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  <w:t>УТВЕРЖДЕН</w:t>
      </w:r>
    </w:p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  <w:t>на заседании Президиума</w:t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="00402F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02F69">
        <w:rPr>
          <w:rFonts w:ascii="Times New Roman" w:hAnsi="Times New Roman" w:cs="Times New Roman"/>
          <w:sz w:val="24"/>
          <w:szCs w:val="24"/>
        </w:rPr>
        <w:t xml:space="preserve">Верховного Суда </w:t>
      </w:r>
    </w:p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  <w:t>Республики Татарстан</w:t>
      </w:r>
    </w:p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</w:r>
      <w:r w:rsidRPr="00402F69">
        <w:rPr>
          <w:rFonts w:ascii="Times New Roman" w:hAnsi="Times New Roman" w:cs="Times New Roman"/>
          <w:sz w:val="24"/>
          <w:szCs w:val="24"/>
        </w:rPr>
        <w:tab/>
        <w:t xml:space="preserve">____ </w:t>
      </w:r>
      <w:r w:rsidR="009B6B03">
        <w:rPr>
          <w:rFonts w:ascii="Times New Roman" w:hAnsi="Times New Roman" w:cs="Times New Roman"/>
          <w:sz w:val="24"/>
          <w:szCs w:val="24"/>
        </w:rPr>
        <w:t>января 2025</w:t>
      </w:r>
      <w:r w:rsidRPr="00402F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4C2" w:rsidRPr="00402F69" w:rsidRDefault="004614C2" w:rsidP="00461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4C2" w:rsidRPr="00402F69" w:rsidRDefault="004614C2" w:rsidP="00461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14C2" w:rsidRPr="00402F69" w:rsidRDefault="004614C2" w:rsidP="00461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Противодействия коррупции</w:t>
      </w:r>
    </w:p>
    <w:p w:rsidR="004614C2" w:rsidRPr="00402F69" w:rsidRDefault="004614C2" w:rsidP="00461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в Верховном Суде Республики Татарстан</w:t>
      </w:r>
    </w:p>
    <w:p w:rsidR="004614C2" w:rsidRPr="00402F69" w:rsidRDefault="004614C2" w:rsidP="00461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на 2025 – 2028 годы</w:t>
      </w:r>
    </w:p>
    <w:p w:rsidR="004614C2" w:rsidRPr="00402F69" w:rsidRDefault="004614C2" w:rsidP="00461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846"/>
        <w:gridCol w:w="5391"/>
        <w:gridCol w:w="2268"/>
        <w:gridCol w:w="2126"/>
        <w:gridCol w:w="3685"/>
      </w:tblGrid>
      <w:tr w:rsidR="004614C2" w:rsidRPr="00402F69" w:rsidTr="008B02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2" w:rsidRPr="00402F69" w:rsidRDefault="004614C2" w:rsidP="00074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14C2" w:rsidRPr="00402F69" w:rsidRDefault="004614C2" w:rsidP="00074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2" w:rsidRPr="00402F69" w:rsidRDefault="004614C2" w:rsidP="00074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2" w:rsidRPr="00402F69" w:rsidRDefault="004614C2" w:rsidP="00074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C2" w:rsidRPr="00402F69" w:rsidRDefault="004614C2" w:rsidP="00074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C2" w:rsidRPr="00402F69" w:rsidRDefault="004614C2" w:rsidP="00074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4614C2" w:rsidRDefault="004614C2" w:rsidP="004614C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Меры по совершенствованию нормативных правовых актов в сфере противодействия коррупции в Верховном Суде Республики Татарстан</w:t>
      </w:r>
    </w:p>
    <w:p w:rsidR="00256F9F" w:rsidRDefault="00256F9F" w:rsidP="00256F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850"/>
        <w:gridCol w:w="5387"/>
        <w:gridCol w:w="2268"/>
        <w:gridCol w:w="2126"/>
        <w:gridCol w:w="3685"/>
      </w:tblGrid>
      <w:tr w:rsidR="00256F9F" w:rsidTr="006223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F" w:rsidRPr="00402F69" w:rsidRDefault="00256F9F" w:rsidP="00256F9F">
            <w:pPr>
              <w:pStyle w:val="a4"/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F" w:rsidRPr="00402F69" w:rsidRDefault="00256F9F" w:rsidP="00256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AE2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 предложений и проектов внутренних актов Верховного Суда Республики Татарстан для приведения в соответствии с изменениями в Российской Федерации, направленными на реализацию мер по противодействию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F" w:rsidRPr="00402F69" w:rsidRDefault="00256F9F" w:rsidP="0025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256F9F" w:rsidRPr="00402F69" w:rsidRDefault="00256F9F" w:rsidP="0025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256F9F" w:rsidRPr="00402F69" w:rsidRDefault="00256F9F" w:rsidP="0025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Т.А. Гусева</w:t>
            </w:r>
          </w:p>
          <w:p w:rsidR="00256F9F" w:rsidRPr="00402F69" w:rsidRDefault="00256F9F" w:rsidP="0025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А.А. Иванова</w:t>
            </w:r>
          </w:p>
          <w:p w:rsidR="00256F9F" w:rsidRPr="00402F69" w:rsidRDefault="00256F9F" w:rsidP="0025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F" w:rsidRPr="00402F69" w:rsidRDefault="00256F9F" w:rsidP="00256F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F" w:rsidRPr="00402F69" w:rsidRDefault="00256F9F" w:rsidP="00256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утверждению в Верховном Суде Республики Татарстан комиссий и рабочих групп в целях предупреждения и профилактики коррупционных проявлений, а также предложений для приведени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внутренних актов суда</w:t>
            </w:r>
          </w:p>
        </w:tc>
      </w:tr>
    </w:tbl>
    <w:p w:rsidR="00484B96" w:rsidRDefault="00484B96" w:rsidP="00256F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A6AE2" w:rsidRDefault="005A6AE2" w:rsidP="00256F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A6AE2" w:rsidRDefault="005A6AE2" w:rsidP="00256F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A6AE2" w:rsidRDefault="005A6AE2" w:rsidP="00256F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56F9F" w:rsidRDefault="00484B96" w:rsidP="005A6AE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lastRenderedPageBreak/>
        <w:t>Обеспечение соблюдения федеральными государственными гражданскими служащими Верховного Суда Республики Татарстан ограничений, запретов и требований к служебному поведению в связи с исполнением ими должностных обязанностей</w:t>
      </w:r>
    </w:p>
    <w:p w:rsidR="00256F9F" w:rsidRPr="00402F69" w:rsidRDefault="00256F9F" w:rsidP="00256F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76" w:type="dxa"/>
        <w:tblInd w:w="421" w:type="dxa"/>
        <w:tblLook w:val="04A0" w:firstRow="1" w:lastRow="0" w:firstColumn="1" w:lastColumn="0" w:noHBand="0" w:noVBand="1"/>
      </w:tblPr>
      <w:tblGrid>
        <w:gridCol w:w="840"/>
        <w:gridCol w:w="5397"/>
        <w:gridCol w:w="2402"/>
        <w:gridCol w:w="2065"/>
        <w:gridCol w:w="3672"/>
      </w:tblGrid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A6AE2" w:rsidP="005A6A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84B96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B96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судьями и федеральными служащими Верховного Суда Республики Татарстан.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B9187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B9187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B9187D" w:rsidRPr="00402F69" w:rsidRDefault="00B9187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F34AAB" w:rsidP="00F34A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9F" w:rsidRPr="00402F69" w:rsidRDefault="00AA409C" w:rsidP="00CA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Осуществление реализации комплекса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  <w:r w:rsidR="00CA249F" w:rsidRPr="00402F69">
              <w:rPr>
                <w:rFonts w:ascii="Times New Roman" w:hAnsi="Times New Roman" w:cs="Times New Roman"/>
                <w:sz w:val="24"/>
                <w:szCs w:val="24"/>
              </w:rPr>
              <w:t>, включающего в себя:</w:t>
            </w:r>
          </w:p>
          <w:p w:rsidR="00CA249F" w:rsidRPr="00402F69" w:rsidRDefault="00CA249F" w:rsidP="00CA2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ознакомление судей и гражданских служащих </w:t>
            </w:r>
            <w:r w:rsidR="00107A30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федеральными законами, Указами Президента Российской Федерации, постановлениями Правительства Российской Федерации, приказами и письмами Судебного департамента при Верховном Суде Российской Федерации, Методическими рекомендациями по вопросам противодействия коррупции;</w:t>
            </w:r>
          </w:p>
          <w:p w:rsidR="00CA249F" w:rsidRPr="00402F69" w:rsidRDefault="00CA249F" w:rsidP="00CA2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информирование судей и гражданских служащих </w:t>
            </w:r>
            <w:r w:rsidR="00107A30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антикоррупционное законодательство;</w:t>
            </w:r>
          </w:p>
          <w:p w:rsidR="00CA249F" w:rsidRPr="00402F69" w:rsidRDefault="00CA249F" w:rsidP="00CA2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 актуализация информации об изменениях в антикоррупционном законодательстве на официальном сайте </w:t>
            </w:r>
            <w:r w:rsidR="00107A30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249F" w:rsidRPr="00402F69" w:rsidRDefault="00CA249F" w:rsidP="00CA2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внесение изменений в приказы </w:t>
            </w:r>
            <w:r w:rsidR="00107A30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187D" w:rsidRPr="00402F69" w:rsidRDefault="00CA249F" w:rsidP="00CA24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информирование вновь принятых гражданских служащих </w:t>
            </w:r>
            <w:r w:rsidR="00107A30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противодействия коррупции.</w:t>
            </w:r>
          </w:p>
        </w:tc>
      </w:tr>
      <w:tr w:rsidR="007543C4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5A6AE2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F202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AE2">
              <w:rPr>
                <w:rFonts w:ascii="Times New Roman" w:hAnsi="Times New Roman" w:cs="Times New Roman"/>
                <w:sz w:val="24"/>
                <w:szCs w:val="24"/>
              </w:rPr>
              <w:t>Обеспечивать действенное функционирование</w:t>
            </w:r>
            <w:r w:rsidR="00F20217" w:rsidRPr="005A6AE2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аттестационной комиссии,</w:t>
            </w:r>
            <w:r w:rsidRPr="005A6A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комиссии для проведения конкурса на замещение вакантной должности государственной гражданской службы, а также конкурса на постановку в кадровый резерв Верховного Суда Республики Татарстан для замещения должности государственной гражданской службы</w:t>
            </w:r>
            <w:r w:rsidR="00F20217" w:rsidRPr="005A6AE2">
              <w:rPr>
                <w:rFonts w:ascii="Times New Roman" w:hAnsi="Times New Roman" w:cs="Times New Roman"/>
                <w:sz w:val="24"/>
                <w:szCs w:val="24"/>
              </w:rPr>
              <w:t xml:space="preserve">, комиссии по проведению служебных проверок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20217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F20217" w:rsidP="00F202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служащих. Ф</w:t>
            </w:r>
            <w:r w:rsidR="007543C4" w:rsidRPr="00402F69">
              <w:rPr>
                <w:rFonts w:ascii="Times New Roman" w:hAnsi="Times New Roman" w:cs="Times New Roman"/>
                <w:sz w:val="24"/>
                <w:szCs w:val="24"/>
              </w:rPr>
              <w:t>ормирование кадрового резерва, эффективность планирования и использования резерва как источника замещения должностей</w:t>
            </w:r>
          </w:p>
        </w:tc>
      </w:tr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A6AE2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87D" w:rsidRPr="00402F6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B9187D" w:rsidP="00172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="00172E16" w:rsidRPr="00402F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ть практику рассмотрения поступающих на имя руководства Верховного Суда Республики Татарстан непроцессуальных обращений граждан и организаций по фактам коррупции и прин</w:t>
            </w:r>
            <w:r w:rsidR="00FB0517" w:rsidRPr="00402F69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ть меры по эффективности работы с указанными обращениями.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B9187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B9187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Т.А. Гусева</w:t>
            </w:r>
          </w:p>
          <w:p w:rsidR="00B9187D" w:rsidRPr="00402F69" w:rsidRDefault="00B9187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А.А. Иванова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4D11AE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4D11AE" w:rsidP="004D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Выявление и анализ факторов, способствующих ненадлежащему исполнению либо превышению должностных полномочий</w:t>
            </w:r>
          </w:p>
        </w:tc>
      </w:tr>
      <w:tr w:rsidR="007543C4" w:rsidRPr="00402F69" w:rsidTr="00A673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C4" w:rsidRPr="00402F69" w:rsidRDefault="005A6AE2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5A6AE2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A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гражданскими служащими Верховного Суда Республики Татарстан обязанности по уведомлению представителя нанимателя, органов </w:t>
            </w:r>
            <w:r w:rsidRPr="005A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 С. Каминский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обязанности  уведомлять о фактах обращения в целях склонения государственного гражданского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служащего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  <w:tr w:rsidR="007543C4" w:rsidRPr="00402F69" w:rsidTr="00A673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C4" w:rsidRPr="00402F69" w:rsidRDefault="005A6AE2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5A6AE2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AE2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судьями и государственными гражданскими служащими Верховного Суда Республики Татарстан о намерении выполнять иную оплачиваемую работу.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обязанности по предварительному уведомлению о намерении выполнять иную работу, предотвращение конфликта интересов или возможности его возникновения при исполнении должностных обязанностей, обеспечение соблюдения требований законодательства и предотвращение возможных негативных последствий для карьеры судей и гражданских служащих</w:t>
            </w:r>
          </w:p>
        </w:tc>
      </w:tr>
      <w:tr w:rsidR="007543C4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C4" w:rsidRPr="00402F69" w:rsidRDefault="005733A1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5733A1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судьями и государственными гражданскими служащими Верховного Суда Республики Татарстан обязанности по получению разрешения Председателя Верховного Суда Республики Татарстан на участие на безвозмездной основе  в управлении некоммерческими организациями.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обязанности по получению разрешения, предотвращение конфликта интересов или возможности его возникновения при исполнении должностных обязанностей судьями и государственными гражданскими служащими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Верховного Суда Республики Татарстан</w:t>
            </w:r>
          </w:p>
        </w:tc>
      </w:tr>
      <w:tr w:rsidR="007543C4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5733A1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5733A1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судьями и государственными гражданскими служащими Верховного Суда Республики Татарстан обязанности по уведомлению Председателя 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Верховного Суда Республики Татарстан обо всех случаях возникновения конфликта интересов или о возможности его возникновения.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Э.С. Каминский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неисполнения требований законодательства Российской Федерации о противодействии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коррупции, касающихся предотвращения и урегулирования конфликта интересов </w:t>
            </w:r>
          </w:p>
        </w:tc>
      </w:tr>
      <w:tr w:rsidR="007543C4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5733A1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5733A1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     5 октября 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Предотвращение конфликта интересов или возможности его возникновения при исполнении должностных обязанностей федеральными государственными гражданскими служащими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Верховного Суда Республики Татарстан</w:t>
            </w:r>
          </w:p>
        </w:tc>
      </w:tr>
      <w:tr w:rsidR="007543C4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5733A1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5733A1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5 марта 2018 года №228 «О реестре лиц, уволенных в связи с утратой доверия»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Э.С. Каминский </w:t>
            </w:r>
          </w:p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C4" w:rsidRPr="00402F69" w:rsidRDefault="007543C4" w:rsidP="007543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направление в Судебный департамент при Верховном Суде Российской Федерации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а также для исключения из реестра сведений.</w:t>
            </w:r>
          </w:p>
          <w:p w:rsidR="007543C4" w:rsidRPr="00402F69" w:rsidRDefault="007543C4" w:rsidP="007543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7A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об адресах сайтов и(или) страниц сайтов в информационно-телекоммуникационной сети «Интернет», на 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государственные гражданские служащие Верховного Суда Республики Татарстан размещали общедоступную информацию, а также данные, позволяющие их идентифицировать.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Э.С. Каминский</w:t>
            </w:r>
          </w:p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</w:p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федеральными государственными гражданскими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служащими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Верховного Суда Республики Татарстан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 претендентами правил профессиональной этики</w:t>
            </w:r>
          </w:p>
        </w:tc>
      </w:tr>
      <w:tr w:rsidR="002D297A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Проводить анализ сведений о размещении информации в информационно-телекоммуникационной сети «Интернет», представляемых государственными гражданскими служащими Верховного Суда Республики Татарстан.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C413EF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Верховного Суда Республики Татарстан</w:t>
            </w:r>
          </w:p>
        </w:tc>
      </w:tr>
      <w:tr w:rsidR="002D297A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судей и федеральных государственных гражданских служащих, указанных в Перечне, Верховного Суда Республики Татарстан, их супруг(супругов) и несовершеннолетних детей за период 1 января по 31 декабря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судей и федеральных государственных гражданских служащих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Верховного Суда Республики Татарстан</w:t>
            </w:r>
          </w:p>
        </w:tc>
      </w:tr>
      <w:tr w:rsidR="002D297A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разместить в соответствии с требованиями Указа Президента Российской Федерации от 8 июля 2013г. № 613 «Вопросы противодействия коррупции» на официальном сайте Верховного Суда Республики Татарстан сведения о доходах, расходах, об имуществе и обязательствах имущественного характера судей и  федеральных государственных гражданских служащих, указанных в Перечне, а также 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супруг(супругов) и несовершеннолетних детей за период с 1 января по 31 декабря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Э.С. Каминский</w:t>
            </w:r>
          </w:p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2D297A" w:rsidRPr="00402F69" w:rsidRDefault="000B2395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ежегодно до 23 мая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Верховного Суда Республики Татарстан в сети Интернет сведений о доходах, об имуществе и обязательствах имущественного характера судей, федеральных государственных гражданских служащих Верховного Суда Республики Татарстан, их супруга (супруги) и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детей в рамках и сроках, установленные законодательством в целях</w:t>
            </w:r>
          </w:p>
          <w:p w:rsidR="002D297A" w:rsidRPr="00402F69" w:rsidRDefault="002D297A" w:rsidP="002D29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повышения открытости и доступности информации </w:t>
            </w:r>
          </w:p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о деятельности по профилактике коррупционных правонарушений</w:t>
            </w:r>
          </w:p>
        </w:tc>
      </w:tr>
      <w:tr w:rsidR="002D297A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размещение на официальном сайте Верховного Суда Республики Татарстан уточненные сведения о доходах, расходах, об имуществе и обязательствах имущественного характера судей и федеральных государственных служащих, указанных в Перечне, а также их супругов и несовершеннолетних детей за 1 января по 31 декабря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до 21 июня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открытости и доступности информации </w:t>
            </w:r>
          </w:p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о деятельности по профилактике коррупционных правонарушений</w:t>
            </w:r>
          </w:p>
        </w:tc>
      </w:tr>
      <w:tr w:rsidR="002D297A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5733A1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Провести анализ собранных сведений о доходах, расходах, об имуществе и обязательствах имущественного характера судей и федеральных государственных гражданских служащих Верховного Суда Республики Татарстан, указанных в Перечне, а также их супруг (супругов) и несовершеннолетних детей.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2D297A" w:rsidRPr="00402F69" w:rsidRDefault="002D297A" w:rsidP="002D29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A1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A" w:rsidRPr="00402F69" w:rsidRDefault="002D297A" w:rsidP="002D2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Доклад об итогах декларационной кампании. Оперативное реагирование на ставшие известными факты коррупционных правонарушений</w:t>
            </w:r>
          </w:p>
        </w:tc>
      </w:tr>
      <w:tr w:rsidR="00091435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5733A1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5733A1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достоверности и полноты сведений о доходах, об имуществе и обязательствах имущественного характера судей и федеральных государственных гражданских служащих Верховного Суда Республики Татарстан, указанных в Перечне, а также их супруг (супругов) и несовершеннолетних детей, их супруг (супругов) и несовершеннолетних детей.) и несовершеннолетних детей.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в сфере противодействия коррупции</w:t>
            </w:r>
          </w:p>
        </w:tc>
      </w:tr>
      <w:tr w:rsidR="00091435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5733A1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работу по выявлению случаев возникновения конфликта интересов. По каждому случаю конфликта интересов применять меры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юридической ответственности, предусмотренные законодательством Российской Федерации.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Э.С. Каминский</w:t>
            </w:r>
          </w:p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Выявление, предупреждение </w:t>
            </w:r>
          </w:p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урегулирование конфликта интересов в целях </w:t>
            </w: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предотвращения коррупционных правонарушений</w:t>
            </w:r>
          </w:p>
        </w:tc>
      </w:tr>
      <w:tr w:rsidR="00091435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5733A1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Проводить анализ соблюдения запретов, ограничений и требований, установленных в целях противодействия коррупции, в том числе касающихся получения подарков.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7461F" w:rsidRDefault="00B7461F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Шаехов</w:t>
            </w:r>
          </w:p>
          <w:p w:rsidR="00B7461F" w:rsidRPr="00402F69" w:rsidRDefault="00B7461F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Выявление, предупреждение </w:t>
            </w:r>
          </w:p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и урегулирование конфликта интересов в целях предотвращения коррупционных правонарушений</w:t>
            </w:r>
          </w:p>
        </w:tc>
      </w:tr>
      <w:tr w:rsidR="00091435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5733A1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мероприятия, обеспечивающие прием, учет и хранение передаваемых в Верховный Суд Республики Татарстан судьями и федеральными государственными гражданскими служащими Верховного Суда Республики Татарстан подарков, полученных ими в связи с протокольными мероприятиями, служебными командировками и другими официальными мероприятиями.</w:t>
            </w:r>
          </w:p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7461F" w:rsidRDefault="00B7461F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Шаехов</w:t>
            </w:r>
          </w:p>
          <w:p w:rsidR="00B7461F" w:rsidRPr="00402F69" w:rsidRDefault="00B7461F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случае обращения судей и федеральных государственных гражданских служащих Верховного Суда Республики Татарстан, в связи с получением ими подарков в связи с протокольными мероприятиями, служебными командировками и другими официальными мероприятиями. Обеспечивать их прием, учет и хранение в соответствии установленными требованиями</w:t>
            </w:r>
          </w:p>
        </w:tc>
      </w:tr>
      <w:tr w:rsidR="00091435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5733A1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5733A1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государственную гражданскую службу, об их родственных и свойственниках в целях выявления возможного конфликта интересов.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6B526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№ 870. </w:t>
            </w:r>
            <w:r w:rsidR="00091435" w:rsidRPr="00402F69">
              <w:rPr>
                <w:rFonts w:ascii="Times New Roman" w:hAnsi="Times New Roman" w:cs="Times New Roman"/>
                <w:sz w:val="24"/>
                <w:szCs w:val="24"/>
              </w:rPr>
              <w:t>Выявление фактов не уведомления работниками о возникновении конфликта интересов. Своевременное урегулирование возникшего конфликта интересов или предотвращение возможности его возникновения.</w:t>
            </w:r>
          </w:p>
        </w:tc>
      </w:tr>
      <w:tr w:rsidR="00091435" w:rsidRPr="00402F69" w:rsidTr="007543C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5733A1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5733A1" w:rsidRDefault="00091435" w:rsidP="006B5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Верховного Суда Республики 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 рассмотрение уведомлений и обращений о заключении трудового договора и гражданско-правового договора на выполнение работ и услуг с гражданином, ранее замещавшим должность федеральной государ</w:t>
            </w:r>
            <w:r w:rsidR="006B5265" w:rsidRPr="005733A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5265" w:rsidRPr="005733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нной службы в Верховном Суде Республики Татарстан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Э.С. Каминский</w:t>
            </w:r>
          </w:p>
          <w:p w:rsidR="00091435" w:rsidRPr="00402F69" w:rsidRDefault="00091435" w:rsidP="000914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402F69" w:rsidRDefault="00091435" w:rsidP="000914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периода, по мере необходимости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807B8E" w:rsidRDefault="00091435" w:rsidP="006B5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случаев несоблюдения г</w:t>
            </w:r>
            <w:r w:rsidR="006B52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ажданами</w:t>
            </w:r>
            <w:r w:rsidR="006B5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2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амещавшими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государственной службы, ограничений при заключении ими после увольнения с федеральной государств</w:t>
            </w:r>
            <w:r w:rsidR="006B52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гражданской службы трудового договора и(или)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733A1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5733A1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Обеспечивать действенное взаимодействие с комиссией по соблюдению требований к служебному поведению федеральных гражданских служащих Управления Судебного департамента в Республике Татарстан, Верховного суда Республики Татарстан, районных (городских) судов Республики Татарстан, Казанского гарнизонного военного суда, Арбитражного суда Поволжского округа и Арбитражного суда Республики Татарстан и урегулированию конфликтов интересов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0B2395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B617F0" w:rsidP="00D30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9187D"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426F6" w:rsidRPr="00402F69" w:rsidRDefault="007426F6" w:rsidP="00D30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4C490C" w:rsidP="004C49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комиссии по соблюдению требований к служебному поведению федеральных государственных гражданских служащих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Управления Судебного департамента в Республике Татарстан, Верховного Суда Республики Татарстан, районных (городских) судов Республики Татарстан, Казанского гарнизонного военного суда, Арбитражного суда Поволжского округа и Арбитражного суда Республики Татарстан и урегулированию</w:t>
            </w:r>
          </w:p>
        </w:tc>
      </w:tr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733A1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5733A1" w:rsidRDefault="00B9187D" w:rsidP="00DA66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действенное взаимодействие  комиссии по организации проверки достоверности и полноты сведений о доходах, расходах, об имуществе и обязательствах имущественного характера судей Верховного суда Республики Татарстан, их супруг (супругов) и несовершеннолетних детей; комиссии по 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проверки по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служащими, указанными в Перечне должностей, при замещении которых федеральные государственные гражданские служащие обязаны представлять све</w:t>
            </w:r>
            <w:r w:rsidR="00182D40"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дения о своих доходах, расходах, 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D40" w:rsidRPr="005733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б имуществе и обязательствах имущественного характера своих супруги (супру</w:t>
            </w:r>
            <w:r w:rsidR="00DA66AD" w:rsidRPr="005733A1">
              <w:rPr>
                <w:rFonts w:ascii="Times New Roman" w:hAnsi="Times New Roman" w:cs="Times New Roman"/>
                <w:sz w:val="24"/>
                <w:szCs w:val="24"/>
              </w:rPr>
              <w:t>га) и несовершеннолетних детей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Э.С. Каминский 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Pr="00402F69" w:rsidRDefault="007426F6" w:rsidP="00D30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2840AD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Выявление признаков представления недостоверных или неполных сведений, конфликта интересов и иных нарушений</w:t>
            </w:r>
            <w:r w:rsidRPr="00402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законодательства Российской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 противодействии коррупции.</w:t>
            </w:r>
          </w:p>
        </w:tc>
      </w:tr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733A1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B9187D" w:rsidP="004C4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="004C490C" w:rsidRPr="00402F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ть работу по формированию у государственных гражданских служащих Верховного Суда Республики Татарстан отрицательного отношения к коррупции.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B9187D" w:rsidP="00D30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B617F0" w:rsidRPr="00402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834" w:rsidRPr="00402F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7426F6" w:rsidRPr="00402F69" w:rsidRDefault="007426F6" w:rsidP="00D30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0B5259" w:rsidP="00511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511D48" w:rsidRPr="00402F69">
              <w:rPr>
                <w:rFonts w:ascii="Times New Roman" w:hAnsi="Times New Roman" w:cs="Times New Roman"/>
                <w:sz w:val="24"/>
                <w:szCs w:val="24"/>
              </w:rPr>
              <w:t>е антикоррупционного поведения, п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овышение уровня правосознания</w:t>
            </w:r>
          </w:p>
        </w:tc>
      </w:tr>
      <w:tr w:rsidR="00B9187D" w:rsidRPr="00402F69" w:rsidTr="006223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733A1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15169E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E" w:rsidRPr="00402F69" w:rsidRDefault="0015169E" w:rsidP="00151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15169E" w:rsidP="00151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Pr="00402F69" w:rsidRDefault="0015169E" w:rsidP="00D30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15169E" w:rsidP="00511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807B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D" w:rsidRPr="00402F69" w:rsidRDefault="005733A1" w:rsidP="0058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D" w:rsidRPr="005733A1" w:rsidRDefault="005807BD" w:rsidP="0058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Обеспечить представление сведений о ходе реализации мер по противодействию коррупции с использованием программного обеспечения единой системы мониторинга антикоррупционной работы АИС «Мониторинг» в Управление по вопросам противодействия Судебного департамента при Верховном Суде Российской Федерации.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D" w:rsidRPr="00402F69" w:rsidRDefault="005807BD" w:rsidP="0058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5807BD" w:rsidRPr="00402F69" w:rsidRDefault="005807BD" w:rsidP="0058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5807BD" w:rsidRPr="00402F69" w:rsidRDefault="005807BD" w:rsidP="0058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D" w:rsidRDefault="005807BD" w:rsidP="0058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ежеквартально, ежегодно,</w:t>
            </w:r>
          </w:p>
          <w:p w:rsidR="005807BD" w:rsidRPr="00402F69" w:rsidRDefault="005807BD" w:rsidP="0058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оки, установленные Судебным департаментом при Верховном Суде Российской Федерации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D" w:rsidRPr="00402F69" w:rsidRDefault="005807BD" w:rsidP="0058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Направление сведений о ходе реализации мер по противодействию коррупции</w:t>
            </w:r>
          </w:p>
        </w:tc>
      </w:tr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5733A1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5733A1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Направлять в Управление по вопросам противодействия коррупции Судебного департамента при Верховном Суде Российской Федерации промежуточный отчет об исполнении Плана противодействии коррупции.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B4" w:rsidRPr="00402F69" w:rsidRDefault="007426F6" w:rsidP="00442F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B9187D" w:rsidRPr="00402F69" w:rsidRDefault="00B9187D" w:rsidP="00442F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AB06D7" w:rsidP="00461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461C78" w:rsidRPr="00402F69">
              <w:rPr>
                <w:rFonts w:ascii="Times New Roman" w:hAnsi="Times New Roman" w:cs="Times New Roman"/>
                <w:sz w:val="24"/>
                <w:szCs w:val="24"/>
              </w:rPr>
              <w:t>промежуточного отчета об исполнении Плана противодействия коррупции</w:t>
            </w:r>
          </w:p>
        </w:tc>
      </w:tr>
      <w:tr w:rsidR="00B9187D" w:rsidRPr="00402F69" w:rsidTr="0096481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5733A1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7D65EF" w:rsidRDefault="00B9187D" w:rsidP="005733A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733A1">
              <w:rPr>
                <w:rFonts w:ascii="Times New Roman" w:hAnsi="Times New Roman" w:cs="Times New Roman"/>
                <w:sz w:val="24"/>
                <w:szCs w:val="24"/>
              </w:rPr>
              <w:t>Направлять в Управление по вопросам противодействия коррупции Судебного департамента при Верховном Суде Российской Федерации итоговый сводный отчет об исполнении Плана противодействии коррупции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B9187D" w:rsidRPr="00402F69" w:rsidRDefault="00B9187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B9187D" w:rsidP="00442F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до 31 декабря 2028 года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D" w:rsidRPr="00402F69" w:rsidRDefault="00AB06D7" w:rsidP="00461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461C78" w:rsidRPr="00402F69">
              <w:rPr>
                <w:rFonts w:ascii="Times New Roman" w:hAnsi="Times New Roman" w:cs="Times New Roman"/>
                <w:sz w:val="24"/>
                <w:szCs w:val="24"/>
              </w:rPr>
              <w:t>итогового отчета об исполнении Плана противодействия коррупции</w:t>
            </w:r>
          </w:p>
        </w:tc>
      </w:tr>
    </w:tbl>
    <w:p w:rsidR="00AB06D7" w:rsidRPr="00402F69" w:rsidRDefault="00AB06D7" w:rsidP="00B91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024" w:rsidRPr="00402F69" w:rsidRDefault="00EF7024" w:rsidP="00307F7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Выявление и систематизация причин и условий проявления коррупции в деятельности Верховного Суда Республики Татарстан, мониторинг коррупционных рисков и их устранение</w:t>
      </w:r>
    </w:p>
    <w:tbl>
      <w:tblPr>
        <w:tblStyle w:val="1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59"/>
        <w:gridCol w:w="5178"/>
        <w:gridCol w:w="2410"/>
        <w:gridCol w:w="2126"/>
        <w:gridCol w:w="3685"/>
      </w:tblGrid>
      <w:tr w:rsidR="00EF7024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4" w:rsidRPr="00402F69" w:rsidRDefault="00EF7024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4" w:rsidRPr="00402F69" w:rsidRDefault="00EF7024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</w:t>
            </w:r>
            <w:r w:rsidR="001F096B" w:rsidRPr="00402F69">
              <w:rPr>
                <w:rFonts w:ascii="Times New Roman" w:hAnsi="Times New Roman" w:cs="Times New Roman"/>
                <w:sz w:val="24"/>
                <w:szCs w:val="24"/>
              </w:rPr>
              <w:t>оценка коррупционных рисков, возникающих при реализации Верховным Судом Республики Татарстан своих функций и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4" w:rsidRPr="00402F69" w:rsidRDefault="00EF7024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EF7024" w:rsidRPr="00402F69" w:rsidRDefault="00EF7024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24" w:rsidRPr="00402F69" w:rsidRDefault="004E6B72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096B" w:rsidRPr="00402F69">
              <w:rPr>
                <w:rFonts w:ascii="Times New Roman" w:hAnsi="Times New Roman" w:cs="Times New Roman"/>
                <w:sz w:val="24"/>
                <w:szCs w:val="24"/>
              </w:rPr>
              <w:t>жегодно 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24" w:rsidRPr="00402F69" w:rsidRDefault="001F096B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коррупционно-опасных функций, а также предложения по минимизации коррупционных рисков и принятию иных конкретных мер</w:t>
            </w:r>
          </w:p>
        </w:tc>
      </w:tr>
      <w:tr w:rsidR="009E6FDC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C" w:rsidRPr="006652D3" w:rsidRDefault="009E6FDC" w:rsidP="009E6FD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C" w:rsidRPr="0004044D" w:rsidRDefault="009E6FDC" w:rsidP="009E6F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ревизии подраздела сайта Верховного Суда Республики Татарстан, посвященного вопросам противодействия коррупции, на предмет актуальности размещенной информации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C" w:rsidRPr="0004044D" w:rsidRDefault="009E6FDC" w:rsidP="009E6F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9E6FDC" w:rsidRPr="0004044D" w:rsidRDefault="005D54E0" w:rsidP="009E6F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9E6FDC" w:rsidRPr="0004044D" w:rsidRDefault="000B2395" w:rsidP="009E6F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C" w:rsidRPr="0004044D" w:rsidRDefault="009E6FDC" w:rsidP="009E6F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DC" w:rsidRPr="0004044D" w:rsidRDefault="009E6FDC" w:rsidP="009E6F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>Поддержание информации на официальном сайте в актуальном состоянии. Обеспечение открытости и доступность информации</w:t>
            </w:r>
          </w:p>
        </w:tc>
      </w:tr>
      <w:tr w:rsidR="00A673A0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6652D3" w:rsidRDefault="00217F73" w:rsidP="00A673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проявлении коррупции в Верховном Суде Республики Татарстан.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Н.Е. Лосева</w:t>
            </w:r>
          </w:p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печатных и электронных средств массовой информации по выявлению публикаций о проявлении фактов коррупции, касающихся деятельности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, публикаций, умаляющих авторитет судебной власти, не отвечающих нормам морали и этики</w:t>
            </w:r>
          </w:p>
        </w:tc>
      </w:tr>
      <w:tr w:rsidR="00A673A0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217F73" w:rsidRDefault="00217F73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сведений, содержащихся в обращениях граждан о фактах и признаках коррупции, изъятых из специального ящика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84B96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96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96">
              <w:rPr>
                <w:rFonts w:ascii="Times New Roman" w:hAnsi="Times New Roman" w:cs="Times New Roman"/>
                <w:sz w:val="24"/>
                <w:szCs w:val="24"/>
              </w:rPr>
              <w:t>Р.Р. Фатхутдинов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Оперативное реагирование </w:t>
            </w:r>
          </w:p>
          <w:p w:rsidR="00A673A0" w:rsidRPr="00402F69" w:rsidRDefault="00A673A0" w:rsidP="00A67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поступившие сообщения </w:t>
            </w:r>
          </w:p>
          <w:p w:rsidR="00A673A0" w:rsidRPr="00402F69" w:rsidRDefault="00A673A0" w:rsidP="00A673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о коррупционных проявлениях</w:t>
            </w:r>
          </w:p>
        </w:tc>
      </w:tr>
      <w:tr w:rsidR="00A673A0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217F73" w:rsidRDefault="00217F73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обращений граждан и организаций, поступивших по «телефону доверия» по вопросам противодействия коррупции Верховного Суда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73A0" w:rsidRPr="00402F69" w:rsidRDefault="00A673A0" w:rsidP="00A67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0" w:rsidRPr="00402F69" w:rsidRDefault="00A673A0" w:rsidP="00A67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Оперативное реагирование </w:t>
            </w:r>
          </w:p>
          <w:p w:rsidR="00A673A0" w:rsidRPr="00402F69" w:rsidRDefault="00A673A0" w:rsidP="00A673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поступившие сообщения </w:t>
            </w:r>
          </w:p>
          <w:p w:rsidR="00A673A0" w:rsidRPr="00402F69" w:rsidRDefault="00A673A0" w:rsidP="00A673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о коррупционных проявлениях</w:t>
            </w:r>
          </w:p>
        </w:tc>
      </w:tr>
      <w:tr w:rsidR="00F340A4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A4" w:rsidRPr="00402F69" w:rsidRDefault="00F340A4" w:rsidP="00217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7F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A4" w:rsidRPr="00402F69" w:rsidRDefault="00F340A4" w:rsidP="00F34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мер по предупреждению коррупции, принятых в Верховном Суде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A4" w:rsidRPr="00402F69" w:rsidRDefault="00F340A4" w:rsidP="00F34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F340A4" w:rsidRPr="00402F69" w:rsidRDefault="005D54E0" w:rsidP="00F34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F340A4" w:rsidRPr="00402F69" w:rsidRDefault="00F340A4" w:rsidP="009E6F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A4" w:rsidRPr="00402F69" w:rsidRDefault="00BE21CC" w:rsidP="006007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0700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F340A4"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A4" w:rsidRPr="00402F69" w:rsidRDefault="00F340A4" w:rsidP="009E6F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Доклад о достаточности принятых мер и предложения по совершенствованию антикоррупционной деятельности Верховного Суда Республики Татарстан в этом направлении</w:t>
            </w:r>
          </w:p>
        </w:tc>
      </w:tr>
      <w:tr w:rsidR="00DA66AD" w:rsidRPr="00402F69" w:rsidTr="0007460E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D" w:rsidRPr="00402F69" w:rsidRDefault="00DA66AD" w:rsidP="00217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7F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D" w:rsidRPr="00402F69" w:rsidRDefault="00DA66AD" w:rsidP="00F34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рассмотрение на заседании Комиссии </w:t>
            </w:r>
            <w:r w:rsidR="005D54E0"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федеральных гражданских служащих Управления Судебного департамента в Республике Татарстан, Верховного суда Республики Татарстан, районных (городских) судов Республики Татарстан, Казанского гарнизонного военного суда, Арбитражного суда Поволжского округа и Арбитражного суда Республики Татарстан и урегулированию конфликтов интересов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E0" w:rsidRPr="00402F69" w:rsidRDefault="005D54E0" w:rsidP="005D54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5D54E0" w:rsidRPr="00402F69" w:rsidRDefault="005D54E0" w:rsidP="005D54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DA66AD" w:rsidRPr="00402F69" w:rsidRDefault="00DA66AD" w:rsidP="00F34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D" w:rsidRPr="00402F69" w:rsidRDefault="00BE21CC" w:rsidP="009E6F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D" w:rsidRPr="00402F69" w:rsidRDefault="00DF1B0E" w:rsidP="009E6F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реализованных в отчетном периоде мер по профилактике противодействия коррупции</w:t>
            </w:r>
          </w:p>
        </w:tc>
      </w:tr>
    </w:tbl>
    <w:p w:rsidR="00EF7024" w:rsidRPr="00402F69" w:rsidRDefault="00EF7024" w:rsidP="00EF7024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F7024" w:rsidRDefault="00EF7024" w:rsidP="009E6FD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7F73" w:rsidRDefault="00217F73" w:rsidP="009E6FD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7F73" w:rsidRDefault="00217F73" w:rsidP="009E6FD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7F73" w:rsidRDefault="00217F73" w:rsidP="009E6FD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7F73" w:rsidRPr="00402F69" w:rsidRDefault="00217F73" w:rsidP="009E6FD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56770" w:rsidRPr="00402F69" w:rsidRDefault="004614C2" w:rsidP="00307F7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lastRenderedPageBreak/>
        <w:t>Обеспечение соблюден</w:t>
      </w:r>
      <w:r w:rsidR="00B56770" w:rsidRPr="00402F69">
        <w:rPr>
          <w:rFonts w:ascii="Times New Roman" w:hAnsi="Times New Roman" w:cs="Times New Roman"/>
          <w:b/>
          <w:sz w:val="24"/>
          <w:szCs w:val="24"/>
        </w:rPr>
        <w:t>и</w:t>
      </w:r>
      <w:r w:rsidRPr="00402F69">
        <w:rPr>
          <w:rFonts w:ascii="Times New Roman" w:hAnsi="Times New Roman" w:cs="Times New Roman"/>
          <w:b/>
          <w:sz w:val="24"/>
          <w:szCs w:val="24"/>
        </w:rPr>
        <w:t>я законодатель</w:t>
      </w:r>
      <w:r w:rsidR="00B56770" w:rsidRPr="00402F69">
        <w:rPr>
          <w:rFonts w:ascii="Times New Roman" w:hAnsi="Times New Roman" w:cs="Times New Roman"/>
          <w:b/>
          <w:sz w:val="24"/>
          <w:szCs w:val="24"/>
        </w:rPr>
        <w:t>ств</w:t>
      </w:r>
      <w:r w:rsidRPr="00402F69">
        <w:rPr>
          <w:rFonts w:ascii="Times New Roman" w:hAnsi="Times New Roman" w:cs="Times New Roman"/>
          <w:b/>
          <w:sz w:val="24"/>
          <w:szCs w:val="24"/>
        </w:rPr>
        <w:t>а Российской Федерации о противодействии коррупции при использовании бюджетных средств, государственного имущества</w:t>
      </w:r>
      <w:r w:rsidR="00B56770" w:rsidRPr="00402F69">
        <w:rPr>
          <w:rFonts w:ascii="Times New Roman" w:hAnsi="Times New Roman" w:cs="Times New Roman"/>
          <w:b/>
          <w:sz w:val="24"/>
          <w:szCs w:val="24"/>
        </w:rPr>
        <w:t>, р</w:t>
      </w:r>
      <w:r w:rsidRPr="00402F69">
        <w:rPr>
          <w:rFonts w:ascii="Times New Roman" w:hAnsi="Times New Roman" w:cs="Times New Roman"/>
          <w:b/>
          <w:sz w:val="24"/>
          <w:szCs w:val="24"/>
        </w:rPr>
        <w:t>есурсов, а т</w:t>
      </w:r>
      <w:r w:rsidR="00B56770" w:rsidRPr="00402F69">
        <w:rPr>
          <w:rFonts w:ascii="Times New Roman" w:hAnsi="Times New Roman" w:cs="Times New Roman"/>
          <w:b/>
          <w:sz w:val="24"/>
          <w:szCs w:val="24"/>
        </w:rPr>
        <w:t>а</w:t>
      </w:r>
      <w:r w:rsidRPr="00402F69">
        <w:rPr>
          <w:rFonts w:ascii="Times New Roman" w:hAnsi="Times New Roman" w:cs="Times New Roman"/>
          <w:b/>
          <w:sz w:val="24"/>
          <w:szCs w:val="24"/>
        </w:rPr>
        <w:t>кже при осуществлении закупок товаров, работ и услуг для обеспечения государственных нужд в Верховном Суде Республики Татарстан</w:t>
      </w:r>
    </w:p>
    <w:tbl>
      <w:tblPr>
        <w:tblStyle w:val="a3"/>
        <w:tblW w:w="14458" w:type="dxa"/>
        <w:tblInd w:w="421" w:type="dxa"/>
        <w:tblLook w:val="04A0" w:firstRow="1" w:lastRow="0" w:firstColumn="1" w:lastColumn="0" w:noHBand="0" w:noVBand="1"/>
      </w:tblPr>
      <w:tblGrid>
        <w:gridCol w:w="850"/>
        <w:gridCol w:w="5812"/>
        <w:gridCol w:w="2410"/>
        <w:gridCol w:w="2409"/>
        <w:gridCol w:w="2977"/>
      </w:tblGrid>
      <w:tr w:rsidR="000F28A7" w:rsidRPr="00402F69" w:rsidTr="00E26CB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5B32A5" w:rsidP="00E26CB9">
            <w:pPr>
              <w:spacing w:line="240" w:lineRule="auto"/>
              <w:ind w:left="-534" w:firstLine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F10" w:rsidRPr="00402F6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217F73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402F69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0F28A7" w:rsidRPr="00402F69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Э.Р. Валиуллина</w:t>
            </w:r>
          </w:p>
          <w:p w:rsidR="000F28A7" w:rsidRPr="00402F69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И.Р. Каримов</w:t>
            </w:r>
          </w:p>
          <w:p w:rsidR="000F28A7" w:rsidRPr="00402F69" w:rsidRDefault="000F28A7" w:rsidP="00074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402F69" w:rsidRDefault="0018043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7" w:rsidRPr="00402F69" w:rsidRDefault="00215FD0" w:rsidP="00241F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п</w:t>
            </w:r>
            <w:r w:rsidR="00241F87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рофилактика нарушений требований законодательства </w:t>
            </w:r>
          </w:p>
          <w:p w:rsidR="000F28A7" w:rsidRPr="00402F69" w:rsidRDefault="00241F87" w:rsidP="0024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при осуществлении закупок товаров, работ, услуг</w:t>
            </w:r>
          </w:p>
        </w:tc>
      </w:tr>
      <w:tr w:rsidR="000F28A7" w:rsidRPr="00402F69" w:rsidTr="00E26CB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5B32A5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F10" w:rsidRPr="00402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217F73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Э.Р. Валиуллина</w:t>
            </w:r>
          </w:p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И.Р. Каримов</w:t>
            </w:r>
          </w:p>
          <w:p w:rsidR="000F28A7" w:rsidRPr="00402F69" w:rsidRDefault="000F28A7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402F69" w:rsidRDefault="0018043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061E03" w:rsidP="0024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</w:t>
            </w:r>
          </w:p>
        </w:tc>
      </w:tr>
      <w:tr w:rsidR="007D65EF" w:rsidRPr="00402F69" w:rsidTr="00E26CB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EF" w:rsidRPr="00402F69" w:rsidRDefault="00217F73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EF" w:rsidRPr="00217F73" w:rsidRDefault="007D65EF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мероприятия, направленные на выявление </w:t>
            </w:r>
            <w:r w:rsidR="0018043D" w:rsidRPr="00217F73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 федеральных государственных гражданских служащих Верховного Суда Республики Татарстан,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D" w:rsidRPr="00402F69" w:rsidRDefault="0018043D" w:rsidP="00180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18043D" w:rsidRPr="00402F69" w:rsidRDefault="0018043D" w:rsidP="00180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Э.Р. Валиуллина</w:t>
            </w:r>
          </w:p>
          <w:p w:rsidR="0018043D" w:rsidRPr="00402F69" w:rsidRDefault="0018043D" w:rsidP="00180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И.Р. Каримов</w:t>
            </w:r>
          </w:p>
          <w:p w:rsidR="007D65EF" w:rsidRPr="00402F69" w:rsidRDefault="007D65EF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EF" w:rsidRPr="00402F69" w:rsidRDefault="0018043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EF" w:rsidRPr="00402F69" w:rsidRDefault="0018043D" w:rsidP="0024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0F28A7" w:rsidRPr="00402F69" w:rsidTr="00E26CB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5B32A5" w:rsidP="00217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F10" w:rsidRPr="00402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7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217F73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Осуществлять закупки товаров, работ и услуг для обеспечения государственных нужд в Верховном Суде Республики Татарстан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Э.Р. Валиуллина</w:t>
            </w:r>
          </w:p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И.Р. Каримов</w:t>
            </w:r>
          </w:p>
          <w:p w:rsidR="000F28A7" w:rsidRPr="00402F69" w:rsidRDefault="000F28A7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18043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7" w:rsidRPr="00402F69" w:rsidRDefault="00215FD0" w:rsidP="00241F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п</w:t>
            </w:r>
            <w:r w:rsidR="00241F87"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рофилактика нарушений требований законодательства </w:t>
            </w:r>
          </w:p>
          <w:p w:rsidR="000F28A7" w:rsidRPr="00402F69" w:rsidRDefault="00241F87" w:rsidP="0024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Calibri" w:hAnsi="Times New Roman" w:cs="Times New Roman"/>
                <w:sz w:val="24"/>
                <w:szCs w:val="24"/>
              </w:rPr>
              <w:t>при осуществлении закупок товаров, работ, услуг</w:t>
            </w:r>
          </w:p>
        </w:tc>
      </w:tr>
      <w:tr w:rsidR="000F28A7" w:rsidRPr="00402F69" w:rsidTr="00E26CB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5B32A5" w:rsidP="00217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F10" w:rsidRPr="00402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7F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A7" w:rsidRPr="00217F73" w:rsidRDefault="000F28A7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Принимать меры по недопущению фактов нецелевого использования средств федерального бюджета.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Э.Р. Валиуллина</w:t>
            </w:r>
          </w:p>
          <w:p w:rsidR="00B469A1" w:rsidRPr="00402F69" w:rsidRDefault="00B469A1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И.Р. Каримов</w:t>
            </w:r>
          </w:p>
          <w:p w:rsidR="005B32A5" w:rsidRPr="00402F69" w:rsidRDefault="005B32A5" w:rsidP="00B46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18043D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A7" w:rsidRPr="00402F69" w:rsidRDefault="00215FD0" w:rsidP="0024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государственных контрактов и осуществлении кассовых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 осуществлять постоянный контроль за их соответствием утвержденной бюджетной смете. </w:t>
            </w:r>
            <w:r w:rsidR="00232214" w:rsidRPr="00402F69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</w:t>
            </w:r>
          </w:p>
        </w:tc>
      </w:tr>
    </w:tbl>
    <w:p w:rsidR="00D32AE7" w:rsidRDefault="00D32AE7" w:rsidP="00D32AE7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F73" w:rsidRPr="00402F69" w:rsidRDefault="00217F73" w:rsidP="00D32AE7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770" w:rsidRDefault="00033ABF" w:rsidP="00307F7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t>Организация мероприятий по профессиональному развитию и обучению в области противодействия коррупции</w:t>
      </w:r>
    </w:p>
    <w:p w:rsidR="00217F73" w:rsidRPr="00402F69" w:rsidRDefault="00217F73" w:rsidP="00217F73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58" w:type="dxa"/>
        <w:tblInd w:w="421" w:type="dxa"/>
        <w:tblLook w:val="04A0" w:firstRow="1" w:lastRow="0" w:firstColumn="1" w:lastColumn="0" w:noHBand="0" w:noVBand="1"/>
      </w:tblPr>
      <w:tblGrid>
        <w:gridCol w:w="850"/>
        <w:gridCol w:w="5812"/>
        <w:gridCol w:w="2410"/>
        <w:gridCol w:w="2409"/>
        <w:gridCol w:w="2977"/>
      </w:tblGrid>
      <w:tr w:rsidR="00DE2D03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5B32A5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2D03" w:rsidRPr="00402F6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217F73" w:rsidRDefault="00DE2D03" w:rsidP="004529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государственных гражданских служащих Верховного Суда Республики Татарстан, в должностные обязанности которых входит </w:t>
            </w:r>
            <w:r w:rsidR="0045297F" w:rsidRPr="00217F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</w:t>
            </w: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 w:rsidR="0045297F" w:rsidRPr="00217F7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коррупции, в мероприятиях, направленных на повышение квалификации в данной области.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217F73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DE2D03" w:rsidRPr="00217F73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217F73" w:rsidRDefault="00DE2D03" w:rsidP="00317F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17F77" w:rsidRPr="00217F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03" w:rsidRPr="00217F73" w:rsidRDefault="001908CE" w:rsidP="007403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федеральными государственными гражданскими служащими суда, в должностные обязанности которых входит </w:t>
            </w:r>
            <w:r w:rsidR="0045297F" w:rsidRPr="00217F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противодействию коррупции</w:t>
            </w: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, обучения по теме профилактики коррупционных и иных правонарушений.</w:t>
            </w:r>
          </w:p>
        </w:tc>
      </w:tr>
      <w:tr w:rsidR="00DE2D03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5B32A5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2D03" w:rsidRPr="00402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217F73" w:rsidRDefault="00DE2D03" w:rsidP="004529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Обеспечить участие впервые поступивших на государственную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217F73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DE2D03" w:rsidRPr="00217F73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217F73" w:rsidRDefault="00DE2D03" w:rsidP="00317F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17F77" w:rsidRPr="00217F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03" w:rsidRPr="00217F73" w:rsidRDefault="001908CE" w:rsidP="00BF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</w:t>
            </w:r>
            <w:r w:rsidR="00740346" w:rsidRPr="00217F7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законодательства Российской Федерации о противодействии коррупции</w:t>
            </w:r>
          </w:p>
        </w:tc>
      </w:tr>
      <w:tr w:rsidR="00DE2D03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5B32A5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2D03" w:rsidRPr="00402F6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DE2D03" w:rsidP="00074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DE2D03" w:rsidRPr="00402F69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DE2D03" w:rsidP="00317F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17F77" w:rsidRPr="00402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03" w:rsidRPr="00402F69" w:rsidRDefault="00F46F0E" w:rsidP="00F46F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знаний, а также повышение эффективности деятельности работников</w:t>
            </w:r>
          </w:p>
        </w:tc>
      </w:tr>
      <w:tr w:rsidR="00DE2D03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5B32A5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E2D03" w:rsidRPr="00402F6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DE2D03" w:rsidP="00217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Обеспечить участие государственных гражданских служащих Верховного Суда Республики Татарстан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DE2D03" w:rsidRPr="00402F69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DE2D03" w:rsidRPr="00402F69" w:rsidRDefault="00DE2D03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03" w:rsidRPr="00402F69" w:rsidRDefault="00317F77" w:rsidP="00074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E2D03"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03" w:rsidRPr="00402F69" w:rsidRDefault="001908CE" w:rsidP="00190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в области противодействия коррупции государственных гражданских служащих суда,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</w:tr>
      <w:tr w:rsidR="00622329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217F73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62232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329">
              <w:rPr>
                <w:rFonts w:ascii="Times New Roman" w:hAnsi="Times New Roman" w:cs="Times New Roman"/>
                <w:sz w:val="24"/>
                <w:szCs w:val="24"/>
              </w:rPr>
              <w:t>Обеспечить в необходимых случаях участие судей и федеральных государственных гражданских служащих Верховного Суда Республики Татарстан в федеральных и региональных антикоррупционных мероприятиях.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329" w:rsidRPr="00402F69" w:rsidRDefault="00622329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Популяризация антикоррупционных стандартов, формирование атмосферы нетерпимости к коррупционным проявлениям</w:t>
            </w:r>
          </w:p>
        </w:tc>
      </w:tr>
      <w:tr w:rsidR="007F21FD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D" w:rsidRPr="00402F69" w:rsidRDefault="00217F73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D" w:rsidRPr="00622329" w:rsidRDefault="007F21FD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 судьями и федеральными государственными гражданскими служащими Верховного Суда Республики Татарстан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D" w:rsidRPr="00402F69" w:rsidRDefault="007F21FD" w:rsidP="007F21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7F21FD" w:rsidRDefault="007F21FD" w:rsidP="007F21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7F21FD" w:rsidRPr="00402F69" w:rsidRDefault="007F21FD" w:rsidP="007F21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2" w:rsidRPr="00402F69" w:rsidRDefault="005A6AE2" w:rsidP="005A6A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F21FD" w:rsidRPr="00402F69" w:rsidRDefault="007F21FD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D" w:rsidRPr="00402F69" w:rsidRDefault="005A6AE2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заполнения судьями и федеральными государственными гражданскими служащими Верховного Суда Республики Татарстан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 их супруг (супругов) и несовершеннолетних детей</w:t>
            </w:r>
          </w:p>
        </w:tc>
      </w:tr>
      <w:tr w:rsidR="00622329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217F73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62232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329">
              <w:rPr>
                <w:rFonts w:ascii="Times New Roman" w:hAnsi="Times New Roman" w:cs="Times New Roman"/>
                <w:sz w:val="24"/>
                <w:szCs w:val="24"/>
              </w:rPr>
              <w:t>Информировать судей и государственных служащих аппарата Верховного Суда Республики Татарстан об изменениях законодательства о противодействии коррупции, а также о содержании международных договоров в сфере противодействия коррупции и о практике их применения.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А.А. Иванова</w:t>
            </w:r>
          </w:p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судей, федеральных государственных гражданских служащих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Верховного Суда Республики Татарстан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 антикоррупционных нормах и обязанностях, установленных законодательством.</w:t>
            </w:r>
          </w:p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коррупционному поведению.</w:t>
            </w:r>
          </w:p>
        </w:tc>
      </w:tr>
      <w:tr w:rsidR="00622329" w:rsidRPr="00402F69" w:rsidTr="00DE2D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217F73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329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знания законодательства противодействия коррупции в ходе аттестации государственных служащих аппарата Верховного Суда Республики Татарстан.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29" w:rsidRPr="00402F69" w:rsidRDefault="00622329" w:rsidP="006223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государственными гражданскими служащими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Верховного Суда Республики Татарстан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знаний в области законодательства Российской Федерации о противодействии коррупции</w:t>
            </w:r>
          </w:p>
        </w:tc>
      </w:tr>
    </w:tbl>
    <w:p w:rsidR="006E1CB7" w:rsidRPr="00402F69" w:rsidRDefault="006E1CB7" w:rsidP="006E1CB7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F73" w:rsidRDefault="00217F73" w:rsidP="00217F73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7F73" w:rsidRDefault="00217F73" w:rsidP="00217F73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7F73" w:rsidRDefault="00217F73" w:rsidP="00217F73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241D8" w:rsidRPr="00402F69" w:rsidRDefault="00033ABF" w:rsidP="00307F7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69">
        <w:rPr>
          <w:rFonts w:ascii="Times New Roman" w:hAnsi="Times New Roman" w:cs="Times New Roman"/>
          <w:b/>
          <w:sz w:val="24"/>
          <w:szCs w:val="24"/>
        </w:rPr>
        <w:lastRenderedPageBreak/>
        <w:t>Взаимодействие с институтами гражданского общества, гражданами и организациями по вопросам противодействия коррупции, а также о</w:t>
      </w:r>
      <w:r w:rsidR="00B241D8" w:rsidRPr="00402F69">
        <w:rPr>
          <w:rFonts w:ascii="Times New Roman" w:hAnsi="Times New Roman" w:cs="Times New Roman"/>
          <w:b/>
          <w:sz w:val="24"/>
          <w:szCs w:val="24"/>
        </w:rPr>
        <w:t>беспечение доступности информации о деятельнос</w:t>
      </w:r>
      <w:r w:rsidR="00A76962" w:rsidRPr="00402F69">
        <w:rPr>
          <w:rFonts w:ascii="Times New Roman" w:hAnsi="Times New Roman" w:cs="Times New Roman"/>
          <w:b/>
          <w:sz w:val="24"/>
          <w:szCs w:val="24"/>
        </w:rPr>
        <w:t>т</w:t>
      </w:r>
      <w:r w:rsidR="00B241D8" w:rsidRPr="00402F69">
        <w:rPr>
          <w:rFonts w:ascii="Times New Roman" w:hAnsi="Times New Roman" w:cs="Times New Roman"/>
          <w:b/>
          <w:sz w:val="24"/>
          <w:szCs w:val="24"/>
        </w:rPr>
        <w:t>и Верховного Суда Республики Татарстан</w:t>
      </w:r>
    </w:p>
    <w:p w:rsidR="006E1CB7" w:rsidRPr="00402F69" w:rsidRDefault="006E1CB7" w:rsidP="006E1CB7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4458" w:type="dxa"/>
        <w:tblInd w:w="421" w:type="dxa"/>
        <w:tblLook w:val="04A0" w:firstRow="1" w:lastRow="0" w:firstColumn="1" w:lastColumn="0" w:noHBand="0" w:noVBand="1"/>
      </w:tblPr>
      <w:tblGrid>
        <w:gridCol w:w="1065"/>
        <w:gridCol w:w="5597"/>
        <w:gridCol w:w="2410"/>
        <w:gridCol w:w="2409"/>
        <w:gridCol w:w="2977"/>
      </w:tblGrid>
      <w:tr w:rsidR="00EB521D" w:rsidRPr="00402F69" w:rsidTr="00600700">
        <w:trPr>
          <w:trHeight w:val="124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5B32A5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521D" w:rsidRPr="00402F6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217F73" w:rsidRDefault="00EB521D" w:rsidP="00EB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Осуществлять размещение на сайте Верховного Суда Республики Татарстан данных судебной статистики по делам коррупционной направленности.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EB521D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М.В. Беляев</w:t>
            </w:r>
          </w:p>
          <w:p w:rsidR="00EB521D" w:rsidRPr="00402F69" w:rsidRDefault="00EB521D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Э.Р. Хасанова</w:t>
            </w:r>
          </w:p>
          <w:p w:rsidR="00EB521D" w:rsidRPr="00402F69" w:rsidRDefault="00EB521D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Е.А. Иванова</w:t>
            </w:r>
          </w:p>
          <w:p w:rsidR="00EB521D" w:rsidRPr="00402F69" w:rsidRDefault="00217F73" w:rsidP="005374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1908CE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D" w:rsidRPr="00402F69" w:rsidRDefault="00706C44" w:rsidP="00636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="006368F8" w:rsidRPr="00402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чение открытости </w:t>
            </w:r>
            <w:r w:rsidR="006368F8" w:rsidRPr="00402F69">
              <w:rPr>
                <w:rFonts w:ascii="Times New Roman" w:hAnsi="Times New Roman" w:cs="Times New Roman"/>
                <w:sz w:val="24"/>
                <w:szCs w:val="24"/>
              </w:rPr>
              <w:t>и доступности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6368F8"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F69" w:rsidRPr="00402F69" w:rsidTr="00F340A4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5B32A5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521D" w:rsidRPr="00402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D" w:rsidRPr="00217F73" w:rsidRDefault="000F264F" w:rsidP="00EB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F73">
              <w:rPr>
                <w:rFonts w:ascii="Times New Roman" w:hAnsi="Times New Roman" w:cs="Times New Roman"/>
                <w:sz w:val="24"/>
                <w:szCs w:val="24"/>
              </w:rPr>
              <w:t>Мониторинг подраздела сайта Верховного Суда Республики Татарстан, посвященного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D" w:rsidRPr="00402F69" w:rsidRDefault="000F264F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0F264F" w:rsidRDefault="000F264F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600700" w:rsidRPr="00402F69" w:rsidRDefault="00217F73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D" w:rsidRPr="00402F69" w:rsidRDefault="000F264F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D" w:rsidRPr="00402F69" w:rsidRDefault="000F264F" w:rsidP="000F26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Поддержание раздела официального сайта Верховного Суда Республики Татарстан, посвященного вопросам противодействия коррупции в актуальном состоянии в целях обеспечения доступа граждан</w:t>
            </w:r>
            <w:r w:rsidR="00402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и организаций к достоверной информации</w:t>
            </w:r>
          </w:p>
        </w:tc>
      </w:tr>
      <w:tr w:rsidR="00402F69" w:rsidRPr="00402F69" w:rsidTr="00EB521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5B32A5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521D" w:rsidRPr="00402F6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EB521D" w:rsidP="00D20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Обеспечить безусловное исполнение требований Федерального закона от 22 декабря 2008 года № 262-ФЗ «Об обеспечении доступа к информации о деятельности судов в Российской Федерации» по размещению на официальном сайте Верховного Суда Республики Татарстан информации о движении дел и текстов судебных актов.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EB521D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EB521D" w:rsidRDefault="00EB521D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А.Р. Ибрагимова</w:t>
            </w:r>
          </w:p>
          <w:p w:rsidR="00217F73" w:rsidRPr="00402F69" w:rsidRDefault="00217F73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1D" w:rsidRPr="00402F69" w:rsidRDefault="001908CE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D" w:rsidRPr="00402F69" w:rsidRDefault="00706C44" w:rsidP="005C0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="006368F8" w:rsidRPr="00402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чение открытости и доступност</w:t>
            </w:r>
            <w:r w:rsidR="005C06EE" w:rsidRPr="00402F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402F69" w:rsidRPr="00402F69" w:rsidTr="00EB521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E" w:rsidRPr="00402F69" w:rsidRDefault="005C06EE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E" w:rsidRPr="005C06EE" w:rsidRDefault="005C06EE" w:rsidP="005C06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подготовку, размещение и актуализацию сведений о судьях и руководителях структурных подразделений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 Суда Республики Татарстан</w:t>
            </w: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в соответствии с Федеральным законом от 22.12.2008 № 262-ФЗ «Об обеспечении доступа к информации о деятельности судов в Российской Федерации».</w:t>
            </w:r>
          </w:p>
          <w:p w:rsidR="005C06EE" w:rsidRPr="00402F69" w:rsidRDefault="005C06EE" w:rsidP="00D20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E" w:rsidRPr="00402F69" w:rsidRDefault="005C06EE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5C06EE" w:rsidRDefault="005C06EE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  <w:p w:rsidR="00600700" w:rsidRPr="00402F69" w:rsidRDefault="00217F73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Хафизова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E" w:rsidRPr="00402F69" w:rsidRDefault="005C06EE" w:rsidP="00EB5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EE" w:rsidRPr="00402F69" w:rsidRDefault="005C06EE" w:rsidP="005C0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 актуал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судьях и руководителях структурных подразделений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Верховного Суда Республики Татарстан </w:t>
            </w: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  <w:r w:rsidRPr="005C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</w:t>
            </w:r>
          </w:p>
        </w:tc>
      </w:tr>
      <w:tr w:rsidR="008F3539" w:rsidRPr="00402F69" w:rsidTr="00EB521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9" w:rsidRPr="00402F69" w:rsidRDefault="00217F73" w:rsidP="008F35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9" w:rsidRPr="00402F69" w:rsidRDefault="008F3539" w:rsidP="008F3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Управлением ФСБ России по Республике Татарстан, Прокуратурой Республики Татарстан и Министерством юстиции Республики Татарстан по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9" w:rsidRPr="00402F69" w:rsidRDefault="008F3539" w:rsidP="008F3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8F3539" w:rsidRPr="00402F69" w:rsidRDefault="008F3539" w:rsidP="008F3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9" w:rsidRPr="00402F69" w:rsidRDefault="008F3539" w:rsidP="008F35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F3539" w:rsidRPr="00402F69" w:rsidRDefault="008F3539" w:rsidP="008F35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9" w:rsidRPr="00402F69" w:rsidRDefault="008F3539" w:rsidP="008F3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 в рабочем режиме, по мере возникновения необходимости. Содействие, предупреждение коррупционных проявлений и привлечение виновных лиц к предусмотренной законом ответственности</w:t>
            </w:r>
          </w:p>
        </w:tc>
      </w:tr>
      <w:tr w:rsidR="0004044D" w:rsidRPr="00402F69" w:rsidTr="00EB521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4D" w:rsidRPr="00402F69" w:rsidRDefault="00217F73" w:rsidP="00040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4D" w:rsidRPr="00402F69" w:rsidRDefault="0004044D" w:rsidP="00040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D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комиссией Совета судей Республики Татарстан по реализации мероприятий противодействия коррупции, урегулировании конфликта интересов во внеслужебных отношениях и при исполнении судьями своих полномочий.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73" w:rsidRDefault="00217F73" w:rsidP="00040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 Каминский</w:t>
            </w:r>
          </w:p>
          <w:p w:rsidR="0004044D" w:rsidRPr="00402F69" w:rsidRDefault="0004044D" w:rsidP="00040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А.Ф. Галиакберов</w:t>
            </w:r>
          </w:p>
          <w:p w:rsidR="0004044D" w:rsidRPr="00402F69" w:rsidRDefault="0004044D" w:rsidP="00040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О.Ю. Белякова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4D" w:rsidRPr="00402F69" w:rsidRDefault="0004044D" w:rsidP="000404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4D" w:rsidRPr="00402F69" w:rsidRDefault="0004044D" w:rsidP="000404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4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комиссии </w:t>
            </w:r>
            <w:r w:rsidRPr="00402F6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Совета </w:t>
            </w:r>
            <w:r w:rsidRPr="00402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2F6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удей Республики Татарстан по этике, служебной дисциплине, противодействию коррупции, урегулированию конфликта интересов во внеслужебных отношениях и при исполнении судьями своих полномочий</w:t>
            </w:r>
          </w:p>
          <w:p w:rsidR="0004044D" w:rsidRPr="00402F69" w:rsidRDefault="0004044D" w:rsidP="000404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B241D8" w:rsidRDefault="00B241D8" w:rsidP="00A769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994" w:rsidRDefault="00A27994" w:rsidP="00A769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994" w:rsidRDefault="00A27994" w:rsidP="00A769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994" w:rsidRPr="00A27994" w:rsidRDefault="00A27994" w:rsidP="00A27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994">
        <w:rPr>
          <w:rFonts w:ascii="Times New Roman" w:hAnsi="Times New Roman" w:cs="Times New Roman"/>
          <w:sz w:val="28"/>
          <w:szCs w:val="28"/>
        </w:rPr>
        <w:t xml:space="preserve">Председатель Верховного Суда </w:t>
      </w:r>
    </w:p>
    <w:p w:rsidR="00A27994" w:rsidRPr="00A27994" w:rsidRDefault="00A27994" w:rsidP="00A27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799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ab/>
      </w:r>
      <w:r w:rsidR="00C715B1">
        <w:rPr>
          <w:rFonts w:ascii="Times New Roman" w:hAnsi="Times New Roman" w:cs="Times New Roman"/>
          <w:sz w:val="28"/>
          <w:szCs w:val="28"/>
        </w:rPr>
        <w:tab/>
      </w:r>
      <w:r w:rsidRPr="00A27994">
        <w:rPr>
          <w:rFonts w:ascii="Times New Roman" w:hAnsi="Times New Roman" w:cs="Times New Roman"/>
          <w:sz w:val="28"/>
          <w:szCs w:val="28"/>
        </w:rPr>
        <w:t>А.М. Гильмутдинов</w:t>
      </w:r>
    </w:p>
    <w:sectPr w:rsidR="00A27994" w:rsidRPr="00A27994" w:rsidSect="004614C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37238"/>
    <w:multiLevelType w:val="hybridMultilevel"/>
    <w:tmpl w:val="844E1AAC"/>
    <w:lvl w:ilvl="0" w:tplc="FDFC3F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232AD"/>
    <w:multiLevelType w:val="hybridMultilevel"/>
    <w:tmpl w:val="5AF4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5F"/>
    <w:rsid w:val="00004C9F"/>
    <w:rsid w:val="000255EB"/>
    <w:rsid w:val="00033ABF"/>
    <w:rsid w:val="00033B9B"/>
    <w:rsid w:val="0004044D"/>
    <w:rsid w:val="00051034"/>
    <w:rsid w:val="0006041B"/>
    <w:rsid w:val="00061E03"/>
    <w:rsid w:val="00072ADD"/>
    <w:rsid w:val="0007460E"/>
    <w:rsid w:val="00087787"/>
    <w:rsid w:val="00091435"/>
    <w:rsid w:val="000B2395"/>
    <w:rsid w:val="000B5259"/>
    <w:rsid w:val="000D3608"/>
    <w:rsid w:val="000F264F"/>
    <w:rsid w:val="000F28A7"/>
    <w:rsid w:val="00101CCF"/>
    <w:rsid w:val="00107A30"/>
    <w:rsid w:val="0011301D"/>
    <w:rsid w:val="00140BD6"/>
    <w:rsid w:val="0014205A"/>
    <w:rsid w:val="00146496"/>
    <w:rsid w:val="0015169E"/>
    <w:rsid w:val="00154A3B"/>
    <w:rsid w:val="00157A6A"/>
    <w:rsid w:val="00172D99"/>
    <w:rsid w:val="00172E16"/>
    <w:rsid w:val="0018043D"/>
    <w:rsid w:val="00182D40"/>
    <w:rsid w:val="001908CE"/>
    <w:rsid w:val="001F096B"/>
    <w:rsid w:val="00215FD0"/>
    <w:rsid w:val="00217F73"/>
    <w:rsid w:val="00232214"/>
    <w:rsid w:val="00241885"/>
    <w:rsid w:val="00241F87"/>
    <w:rsid w:val="00256F9F"/>
    <w:rsid w:val="00264F06"/>
    <w:rsid w:val="002670A2"/>
    <w:rsid w:val="002840AD"/>
    <w:rsid w:val="0029593D"/>
    <w:rsid w:val="002A328D"/>
    <w:rsid w:val="002D297A"/>
    <w:rsid w:val="002E6FA7"/>
    <w:rsid w:val="00307F77"/>
    <w:rsid w:val="00311C01"/>
    <w:rsid w:val="00311F14"/>
    <w:rsid w:val="00316202"/>
    <w:rsid w:val="00317F77"/>
    <w:rsid w:val="00321403"/>
    <w:rsid w:val="00330228"/>
    <w:rsid w:val="0033573A"/>
    <w:rsid w:val="00344CE5"/>
    <w:rsid w:val="00347B9A"/>
    <w:rsid w:val="00367DCE"/>
    <w:rsid w:val="0038127D"/>
    <w:rsid w:val="0038480B"/>
    <w:rsid w:val="003C1AE1"/>
    <w:rsid w:val="003D72D6"/>
    <w:rsid w:val="003F0344"/>
    <w:rsid w:val="00402F69"/>
    <w:rsid w:val="00404161"/>
    <w:rsid w:val="00442F60"/>
    <w:rsid w:val="004450E6"/>
    <w:rsid w:val="0045297F"/>
    <w:rsid w:val="00460FB5"/>
    <w:rsid w:val="004614C2"/>
    <w:rsid w:val="00461C78"/>
    <w:rsid w:val="00472AC1"/>
    <w:rsid w:val="00484B96"/>
    <w:rsid w:val="0048708A"/>
    <w:rsid w:val="004B2AB2"/>
    <w:rsid w:val="004C490C"/>
    <w:rsid w:val="004D11AE"/>
    <w:rsid w:val="004E6B72"/>
    <w:rsid w:val="004F53D2"/>
    <w:rsid w:val="005078AD"/>
    <w:rsid w:val="00511D48"/>
    <w:rsid w:val="00537496"/>
    <w:rsid w:val="005442E1"/>
    <w:rsid w:val="00557BD7"/>
    <w:rsid w:val="005733A1"/>
    <w:rsid w:val="005807BD"/>
    <w:rsid w:val="0059213A"/>
    <w:rsid w:val="005A6AE2"/>
    <w:rsid w:val="005B32A5"/>
    <w:rsid w:val="005C06EE"/>
    <w:rsid w:val="005D54E0"/>
    <w:rsid w:val="005E12E1"/>
    <w:rsid w:val="0060067B"/>
    <w:rsid w:val="00600700"/>
    <w:rsid w:val="00622329"/>
    <w:rsid w:val="006368F8"/>
    <w:rsid w:val="006652D3"/>
    <w:rsid w:val="00676EF4"/>
    <w:rsid w:val="006B5265"/>
    <w:rsid w:val="006C66DC"/>
    <w:rsid w:val="006E1CB7"/>
    <w:rsid w:val="00706C44"/>
    <w:rsid w:val="00713FF5"/>
    <w:rsid w:val="007377B4"/>
    <w:rsid w:val="00740346"/>
    <w:rsid w:val="007426F6"/>
    <w:rsid w:val="007543C4"/>
    <w:rsid w:val="007D65EF"/>
    <w:rsid w:val="007F21FD"/>
    <w:rsid w:val="00807B8E"/>
    <w:rsid w:val="00815326"/>
    <w:rsid w:val="008B0210"/>
    <w:rsid w:val="008C59EA"/>
    <w:rsid w:val="008F3539"/>
    <w:rsid w:val="00933830"/>
    <w:rsid w:val="00953951"/>
    <w:rsid w:val="00964813"/>
    <w:rsid w:val="00970E6B"/>
    <w:rsid w:val="00980DAE"/>
    <w:rsid w:val="009B6B03"/>
    <w:rsid w:val="009C3D40"/>
    <w:rsid w:val="009C54C3"/>
    <w:rsid w:val="009C6E9C"/>
    <w:rsid w:val="009E6FDC"/>
    <w:rsid w:val="009F38DA"/>
    <w:rsid w:val="00A27994"/>
    <w:rsid w:val="00A54470"/>
    <w:rsid w:val="00A57068"/>
    <w:rsid w:val="00A673A0"/>
    <w:rsid w:val="00A76962"/>
    <w:rsid w:val="00A8772F"/>
    <w:rsid w:val="00A91EC1"/>
    <w:rsid w:val="00AA409C"/>
    <w:rsid w:val="00AB06D7"/>
    <w:rsid w:val="00B241D8"/>
    <w:rsid w:val="00B469A1"/>
    <w:rsid w:val="00B54858"/>
    <w:rsid w:val="00B56770"/>
    <w:rsid w:val="00B617F0"/>
    <w:rsid w:val="00B7461F"/>
    <w:rsid w:val="00B9187D"/>
    <w:rsid w:val="00BB6E35"/>
    <w:rsid w:val="00BE21CC"/>
    <w:rsid w:val="00BF1E33"/>
    <w:rsid w:val="00BF6E06"/>
    <w:rsid w:val="00C22F10"/>
    <w:rsid w:val="00C413EF"/>
    <w:rsid w:val="00C715B1"/>
    <w:rsid w:val="00CA249F"/>
    <w:rsid w:val="00CE6678"/>
    <w:rsid w:val="00CE68FD"/>
    <w:rsid w:val="00D01DF1"/>
    <w:rsid w:val="00D2032B"/>
    <w:rsid w:val="00D30834"/>
    <w:rsid w:val="00D32AE7"/>
    <w:rsid w:val="00D53C0C"/>
    <w:rsid w:val="00DA1208"/>
    <w:rsid w:val="00DA66AD"/>
    <w:rsid w:val="00DE2D03"/>
    <w:rsid w:val="00DF1B0E"/>
    <w:rsid w:val="00E1640E"/>
    <w:rsid w:val="00E1785F"/>
    <w:rsid w:val="00E26CB9"/>
    <w:rsid w:val="00E3184B"/>
    <w:rsid w:val="00E35AE3"/>
    <w:rsid w:val="00E41FA9"/>
    <w:rsid w:val="00E4343B"/>
    <w:rsid w:val="00E475A3"/>
    <w:rsid w:val="00E74E59"/>
    <w:rsid w:val="00E75A5D"/>
    <w:rsid w:val="00E85DBD"/>
    <w:rsid w:val="00EB521D"/>
    <w:rsid w:val="00ED0926"/>
    <w:rsid w:val="00EF0660"/>
    <w:rsid w:val="00EF7024"/>
    <w:rsid w:val="00F13EF7"/>
    <w:rsid w:val="00F145B3"/>
    <w:rsid w:val="00F20217"/>
    <w:rsid w:val="00F242F8"/>
    <w:rsid w:val="00F340A4"/>
    <w:rsid w:val="00F34AAB"/>
    <w:rsid w:val="00F4252A"/>
    <w:rsid w:val="00F46F0E"/>
    <w:rsid w:val="00F87D1F"/>
    <w:rsid w:val="00F927DF"/>
    <w:rsid w:val="00FB0517"/>
    <w:rsid w:val="00FC6E90"/>
    <w:rsid w:val="00FD5242"/>
    <w:rsid w:val="00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D5E9"/>
  <w15:chartTrackingRefBased/>
  <w15:docId w15:val="{27E78FA9-6E4C-427A-966B-11B960F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4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4C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B548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B52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284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196D-785F-4C30-99BB-51A90791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18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Ангелина Олеговна</dc:creator>
  <cp:keywords/>
  <dc:description/>
  <cp:lastModifiedBy>Адиятуллина Ангелина Олеговна</cp:lastModifiedBy>
  <cp:revision>120</cp:revision>
  <cp:lastPrinted>2025-01-24T07:57:00Z</cp:lastPrinted>
  <dcterms:created xsi:type="dcterms:W3CDTF">2024-12-12T11:32:00Z</dcterms:created>
  <dcterms:modified xsi:type="dcterms:W3CDTF">2025-01-27T11:40:00Z</dcterms:modified>
</cp:coreProperties>
</file>