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8C" w:rsidRPr="00FA3A8C" w:rsidRDefault="00FA3A8C" w:rsidP="00FA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b/>
          <w:sz w:val="24"/>
          <w:szCs w:val="24"/>
        </w:rPr>
        <w:t>Постановление о продлении срока стражи</w:t>
      </w:r>
      <w:r w:rsidRPr="00FA3A8C">
        <w:rPr>
          <w:rFonts w:ascii="Times New Roman" w:hAnsi="Times New Roman" w:cs="Times New Roman"/>
          <w:sz w:val="24"/>
          <w:szCs w:val="24"/>
        </w:rPr>
        <w:t xml:space="preserve"> может быть обжаловано в апелляционном порядке в Четвертый апелляционный суд общей юрисдикции (г. Нижний Новгород) путем подачи апелляционной жалобы и представления в Верховный Суд Республики Татарстан в течение 3 суток со дня его вынесения.</w:t>
      </w:r>
    </w:p>
    <w:p w:rsidR="00FA3A8C" w:rsidRPr="00FA3A8C" w:rsidRDefault="00FA3A8C" w:rsidP="00FA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A8C" w:rsidRPr="00FA3A8C" w:rsidRDefault="00FA3A8C" w:rsidP="00FA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b/>
          <w:sz w:val="24"/>
          <w:szCs w:val="24"/>
        </w:rPr>
        <w:t>Кассационные жалобы, представления на промежуточные судебные решения</w:t>
      </w:r>
      <w:r w:rsidRPr="00FA3A8C">
        <w:rPr>
          <w:rFonts w:ascii="Times New Roman" w:hAnsi="Times New Roman" w:cs="Times New Roman"/>
          <w:sz w:val="24"/>
          <w:szCs w:val="24"/>
        </w:rPr>
        <w:t xml:space="preserve"> подаются непосредственно в суд кассационной инстанции (Шестой кассационный суд общей юрисдикции г. Самара)</w:t>
      </w:r>
      <w:r w:rsidRPr="00FA3A8C">
        <w:rPr>
          <w:rFonts w:ascii="Times New Roman" w:hAnsi="Times New Roman" w:cs="Times New Roman"/>
          <w:b/>
          <w:sz w:val="24"/>
          <w:szCs w:val="24"/>
        </w:rPr>
        <w:t>.</w:t>
      </w:r>
    </w:p>
    <w:p w:rsidR="00FA3A8C" w:rsidRPr="00FA3A8C" w:rsidRDefault="00FA3A8C" w:rsidP="00FA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A8C" w:rsidRPr="00FA3A8C" w:rsidRDefault="00FA3A8C" w:rsidP="00FA3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b/>
          <w:sz w:val="24"/>
          <w:szCs w:val="24"/>
        </w:rPr>
        <w:t>Апелляционные жалоба, представление на приговор или иное решение суда первой инстанции</w:t>
      </w:r>
      <w:r w:rsidRPr="00FA3A8C">
        <w:rPr>
          <w:rFonts w:ascii="Times New Roman" w:hAnsi="Times New Roman" w:cs="Times New Roman"/>
          <w:sz w:val="24"/>
          <w:szCs w:val="24"/>
        </w:rPr>
        <w:t xml:space="preserve"> могут быть поданы в течение 15 суток со дня постановления приговора или вынесения иного решения суда.</w:t>
      </w:r>
    </w:p>
    <w:p w:rsidR="00FA3A8C" w:rsidRPr="00FA3A8C" w:rsidRDefault="00FA3A8C" w:rsidP="00FA3A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A3A8C" w:rsidRPr="00FA3A8C" w:rsidRDefault="00FA3A8C" w:rsidP="00FA3A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b/>
          <w:sz w:val="24"/>
          <w:szCs w:val="24"/>
        </w:rPr>
        <w:t>Приговор (постановление, определение) Верховного Суда Республики Татарстан,</w:t>
      </w:r>
      <w:r w:rsidRPr="00FA3A8C">
        <w:rPr>
          <w:rFonts w:ascii="Times New Roman" w:hAnsi="Times New Roman" w:cs="Times New Roman"/>
          <w:sz w:val="24"/>
          <w:szCs w:val="24"/>
        </w:rPr>
        <w:t xml:space="preserve"> который был предметом рассмотрения в апелляционной инстанции, может быть обжалован в кассационном порядке в Верховный Суд Российской Федерации (г. Москва) через Верховный Суд Республики Татарстан в течение 6 месяцев со дня его вступления в законную силу.</w:t>
      </w:r>
    </w:p>
    <w:p w:rsidR="00563954" w:rsidRPr="00FA3A8C" w:rsidRDefault="00EB31E1" w:rsidP="00EB31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63954" w:rsidRPr="00FA3A8C">
        <w:rPr>
          <w:rFonts w:ascii="Times New Roman" w:hAnsi="Times New Roman" w:cs="Times New Roman"/>
          <w:b/>
          <w:bCs/>
          <w:sz w:val="24"/>
          <w:szCs w:val="24"/>
        </w:rPr>
        <w:t>В соответствии со ст. 389.13 УПК РФ п</w:t>
      </w:r>
      <w:r w:rsidR="00563954" w:rsidRPr="00FA3A8C">
        <w:rPr>
          <w:rFonts w:ascii="Times New Roman" w:hAnsi="Times New Roman" w:cs="Times New Roman"/>
          <w:b/>
          <w:sz w:val="24"/>
          <w:szCs w:val="24"/>
        </w:rPr>
        <w:t>роизводство по уголовному делу</w:t>
      </w:r>
      <w:r w:rsidR="00077CED" w:rsidRPr="00FA3A8C">
        <w:rPr>
          <w:rFonts w:ascii="Times New Roman" w:hAnsi="Times New Roman" w:cs="Times New Roman"/>
          <w:sz w:val="24"/>
          <w:szCs w:val="24"/>
        </w:rPr>
        <w:t xml:space="preserve"> в суде апелляционной</w:t>
      </w:r>
      <w:r w:rsidR="00563954" w:rsidRPr="00FA3A8C">
        <w:rPr>
          <w:rFonts w:ascii="Times New Roman" w:hAnsi="Times New Roman" w:cs="Times New Roman"/>
          <w:sz w:val="24"/>
          <w:szCs w:val="24"/>
        </w:rPr>
        <w:t xml:space="preserve"> инстанции осуществляется в порядке, установленном </w:t>
      </w:r>
      <w:hyperlink r:id="rId4" w:history="1">
        <w:r w:rsidR="00563954" w:rsidRPr="00FA3A8C">
          <w:rPr>
            <w:rFonts w:ascii="Times New Roman" w:hAnsi="Times New Roman" w:cs="Times New Roman"/>
            <w:color w:val="0000FF"/>
            <w:sz w:val="24"/>
            <w:szCs w:val="24"/>
          </w:rPr>
          <w:t>главами 35</w:t>
        </w:r>
      </w:hyperlink>
      <w:r w:rsidR="00563954" w:rsidRPr="00FA3A8C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="00563954" w:rsidRPr="00FA3A8C">
          <w:rPr>
            <w:rFonts w:ascii="Times New Roman" w:hAnsi="Times New Roman" w:cs="Times New Roman"/>
            <w:color w:val="0000FF"/>
            <w:sz w:val="24"/>
            <w:szCs w:val="24"/>
          </w:rPr>
          <w:t>39</w:t>
        </w:r>
      </w:hyperlink>
      <w:r w:rsidR="00563954" w:rsidRPr="00FA3A8C">
        <w:rPr>
          <w:rFonts w:ascii="Times New Roman" w:hAnsi="Times New Roman" w:cs="Times New Roman"/>
          <w:sz w:val="24"/>
          <w:szCs w:val="24"/>
        </w:rPr>
        <w:t xml:space="preserve"> УПК РФ с изъятиями, предусмотренными главой 45.1 УПК РФ.</w:t>
      </w:r>
    </w:p>
    <w:p w:rsidR="00563954" w:rsidRPr="00FA3A8C" w:rsidRDefault="00EB31E1" w:rsidP="00EB31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sz w:val="24"/>
          <w:szCs w:val="24"/>
        </w:rPr>
        <w:t xml:space="preserve">       </w:t>
      </w:r>
      <w:r w:rsidR="00563954" w:rsidRPr="00FA3A8C">
        <w:rPr>
          <w:rFonts w:ascii="Times New Roman" w:hAnsi="Times New Roman" w:cs="Times New Roman"/>
          <w:sz w:val="24"/>
          <w:szCs w:val="24"/>
        </w:rPr>
        <w:t>Суд апелляционной инстанции проверяет по апелляционным жалобам, представлениям законность, обоснованность и справедливость приговора, законность и обоснованность иного решения суда первой инстанции (ст.389.9 УПК РФ).</w:t>
      </w:r>
    </w:p>
    <w:p w:rsidR="00563954" w:rsidRPr="00FA3A8C" w:rsidRDefault="00EB31E1" w:rsidP="00EB31E1">
      <w:pPr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sz w:val="24"/>
          <w:szCs w:val="24"/>
        </w:rPr>
        <w:t xml:space="preserve">        П</w:t>
      </w:r>
      <w:r w:rsidR="00563954" w:rsidRPr="00FA3A8C">
        <w:rPr>
          <w:rFonts w:ascii="Times New Roman" w:hAnsi="Times New Roman" w:cs="Times New Roman"/>
          <w:sz w:val="24"/>
          <w:szCs w:val="24"/>
        </w:rPr>
        <w:t>раво апелляционного обжалования судебного решения принад</w:t>
      </w:r>
      <w:r w:rsidR="003947A2" w:rsidRPr="00FA3A8C">
        <w:rPr>
          <w:rFonts w:ascii="Times New Roman" w:hAnsi="Times New Roman" w:cs="Times New Roman"/>
          <w:sz w:val="24"/>
          <w:szCs w:val="24"/>
        </w:rPr>
        <w:t xml:space="preserve">лежит осужденному, </w:t>
      </w:r>
      <w:r w:rsidR="00077CED" w:rsidRPr="00FA3A8C">
        <w:rPr>
          <w:rFonts w:ascii="Times New Roman" w:hAnsi="Times New Roman" w:cs="Times New Roman"/>
          <w:sz w:val="24"/>
          <w:szCs w:val="24"/>
        </w:rPr>
        <w:t>оправданному, их</w:t>
      </w:r>
      <w:r w:rsidR="00563954" w:rsidRPr="00FA3A8C">
        <w:rPr>
          <w:rFonts w:ascii="Times New Roman" w:hAnsi="Times New Roman" w:cs="Times New Roman"/>
          <w:sz w:val="24"/>
          <w:szCs w:val="24"/>
        </w:rPr>
        <w:t xml:space="preserve">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</w:t>
      </w:r>
      <w:r w:rsidR="00077CED" w:rsidRPr="00FA3A8C">
        <w:rPr>
          <w:rFonts w:ascii="Times New Roman" w:hAnsi="Times New Roman" w:cs="Times New Roman"/>
          <w:sz w:val="24"/>
          <w:szCs w:val="24"/>
        </w:rPr>
        <w:t>интересы. (</w:t>
      </w:r>
      <w:r w:rsidR="00563954" w:rsidRPr="00FA3A8C">
        <w:rPr>
          <w:rFonts w:ascii="Times New Roman" w:hAnsi="Times New Roman" w:cs="Times New Roman"/>
          <w:sz w:val="24"/>
          <w:szCs w:val="24"/>
        </w:rPr>
        <w:t>ст.389.1 ч.1 УПК РФ).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 (ст.389.1 ч.2 УПК РФ).</w:t>
      </w:r>
    </w:p>
    <w:p w:rsidR="00EB31E1" w:rsidRPr="00FA3A8C" w:rsidRDefault="00EB31E1" w:rsidP="00EB31E1">
      <w:pPr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3A8C">
        <w:rPr>
          <w:rFonts w:ascii="Times New Roman" w:hAnsi="Times New Roman" w:cs="Times New Roman"/>
          <w:b/>
          <w:sz w:val="24"/>
          <w:szCs w:val="24"/>
        </w:rPr>
        <w:t>Апелляционные жалоба, представление</w:t>
      </w:r>
      <w:r w:rsidRPr="00FA3A8C">
        <w:rPr>
          <w:rFonts w:ascii="Times New Roman" w:hAnsi="Times New Roman" w:cs="Times New Roman"/>
          <w:sz w:val="24"/>
          <w:szCs w:val="24"/>
        </w:rPr>
        <w:t xml:space="preserve">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 (ст.389.4 ч.1 УПК РФ). Апелляционные жалоба, представление, поданные с пропуском срока, оставляются без рассмотрения. (ст.389.4 ч.3 УПК РФ).</w:t>
      </w:r>
    </w:p>
    <w:p w:rsidR="00EB31E1" w:rsidRPr="00FA3A8C" w:rsidRDefault="00EB31E1" w:rsidP="00EB31E1">
      <w:pPr>
        <w:jc w:val="both"/>
        <w:rPr>
          <w:rFonts w:ascii="Times New Roman" w:hAnsi="Times New Roman" w:cs="Times New Roman"/>
          <w:sz w:val="24"/>
          <w:szCs w:val="24"/>
        </w:rPr>
      </w:pPr>
      <w:r w:rsidRPr="00FA3A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3A8C">
        <w:rPr>
          <w:rFonts w:ascii="Times New Roman" w:hAnsi="Times New Roman" w:cs="Times New Roman"/>
          <w:b/>
          <w:sz w:val="24"/>
          <w:szCs w:val="24"/>
        </w:rPr>
        <w:t>Рассмотрение уголовного дела в апелляционном порядке</w:t>
      </w:r>
      <w:r w:rsidRPr="00FA3A8C">
        <w:rPr>
          <w:rFonts w:ascii="Times New Roman" w:hAnsi="Times New Roman" w:cs="Times New Roman"/>
          <w:sz w:val="24"/>
          <w:szCs w:val="24"/>
        </w:rPr>
        <w:t xml:space="preserve"> должно быть начато в верховном суде республики, краевом или областном суде, суде города федерального значения, суде автономной области, суде автономного округа, окружном (флотском) военном суде - не позднее </w:t>
      </w:r>
      <w:bookmarkStart w:id="0" w:name="_GoBack"/>
      <w:bookmarkEnd w:id="0"/>
      <w:r w:rsidRPr="00FA3A8C">
        <w:rPr>
          <w:rFonts w:ascii="Times New Roman" w:hAnsi="Times New Roman" w:cs="Times New Roman"/>
          <w:sz w:val="24"/>
          <w:szCs w:val="24"/>
        </w:rPr>
        <w:t>30 суток со дня поступления его в суд апелляционной инстанции</w:t>
      </w:r>
      <w:r w:rsidR="00D64790" w:rsidRPr="00FA3A8C">
        <w:rPr>
          <w:rFonts w:ascii="Times New Roman" w:hAnsi="Times New Roman" w:cs="Times New Roman"/>
          <w:sz w:val="24"/>
          <w:szCs w:val="24"/>
        </w:rPr>
        <w:t xml:space="preserve"> (ст.389.10 УПК РФ)</w:t>
      </w:r>
      <w:r w:rsidRPr="00FA3A8C">
        <w:rPr>
          <w:rFonts w:ascii="Times New Roman" w:hAnsi="Times New Roman" w:cs="Times New Roman"/>
          <w:sz w:val="24"/>
          <w:szCs w:val="24"/>
        </w:rPr>
        <w:t>, а материалов об избрании и продлении меры пресечения в виде заключения под стражу, домашнего ареста и запрета определенных действий – не позднее 3-х суток</w:t>
      </w:r>
      <w:r w:rsidR="00D64790" w:rsidRPr="00FA3A8C">
        <w:rPr>
          <w:rFonts w:ascii="Times New Roman" w:hAnsi="Times New Roman" w:cs="Times New Roman"/>
          <w:sz w:val="24"/>
          <w:szCs w:val="24"/>
        </w:rPr>
        <w:t>.</w:t>
      </w:r>
    </w:p>
    <w:p w:rsidR="00563954" w:rsidRPr="00FA3A8C" w:rsidRDefault="00563954" w:rsidP="00EB31E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563954" w:rsidRPr="00FA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C8"/>
    <w:rsid w:val="00077CED"/>
    <w:rsid w:val="0027576F"/>
    <w:rsid w:val="003947A2"/>
    <w:rsid w:val="00563954"/>
    <w:rsid w:val="005948C8"/>
    <w:rsid w:val="0086239E"/>
    <w:rsid w:val="00D64790"/>
    <w:rsid w:val="00EB31E1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EB0AD-B8BD-45AF-A208-C5FC68DC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8385&amp;dst=102035" TargetMode="External"/><Relationship Id="rId4" Type="http://schemas.openxmlformats.org/officeDocument/2006/relationships/hyperlink" Target="https://login.consultant.ru/link/?req=doc&amp;base=LAW&amp;n=528385&amp;dst=10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Суд Республики Татарстан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Александровна</dc:creator>
  <cp:keywords/>
  <dc:description/>
  <cp:lastModifiedBy>Гусева Татьяна Александровна</cp:lastModifiedBy>
  <cp:revision>6</cp:revision>
  <dcterms:created xsi:type="dcterms:W3CDTF">2026-04-17T05:01:00Z</dcterms:created>
  <dcterms:modified xsi:type="dcterms:W3CDTF">2026-04-23T10:29:00Z</dcterms:modified>
</cp:coreProperties>
</file>