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статистических данных о рассмотрении уголовных, гражданских, административных дел и дел об административных правонарушениях Верховным Судом Республики Татарстан в 2024 году.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Судебная коллегия по гражданским делам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12 месяцев 2024 года поступило 26 исковых заявлений для рассмотрения по правилам суда первой инстанции, из них: 20 исковых заявлений (жалобы) возвращены в связи с неподсудностью Верховному Суду Республики Татарстан, по 2 делам вынесены судебные решения, 5 дел находятся в производстве суда. В порядке исполнения решений иностранных судов поступил 31 материал, все рассмотрены.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4 части 2 статьи 33 ГПК РФ рассмотрено 225 дел (2023 г. – 202). Увеличение на 11,4 %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апелляционную инстанцию поступило 18273 гражданских дела (2023 г. – 18616) Уменьшение на 1,8%. Из них рассмотрено 16103 гражданских дела (2023 г. –16692) Уменьшение на 3,5%. По апелляционным жалобам и представлениям рассмотрено 11126 гражданских дел, по частным жалобам и представлениям - 4977 гражданских дел.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Отменено 2554 решения нижестоящих судов, из них 2278 - с вынесением нового решения, 48 - с возвращением на новое рассмотрение, 194 - с прекращением производства, 34 - с оставлением требования без рассмотрения. Изменено 715 решений.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Судебной коллегией рассмотрено 550 гражданских дел с переходом к рассмотрению по правилам суда первой инстанции. (2023 г. – 532). Увеличение на 3,4 %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425 гражданским делам назначены и проведены судебные экспертизы, (2023г - 307) Увеличение на 38,4%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226 ГПК РФ вынесено и направлено в адрес нижестоящих судов, организаций и должностных лиц 12 частных определений в рамках реагирования по выявленным фактам нарушения законности в ходе рассмотрения гражданских дел.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применением системы </w:t>
      </w:r>
      <w:proofErr w:type="spellStart"/>
      <w:proofErr w:type="gramStart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видеоконференц</w:t>
      </w:r>
      <w:proofErr w:type="spellEnd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-связи</w:t>
      </w:r>
      <w:proofErr w:type="gramEnd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судебной коллегией по гражданским делам рассмотрено 372 гражданских дела.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Изготовлено более 17000 судебных актов в форме электронного документа.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2024 году отделом судопроизводства по гражданским делам в отдел бюджетного планирования, учета и отчетности на оплату вознаграждения адвокатам передано 45 решений на сумму 113400 руб.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Судебная коллегия по административным делам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первой инстанции поступило 1140 административных исковых заявлений (2023 г. – 834) Увеличение на 36,7%.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окончено 720 дел (2023 г. – 689). Увеличение на 4,5 %. Рассмотрено по существу 406 дел. Из них с вынесением решений производством окончено 359, по 42 делам производство прекращено, оставлено без рассмотрения – 2, передано в другие суды - 3.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240 материалов в порядке административного судопроизводства, в принятии 3 административных исковых заявлений отказано, 71 административное исковое заявление возвращено.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122 дела о компенсации за нарушение разумных сроков рассмотрения дел, из них по 13 – отказано в удовлетворении.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по подсудности 40 дел (2023 г. – 58 дел) Уменьшение на 31%.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Кодекса административного судопроизводства Российской Федерации в апелляционном порядке поступило 3363 дела (2023 г. - 3313). Увеличение на 1,5%. Рассмотрено – 3214 дел (2023 г. - 3073). Увеличение на 4,6 </w:t>
      </w:r>
      <w:proofErr w:type="gramStart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.</w:t>
      </w:r>
      <w:proofErr w:type="gramEnd"/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Отменено 649 решений, из них 178 - с вынесением нового решения, 116 – отменено в части с вынесением нового решения, 209 – отменено полностью с возвращением на новое судебное рассмотрение, 1 - отменено в части с прекращением производства, 4 - отменено полностью с прекращением производства, 2 – отменено полностью с оставлением заявления без рассмотрения. Изменено 139 решений.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Апелляционной инстанцией в отношении несовершеннолетних рассмотрено 51 дело в порядке административного судопроизводства.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Вынесено 18 частных определений.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Кодекса Российской Федерации об административных правонарушениях поступило 2949 жалоб и протестов (2023 г. – 3080) Уменьшение на 4,2 %. Рассмотрено 2863 жалобы и протеста на не вступившие в законную силу постановления и решения по делам об административных правонарушениях (2023 г. – 2855). Увеличение на 0,3 %.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Отменено с прекращением – 262, отменено с направлением по подведомственности - 7, отменено с возвращением на новое рассмотрение - 163, прекращено - 13, оставлено без рассмотрения - 311, изменено – 126, рассмотрено не по существу – 475, оставлено без изменения – 1506.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применением системы </w:t>
      </w:r>
      <w:proofErr w:type="spellStart"/>
      <w:proofErr w:type="gramStart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видеоконференц</w:t>
      </w:r>
      <w:proofErr w:type="spellEnd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-связи</w:t>
      </w:r>
      <w:proofErr w:type="gramEnd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судебной коллегией по административным делам рассмотрено 182 административных дела.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систему контроля и учета оплат (УКОП) в 2024 году Отделом судопроизводства по административным делам на оплату вознаграждения адвокатам в отдел бюджетного планирования, учета и отчетности передано 585 решений на сумму 951000 руб. Без использования системы УКОП – 76 решений на сумму 138230 рублей.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Судебная коллегия по уголовным делам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поступило по первой инстанции 54 уголовных дела (2023 г. – 36 дел). Увеличение на 50%. Окончено производством 47 уголовных дел в отношении 64 лиц (2023 г. - 32 дела в отношении 49 лиц). Увеличение на 46,8%. Остаток неоконченных дел на конец отчетного периода 20 дел (2023 г. – 13 дел).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присяжных заседателей рассмотрено по существу 4 уголовных дела (2023 г. - 4 дела).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применением принудительных мер медицинского характера рассмотрено 5 уголовных дел, 5 уголовных дел возвращены прокурору для устранения недостатков.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уголовном процессе рассмотрено 10 гражданских исков.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Вынесено 5 частных постановлений.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12 месяцев 2024 года рассмотрено 573 материала в порядке уголовного судопроизводства (2023 г. – 695). Уменьшение на 17,5%.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систему контроля и учета оплат (УКОП) в 2024 году Отделом судопроизводства по уголовным делам (УСК-1) на оплату вознаграждения адвокатам в отдел бюджетного планирования, учета и отчетности передано 358 решений на сумму 5637378 руб. Без использования системы УКОП – 58 решений на сумму 897 210 рублей.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апелляционном порядке рассмотрено 9174 уголовных дела и материалов по жалобам и представлениям в отношении 9549 лиц (2023 г. – 9665 уголовных дел и материалов в отношении 10067 лиц). Уменьшение на 5%.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них вынесены: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итоговые судебные решения по уголовным делам (на приговоры и иные судебные решения по существу) – 3078 (2023 г – 3150) Уменьшение на 2,3%;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на судебные решения в порядке судебного контроля – 4083 (2023 г. – 4329) Уменьшение на 5,7%;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на судебные решения по вопросам, связанным с исполнением приговора -2013 (2023 г. – 2186) Уменьшение на 8 %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Отменены обвинительные приговоры в отношении 147 осужденных (2023 г. - 228) (уменьшение на 35,5%), из них в отношении 105 лиц - с направлением на новое судебное рассмотрение, в отношении 9 - с вынесением нового апелляционного обвинительного приговора, в отношении 13 - с прекращением дел, в отношении 19 - с возвращением дел прокурору, в отношении 1 – отменен частично с оставлением в силе другого менее тяжкого обвинения, в отношении 2 – с вынесением оправдательного приговора.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Оправдательные приговоры отменены с передачей дел на новое судебное разбирательство в отношении 6 осужденных.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отменено обвинительных приговоров с вынесением апелляционных приговоров – 11.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апелляционном порядке изменены приговоры в отношении 345 лиц (2023 г. - в отношении 386 лиц). Уменьшение на 10,6%. С изменением квалификации – в отношении 46 лиц, без изменения квалификации в отношении 299 лиц.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Вынесено 11 частных определений.</w:t>
      </w:r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применением системы </w:t>
      </w:r>
      <w:proofErr w:type="spellStart"/>
      <w:proofErr w:type="gramStart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видеоконференц</w:t>
      </w:r>
      <w:proofErr w:type="spellEnd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-связи</w:t>
      </w:r>
      <w:proofErr w:type="gramEnd"/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судебной коллегией по уголовным делам рассмотрено </w:t>
      </w:r>
      <w:bookmarkStart w:id="1" w:name="_Hlk62053520"/>
      <w:r w:rsidRPr="00A11067">
        <w:rPr>
          <w:rFonts w:ascii="Times New Roman" w:eastAsia="Times New Roman" w:hAnsi="Times New Roman" w:cs="Times New Roman"/>
          <w:color w:val="0066CC"/>
          <w:sz w:val="28"/>
          <w:szCs w:val="28"/>
          <w:lang w:eastAsia="ru-RU"/>
        </w:rPr>
        <w:t>3848 уголовных дел и материалов, проведено 4286 судебных заседаний.</w:t>
      </w:r>
      <w:bookmarkEnd w:id="1"/>
    </w:p>
    <w:p w:rsidR="00A11067" w:rsidRPr="00A11067" w:rsidRDefault="00A11067" w:rsidP="00A110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систему контроля и учета оплат (УКОП) в 2024 году Отделом судопроизводства по уголовным делам (УСК-2) на оплату вознаграждения адвокатам в отдел бюджетного планирования, учета и отчетности передано 5689 решений на сумму 30660 084 руб. Без использования системы УКОП – 14 решений на сумму 143 682 рубля.</w:t>
      </w:r>
    </w:p>
    <w:p w:rsidR="00A11067" w:rsidRPr="00A11067" w:rsidRDefault="00A11067" w:rsidP="00A1106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систематизации законодательства</w:t>
      </w:r>
    </w:p>
    <w:p w:rsidR="00A11067" w:rsidRPr="00A11067" w:rsidRDefault="00A11067" w:rsidP="00A1106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обобщения судебной практики</w:t>
      </w:r>
    </w:p>
    <w:p w:rsidR="00A11067" w:rsidRPr="00A11067" w:rsidRDefault="00A11067" w:rsidP="00A1106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Верховного Суда Республики Татарстан</w:t>
      </w:r>
    </w:p>
    <w:p w:rsidR="006024C5" w:rsidRPr="00A11067" w:rsidRDefault="006024C5" w:rsidP="00A11067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6024C5" w:rsidRPr="00A1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85"/>
    <w:rsid w:val="00046E85"/>
    <w:rsid w:val="006024C5"/>
    <w:rsid w:val="00A1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3FC0"/>
  <w15:chartTrackingRefBased/>
  <w15:docId w15:val="{3E632200-3504-4E5F-8038-3BD56345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6681</Characters>
  <Application>Microsoft Office Word</Application>
  <DocSecurity>0</DocSecurity>
  <Lines>55</Lines>
  <Paragraphs>15</Paragraphs>
  <ScaleCrop>false</ScaleCrop>
  <Company>Верховный Суд Республики Татарстан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 Ренат Радикович</dc:creator>
  <cp:keywords/>
  <dc:description/>
  <cp:lastModifiedBy>Латыпов Ренат Радикович</cp:lastModifiedBy>
  <cp:revision>2</cp:revision>
  <dcterms:created xsi:type="dcterms:W3CDTF">2025-08-20T08:19:00Z</dcterms:created>
  <dcterms:modified xsi:type="dcterms:W3CDTF">2025-08-20T08:20:00Z</dcterms:modified>
</cp:coreProperties>
</file>