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76" w:rsidRPr="00BA4E2C" w:rsidRDefault="000A2C38" w:rsidP="000A2C38">
      <w:pPr>
        <w:widowControl w:val="0"/>
        <w:autoSpaceDE w:val="0"/>
        <w:autoSpaceDN w:val="0"/>
        <w:adjustRightInd w:val="0"/>
        <w:ind w:left="3261"/>
        <w:rPr>
          <w:sz w:val="28"/>
          <w:szCs w:val="28"/>
        </w:rPr>
      </w:pPr>
      <w:bookmarkStart w:id="0" w:name="_GoBack"/>
      <w:r>
        <w:rPr>
          <w:sz w:val="28"/>
          <w:szCs w:val="28"/>
        </w:rPr>
        <w:t xml:space="preserve">                                </w:t>
      </w:r>
      <w:r w:rsidR="00F93576" w:rsidRPr="00BA4E2C">
        <w:rPr>
          <w:sz w:val="28"/>
          <w:szCs w:val="28"/>
        </w:rPr>
        <w:t>Утверждено</w:t>
      </w:r>
    </w:p>
    <w:p w:rsidR="00F93576" w:rsidRPr="00BA4E2C" w:rsidRDefault="000A2C38" w:rsidP="000A2C38">
      <w:pPr>
        <w:widowControl w:val="0"/>
        <w:autoSpaceDE w:val="0"/>
        <w:autoSpaceDN w:val="0"/>
        <w:adjustRightInd w:val="0"/>
        <w:rPr>
          <w:sz w:val="28"/>
          <w:szCs w:val="28"/>
        </w:rPr>
      </w:pPr>
      <w:r>
        <w:rPr>
          <w:sz w:val="28"/>
          <w:szCs w:val="28"/>
        </w:rPr>
        <w:t xml:space="preserve">                                                                              </w:t>
      </w:r>
      <w:r w:rsidR="00F93576" w:rsidRPr="00BA4E2C">
        <w:rPr>
          <w:sz w:val="28"/>
          <w:szCs w:val="28"/>
        </w:rPr>
        <w:t>президиумом Верховного Суда</w:t>
      </w:r>
    </w:p>
    <w:p w:rsidR="00F93576" w:rsidRPr="00BA4E2C" w:rsidRDefault="00F93576" w:rsidP="00F93576">
      <w:pPr>
        <w:widowControl w:val="0"/>
        <w:autoSpaceDE w:val="0"/>
        <w:autoSpaceDN w:val="0"/>
        <w:adjustRightInd w:val="0"/>
        <w:ind w:left="4536"/>
        <w:jc w:val="center"/>
        <w:rPr>
          <w:sz w:val="28"/>
          <w:szCs w:val="28"/>
        </w:rPr>
      </w:pPr>
      <w:r w:rsidRPr="00BA4E2C">
        <w:rPr>
          <w:sz w:val="28"/>
          <w:szCs w:val="28"/>
        </w:rPr>
        <w:t xml:space="preserve">Республики Татарстан </w:t>
      </w:r>
    </w:p>
    <w:p w:rsidR="00F93576" w:rsidRPr="00BA4E2C" w:rsidRDefault="00F93576" w:rsidP="00F93576">
      <w:pPr>
        <w:widowControl w:val="0"/>
        <w:autoSpaceDE w:val="0"/>
        <w:autoSpaceDN w:val="0"/>
        <w:adjustRightInd w:val="0"/>
        <w:jc w:val="both"/>
        <w:rPr>
          <w:sz w:val="28"/>
          <w:szCs w:val="28"/>
        </w:rPr>
      </w:pPr>
      <w:r w:rsidRPr="00BA4E2C">
        <w:rPr>
          <w:sz w:val="28"/>
          <w:szCs w:val="28"/>
        </w:rPr>
        <w:t xml:space="preserve">                                                    </w:t>
      </w:r>
      <w:r w:rsidR="00715343">
        <w:rPr>
          <w:sz w:val="28"/>
          <w:szCs w:val="28"/>
        </w:rPr>
        <w:t xml:space="preserve">                           </w:t>
      </w:r>
      <w:r w:rsidR="00865905">
        <w:rPr>
          <w:sz w:val="28"/>
          <w:szCs w:val="28"/>
        </w:rPr>
        <w:t>22 октября</w:t>
      </w:r>
      <w:r w:rsidRPr="00BA4E2C">
        <w:rPr>
          <w:sz w:val="28"/>
          <w:szCs w:val="28"/>
        </w:rPr>
        <w:t xml:space="preserve"> 2025 года</w:t>
      </w:r>
    </w:p>
    <w:p w:rsidR="00F93576" w:rsidRPr="00BA4E2C" w:rsidRDefault="00F93576" w:rsidP="00F93576">
      <w:pPr>
        <w:widowControl w:val="0"/>
        <w:autoSpaceDE w:val="0"/>
        <w:autoSpaceDN w:val="0"/>
        <w:adjustRightInd w:val="0"/>
        <w:jc w:val="center"/>
        <w:rPr>
          <w:b/>
          <w:sz w:val="28"/>
          <w:szCs w:val="28"/>
        </w:rPr>
      </w:pPr>
    </w:p>
    <w:p w:rsidR="00F93576" w:rsidRDefault="00F93576" w:rsidP="00F93576">
      <w:pPr>
        <w:widowControl w:val="0"/>
        <w:autoSpaceDE w:val="0"/>
        <w:autoSpaceDN w:val="0"/>
        <w:adjustRightInd w:val="0"/>
        <w:ind w:left="-709" w:firstLine="709"/>
        <w:jc w:val="center"/>
        <w:rPr>
          <w:b/>
          <w:sz w:val="28"/>
          <w:szCs w:val="28"/>
        </w:rPr>
      </w:pP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РЕЗУЛЬТАТЫ ОБОБЩЕНИЯ ПРАКТИКИ РАССМОТРЕНИЯ</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УГОЛОВНЫХ, ГРАЖДАНСКИХ, АДМИНИСТРАТИВНЫХ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ДЕЛ И ДЕЛ ОБ АДМИНИСТРАТИВНЫХ ПРАВОНАРУШЕНИЯХ АПЕЛЛЯЦИОННОЙ ИНСТАНЦИЕЙ ВЕРХОВНОГО СУДА РЕСПУБЛИКИ ТАТАРСТАН В</w:t>
      </w:r>
      <w:r w:rsidR="00603678">
        <w:rPr>
          <w:rFonts w:eastAsia="Calibri"/>
          <w:b/>
          <w:sz w:val="28"/>
          <w:szCs w:val="28"/>
          <w:lang w:eastAsia="en-US"/>
        </w:rPr>
        <w:t xml:space="preserve"> 3</w:t>
      </w:r>
      <w:r>
        <w:rPr>
          <w:rFonts w:eastAsia="Calibri"/>
          <w:b/>
          <w:sz w:val="28"/>
          <w:szCs w:val="28"/>
          <w:lang w:eastAsia="en-US"/>
        </w:rPr>
        <w:t xml:space="preserve"> </w:t>
      </w:r>
      <w:r w:rsidRPr="0016739F">
        <w:rPr>
          <w:rFonts w:eastAsia="Calibri"/>
          <w:b/>
          <w:sz w:val="28"/>
          <w:szCs w:val="28"/>
          <w:lang w:eastAsia="en-US"/>
        </w:rPr>
        <w:t xml:space="preserve">КВАРТАЛЕ 2025 ГОДА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p>
    <w:p w:rsidR="00F93576" w:rsidRPr="0016739F" w:rsidRDefault="00815B91" w:rsidP="00815B91">
      <w:pPr>
        <w:widowControl w:val="0"/>
        <w:autoSpaceDE w:val="0"/>
        <w:autoSpaceDN w:val="0"/>
        <w:adjustRightInd w:val="0"/>
        <w:ind w:left="-709" w:firstLine="709"/>
        <w:rPr>
          <w:rFonts w:eastAsia="Calibri"/>
          <w:b/>
          <w:sz w:val="28"/>
          <w:szCs w:val="28"/>
          <w:lang w:eastAsia="en-US"/>
        </w:rPr>
      </w:pPr>
      <w:r>
        <w:rPr>
          <w:rFonts w:eastAsia="Calibri"/>
          <w:b/>
          <w:sz w:val="28"/>
          <w:szCs w:val="28"/>
          <w:lang w:eastAsia="en-US"/>
        </w:rPr>
        <w:t xml:space="preserve">                                    </w:t>
      </w:r>
      <w:r w:rsidR="00F93576" w:rsidRPr="0016739F">
        <w:rPr>
          <w:rFonts w:eastAsia="Calibri"/>
          <w:b/>
          <w:sz w:val="28"/>
          <w:szCs w:val="28"/>
          <w:lang w:eastAsia="en-US"/>
        </w:rPr>
        <w:t>ПО УГОЛОВНЫМ ДЕЛАМ</w:t>
      </w:r>
    </w:p>
    <w:p w:rsidR="00F93576" w:rsidRPr="00BA4E2C" w:rsidRDefault="00F93576" w:rsidP="00F93576">
      <w:pPr>
        <w:widowControl w:val="0"/>
        <w:autoSpaceDE w:val="0"/>
        <w:autoSpaceDN w:val="0"/>
        <w:adjustRightInd w:val="0"/>
        <w:jc w:val="center"/>
        <w:rPr>
          <w:b/>
          <w:sz w:val="28"/>
          <w:szCs w:val="28"/>
        </w:rPr>
      </w:pPr>
    </w:p>
    <w:p w:rsidR="00603678" w:rsidRDefault="00F93576" w:rsidP="00603678">
      <w:pPr>
        <w:suppressAutoHyphens/>
        <w:spacing w:after="120" w:line="276" w:lineRule="auto"/>
        <w:ind w:firstLine="720"/>
        <w:jc w:val="center"/>
      </w:pPr>
      <w:r w:rsidRPr="0016739F">
        <w:t>ОШИБКИ ПРИМЕНЕНИЯ УГОЛОВНОГО И УГОЛОВНО-ПРОЦЕССУАЛЬНОГО ЗАКОНА</w:t>
      </w:r>
    </w:p>
    <w:p w:rsidR="009D19EE" w:rsidRDefault="009D19EE" w:rsidP="00321179">
      <w:pPr>
        <w:suppressAutoHyphens/>
        <w:ind w:firstLine="720"/>
        <w:jc w:val="center"/>
      </w:pPr>
    </w:p>
    <w:p w:rsidR="00320F00" w:rsidRDefault="00393BB5" w:rsidP="00320F00">
      <w:pPr>
        <w:autoSpaceDE w:val="0"/>
        <w:autoSpaceDN w:val="0"/>
        <w:adjustRightInd w:val="0"/>
        <w:ind w:firstLine="709"/>
        <w:jc w:val="both"/>
        <w:rPr>
          <w:rFonts w:eastAsiaTheme="minorHAnsi"/>
          <w:b/>
          <w:sz w:val="28"/>
          <w:szCs w:val="28"/>
          <w:lang w:eastAsia="en-US"/>
        </w:rPr>
      </w:pPr>
      <w:r>
        <w:rPr>
          <w:sz w:val="28"/>
          <w:szCs w:val="28"/>
        </w:rPr>
        <w:t>1.</w:t>
      </w:r>
      <w:r w:rsidR="002E327C">
        <w:rPr>
          <w:sz w:val="28"/>
          <w:szCs w:val="28"/>
        </w:rPr>
        <w:t xml:space="preserve"> </w:t>
      </w:r>
      <w:r w:rsidR="00320F00" w:rsidRPr="00320F00">
        <w:rPr>
          <w:rFonts w:eastAsiaTheme="minorHAnsi"/>
          <w:b/>
          <w:sz w:val="28"/>
          <w:szCs w:val="28"/>
          <w:lang w:eastAsia="en-US"/>
        </w:rPr>
        <w:t>Основанием отмены или изменения судебного решения в апелляционном порядке является несправедливость приговора.</w:t>
      </w:r>
    </w:p>
    <w:p w:rsidR="00320F00" w:rsidRDefault="00320F00" w:rsidP="00320F00">
      <w:pPr>
        <w:autoSpaceDE w:val="0"/>
        <w:autoSpaceDN w:val="0"/>
        <w:adjustRightInd w:val="0"/>
        <w:ind w:firstLine="709"/>
        <w:jc w:val="both"/>
        <w:rPr>
          <w:rFonts w:eastAsiaTheme="minorHAnsi"/>
          <w:b/>
          <w:sz w:val="28"/>
          <w:szCs w:val="28"/>
          <w:lang w:eastAsia="en-US"/>
        </w:rPr>
      </w:pPr>
    </w:p>
    <w:p w:rsidR="00320F00" w:rsidRDefault="00320F00" w:rsidP="00320F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Приговором Московского районного суда г. Казани от 6 мая 2025 года Г. осужден по части 3 статьи 264 УК РФ с применением статьи 64 УК РФ к лишению свободы сроком на 2 месяца у</w:t>
      </w:r>
      <w:r w:rsidR="000A2C38">
        <w:rPr>
          <w:rFonts w:eastAsiaTheme="minorHAnsi"/>
          <w:sz w:val="28"/>
          <w:szCs w:val="28"/>
          <w:lang w:eastAsia="en-US"/>
        </w:rPr>
        <w:t>словно с испытательным сроком 6 месяцев</w:t>
      </w:r>
      <w:r>
        <w:rPr>
          <w:rFonts w:eastAsiaTheme="minorHAnsi"/>
          <w:sz w:val="28"/>
          <w:szCs w:val="28"/>
          <w:lang w:eastAsia="en-US"/>
        </w:rPr>
        <w:t xml:space="preserve"> без назначения дополнительного наказания в виде лишения права заниматься деятельностью, связанной с управлением транспортными средствами.</w:t>
      </w:r>
    </w:p>
    <w:p w:rsidR="00320F00" w:rsidRPr="007765C8" w:rsidRDefault="00320F00" w:rsidP="00320F00">
      <w:pPr>
        <w:pStyle w:val="ConsPlusNormal"/>
        <w:ind w:firstLine="709"/>
        <w:jc w:val="both"/>
        <w:rPr>
          <w:rFonts w:eastAsia="Calibri"/>
        </w:rPr>
      </w:pPr>
      <w:r>
        <w:rPr>
          <w:rFonts w:eastAsiaTheme="minorHAnsi"/>
          <w:lang w:eastAsia="en-US"/>
        </w:rPr>
        <w:t xml:space="preserve">Г. признан виновным в том, что </w:t>
      </w:r>
      <w:r w:rsidRPr="007765C8">
        <w:t xml:space="preserve">4 февраля </w:t>
      </w:r>
      <w:r w:rsidRPr="007765C8">
        <w:rPr>
          <w:rFonts w:eastAsia="Calibri"/>
        </w:rPr>
        <w:t>2024 года он, управляя автомобилем и двигаясь со скоростью более 80 км/час, совершил наезд на пешехода, переходившего дорогу по пешеходному переходу.</w:t>
      </w:r>
    </w:p>
    <w:p w:rsidR="00320F00" w:rsidRDefault="00320F00" w:rsidP="00320F00">
      <w:pPr>
        <w:pStyle w:val="ConsPlusNormal"/>
        <w:ind w:firstLine="709"/>
        <w:jc w:val="both"/>
      </w:pPr>
      <w:r>
        <w:rPr>
          <w:rFonts w:eastAsiaTheme="minorHAnsi"/>
          <w:lang w:eastAsia="en-US"/>
        </w:rPr>
        <w:t xml:space="preserve">Смерть М. </w:t>
      </w:r>
      <w:r w:rsidRPr="007765C8">
        <w:t>последовала от тупой сочетанной травмы тела, осложнившейся шоком, при наезде транспортного средства.</w:t>
      </w:r>
    </w:p>
    <w:p w:rsidR="00F937BB" w:rsidRPr="00F937BB" w:rsidRDefault="00F937BB" w:rsidP="00F937BB">
      <w:pPr>
        <w:autoSpaceDE w:val="0"/>
        <w:autoSpaceDN w:val="0"/>
        <w:adjustRightInd w:val="0"/>
        <w:ind w:firstLine="709"/>
        <w:jc w:val="both"/>
        <w:rPr>
          <w:rFonts w:eastAsiaTheme="minorHAnsi"/>
          <w:sz w:val="28"/>
          <w:szCs w:val="28"/>
          <w:lang w:eastAsia="en-US"/>
        </w:rPr>
      </w:pPr>
      <w:r w:rsidRPr="00F937BB">
        <w:rPr>
          <w:rFonts w:eastAsiaTheme="minorHAnsi"/>
          <w:sz w:val="28"/>
          <w:szCs w:val="28"/>
          <w:lang w:eastAsia="en-US"/>
        </w:rPr>
        <w:t xml:space="preserve">В соответствии с </w:t>
      </w:r>
      <w:hyperlink r:id="rId8" w:history="1">
        <w:r>
          <w:rPr>
            <w:rFonts w:eastAsiaTheme="minorHAnsi"/>
            <w:sz w:val="28"/>
            <w:szCs w:val="28"/>
            <w:lang w:eastAsia="en-US"/>
          </w:rPr>
          <w:t>частью 2 статьи</w:t>
        </w:r>
        <w:r w:rsidRPr="00F937BB">
          <w:rPr>
            <w:rFonts w:eastAsiaTheme="minorHAnsi"/>
            <w:sz w:val="28"/>
            <w:szCs w:val="28"/>
            <w:lang w:eastAsia="en-US"/>
          </w:rPr>
          <w:t xml:space="preserve"> 389.18</w:t>
        </w:r>
      </w:hyperlink>
      <w:r w:rsidRPr="00F937BB">
        <w:rPr>
          <w:rFonts w:eastAsiaTheme="minorHAnsi"/>
          <w:sz w:val="28"/>
          <w:szCs w:val="28"/>
          <w:lang w:eastAsia="en-US"/>
        </w:rPr>
        <w:t xml:space="preserve"> </w:t>
      </w:r>
      <w:r>
        <w:rPr>
          <w:rFonts w:eastAsiaTheme="minorHAnsi"/>
          <w:sz w:val="28"/>
          <w:szCs w:val="28"/>
          <w:lang w:eastAsia="en-US"/>
        </w:rPr>
        <w:t xml:space="preserve">УПК РФ </w:t>
      </w:r>
      <w:r w:rsidRPr="00F937BB">
        <w:rPr>
          <w:rFonts w:eastAsiaTheme="minorHAnsi"/>
          <w:sz w:val="28"/>
          <w:szCs w:val="28"/>
          <w:lang w:eastAsia="en-US"/>
        </w:rPr>
        <w:t xml:space="preserve">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r:id="rId9" w:history="1">
        <w:r w:rsidRPr="00F937BB">
          <w:rPr>
            <w:rFonts w:eastAsiaTheme="minorHAnsi"/>
            <w:sz w:val="28"/>
            <w:szCs w:val="28"/>
            <w:lang w:eastAsia="en-US"/>
          </w:rPr>
          <w:t>кодекса</w:t>
        </w:r>
      </w:hyperlink>
      <w:r>
        <w:rPr>
          <w:rFonts w:eastAsiaTheme="minorHAnsi"/>
          <w:sz w:val="28"/>
          <w:szCs w:val="28"/>
          <w:lang w:eastAsia="en-US"/>
        </w:rPr>
        <w:t xml:space="preserve"> РФ</w:t>
      </w:r>
      <w:r w:rsidRPr="00F937BB">
        <w:rPr>
          <w:rFonts w:eastAsiaTheme="minorHAnsi"/>
          <w:sz w:val="28"/>
          <w:szCs w:val="28"/>
          <w:lang w:eastAsia="en-US"/>
        </w:rPr>
        <w:t>, но по своему виду или размеру является несправедливым как вследствие чрезмерной мягкости, так и вследствие чрезмерной суровости.</w:t>
      </w:r>
    </w:p>
    <w:p w:rsidR="00F937BB" w:rsidRDefault="00F937BB" w:rsidP="00F937BB">
      <w:pPr>
        <w:autoSpaceDE w:val="0"/>
        <w:autoSpaceDN w:val="0"/>
        <w:adjustRightInd w:val="0"/>
        <w:ind w:firstLine="709"/>
        <w:jc w:val="both"/>
        <w:rPr>
          <w:rFonts w:eastAsiaTheme="minorHAnsi"/>
          <w:sz w:val="28"/>
          <w:szCs w:val="28"/>
          <w:lang w:eastAsia="en-US"/>
        </w:rPr>
      </w:pPr>
      <w:r w:rsidRPr="00F937BB">
        <w:rPr>
          <w:rFonts w:eastAsiaTheme="minorHAnsi"/>
          <w:sz w:val="28"/>
          <w:szCs w:val="28"/>
          <w:lang w:eastAsia="en-US"/>
        </w:rPr>
        <w:t xml:space="preserve">Аналогичный подход к справедливости приговора содержится и в </w:t>
      </w:r>
      <w:hyperlink r:id="rId10" w:history="1">
        <w:r>
          <w:rPr>
            <w:rFonts w:eastAsiaTheme="minorHAnsi"/>
            <w:sz w:val="28"/>
            <w:szCs w:val="28"/>
            <w:lang w:eastAsia="en-US"/>
          </w:rPr>
          <w:t>статье</w:t>
        </w:r>
        <w:r w:rsidRPr="00F937BB">
          <w:rPr>
            <w:rFonts w:eastAsiaTheme="minorHAnsi"/>
            <w:sz w:val="28"/>
            <w:szCs w:val="28"/>
            <w:lang w:eastAsia="en-US"/>
          </w:rPr>
          <w:t xml:space="preserve"> 6</w:t>
        </w:r>
      </w:hyperlink>
      <w:r w:rsidRPr="00F937BB">
        <w:rPr>
          <w:rFonts w:eastAsiaTheme="minorHAnsi"/>
          <w:sz w:val="28"/>
          <w:szCs w:val="28"/>
          <w:lang w:eastAsia="en-US"/>
        </w:rPr>
        <w:t xml:space="preserve"> УК РФ, согласно которой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w:t>
      </w:r>
      <w:hyperlink r:id="rId11" w:history="1">
        <w:r w:rsidRPr="00F937BB">
          <w:rPr>
            <w:rFonts w:eastAsiaTheme="minorHAnsi"/>
            <w:sz w:val="28"/>
            <w:szCs w:val="28"/>
            <w:lang w:eastAsia="en-US"/>
          </w:rPr>
          <w:t>личности</w:t>
        </w:r>
      </w:hyperlink>
      <w:r w:rsidRPr="00F937BB">
        <w:rPr>
          <w:rFonts w:eastAsiaTheme="minorHAnsi"/>
          <w:sz w:val="28"/>
          <w:szCs w:val="28"/>
          <w:lang w:eastAsia="en-US"/>
        </w:rPr>
        <w:t xml:space="preserve"> виновного.</w:t>
      </w:r>
    </w:p>
    <w:p w:rsidR="00F937BB" w:rsidRDefault="00F937BB" w:rsidP="00F937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П</w:t>
      </w:r>
      <w:r w:rsidRPr="00F937BB">
        <w:rPr>
          <w:rFonts w:eastAsiaTheme="minorHAnsi"/>
          <w:sz w:val="28"/>
          <w:szCs w:val="28"/>
          <w:lang w:eastAsia="en-US"/>
        </w:rPr>
        <w:t xml:space="preserve">ри назначении наказания </w:t>
      </w:r>
      <w:r>
        <w:rPr>
          <w:rFonts w:eastAsiaTheme="minorHAnsi"/>
          <w:sz w:val="28"/>
          <w:szCs w:val="28"/>
          <w:lang w:eastAsia="en-US"/>
        </w:rPr>
        <w:t>Г.</w:t>
      </w:r>
      <w:r w:rsidRPr="00F937BB">
        <w:rPr>
          <w:rFonts w:eastAsiaTheme="minorHAnsi"/>
          <w:sz w:val="28"/>
          <w:szCs w:val="28"/>
          <w:lang w:eastAsia="en-US"/>
        </w:rPr>
        <w:t xml:space="preserve"> судом не в полной мере учтены характер и степень общественной опасности совершенного им преступления и обстоятельства его совершения.</w:t>
      </w:r>
    </w:p>
    <w:p w:rsidR="00F937BB" w:rsidRPr="00F937BB" w:rsidRDefault="00F937BB" w:rsidP="00810FB1">
      <w:pPr>
        <w:autoSpaceDE w:val="0"/>
        <w:autoSpaceDN w:val="0"/>
        <w:adjustRightInd w:val="0"/>
        <w:ind w:firstLine="709"/>
        <w:jc w:val="both"/>
        <w:rPr>
          <w:sz w:val="28"/>
          <w:szCs w:val="28"/>
        </w:rPr>
      </w:pPr>
      <w:r>
        <w:rPr>
          <w:rFonts w:eastAsiaTheme="minorHAnsi"/>
          <w:sz w:val="28"/>
          <w:szCs w:val="28"/>
          <w:lang w:eastAsia="en-US"/>
        </w:rPr>
        <w:t>С</w:t>
      </w:r>
      <w:r w:rsidRPr="00F937BB">
        <w:rPr>
          <w:rFonts w:eastAsiaTheme="minorHAnsi"/>
          <w:sz w:val="28"/>
          <w:szCs w:val="28"/>
          <w:lang w:eastAsia="en-US"/>
        </w:rPr>
        <w:t>уд п</w:t>
      </w:r>
      <w:r>
        <w:rPr>
          <w:rFonts w:eastAsiaTheme="minorHAnsi"/>
          <w:sz w:val="28"/>
          <w:szCs w:val="28"/>
          <w:lang w:eastAsia="en-US"/>
        </w:rPr>
        <w:t xml:space="preserve">ризнал в качестве смягчающих </w:t>
      </w:r>
      <w:r w:rsidR="00B27B1D">
        <w:rPr>
          <w:rFonts w:eastAsiaTheme="minorHAnsi"/>
          <w:sz w:val="28"/>
          <w:szCs w:val="28"/>
          <w:lang w:eastAsia="en-US"/>
        </w:rPr>
        <w:t xml:space="preserve">наказание </w:t>
      </w:r>
      <w:r>
        <w:rPr>
          <w:rFonts w:eastAsiaTheme="minorHAnsi"/>
          <w:sz w:val="28"/>
          <w:szCs w:val="28"/>
          <w:lang w:eastAsia="en-US"/>
        </w:rPr>
        <w:t>Г.</w:t>
      </w:r>
      <w:r w:rsidRPr="00F937BB">
        <w:rPr>
          <w:rFonts w:eastAsiaTheme="minorHAnsi"/>
          <w:sz w:val="28"/>
          <w:szCs w:val="28"/>
          <w:lang w:eastAsia="en-US"/>
        </w:rPr>
        <w:t xml:space="preserve"> обстоятельств признание вины, раскаяние в содеянном, добровольное </w:t>
      </w:r>
      <w:hyperlink r:id="rId12" w:history="1">
        <w:r w:rsidRPr="00F937BB">
          <w:rPr>
            <w:rFonts w:eastAsiaTheme="minorHAnsi"/>
            <w:sz w:val="28"/>
            <w:szCs w:val="28"/>
            <w:lang w:eastAsia="en-US"/>
          </w:rPr>
          <w:t>возмещение</w:t>
        </w:r>
      </w:hyperlink>
      <w:r w:rsidRPr="00F937BB">
        <w:rPr>
          <w:rFonts w:eastAsiaTheme="minorHAnsi"/>
          <w:sz w:val="28"/>
          <w:szCs w:val="28"/>
          <w:lang w:eastAsia="en-US"/>
        </w:rPr>
        <w:t xml:space="preserve"> имущественного ущерба и морального вреда, причиненных в результате преступления, наличие благодарностей, состояние здоровья осужденного и его близких родственников.</w:t>
      </w:r>
      <w:r>
        <w:rPr>
          <w:rFonts w:eastAsiaTheme="minorHAnsi"/>
          <w:sz w:val="28"/>
          <w:szCs w:val="28"/>
          <w:lang w:eastAsia="en-US"/>
        </w:rPr>
        <w:t xml:space="preserve"> </w:t>
      </w:r>
    </w:p>
    <w:p w:rsidR="00F937BB" w:rsidRDefault="00F937BB" w:rsidP="00F937BB">
      <w:pPr>
        <w:autoSpaceDE w:val="0"/>
        <w:autoSpaceDN w:val="0"/>
        <w:adjustRightInd w:val="0"/>
        <w:ind w:firstLine="709"/>
        <w:jc w:val="both"/>
        <w:rPr>
          <w:rFonts w:eastAsiaTheme="minorHAnsi"/>
          <w:sz w:val="28"/>
          <w:szCs w:val="28"/>
          <w:lang w:eastAsia="en-US"/>
        </w:rPr>
      </w:pPr>
      <w:r w:rsidRPr="00F937BB">
        <w:rPr>
          <w:rFonts w:eastAsiaTheme="minorHAnsi"/>
          <w:sz w:val="28"/>
          <w:szCs w:val="28"/>
          <w:lang w:eastAsia="en-US"/>
        </w:rPr>
        <w:t xml:space="preserve">Вместе с тем, суд первой инстанции фактически оставил без внимания, что </w:t>
      </w:r>
      <w:r>
        <w:rPr>
          <w:rFonts w:eastAsiaTheme="minorHAnsi"/>
          <w:sz w:val="28"/>
          <w:szCs w:val="28"/>
          <w:lang w:eastAsia="en-US"/>
        </w:rPr>
        <w:t>Г.</w:t>
      </w:r>
      <w:r w:rsidRPr="00F937BB">
        <w:rPr>
          <w:rFonts w:eastAsiaTheme="minorHAnsi"/>
          <w:sz w:val="28"/>
          <w:szCs w:val="28"/>
          <w:lang w:eastAsia="en-US"/>
        </w:rPr>
        <w:t xml:space="preserve"> совершено преступление против безопасности движения и эксплуатации транспорта, которое повлекло смерть человека.</w:t>
      </w:r>
    </w:p>
    <w:p w:rsidR="00810FB1" w:rsidRDefault="00C05F1B" w:rsidP="00C05F1B">
      <w:pPr>
        <w:autoSpaceDE w:val="0"/>
        <w:autoSpaceDN w:val="0"/>
        <w:adjustRightInd w:val="0"/>
        <w:ind w:firstLine="709"/>
        <w:jc w:val="both"/>
        <w:rPr>
          <w:sz w:val="28"/>
          <w:szCs w:val="28"/>
        </w:rPr>
      </w:pPr>
      <w:r w:rsidRPr="00C05F1B">
        <w:rPr>
          <w:rFonts w:eastAsiaTheme="minorHAnsi"/>
          <w:sz w:val="28"/>
          <w:szCs w:val="28"/>
          <w:lang w:eastAsia="en-US"/>
        </w:rPr>
        <w:t xml:space="preserve">Как следует из материалов уголовного </w:t>
      </w:r>
      <w:r>
        <w:rPr>
          <w:rFonts w:eastAsiaTheme="minorHAnsi"/>
          <w:sz w:val="28"/>
          <w:szCs w:val="28"/>
          <w:lang w:eastAsia="en-US"/>
        </w:rPr>
        <w:t>дела, Г.</w:t>
      </w:r>
      <w:r w:rsidRPr="00C05F1B">
        <w:rPr>
          <w:rFonts w:eastAsiaTheme="minorHAnsi"/>
          <w:sz w:val="28"/>
          <w:szCs w:val="28"/>
          <w:lang w:eastAsia="en-US"/>
        </w:rPr>
        <w:t xml:space="preserve"> управлял автомобилем в населенном пункте со значительным превышением скоростного режима, не останавливаясь перед стоп-линией, продолжил движение на запрещающий сигнал светофора и совершил наезд на переходившего проезжую часть на разрешенный сигнал светофора по обозначенному дорожными знаками п</w:t>
      </w:r>
      <w:r>
        <w:rPr>
          <w:rFonts w:eastAsiaTheme="minorHAnsi"/>
          <w:sz w:val="28"/>
          <w:szCs w:val="28"/>
          <w:lang w:eastAsia="en-US"/>
        </w:rPr>
        <w:t>ешеходному переходу М.</w:t>
      </w:r>
      <w:r w:rsidRPr="00C05F1B">
        <w:rPr>
          <w:rFonts w:eastAsiaTheme="minorHAnsi"/>
          <w:sz w:val="28"/>
          <w:szCs w:val="28"/>
          <w:lang w:eastAsia="en-US"/>
        </w:rPr>
        <w:t xml:space="preserve">, смерть которого, согласно </w:t>
      </w:r>
      <w:r w:rsidRPr="00C05F1B">
        <w:rPr>
          <w:sz w:val="28"/>
          <w:szCs w:val="28"/>
        </w:rPr>
        <w:t>заключению судебно-медицинской экспертизы</w:t>
      </w:r>
      <w:r w:rsidR="00810FB1">
        <w:rPr>
          <w:sz w:val="28"/>
          <w:szCs w:val="28"/>
        </w:rPr>
        <w:t>,</w:t>
      </w:r>
      <w:r w:rsidRPr="00C05F1B">
        <w:rPr>
          <w:sz w:val="28"/>
          <w:szCs w:val="28"/>
        </w:rPr>
        <w:t xml:space="preserve"> наступила </w:t>
      </w:r>
      <w:r w:rsidR="00810FB1">
        <w:rPr>
          <w:sz w:val="28"/>
          <w:szCs w:val="28"/>
        </w:rPr>
        <w:t>сразу же на месте происшествия.</w:t>
      </w:r>
    </w:p>
    <w:p w:rsidR="00C05F1B" w:rsidRDefault="00C05F1B" w:rsidP="00C05F1B">
      <w:pPr>
        <w:autoSpaceDE w:val="0"/>
        <w:autoSpaceDN w:val="0"/>
        <w:adjustRightInd w:val="0"/>
        <w:ind w:firstLine="709"/>
        <w:jc w:val="both"/>
        <w:rPr>
          <w:rFonts w:eastAsiaTheme="minorHAnsi"/>
          <w:sz w:val="28"/>
          <w:szCs w:val="28"/>
          <w:lang w:eastAsia="en-US"/>
        </w:rPr>
      </w:pPr>
      <w:r w:rsidRPr="00C05F1B">
        <w:rPr>
          <w:rFonts w:eastAsiaTheme="minorHAnsi"/>
          <w:sz w:val="28"/>
          <w:szCs w:val="28"/>
          <w:lang w:eastAsia="en-US"/>
        </w:rPr>
        <w:t>При таких данных суд апелляционной инстанции</w:t>
      </w:r>
      <w:r>
        <w:rPr>
          <w:rFonts w:eastAsiaTheme="minorHAnsi"/>
          <w:sz w:val="28"/>
          <w:szCs w:val="28"/>
          <w:lang w:eastAsia="en-US"/>
        </w:rPr>
        <w:t xml:space="preserve"> пришел </w:t>
      </w:r>
      <w:r w:rsidRPr="00C05F1B">
        <w:rPr>
          <w:rFonts w:eastAsiaTheme="minorHAnsi"/>
          <w:sz w:val="28"/>
          <w:szCs w:val="28"/>
          <w:lang w:eastAsia="en-US"/>
        </w:rPr>
        <w:t>к выводу о том, что степень общественной опасности совершенного осужденным преступления, фактические обстоятельства, установленные судом, несмотря на наличие смягчающих наказание обстоятельств и совершение преступления по неосторожности, свидетельствуют о том, что назначенное Г</w:t>
      </w:r>
      <w:r>
        <w:rPr>
          <w:rFonts w:eastAsiaTheme="minorHAnsi"/>
          <w:sz w:val="28"/>
          <w:szCs w:val="28"/>
          <w:lang w:eastAsia="en-US"/>
        </w:rPr>
        <w:t>.</w:t>
      </w:r>
      <w:r w:rsidRPr="00C05F1B">
        <w:rPr>
          <w:rFonts w:eastAsiaTheme="minorHAnsi"/>
          <w:sz w:val="28"/>
          <w:szCs w:val="28"/>
          <w:lang w:eastAsia="en-US"/>
        </w:rPr>
        <w:t xml:space="preserve"> наказание в виде лишения свободы </w:t>
      </w:r>
      <w:r>
        <w:rPr>
          <w:rFonts w:eastAsiaTheme="minorHAnsi"/>
          <w:sz w:val="28"/>
          <w:szCs w:val="28"/>
          <w:lang w:eastAsia="en-US"/>
        </w:rPr>
        <w:t>сроком на 2 месяца</w:t>
      </w:r>
      <w:r w:rsidRPr="00C05F1B">
        <w:rPr>
          <w:rFonts w:eastAsiaTheme="minorHAnsi"/>
          <w:sz w:val="28"/>
          <w:szCs w:val="28"/>
          <w:lang w:eastAsia="en-US"/>
        </w:rPr>
        <w:t xml:space="preserve"> является явно несправедливым вследствие чрезмерной мягкости.</w:t>
      </w:r>
    </w:p>
    <w:p w:rsidR="00C05F1B" w:rsidRDefault="00C05F1B" w:rsidP="00C05F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C05F1B">
        <w:rPr>
          <w:rFonts w:eastAsiaTheme="minorHAnsi"/>
          <w:sz w:val="28"/>
          <w:szCs w:val="28"/>
          <w:lang w:eastAsia="en-US"/>
        </w:rPr>
        <w:t>ринимая во внимание, что основным объектом преступления, в совершении которого признан виновным осужденный, являются общественные отношения в сфере безопасности дорожного движения и эксплуатации транспортных средств, а общественная опасность содеянного заключается в причинении вреда интересам государства и общества в сфере эксплуатации транспортных средств, являющихся источником повышенной опасности, необоснованным и несправедливым явля</w:t>
      </w:r>
      <w:r>
        <w:rPr>
          <w:rFonts w:eastAsiaTheme="minorHAnsi"/>
          <w:sz w:val="28"/>
          <w:szCs w:val="28"/>
          <w:lang w:eastAsia="en-US"/>
        </w:rPr>
        <w:t>ется применение к Г. положений статьи</w:t>
      </w:r>
      <w:r w:rsidRPr="00C05F1B">
        <w:rPr>
          <w:rFonts w:eastAsiaTheme="minorHAnsi"/>
          <w:sz w:val="28"/>
          <w:szCs w:val="28"/>
          <w:lang w:eastAsia="en-US"/>
        </w:rPr>
        <w:t xml:space="preserve"> 64 УК РФ и не назначение ему дополните</w:t>
      </w:r>
      <w:r w:rsidR="00551AF2">
        <w:rPr>
          <w:rFonts w:eastAsiaTheme="minorHAnsi"/>
          <w:sz w:val="28"/>
          <w:szCs w:val="28"/>
          <w:lang w:eastAsia="en-US"/>
        </w:rPr>
        <w:t>льного</w:t>
      </w:r>
      <w:r w:rsidRPr="00C05F1B">
        <w:rPr>
          <w:rFonts w:eastAsiaTheme="minorHAnsi"/>
          <w:sz w:val="28"/>
          <w:szCs w:val="28"/>
          <w:lang w:eastAsia="en-US"/>
        </w:rPr>
        <w:t xml:space="preserve"> наказания в виде лишения права заниматься деятельностью, связанной с управлением транспортными средствами, без которого осужденный не лишен возможности управлять автомобилем, подвергая опасности других участников дорожного движения.</w:t>
      </w:r>
    </w:p>
    <w:p w:rsidR="00C05F1B" w:rsidRDefault="00C05F1B" w:rsidP="00C05F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w:t>
      </w:r>
      <w:r w:rsidR="000A2C38">
        <w:rPr>
          <w:rFonts w:eastAsiaTheme="minorHAnsi"/>
          <w:sz w:val="28"/>
          <w:szCs w:val="28"/>
          <w:lang w:eastAsia="en-US"/>
        </w:rPr>
        <w:t>опущенные Г.</w:t>
      </w:r>
      <w:r w:rsidRPr="00C05F1B">
        <w:rPr>
          <w:rFonts w:eastAsiaTheme="minorHAnsi"/>
          <w:sz w:val="28"/>
          <w:szCs w:val="28"/>
          <w:lang w:eastAsia="en-US"/>
        </w:rPr>
        <w:t xml:space="preserve"> грубые нарушения ПДД РФ</w:t>
      </w:r>
      <w:r>
        <w:rPr>
          <w:rFonts w:eastAsiaTheme="minorHAnsi"/>
          <w:sz w:val="28"/>
          <w:szCs w:val="28"/>
          <w:lang w:eastAsia="en-US"/>
        </w:rPr>
        <w:t xml:space="preserve"> повлекли смерть М.</w:t>
      </w:r>
      <w:r w:rsidRPr="00C05F1B">
        <w:rPr>
          <w:rFonts w:eastAsiaTheme="minorHAnsi"/>
          <w:sz w:val="28"/>
          <w:szCs w:val="28"/>
          <w:lang w:eastAsia="en-US"/>
        </w:rPr>
        <w:t>, утрата которого для его матери</w:t>
      </w:r>
      <w:r w:rsidR="00810FB1">
        <w:rPr>
          <w:rFonts w:eastAsiaTheme="minorHAnsi"/>
          <w:sz w:val="28"/>
          <w:szCs w:val="28"/>
          <w:lang w:eastAsia="en-US"/>
        </w:rPr>
        <w:t xml:space="preserve"> и</w:t>
      </w:r>
      <w:r w:rsidRPr="00C05F1B">
        <w:rPr>
          <w:rFonts w:eastAsiaTheme="minorHAnsi"/>
          <w:sz w:val="28"/>
          <w:szCs w:val="28"/>
          <w:lang w:eastAsia="en-US"/>
        </w:rPr>
        <w:t xml:space="preserve"> детей, признанных потерпевшими по настоящему уголовному делу, несмотря на возмещение им вреда, является необратимой и невосполнимой.</w:t>
      </w:r>
    </w:p>
    <w:p w:rsidR="00A93AC9" w:rsidRDefault="00C05F1B" w:rsidP="00C05F1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Pr="00C05F1B">
        <w:rPr>
          <w:rFonts w:eastAsiaTheme="minorHAnsi"/>
          <w:sz w:val="28"/>
          <w:szCs w:val="28"/>
          <w:lang w:eastAsia="en-US"/>
        </w:rPr>
        <w:t xml:space="preserve"> целях восстановления социальной справедливости, исправления осужденного, предупреждения совершения им новых преступлений </w:t>
      </w:r>
      <w:r>
        <w:rPr>
          <w:rFonts w:eastAsiaTheme="minorHAnsi"/>
          <w:sz w:val="28"/>
          <w:szCs w:val="28"/>
          <w:lang w:eastAsia="en-US"/>
        </w:rPr>
        <w:t>приговор изменен с усилением осужденному наказания</w:t>
      </w:r>
      <w:r w:rsidRPr="00C05F1B">
        <w:rPr>
          <w:rFonts w:eastAsiaTheme="minorHAnsi"/>
          <w:sz w:val="28"/>
          <w:szCs w:val="28"/>
          <w:lang w:eastAsia="en-US"/>
        </w:rPr>
        <w:t xml:space="preserve"> до 1 года лишения </w:t>
      </w:r>
      <w:r w:rsidRPr="00C05F1B">
        <w:rPr>
          <w:rFonts w:eastAsiaTheme="minorHAnsi"/>
          <w:sz w:val="28"/>
          <w:szCs w:val="28"/>
          <w:lang w:eastAsia="en-US"/>
        </w:rPr>
        <w:lastRenderedPageBreak/>
        <w:t>свободы с лишением права заниматься деятельностью, связанной с управлением транспортными средствами, сроком на 2 года</w:t>
      </w:r>
      <w:r w:rsidR="00A93AC9">
        <w:rPr>
          <w:rFonts w:eastAsiaTheme="minorHAnsi"/>
          <w:sz w:val="28"/>
          <w:szCs w:val="28"/>
          <w:lang w:eastAsia="en-US"/>
        </w:rPr>
        <w:t xml:space="preserve">. </w:t>
      </w:r>
    </w:p>
    <w:p w:rsidR="00A93AC9" w:rsidRDefault="00C05F1B" w:rsidP="00551AF2">
      <w:pPr>
        <w:autoSpaceDE w:val="0"/>
        <w:autoSpaceDN w:val="0"/>
        <w:adjustRightInd w:val="0"/>
        <w:ind w:firstLine="709"/>
        <w:jc w:val="both"/>
        <w:rPr>
          <w:rFonts w:eastAsiaTheme="minorHAnsi"/>
          <w:sz w:val="28"/>
          <w:szCs w:val="28"/>
          <w:lang w:eastAsia="en-US"/>
        </w:rPr>
      </w:pPr>
      <w:r w:rsidRPr="00C05F1B">
        <w:rPr>
          <w:rFonts w:eastAsiaTheme="minorHAnsi"/>
          <w:sz w:val="28"/>
          <w:szCs w:val="28"/>
          <w:lang w:eastAsia="en-US"/>
        </w:rPr>
        <w:t xml:space="preserve">С учетом усиления наказания в виде лишения свободы </w:t>
      </w:r>
      <w:r w:rsidR="00A93AC9">
        <w:rPr>
          <w:rFonts w:eastAsiaTheme="minorHAnsi"/>
          <w:sz w:val="28"/>
          <w:szCs w:val="28"/>
          <w:lang w:eastAsia="en-US"/>
        </w:rPr>
        <w:t xml:space="preserve">увеличен Г. </w:t>
      </w:r>
      <w:r w:rsidRPr="00C05F1B">
        <w:rPr>
          <w:rFonts w:eastAsiaTheme="minorHAnsi"/>
          <w:sz w:val="28"/>
          <w:szCs w:val="28"/>
          <w:lang w:eastAsia="en-US"/>
        </w:rPr>
        <w:t>испытательный срок</w:t>
      </w:r>
      <w:r w:rsidR="00B27B1D">
        <w:rPr>
          <w:rFonts w:eastAsiaTheme="minorHAnsi"/>
          <w:sz w:val="28"/>
          <w:szCs w:val="28"/>
          <w:lang w:eastAsia="en-US"/>
        </w:rPr>
        <w:t xml:space="preserve"> до</w:t>
      </w:r>
      <w:r w:rsidR="00551AF2">
        <w:rPr>
          <w:rFonts w:eastAsiaTheme="minorHAnsi"/>
          <w:sz w:val="28"/>
          <w:szCs w:val="28"/>
          <w:lang w:eastAsia="en-US"/>
        </w:rPr>
        <w:t xml:space="preserve"> </w:t>
      </w:r>
      <w:r w:rsidR="00A93AC9">
        <w:rPr>
          <w:rFonts w:eastAsiaTheme="minorHAnsi"/>
          <w:sz w:val="28"/>
          <w:szCs w:val="28"/>
          <w:lang w:eastAsia="en-US"/>
        </w:rPr>
        <w:t>1 год</w:t>
      </w:r>
      <w:r w:rsidR="00B27B1D">
        <w:rPr>
          <w:rFonts w:eastAsiaTheme="minorHAnsi"/>
          <w:sz w:val="28"/>
          <w:szCs w:val="28"/>
          <w:lang w:eastAsia="en-US"/>
        </w:rPr>
        <w:t>а</w:t>
      </w:r>
      <w:r w:rsidRPr="00C05F1B">
        <w:rPr>
          <w:rFonts w:eastAsiaTheme="minorHAnsi"/>
          <w:sz w:val="28"/>
          <w:szCs w:val="28"/>
          <w:lang w:eastAsia="en-US"/>
        </w:rPr>
        <w:t>, в течение которого он должен своим поведением доказать свое исправление.</w:t>
      </w:r>
    </w:p>
    <w:p w:rsidR="00A93AC9" w:rsidRDefault="00A93AC9" w:rsidP="00A93AC9">
      <w:pPr>
        <w:autoSpaceDE w:val="0"/>
        <w:autoSpaceDN w:val="0"/>
        <w:adjustRightInd w:val="0"/>
        <w:ind w:firstLine="709"/>
        <w:jc w:val="both"/>
        <w:rPr>
          <w:rFonts w:eastAsiaTheme="minorHAnsi"/>
          <w:sz w:val="28"/>
          <w:szCs w:val="28"/>
          <w:lang w:eastAsia="en-US"/>
        </w:rPr>
      </w:pPr>
    </w:p>
    <w:p w:rsidR="009D19EE" w:rsidRPr="00A93AC9" w:rsidRDefault="00A93AC9" w:rsidP="00A93AC9">
      <w:pPr>
        <w:autoSpaceDE w:val="0"/>
        <w:autoSpaceDN w:val="0"/>
        <w:adjustRightInd w:val="0"/>
        <w:ind w:firstLine="709"/>
        <w:jc w:val="right"/>
        <w:rPr>
          <w:rFonts w:eastAsiaTheme="minorHAnsi"/>
          <w:lang w:eastAsia="en-US"/>
        </w:rPr>
      </w:pPr>
      <w:r>
        <w:rPr>
          <w:rFonts w:eastAsiaTheme="minorHAnsi"/>
          <w:lang w:eastAsia="en-US"/>
        </w:rPr>
        <w:t>Апелляционное постановление №22-4600 от 11 июля 2025 года</w:t>
      </w:r>
    </w:p>
    <w:p w:rsidR="009D19EE" w:rsidRDefault="009D19EE" w:rsidP="00603678">
      <w:pPr>
        <w:suppressAutoHyphens/>
        <w:spacing w:after="120" w:line="276" w:lineRule="auto"/>
        <w:ind w:firstLine="720"/>
        <w:jc w:val="center"/>
      </w:pPr>
    </w:p>
    <w:p w:rsidR="00696779" w:rsidRDefault="009F2D72" w:rsidP="00696779">
      <w:pPr>
        <w:suppressAutoHyphens/>
        <w:ind w:firstLine="720"/>
        <w:jc w:val="both"/>
        <w:rPr>
          <w:rFonts w:eastAsia="Calibri"/>
          <w:b/>
          <w:sz w:val="28"/>
          <w:szCs w:val="28"/>
          <w:lang w:eastAsia="en-US"/>
        </w:rPr>
      </w:pPr>
      <w:r w:rsidRPr="009F2D72">
        <w:rPr>
          <w:sz w:val="28"/>
          <w:szCs w:val="28"/>
        </w:rPr>
        <w:t>2.</w:t>
      </w:r>
      <w:r>
        <w:rPr>
          <w:b/>
          <w:sz w:val="28"/>
          <w:szCs w:val="28"/>
        </w:rPr>
        <w:t xml:space="preserve"> </w:t>
      </w:r>
      <w:r w:rsidR="00353DD3" w:rsidRPr="00353DD3">
        <w:rPr>
          <w:b/>
          <w:sz w:val="28"/>
          <w:szCs w:val="28"/>
        </w:rPr>
        <w:t xml:space="preserve">При участии в судебном заседании потерпевшего судья разъясняет ему порядок и последствия постановления приговора без проведения </w:t>
      </w:r>
      <w:r w:rsidR="00353DD3" w:rsidRPr="00353DD3">
        <w:rPr>
          <w:rFonts w:eastAsia="Calibri"/>
          <w:b/>
          <w:sz w:val="28"/>
          <w:szCs w:val="28"/>
          <w:lang w:eastAsia="en-US"/>
        </w:rPr>
        <w:t>судебного разбирательства и выясняет у него отношение к ходатайству подсудимого.</w:t>
      </w:r>
      <w:r w:rsidR="00353DD3">
        <w:rPr>
          <w:rFonts w:eastAsia="Calibri"/>
          <w:b/>
          <w:sz w:val="28"/>
          <w:szCs w:val="28"/>
          <w:lang w:eastAsia="en-US"/>
        </w:rPr>
        <w:t xml:space="preserve"> Суд вправе постановить приговор без проведения судебного разбирательства, если удостоверится, что потерпевший не возражает против заявленного обвиняемым ходатайства. </w:t>
      </w:r>
    </w:p>
    <w:p w:rsidR="00696779" w:rsidRDefault="00696779" w:rsidP="00696779">
      <w:pPr>
        <w:suppressAutoHyphens/>
        <w:ind w:firstLine="720"/>
        <w:jc w:val="both"/>
        <w:rPr>
          <w:rFonts w:eastAsia="Calibri"/>
          <w:b/>
          <w:sz w:val="28"/>
          <w:szCs w:val="28"/>
          <w:lang w:eastAsia="en-US"/>
        </w:rPr>
      </w:pPr>
    </w:p>
    <w:p w:rsidR="00696779" w:rsidRDefault="00696779" w:rsidP="00696779">
      <w:pPr>
        <w:suppressAutoHyphens/>
        <w:ind w:firstLine="720"/>
        <w:jc w:val="both"/>
        <w:rPr>
          <w:rFonts w:eastAsia="Calibri"/>
          <w:b/>
          <w:sz w:val="28"/>
          <w:szCs w:val="28"/>
          <w:lang w:eastAsia="en-US"/>
        </w:rPr>
      </w:pPr>
    </w:p>
    <w:p w:rsidR="00696779" w:rsidRDefault="00353DD3" w:rsidP="00696779">
      <w:pPr>
        <w:suppressAutoHyphens/>
        <w:ind w:firstLine="720"/>
        <w:jc w:val="both"/>
        <w:rPr>
          <w:rFonts w:eastAsia="Calibri"/>
          <w:sz w:val="28"/>
          <w:szCs w:val="28"/>
          <w:lang w:eastAsia="en-US"/>
        </w:rPr>
      </w:pPr>
      <w:r>
        <w:rPr>
          <w:rFonts w:eastAsia="Calibri"/>
          <w:sz w:val="28"/>
          <w:szCs w:val="28"/>
          <w:lang w:eastAsia="en-US"/>
        </w:rPr>
        <w:t xml:space="preserve">Приговором </w:t>
      </w:r>
      <w:proofErr w:type="spellStart"/>
      <w:r>
        <w:rPr>
          <w:rFonts w:eastAsia="Calibri"/>
          <w:sz w:val="28"/>
          <w:szCs w:val="28"/>
          <w:lang w:eastAsia="en-US"/>
        </w:rPr>
        <w:t>Альметьевского</w:t>
      </w:r>
      <w:proofErr w:type="spellEnd"/>
      <w:r>
        <w:rPr>
          <w:rFonts w:eastAsia="Calibri"/>
          <w:sz w:val="28"/>
          <w:szCs w:val="28"/>
          <w:lang w:eastAsia="en-US"/>
        </w:rPr>
        <w:t xml:space="preserve"> </w:t>
      </w:r>
      <w:r w:rsidRPr="00696779">
        <w:rPr>
          <w:rFonts w:eastAsia="Calibri"/>
          <w:sz w:val="28"/>
          <w:szCs w:val="28"/>
          <w:lang w:eastAsia="en-US"/>
        </w:rPr>
        <w:t xml:space="preserve">городского суда Республики Татарстан от 2 июля 2025 года Г. осужден по части 1 статьи 264 УК РФ к ограничению свободы сроком на 1 год с лишением </w:t>
      </w:r>
      <w:r w:rsidR="00696779" w:rsidRPr="00696779">
        <w:rPr>
          <w:rFonts w:eastAsia="Calibri"/>
          <w:sz w:val="28"/>
          <w:szCs w:val="28"/>
          <w:lang w:eastAsia="en-US"/>
        </w:rPr>
        <w:t>права заниматься деятельностью, связанной с управлением транспортными средствами</w:t>
      </w:r>
      <w:r w:rsidR="00B27B1D">
        <w:rPr>
          <w:rFonts w:eastAsia="Calibri"/>
          <w:sz w:val="28"/>
          <w:szCs w:val="28"/>
          <w:lang w:eastAsia="en-US"/>
        </w:rPr>
        <w:t>,</w:t>
      </w:r>
      <w:r w:rsidR="00696779" w:rsidRPr="00696779">
        <w:rPr>
          <w:rFonts w:eastAsia="Calibri"/>
          <w:sz w:val="28"/>
          <w:szCs w:val="28"/>
          <w:lang w:eastAsia="en-US"/>
        </w:rPr>
        <w:t xml:space="preserve"> на 1 </w:t>
      </w:r>
      <w:r w:rsidR="00696779">
        <w:rPr>
          <w:rFonts w:eastAsia="Calibri"/>
          <w:sz w:val="28"/>
          <w:szCs w:val="28"/>
          <w:lang w:eastAsia="en-US"/>
        </w:rPr>
        <w:t>год 6 месяцев</w:t>
      </w:r>
      <w:r w:rsidR="00696779" w:rsidRPr="00696779">
        <w:rPr>
          <w:rFonts w:eastAsia="Calibri"/>
          <w:sz w:val="28"/>
          <w:szCs w:val="28"/>
          <w:lang w:eastAsia="en-US"/>
        </w:rPr>
        <w:t>.</w:t>
      </w:r>
    </w:p>
    <w:p w:rsidR="00696779" w:rsidRDefault="00696779" w:rsidP="00696779">
      <w:pPr>
        <w:suppressAutoHyphens/>
        <w:ind w:firstLine="720"/>
        <w:jc w:val="both"/>
        <w:rPr>
          <w:rFonts w:eastAsia="Calibri"/>
          <w:b/>
          <w:sz w:val="28"/>
          <w:szCs w:val="28"/>
          <w:lang w:eastAsia="en-US"/>
        </w:rPr>
      </w:pPr>
      <w:r w:rsidRPr="00696779">
        <w:rPr>
          <w:rFonts w:eastAsia="Calibri"/>
          <w:sz w:val="28"/>
          <w:szCs w:val="28"/>
          <w:lang w:eastAsia="en-US"/>
        </w:rPr>
        <w:t xml:space="preserve">Уголовное дело рассмотрено в особом порядке. </w:t>
      </w:r>
    </w:p>
    <w:p w:rsidR="00696779" w:rsidRDefault="00696779" w:rsidP="00696779">
      <w:pPr>
        <w:suppressAutoHyphens/>
        <w:ind w:firstLine="720"/>
        <w:jc w:val="both"/>
        <w:rPr>
          <w:rFonts w:eastAsia="Calibri"/>
          <w:b/>
          <w:sz w:val="28"/>
          <w:szCs w:val="28"/>
          <w:lang w:eastAsia="en-US"/>
        </w:rPr>
      </w:pPr>
      <w:r w:rsidRPr="00696779">
        <w:rPr>
          <w:rFonts w:eastAsia="Calibri"/>
          <w:sz w:val="28"/>
          <w:szCs w:val="28"/>
          <w:lang w:eastAsia="en-US"/>
        </w:rPr>
        <w:t>Согласно</w:t>
      </w:r>
      <w:r>
        <w:rPr>
          <w:rFonts w:eastAsia="Calibri"/>
          <w:sz w:val="28"/>
          <w:szCs w:val="28"/>
          <w:lang w:eastAsia="en-US"/>
        </w:rPr>
        <w:t xml:space="preserve"> части 2 статьи 314</w:t>
      </w:r>
      <w:r w:rsidRPr="00696779">
        <w:rPr>
          <w:rFonts w:eastAsia="Calibri"/>
          <w:sz w:val="28"/>
          <w:szCs w:val="28"/>
          <w:lang w:eastAsia="en-US"/>
        </w:rPr>
        <w:t xml:space="preserve"> УПК РФ суд вправе постановить приговор без проведения судебного разбирательства, если удостоверится, что обвиняемый осознает характер и последствия заявленного им ходатайства, такое ходатайство было заявлено им добровольно и после проведения консультаций с защитником, а государственный обвинитель и потерпевший не возражают против заявленного обвиняемым ходатайства.</w:t>
      </w:r>
    </w:p>
    <w:p w:rsidR="00696779" w:rsidRDefault="00696779" w:rsidP="00696779">
      <w:pPr>
        <w:suppressAutoHyphens/>
        <w:ind w:firstLine="720"/>
        <w:jc w:val="both"/>
        <w:rPr>
          <w:rFonts w:eastAsia="Calibri"/>
          <w:b/>
          <w:sz w:val="28"/>
          <w:szCs w:val="28"/>
          <w:lang w:eastAsia="en-US"/>
        </w:rPr>
      </w:pPr>
      <w:r w:rsidRPr="00696779">
        <w:rPr>
          <w:rFonts w:eastAsia="Calibri"/>
          <w:sz w:val="28"/>
          <w:szCs w:val="28"/>
          <w:lang w:eastAsia="en-US"/>
        </w:rPr>
        <w:t xml:space="preserve">В силу </w:t>
      </w:r>
      <w:r>
        <w:rPr>
          <w:rFonts w:eastAsia="Calibri"/>
          <w:sz w:val="28"/>
          <w:szCs w:val="28"/>
          <w:lang w:eastAsia="en-US"/>
        </w:rPr>
        <w:t>части 4 статьи 316</w:t>
      </w:r>
      <w:r w:rsidRPr="00696779">
        <w:rPr>
          <w:rFonts w:eastAsia="Calibri"/>
          <w:sz w:val="28"/>
          <w:szCs w:val="28"/>
          <w:lang w:eastAsia="en-US"/>
        </w:rPr>
        <w:t xml:space="preserve"> УПК РФ</w:t>
      </w:r>
      <w:r>
        <w:rPr>
          <w:rFonts w:eastAsia="Calibri"/>
          <w:sz w:val="28"/>
          <w:szCs w:val="28"/>
          <w:lang w:eastAsia="en-US"/>
        </w:rPr>
        <w:t>,</w:t>
      </w:r>
      <w:r w:rsidRPr="00696779">
        <w:rPr>
          <w:rFonts w:eastAsia="Calibri"/>
          <w:sz w:val="28"/>
          <w:szCs w:val="28"/>
          <w:lang w:eastAsia="en-US"/>
        </w:rPr>
        <w:t xml:space="preserve">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696779" w:rsidRDefault="00696779" w:rsidP="00696779">
      <w:pPr>
        <w:suppressAutoHyphens/>
        <w:ind w:firstLine="720"/>
        <w:jc w:val="both"/>
        <w:rPr>
          <w:rFonts w:eastAsia="Calibri"/>
          <w:b/>
          <w:sz w:val="28"/>
          <w:szCs w:val="28"/>
          <w:lang w:eastAsia="en-US"/>
        </w:rPr>
      </w:pPr>
      <w:r>
        <w:rPr>
          <w:rFonts w:eastAsia="Calibri"/>
          <w:sz w:val="28"/>
          <w:szCs w:val="28"/>
          <w:lang w:eastAsia="en-US"/>
        </w:rPr>
        <w:t xml:space="preserve">Данные требования закона </w:t>
      </w:r>
      <w:r w:rsidRPr="00696779">
        <w:rPr>
          <w:rFonts w:eastAsia="Calibri"/>
          <w:sz w:val="28"/>
          <w:szCs w:val="28"/>
          <w:lang w:eastAsia="en-US"/>
        </w:rPr>
        <w:t>при рассмотрении уголовного</w:t>
      </w:r>
      <w:r>
        <w:rPr>
          <w:rFonts w:eastAsia="Calibri"/>
          <w:sz w:val="28"/>
          <w:szCs w:val="28"/>
          <w:lang w:eastAsia="en-US"/>
        </w:rPr>
        <w:t xml:space="preserve"> дела в отношении Г.</w:t>
      </w:r>
      <w:r w:rsidRPr="00696779">
        <w:rPr>
          <w:rFonts w:eastAsia="Calibri"/>
          <w:sz w:val="28"/>
          <w:szCs w:val="28"/>
          <w:lang w:eastAsia="en-US"/>
        </w:rPr>
        <w:t xml:space="preserve"> судом первой инстанции не выполнены. </w:t>
      </w:r>
    </w:p>
    <w:p w:rsidR="00696779" w:rsidRDefault="00696779" w:rsidP="00696779">
      <w:pPr>
        <w:suppressAutoHyphens/>
        <w:ind w:firstLine="720"/>
        <w:jc w:val="both"/>
        <w:rPr>
          <w:rFonts w:eastAsia="Calibri"/>
          <w:b/>
          <w:sz w:val="28"/>
          <w:szCs w:val="28"/>
          <w:lang w:eastAsia="en-US"/>
        </w:rPr>
      </w:pPr>
      <w:r w:rsidRPr="00696779">
        <w:rPr>
          <w:rFonts w:eastAsia="Calibri"/>
          <w:sz w:val="28"/>
          <w:szCs w:val="28"/>
          <w:lang w:eastAsia="en-US"/>
        </w:rPr>
        <w:t>Как следует из протокола судебного заседания и его аудиозапис</w:t>
      </w:r>
      <w:r>
        <w:rPr>
          <w:rFonts w:eastAsia="Calibri"/>
          <w:sz w:val="28"/>
          <w:szCs w:val="28"/>
          <w:lang w:eastAsia="en-US"/>
        </w:rPr>
        <w:t>и, выяснив отношение Г.</w:t>
      </w:r>
      <w:r w:rsidRPr="00696779">
        <w:rPr>
          <w:rFonts w:eastAsia="Calibri"/>
          <w:sz w:val="28"/>
          <w:szCs w:val="28"/>
          <w:lang w:eastAsia="en-US"/>
        </w:rPr>
        <w:t xml:space="preserve"> к предъявленному обвинению, а также мнение последнего, его защитника и государственного обвинителя о возможности рассмотрения уголов</w:t>
      </w:r>
      <w:r>
        <w:rPr>
          <w:rFonts w:eastAsia="Calibri"/>
          <w:sz w:val="28"/>
          <w:szCs w:val="28"/>
          <w:lang w:eastAsia="en-US"/>
        </w:rPr>
        <w:t>ного дела в особом порядке, суд</w:t>
      </w:r>
      <w:r w:rsidRPr="00696779">
        <w:rPr>
          <w:rFonts w:eastAsia="Calibri"/>
          <w:sz w:val="28"/>
          <w:szCs w:val="28"/>
          <w:lang w:eastAsia="en-US"/>
        </w:rPr>
        <w:t xml:space="preserve"> в нарушение принципа состязательности и равноправия с</w:t>
      </w:r>
      <w:r>
        <w:rPr>
          <w:rFonts w:eastAsia="Calibri"/>
          <w:sz w:val="28"/>
          <w:szCs w:val="28"/>
          <w:lang w:eastAsia="en-US"/>
        </w:rPr>
        <w:t xml:space="preserve">торон, </w:t>
      </w:r>
      <w:r w:rsidR="009F2D72">
        <w:rPr>
          <w:rFonts w:eastAsia="Calibri"/>
          <w:sz w:val="28"/>
          <w:szCs w:val="28"/>
          <w:lang w:eastAsia="en-US"/>
        </w:rPr>
        <w:t xml:space="preserve">а также </w:t>
      </w:r>
      <w:r>
        <w:rPr>
          <w:rFonts w:eastAsia="Calibri"/>
          <w:sz w:val="28"/>
          <w:szCs w:val="28"/>
          <w:lang w:eastAsia="en-US"/>
        </w:rPr>
        <w:t xml:space="preserve">императивных требований части 4 статьи 316 УПК РФ </w:t>
      </w:r>
      <w:r w:rsidRPr="00696779">
        <w:rPr>
          <w:rFonts w:eastAsia="Calibri"/>
          <w:sz w:val="28"/>
          <w:szCs w:val="28"/>
          <w:lang w:eastAsia="en-US"/>
        </w:rPr>
        <w:t>не разъяснил принимавшему участие в судебном заседании п</w:t>
      </w:r>
      <w:r>
        <w:rPr>
          <w:rFonts w:eastAsia="Calibri"/>
          <w:sz w:val="28"/>
          <w:szCs w:val="28"/>
          <w:lang w:eastAsia="en-US"/>
        </w:rPr>
        <w:t>отерпевшему Б.</w:t>
      </w:r>
      <w:r w:rsidRPr="00696779">
        <w:rPr>
          <w:rFonts w:eastAsia="Calibri"/>
          <w:sz w:val="28"/>
          <w:szCs w:val="28"/>
          <w:lang w:eastAsia="en-US"/>
        </w:rPr>
        <w:t xml:space="preserve"> порядок и последствия постановления приговора без проведения судебного разбирательства, постановив обвинительный приговор в особом порядке судебного разбирательства.</w:t>
      </w:r>
    </w:p>
    <w:p w:rsidR="00A93AC9" w:rsidRDefault="00696779" w:rsidP="00715343">
      <w:pPr>
        <w:suppressAutoHyphens/>
        <w:ind w:firstLine="720"/>
        <w:jc w:val="both"/>
        <w:rPr>
          <w:rFonts w:eastAsia="Calibri"/>
          <w:sz w:val="28"/>
          <w:szCs w:val="28"/>
          <w:lang w:eastAsia="en-US"/>
        </w:rPr>
      </w:pPr>
      <w:r w:rsidRPr="00696779">
        <w:rPr>
          <w:rFonts w:eastAsia="Calibri"/>
          <w:sz w:val="28"/>
          <w:szCs w:val="28"/>
          <w:lang w:eastAsia="en-US"/>
        </w:rPr>
        <w:t xml:space="preserve">Допущенное судом первой инстанции нарушение требований </w:t>
      </w:r>
      <w:r>
        <w:rPr>
          <w:rFonts w:eastAsia="Calibri"/>
          <w:sz w:val="28"/>
          <w:szCs w:val="28"/>
          <w:lang w:eastAsia="en-US"/>
        </w:rPr>
        <w:t xml:space="preserve">закона </w:t>
      </w:r>
      <w:r w:rsidRPr="00696779">
        <w:rPr>
          <w:rFonts w:eastAsia="Calibri"/>
          <w:sz w:val="28"/>
          <w:szCs w:val="28"/>
          <w:lang w:eastAsia="en-US"/>
        </w:rPr>
        <w:t xml:space="preserve">повлекло ограничение гарантированного уголовно-процессуальным законом </w:t>
      </w:r>
      <w:r w:rsidRPr="00696779">
        <w:rPr>
          <w:rFonts w:eastAsia="Calibri"/>
          <w:sz w:val="28"/>
          <w:szCs w:val="28"/>
          <w:lang w:eastAsia="en-US"/>
        </w:rPr>
        <w:lastRenderedPageBreak/>
        <w:t>права потерпевшего Б</w:t>
      </w:r>
      <w:r>
        <w:rPr>
          <w:rFonts w:eastAsia="Calibri"/>
          <w:sz w:val="28"/>
          <w:szCs w:val="28"/>
          <w:lang w:eastAsia="en-US"/>
        </w:rPr>
        <w:t>.</w:t>
      </w:r>
      <w:r w:rsidRPr="00696779">
        <w:rPr>
          <w:rFonts w:eastAsia="Calibri"/>
          <w:sz w:val="28"/>
          <w:szCs w:val="28"/>
          <w:lang w:eastAsia="en-US"/>
        </w:rPr>
        <w:t xml:space="preserve"> возражать против постановления приговора без проведения судебного </w:t>
      </w:r>
      <w:r w:rsidR="00715343">
        <w:rPr>
          <w:rFonts w:eastAsia="Calibri"/>
          <w:sz w:val="28"/>
          <w:szCs w:val="28"/>
          <w:lang w:eastAsia="en-US"/>
        </w:rPr>
        <w:t xml:space="preserve">разбирательства в общем порядке, </w:t>
      </w:r>
      <w:r w:rsidR="00907732">
        <w:rPr>
          <w:rFonts w:eastAsia="Calibri"/>
          <w:sz w:val="28"/>
          <w:szCs w:val="28"/>
          <w:lang w:eastAsia="en-US"/>
        </w:rPr>
        <w:t>и</w:t>
      </w:r>
      <w:r w:rsidR="00715343">
        <w:rPr>
          <w:rFonts w:eastAsia="Calibri"/>
          <w:sz w:val="28"/>
          <w:szCs w:val="28"/>
          <w:lang w:eastAsia="en-US"/>
        </w:rPr>
        <w:t xml:space="preserve"> отмену приговора суда по доводам апелляционной жалобы потерпевшего. </w:t>
      </w:r>
    </w:p>
    <w:p w:rsidR="00715343" w:rsidRDefault="00715343" w:rsidP="00715343">
      <w:pPr>
        <w:suppressAutoHyphens/>
        <w:ind w:firstLine="720"/>
        <w:jc w:val="both"/>
        <w:rPr>
          <w:rFonts w:eastAsia="Calibri"/>
          <w:sz w:val="28"/>
          <w:szCs w:val="28"/>
          <w:lang w:eastAsia="en-US"/>
        </w:rPr>
      </w:pPr>
    </w:p>
    <w:p w:rsidR="00696779" w:rsidRPr="00353DD3" w:rsidRDefault="00696779" w:rsidP="00696779">
      <w:pPr>
        <w:suppressAutoHyphens/>
        <w:ind w:firstLine="720"/>
        <w:jc w:val="right"/>
        <w:rPr>
          <w:rFonts w:eastAsia="Calibri"/>
          <w:b/>
          <w:lang w:eastAsia="en-US"/>
        </w:rPr>
      </w:pPr>
      <w:r>
        <w:rPr>
          <w:rFonts w:eastAsia="Calibri"/>
          <w:lang w:eastAsia="en-US"/>
        </w:rPr>
        <w:t>Апелляционное постановление №22-5834 от 19 августа 2025 года</w:t>
      </w:r>
    </w:p>
    <w:p w:rsidR="00353DD3" w:rsidRPr="00696779" w:rsidRDefault="00353DD3" w:rsidP="00BB5B2A">
      <w:pPr>
        <w:suppressAutoHyphens/>
        <w:ind w:firstLine="720"/>
        <w:jc w:val="both"/>
        <w:rPr>
          <w:b/>
          <w:sz w:val="28"/>
          <w:szCs w:val="28"/>
        </w:rPr>
      </w:pPr>
    </w:p>
    <w:p w:rsidR="00603678" w:rsidRDefault="009F2D72" w:rsidP="009F2D72">
      <w:pPr>
        <w:suppressAutoHyphens/>
        <w:ind w:firstLine="708"/>
        <w:jc w:val="both"/>
        <w:rPr>
          <w:b/>
          <w:sz w:val="28"/>
          <w:szCs w:val="28"/>
        </w:rPr>
      </w:pPr>
      <w:r w:rsidRPr="009F2D72">
        <w:rPr>
          <w:sz w:val="28"/>
          <w:szCs w:val="28"/>
        </w:rPr>
        <w:t>3.</w:t>
      </w:r>
      <w:r>
        <w:rPr>
          <w:sz w:val="28"/>
          <w:szCs w:val="28"/>
        </w:rPr>
        <w:t xml:space="preserve"> </w:t>
      </w:r>
      <w:r w:rsidR="002E30FA">
        <w:rPr>
          <w:b/>
          <w:sz w:val="28"/>
          <w:szCs w:val="28"/>
        </w:rPr>
        <w:t xml:space="preserve">При </w:t>
      </w:r>
      <w:r w:rsidR="00BB5B2A">
        <w:rPr>
          <w:b/>
          <w:sz w:val="28"/>
          <w:szCs w:val="28"/>
        </w:rPr>
        <w:t>возвращении</w:t>
      </w:r>
      <w:r w:rsidR="002E30FA">
        <w:rPr>
          <w:b/>
          <w:sz w:val="28"/>
          <w:szCs w:val="28"/>
        </w:rPr>
        <w:t xml:space="preserve"> уголовного дела прокурору суд не вправе указывать статью Уголовного кодекса Российской Федерации, по которой деяние подлежит новой квалификации.</w:t>
      </w:r>
    </w:p>
    <w:p w:rsidR="002E30FA" w:rsidRDefault="002E30FA" w:rsidP="0039549C">
      <w:pPr>
        <w:suppressAutoHyphens/>
        <w:ind w:firstLine="720"/>
        <w:jc w:val="both"/>
        <w:rPr>
          <w:b/>
          <w:sz w:val="28"/>
          <w:szCs w:val="28"/>
        </w:rPr>
      </w:pPr>
    </w:p>
    <w:p w:rsidR="00111585" w:rsidRPr="00455FF8" w:rsidRDefault="0039549C" w:rsidP="00455FF8">
      <w:pPr>
        <w:ind w:firstLine="709"/>
        <w:jc w:val="both"/>
        <w:rPr>
          <w:sz w:val="28"/>
          <w:szCs w:val="28"/>
        </w:rPr>
      </w:pPr>
      <w:r>
        <w:rPr>
          <w:sz w:val="28"/>
          <w:szCs w:val="28"/>
        </w:rPr>
        <w:t xml:space="preserve">Постановлением </w:t>
      </w:r>
      <w:proofErr w:type="spellStart"/>
      <w:r>
        <w:rPr>
          <w:sz w:val="28"/>
          <w:szCs w:val="28"/>
        </w:rPr>
        <w:t>Альметьевского</w:t>
      </w:r>
      <w:proofErr w:type="spellEnd"/>
      <w:r>
        <w:rPr>
          <w:sz w:val="28"/>
          <w:szCs w:val="28"/>
        </w:rPr>
        <w:t xml:space="preserve"> городского суда Республики Татарстан от 11 июня 2025 года уголовное дело в отношении </w:t>
      </w:r>
      <w:r w:rsidRPr="00374CB0">
        <w:rPr>
          <w:sz w:val="28"/>
          <w:szCs w:val="28"/>
        </w:rPr>
        <w:t>Г</w:t>
      </w:r>
      <w:r>
        <w:rPr>
          <w:sz w:val="28"/>
          <w:szCs w:val="28"/>
        </w:rPr>
        <w:t xml:space="preserve">., </w:t>
      </w:r>
      <w:r w:rsidRPr="00B80783">
        <w:rPr>
          <w:sz w:val="28"/>
          <w:szCs w:val="28"/>
        </w:rPr>
        <w:t>обвин</w:t>
      </w:r>
      <w:r>
        <w:rPr>
          <w:sz w:val="28"/>
          <w:szCs w:val="28"/>
        </w:rPr>
        <w:t>яемого в совершении преступлений, предусмотренных частью 1 статьи 116.1, пунктом «г» части 3 статьи 158</w:t>
      </w:r>
      <w:r w:rsidRPr="00B80783">
        <w:rPr>
          <w:sz w:val="28"/>
          <w:szCs w:val="28"/>
        </w:rPr>
        <w:t xml:space="preserve"> УК РФ</w:t>
      </w:r>
      <w:r>
        <w:rPr>
          <w:sz w:val="28"/>
          <w:szCs w:val="28"/>
        </w:rPr>
        <w:t xml:space="preserve">, возвращено </w:t>
      </w:r>
      <w:proofErr w:type="spellStart"/>
      <w:r>
        <w:rPr>
          <w:sz w:val="28"/>
          <w:szCs w:val="28"/>
        </w:rPr>
        <w:t>Альметьевскому</w:t>
      </w:r>
      <w:proofErr w:type="spellEnd"/>
      <w:r>
        <w:rPr>
          <w:sz w:val="28"/>
          <w:szCs w:val="28"/>
        </w:rPr>
        <w:t xml:space="preserve"> городскому прокурору для устранения препятствий его рассмотрения судом.</w:t>
      </w:r>
    </w:p>
    <w:p w:rsidR="00455FF8" w:rsidRDefault="00455FF8" w:rsidP="00455FF8">
      <w:pPr>
        <w:autoSpaceDE w:val="0"/>
        <w:autoSpaceDN w:val="0"/>
        <w:adjustRightInd w:val="0"/>
        <w:ind w:firstLine="708"/>
        <w:jc w:val="both"/>
        <w:rPr>
          <w:rFonts w:eastAsia="Arial Unicode MS"/>
          <w:color w:val="000000"/>
          <w:sz w:val="28"/>
          <w:szCs w:val="28"/>
        </w:rPr>
      </w:pPr>
      <w:r>
        <w:rPr>
          <w:sz w:val="28"/>
          <w:szCs w:val="28"/>
        </w:rPr>
        <w:t xml:space="preserve">Как следует из предъявленного Г. обвинения, </w:t>
      </w:r>
      <w:r w:rsidR="00B27B1D">
        <w:rPr>
          <w:rFonts w:eastAsia="Arial Unicode MS"/>
          <w:color w:val="000000"/>
          <w:sz w:val="28"/>
          <w:szCs w:val="28"/>
        </w:rPr>
        <w:t>7 июля 2024 года</w:t>
      </w:r>
      <w:r w:rsidRPr="000C6EF3">
        <w:rPr>
          <w:rFonts w:eastAsia="Arial Unicode MS"/>
          <w:color w:val="000000"/>
          <w:sz w:val="28"/>
          <w:szCs w:val="28"/>
        </w:rPr>
        <w:t xml:space="preserve"> </w:t>
      </w:r>
      <w:r>
        <w:rPr>
          <w:rFonts w:eastAsia="Arial Unicode MS"/>
          <w:color w:val="000000"/>
          <w:sz w:val="28"/>
          <w:szCs w:val="28"/>
        </w:rPr>
        <w:t xml:space="preserve">он </w:t>
      </w:r>
      <w:r w:rsidR="00056CD6">
        <w:rPr>
          <w:rFonts w:eastAsia="Arial Unicode MS"/>
          <w:color w:val="000000"/>
          <w:sz w:val="28"/>
          <w:szCs w:val="28"/>
        </w:rPr>
        <w:t>тайно</w:t>
      </w:r>
      <w:r w:rsidRPr="000C6EF3">
        <w:rPr>
          <w:rFonts w:eastAsia="Arial Unicode MS"/>
          <w:color w:val="000000"/>
          <w:sz w:val="28"/>
          <w:szCs w:val="28"/>
        </w:rPr>
        <w:t xml:space="preserve"> осуществил </w:t>
      </w:r>
      <w:r>
        <w:rPr>
          <w:rFonts w:eastAsia="Arial Unicode MS"/>
          <w:color w:val="000000"/>
          <w:sz w:val="28"/>
          <w:szCs w:val="28"/>
        </w:rPr>
        <w:t>два</w:t>
      </w:r>
      <w:r w:rsidRPr="000C6EF3">
        <w:rPr>
          <w:rFonts w:eastAsia="Arial Unicode MS"/>
          <w:color w:val="000000"/>
          <w:sz w:val="28"/>
          <w:szCs w:val="28"/>
        </w:rPr>
        <w:t xml:space="preserve"> перевода денежных средств</w:t>
      </w:r>
      <w:r>
        <w:rPr>
          <w:rFonts w:eastAsia="Arial Unicode MS"/>
          <w:color w:val="000000"/>
          <w:sz w:val="28"/>
          <w:szCs w:val="28"/>
        </w:rPr>
        <w:t xml:space="preserve"> </w:t>
      </w:r>
      <w:r w:rsidR="009C1725">
        <w:rPr>
          <w:rFonts w:eastAsia="Arial Unicode MS"/>
          <w:color w:val="000000"/>
          <w:sz w:val="28"/>
          <w:szCs w:val="28"/>
        </w:rPr>
        <w:t>на общую сумму 152250 руб</w:t>
      </w:r>
      <w:r w:rsidR="00056CD6">
        <w:rPr>
          <w:rFonts w:eastAsia="Arial Unicode MS"/>
          <w:color w:val="000000"/>
          <w:sz w:val="28"/>
          <w:szCs w:val="28"/>
        </w:rPr>
        <w:t>лей</w:t>
      </w:r>
      <w:r w:rsidR="009C1725">
        <w:rPr>
          <w:rFonts w:eastAsia="Arial Unicode MS"/>
          <w:color w:val="000000"/>
          <w:sz w:val="28"/>
          <w:szCs w:val="28"/>
        </w:rPr>
        <w:t xml:space="preserve"> </w:t>
      </w:r>
      <w:r>
        <w:rPr>
          <w:rFonts w:eastAsia="Arial Unicode MS"/>
          <w:color w:val="000000"/>
          <w:sz w:val="28"/>
          <w:szCs w:val="28"/>
        </w:rPr>
        <w:t xml:space="preserve">посредством сотового телефона потерпевшего через приложение «Сбербанк Онлайн» </w:t>
      </w:r>
      <w:r w:rsidRPr="000C6EF3">
        <w:rPr>
          <w:rFonts w:eastAsia="Arial Unicode MS"/>
          <w:color w:val="000000"/>
          <w:sz w:val="28"/>
          <w:szCs w:val="28"/>
        </w:rPr>
        <w:t xml:space="preserve">с </w:t>
      </w:r>
      <w:r w:rsidR="009C1725">
        <w:rPr>
          <w:rFonts w:eastAsia="Arial Unicode MS"/>
          <w:color w:val="000000"/>
          <w:sz w:val="28"/>
          <w:szCs w:val="28"/>
        </w:rPr>
        <w:t xml:space="preserve">его </w:t>
      </w:r>
      <w:r w:rsidRPr="000C6EF3">
        <w:rPr>
          <w:rFonts w:eastAsia="Arial Unicode MS"/>
          <w:color w:val="000000"/>
          <w:sz w:val="28"/>
          <w:szCs w:val="28"/>
        </w:rPr>
        <w:t>банковского счета</w:t>
      </w:r>
      <w:r w:rsidR="009C1725">
        <w:rPr>
          <w:rFonts w:eastAsia="Arial Unicode MS"/>
          <w:color w:val="000000"/>
          <w:sz w:val="28"/>
          <w:szCs w:val="28"/>
        </w:rPr>
        <w:t xml:space="preserve"> на свой банковский счет.</w:t>
      </w:r>
    </w:p>
    <w:p w:rsidR="00455FF8" w:rsidRDefault="009C1725" w:rsidP="00455FF8">
      <w:pPr>
        <w:autoSpaceDE w:val="0"/>
        <w:autoSpaceDN w:val="0"/>
        <w:adjustRightInd w:val="0"/>
        <w:ind w:firstLine="708"/>
        <w:jc w:val="both"/>
        <w:rPr>
          <w:rFonts w:eastAsia="Arial Unicode MS"/>
          <w:color w:val="000000"/>
          <w:sz w:val="28"/>
          <w:szCs w:val="28"/>
        </w:rPr>
      </w:pPr>
      <w:r>
        <w:rPr>
          <w:rFonts w:eastAsia="Arial Unicode MS"/>
          <w:color w:val="000000"/>
          <w:sz w:val="28"/>
          <w:szCs w:val="28"/>
        </w:rPr>
        <w:t>Действия Г. по указанному</w:t>
      </w:r>
      <w:r w:rsidR="00B963AE">
        <w:rPr>
          <w:rFonts w:eastAsia="Arial Unicode MS"/>
          <w:color w:val="000000"/>
          <w:sz w:val="28"/>
          <w:szCs w:val="28"/>
        </w:rPr>
        <w:t xml:space="preserve"> </w:t>
      </w:r>
      <w:r w:rsidR="00455FF8">
        <w:rPr>
          <w:rFonts w:eastAsia="Arial Unicode MS"/>
          <w:color w:val="000000"/>
          <w:sz w:val="28"/>
          <w:szCs w:val="28"/>
        </w:rPr>
        <w:t>преступлени</w:t>
      </w:r>
      <w:r w:rsidR="00B963AE">
        <w:rPr>
          <w:rFonts w:eastAsia="Arial Unicode MS"/>
          <w:color w:val="000000"/>
          <w:sz w:val="28"/>
          <w:szCs w:val="28"/>
        </w:rPr>
        <w:t>ю</w:t>
      </w:r>
      <w:r w:rsidR="00455FF8">
        <w:rPr>
          <w:rFonts w:eastAsia="Arial Unicode MS"/>
          <w:color w:val="000000"/>
          <w:sz w:val="28"/>
          <w:szCs w:val="28"/>
        </w:rPr>
        <w:t xml:space="preserve"> квалифицированы органом предварительного следствия по пункту «г» части 3 статьи 158 УК РФ.</w:t>
      </w:r>
    </w:p>
    <w:p w:rsidR="00455FF8" w:rsidRDefault="005F5CD1" w:rsidP="00455FF8">
      <w:pPr>
        <w:autoSpaceDE w:val="0"/>
        <w:autoSpaceDN w:val="0"/>
        <w:adjustRightInd w:val="0"/>
        <w:ind w:firstLine="708"/>
        <w:jc w:val="both"/>
        <w:rPr>
          <w:rFonts w:eastAsia="Arial Unicode MS"/>
          <w:color w:val="000000"/>
          <w:sz w:val="28"/>
          <w:szCs w:val="28"/>
        </w:rPr>
      </w:pPr>
      <w:r>
        <w:rPr>
          <w:rFonts w:eastAsia="Arial Unicode MS"/>
          <w:color w:val="000000"/>
          <w:sz w:val="28"/>
          <w:szCs w:val="28"/>
        </w:rPr>
        <w:t xml:space="preserve">Однако </w:t>
      </w:r>
      <w:r w:rsidR="00455FF8">
        <w:rPr>
          <w:rFonts w:eastAsia="Arial Unicode MS"/>
          <w:color w:val="000000"/>
          <w:sz w:val="28"/>
          <w:szCs w:val="28"/>
        </w:rPr>
        <w:t>из пока</w:t>
      </w:r>
      <w:r w:rsidR="009C1725">
        <w:rPr>
          <w:rFonts w:eastAsia="Arial Unicode MS"/>
          <w:color w:val="000000"/>
          <w:sz w:val="28"/>
          <w:szCs w:val="28"/>
        </w:rPr>
        <w:t>заний потерпевшего Д.</w:t>
      </w:r>
      <w:r w:rsidR="00455FF8">
        <w:rPr>
          <w:rFonts w:eastAsia="Arial Unicode MS"/>
          <w:color w:val="000000"/>
          <w:sz w:val="28"/>
          <w:szCs w:val="28"/>
        </w:rPr>
        <w:t xml:space="preserve"> следует, что он</w:t>
      </w:r>
      <w:r w:rsidR="008102AE">
        <w:rPr>
          <w:rFonts w:eastAsia="Arial Unicode MS"/>
          <w:color w:val="000000"/>
          <w:sz w:val="28"/>
          <w:szCs w:val="28"/>
        </w:rPr>
        <w:t xml:space="preserve"> находился вместе</w:t>
      </w:r>
      <w:r w:rsidR="00455FF8">
        <w:rPr>
          <w:rFonts w:eastAsia="Arial Unicode MS"/>
          <w:color w:val="000000"/>
          <w:sz w:val="28"/>
          <w:szCs w:val="28"/>
        </w:rPr>
        <w:t xml:space="preserve"> с Г</w:t>
      </w:r>
      <w:r w:rsidR="009C1725">
        <w:rPr>
          <w:rFonts w:eastAsia="Arial Unicode MS"/>
          <w:color w:val="000000"/>
          <w:sz w:val="28"/>
          <w:szCs w:val="28"/>
        </w:rPr>
        <w:t>.</w:t>
      </w:r>
      <w:r w:rsidR="00455FF8">
        <w:rPr>
          <w:rFonts w:eastAsia="Arial Unicode MS"/>
          <w:color w:val="000000"/>
          <w:sz w:val="28"/>
          <w:szCs w:val="28"/>
        </w:rPr>
        <w:t xml:space="preserve"> </w:t>
      </w:r>
      <w:r w:rsidR="00B963AE">
        <w:rPr>
          <w:rFonts w:eastAsia="Arial Unicode MS"/>
          <w:color w:val="000000"/>
          <w:sz w:val="28"/>
          <w:szCs w:val="28"/>
        </w:rPr>
        <w:t>в</w:t>
      </w:r>
      <w:r w:rsidR="008102AE">
        <w:rPr>
          <w:rFonts w:eastAsia="Arial Unicode MS"/>
          <w:color w:val="000000"/>
          <w:sz w:val="28"/>
          <w:szCs w:val="28"/>
        </w:rPr>
        <w:t xml:space="preserve"> одной квартире,</w:t>
      </w:r>
      <w:r w:rsidR="00B963AE">
        <w:rPr>
          <w:rFonts w:eastAsia="Arial Unicode MS"/>
          <w:color w:val="000000"/>
          <w:sz w:val="28"/>
          <w:szCs w:val="28"/>
        </w:rPr>
        <w:t xml:space="preserve"> по указанию последнего</w:t>
      </w:r>
      <w:r w:rsidR="00455FF8">
        <w:rPr>
          <w:rFonts w:eastAsia="Arial Unicode MS"/>
          <w:color w:val="000000"/>
          <w:sz w:val="28"/>
          <w:szCs w:val="28"/>
        </w:rPr>
        <w:t xml:space="preserve"> разблокировал свой сотовый телефон, назвал соответствующие пароли, в том числе от мобильного приложения «Сбербанк</w:t>
      </w:r>
      <w:r w:rsidR="009C1725">
        <w:rPr>
          <w:rFonts w:eastAsia="Arial Unicode MS"/>
          <w:color w:val="000000"/>
          <w:sz w:val="28"/>
          <w:szCs w:val="28"/>
        </w:rPr>
        <w:t xml:space="preserve"> </w:t>
      </w:r>
      <w:r w:rsidR="00455FF8">
        <w:rPr>
          <w:rFonts w:eastAsia="Arial Unicode MS"/>
          <w:color w:val="000000"/>
          <w:sz w:val="28"/>
          <w:szCs w:val="28"/>
        </w:rPr>
        <w:t>Онлайн» и фактически при</w:t>
      </w:r>
      <w:r w:rsidR="009C1725">
        <w:rPr>
          <w:rFonts w:eastAsia="Arial Unicode MS"/>
          <w:color w:val="000000"/>
          <w:sz w:val="28"/>
          <w:szCs w:val="28"/>
        </w:rPr>
        <w:t>сутствовал, когда Г.</w:t>
      </w:r>
      <w:r w:rsidR="00455FF8">
        <w:rPr>
          <w:rFonts w:eastAsia="Arial Unicode MS"/>
          <w:color w:val="000000"/>
          <w:sz w:val="28"/>
          <w:szCs w:val="28"/>
        </w:rPr>
        <w:t xml:space="preserve"> переводил посредством его сотового телефона денежные средства с его банковского счета на свой банковский счет.</w:t>
      </w:r>
    </w:p>
    <w:p w:rsidR="005F5CD1" w:rsidRDefault="005F5CD1" w:rsidP="005F5CD1">
      <w:pPr>
        <w:shd w:val="clear" w:color="auto" w:fill="FFFFFF"/>
        <w:ind w:firstLine="709"/>
        <w:jc w:val="both"/>
        <w:rPr>
          <w:sz w:val="28"/>
          <w:szCs w:val="28"/>
        </w:rPr>
      </w:pPr>
      <w:r>
        <w:rPr>
          <w:sz w:val="28"/>
          <w:szCs w:val="28"/>
        </w:rPr>
        <w:t xml:space="preserve">В силу </w:t>
      </w:r>
      <w:hyperlink r:id="rId13" w:history="1">
        <w:r w:rsidRPr="0055675B">
          <w:rPr>
            <w:sz w:val="28"/>
            <w:szCs w:val="28"/>
          </w:rPr>
          <w:t>пункта 6 части 1 статьи 237</w:t>
        </w:r>
      </w:hyperlink>
      <w:r w:rsidRPr="0055675B">
        <w:rPr>
          <w:sz w:val="28"/>
          <w:szCs w:val="28"/>
        </w:rPr>
        <w:t xml:space="preserve"> УП</w:t>
      </w:r>
      <w:r>
        <w:rPr>
          <w:sz w:val="28"/>
          <w:szCs w:val="28"/>
        </w:rPr>
        <w:t>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 если фактические обстоятельства, изложенные в обвинительном заключении, свидетельствуют о наличии оснований для квалификации действий обвиняемого как более тяжкого преступления либо в ходе судебного разбирательства установлены фактические обстоятельства, указывающие на наличие оснований для квалификации действий указанного лица как более тяжкого преступления.</w:t>
      </w:r>
    </w:p>
    <w:p w:rsidR="00D014E5" w:rsidRDefault="00D014E5" w:rsidP="00D014E5">
      <w:pPr>
        <w:autoSpaceDE w:val="0"/>
        <w:autoSpaceDN w:val="0"/>
        <w:adjustRightInd w:val="0"/>
        <w:ind w:firstLine="708"/>
        <w:jc w:val="both"/>
        <w:rPr>
          <w:sz w:val="28"/>
          <w:szCs w:val="28"/>
        </w:rPr>
      </w:pPr>
      <w:r>
        <w:rPr>
          <w:sz w:val="28"/>
          <w:szCs w:val="28"/>
        </w:rPr>
        <w:t xml:space="preserve">Из положений части 1.3 статьи 237 УПК РФ следует, что при возвращении уголовного дела прокурору по основаниям, предусмотренным </w:t>
      </w:r>
      <w:hyperlink r:id="rId14" w:history="1">
        <w:r w:rsidRPr="00F003D6">
          <w:rPr>
            <w:sz w:val="28"/>
            <w:szCs w:val="28"/>
          </w:rPr>
          <w:t>пунктом 6 части 1 статьи 237</w:t>
        </w:r>
      </w:hyperlink>
      <w:r w:rsidRPr="00F003D6">
        <w:rPr>
          <w:sz w:val="28"/>
          <w:szCs w:val="28"/>
        </w:rPr>
        <w:t xml:space="preserve"> </w:t>
      </w:r>
      <w:r>
        <w:rPr>
          <w:sz w:val="28"/>
          <w:szCs w:val="28"/>
        </w:rPr>
        <w:t>УПК РФ, суд обязан указать обстоятельства, являющиеся основанием для квалификации действий обвиняемого, как более тяжкого преступления.</w:t>
      </w:r>
      <w:r w:rsidRPr="00435485">
        <w:rPr>
          <w:sz w:val="28"/>
          <w:szCs w:val="28"/>
        </w:rPr>
        <w:t xml:space="preserve"> </w:t>
      </w:r>
      <w:r>
        <w:rPr>
          <w:sz w:val="28"/>
          <w:szCs w:val="28"/>
        </w:rPr>
        <w:t xml:space="preserve">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w:t>
      </w:r>
    </w:p>
    <w:p w:rsidR="00455FF8" w:rsidRDefault="00680B4B" w:rsidP="005F5CD1">
      <w:pPr>
        <w:widowControl w:val="0"/>
        <w:shd w:val="clear" w:color="auto" w:fill="FFFFFF"/>
        <w:ind w:firstLine="709"/>
        <w:jc w:val="both"/>
        <w:rPr>
          <w:rFonts w:eastAsia="Arial Unicode MS"/>
          <w:color w:val="000000"/>
          <w:sz w:val="28"/>
          <w:szCs w:val="28"/>
        </w:rPr>
      </w:pPr>
      <w:r>
        <w:rPr>
          <w:rFonts w:eastAsia="Arial Unicode MS"/>
          <w:color w:val="000000"/>
          <w:sz w:val="28"/>
          <w:szCs w:val="28"/>
        </w:rPr>
        <w:t xml:space="preserve">Возвращая уголовное дело прокурору, суд </w:t>
      </w:r>
      <w:r w:rsidR="009D5BD5">
        <w:rPr>
          <w:rFonts w:eastAsia="Arial Unicode MS"/>
          <w:color w:val="000000"/>
          <w:sz w:val="28"/>
          <w:szCs w:val="28"/>
        </w:rPr>
        <w:t xml:space="preserve">обоснованно </w:t>
      </w:r>
      <w:r>
        <w:rPr>
          <w:rFonts w:eastAsia="Arial Unicode MS"/>
          <w:color w:val="000000"/>
          <w:sz w:val="28"/>
          <w:szCs w:val="28"/>
        </w:rPr>
        <w:t xml:space="preserve">пришел к </w:t>
      </w:r>
      <w:r>
        <w:rPr>
          <w:rFonts w:eastAsia="Arial Unicode MS"/>
          <w:color w:val="000000"/>
          <w:sz w:val="28"/>
          <w:szCs w:val="28"/>
        </w:rPr>
        <w:lastRenderedPageBreak/>
        <w:t xml:space="preserve">выводу </w:t>
      </w:r>
      <w:r w:rsidR="00455FF8">
        <w:rPr>
          <w:rFonts w:eastAsia="Arial Unicode MS"/>
          <w:color w:val="000000"/>
          <w:sz w:val="28"/>
          <w:szCs w:val="28"/>
        </w:rPr>
        <w:t>о неверной квалиф</w:t>
      </w:r>
      <w:r w:rsidR="005F5CD1">
        <w:rPr>
          <w:rFonts w:eastAsia="Arial Unicode MS"/>
          <w:color w:val="000000"/>
          <w:sz w:val="28"/>
          <w:szCs w:val="28"/>
        </w:rPr>
        <w:t xml:space="preserve">икации действий Г. </w:t>
      </w:r>
      <w:r w:rsidR="00455FF8">
        <w:rPr>
          <w:rFonts w:eastAsia="Arial Unicode MS"/>
          <w:color w:val="000000"/>
          <w:sz w:val="28"/>
          <w:szCs w:val="28"/>
        </w:rPr>
        <w:t xml:space="preserve">по эпизоду хищения денежных средств </w:t>
      </w:r>
      <w:r w:rsidR="005F5CD1">
        <w:rPr>
          <w:rFonts w:eastAsia="Arial Unicode MS"/>
          <w:color w:val="000000"/>
          <w:sz w:val="28"/>
          <w:szCs w:val="28"/>
        </w:rPr>
        <w:t>с банковского счета Д., поскольку и</w:t>
      </w:r>
      <w:r w:rsidR="00455FF8">
        <w:rPr>
          <w:rFonts w:eastAsia="Arial Unicode MS"/>
          <w:color w:val="000000"/>
          <w:sz w:val="28"/>
          <w:szCs w:val="28"/>
        </w:rPr>
        <w:t xml:space="preserve">з фактических обстоятельств </w:t>
      </w:r>
      <w:r w:rsidR="005F5CD1">
        <w:rPr>
          <w:rFonts w:eastAsia="Arial Unicode MS"/>
          <w:color w:val="000000"/>
          <w:sz w:val="28"/>
          <w:szCs w:val="28"/>
        </w:rPr>
        <w:t>инкриминируемого Г.</w:t>
      </w:r>
      <w:r w:rsidR="00455FF8">
        <w:rPr>
          <w:rFonts w:eastAsia="Arial Unicode MS"/>
          <w:color w:val="000000"/>
          <w:sz w:val="28"/>
          <w:szCs w:val="28"/>
        </w:rPr>
        <w:t xml:space="preserve"> преступления с</w:t>
      </w:r>
      <w:r>
        <w:rPr>
          <w:rFonts w:eastAsia="Arial Unicode MS"/>
          <w:color w:val="000000"/>
          <w:sz w:val="28"/>
          <w:szCs w:val="28"/>
        </w:rPr>
        <w:t>ледует, что действия последнего</w:t>
      </w:r>
      <w:r w:rsidR="00455FF8">
        <w:rPr>
          <w:rFonts w:eastAsia="Arial Unicode MS"/>
          <w:color w:val="000000"/>
          <w:sz w:val="28"/>
          <w:szCs w:val="28"/>
        </w:rPr>
        <w:t xml:space="preserve"> при совершении преступления по эпизоду в отно</w:t>
      </w:r>
      <w:r w:rsidR="005F5CD1">
        <w:rPr>
          <w:rFonts w:eastAsia="Arial Unicode MS"/>
          <w:color w:val="000000"/>
          <w:sz w:val="28"/>
          <w:szCs w:val="28"/>
        </w:rPr>
        <w:t>шении потерпевшего Д.</w:t>
      </w:r>
      <w:r w:rsidR="00455FF8">
        <w:rPr>
          <w:rFonts w:eastAsia="Arial Unicode MS"/>
          <w:color w:val="000000"/>
          <w:sz w:val="28"/>
          <w:szCs w:val="28"/>
        </w:rPr>
        <w:t xml:space="preserve"> носили открытый</w:t>
      </w:r>
      <w:r w:rsidR="005F5CD1">
        <w:rPr>
          <w:rFonts w:eastAsia="Arial Unicode MS"/>
          <w:color w:val="000000"/>
          <w:sz w:val="28"/>
          <w:szCs w:val="28"/>
        </w:rPr>
        <w:t>,</w:t>
      </w:r>
      <w:r w:rsidR="00455FF8">
        <w:rPr>
          <w:rFonts w:eastAsia="Arial Unicode MS"/>
          <w:color w:val="000000"/>
          <w:sz w:val="28"/>
          <w:szCs w:val="28"/>
        </w:rPr>
        <w:t xml:space="preserve"> а не тайный</w:t>
      </w:r>
      <w:r w:rsidR="005F5CD1">
        <w:rPr>
          <w:rFonts w:eastAsia="Arial Unicode MS"/>
          <w:color w:val="000000"/>
          <w:sz w:val="28"/>
          <w:szCs w:val="28"/>
        </w:rPr>
        <w:t xml:space="preserve"> характер</w:t>
      </w:r>
      <w:r w:rsidR="00455FF8">
        <w:rPr>
          <w:rFonts w:eastAsia="Arial Unicode MS"/>
          <w:color w:val="000000"/>
          <w:sz w:val="28"/>
          <w:szCs w:val="28"/>
        </w:rPr>
        <w:t>.</w:t>
      </w:r>
    </w:p>
    <w:p w:rsidR="00455FF8" w:rsidRDefault="00455FF8" w:rsidP="00455FF8">
      <w:pPr>
        <w:widowControl w:val="0"/>
        <w:shd w:val="clear" w:color="auto" w:fill="FFFFFF"/>
        <w:ind w:firstLine="709"/>
        <w:jc w:val="both"/>
        <w:rPr>
          <w:rFonts w:eastAsia="Arial Unicode MS"/>
          <w:color w:val="000000"/>
          <w:sz w:val="28"/>
          <w:szCs w:val="28"/>
        </w:rPr>
      </w:pPr>
      <w:r>
        <w:rPr>
          <w:rFonts w:eastAsia="Arial Unicode MS"/>
          <w:color w:val="000000"/>
          <w:sz w:val="28"/>
          <w:szCs w:val="28"/>
        </w:rPr>
        <w:t xml:space="preserve">Учитывая, что открытое хищение чужого </w:t>
      </w:r>
      <w:r w:rsidR="005F5CD1">
        <w:rPr>
          <w:rFonts w:eastAsia="Arial Unicode MS"/>
          <w:color w:val="000000"/>
          <w:sz w:val="28"/>
          <w:szCs w:val="28"/>
        </w:rPr>
        <w:t xml:space="preserve">имущества </w:t>
      </w:r>
      <w:r>
        <w:rPr>
          <w:rFonts w:eastAsia="Arial Unicode MS"/>
          <w:color w:val="000000"/>
          <w:sz w:val="28"/>
          <w:szCs w:val="28"/>
        </w:rPr>
        <w:t>в силу способа его совершения обладает большей общественной опаснос</w:t>
      </w:r>
      <w:r w:rsidR="00680B4B">
        <w:rPr>
          <w:rFonts w:eastAsia="Arial Unicode MS"/>
          <w:color w:val="000000"/>
          <w:sz w:val="28"/>
          <w:szCs w:val="28"/>
        </w:rPr>
        <w:t xml:space="preserve">тью, чем кража, </w:t>
      </w:r>
      <w:r>
        <w:rPr>
          <w:rFonts w:eastAsia="Arial Unicode MS"/>
          <w:color w:val="000000"/>
          <w:sz w:val="28"/>
          <w:szCs w:val="28"/>
        </w:rPr>
        <w:t>вынесение судом итогового судебного решения явилось невозможным, так как переквалификация действий Г</w:t>
      </w:r>
      <w:r w:rsidR="005F5CD1">
        <w:rPr>
          <w:rFonts w:eastAsia="Arial Unicode MS"/>
          <w:color w:val="000000"/>
          <w:sz w:val="28"/>
          <w:szCs w:val="28"/>
        </w:rPr>
        <w:t>.</w:t>
      </w:r>
      <w:r>
        <w:rPr>
          <w:rFonts w:eastAsia="Arial Unicode MS"/>
          <w:color w:val="000000"/>
          <w:sz w:val="28"/>
          <w:szCs w:val="28"/>
        </w:rPr>
        <w:t xml:space="preserve"> фактически будет ухудшать положение последнего.</w:t>
      </w:r>
    </w:p>
    <w:p w:rsidR="00455FF8" w:rsidRDefault="00455FF8" w:rsidP="00455FF8">
      <w:pPr>
        <w:ind w:firstLine="709"/>
        <w:jc w:val="both"/>
        <w:rPr>
          <w:sz w:val="28"/>
          <w:szCs w:val="28"/>
        </w:rPr>
      </w:pPr>
      <w:r>
        <w:rPr>
          <w:sz w:val="28"/>
          <w:szCs w:val="28"/>
        </w:rPr>
        <w:t xml:space="preserve">Вместе с тем, </w:t>
      </w:r>
      <w:r w:rsidR="005F5CD1">
        <w:rPr>
          <w:sz w:val="28"/>
          <w:szCs w:val="28"/>
        </w:rPr>
        <w:t>суд первой инстанции, возвращая дело прокурору</w:t>
      </w:r>
      <w:r w:rsidR="00680B4B">
        <w:rPr>
          <w:sz w:val="28"/>
          <w:szCs w:val="28"/>
        </w:rPr>
        <w:t>,</w:t>
      </w:r>
      <w:r w:rsidR="005F5CD1">
        <w:rPr>
          <w:sz w:val="28"/>
          <w:szCs w:val="28"/>
        </w:rPr>
        <w:t xml:space="preserve"> в</w:t>
      </w:r>
      <w:r>
        <w:rPr>
          <w:sz w:val="28"/>
          <w:szCs w:val="28"/>
        </w:rPr>
        <w:t xml:space="preserve"> описательно-мотивировочной части постановления </w:t>
      </w:r>
      <w:r w:rsidR="005F5CD1">
        <w:rPr>
          <w:sz w:val="28"/>
          <w:szCs w:val="28"/>
        </w:rPr>
        <w:t xml:space="preserve">в нарушение требований части 1.3 статьи 237 УПК РФ </w:t>
      </w:r>
      <w:r w:rsidR="00680B4B">
        <w:rPr>
          <w:sz w:val="28"/>
          <w:szCs w:val="28"/>
        </w:rPr>
        <w:t>сослался на</w:t>
      </w:r>
      <w:r>
        <w:rPr>
          <w:sz w:val="28"/>
          <w:szCs w:val="28"/>
        </w:rPr>
        <w:t xml:space="preserve"> необходимост</w:t>
      </w:r>
      <w:r w:rsidR="00680B4B">
        <w:rPr>
          <w:sz w:val="28"/>
          <w:szCs w:val="28"/>
        </w:rPr>
        <w:t>ь</w:t>
      </w:r>
      <w:r>
        <w:rPr>
          <w:sz w:val="28"/>
          <w:szCs w:val="28"/>
        </w:rPr>
        <w:t xml:space="preserve"> квалификации действий Г</w:t>
      </w:r>
      <w:r w:rsidR="00680B4B">
        <w:rPr>
          <w:sz w:val="28"/>
          <w:szCs w:val="28"/>
        </w:rPr>
        <w:t>.</w:t>
      </w:r>
      <w:r>
        <w:rPr>
          <w:sz w:val="28"/>
          <w:szCs w:val="28"/>
        </w:rPr>
        <w:t xml:space="preserve"> по части 1 статьи 161 УК РФ, </w:t>
      </w:r>
      <w:r w:rsidR="00680B4B">
        <w:rPr>
          <w:sz w:val="28"/>
          <w:szCs w:val="28"/>
        </w:rPr>
        <w:t>тогда как</w:t>
      </w:r>
      <w:r>
        <w:rPr>
          <w:sz w:val="28"/>
          <w:szCs w:val="28"/>
        </w:rPr>
        <w:t xml:space="preserve"> по смыслу закона, принимая решение о возвращении уголовного дела прокурору в порядке статьи 237 УПК РФ</w:t>
      </w:r>
      <w:r w:rsidR="0085324E">
        <w:rPr>
          <w:sz w:val="28"/>
          <w:szCs w:val="28"/>
        </w:rPr>
        <w:t>,</w:t>
      </w:r>
      <w:r>
        <w:rPr>
          <w:sz w:val="28"/>
          <w:szCs w:val="28"/>
        </w:rPr>
        <w:t xml:space="preserve">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либо о виновности обвиняемого.</w:t>
      </w:r>
    </w:p>
    <w:p w:rsidR="00D014E5" w:rsidRDefault="00680B4B" w:rsidP="009F2D72">
      <w:pPr>
        <w:ind w:firstLine="709"/>
        <w:jc w:val="both"/>
        <w:rPr>
          <w:sz w:val="28"/>
          <w:szCs w:val="28"/>
        </w:rPr>
      </w:pPr>
      <w:r>
        <w:rPr>
          <w:sz w:val="28"/>
          <w:szCs w:val="28"/>
        </w:rPr>
        <w:t>Указанное нарушение повлекло изменение постановления суда и исключению из его описательно-мотивировочной части ссылки на необходимость квалификации действий Г. по части 1 статьи 161 УК РФ.</w:t>
      </w:r>
    </w:p>
    <w:p w:rsidR="00A93AC9" w:rsidRDefault="00A93AC9" w:rsidP="009F2D72">
      <w:pPr>
        <w:ind w:firstLine="709"/>
        <w:jc w:val="both"/>
        <w:rPr>
          <w:sz w:val="28"/>
          <w:szCs w:val="28"/>
        </w:rPr>
      </w:pPr>
    </w:p>
    <w:p w:rsidR="00D014E5" w:rsidRDefault="00D014E5" w:rsidP="00D014E5">
      <w:pPr>
        <w:ind w:firstLine="709"/>
        <w:jc w:val="right"/>
      </w:pPr>
      <w:r>
        <w:t>Апелляционное постановление №22-5339 от 8 августа 2025 года</w:t>
      </w:r>
    </w:p>
    <w:p w:rsidR="005D2A31" w:rsidRDefault="005D2A31" w:rsidP="00D014E5">
      <w:pPr>
        <w:ind w:firstLine="709"/>
        <w:jc w:val="right"/>
      </w:pPr>
    </w:p>
    <w:p w:rsidR="005D2A31" w:rsidRDefault="005D2A31" w:rsidP="00D014E5">
      <w:pPr>
        <w:ind w:firstLine="709"/>
        <w:jc w:val="right"/>
      </w:pPr>
    </w:p>
    <w:p w:rsidR="005D2A31" w:rsidRDefault="009F2D72" w:rsidP="005D2A31">
      <w:pPr>
        <w:autoSpaceDE w:val="0"/>
        <w:ind w:firstLine="720"/>
        <w:jc w:val="both"/>
        <w:rPr>
          <w:b/>
          <w:color w:val="000000"/>
          <w:sz w:val="28"/>
          <w:szCs w:val="28"/>
        </w:rPr>
      </w:pPr>
      <w:r w:rsidRPr="009F2D72">
        <w:rPr>
          <w:color w:val="000000"/>
          <w:sz w:val="28"/>
          <w:szCs w:val="28"/>
        </w:rPr>
        <w:t>4.</w:t>
      </w:r>
      <w:r>
        <w:rPr>
          <w:color w:val="000000"/>
          <w:sz w:val="28"/>
          <w:szCs w:val="28"/>
        </w:rPr>
        <w:t xml:space="preserve"> </w:t>
      </w:r>
      <w:r w:rsidR="005D2A31">
        <w:rPr>
          <w:b/>
          <w:color w:val="000000"/>
          <w:sz w:val="28"/>
          <w:szCs w:val="28"/>
        </w:rPr>
        <w:t>П</w:t>
      </w:r>
      <w:r w:rsidR="005D2A31" w:rsidRPr="005D2A31">
        <w:rPr>
          <w:b/>
          <w:color w:val="000000"/>
          <w:sz w:val="28"/>
          <w:szCs w:val="28"/>
        </w:rPr>
        <w:t xml:space="preserve">реступность и наказуемость деяния определяются уголовным законом, действовавшим на момент совершения этого деяния. Уголовный закон, устанавливающий преступность деяния, усиливающий наказание или иным образом ухудшающий положение лица, обратной силы не имеет. </w:t>
      </w:r>
    </w:p>
    <w:p w:rsidR="005D2A31" w:rsidRDefault="005D2A31" w:rsidP="005D2A31">
      <w:pPr>
        <w:autoSpaceDE w:val="0"/>
        <w:ind w:firstLine="720"/>
        <w:jc w:val="both"/>
        <w:rPr>
          <w:b/>
          <w:color w:val="000000"/>
          <w:sz w:val="28"/>
          <w:szCs w:val="28"/>
        </w:rPr>
      </w:pPr>
    </w:p>
    <w:p w:rsidR="009D5BD5" w:rsidRDefault="009D5BD5" w:rsidP="00C10CAB">
      <w:pPr>
        <w:ind w:firstLine="708"/>
        <w:jc w:val="both"/>
        <w:rPr>
          <w:sz w:val="28"/>
          <w:szCs w:val="28"/>
        </w:rPr>
      </w:pPr>
      <w:r>
        <w:rPr>
          <w:sz w:val="28"/>
          <w:szCs w:val="28"/>
        </w:rPr>
        <w:t>Приговором Приволжского районного суда г. Казани от 12 апреля 2023 года Б. осужден по части 3 статьи 30, пункту «г» части 4 статьи 228.1, части 3 статьи 30, пунктам «а, б» части 3 статьи 228.1 УК РФ</w:t>
      </w:r>
      <w:r w:rsidR="0085324E">
        <w:rPr>
          <w:sz w:val="28"/>
          <w:szCs w:val="28"/>
        </w:rPr>
        <w:t>, с применением части 2 статьи 69 УК РФ</w:t>
      </w:r>
      <w:r>
        <w:rPr>
          <w:sz w:val="28"/>
          <w:szCs w:val="28"/>
        </w:rPr>
        <w:t xml:space="preserve"> к лишению свободы сроком на 6 лет с отбыванием в исправительной колонии строгого режима, с зачетом в срок наказания периода </w:t>
      </w:r>
      <w:r w:rsidR="0085324E">
        <w:rPr>
          <w:sz w:val="28"/>
          <w:szCs w:val="28"/>
        </w:rPr>
        <w:t xml:space="preserve">содержание под стражей </w:t>
      </w:r>
      <w:r>
        <w:rPr>
          <w:sz w:val="28"/>
          <w:szCs w:val="28"/>
        </w:rPr>
        <w:t xml:space="preserve">с 6 марта 2022 года, то есть с момента фактического задержания.  </w:t>
      </w:r>
    </w:p>
    <w:p w:rsidR="00C10CAB" w:rsidRDefault="009D5BD5" w:rsidP="00C10CAB">
      <w:pPr>
        <w:ind w:firstLine="708"/>
        <w:jc w:val="both"/>
        <w:rPr>
          <w:sz w:val="28"/>
          <w:szCs w:val="28"/>
        </w:rPr>
      </w:pPr>
      <w:r>
        <w:rPr>
          <w:sz w:val="28"/>
          <w:szCs w:val="28"/>
        </w:rPr>
        <w:t>Осужденный</w:t>
      </w:r>
      <w:r w:rsidRPr="00F1364F">
        <w:rPr>
          <w:sz w:val="28"/>
          <w:szCs w:val="28"/>
        </w:rPr>
        <w:t xml:space="preserve"> обратился в </w:t>
      </w:r>
      <w:r>
        <w:rPr>
          <w:sz w:val="28"/>
          <w:szCs w:val="28"/>
        </w:rPr>
        <w:t xml:space="preserve">суд </w:t>
      </w:r>
      <w:r w:rsidRPr="00F1364F">
        <w:rPr>
          <w:sz w:val="28"/>
          <w:szCs w:val="28"/>
        </w:rPr>
        <w:t xml:space="preserve">с ходатайством о замене </w:t>
      </w:r>
      <w:proofErr w:type="spellStart"/>
      <w:r w:rsidRPr="00F1364F">
        <w:rPr>
          <w:sz w:val="28"/>
          <w:szCs w:val="28"/>
        </w:rPr>
        <w:t>неотбытой</w:t>
      </w:r>
      <w:proofErr w:type="spellEnd"/>
      <w:r w:rsidRPr="00F1364F">
        <w:rPr>
          <w:sz w:val="28"/>
          <w:szCs w:val="28"/>
        </w:rPr>
        <w:t xml:space="preserve"> части наказания более мягким </w:t>
      </w:r>
      <w:r>
        <w:rPr>
          <w:sz w:val="28"/>
          <w:szCs w:val="28"/>
        </w:rPr>
        <w:t xml:space="preserve">его </w:t>
      </w:r>
      <w:r w:rsidRPr="00F1364F">
        <w:rPr>
          <w:sz w:val="28"/>
          <w:szCs w:val="28"/>
        </w:rPr>
        <w:t>видом</w:t>
      </w:r>
      <w:r>
        <w:rPr>
          <w:sz w:val="28"/>
          <w:szCs w:val="28"/>
        </w:rPr>
        <w:t xml:space="preserve"> – принудительными работами</w:t>
      </w:r>
      <w:r w:rsidR="00C10CAB">
        <w:rPr>
          <w:sz w:val="28"/>
          <w:szCs w:val="28"/>
        </w:rPr>
        <w:t>.</w:t>
      </w:r>
    </w:p>
    <w:p w:rsidR="00C10CAB" w:rsidRDefault="00C10CAB" w:rsidP="00C10CAB">
      <w:pPr>
        <w:ind w:firstLine="708"/>
        <w:jc w:val="both"/>
        <w:rPr>
          <w:sz w:val="28"/>
          <w:szCs w:val="28"/>
        </w:rPr>
      </w:pPr>
      <w:r>
        <w:rPr>
          <w:color w:val="000000"/>
          <w:sz w:val="28"/>
          <w:szCs w:val="28"/>
        </w:rPr>
        <w:t xml:space="preserve">Постановлением </w:t>
      </w:r>
      <w:r>
        <w:rPr>
          <w:sz w:val="28"/>
          <w:szCs w:val="28"/>
        </w:rPr>
        <w:t xml:space="preserve">судьи </w:t>
      </w:r>
      <w:proofErr w:type="spellStart"/>
      <w:r>
        <w:rPr>
          <w:sz w:val="28"/>
          <w:szCs w:val="28"/>
        </w:rPr>
        <w:t>Зеленодольского</w:t>
      </w:r>
      <w:proofErr w:type="spellEnd"/>
      <w:r>
        <w:rPr>
          <w:sz w:val="28"/>
          <w:szCs w:val="28"/>
        </w:rPr>
        <w:t xml:space="preserve"> городского</w:t>
      </w:r>
      <w:r w:rsidRPr="008B61E0">
        <w:rPr>
          <w:sz w:val="28"/>
          <w:szCs w:val="28"/>
        </w:rPr>
        <w:t xml:space="preserve"> суда </w:t>
      </w:r>
      <w:r w:rsidRPr="00414F61">
        <w:rPr>
          <w:sz w:val="28"/>
        </w:rPr>
        <w:t xml:space="preserve">Республики Татарстан </w:t>
      </w:r>
      <w:r w:rsidRPr="008B61E0">
        <w:rPr>
          <w:sz w:val="28"/>
          <w:szCs w:val="28"/>
        </w:rPr>
        <w:t xml:space="preserve">от </w:t>
      </w:r>
      <w:r>
        <w:rPr>
          <w:sz w:val="28"/>
          <w:szCs w:val="28"/>
        </w:rPr>
        <w:t>13 мая</w:t>
      </w:r>
      <w:r w:rsidRPr="008B61E0">
        <w:rPr>
          <w:sz w:val="28"/>
          <w:szCs w:val="28"/>
        </w:rPr>
        <w:t xml:space="preserve"> 202</w:t>
      </w:r>
      <w:r>
        <w:rPr>
          <w:sz w:val="28"/>
          <w:szCs w:val="28"/>
        </w:rPr>
        <w:t>5</w:t>
      </w:r>
      <w:r w:rsidRPr="008B61E0">
        <w:rPr>
          <w:sz w:val="28"/>
          <w:szCs w:val="28"/>
        </w:rPr>
        <w:t xml:space="preserve"> года</w:t>
      </w:r>
      <w:r>
        <w:rPr>
          <w:sz w:val="28"/>
          <w:szCs w:val="28"/>
        </w:rPr>
        <w:t xml:space="preserve"> ходатайство Б. о замене </w:t>
      </w:r>
      <w:proofErr w:type="spellStart"/>
      <w:r>
        <w:rPr>
          <w:sz w:val="28"/>
          <w:szCs w:val="28"/>
        </w:rPr>
        <w:t>неотбытой</w:t>
      </w:r>
      <w:proofErr w:type="spellEnd"/>
      <w:r>
        <w:rPr>
          <w:sz w:val="28"/>
          <w:szCs w:val="28"/>
        </w:rPr>
        <w:t xml:space="preserve"> части наказания более мягким его видом наказания возвращено с разъяснением </w:t>
      </w:r>
      <w:r>
        <w:rPr>
          <w:sz w:val="28"/>
          <w:szCs w:val="28"/>
        </w:rPr>
        <w:lastRenderedPageBreak/>
        <w:t>права повторного обращения после фактического отбытия ⅔ срока наказания.</w:t>
      </w:r>
    </w:p>
    <w:p w:rsidR="009D5BD5" w:rsidRDefault="009D5BD5" w:rsidP="009D5BD5">
      <w:pPr>
        <w:autoSpaceDE w:val="0"/>
        <w:ind w:firstLine="720"/>
        <w:jc w:val="both"/>
        <w:rPr>
          <w:color w:val="000000"/>
          <w:sz w:val="28"/>
          <w:szCs w:val="28"/>
        </w:rPr>
      </w:pPr>
      <w:r>
        <w:rPr>
          <w:color w:val="000000"/>
          <w:sz w:val="28"/>
          <w:szCs w:val="28"/>
        </w:rPr>
        <w:t xml:space="preserve">Однако постановление </w:t>
      </w:r>
      <w:r w:rsidRPr="006A2DEF">
        <w:rPr>
          <w:color w:val="000000"/>
          <w:sz w:val="28"/>
          <w:szCs w:val="28"/>
        </w:rPr>
        <w:t xml:space="preserve">требованиям </w:t>
      </w:r>
      <w:r>
        <w:rPr>
          <w:color w:val="000000"/>
          <w:sz w:val="28"/>
          <w:szCs w:val="28"/>
        </w:rPr>
        <w:t xml:space="preserve">закона </w:t>
      </w:r>
      <w:r w:rsidR="00715343">
        <w:rPr>
          <w:color w:val="000000"/>
          <w:sz w:val="28"/>
          <w:szCs w:val="28"/>
        </w:rPr>
        <w:t>не соответствует</w:t>
      </w:r>
      <w:r w:rsidRPr="006A2DEF">
        <w:rPr>
          <w:color w:val="000000"/>
          <w:sz w:val="28"/>
          <w:szCs w:val="28"/>
        </w:rPr>
        <w:t>.</w:t>
      </w:r>
    </w:p>
    <w:p w:rsidR="00C10CAB" w:rsidRDefault="00C10CAB" w:rsidP="00C10CAB">
      <w:pPr>
        <w:autoSpaceDE w:val="0"/>
        <w:ind w:firstLine="720"/>
        <w:jc w:val="both"/>
        <w:rPr>
          <w:color w:val="000000"/>
          <w:sz w:val="28"/>
          <w:szCs w:val="28"/>
        </w:rPr>
      </w:pPr>
      <w:r>
        <w:rPr>
          <w:color w:val="000000"/>
          <w:sz w:val="28"/>
          <w:szCs w:val="28"/>
        </w:rPr>
        <w:t>Так, с</w:t>
      </w:r>
      <w:r w:rsidRPr="006A2DEF">
        <w:rPr>
          <w:color w:val="000000"/>
          <w:sz w:val="28"/>
          <w:szCs w:val="28"/>
        </w:rPr>
        <w:t xml:space="preserve">о ссылкой на правила статьи 80 УК РФ </w:t>
      </w:r>
      <w:r>
        <w:rPr>
          <w:color w:val="000000"/>
          <w:sz w:val="28"/>
          <w:szCs w:val="28"/>
        </w:rPr>
        <w:t xml:space="preserve">судья указал, что </w:t>
      </w:r>
      <w:r w:rsidRPr="006A2DEF">
        <w:rPr>
          <w:color w:val="000000"/>
          <w:sz w:val="28"/>
          <w:szCs w:val="28"/>
        </w:rPr>
        <w:t xml:space="preserve">лицу, отбывающему лишение свободы, суд может заменить оставшуюся не отбытой часть наказания более мягким видом наказания после фактического отбытия осужденным к лишению свободы за совершение особо тяжкого преступления – не менее двух третей срока наказания. Ходатайство подано ранее этого срока, </w:t>
      </w:r>
      <w:r>
        <w:rPr>
          <w:color w:val="000000"/>
          <w:sz w:val="28"/>
          <w:szCs w:val="28"/>
        </w:rPr>
        <w:t>который наступает 6 марта 2026 года.</w:t>
      </w:r>
    </w:p>
    <w:p w:rsidR="00C10CAB" w:rsidRPr="006A2DEF" w:rsidRDefault="00C10CAB" w:rsidP="00C10CAB">
      <w:pPr>
        <w:autoSpaceDE w:val="0"/>
        <w:ind w:firstLine="720"/>
        <w:jc w:val="both"/>
        <w:rPr>
          <w:color w:val="000000"/>
          <w:sz w:val="28"/>
          <w:szCs w:val="28"/>
        </w:rPr>
      </w:pPr>
      <w:r>
        <w:rPr>
          <w:color w:val="000000"/>
          <w:sz w:val="28"/>
          <w:szCs w:val="28"/>
        </w:rPr>
        <w:t>Между тем, в</w:t>
      </w:r>
      <w:r w:rsidRPr="006A2DEF">
        <w:rPr>
          <w:color w:val="000000"/>
          <w:sz w:val="28"/>
          <w:szCs w:val="28"/>
        </w:rPr>
        <w:t xml:space="preserve"> соответствии со статьями 9 и 10 УК РФ преступность и наказуемость деяния определяются уголовным законом, действовавшим на момент совершения этого деяния. Уголовный закон, устанавливающий преступность деяния, усиливающий наказание или иным образом ухудшающий положение лица, обратной силы не имеет. </w:t>
      </w:r>
    </w:p>
    <w:p w:rsidR="00C10CAB" w:rsidRDefault="00C10CAB" w:rsidP="00C10CAB">
      <w:pPr>
        <w:autoSpaceDE w:val="0"/>
        <w:ind w:firstLine="720"/>
        <w:jc w:val="both"/>
        <w:rPr>
          <w:color w:val="000000"/>
          <w:sz w:val="28"/>
          <w:szCs w:val="28"/>
        </w:rPr>
      </w:pPr>
      <w:r>
        <w:rPr>
          <w:color w:val="000000"/>
          <w:sz w:val="28"/>
          <w:szCs w:val="28"/>
        </w:rPr>
        <w:t>Преступные действия Б., признанного виновным в совершении отнесенных к категории особо тяжких</w:t>
      </w:r>
      <w:r w:rsidRPr="00A704AF">
        <w:rPr>
          <w:color w:val="000000"/>
          <w:sz w:val="28"/>
          <w:szCs w:val="28"/>
        </w:rPr>
        <w:t xml:space="preserve"> </w:t>
      </w:r>
      <w:r>
        <w:rPr>
          <w:color w:val="000000"/>
          <w:sz w:val="28"/>
          <w:szCs w:val="28"/>
        </w:rPr>
        <w:t>преступлений, пресечены 6 марта 2022 года.</w:t>
      </w:r>
    </w:p>
    <w:p w:rsidR="00C10CAB" w:rsidRPr="006A2DEF" w:rsidRDefault="00C10CAB" w:rsidP="00C10CAB">
      <w:pPr>
        <w:autoSpaceDE w:val="0"/>
        <w:ind w:firstLine="720"/>
        <w:jc w:val="both"/>
        <w:rPr>
          <w:color w:val="000000"/>
          <w:sz w:val="28"/>
          <w:szCs w:val="28"/>
        </w:rPr>
      </w:pPr>
      <w:r w:rsidRPr="006A2DEF">
        <w:rPr>
          <w:color w:val="000000"/>
          <w:sz w:val="28"/>
          <w:szCs w:val="28"/>
        </w:rPr>
        <w:t xml:space="preserve">Согласно части 2 статьи 80 УК РФ в редакции Федерального закона от 27 декабря 2018 года №540-ФЗ, </w:t>
      </w:r>
      <w:proofErr w:type="spellStart"/>
      <w:r w:rsidRPr="006A2DEF">
        <w:rPr>
          <w:color w:val="000000"/>
          <w:sz w:val="28"/>
          <w:szCs w:val="28"/>
        </w:rPr>
        <w:t>неотбытая</w:t>
      </w:r>
      <w:proofErr w:type="spellEnd"/>
      <w:r w:rsidRPr="006A2DEF">
        <w:rPr>
          <w:color w:val="000000"/>
          <w:sz w:val="28"/>
          <w:szCs w:val="28"/>
        </w:rPr>
        <w:t xml:space="preserve"> часть наказания может быть заменена более мягким видом наказания после фактического отбытия осужденным к лишению свободы за совершение особо тяжкого преступления не менее половины срока наказания при его замене принудительными работами.</w:t>
      </w:r>
    </w:p>
    <w:p w:rsidR="00715343" w:rsidRDefault="00C10CAB" w:rsidP="00715343">
      <w:pPr>
        <w:autoSpaceDE w:val="0"/>
        <w:ind w:firstLine="720"/>
        <w:jc w:val="both"/>
        <w:rPr>
          <w:color w:val="000000"/>
          <w:sz w:val="28"/>
          <w:szCs w:val="28"/>
        </w:rPr>
      </w:pPr>
      <w:r>
        <w:rPr>
          <w:color w:val="000000"/>
          <w:sz w:val="28"/>
          <w:szCs w:val="28"/>
        </w:rPr>
        <w:t>С</w:t>
      </w:r>
      <w:r w:rsidRPr="006A2DEF">
        <w:rPr>
          <w:color w:val="000000"/>
          <w:sz w:val="28"/>
          <w:szCs w:val="28"/>
        </w:rPr>
        <w:t>уд</w:t>
      </w:r>
      <w:r>
        <w:rPr>
          <w:color w:val="000000"/>
          <w:sz w:val="28"/>
          <w:szCs w:val="28"/>
        </w:rPr>
        <w:t>ья</w:t>
      </w:r>
      <w:r w:rsidRPr="006A2DEF">
        <w:rPr>
          <w:color w:val="000000"/>
          <w:sz w:val="28"/>
          <w:szCs w:val="28"/>
        </w:rPr>
        <w:t xml:space="preserve"> сослался на статью 80 УК РФ в </w:t>
      </w:r>
      <w:r>
        <w:rPr>
          <w:color w:val="000000"/>
          <w:sz w:val="28"/>
          <w:szCs w:val="28"/>
        </w:rPr>
        <w:t xml:space="preserve">действующей </w:t>
      </w:r>
      <w:r w:rsidRPr="006A2DEF">
        <w:rPr>
          <w:color w:val="000000"/>
          <w:sz w:val="28"/>
          <w:szCs w:val="28"/>
        </w:rPr>
        <w:t>редакции от 24 сентября 2022 года №365-ФЗ</w:t>
      </w:r>
      <w:r>
        <w:rPr>
          <w:color w:val="000000"/>
          <w:sz w:val="28"/>
          <w:szCs w:val="28"/>
        </w:rPr>
        <w:t xml:space="preserve">, которая </w:t>
      </w:r>
      <w:r w:rsidRPr="006A2DEF">
        <w:rPr>
          <w:color w:val="000000"/>
          <w:sz w:val="28"/>
          <w:szCs w:val="28"/>
        </w:rPr>
        <w:t>очевидно ухудшает положение осужденного и в силу части 1 статьи 10 УК РФ обратной силы не имеет</w:t>
      </w:r>
      <w:r>
        <w:rPr>
          <w:color w:val="000000"/>
          <w:sz w:val="28"/>
          <w:szCs w:val="28"/>
        </w:rPr>
        <w:t xml:space="preserve">, чему </w:t>
      </w:r>
      <w:r w:rsidRPr="006A2DEF">
        <w:rPr>
          <w:color w:val="000000"/>
          <w:sz w:val="28"/>
          <w:szCs w:val="28"/>
        </w:rPr>
        <w:t>надлежащ</w:t>
      </w:r>
      <w:r>
        <w:rPr>
          <w:color w:val="000000"/>
          <w:sz w:val="28"/>
          <w:szCs w:val="28"/>
        </w:rPr>
        <w:t>ей</w:t>
      </w:r>
      <w:r w:rsidRPr="006A2DEF">
        <w:rPr>
          <w:color w:val="000000"/>
          <w:sz w:val="28"/>
          <w:szCs w:val="28"/>
        </w:rPr>
        <w:t xml:space="preserve"> оценк</w:t>
      </w:r>
      <w:r>
        <w:rPr>
          <w:color w:val="000000"/>
          <w:sz w:val="28"/>
          <w:szCs w:val="28"/>
        </w:rPr>
        <w:t>и не дано.</w:t>
      </w:r>
    </w:p>
    <w:p w:rsidR="00A93AC9" w:rsidRDefault="00715343" w:rsidP="00715343">
      <w:pPr>
        <w:autoSpaceDE w:val="0"/>
        <w:ind w:firstLine="720"/>
        <w:jc w:val="both"/>
        <w:rPr>
          <w:color w:val="000000"/>
          <w:sz w:val="28"/>
          <w:szCs w:val="28"/>
        </w:rPr>
      </w:pPr>
      <w:r>
        <w:rPr>
          <w:color w:val="000000"/>
          <w:sz w:val="28"/>
          <w:szCs w:val="28"/>
        </w:rPr>
        <w:t>Апелляционной инстанцией постановление суда отменено с направлением материала на новое рассмотрение</w:t>
      </w:r>
      <w:r w:rsidR="00B963AE">
        <w:rPr>
          <w:color w:val="000000"/>
          <w:sz w:val="28"/>
          <w:szCs w:val="28"/>
        </w:rPr>
        <w:t xml:space="preserve"> в тот же суд</w:t>
      </w:r>
      <w:r>
        <w:rPr>
          <w:color w:val="000000"/>
          <w:sz w:val="28"/>
          <w:szCs w:val="28"/>
        </w:rPr>
        <w:t xml:space="preserve">. </w:t>
      </w:r>
    </w:p>
    <w:p w:rsidR="00715343" w:rsidRDefault="00715343" w:rsidP="009F2D72">
      <w:pPr>
        <w:autoSpaceDE w:val="0"/>
        <w:ind w:firstLine="720"/>
        <w:jc w:val="both"/>
        <w:rPr>
          <w:color w:val="000000"/>
          <w:sz w:val="28"/>
          <w:szCs w:val="28"/>
        </w:rPr>
      </w:pPr>
    </w:p>
    <w:p w:rsidR="00C10CAB" w:rsidRPr="00C10CAB" w:rsidRDefault="00C10CAB" w:rsidP="00C10CAB">
      <w:pPr>
        <w:autoSpaceDE w:val="0"/>
        <w:ind w:firstLine="720"/>
        <w:jc w:val="right"/>
        <w:rPr>
          <w:color w:val="000000"/>
        </w:rPr>
      </w:pPr>
      <w:r>
        <w:rPr>
          <w:color w:val="000000"/>
        </w:rPr>
        <w:t>Апелляционное постановление №22-4660 от 8 июля 2025 года</w:t>
      </w:r>
    </w:p>
    <w:p w:rsidR="00111585" w:rsidRDefault="00111585" w:rsidP="00603678">
      <w:pPr>
        <w:suppressAutoHyphens/>
        <w:spacing w:after="120" w:line="276" w:lineRule="auto"/>
        <w:ind w:firstLine="708"/>
        <w:jc w:val="both"/>
        <w:rPr>
          <w:color w:val="000000"/>
          <w:spacing w:val="-6"/>
          <w:sz w:val="28"/>
          <w:szCs w:val="28"/>
        </w:rPr>
      </w:pPr>
    </w:p>
    <w:p w:rsidR="00DE20F6" w:rsidRDefault="009F2D72" w:rsidP="009F2D72">
      <w:pPr>
        <w:suppressAutoHyphens/>
        <w:spacing w:after="120" w:line="276" w:lineRule="auto"/>
        <w:ind w:firstLine="708"/>
        <w:jc w:val="both"/>
        <w:rPr>
          <w:b/>
          <w:color w:val="000000"/>
          <w:spacing w:val="-6"/>
          <w:sz w:val="28"/>
          <w:szCs w:val="28"/>
        </w:rPr>
      </w:pPr>
      <w:r w:rsidRPr="009F2D72">
        <w:rPr>
          <w:color w:val="000000"/>
          <w:spacing w:val="-6"/>
          <w:sz w:val="28"/>
          <w:szCs w:val="28"/>
        </w:rPr>
        <w:t>5.</w:t>
      </w:r>
      <w:r>
        <w:rPr>
          <w:color w:val="000000"/>
          <w:spacing w:val="-6"/>
          <w:sz w:val="28"/>
          <w:szCs w:val="28"/>
        </w:rPr>
        <w:t xml:space="preserve"> </w:t>
      </w:r>
      <w:r w:rsidR="00603678" w:rsidRPr="00603678">
        <w:rPr>
          <w:b/>
          <w:color w:val="000000"/>
          <w:spacing w:val="-6"/>
          <w:sz w:val="28"/>
          <w:szCs w:val="28"/>
        </w:rPr>
        <w:t>Основанием отмены судебного решения в апелляционном порядке явилось</w:t>
      </w:r>
      <w:r w:rsidR="00603678">
        <w:rPr>
          <w:b/>
          <w:color w:val="000000"/>
          <w:spacing w:val="-6"/>
          <w:sz w:val="28"/>
          <w:szCs w:val="28"/>
        </w:rPr>
        <w:t xml:space="preserve"> несоблюдение процедуры судопроизводства, повлекшее нарушение права обвиняемого на защиту.</w:t>
      </w:r>
    </w:p>
    <w:p w:rsidR="00DE3E87" w:rsidRDefault="00603678" w:rsidP="00DE3E87">
      <w:pPr>
        <w:suppressAutoHyphens/>
        <w:ind w:firstLine="708"/>
        <w:jc w:val="both"/>
        <w:rPr>
          <w:color w:val="000000"/>
          <w:spacing w:val="-6"/>
          <w:sz w:val="28"/>
          <w:szCs w:val="28"/>
        </w:rPr>
      </w:pPr>
      <w:r w:rsidRPr="00DE3E87">
        <w:rPr>
          <w:color w:val="000000"/>
          <w:spacing w:val="-6"/>
          <w:sz w:val="28"/>
          <w:szCs w:val="28"/>
        </w:rPr>
        <w:t xml:space="preserve">Постановлением судьи </w:t>
      </w:r>
      <w:proofErr w:type="spellStart"/>
      <w:r w:rsidRPr="00DE3E87">
        <w:rPr>
          <w:color w:val="000000"/>
          <w:spacing w:val="-6"/>
          <w:sz w:val="28"/>
          <w:szCs w:val="28"/>
        </w:rPr>
        <w:t>Вахитовского</w:t>
      </w:r>
      <w:proofErr w:type="spellEnd"/>
      <w:r w:rsidRPr="00DE3E87">
        <w:rPr>
          <w:color w:val="000000"/>
          <w:spacing w:val="-6"/>
          <w:sz w:val="28"/>
          <w:szCs w:val="28"/>
        </w:rPr>
        <w:t xml:space="preserve"> районного суда г. Казани от 11 июля 2025 года в отношении Р. избрана мера пресечения в виде заключения под стражу сроком на 1 месяц, то есть до 10 августа 2025 года.</w:t>
      </w:r>
    </w:p>
    <w:p w:rsidR="00DE3E87" w:rsidRDefault="00DE3E87" w:rsidP="00DE3E87">
      <w:pPr>
        <w:suppressAutoHyphens/>
        <w:ind w:firstLine="708"/>
        <w:jc w:val="both"/>
        <w:rPr>
          <w:rFonts w:eastAsiaTheme="minorHAnsi"/>
          <w:sz w:val="28"/>
          <w:szCs w:val="28"/>
          <w:lang w:eastAsia="en-US"/>
        </w:rPr>
      </w:pPr>
      <w:r>
        <w:rPr>
          <w:color w:val="000000"/>
          <w:spacing w:val="-6"/>
          <w:sz w:val="28"/>
          <w:szCs w:val="28"/>
        </w:rPr>
        <w:t>В соответствии с частью 4 статьи 108 УПК РФ п</w:t>
      </w:r>
      <w:r w:rsidRPr="00DE3E87">
        <w:rPr>
          <w:rFonts w:eastAsiaTheme="minorHAnsi"/>
          <w:sz w:val="28"/>
          <w:szCs w:val="28"/>
          <w:lang w:eastAsia="en-US"/>
        </w:rPr>
        <w:t>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w:t>
      </w:r>
      <w:r>
        <w:rPr>
          <w:rFonts w:eastAsiaTheme="minorHAnsi"/>
          <w:sz w:val="28"/>
          <w:szCs w:val="28"/>
          <w:lang w:eastAsia="en-US"/>
        </w:rPr>
        <w:t>ний участвует в уголовном деле.</w:t>
      </w:r>
    </w:p>
    <w:p w:rsidR="00DE3E87" w:rsidRDefault="00DE3E87" w:rsidP="00DE3E87">
      <w:pPr>
        <w:suppressAutoHyphens/>
        <w:ind w:firstLine="708"/>
        <w:jc w:val="both"/>
        <w:rPr>
          <w:rFonts w:eastAsiaTheme="minorHAnsi"/>
          <w:sz w:val="28"/>
          <w:szCs w:val="28"/>
          <w:lang w:eastAsia="en-US"/>
        </w:rPr>
      </w:pPr>
      <w:r>
        <w:rPr>
          <w:rFonts w:eastAsiaTheme="minorHAnsi"/>
          <w:sz w:val="28"/>
          <w:szCs w:val="28"/>
          <w:lang w:eastAsia="en-US"/>
        </w:rPr>
        <w:lastRenderedPageBreak/>
        <w:t>Согласно части 6 статьи 108 УПК РФ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DE3E87" w:rsidRDefault="00DB3E9A" w:rsidP="00DE3E87">
      <w:pPr>
        <w:widowControl w:val="0"/>
        <w:autoSpaceDE w:val="0"/>
        <w:autoSpaceDN w:val="0"/>
        <w:adjustRightInd w:val="0"/>
        <w:ind w:firstLine="709"/>
        <w:jc w:val="both"/>
        <w:rPr>
          <w:sz w:val="28"/>
          <w:szCs w:val="28"/>
        </w:rPr>
      </w:pPr>
      <w:r>
        <w:rPr>
          <w:sz w:val="28"/>
          <w:szCs w:val="28"/>
        </w:rPr>
        <w:t>Д</w:t>
      </w:r>
      <w:r w:rsidR="00DE3E87" w:rsidRPr="00BA4E2C">
        <w:rPr>
          <w:sz w:val="28"/>
          <w:szCs w:val="28"/>
        </w:rPr>
        <w:t>анн</w:t>
      </w:r>
      <w:r w:rsidR="00DE3E87">
        <w:rPr>
          <w:sz w:val="28"/>
          <w:szCs w:val="28"/>
        </w:rPr>
        <w:t>ые требования</w:t>
      </w:r>
      <w:r w:rsidR="00DE3E87" w:rsidRPr="00BA4E2C">
        <w:rPr>
          <w:sz w:val="28"/>
          <w:szCs w:val="28"/>
        </w:rPr>
        <w:t xml:space="preserve"> закона суд</w:t>
      </w:r>
      <w:r w:rsidR="00DE3E87">
        <w:rPr>
          <w:sz w:val="28"/>
          <w:szCs w:val="28"/>
        </w:rPr>
        <w:t>ом первой инстанции не выполнены</w:t>
      </w:r>
      <w:r w:rsidR="000A2C38">
        <w:rPr>
          <w:sz w:val="28"/>
          <w:szCs w:val="28"/>
        </w:rPr>
        <w:t>, что привело к отмене постановления суда с направлением материала на новое рассмотрение в тот же суд иным составом.</w:t>
      </w:r>
    </w:p>
    <w:p w:rsidR="00DE3E87" w:rsidRDefault="00DE3E87" w:rsidP="00DE3E87">
      <w:pPr>
        <w:widowControl w:val="0"/>
        <w:autoSpaceDE w:val="0"/>
        <w:autoSpaceDN w:val="0"/>
        <w:adjustRightInd w:val="0"/>
        <w:ind w:firstLine="709"/>
        <w:jc w:val="both"/>
        <w:rPr>
          <w:sz w:val="28"/>
          <w:szCs w:val="28"/>
        </w:rPr>
      </w:pPr>
      <w:r>
        <w:rPr>
          <w:sz w:val="28"/>
          <w:szCs w:val="28"/>
        </w:rPr>
        <w:t>Как видно из протокола судебного заседания от 11 июля 2025 года, защиту обвиняемого Р.</w:t>
      </w:r>
      <w:r w:rsidR="00DB3E9A">
        <w:rPr>
          <w:sz w:val="28"/>
          <w:szCs w:val="28"/>
        </w:rPr>
        <w:t xml:space="preserve"> в судебном заседании суда первой инстанции осуществлял адвокат А.</w:t>
      </w:r>
    </w:p>
    <w:p w:rsidR="00907732" w:rsidRDefault="00DB3E9A" w:rsidP="00907732">
      <w:pPr>
        <w:widowControl w:val="0"/>
        <w:autoSpaceDE w:val="0"/>
        <w:autoSpaceDN w:val="0"/>
        <w:adjustRightInd w:val="0"/>
        <w:ind w:firstLine="709"/>
        <w:jc w:val="both"/>
        <w:rPr>
          <w:sz w:val="28"/>
          <w:szCs w:val="28"/>
        </w:rPr>
      </w:pPr>
      <w:r>
        <w:rPr>
          <w:sz w:val="28"/>
          <w:szCs w:val="28"/>
        </w:rPr>
        <w:t xml:space="preserve">Однако в нарушение части 6 статьи 108 УПК РФ </w:t>
      </w:r>
      <w:r w:rsidR="009D19EE">
        <w:rPr>
          <w:sz w:val="28"/>
          <w:szCs w:val="28"/>
        </w:rPr>
        <w:t xml:space="preserve">слово для защиты прав и интересов обвиняемого адвокату суд не предоставил, чем нарушил </w:t>
      </w:r>
      <w:r>
        <w:rPr>
          <w:sz w:val="28"/>
          <w:szCs w:val="28"/>
        </w:rPr>
        <w:t>право обвиняемого на защиту.</w:t>
      </w:r>
    </w:p>
    <w:p w:rsidR="00A93AC9" w:rsidRDefault="00A93AC9" w:rsidP="009F2D72">
      <w:pPr>
        <w:widowControl w:val="0"/>
        <w:autoSpaceDE w:val="0"/>
        <w:autoSpaceDN w:val="0"/>
        <w:adjustRightInd w:val="0"/>
        <w:ind w:firstLine="709"/>
        <w:jc w:val="both"/>
        <w:rPr>
          <w:sz w:val="28"/>
          <w:szCs w:val="28"/>
        </w:rPr>
      </w:pPr>
    </w:p>
    <w:p w:rsidR="002E327C" w:rsidRDefault="00DB3E9A" w:rsidP="00C530BC">
      <w:pPr>
        <w:widowControl w:val="0"/>
        <w:autoSpaceDE w:val="0"/>
        <w:autoSpaceDN w:val="0"/>
        <w:adjustRightInd w:val="0"/>
        <w:ind w:firstLine="709"/>
        <w:jc w:val="right"/>
      </w:pPr>
      <w:r>
        <w:t>Апелляционное постановление №22-</w:t>
      </w:r>
      <w:r w:rsidR="00CB350B">
        <w:t>5652</w:t>
      </w:r>
      <w:r w:rsidR="00C530BC">
        <w:t xml:space="preserve"> от 29 июля 2025 года</w:t>
      </w:r>
    </w:p>
    <w:p w:rsidR="00F75C06" w:rsidRDefault="00F75C06" w:rsidP="00F75C06">
      <w:pPr>
        <w:widowControl w:val="0"/>
        <w:autoSpaceDE w:val="0"/>
        <w:autoSpaceDN w:val="0"/>
        <w:adjustRightInd w:val="0"/>
        <w:ind w:firstLine="709"/>
      </w:pPr>
    </w:p>
    <w:bookmarkEnd w:id="0"/>
    <w:p w:rsidR="00F75C06" w:rsidRPr="00F75C06" w:rsidRDefault="00F75C06" w:rsidP="00F75C06">
      <w:pPr>
        <w:widowControl w:val="0"/>
        <w:autoSpaceDE w:val="0"/>
        <w:autoSpaceDN w:val="0"/>
        <w:adjustRightInd w:val="0"/>
        <w:ind w:firstLine="709"/>
        <w:rPr>
          <w:b/>
          <w:sz w:val="28"/>
          <w:szCs w:val="28"/>
        </w:rPr>
      </w:pPr>
      <w:r w:rsidRPr="00F75C06">
        <w:rPr>
          <w:b/>
        </w:rPr>
        <w:t xml:space="preserve">                              </w:t>
      </w:r>
      <w:r w:rsidRPr="00F75C06">
        <w:rPr>
          <w:b/>
          <w:sz w:val="28"/>
          <w:szCs w:val="28"/>
        </w:rPr>
        <w:t>ПО ГРАЖДАНСКИМ ДЕЛАМ</w:t>
      </w:r>
    </w:p>
    <w:p w:rsidR="00F75C06" w:rsidRPr="00F75C06" w:rsidRDefault="00F75C06" w:rsidP="00C530BC">
      <w:pPr>
        <w:widowControl w:val="0"/>
        <w:autoSpaceDE w:val="0"/>
        <w:autoSpaceDN w:val="0"/>
        <w:adjustRightInd w:val="0"/>
        <w:ind w:firstLine="709"/>
        <w:jc w:val="right"/>
        <w:rPr>
          <w:b/>
        </w:rPr>
      </w:pPr>
    </w:p>
    <w:p w:rsidR="00F75C06" w:rsidRDefault="00F75C06" w:rsidP="00F75C06">
      <w:pPr>
        <w:ind w:left="567" w:hanging="2127"/>
        <w:rPr>
          <w:rFonts w:eastAsia="Calibri"/>
          <w:lang w:eastAsia="en-US"/>
        </w:rPr>
      </w:pPr>
      <w:r w:rsidRPr="00F75C06">
        <w:rPr>
          <w:rFonts w:eastAsia="Calibri"/>
          <w:b/>
          <w:sz w:val="22"/>
          <w:szCs w:val="22"/>
          <w:lang w:eastAsia="en-US"/>
        </w:rPr>
        <w:t xml:space="preserve">   </w:t>
      </w:r>
      <w:r>
        <w:rPr>
          <w:rFonts w:eastAsia="Calibri"/>
          <w:b/>
          <w:sz w:val="22"/>
          <w:szCs w:val="22"/>
          <w:lang w:eastAsia="en-US"/>
        </w:rPr>
        <w:t xml:space="preserve">                        </w:t>
      </w:r>
      <w:r w:rsidRPr="00F75C06">
        <w:rPr>
          <w:rFonts w:eastAsia="Calibri"/>
          <w:b/>
          <w:sz w:val="22"/>
          <w:szCs w:val="22"/>
          <w:lang w:eastAsia="en-US"/>
        </w:rPr>
        <w:t xml:space="preserve">  </w:t>
      </w:r>
      <w:r w:rsidR="00C530BC" w:rsidRPr="00F75C06">
        <w:rPr>
          <w:rFonts w:eastAsia="Calibri"/>
          <w:lang w:val="en-US" w:eastAsia="en-US"/>
        </w:rPr>
        <w:t>I</w:t>
      </w:r>
      <w:r w:rsidR="00C530BC" w:rsidRPr="00F75C06">
        <w:rPr>
          <w:rFonts w:eastAsia="Calibri"/>
          <w:lang w:eastAsia="en-US"/>
        </w:rPr>
        <w:t>. С</w:t>
      </w:r>
      <w:r w:rsidRPr="00F75C06">
        <w:rPr>
          <w:rFonts w:eastAsia="Calibri"/>
          <w:lang w:eastAsia="en-US"/>
        </w:rPr>
        <w:t>ПОРЫ</w:t>
      </w:r>
      <w:r w:rsidR="00C530BC" w:rsidRPr="00F75C06">
        <w:rPr>
          <w:rFonts w:eastAsia="Calibri"/>
          <w:lang w:eastAsia="en-US"/>
        </w:rPr>
        <w:t>,</w:t>
      </w:r>
      <w:r w:rsidRPr="00F75C06">
        <w:rPr>
          <w:rFonts w:eastAsia="Calibri"/>
          <w:lang w:eastAsia="en-US"/>
        </w:rPr>
        <w:t xml:space="preserve"> ВОЗНИКАЮЩИЕ ИЗ ЗЕМЕЛЬНЫХ И СЕМЕЙНЫХ</w:t>
      </w:r>
      <w:r>
        <w:rPr>
          <w:rFonts w:eastAsia="Calibri"/>
          <w:lang w:eastAsia="en-US"/>
        </w:rPr>
        <w:t xml:space="preserve"> ПРАВООТНОШЕНИЙ</w:t>
      </w:r>
      <w:r w:rsidRPr="00F75C06">
        <w:rPr>
          <w:rFonts w:eastAsia="Calibri"/>
          <w:lang w:eastAsia="en-US"/>
        </w:rPr>
        <w:t xml:space="preserve">   </w:t>
      </w:r>
      <w:r>
        <w:rPr>
          <w:rFonts w:eastAsia="Calibri"/>
          <w:lang w:eastAsia="en-US"/>
        </w:rPr>
        <w:t xml:space="preserve">                     </w:t>
      </w:r>
    </w:p>
    <w:p w:rsidR="00F75C06" w:rsidRDefault="00F75C06" w:rsidP="00F75C06">
      <w:pPr>
        <w:rPr>
          <w:rFonts w:eastAsiaTheme="minorHAnsi"/>
          <w:b/>
          <w:sz w:val="28"/>
          <w:szCs w:val="28"/>
          <w:lang w:eastAsia="en-US"/>
        </w:rPr>
      </w:pPr>
    </w:p>
    <w:p w:rsidR="00F75C06" w:rsidRDefault="00F75C06" w:rsidP="00F75C06">
      <w:pPr>
        <w:rPr>
          <w:rFonts w:eastAsiaTheme="minorHAnsi"/>
          <w:b/>
          <w:sz w:val="28"/>
          <w:szCs w:val="28"/>
          <w:lang w:eastAsia="en-US"/>
        </w:rPr>
      </w:pPr>
    </w:p>
    <w:p w:rsidR="00C530BC" w:rsidRPr="00C530BC" w:rsidRDefault="00F75C06" w:rsidP="00F75C06">
      <w:pPr>
        <w:jc w:val="both"/>
        <w:rPr>
          <w:b/>
          <w:bCs/>
          <w:sz w:val="28"/>
          <w:szCs w:val="28"/>
        </w:rPr>
      </w:pPr>
      <w:r>
        <w:rPr>
          <w:rFonts w:eastAsiaTheme="minorHAnsi"/>
          <w:b/>
          <w:sz w:val="28"/>
          <w:szCs w:val="28"/>
          <w:lang w:eastAsia="en-US"/>
        </w:rPr>
        <w:t xml:space="preserve">           </w:t>
      </w:r>
      <w:r w:rsidR="00C530BC" w:rsidRPr="00C530BC">
        <w:rPr>
          <w:rFonts w:eastAsiaTheme="minorHAnsi"/>
          <w:b/>
          <w:sz w:val="28"/>
          <w:szCs w:val="28"/>
          <w:lang w:eastAsia="en-US"/>
        </w:rPr>
        <w:t xml:space="preserve">1.1 </w:t>
      </w:r>
      <w:r w:rsidR="00C530BC" w:rsidRPr="00C530BC">
        <w:rPr>
          <w:b/>
          <w:sz w:val="28"/>
          <w:szCs w:val="28"/>
        </w:rPr>
        <w:t xml:space="preserve">Земельная доля в праве общей долевой собственности на земельный участок сельскохозяйственного назначения может быть продана на открытых торгах в рамках дела о банкротстве должника, являющегося участником долевой собственности, только после выделения земельного участка в счет указанной земельной доли. Если выделение не произведено, то продажа земельной доли возможна только </w:t>
      </w:r>
      <w:r w:rsidR="00C530BC" w:rsidRPr="00C530BC">
        <w:rPr>
          <w:b/>
          <w:bCs/>
          <w:sz w:val="28"/>
          <w:szCs w:val="28"/>
        </w:rPr>
        <w:t>другим участникам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w:t>
      </w:r>
    </w:p>
    <w:p w:rsidR="00F75C06" w:rsidRDefault="00F75C06" w:rsidP="00C530BC">
      <w:pPr>
        <w:ind w:firstLine="851"/>
        <w:jc w:val="both"/>
        <w:rPr>
          <w:sz w:val="28"/>
          <w:szCs w:val="28"/>
        </w:rPr>
      </w:pPr>
    </w:p>
    <w:p w:rsidR="00C530BC" w:rsidRPr="00C530BC" w:rsidRDefault="00C530BC" w:rsidP="00C530BC">
      <w:pPr>
        <w:ind w:firstLine="851"/>
        <w:jc w:val="both"/>
        <w:rPr>
          <w:sz w:val="28"/>
          <w:szCs w:val="28"/>
        </w:rPr>
      </w:pPr>
      <w:r w:rsidRPr="00C530BC">
        <w:rPr>
          <w:sz w:val="28"/>
          <w:szCs w:val="28"/>
        </w:rPr>
        <w:t>Прокурор обратился в суд в защиту прав Муниципального образования к Д., Обществу о признании договора купли-продажи земельного участка недействительным и применении последствий его недействительности.</w:t>
      </w:r>
    </w:p>
    <w:p w:rsidR="00C530BC" w:rsidRPr="00C530BC" w:rsidRDefault="00C530BC" w:rsidP="00C530BC">
      <w:pPr>
        <w:ind w:firstLine="851"/>
        <w:jc w:val="both"/>
        <w:rPr>
          <w:sz w:val="28"/>
          <w:szCs w:val="28"/>
        </w:rPr>
      </w:pPr>
      <w:r w:rsidRPr="00C530BC">
        <w:rPr>
          <w:sz w:val="28"/>
          <w:szCs w:val="28"/>
        </w:rPr>
        <w:t>Решением суда исковые требования удовлетворены.</w:t>
      </w:r>
    </w:p>
    <w:p w:rsidR="00C530BC" w:rsidRPr="00C530BC" w:rsidRDefault="00C530BC" w:rsidP="00C530BC">
      <w:pPr>
        <w:ind w:firstLine="851"/>
        <w:jc w:val="both"/>
        <w:rPr>
          <w:sz w:val="28"/>
          <w:szCs w:val="28"/>
        </w:rPr>
      </w:pPr>
      <w:r w:rsidRPr="00C530BC">
        <w:rPr>
          <w:sz w:val="28"/>
          <w:szCs w:val="28"/>
        </w:rPr>
        <w:t>Суд апелляционной инстанции рассмотрел дело по правилам производства в суде первой инстанции и пришёл к выводам о частичном удовлетворении иска по следующим мотивам.</w:t>
      </w:r>
    </w:p>
    <w:p w:rsidR="00C530BC" w:rsidRPr="00C530BC" w:rsidRDefault="00C530BC" w:rsidP="00C530BC">
      <w:pPr>
        <w:tabs>
          <w:tab w:val="left" w:pos="851"/>
        </w:tabs>
        <w:autoSpaceDE w:val="0"/>
        <w:ind w:firstLine="851"/>
        <w:jc w:val="both"/>
        <w:rPr>
          <w:sz w:val="28"/>
          <w:szCs w:val="28"/>
        </w:rPr>
      </w:pPr>
      <w:r w:rsidRPr="00C530BC">
        <w:rPr>
          <w:color w:val="000000"/>
          <w:sz w:val="28"/>
          <w:szCs w:val="28"/>
        </w:rPr>
        <w:t xml:space="preserve">Земельный участок № 414 (единое землепользование) </w:t>
      </w:r>
      <w:r w:rsidRPr="00C530BC">
        <w:rPr>
          <w:sz w:val="28"/>
          <w:szCs w:val="28"/>
        </w:rPr>
        <w:t xml:space="preserve">относится к категории земель сельскохозяйственного назначения, имеет вид разрешённого использования: для сельскохозяйственного производства, </w:t>
      </w:r>
      <w:r w:rsidRPr="00C530BC">
        <w:rPr>
          <w:sz w:val="28"/>
          <w:szCs w:val="28"/>
        </w:rPr>
        <w:lastRenderedPageBreak/>
        <w:t>принадлежит на праве общей долевой собственности более пяти лицам, одна земельная доля равна 4,03 га.</w:t>
      </w:r>
    </w:p>
    <w:p w:rsidR="00C530BC" w:rsidRPr="00C530BC" w:rsidRDefault="00C530BC" w:rsidP="00C530BC">
      <w:pPr>
        <w:tabs>
          <w:tab w:val="left" w:pos="851"/>
        </w:tabs>
        <w:autoSpaceDE w:val="0"/>
        <w:ind w:firstLine="851"/>
        <w:jc w:val="both"/>
        <w:rPr>
          <w:sz w:val="28"/>
          <w:szCs w:val="28"/>
        </w:rPr>
      </w:pPr>
      <w:proofErr w:type="spellStart"/>
      <w:r w:rsidRPr="00C530BC">
        <w:rPr>
          <w:color w:val="000000"/>
          <w:sz w:val="28"/>
          <w:szCs w:val="28"/>
        </w:rPr>
        <w:t>Нижненаратбашское</w:t>
      </w:r>
      <w:proofErr w:type="spellEnd"/>
      <w:r w:rsidRPr="00C530BC">
        <w:rPr>
          <w:color w:val="000000"/>
          <w:sz w:val="28"/>
          <w:szCs w:val="28"/>
        </w:rPr>
        <w:t xml:space="preserve"> СП является собственником земельных долей в праве общей долевой собственности на указанный земельный участок.</w:t>
      </w:r>
    </w:p>
    <w:p w:rsidR="00C530BC" w:rsidRPr="00C530BC" w:rsidRDefault="00C530BC" w:rsidP="00C530BC">
      <w:pPr>
        <w:ind w:firstLine="851"/>
        <w:jc w:val="both"/>
        <w:rPr>
          <w:sz w:val="28"/>
          <w:szCs w:val="28"/>
        </w:rPr>
      </w:pPr>
      <w:r w:rsidRPr="00C530BC">
        <w:rPr>
          <w:sz w:val="28"/>
          <w:szCs w:val="28"/>
        </w:rPr>
        <w:t>П</w:t>
      </w:r>
      <w:r w:rsidRPr="00C530BC">
        <w:rPr>
          <w:color w:val="000000"/>
          <w:sz w:val="28"/>
          <w:szCs w:val="28"/>
        </w:rPr>
        <w:t>остановлением арбитражного апелляционного суда от 05.02.2021 признано обоснованным заявление Д. о признании несостоятельным (банкротом), в отношении неё ведена процедура реализации имущества гражданина.</w:t>
      </w:r>
    </w:p>
    <w:p w:rsidR="00C530BC" w:rsidRPr="00C530BC" w:rsidRDefault="00C530BC" w:rsidP="00C530BC">
      <w:pPr>
        <w:ind w:firstLine="851"/>
        <w:jc w:val="both"/>
        <w:rPr>
          <w:sz w:val="28"/>
          <w:szCs w:val="28"/>
        </w:rPr>
      </w:pPr>
      <w:r w:rsidRPr="00C530BC">
        <w:rPr>
          <w:sz w:val="28"/>
          <w:szCs w:val="28"/>
        </w:rPr>
        <w:t>По результатам открытых торгов в форме аукциона по продаже имущества Д., проведённых финансовым управляющим 07.12.2021, победителем торгов признано Общество.</w:t>
      </w:r>
    </w:p>
    <w:p w:rsidR="00C530BC" w:rsidRPr="00C530BC" w:rsidRDefault="00C530BC" w:rsidP="00C530BC">
      <w:pPr>
        <w:ind w:firstLine="851"/>
        <w:jc w:val="both"/>
        <w:rPr>
          <w:color w:val="000000"/>
          <w:sz w:val="28"/>
          <w:szCs w:val="28"/>
        </w:rPr>
      </w:pPr>
      <w:r w:rsidRPr="00C530BC">
        <w:rPr>
          <w:sz w:val="28"/>
          <w:szCs w:val="28"/>
        </w:rPr>
        <w:t xml:space="preserve">В связи с этим на основании </w:t>
      </w:r>
      <w:r w:rsidRPr="00C530BC">
        <w:rPr>
          <w:color w:val="000000"/>
          <w:sz w:val="28"/>
          <w:szCs w:val="28"/>
        </w:rPr>
        <w:t>договора купли-продажи имущества от 15.04.2022 Д. в лице финансового управляющего продала Обществу принадлежащую ей земельную долю площадью 4,03 га в праве общей долевой собственности на земельный участок № 414 за 294 000 руб.</w:t>
      </w:r>
    </w:p>
    <w:p w:rsidR="00C530BC" w:rsidRPr="00C530BC" w:rsidRDefault="00C530BC" w:rsidP="00C530BC">
      <w:pPr>
        <w:ind w:firstLine="851"/>
        <w:jc w:val="both"/>
        <w:rPr>
          <w:color w:val="000000"/>
          <w:sz w:val="28"/>
          <w:szCs w:val="28"/>
        </w:rPr>
      </w:pPr>
      <w:r w:rsidRPr="00C530BC">
        <w:rPr>
          <w:color w:val="000000"/>
          <w:sz w:val="28"/>
          <w:szCs w:val="28"/>
        </w:rPr>
        <w:t>Общество оплатило Д. цену проданной земельной доли в полном объёме 21.04.2022, а Д. передала Обществу проданную земельную долю по акту от 25.04.2022.</w:t>
      </w:r>
    </w:p>
    <w:p w:rsidR="00C530BC" w:rsidRPr="00C530BC" w:rsidRDefault="00C530BC" w:rsidP="00C530BC">
      <w:pPr>
        <w:ind w:firstLine="851"/>
        <w:jc w:val="both"/>
        <w:rPr>
          <w:color w:val="000000"/>
          <w:sz w:val="28"/>
          <w:szCs w:val="28"/>
        </w:rPr>
      </w:pPr>
      <w:r w:rsidRPr="00C530BC">
        <w:rPr>
          <w:color w:val="000000"/>
          <w:sz w:val="28"/>
          <w:szCs w:val="28"/>
        </w:rPr>
        <w:t>Государственная регистрация права общей долевой собственности Общества на земельный участок № 414 в виде земельной доли площадью 4,03 га без выдела доли в натуре произведена 27.05.2022.</w:t>
      </w:r>
    </w:p>
    <w:p w:rsidR="00C530BC" w:rsidRPr="00C530BC" w:rsidRDefault="00C530BC" w:rsidP="00C530BC">
      <w:pPr>
        <w:autoSpaceDE w:val="0"/>
        <w:autoSpaceDN w:val="0"/>
        <w:adjustRightInd w:val="0"/>
        <w:ind w:firstLine="851"/>
        <w:jc w:val="both"/>
        <w:rPr>
          <w:sz w:val="28"/>
          <w:szCs w:val="28"/>
        </w:rPr>
      </w:pPr>
      <w:r w:rsidRPr="00C530BC">
        <w:rPr>
          <w:color w:val="000000"/>
          <w:sz w:val="28"/>
          <w:szCs w:val="28"/>
        </w:rPr>
        <w:t xml:space="preserve">На момент заключения договора купли-продажи от 15.04.2022 Общество не являлось </w:t>
      </w:r>
      <w:r w:rsidRPr="00C530BC">
        <w:rPr>
          <w:sz w:val="28"/>
          <w:szCs w:val="28"/>
        </w:rPr>
        <w:t xml:space="preserve">участником долевой собственности на </w:t>
      </w:r>
      <w:r w:rsidRPr="00C530BC">
        <w:rPr>
          <w:color w:val="000000"/>
          <w:sz w:val="28"/>
          <w:szCs w:val="28"/>
        </w:rPr>
        <w:t xml:space="preserve">земельный участок № 414, а также </w:t>
      </w:r>
      <w:r w:rsidRPr="00C530BC">
        <w:rPr>
          <w:sz w:val="28"/>
          <w:szCs w:val="28"/>
        </w:rPr>
        <w:t>сельскохозяйственной организацией, использующей данный земельный участок.</w:t>
      </w:r>
    </w:p>
    <w:p w:rsidR="00C530BC" w:rsidRPr="00C530BC" w:rsidRDefault="00C530BC" w:rsidP="00C530BC">
      <w:pPr>
        <w:ind w:firstLine="851"/>
        <w:jc w:val="both"/>
        <w:rPr>
          <w:color w:val="000000"/>
          <w:sz w:val="28"/>
          <w:szCs w:val="28"/>
        </w:rPr>
      </w:pPr>
      <w:r w:rsidRPr="00C530BC">
        <w:rPr>
          <w:color w:val="000000"/>
          <w:sz w:val="28"/>
          <w:szCs w:val="28"/>
        </w:rPr>
        <w:t>Определением арбитражного суда от 29.06.2022 завершена процедура реализации имущества Д., она освобождена от дальнейшего исполнения требований кредиторов, в том числе требований кредиторов, не заявленных при введении процедуры реализации имущества гражданина.</w:t>
      </w:r>
    </w:p>
    <w:p w:rsidR="00C530BC" w:rsidRPr="00C530BC" w:rsidRDefault="00C530BC" w:rsidP="00C530BC">
      <w:pPr>
        <w:autoSpaceDE w:val="0"/>
        <w:autoSpaceDN w:val="0"/>
        <w:adjustRightInd w:val="0"/>
        <w:ind w:firstLine="851"/>
        <w:contextualSpacing/>
        <w:jc w:val="both"/>
        <w:rPr>
          <w:sz w:val="28"/>
          <w:szCs w:val="28"/>
        </w:rPr>
      </w:pPr>
      <w:r w:rsidRPr="00C530BC">
        <w:rPr>
          <w:color w:val="000000"/>
          <w:sz w:val="28"/>
          <w:szCs w:val="28"/>
        </w:rPr>
        <w:t xml:space="preserve">Договор купли-продажи от 15.04.2022 заключён между Д. и Обществом с нарушением требований абзаца второго </w:t>
      </w:r>
      <w:r w:rsidRPr="00C530BC">
        <w:rPr>
          <w:sz w:val="28"/>
          <w:szCs w:val="28"/>
        </w:rPr>
        <w:t xml:space="preserve">пункта 1 статьи 12 </w:t>
      </w:r>
      <w:r w:rsidRPr="00C530BC">
        <w:rPr>
          <w:color w:val="000000"/>
          <w:sz w:val="28"/>
          <w:szCs w:val="28"/>
        </w:rPr>
        <w:t xml:space="preserve">Федерального </w:t>
      </w:r>
      <w:r w:rsidRPr="00C530BC">
        <w:rPr>
          <w:sz w:val="28"/>
          <w:szCs w:val="28"/>
        </w:rPr>
        <w:t xml:space="preserve">закона от 24.07.2002 № 101-ФЗ «Об обороте земель сельскохозяйственного назначения», поскольку на основании данной сделки земельная доля продана Д. без выделения земельного участка в счёт земельной доли, тогда как </w:t>
      </w:r>
      <w:r w:rsidRPr="00C530BC">
        <w:rPr>
          <w:color w:val="000000"/>
          <w:sz w:val="28"/>
          <w:szCs w:val="28"/>
        </w:rPr>
        <w:t>Общество</w:t>
      </w:r>
      <w:r w:rsidRPr="00C530BC">
        <w:rPr>
          <w:sz w:val="28"/>
          <w:szCs w:val="28"/>
        </w:rPr>
        <w:t xml:space="preserve"> не являлось другим участником долевой собственности на земельный участок </w:t>
      </w:r>
      <w:r w:rsidRPr="00C530BC">
        <w:rPr>
          <w:color w:val="000000"/>
          <w:sz w:val="28"/>
          <w:szCs w:val="28"/>
        </w:rPr>
        <w:t xml:space="preserve">№ 414, а также </w:t>
      </w:r>
      <w:r w:rsidRPr="00C530BC">
        <w:rPr>
          <w:sz w:val="28"/>
          <w:szCs w:val="28"/>
        </w:rPr>
        <w:t>сельскохозяйственной организацией, использующей указанный земельный участок.</w:t>
      </w:r>
    </w:p>
    <w:p w:rsidR="00C530BC" w:rsidRPr="00C530BC" w:rsidRDefault="00C530BC" w:rsidP="00C530BC">
      <w:pPr>
        <w:ind w:firstLine="851"/>
        <w:jc w:val="both"/>
        <w:rPr>
          <w:sz w:val="28"/>
          <w:szCs w:val="28"/>
        </w:rPr>
      </w:pPr>
      <w:r w:rsidRPr="00C530BC">
        <w:rPr>
          <w:sz w:val="28"/>
          <w:szCs w:val="28"/>
        </w:rPr>
        <w:t xml:space="preserve">На основании статьи 168 ГК РФ данное обстоятельство является основанием для признания оспариваемого договора недействительным (ничтожным), поскольку он нарушает требования закона и при этом посягает на права третьего лица – </w:t>
      </w:r>
      <w:proofErr w:type="spellStart"/>
      <w:r w:rsidRPr="00C530BC">
        <w:rPr>
          <w:sz w:val="28"/>
          <w:szCs w:val="28"/>
        </w:rPr>
        <w:t>Нижненаратбашского</w:t>
      </w:r>
      <w:proofErr w:type="spellEnd"/>
      <w:r w:rsidRPr="00C530BC">
        <w:rPr>
          <w:sz w:val="28"/>
          <w:szCs w:val="28"/>
        </w:rPr>
        <w:t xml:space="preserve"> СП, являющегося участником долевой собственности на земельный участок </w:t>
      </w:r>
      <w:r w:rsidRPr="00C530BC">
        <w:rPr>
          <w:color w:val="000000"/>
          <w:sz w:val="28"/>
          <w:szCs w:val="28"/>
        </w:rPr>
        <w:t xml:space="preserve">№ 414 и относящегося к кругу субъектов, </w:t>
      </w:r>
      <w:r w:rsidRPr="00C530BC">
        <w:rPr>
          <w:sz w:val="28"/>
          <w:szCs w:val="28"/>
        </w:rPr>
        <w:t>обладающих правом на приобретение долей в праве общей долевой собственности на данный земельный участок.</w:t>
      </w:r>
    </w:p>
    <w:p w:rsidR="00C530BC" w:rsidRPr="00C530BC" w:rsidRDefault="00C530BC" w:rsidP="00C530BC">
      <w:pPr>
        <w:ind w:firstLine="851"/>
        <w:jc w:val="both"/>
        <w:rPr>
          <w:sz w:val="28"/>
          <w:szCs w:val="28"/>
        </w:rPr>
      </w:pPr>
      <w:r w:rsidRPr="00C530BC">
        <w:rPr>
          <w:sz w:val="28"/>
          <w:szCs w:val="28"/>
        </w:rPr>
        <w:lastRenderedPageBreak/>
        <w:t xml:space="preserve">Судебная коллегия не приняла во внимание доводы </w:t>
      </w:r>
      <w:r w:rsidRPr="00C530BC">
        <w:rPr>
          <w:color w:val="000000"/>
          <w:sz w:val="28"/>
          <w:szCs w:val="28"/>
        </w:rPr>
        <w:t>Общества</w:t>
      </w:r>
      <w:r w:rsidRPr="00C530BC">
        <w:rPr>
          <w:sz w:val="28"/>
          <w:szCs w:val="28"/>
        </w:rPr>
        <w:t xml:space="preserve"> о том, что оно является добросовестным участником гражданского оборота, а </w:t>
      </w:r>
      <w:proofErr w:type="spellStart"/>
      <w:r w:rsidRPr="00C530BC">
        <w:rPr>
          <w:sz w:val="28"/>
          <w:szCs w:val="28"/>
        </w:rPr>
        <w:t>Нижненаратбашское</w:t>
      </w:r>
      <w:proofErr w:type="spellEnd"/>
      <w:r w:rsidRPr="00C530BC">
        <w:rPr>
          <w:sz w:val="28"/>
          <w:szCs w:val="28"/>
        </w:rPr>
        <w:t xml:space="preserve"> СП отказалось от предложения </w:t>
      </w:r>
      <w:r w:rsidRPr="00C530BC">
        <w:rPr>
          <w:color w:val="000000"/>
          <w:sz w:val="28"/>
          <w:szCs w:val="28"/>
        </w:rPr>
        <w:t>Общества</w:t>
      </w:r>
      <w:r w:rsidRPr="00C530BC">
        <w:rPr>
          <w:sz w:val="28"/>
          <w:szCs w:val="28"/>
        </w:rPr>
        <w:t xml:space="preserve"> приобрести спорную земельную долю, поскольку у </w:t>
      </w:r>
      <w:proofErr w:type="spellStart"/>
      <w:r w:rsidRPr="00C530BC">
        <w:rPr>
          <w:sz w:val="28"/>
          <w:szCs w:val="28"/>
        </w:rPr>
        <w:t>Нижненаратбашского</w:t>
      </w:r>
      <w:proofErr w:type="spellEnd"/>
      <w:r w:rsidRPr="00C530BC">
        <w:rPr>
          <w:sz w:val="28"/>
          <w:szCs w:val="28"/>
        </w:rPr>
        <w:t xml:space="preserve"> СП отсутствует предусмотренная законом или сделкой обязанность приобрести спорную земельную долю у </w:t>
      </w:r>
      <w:r w:rsidRPr="00C530BC">
        <w:rPr>
          <w:color w:val="000000"/>
          <w:sz w:val="28"/>
          <w:szCs w:val="28"/>
        </w:rPr>
        <w:t>Общества</w:t>
      </w:r>
      <w:r w:rsidRPr="00C530BC">
        <w:rPr>
          <w:sz w:val="28"/>
          <w:szCs w:val="28"/>
        </w:rPr>
        <w:t xml:space="preserve"> на основании его оферты.</w:t>
      </w:r>
    </w:p>
    <w:p w:rsidR="00C530BC" w:rsidRPr="00C530BC" w:rsidRDefault="00C530BC" w:rsidP="00C530BC">
      <w:pPr>
        <w:autoSpaceDE w:val="0"/>
        <w:autoSpaceDN w:val="0"/>
        <w:adjustRightInd w:val="0"/>
        <w:ind w:firstLine="851"/>
        <w:jc w:val="both"/>
        <w:rPr>
          <w:sz w:val="28"/>
          <w:szCs w:val="28"/>
        </w:rPr>
      </w:pPr>
      <w:r w:rsidRPr="00C530BC">
        <w:rPr>
          <w:sz w:val="28"/>
          <w:szCs w:val="28"/>
        </w:rPr>
        <w:t xml:space="preserve">Суд апелляционной инстанции признал несостоятельными доводы </w:t>
      </w:r>
      <w:r w:rsidRPr="00C530BC">
        <w:rPr>
          <w:color w:val="000000"/>
          <w:sz w:val="28"/>
          <w:szCs w:val="28"/>
        </w:rPr>
        <w:t>Общества</w:t>
      </w:r>
      <w:r w:rsidRPr="00C530BC">
        <w:rPr>
          <w:sz w:val="28"/>
          <w:szCs w:val="28"/>
        </w:rPr>
        <w:t xml:space="preserve"> о том, что спорная земельная доля реализована финансовым управляющим должника Д. путём проведения открытых торгов в форме аукциона в соответствии с требованиями Федеральный закон от 26.10.2002 № 127-ФЗ «О несостоятельности (банкротстве)» и утверждённым определением арбитражного суда положением о реализации имущества должника в рамках дела о банкротстве.</w:t>
      </w:r>
    </w:p>
    <w:p w:rsidR="00C530BC" w:rsidRPr="00C530BC" w:rsidRDefault="00C530BC" w:rsidP="00C530BC">
      <w:pPr>
        <w:autoSpaceDE w:val="0"/>
        <w:autoSpaceDN w:val="0"/>
        <w:adjustRightInd w:val="0"/>
        <w:ind w:firstLine="851"/>
        <w:jc w:val="both"/>
        <w:rPr>
          <w:sz w:val="28"/>
          <w:szCs w:val="28"/>
        </w:rPr>
      </w:pPr>
      <w:r w:rsidRPr="00C530BC">
        <w:rPr>
          <w:sz w:val="28"/>
          <w:szCs w:val="28"/>
        </w:rPr>
        <w:t xml:space="preserve">Указанный федеральный закон может применяться при регулировании отношений, связанных с оборотом земель сельскохозяйственного назначения, только в случае, если эти отношения не регламентированы нормами специального закона – </w:t>
      </w:r>
      <w:r w:rsidRPr="00C530BC">
        <w:rPr>
          <w:color w:val="000000"/>
          <w:sz w:val="28"/>
          <w:szCs w:val="28"/>
        </w:rPr>
        <w:t xml:space="preserve">Федерального </w:t>
      </w:r>
      <w:r w:rsidRPr="00C530BC">
        <w:rPr>
          <w:sz w:val="28"/>
          <w:szCs w:val="28"/>
        </w:rPr>
        <w:t>закона от 24.07.2002 № 101-ФЗ «Об обороте земель сельскохозяйственного назначения».</w:t>
      </w:r>
    </w:p>
    <w:p w:rsidR="00C530BC" w:rsidRPr="00C530BC" w:rsidRDefault="00C530BC" w:rsidP="00C530BC">
      <w:pPr>
        <w:autoSpaceDE w:val="0"/>
        <w:autoSpaceDN w:val="0"/>
        <w:adjustRightInd w:val="0"/>
        <w:ind w:firstLine="851"/>
        <w:jc w:val="both"/>
        <w:rPr>
          <w:sz w:val="28"/>
          <w:szCs w:val="28"/>
        </w:rPr>
      </w:pPr>
      <w:r w:rsidRPr="00C530BC">
        <w:rPr>
          <w:sz w:val="28"/>
          <w:szCs w:val="28"/>
        </w:rPr>
        <w:t xml:space="preserve">Соответственно, земельная доля в праве общей долевой собственности на земельный участок сельскохозяйственного назначения может быть продана на открытых торгах в рамках дела о банкротстве должника, являющегося участником долевой собственности, только после выделения земельного участка в счет указанной земельной доли. Если выделение не произведено, то реализация земельной доли не исключается и возможна среди лиц, которые имеют право на её приобретение согласно </w:t>
      </w:r>
      <w:proofErr w:type="gramStart"/>
      <w:r w:rsidRPr="00C530BC">
        <w:rPr>
          <w:sz w:val="28"/>
          <w:szCs w:val="28"/>
        </w:rPr>
        <w:t>абзацу</w:t>
      </w:r>
      <w:proofErr w:type="gramEnd"/>
      <w:r w:rsidRPr="00C530BC">
        <w:rPr>
          <w:sz w:val="28"/>
          <w:szCs w:val="28"/>
        </w:rPr>
        <w:t xml:space="preserve"> первому пункта 1 статьи 12 </w:t>
      </w:r>
      <w:r w:rsidRPr="00C530BC">
        <w:rPr>
          <w:color w:val="000000"/>
          <w:sz w:val="28"/>
          <w:szCs w:val="28"/>
        </w:rPr>
        <w:t xml:space="preserve">Федерального </w:t>
      </w:r>
      <w:r w:rsidRPr="00C530BC">
        <w:rPr>
          <w:sz w:val="28"/>
          <w:szCs w:val="28"/>
        </w:rPr>
        <w:t>закона от 24.07.2002 № 101-ФЗ «Об обороте земель сельскохозяйственного назначения».</w:t>
      </w:r>
    </w:p>
    <w:p w:rsidR="00C530BC" w:rsidRPr="00C530BC" w:rsidRDefault="00C530BC" w:rsidP="00C530BC">
      <w:pPr>
        <w:ind w:firstLine="851"/>
        <w:jc w:val="both"/>
        <w:rPr>
          <w:sz w:val="28"/>
          <w:szCs w:val="28"/>
        </w:rPr>
      </w:pPr>
      <w:r w:rsidRPr="00C530BC">
        <w:rPr>
          <w:sz w:val="28"/>
          <w:szCs w:val="28"/>
        </w:rPr>
        <w:t xml:space="preserve">Доводы </w:t>
      </w:r>
      <w:r w:rsidRPr="00C530BC">
        <w:rPr>
          <w:color w:val="000000"/>
          <w:sz w:val="28"/>
          <w:szCs w:val="28"/>
        </w:rPr>
        <w:t>Общества</w:t>
      </w:r>
      <w:r w:rsidRPr="00C530BC">
        <w:rPr>
          <w:sz w:val="28"/>
          <w:szCs w:val="28"/>
        </w:rPr>
        <w:t xml:space="preserve"> о том, что заявленное истцом нарушение преимущественного права </w:t>
      </w:r>
      <w:proofErr w:type="spellStart"/>
      <w:r w:rsidRPr="00C530BC">
        <w:rPr>
          <w:sz w:val="28"/>
          <w:szCs w:val="28"/>
        </w:rPr>
        <w:t>Нижненаратбашского</w:t>
      </w:r>
      <w:proofErr w:type="spellEnd"/>
      <w:r w:rsidRPr="00C530BC">
        <w:rPr>
          <w:sz w:val="28"/>
          <w:szCs w:val="28"/>
        </w:rPr>
        <w:t xml:space="preserve"> СП на приобретение спорной земельной доли не является основанием для признания оспариваемого договора недействительным, а является основанием для применения положений пункта 3 статьи 250 ГК РФ о переводе прав и обязанностей покупателя, отклоняются.</w:t>
      </w:r>
    </w:p>
    <w:p w:rsidR="00C530BC" w:rsidRPr="00C530BC" w:rsidRDefault="00C530BC" w:rsidP="00C530BC">
      <w:pPr>
        <w:autoSpaceDE w:val="0"/>
        <w:autoSpaceDN w:val="0"/>
        <w:adjustRightInd w:val="0"/>
        <w:ind w:firstLine="851"/>
        <w:jc w:val="both"/>
        <w:rPr>
          <w:sz w:val="28"/>
          <w:szCs w:val="28"/>
        </w:rPr>
      </w:pPr>
      <w:r w:rsidRPr="00C530BC">
        <w:rPr>
          <w:sz w:val="28"/>
          <w:szCs w:val="28"/>
        </w:rPr>
        <w:t xml:space="preserve">В рассматриваемом случае речь идёт не о нарушении преимущественного права покупки доли в праве общей собственности при её продаже постороннему лицу (статья 250 Гражданского кодекса Российской Федерации), а о полном запрете на продажу земельной доли в праве общей долевой собственности на земельный участок сельскохозяйственного назначения без её выделения лицам, не являющимся участником долевой собственности, сельскохозяйственной организацией или гражданином – членом крестьянского (фермерского) хозяйства, использующим земельный участок, находящийся в долевой собственности (абзац первый пункта 1 статьи 12 </w:t>
      </w:r>
      <w:r w:rsidRPr="00C530BC">
        <w:rPr>
          <w:color w:val="000000"/>
          <w:sz w:val="28"/>
          <w:szCs w:val="28"/>
        </w:rPr>
        <w:t xml:space="preserve">Федерального </w:t>
      </w:r>
      <w:r w:rsidRPr="00C530BC">
        <w:rPr>
          <w:sz w:val="28"/>
          <w:szCs w:val="28"/>
        </w:rPr>
        <w:t>закона от 24.07.2002 № 101-ФЗ «Об обороте земель сельскохозяйственного назначения»).</w:t>
      </w:r>
    </w:p>
    <w:p w:rsidR="00C530BC" w:rsidRPr="00C530BC" w:rsidRDefault="00C530BC" w:rsidP="00C530BC">
      <w:pPr>
        <w:ind w:firstLine="851"/>
        <w:jc w:val="both"/>
        <w:rPr>
          <w:sz w:val="28"/>
          <w:szCs w:val="28"/>
        </w:rPr>
      </w:pPr>
      <w:r w:rsidRPr="00C530BC">
        <w:rPr>
          <w:sz w:val="28"/>
          <w:szCs w:val="28"/>
        </w:rPr>
        <w:lastRenderedPageBreak/>
        <w:t xml:space="preserve">Избранный прокурором в интересах </w:t>
      </w:r>
      <w:proofErr w:type="spellStart"/>
      <w:r w:rsidRPr="00C530BC">
        <w:rPr>
          <w:sz w:val="28"/>
          <w:szCs w:val="28"/>
        </w:rPr>
        <w:t>Нижненаратбашского</w:t>
      </w:r>
      <w:proofErr w:type="spellEnd"/>
      <w:r w:rsidRPr="00C530BC">
        <w:rPr>
          <w:sz w:val="28"/>
          <w:szCs w:val="28"/>
        </w:rPr>
        <w:t xml:space="preserve"> СП способ защиты нарушенных прав в виде признания оспариваемой сделки недействительной и применении последствий его недействительности соответствует требованиям статей 12 (абзаца третий), 166 (пункт 3), 167 (пункты 1, 2), 168 Гражданского кодекса Российской Федерации.</w:t>
      </w:r>
    </w:p>
    <w:p w:rsidR="00C530BC" w:rsidRPr="00C530BC" w:rsidRDefault="00C530BC" w:rsidP="00C530BC">
      <w:pPr>
        <w:ind w:firstLine="851"/>
        <w:jc w:val="both"/>
        <w:rPr>
          <w:sz w:val="28"/>
          <w:szCs w:val="28"/>
        </w:rPr>
      </w:pPr>
      <w:r w:rsidRPr="00C530BC">
        <w:rPr>
          <w:sz w:val="28"/>
          <w:szCs w:val="28"/>
        </w:rPr>
        <w:t xml:space="preserve">Довод </w:t>
      </w:r>
      <w:r w:rsidRPr="00C530BC">
        <w:rPr>
          <w:color w:val="000000"/>
          <w:sz w:val="28"/>
          <w:szCs w:val="28"/>
        </w:rPr>
        <w:t>Общества</w:t>
      </w:r>
      <w:r w:rsidRPr="00C530BC">
        <w:rPr>
          <w:sz w:val="28"/>
          <w:szCs w:val="28"/>
        </w:rPr>
        <w:t xml:space="preserve"> о том, что для исполнения решения суда в отношении Д. должна быть введена новая процедура банкротства, является необоснованным предположением, который не исключает возможность удовлетворения иска.</w:t>
      </w:r>
    </w:p>
    <w:p w:rsidR="00C530BC" w:rsidRPr="00C530BC" w:rsidRDefault="00C530BC" w:rsidP="00C530BC">
      <w:pPr>
        <w:ind w:firstLine="851"/>
        <w:jc w:val="both"/>
        <w:rPr>
          <w:color w:val="000000"/>
          <w:sz w:val="28"/>
          <w:szCs w:val="28"/>
        </w:rPr>
      </w:pPr>
      <w:r w:rsidRPr="00C530BC">
        <w:rPr>
          <w:sz w:val="28"/>
          <w:szCs w:val="28"/>
        </w:rPr>
        <w:t>В соответствии с пунктами 1, 2 статьи 167 Гражданского кодекса Российской Федерации д</w:t>
      </w:r>
      <w:r w:rsidRPr="00C530BC">
        <w:rPr>
          <w:color w:val="000000"/>
          <w:sz w:val="28"/>
          <w:szCs w:val="28"/>
        </w:rPr>
        <w:t xml:space="preserve">оговор купли-продажи имущества от 15.04.2022 </w:t>
      </w:r>
      <w:r w:rsidRPr="00C530BC">
        <w:rPr>
          <w:sz w:val="28"/>
          <w:szCs w:val="28"/>
        </w:rPr>
        <w:t xml:space="preserve">не влечет юридических последствий, за исключением тех, которые связаны с его недействительностью, и недействителен с момента его совершения. В порядке применения последствий недействительности указанной сделки </w:t>
      </w:r>
      <w:r w:rsidRPr="00C530BC">
        <w:rPr>
          <w:color w:val="000000"/>
          <w:sz w:val="28"/>
          <w:szCs w:val="28"/>
        </w:rPr>
        <w:t>Общество</w:t>
      </w:r>
      <w:r w:rsidRPr="00C530BC">
        <w:rPr>
          <w:sz w:val="28"/>
          <w:szCs w:val="28"/>
        </w:rPr>
        <w:t xml:space="preserve"> обязано возвратить Д. </w:t>
      </w:r>
      <w:r w:rsidRPr="00C530BC">
        <w:rPr>
          <w:color w:val="000000"/>
          <w:sz w:val="28"/>
          <w:szCs w:val="28"/>
        </w:rPr>
        <w:t>земельную долю площадью 4,03 га в праве общей долевой собственности на земельный участок № 414, а Д. обязана возвратить Обществу 294 000 руб.</w:t>
      </w:r>
    </w:p>
    <w:p w:rsidR="00C530BC" w:rsidRPr="00C530BC" w:rsidRDefault="00C530BC" w:rsidP="00C530BC">
      <w:pPr>
        <w:ind w:firstLine="851"/>
        <w:jc w:val="both"/>
        <w:rPr>
          <w:sz w:val="28"/>
          <w:szCs w:val="28"/>
        </w:rPr>
      </w:pPr>
      <w:r w:rsidRPr="00C530BC">
        <w:rPr>
          <w:color w:val="000000"/>
          <w:sz w:val="28"/>
          <w:szCs w:val="28"/>
        </w:rPr>
        <w:t>В силу разъяснений, содержащихся в абзаце втором пункта 52 п</w:t>
      </w:r>
      <w:r w:rsidRPr="00C530BC">
        <w:rPr>
          <w:sz w:val="28"/>
          <w:szCs w:val="28"/>
        </w:rPr>
        <w:t xml:space="preserve">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апелляционное определение суда о применении судом последствий недействительности оспариваемой сделки является основанием для внесения в Единый государственный реестр недвижимости записи о восстановлении права Д. на земельную долю и прекращении права </w:t>
      </w:r>
      <w:r w:rsidRPr="00C530BC">
        <w:rPr>
          <w:color w:val="000000"/>
          <w:sz w:val="28"/>
          <w:szCs w:val="28"/>
        </w:rPr>
        <w:t>Общества</w:t>
      </w:r>
      <w:r w:rsidRPr="00C530BC">
        <w:rPr>
          <w:sz w:val="28"/>
          <w:szCs w:val="28"/>
        </w:rPr>
        <w:t xml:space="preserve"> на неё.</w:t>
      </w:r>
    </w:p>
    <w:p w:rsidR="00C530BC" w:rsidRPr="009D3BF3" w:rsidRDefault="00D42C0F" w:rsidP="00C530BC">
      <w:pPr>
        <w:ind w:firstLine="851"/>
        <w:jc w:val="both"/>
      </w:pPr>
      <w:r w:rsidRPr="009D3BF3">
        <w:t xml:space="preserve">                        </w:t>
      </w:r>
      <w:r w:rsidR="009D3BF3" w:rsidRPr="00865905">
        <w:t xml:space="preserve">                    </w:t>
      </w:r>
      <w:r w:rsidRPr="009D3BF3">
        <w:t xml:space="preserve"> </w:t>
      </w:r>
      <w:r w:rsidR="00C530BC" w:rsidRPr="009D3BF3">
        <w:t xml:space="preserve"> Апелляционное определение по делу № </w:t>
      </w:r>
      <w:r w:rsidR="00C530BC" w:rsidRPr="009D3BF3">
        <w:rPr>
          <w:bCs/>
        </w:rPr>
        <w:t>33-</w:t>
      </w:r>
      <w:r w:rsidR="00C530BC" w:rsidRPr="009D3BF3">
        <w:t>11210</w:t>
      </w:r>
      <w:r w:rsidR="00C530BC" w:rsidRPr="009D3BF3">
        <w:rPr>
          <w:bCs/>
        </w:rPr>
        <w:t>/2025</w:t>
      </w:r>
    </w:p>
    <w:p w:rsidR="00C530BC" w:rsidRPr="009D3BF3" w:rsidRDefault="00C530BC" w:rsidP="00C530BC">
      <w:pPr>
        <w:tabs>
          <w:tab w:val="left" w:pos="0"/>
        </w:tabs>
        <w:ind w:firstLine="851"/>
        <w:jc w:val="both"/>
        <w:rPr>
          <w:rFonts w:eastAsiaTheme="minorHAnsi"/>
          <w:b/>
          <w:lang w:eastAsia="en-US"/>
        </w:rPr>
      </w:pPr>
    </w:p>
    <w:p w:rsidR="00C530BC" w:rsidRPr="00C530BC" w:rsidRDefault="00C530BC" w:rsidP="00C530BC">
      <w:pPr>
        <w:shd w:val="clear" w:color="auto" w:fill="FFFFFF"/>
        <w:ind w:firstLine="851"/>
        <w:jc w:val="both"/>
        <w:rPr>
          <w:b/>
          <w:sz w:val="28"/>
          <w:szCs w:val="28"/>
        </w:rPr>
      </w:pPr>
      <w:r w:rsidRPr="00C530BC">
        <w:rPr>
          <w:b/>
          <w:sz w:val="28"/>
          <w:szCs w:val="28"/>
        </w:rPr>
        <w:t>1.2</w:t>
      </w:r>
      <w:r w:rsidRPr="00C530BC">
        <w:rPr>
          <w:sz w:val="28"/>
          <w:szCs w:val="28"/>
        </w:rPr>
        <w:t xml:space="preserve"> </w:t>
      </w:r>
      <w:r w:rsidRPr="00C530BC">
        <w:rPr>
          <w:b/>
          <w:sz w:val="28"/>
          <w:szCs w:val="28"/>
        </w:rPr>
        <w:t>Действующее законодательство прямо не устанавливает какие-либо тарифы (плату) за выдачу основным абонентом согласия на подключение к принадлежащим ему сетям газоснабжения и какой-либо порядок компенсации затрат владельцам газораспределительных сетей, газопроводов и иного, связанного с ними газораспределительного оборудования, по созданию этих сетей, газопроводов.</w:t>
      </w:r>
    </w:p>
    <w:p w:rsidR="00D42C0F" w:rsidRDefault="00D42C0F" w:rsidP="00C530BC">
      <w:pPr>
        <w:ind w:firstLine="851"/>
        <w:jc w:val="both"/>
        <w:rPr>
          <w:sz w:val="28"/>
          <w:szCs w:val="28"/>
        </w:rPr>
      </w:pPr>
    </w:p>
    <w:p w:rsidR="00C530BC" w:rsidRPr="00C530BC" w:rsidRDefault="00C530BC" w:rsidP="00C530BC">
      <w:pPr>
        <w:ind w:firstLine="851"/>
        <w:jc w:val="both"/>
        <w:rPr>
          <w:sz w:val="28"/>
          <w:szCs w:val="28"/>
        </w:rPr>
      </w:pPr>
      <w:r w:rsidRPr="00C530BC">
        <w:rPr>
          <w:sz w:val="28"/>
          <w:szCs w:val="28"/>
        </w:rPr>
        <w:t>Х. обратился в суд с иском к СНТ о признании решения общего собрания недействительным.</w:t>
      </w:r>
    </w:p>
    <w:p w:rsidR="00C530BC" w:rsidRPr="00C530BC" w:rsidRDefault="00C530BC" w:rsidP="00C530BC">
      <w:pPr>
        <w:ind w:firstLine="851"/>
        <w:jc w:val="both"/>
        <w:rPr>
          <w:sz w:val="28"/>
          <w:szCs w:val="28"/>
        </w:rPr>
      </w:pPr>
      <w:r w:rsidRPr="00C530BC">
        <w:rPr>
          <w:sz w:val="28"/>
          <w:szCs w:val="28"/>
        </w:rPr>
        <w:t xml:space="preserve">Решение суда, оставленным без изменения судом апелляционной инстанции, иск удовлетворён, признано </w:t>
      </w:r>
      <w:r w:rsidRPr="00C530BC">
        <w:rPr>
          <w:color w:val="000000"/>
          <w:sz w:val="28"/>
          <w:szCs w:val="28"/>
          <w:lang w:bidi="ru-RU"/>
        </w:rPr>
        <w:t xml:space="preserve">недействительным решения </w:t>
      </w:r>
      <w:r w:rsidRPr="00C530BC">
        <w:rPr>
          <w:sz w:val="28"/>
          <w:szCs w:val="28"/>
        </w:rPr>
        <w:t xml:space="preserve">общего собрания СНТ по вопросу об определении и установлении </w:t>
      </w:r>
      <w:proofErr w:type="spellStart"/>
      <w:r w:rsidRPr="00C530BC">
        <w:rPr>
          <w:sz w:val="28"/>
          <w:szCs w:val="28"/>
        </w:rPr>
        <w:t>единоразовой</w:t>
      </w:r>
      <w:proofErr w:type="spellEnd"/>
      <w:r w:rsidRPr="00C530BC">
        <w:rPr>
          <w:sz w:val="28"/>
          <w:szCs w:val="28"/>
        </w:rPr>
        <w:t xml:space="preserve"> платы для садоводов, подключающихся к газопроводу СНТ, в целях компенсации эксплуатационных расходов на содержание газового хозяйства, оформленное протоколом общего собрания членов СНТ от 11.05.2024.</w:t>
      </w:r>
    </w:p>
    <w:p w:rsidR="00C530BC" w:rsidRPr="00C530BC" w:rsidRDefault="00C530BC" w:rsidP="00C530BC">
      <w:pPr>
        <w:autoSpaceDE w:val="0"/>
        <w:ind w:firstLine="851"/>
        <w:jc w:val="both"/>
        <w:rPr>
          <w:rFonts w:eastAsia="Calibri"/>
          <w:sz w:val="28"/>
          <w:szCs w:val="28"/>
        </w:rPr>
      </w:pPr>
      <w:r w:rsidRPr="00C530BC">
        <w:rPr>
          <w:sz w:val="28"/>
          <w:szCs w:val="28"/>
        </w:rPr>
        <w:lastRenderedPageBreak/>
        <w:t>Х.</w:t>
      </w:r>
      <w:r w:rsidRPr="00C530BC">
        <w:rPr>
          <w:color w:val="000000"/>
          <w:sz w:val="28"/>
          <w:szCs w:val="28"/>
          <w:lang w:bidi="ru-RU"/>
        </w:rPr>
        <w:t xml:space="preserve"> является членом СНТ и </w:t>
      </w:r>
      <w:r w:rsidRPr="00C530BC">
        <w:rPr>
          <w:rFonts w:eastAsia="Calibri"/>
          <w:sz w:val="28"/>
          <w:szCs w:val="28"/>
        </w:rPr>
        <w:t>собственником земельного участка, расположенного на территории СНТ, государственная регистрация данного права осуществлена 07.12.2022.</w:t>
      </w:r>
    </w:p>
    <w:p w:rsidR="00C530BC" w:rsidRPr="00C530BC" w:rsidRDefault="00C530BC" w:rsidP="00C530BC">
      <w:pPr>
        <w:ind w:firstLine="851"/>
        <w:jc w:val="both"/>
        <w:rPr>
          <w:rFonts w:eastAsia="Calibri"/>
          <w:sz w:val="28"/>
          <w:szCs w:val="28"/>
        </w:rPr>
      </w:pPr>
      <w:r w:rsidRPr="00C530BC">
        <w:rPr>
          <w:rFonts w:eastAsia="Calibri"/>
          <w:sz w:val="28"/>
          <w:szCs w:val="28"/>
        </w:rPr>
        <w:t>На территории СНТ расположена распределительная сеть для газоснабжения 100 садовых домов, которая принадлежит на праве собственности СНТ, государственная регистрация данного права произведена 25.10.2022.</w:t>
      </w:r>
    </w:p>
    <w:p w:rsidR="00C530BC" w:rsidRPr="00C530BC" w:rsidRDefault="00C530BC" w:rsidP="00C530BC">
      <w:pPr>
        <w:ind w:firstLine="851"/>
        <w:jc w:val="both"/>
        <w:rPr>
          <w:rFonts w:eastAsia="Calibri"/>
          <w:sz w:val="28"/>
          <w:szCs w:val="28"/>
        </w:rPr>
      </w:pPr>
      <w:r w:rsidRPr="00C530BC">
        <w:rPr>
          <w:rFonts w:eastAsia="Calibri"/>
          <w:sz w:val="28"/>
          <w:szCs w:val="28"/>
        </w:rPr>
        <w:t>Строительство газопровода осуществлено СНТ в 2022 г. на средства, привлеченные по договорам инвестирования от части граждан, ведущих садоводство на садовых земельных участках на территории СНТ.</w:t>
      </w:r>
    </w:p>
    <w:p w:rsidR="00C530BC" w:rsidRPr="00C530BC" w:rsidRDefault="00C530BC" w:rsidP="00C530BC">
      <w:pPr>
        <w:ind w:firstLine="851"/>
        <w:jc w:val="both"/>
        <w:rPr>
          <w:rFonts w:eastAsia="Calibri"/>
          <w:sz w:val="28"/>
          <w:szCs w:val="28"/>
        </w:rPr>
      </w:pPr>
      <w:r w:rsidRPr="00C530BC">
        <w:rPr>
          <w:rFonts w:eastAsia="Calibri"/>
          <w:sz w:val="28"/>
          <w:szCs w:val="28"/>
        </w:rPr>
        <w:t xml:space="preserve">Решением внеочередного общего собрания членов СНТ, а также лиц, осуществляющих ведение садоводства на земельных участках, расположенных в границах территории садоводства, без участия в СНТ от 11.05.2024 установлена </w:t>
      </w:r>
      <w:proofErr w:type="spellStart"/>
      <w:r w:rsidRPr="00C530BC">
        <w:rPr>
          <w:rFonts w:eastAsia="Calibri"/>
          <w:sz w:val="28"/>
          <w:szCs w:val="28"/>
        </w:rPr>
        <w:t>единоразовая</w:t>
      </w:r>
      <w:proofErr w:type="spellEnd"/>
      <w:r w:rsidRPr="00C530BC">
        <w:rPr>
          <w:rFonts w:eastAsia="Calibri"/>
          <w:sz w:val="28"/>
          <w:szCs w:val="28"/>
        </w:rPr>
        <w:t xml:space="preserve"> оплата для садоводов, подключающихся к газопроводу СНТ, в целях компенсации эксплуатационных расходов на содержание газового хозяйства в размере 100 000 руб.</w:t>
      </w:r>
    </w:p>
    <w:p w:rsidR="00C530BC" w:rsidRPr="00C530BC" w:rsidRDefault="00C530BC" w:rsidP="00C530BC">
      <w:pPr>
        <w:ind w:firstLine="851"/>
        <w:jc w:val="both"/>
        <w:rPr>
          <w:rFonts w:eastAsia="Calibri"/>
          <w:sz w:val="28"/>
          <w:szCs w:val="28"/>
        </w:rPr>
      </w:pPr>
      <w:r w:rsidRPr="00C530BC">
        <w:rPr>
          <w:rFonts w:eastAsia="Calibri"/>
          <w:sz w:val="28"/>
          <w:szCs w:val="28"/>
        </w:rPr>
        <w:t>Данное решение оформлено протоколом указанного общего собрания от 11.05.2024.</w:t>
      </w:r>
    </w:p>
    <w:p w:rsidR="00C530BC" w:rsidRPr="00C530BC" w:rsidRDefault="00C530BC" w:rsidP="00C530BC">
      <w:pPr>
        <w:ind w:firstLine="851"/>
        <w:jc w:val="both"/>
        <w:rPr>
          <w:rFonts w:eastAsia="Calibri"/>
          <w:sz w:val="28"/>
          <w:szCs w:val="28"/>
        </w:rPr>
      </w:pPr>
      <w:r w:rsidRPr="00C530BC">
        <w:rPr>
          <w:rFonts w:eastAsia="Calibri"/>
          <w:sz w:val="28"/>
          <w:szCs w:val="28"/>
        </w:rPr>
        <w:t>Истец не принимал участия в приведённом общем собрании.</w:t>
      </w:r>
    </w:p>
    <w:p w:rsidR="00C530BC" w:rsidRPr="00C530BC" w:rsidRDefault="00C530BC" w:rsidP="00C530BC">
      <w:pPr>
        <w:shd w:val="clear" w:color="auto" w:fill="FFFFFF"/>
        <w:ind w:firstLine="851"/>
        <w:jc w:val="both"/>
        <w:rPr>
          <w:sz w:val="28"/>
          <w:szCs w:val="28"/>
        </w:rPr>
      </w:pPr>
      <w:r w:rsidRPr="00C530BC">
        <w:rPr>
          <w:sz w:val="28"/>
          <w:szCs w:val="28"/>
        </w:rPr>
        <w:t xml:space="preserve">Разрешая спор и принимая решение, суд первой инстанции руководствовался статьями 181.1, 181.3, 181.4, 181.5 ГК РФ, статьями 1, 11, 16, 17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статьями 2, 4, 5, 6, 8, 23.2, 27 Федерального закона от 31.03.1999 № 69-ФЗ «О газоснабжении в Российской Федерации», пунктами 1, 2, 48, 119, 120, 124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утверждённых Постановлением Правительства Российской Федерации от 13.09.2021 № 1547, Региональной программой газификации жилищно-коммунального хозяйства, промышленных и иных организаций Республики Татарстан на 2019 – 2028 годы, утверждённой Постановлением Кабинета Министров Республики Татарстан от 30.12.2019 № 1265, и пришёл к выводам об удовлетворении иска, поскольку основной абонент, являющийся как юридическим, так и физическим лицом, не вправе препятствовать подключению (технологическому присоединению) к принадлежащим ему сетям газораспределения и (или) </w:t>
      </w:r>
      <w:proofErr w:type="spellStart"/>
      <w:r w:rsidRPr="00C530BC">
        <w:rPr>
          <w:sz w:val="28"/>
          <w:szCs w:val="28"/>
        </w:rPr>
        <w:t>газопотребления</w:t>
      </w:r>
      <w:proofErr w:type="spellEnd"/>
      <w:r w:rsidRPr="00C530BC">
        <w:rPr>
          <w:sz w:val="28"/>
          <w:szCs w:val="28"/>
        </w:rPr>
        <w:t xml:space="preserve"> при наличии пропускной способности таких сетей.</w:t>
      </w:r>
    </w:p>
    <w:p w:rsidR="00C530BC" w:rsidRPr="00C530BC" w:rsidRDefault="00C530BC" w:rsidP="00C530BC">
      <w:pPr>
        <w:shd w:val="clear" w:color="auto" w:fill="FFFFFF"/>
        <w:ind w:firstLine="851"/>
        <w:jc w:val="both"/>
        <w:rPr>
          <w:sz w:val="28"/>
          <w:szCs w:val="28"/>
        </w:rPr>
      </w:pPr>
      <w:r w:rsidRPr="00C530BC">
        <w:rPr>
          <w:sz w:val="28"/>
          <w:szCs w:val="28"/>
        </w:rPr>
        <w:t xml:space="preserve">При этом действующее законодательство прямо не устанавливает, на каких условиях основной абонент должен предоставить лицу, имеющему намерение газифицировать принадлежащий ему объект, согласие на подключение к принадлежащим основному абоненту сетям газоснабжения, какие-либо тарифы (плата) за выдачу основным абонентом согласия на подключение к принадлежащим ему сетям газоснабжения в настоящее время </w:t>
      </w:r>
      <w:r w:rsidRPr="00C530BC">
        <w:rPr>
          <w:sz w:val="28"/>
          <w:szCs w:val="28"/>
        </w:rPr>
        <w:lastRenderedPageBreak/>
        <w:t>не утверждены, правовое регулирование сферы газоснабжения не предусматривает какой-либо порядок компенсации затрат владельцам газораспределительных сетей, газопроводов и иного, связанного с ними газораспределительного оборудования, по созданию этих сетей, газопроводов, а также по их использованию при дальнейшей транспортировке газа, помимо включения в регулируемые государством в лице уполномоченных органов тарифы на транспортировку газа. Также действующее законодательство в сфере газоснабжения не обязывает физических лиц за свой счет осуществлять строительство газораспределительных сетей.</w:t>
      </w:r>
    </w:p>
    <w:p w:rsidR="00C530BC" w:rsidRPr="00C530BC" w:rsidRDefault="00C530BC" w:rsidP="00C530BC">
      <w:pPr>
        <w:shd w:val="clear" w:color="auto" w:fill="FFFFFF"/>
        <w:ind w:firstLine="851"/>
        <w:jc w:val="both"/>
        <w:rPr>
          <w:sz w:val="28"/>
          <w:szCs w:val="28"/>
        </w:rPr>
      </w:pPr>
      <w:r w:rsidRPr="00C530BC">
        <w:rPr>
          <w:sz w:val="28"/>
          <w:szCs w:val="28"/>
        </w:rPr>
        <w:t>В рассматриваемой ситуации СНТ по желанию и собственной воле его членов выступило заказчиком строительства газопровода в бытовых целях для газоснабжения жилых домов, при этом за утверждением тарифа на транспортировку газа не обращалось. Поэтому установление общим собранием членов СНТ платы для садоводов, подключающихся к газопроводу СНТ, противоречит положениям действующего законодательства. Кроме того, финансово-экономическое обоснование установленной платы не представлено.</w:t>
      </w:r>
    </w:p>
    <w:p w:rsidR="00C530BC" w:rsidRPr="00C530BC" w:rsidRDefault="00C530BC" w:rsidP="00C530BC">
      <w:pPr>
        <w:ind w:firstLine="851"/>
        <w:jc w:val="both"/>
        <w:rPr>
          <w:rFonts w:eastAsia="Calibri"/>
          <w:sz w:val="28"/>
          <w:szCs w:val="28"/>
        </w:rPr>
      </w:pPr>
      <w:r w:rsidRPr="00C530BC">
        <w:rPr>
          <w:sz w:val="28"/>
          <w:szCs w:val="28"/>
        </w:rPr>
        <w:t>Суд апелляционной инстанции согласился с указанными выводами суда первой инстанции и дополнительно отметил, что, как указано выше, с</w:t>
      </w:r>
      <w:r w:rsidRPr="00C530BC">
        <w:rPr>
          <w:rFonts w:eastAsia="Calibri"/>
          <w:sz w:val="28"/>
          <w:szCs w:val="28"/>
        </w:rPr>
        <w:t>троительство распределительной сети для газоснабжения осуществлено на денежные средства граждан, ведущих садоводство на садовых земельных участках на территории СНТ, и завершено в 2022 г.</w:t>
      </w:r>
    </w:p>
    <w:p w:rsidR="00C530BC" w:rsidRPr="00C530BC" w:rsidRDefault="00C530BC" w:rsidP="00C530BC">
      <w:pPr>
        <w:ind w:firstLine="851"/>
        <w:jc w:val="both"/>
        <w:rPr>
          <w:rFonts w:eastAsia="Calibri"/>
          <w:sz w:val="28"/>
          <w:szCs w:val="28"/>
        </w:rPr>
      </w:pPr>
      <w:r w:rsidRPr="00C530BC">
        <w:rPr>
          <w:rFonts w:eastAsia="Calibri"/>
          <w:sz w:val="28"/>
          <w:szCs w:val="28"/>
        </w:rPr>
        <w:t>То есть в настоящее время отсутствует необходимость в оплате строительства указанного сооружения, поэтому отсутствуют и основания для установления ответчиком соответствующей платы.</w:t>
      </w:r>
    </w:p>
    <w:p w:rsidR="00C530BC" w:rsidRPr="00C530BC" w:rsidRDefault="00C530BC" w:rsidP="00C530BC">
      <w:pPr>
        <w:ind w:firstLine="851"/>
        <w:jc w:val="both"/>
        <w:rPr>
          <w:sz w:val="28"/>
          <w:szCs w:val="28"/>
        </w:rPr>
      </w:pPr>
      <w:r w:rsidRPr="00C530BC">
        <w:rPr>
          <w:rFonts w:eastAsia="Calibri"/>
          <w:sz w:val="28"/>
          <w:szCs w:val="28"/>
        </w:rPr>
        <w:t>Что касается расходов на содержание распределительной сети для газоснабжения, то они могут быть включены в состав ч</w:t>
      </w:r>
      <w:r w:rsidRPr="00C530BC">
        <w:rPr>
          <w:sz w:val="28"/>
          <w:szCs w:val="28"/>
        </w:rPr>
        <w:t>ленских взносов как расходы, связанные с содержанием имущества общего пользования товарищества (пункт 1 части 5 статьи 14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530BC" w:rsidRPr="00D42C0F" w:rsidRDefault="00C530BC" w:rsidP="00C530BC">
      <w:pPr>
        <w:ind w:firstLine="851"/>
        <w:jc w:val="both"/>
        <w:rPr>
          <w:bCs/>
        </w:rPr>
      </w:pPr>
      <w:r w:rsidRPr="00D42C0F">
        <w:t xml:space="preserve">                              </w:t>
      </w:r>
      <w:r w:rsidR="009D3BF3" w:rsidRPr="00865905">
        <w:t xml:space="preserve">               </w:t>
      </w:r>
      <w:r w:rsidRPr="00D42C0F">
        <w:t xml:space="preserve"> Апелляционное определение по делу № 33-</w:t>
      </w:r>
      <w:r w:rsidRPr="00D42C0F">
        <w:rPr>
          <w:bCs/>
        </w:rPr>
        <w:t>13893/2025</w:t>
      </w:r>
    </w:p>
    <w:p w:rsidR="00C530BC" w:rsidRPr="00C530BC" w:rsidRDefault="00C530BC" w:rsidP="00C530BC">
      <w:pPr>
        <w:ind w:firstLine="851"/>
        <w:jc w:val="both"/>
        <w:rPr>
          <w:bCs/>
          <w:i/>
          <w:sz w:val="28"/>
          <w:szCs w:val="28"/>
        </w:rPr>
      </w:pPr>
      <w:r w:rsidRPr="00C530BC">
        <w:rPr>
          <w:rFonts w:eastAsiaTheme="minorHAnsi"/>
          <w:bCs/>
          <w:i/>
          <w:sz w:val="28"/>
          <w:szCs w:val="28"/>
          <w:lang w:eastAsia="en-US"/>
        </w:rPr>
        <w:t xml:space="preserve">                           </w:t>
      </w:r>
      <w:r w:rsidRPr="00C530BC">
        <w:rPr>
          <w:bCs/>
          <w:i/>
          <w:sz w:val="28"/>
          <w:szCs w:val="28"/>
        </w:rPr>
        <w:t xml:space="preserve">                    </w:t>
      </w:r>
    </w:p>
    <w:p w:rsidR="00C530BC" w:rsidRPr="00D42C0F" w:rsidRDefault="00C530BC" w:rsidP="00D42C0F">
      <w:pPr>
        <w:jc w:val="both"/>
        <w:rPr>
          <w:rFonts w:eastAsia="Calibri"/>
          <w:lang w:eastAsia="en-US"/>
        </w:rPr>
      </w:pPr>
      <w:r w:rsidRPr="00D42C0F">
        <w:rPr>
          <w:rFonts w:eastAsia="Calibri"/>
          <w:i/>
          <w:lang w:eastAsia="en-US"/>
        </w:rPr>
        <w:t xml:space="preserve">                   </w:t>
      </w:r>
      <w:r w:rsidR="00D42C0F">
        <w:rPr>
          <w:rFonts w:eastAsia="Calibri"/>
          <w:lang w:eastAsia="en-US"/>
        </w:rPr>
        <w:t xml:space="preserve">                              </w:t>
      </w:r>
      <w:r w:rsidRPr="00D42C0F">
        <w:rPr>
          <w:rFonts w:eastAsia="Calibri"/>
          <w:lang w:eastAsia="en-US"/>
        </w:rPr>
        <w:t xml:space="preserve"> </w:t>
      </w:r>
      <w:r w:rsidRPr="00D42C0F">
        <w:rPr>
          <w:rFonts w:eastAsia="Calibri"/>
          <w:lang w:val="en-US" w:eastAsia="en-US"/>
        </w:rPr>
        <w:t>II</w:t>
      </w:r>
      <w:r w:rsidRPr="00D42C0F">
        <w:rPr>
          <w:rFonts w:eastAsia="Calibri"/>
          <w:lang w:eastAsia="en-US"/>
        </w:rPr>
        <w:t>. С</w:t>
      </w:r>
      <w:r w:rsidR="00D42C0F" w:rsidRPr="00D42C0F">
        <w:rPr>
          <w:rFonts w:eastAsia="Calibri"/>
          <w:lang w:eastAsia="en-US"/>
        </w:rPr>
        <w:t>ТРАХОВЫЕ СПОРЫ</w:t>
      </w:r>
    </w:p>
    <w:p w:rsidR="00C530BC" w:rsidRPr="00D42C0F" w:rsidRDefault="00C530BC" w:rsidP="00C530BC">
      <w:pPr>
        <w:rPr>
          <w:rFonts w:eastAsia="Calibri"/>
          <w:lang w:eastAsia="en-US"/>
        </w:rPr>
      </w:pPr>
    </w:p>
    <w:p w:rsidR="00C530BC" w:rsidRPr="00C530BC" w:rsidRDefault="00C530BC" w:rsidP="00C530BC">
      <w:pPr>
        <w:autoSpaceDE w:val="0"/>
        <w:autoSpaceDN w:val="0"/>
        <w:adjustRightInd w:val="0"/>
        <w:ind w:firstLine="709"/>
        <w:jc w:val="both"/>
        <w:rPr>
          <w:rFonts w:eastAsiaTheme="minorHAnsi" w:cstheme="minorBidi"/>
          <w:b/>
          <w:color w:val="0D0D0D" w:themeColor="text1" w:themeTint="F2"/>
          <w:sz w:val="28"/>
          <w:szCs w:val="28"/>
          <w:lang w:eastAsia="en-US"/>
        </w:rPr>
      </w:pPr>
      <w:r w:rsidRPr="00C530BC">
        <w:rPr>
          <w:b/>
          <w:sz w:val="28"/>
          <w:szCs w:val="28"/>
        </w:rPr>
        <w:t xml:space="preserve">2.1 </w:t>
      </w:r>
      <w:r w:rsidRPr="00C530BC">
        <w:rPr>
          <w:rFonts w:eastAsiaTheme="minorHAnsi" w:cstheme="minorBidi"/>
          <w:b/>
          <w:color w:val="0D0D0D" w:themeColor="text1" w:themeTint="F2"/>
          <w:sz w:val="28"/>
          <w:szCs w:val="28"/>
          <w:lang w:eastAsia="en-US"/>
        </w:rPr>
        <w:t>Право выбора точки отсчета (место жительства или место дорожно-транспортного происшествия) при определении длины маршрута, проложенного по дорогам общего пользования, до станции технического обслуживания автомобилей при организации восстановительного ремонта транспортного средства принадлежит потерпевшему, и такой выбор должен быть явно выражен в заявлении, подаваемом страховщику.</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lastRenderedPageBreak/>
        <w:t>Х. обратился в суд с иском к Страховой компании о взыскании убытков, неустойки, штрафа, компенсации морального вреда, судебных расходов, в обоснование своих требований указав, что в результате ДТП был причинен вред принадлежащему ему автомобилю.</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Х. обратился к страховщику с заявлением о прямом возмещении убытков, в котором просил организовать ремонт на определенной СТОА, которая расположена дальше 50 километров от места жительства истца, но в пределах 50 километров от места ДТП.</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Поскольку у ответчика отсутствовал договор на организацию восстановительного ремонта транспортных средств потерпевших на выбранной истцом СТОА, страховщик выдал истцу направление на ремонт на СТОА, находящуюся неподалеку (в пределах одного километра). Доказательств предпринятых действий по доставке автомобиля истца к месту ремонта страховщик не представил.</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Не согласившись с предложенной СТОА, истец обратился к ответчику с претензией о выдаче направления на иную СТОА, либо выплате страхового возмещения в денежной форме, в том числе убытков, возникших в результате ненадлежащего исполнения обязательства по организации и оплате восстановительного ремонта транспортного средства.</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В удовлетворении претензии истца страховщиком отказано.</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Разрешая спор и удовлетворяя заявленные требования, суд первой инстанции, исходя из того, что страховщик выдал потерпевшему направление на ремонт транспортного средства на СТОА, расположенную на расстоянии более 50 километров от места жительства потерпевшего, указанного в заявлении о страховом случае, пришел к выводу о ненадлежащем исполнении страховщиком обязательства по страховому возмещению в натуральной форме.</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Рассмотрев апелляционную жалобу страховой компании на решение суда первой инстанции, судебная коллегия не нашла оснований не согласиться с выводами суда.</w:t>
      </w:r>
    </w:p>
    <w:p w:rsidR="00C530BC" w:rsidRPr="00C530BC" w:rsidRDefault="00C530BC" w:rsidP="00C530BC">
      <w:pPr>
        <w:autoSpaceDE w:val="0"/>
        <w:autoSpaceDN w:val="0"/>
        <w:adjustRightInd w:val="0"/>
        <w:ind w:firstLine="709"/>
        <w:jc w:val="both"/>
        <w:rPr>
          <w:rFonts w:eastAsiaTheme="minorHAnsi" w:cstheme="minorBidi"/>
          <w:color w:val="0D0D0D" w:themeColor="text1" w:themeTint="F2"/>
          <w:sz w:val="28"/>
          <w:szCs w:val="28"/>
          <w:lang w:eastAsia="en-US"/>
        </w:rPr>
      </w:pPr>
      <w:r w:rsidRPr="00C530BC">
        <w:rPr>
          <w:rFonts w:eastAsiaTheme="minorHAnsi" w:cstheme="minorBidi"/>
          <w:color w:val="0D0D0D" w:themeColor="text1" w:themeTint="F2"/>
          <w:sz w:val="28"/>
          <w:szCs w:val="28"/>
          <w:lang w:eastAsia="en-US"/>
        </w:rPr>
        <w:t xml:space="preserve"> Судебная коллегия посчитала необоснованными доводы жалобы о том, что при первом же обращении к страховщику потерпевший выбрал СТОА, находящуюся на расстоянии более 50 километров от места его жительства, что свидетельствует о его желании исчислять расстояние от места ДТП, поскольку Х. не изъявил желания в явно выраженной форме получить направление на ремонт на СТОА в пределах 50 километров от места ДТП. Вопреки доводам жалобы выбор потерпевшим СТОА в заявлении о страховом возмещении не может свидетельствовать о достигнутом сторонами соглашении об исчислении отправной точки до места СТОА, поскольку материалами дела выбор потерпевшим (как это установлено в пункте 15.2 статьи 12 Закона об ОСАГО и пункте 12.2 Правил ОСАГО) СТОА в пределах 50 километров от места ДТП, а не от места жительства, не подтвержден. Судебная коллегия пришла к выводу о том, что самостоятельное определение страховщиком порядка </w:t>
      </w:r>
      <w:proofErr w:type="gramStart"/>
      <w:r w:rsidRPr="00C530BC">
        <w:rPr>
          <w:rFonts w:eastAsiaTheme="minorHAnsi" w:cstheme="minorBidi"/>
          <w:color w:val="0D0D0D" w:themeColor="text1" w:themeTint="F2"/>
          <w:sz w:val="28"/>
          <w:szCs w:val="28"/>
          <w:lang w:eastAsia="en-US"/>
        </w:rPr>
        <w:t>исчисления</w:t>
      </w:r>
      <w:proofErr w:type="gramEnd"/>
      <w:r w:rsidRPr="00C530BC">
        <w:rPr>
          <w:rFonts w:eastAsiaTheme="minorHAnsi" w:cstheme="minorBidi"/>
          <w:color w:val="0D0D0D" w:themeColor="text1" w:themeTint="F2"/>
          <w:sz w:val="28"/>
          <w:szCs w:val="28"/>
          <w:lang w:eastAsia="en-US"/>
        </w:rPr>
        <w:t xml:space="preserve"> установленного законом расстояния без выяснения выбора потерпевшего не </w:t>
      </w:r>
      <w:r w:rsidRPr="00C530BC">
        <w:rPr>
          <w:rFonts w:eastAsiaTheme="minorHAnsi" w:cstheme="minorBidi"/>
          <w:color w:val="0D0D0D" w:themeColor="text1" w:themeTint="F2"/>
          <w:sz w:val="28"/>
          <w:szCs w:val="28"/>
          <w:lang w:eastAsia="en-US"/>
        </w:rPr>
        <w:lastRenderedPageBreak/>
        <w:t>может свидетельствовать о надлежащем исполнении обязанности по организации восстановительного ремонта, а потому возникшие вследствие этого убытки обоснованно взысканы судом первой инстанции со страховой компании.</w:t>
      </w:r>
    </w:p>
    <w:p w:rsidR="00C530BC" w:rsidRPr="00D42C0F" w:rsidRDefault="00C530BC" w:rsidP="00C530BC">
      <w:pPr>
        <w:keepNext/>
        <w:tabs>
          <w:tab w:val="left" w:pos="142"/>
          <w:tab w:val="left" w:pos="9000"/>
        </w:tabs>
        <w:overflowPunct w:val="0"/>
        <w:autoSpaceDE w:val="0"/>
        <w:autoSpaceDN w:val="0"/>
        <w:adjustRightInd w:val="0"/>
        <w:ind w:firstLine="709"/>
        <w:jc w:val="right"/>
        <w:outlineLvl w:val="3"/>
        <w:rPr>
          <w:color w:val="0D0D0D" w:themeColor="text1" w:themeTint="F2"/>
        </w:rPr>
      </w:pPr>
      <w:r w:rsidRPr="00D42C0F">
        <w:t xml:space="preserve">Апелляционное определение по делу № </w:t>
      </w:r>
      <w:r w:rsidRPr="00D42C0F">
        <w:rPr>
          <w:color w:val="0D0D0D" w:themeColor="text1" w:themeTint="F2"/>
        </w:rPr>
        <w:t>33-10873/2025</w:t>
      </w:r>
    </w:p>
    <w:p w:rsidR="00C530BC" w:rsidRPr="00D42C0F" w:rsidRDefault="00C530BC" w:rsidP="00C530BC">
      <w:pPr>
        <w:tabs>
          <w:tab w:val="left" w:pos="2464"/>
        </w:tabs>
        <w:ind w:firstLine="709"/>
        <w:jc w:val="right"/>
      </w:pPr>
    </w:p>
    <w:p w:rsidR="00C530BC" w:rsidRPr="00D42C0F" w:rsidRDefault="00C530BC" w:rsidP="00C530BC">
      <w:pPr>
        <w:shd w:val="clear" w:color="auto" w:fill="FFFFFF"/>
        <w:tabs>
          <w:tab w:val="left" w:pos="10080"/>
        </w:tabs>
        <w:jc w:val="center"/>
        <w:rPr>
          <w:rFonts w:eastAsia="Calibri"/>
          <w:lang w:eastAsia="en-US"/>
        </w:rPr>
      </w:pPr>
      <w:r w:rsidRPr="00D42C0F">
        <w:rPr>
          <w:rFonts w:eastAsia="Calibri"/>
          <w:lang w:val="en-US" w:eastAsia="en-US"/>
        </w:rPr>
        <w:t>III</w:t>
      </w:r>
      <w:r w:rsidRPr="00D42C0F">
        <w:rPr>
          <w:rFonts w:eastAsia="Calibri"/>
          <w:lang w:eastAsia="en-US"/>
        </w:rPr>
        <w:t>. С</w:t>
      </w:r>
      <w:r w:rsidR="00D42C0F" w:rsidRPr="00D42C0F">
        <w:rPr>
          <w:rFonts w:eastAsia="Calibri"/>
          <w:lang w:eastAsia="en-US"/>
        </w:rPr>
        <w:t xml:space="preserve">ПОРЫ, СВЯЗАННЫЕ С ПРИМЕНЕНИЕМ ТРУДОВОГОТ ЗАКОНРДАТЕЛЬСТВА И ЗАКОНОДАТЕЛЬСТВА О ПЕНСИОННОМ И СОЦИАЛЬНОМ ОБЕСПЕЧЕНИИ </w:t>
      </w:r>
    </w:p>
    <w:p w:rsidR="00C530BC" w:rsidRPr="00C530BC" w:rsidRDefault="00C530BC" w:rsidP="00C530BC">
      <w:pPr>
        <w:autoSpaceDE w:val="0"/>
        <w:autoSpaceDN w:val="0"/>
        <w:adjustRightInd w:val="0"/>
        <w:jc w:val="both"/>
        <w:rPr>
          <w:rFonts w:eastAsia="Calibri"/>
          <w:sz w:val="28"/>
          <w:szCs w:val="28"/>
          <w:lang w:eastAsia="en-US"/>
        </w:rPr>
      </w:pPr>
    </w:p>
    <w:p w:rsidR="00C530BC" w:rsidRPr="00C530BC" w:rsidRDefault="00C530BC" w:rsidP="00C530BC">
      <w:pPr>
        <w:shd w:val="clear" w:color="auto" w:fill="FFFFFF"/>
        <w:spacing w:after="160" w:line="259" w:lineRule="auto"/>
        <w:ind w:firstLine="720"/>
        <w:jc w:val="both"/>
        <w:rPr>
          <w:b/>
          <w:color w:val="000000"/>
          <w:sz w:val="28"/>
          <w:szCs w:val="28"/>
        </w:rPr>
      </w:pPr>
      <w:r w:rsidRPr="00C530BC">
        <w:rPr>
          <w:rFonts w:eastAsiaTheme="minorHAnsi"/>
          <w:b/>
          <w:sz w:val="28"/>
          <w:szCs w:val="28"/>
          <w:lang w:eastAsia="en-US"/>
        </w:rPr>
        <w:t xml:space="preserve"> 3.1 </w:t>
      </w:r>
      <w:r w:rsidRPr="00C530BC">
        <w:rPr>
          <w:b/>
          <w:color w:val="000000"/>
          <w:sz w:val="28"/>
          <w:szCs w:val="28"/>
        </w:rPr>
        <w:t>При причинении вреда в результате взаимодействия источников повышенной опасности третьему лицу лицам (например, пассажирам транспортного средства, пешеходам, их родственникам или членам семьи вследствие травмы или гибели указанных лиц), суду следует разрешать вопрос о привлечении к участию в деле всех владельцев источников повышенной опасности.</w:t>
      </w:r>
    </w:p>
    <w:p w:rsidR="00C530BC" w:rsidRPr="00C530BC" w:rsidRDefault="00C530BC" w:rsidP="00C530BC">
      <w:pPr>
        <w:shd w:val="clear" w:color="auto" w:fill="FFFFFF"/>
        <w:ind w:firstLine="720"/>
        <w:jc w:val="both"/>
        <w:rPr>
          <w:b/>
          <w:color w:val="000000"/>
          <w:sz w:val="28"/>
          <w:szCs w:val="28"/>
        </w:rPr>
      </w:pPr>
      <w:r w:rsidRPr="00C530BC">
        <w:rPr>
          <w:b/>
          <w:color w:val="000000"/>
          <w:sz w:val="28"/>
          <w:szCs w:val="28"/>
        </w:rPr>
        <w:t xml:space="preserve">Владельцы источников повышенной опасности, взаимодействием которых причинен моральный вред третьим лицам (например, пассажирам транспортного средства, пешеходам, их родственникам или членам семьи вследствие травмы или гибели указанных лиц), солидарно возмещают моральный вред независимо от вины каждого из них по основаниям, предусмотренным </w:t>
      </w:r>
      <w:hyperlink r:id="rId15" w:history="1">
        <w:r w:rsidRPr="00C530BC">
          <w:rPr>
            <w:b/>
            <w:color w:val="000000"/>
            <w:sz w:val="28"/>
            <w:szCs w:val="28"/>
          </w:rPr>
          <w:t>пунктом 1 статьи 1079</w:t>
        </w:r>
      </w:hyperlink>
      <w:r w:rsidRPr="00C530BC">
        <w:rPr>
          <w:b/>
          <w:color w:val="000000"/>
          <w:sz w:val="28"/>
          <w:szCs w:val="28"/>
        </w:rPr>
        <w:t xml:space="preserve"> Гражданского кодекса Российской Федерации.</w:t>
      </w:r>
    </w:p>
    <w:p w:rsidR="00D42C0F" w:rsidRDefault="00D42C0F" w:rsidP="00C530BC">
      <w:pPr>
        <w:ind w:firstLine="709"/>
        <w:jc w:val="both"/>
        <w:rPr>
          <w:rFonts w:eastAsia="Calibri"/>
          <w:sz w:val="28"/>
          <w:szCs w:val="28"/>
          <w:lang w:eastAsia="en-US"/>
        </w:rPr>
      </w:pPr>
    </w:p>
    <w:p w:rsidR="00C530BC" w:rsidRPr="00C530BC" w:rsidRDefault="00C530BC" w:rsidP="00C530BC">
      <w:pPr>
        <w:ind w:firstLine="709"/>
        <w:jc w:val="both"/>
        <w:rPr>
          <w:sz w:val="28"/>
          <w:szCs w:val="28"/>
        </w:rPr>
      </w:pPr>
      <w:r w:rsidRPr="00C530BC">
        <w:rPr>
          <w:rFonts w:eastAsia="Calibri"/>
          <w:sz w:val="28"/>
          <w:szCs w:val="28"/>
          <w:lang w:eastAsia="en-US"/>
        </w:rPr>
        <w:t>Т. и Г. обратились в суд с исковым заявлением к А. о взыскании компенсации морального вреда, причиненного смертью родственника в результате ДТП, в</w:t>
      </w:r>
      <w:r w:rsidRPr="00C530BC">
        <w:rPr>
          <w:sz w:val="28"/>
          <w:szCs w:val="28"/>
        </w:rPr>
        <w:t xml:space="preserve"> обоснование своих требований указав, что А., управляя «Лада», совершил столкновение с автомобилем Шкода под управлением В. В результате ДТП пассажир автомобиля ответчика Т.И. скончался. Приговором суда А. признан виновным в совершении преступления, предусмотренного частью 3 статьи 264 УК РФ. </w:t>
      </w:r>
    </w:p>
    <w:p w:rsidR="00C530BC" w:rsidRPr="00C530BC" w:rsidRDefault="00C530BC" w:rsidP="00C530BC">
      <w:pPr>
        <w:ind w:firstLine="709"/>
        <w:jc w:val="both"/>
        <w:rPr>
          <w:sz w:val="28"/>
          <w:szCs w:val="28"/>
        </w:rPr>
      </w:pPr>
      <w:r w:rsidRPr="00C530BC">
        <w:rPr>
          <w:sz w:val="28"/>
          <w:szCs w:val="28"/>
        </w:rPr>
        <w:t>Суд первой инстанции исковые требования удовлетворил.</w:t>
      </w:r>
    </w:p>
    <w:p w:rsidR="00C530BC" w:rsidRPr="00C530BC" w:rsidRDefault="00C530BC" w:rsidP="00C530BC">
      <w:pPr>
        <w:ind w:firstLine="709"/>
        <w:jc w:val="both"/>
        <w:rPr>
          <w:sz w:val="28"/>
          <w:szCs w:val="28"/>
        </w:rPr>
      </w:pPr>
      <w:r w:rsidRPr="00C530BC">
        <w:rPr>
          <w:sz w:val="28"/>
          <w:szCs w:val="28"/>
        </w:rPr>
        <w:t>Суд апелляционной инстанции пришел к выводу о наличии безусловных оснований для отмены решения суда в соответствии с пунктом 4 части 4 статьи 330 ГПК РФ, поскольку судом принято решение о правах и об обязанностях лиц, не привлеченных к участию в деле, и усмотрел основания для перехода к рассмотрению дела по правилам производства в суде первой инстанции.</w:t>
      </w:r>
    </w:p>
    <w:p w:rsidR="00C530BC" w:rsidRPr="00C530BC" w:rsidRDefault="00C530BC" w:rsidP="00C530BC">
      <w:pPr>
        <w:ind w:firstLine="709"/>
        <w:jc w:val="both"/>
        <w:rPr>
          <w:sz w:val="28"/>
          <w:szCs w:val="28"/>
        </w:rPr>
      </w:pPr>
      <w:r w:rsidRPr="00C530BC">
        <w:rPr>
          <w:sz w:val="28"/>
          <w:szCs w:val="28"/>
        </w:rPr>
        <w:t>При разрешении спора владельцы источников повышенной опасности В. и С. к участию в деле привлечены не были.</w:t>
      </w:r>
    </w:p>
    <w:p w:rsidR="00C530BC" w:rsidRPr="00C530BC" w:rsidRDefault="00C530BC" w:rsidP="00C530BC">
      <w:pPr>
        <w:ind w:firstLine="709"/>
        <w:jc w:val="both"/>
        <w:rPr>
          <w:sz w:val="28"/>
          <w:szCs w:val="28"/>
        </w:rPr>
      </w:pPr>
      <w:r w:rsidRPr="00C530BC">
        <w:rPr>
          <w:sz w:val="28"/>
          <w:szCs w:val="28"/>
        </w:rPr>
        <w:t xml:space="preserve">Согласно разъяснениям, изложенным в пункте 34 постановления Пленума Верховного Суда Российской Федерации от 15 ноября 2022 года № 33 «О практике применения судами норм о компенсации морального вреда» лица, совместно причинившие моральный вред, исходя из положений статьи 1080 ГК РФ, отвечают перед потерпевшим солидарно. Суд вправе </w:t>
      </w:r>
      <w:r w:rsidRPr="00C530BC">
        <w:rPr>
          <w:sz w:val="28"/>
          <w:szCs w:val="28"/>
        </w:rPr>
        <w:lastRenderedPageBreak/>
        <w:t>возложить на таких лиц ответственность в долях только по заявлению потерпевшего и в его интересах (пункта 2 статьи 1080 ГК РФ). Судам следует также иметь в виду, что в силу пункта 3 статьи 1079 ГК РФ владельцы источников повышенной опасности, взаимодействием которых причинен моральный вред третьим лицам (например, пассажирам транспортного средства, пешеходам, их родственникам или членам семьи вследствие травмы или гибели указанных лиц), солидарно возмещают моральный вред независимо от вины каждого из них по основаниям, предусмотренным пунктом 1 статьи 1079 ГК РФ.</w:t>
      </w:r>
    </w:p>
    <w:p w:rsidR="00C530BC" w:rsidRPr="00C530BC" w:rsidRDefault="00C530BC" w:rsidP="00C530BC">
      <w:pPr>
        <w:ind w:firstLine="709"/>
        <w:jc w:val="both"/>
        <w:rPr>
          <w:sz w:val="28"/>
          <w:szCs w:val="28"/>
        </w:rPr>
      </w:pPr>
      <w:r w:rsidRPr="00C530BC">
        <w:rPr>
          <w:sz w:val="28"/>
          <w:szCs w:val="28"/>
        </w:rPr>
        <w:t>Из приведенных нормативных положений и разъяснений постановлений Пленума Верховного Суда Российской Федерации по их применению следует, что в случае причинения вреда третьим лицам в результате взаимодействия источников повышенной опасности их владельцы солидарно несут ответственность за такой вред.</w:t>
      </w:r>
    </w:p>
    <w:p w:rsidR="00C530BC" w:rsidRPr="00C530BC" w:rsidRDefault="00C530BC" w:rsidP="00C530BC">
      <w:pPr>
        <w:ind w:firstLine="709"/>
        <w:jc w:val="both"/>
        <w:rPr>
          <w:sz w:val="28"/>
          <w:szCs w:val="28"/>
        </w:rPr>
      </w:pPr>
      <w:r w:rsidRPr="00C530BC">
        <w:rPr>
          <w:sz w:val="28"/>
          <w:szCs w:val="28"/>
        </w:rPr>
        <w:t xml:space="preserve">С учетом положений </w:t>
      </w:r>
      <w:hyperlink r:id="rId16" w:history="1">
        <w:r w:rsidRPr="00C530BC">
          <w:rPr>
            <w:sz w:val="28"/>
            <w:szCs w:val="28"/>
          </w:rPr>
          <w:t>пункта 3 статьи 1079</w:t>
        </w:r>
      </w:hyperlink>
      <w:r w:rsidRPr="00C530BC">
        <w:rPr>
          <w:sz w:val="28"/>
          <w:szCs w:val="28"/>
        </w:rPr>
        <w:t xml:space="preserve">, </w:t>
      </w:r>
      <w:hyperlink r:id="rId17" w:history="1">
        <w:r w:rsidRPr="00C530BC">
          <w:rPr>
            <w:sz w:val="28"/>
            <w:szCs w:val="28"/>
          </w:rPr>
          <w:t>статей 323</w:t>
        </w:r>
      </w:hyperlink>
      <w:r w:rsidRPr="00C530BC">
        <w:rPr>
          <w:sz w:val="28"/>
          <w:szCs w:val="28"/>
        </w:rPr>
        <w:t xml:space="preserve">, </w:t>
      </w:r>
      <w:hyperlink r:id="rId18" w:history="1">
        <w:r w:rsidRPr="00C530BC">
          <w:rPr>
            <w:sz w:val="28"/>
            <w:szCs w:val="28"/>
          </w:rPr>
          <w:t>325</w:t>
        </w:r>
      </w:hyperlink>
      <w:r w:rsidRPr="00C530BC">
        <w:rPr>
          <w:sz w:val="28"/>
          <w:szCs w:val="28"/>
        </w:rPr>
        <w:t xml:space="preserve"> ГК РФ о солидарном обязательстве истец вправе требовать компенсацию морального вреда как совместно от всех солидарных должников - владельцев источников повышенной опасности, при взаимодействии которых причинен вред его здоровью, так и от любого из них в отдельности, право выбора ответчика принадлежит только истцу.</w:t>
      </w:r>
    </w:p>
    <w:p w:rsidR="00C530BC" w:rsidRPr="00C530BC" w:rsidRDefault="00C530BC" w:rsidP="00C530BC">
      <w:pPr>
        <w:ind w:firstLine="709"/>
        <w:jc w:val="both"/>
        <w:rPr>
          <w:sz w:val="28"/>
          <w:szCs w:val="28"/>
        </w:rPr>
      </w:pPr>
      <w:r w:rsidRPr="00C530BC">
        <w:rPr>
          <w:sz w:val="28"/>
          <w:szCs w:val="28"/>
        </w:rPr>
        <w:t xml:space="preserve">При этом солидарный должник несет ответственность за причиненный вред вне зависимости от вины, освобождение владельца от ответственности предусмотрено законом полностью или частично лишь по основаниям, предусмотренным </w:t>
      </w:r>
      <w:hyperlink r:id="rId19" w:history="1">
        <w:r w:rsidRPr="00C530BC">
          <w:rPr>
            <w:sz w:val="28"/>
            <w:szCs w:val="28"/>
          </w:rPr>
          <w:t>пунктами 2</w:t>
        </w:r>
      </w:hyperlink>
      <w:r w:rsidRPr="00C530BC">
        <w:rPr>
          <w:sz w:val="28"/>
          <w:szCs w:val="28"/>
        </w:rPr>
        <w:t xml:space="preserve"> и </w:t>
      </w:r>
      <w:hyperlink r:id="rId20" w:history="1">
        <w:r w:rsidRPr="00C530BC">
          <w:rPr>
            <w:sz w:val="28"/>
            <w:szCs w:val="28"/>
          </w:rPr>
          <w:t>3 статьи 1083</w:t>
        </w:r>
      </w:hyperlink>
      <w:r w:rsidRPr="00C530BC">
        <w:rPr>
          <w:sz w:val="28"/>
          <w:szCs w:val="28"/>
        </w:rPr>
        <w:t xml:space="preserve"> Кодекса, то есть при наличии грубой неосторожности самого потерпевшего либо в силу тяжелого имущественного положения </w:t>
      </w:r>
      <w:proofErr w:type="spellStart"/>
      <w:r w:rsidRPr="00C530BC">
        <w:rPr>
          <w:sz w:val="28"/>
          <w:szCs w:val="28"/>
        </w:rPr>
        <w:t>причинителя</w:t>
      </w:r>
      <w:proofErr w:type="spellEnd"/>
      <w:r w:rsidRPr="00C530BC">
        <w:rPr>
          <w:sz w:val="28"/>
          <w:szCs w:val="28"/>
        </w:rPr>
        <w:t xml:space="preserve"> вреда.</w:t>
      </w:r>
    </w:p>
    <w:p w:rsidR="00C530BC" w:rsidRPr="00C530BC" w:rsidRDefault="00C530BC" w:rsidP="00C530BC">
      <w:pPr>
        <w:ind w:firstLine="709"/>
        <w:jc w:val="both"/>
        <w:rPr>
          <w:rFonts w:eastAsiaTheme="minorHAnsi"/>
          <w:b/>
          <w:sz w:val="28"/>
          <w:szCs w:val="28"/>
          <w:lang w:eastAsia="en-US"/>
        </w:rPr>
      </w:pPr>
      <w:r w:rsidRPr="00C530BC">
        <w:rPr>
          <w:sz w:val="28"/>
          <w:szCs w:val="28"/>
        </w:rPr>
        <w:t xml:space="preserve">Распределение ответственности между владельцами источников повышенной ответственности в зависимости от вины предусмотрено лишь при исполнении солидарным должником обязательства </w:t>
      </w:r>
      <w:proofErr w:type="gramStart"/>
      <w:r w:rsidRPr="00C530BC">
        <w:rPr>
          <w:sz w:val="28"/>
          <w:szCs w:val="28"/>
        </w:rPr>
        <w:t>по возмещению</w:t>
      </w:r>
      <w:proofErr w:type="gramEnd"/>
      <w:r w:rsidRPr="00C530BC">
        <w:rPr>
          <w:sz w:val="28"/>
          <w:szCs w:val="28"/>
        </w:rPr>
        <w:t xml:space="preserve"> потерпевшему вреда и предъявлении им требований к остальным должникам в порядке регресса.</w:t>
      </w:r>
    </w:p>
    <w:p w:rsidR="00C530BC" w:rsidRPr="00D42C0F" w:rsidRDefault="00C530BC" w:rsidP="00C530BC">
      <w:pPr>
        <w:autoSpaceDE w:val="0"/>
        <w:autoSpaceDN w:val="0"/>
        <w:adjustRightInd w:val="0"/>
        <w:ind w:firstLine="709"/>
        <w:jc w:val="both"/>
        <w:rPr>
          <w:b/>
        </w:rPr>
      </w:pPr>
      <w:r w:rsidRPr="00C530BC">
        <w:rPr>
          <w:sz w:val="28"/>
          <w:szCs w:val="28"/>
        </w:rPr>
        <w:t xml:space="preserve">                                  </w:t>
      </w:r>
      <w:r w:rsidR="00D42C0F">
        <w:rPr>
          <w:sz w:val="28"/>
          <w:szCs w:val="28"/>
        </w:rPr>
        <w:t xml:space="preserve">        </w:t>
      </w:r>
      <w:r w:rsidRPr="00D42C0F">
        <w:rPr>
          <w:rFonts w:eastAsia="Calibri"/>
        </w:rPr>
        <w:t>Апелляционное определение по делу</w:t>
      </w:r>
      <w:r w:rsidRPr="00D42C0F">
        <w:rPr>
          <w:rFonts w:eastAsia="Calibri"/>
          <w:bCs/>
          <w:color w:val="000000" w:themeColor="text1"/>
          <w:lang w:eastAsia="ar-SA"/>
        </w:rPr>
        <w:t xml:space="preserve"> № </w:t>
      </w:r>
      <w:r w:rsidRPr="00D42C0F">
        <w:rPr>
          <w:rFonts w:eastAsia="Calibri"/>
          <w:bCs/>
        </w:rPr>
        <w:t>33-11214/2025</w:t>
      </w:r>
      <w:r w:rsidRPr="00D42C0F">
        <w:t xml:space="preserve">                   </w:t>
      </w:r>
    </w:p>
    <w:p w:rsidR="00C530BC" w:rsidRPr="00D42C0F" w:rsidRDefault="00C530BC" w:rsidP="00D42C0F">
      <w:pPr>
        <w:shd w:val="clear" w:color="auto" w:fill="FFFFFF"/>
        <w:tabs>
          <w:tab w:val="left" w:pos="10080"/>
        </w:tabs>
        <w:ind w:left="708"/>
        <w:rPr>
          <w:rFonts w:eastAsia="Calibri"/>
          <w:lang w:eastAsia="en-US"/>
        </w:rPr>
      </w:pPr>
      <w:r w:rsidRPr="00C530BC">
        <w:rPr>
          <w:rFonts w:eastAsia="Calibri"/>
          <w:b/>
          <w:sz w:val="28"/>
          <w:szCs w:val="28"/>
          <w:lang w:eastAsia="en-US"/>
        </w:rPr>
        <w:tab/>
      </w:r>
      <w:r w:rsidR="00D42C0F">
        <w:rPr>
          <w:rFonts w:eastAsia="Calibri"/>
          <w:b/>
          <w:sz w:val="28"/>
          <w:szCs w:val="28"/>
          <w:lang w:eastAsia="en-US"/>
        </w:rPr>
        <w:t xml:space="preserve">   </w:t>
      </w:r>
      <w:r w:rsidRPr="00D42C0F">
        <w:rPr>
          <w:rFonts w:eastAsia="Calibri"/>
          <w:lang w:val="en-US" w:eastAsia="en-US"/>
        </w:rPr>
        <w:t>IV</w:t>
      </w:r>
      <w:r w:rsidRPr="00D42C0F">
        <w:rPr>
          <w:rFonts w:eastAsia="Calibri"/>
          <w:lang w:eastAsia="en-US"/>
        </w:rPr>
        <w:t>. С</w:t>
      </w:r>
      <w:r w:rsidR="00D42C0F" w:rsidRPr="00D42C0F">
        <w:rPr>
          <w:rFonts w:eastAsia="Calibri"/>
          <w:lang w:eastAsia="en-US"/>
        </w:rPr>
        <w:t>ПОРЫ</w:t>
      </w:r>
      <w:r w:rsidRPr="00D42C0F">
        <w:rPr>
          <w:rFonts w:eastAsia="Calibri"/>
          <w:lang w:eastAsia="en-US"/>
        </w:rPr>
        <w:t xml:space="preserve">, </w:t>
      </w:r>
      <w:r w:rsidR="00D42C0F" w:rsidRPr="00D42C0F">
        <w:rPr>
          <w:rFonts w:eastAsia="Calibri"/>
          <w:lang w:eastAsia="en-US"/>
        </w:rPr>
        <w:t xml:space="preserve">ВОЗНИКАЮЩИЕ ИЗ ЖИЛИЩНЫХ ПРАВООТНОШЕНИЙ </w:t>
      </w:r>
    </w:p>
    <w:p w:rsidR="00D42C0F" w:rsidRDefault="00D42C0F" w:rsidP="00C530BC">
      <w:pPr>
        <w:widowControl w:val="0"/>
        <w:ind w:firstLine="567"/>
        <w:jc w:val="both"/>
        <w:outlineLvl w:val="0"/>
        <w:rPr>
          <w:rFonts w:eastAsia="Calibri"/>
          <w:b/>
          <w:sz w:val="28"/>
          <w:szCs w:val="28"/>
          <w:lang w:eastAsia="en-US"/>
        </w:rPr>
      </w:pPr>
    </w:p>
    <w:p w:rsidR="00C530BC" w:rsidRPr="00C530BC" w:rsidRDefault="00C530BC" w:rsidP="00C530BC">
      <w:pPr>
        <w:widowControl w:val="0"/>
        <w:ind w:firstLine="567"/>
        <w:jc w:val="both"/>
        <w:outlineLvl w:val="0"/>
        <w:rPr>
          <w:b/>
          <w:sz w:val="28"/>
          <w:szCs w:val="28"/>
        </w:rPr>
      </w:pPr>
      <w:r w:rsidRPr="00C530BC">
        <w:rPr>
          <w:rFonts w:eastAsia="Calibri"/>
          <w:b/>
          <w:sz w:val="28"/>
          <w:szCs w:val="28"/>
          <w:lang w:eastAsia="en-US"/>
        </w:rPr>
        <w:t xml:space="preserve">4.1 </w:t>
      </w:r>
      <w:r w:rsidRPr="00C530BC">
        <w:rPr>
          <w:b/>
          <w:sz w:val="28"/>
          <w:szCs w:val="28"/>
        </w:rPr>
        <w:t xml:space="preserve">При рассмотрении споров о возмещении материального вреда в связи с ненадлежащим исполнением обязательств по проведению капитального ремонта в многоквартирном доме необходимо привлечение к участию в деле регионального оператора. </w:t>
      </w:r>
    </w:p>
    <w:p w:rsidR="00D42C0F" w:rsidRDefault="00D42C0F" w:rsidP="00C530BC">
      <w:pPr>
        <w:widowControl w:val="0"/>
        <w:ind w:firstLine="567"/>
        <w:jc w:val="both"/>
        <w:outlineLvl w:val="0"/>
        <w:rPr>
          <w:sz w:val="28"/>
          <w:szCs w:val="28"/>
        </w:rPr>
      </w:pPr>
    </w:p>
    <w:p w:rsidR="00C530BC" w:rsidRPr="00C530BC" w:rsidRDefault="00C530BC" w:rsidP="00C530BC">
      <w:pPr>
        <w:widowControl w:val="0"/>
        <w:ind w:firstLine="567"/>
        <w:jc w:val="both"/>
        <w:outlineLvl w:val="0"/>
        <w:rPr>
          <w:sz w:val="28"/>
          <w:szCs w:val="28"/>
        </w:rPr>
      </w:pPr>
      <w:r w:rsidRPr="00C530BC">
        <w:rPr>
          <w:sz w:val="28"/>
          <w:szCs w:val="28"/>
        </w:rPr>
        <w:t>Д., Л. и К. обратились в суд с иском к ООО «ЖЭУ» о взыскании ущерба, причиненного в связи с затоплением квартиры из-за некачественного проведения ремонта кровли.</w:t>
      </w:r>
    </w:p>
    <w:p w:rsidR="00C530BC" w:rsidRPr="00C530BC" w:rsidRDefault="00C530BC" w:rsidP="00C530BC">
      <w:pPr>
        <w:widowControl w:val="0"/>
        <w:ind w:firstLine="567"/>
        <w:jc w:val="both"/>
        <w:outlineLvl w:val="0"/>
        <w:rPr>
          <w:sz w:val="28"/>
          <w:szCs w:val="28"/>
        </w:rPr>
      </w:pPr>
      <w:r w:rsidRPr="00C530BC">
        <w:rPr>
          <w:sz w:val="28"/>
          <w:szCs w:val="28"/>
        </w:rPr>
        <w:t xml:space="preserve">Решением суда с ООО «ЖЭУ» в пользу Д. взыскано возмещение ущерба. </w:t>
      </w:r>
    </w:p>
    <w:p w:rsidR="00C530BC" w:rsidRPr="00C530BC" w:rsidRDefault="00C530BC" w:rsidP="00C530BC">
      <w:pPr>
        <w:widowControl w:val="0"/>
        <w:ind w:firstLine="567"/>
        <w:jc w:val="both"/>
        <w:outlineLvl w:val="0"/>
        <w:rPr>
          <w:sz w:val="28"/>
          <w:szCs w:val="28"/>
        </w:rPr>
      </w:pPr>
      <w:r w:rsidRPr="00C530BC">
        <w:rPr>
          <w:sz w:val="28"/>
          <w:szCs w:val="28"/>
        </w:rPr>
        <w:t xml:space="preserve">При рассмотрении дела судом первой инстанции было установлено, что </w:t>
      </w:r>
      <w:r w:rsidRPr="00C530BC">
        <w:rPr>
          <w:sz w:val="28"/>
          <w:szCs w:val="28"/>
        </w:rPr>
        <w:lastRenderedPageBreak/>
        <w:t>ремонт кровли многоквартирного дома производился в рамках капитального ремонта.</w:t>
      </w:r>
    </w:p>
    <w:p w:rsidR="00C530BC" w:rsidRPr="00C530BC" w:rsidRDefault="00C530BC" w:rsidP="00C530BC">
      <w:pPr>
        <w:widowControl w:val="0"/>
        <w:ind w:firstLine="567"/>
        <w:jc w:val="both"/>
        <w:outlineLvl w:val="0"/>
        <w:rPr>
          <w:sz w:val="28"/>
          <w:szCs w:val="28"/>
        </w:rPr>
      </w:pPr>
      <w:r w:rsidRPr="00C530BC">
        <w:rPr>
          <w:sz w:val="28"/>
          <w:szCs w:val="28"/>
        </w:rPr>
        <w:t xml:space="preserve">Абзацем вторым части 3 статьи 40 ГПК РФ установлено, что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w:t>
      </w:r>
    </w:p>
    <w:p w:rsidR="00C530BC" w:rsidRPr="00C530BC" w:rsidRDefault="00C530BC" w:rsidP="00C530BC">
      <w:pPr>
        <w:widowControl w:val="0"/>
        <w:ind w:firstLine="567"/>
        <w:jc w:val="both"/>
        <w:outlineLvl w:val="0"/>
        <w:rPr>
          <w:sz w:val="28"/>
          <w:szCs w:val="28"/>
        </w:rPr>
      </w:pPr>
      <w:r w:rsidRPr="00C530BC">
        <w:rPr>
          <w:sz w:val="28"/>
          <w:szCs w:val="28"/>
        </w:rPr>
        <w:t>Согласно положениям части 6 статьи 182 ЖК РФ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привлечёнными региональным оператором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перед собственниками помещений в многоквартирном доме, формирующими фонд капитального ремонта на счёте регионального оператора, несёт региональный оператор.</w:t>
      </w:r>
    </w:p>
    <w:p w:rsidR="00C530BC" w:rsidRPr="00C530BC" w:rsidRDefault="00C530BC" w:rsidP="00C530BC">
      <w:pPr>
        <w:widowControl w:val="0"/>
        <w:ind w:firstLine="567"/>
        <w:jc w:val="both"/>
        <w:outlineLvl w:val="0"/>
        <w:rPr>
          <w:sz w:val="28"/>
          <w:szCs w:val="28"/>
        </w:rPr>
      </w:pPr>
      <w:r w:rsidRPr="00C530BC">
        <w:rPr>
          <w:sz w:val="28"/>
          <w:szCs w:val="28"/>
        </w:rPr>
        <w:t>Поскольку требования истцов были основаны на доводе о причинении им материального вреда именно в связи с ненадлежащим исполнением обязательств по проведению капитального ремонта и законом прямо установлено лицо, которое должно в подобном случае выступать в качестве ответчика, то суд первой инстанции, должен был поставить перед сторонами вопрос о привлечении регионального оператора к участию в деле в качестве соответчика.</w:t>
      </w:r>
    </w:p>
    <w:p w:rsidR="00C530BC" w:rsidRPr="00C530BC" w:rsidRDefault="00C530BC" w:rsidP="00C530BC">
      <w:pPr>
        <w:widowControl w:val="0"/>
        <w:ind w:firstLine="567"/>
        <w:jc w:val="both"/>
        <w:outlineLvl w:val="0"/>
        <w:rPr>
          <w:sz w:val="28"/>
          <w:szCs w:val="28"/>
        </w:rPr>
      </w:pPr>
      <w:r w:rsidRPr="00C530BC">
        <w:rPr>
          <w:sz w:val="28"/>
          <w:szCs w:val="28"/>
        </w:rPr>
        <w:t>Судом первой инстанции указанные положения закона выполнены не были, региональный оператор - некоммерческая организация «Фонд жилищно-коммунального хозяйства Республики Татарстан» к участию в деле привлечена не была.</w:t>
      </w:r>
    </w:p>
    <w:p w:rsidR="00C530BC" w:rsidRPr="00C530BC" w:rsidRDefault="00C530BC" w:rsidP="00C530BC">
      <w:pPr>
        <w:widowControl w:val="0"/>
        <w:ind w:firstLine="567"/>
        <w:jc w:val="both"/>
        <w:outlineLvl w:val="0"/>
        <w:rPr>
          <w:sz w:val="28"/>
          <w:szCs w:val="28"/>
        </w:rPr>
      </w:pPr>
      <w:r w:rsidRPr="00C530BC">
        <w:rPr>
          <w:sz w:val="28"/>
          <w:szCs w:val="28"/>
        </w:rPr>
        <w:t xml:space="preserve">Для устранения данного нарушения судебная коллегия своим определением перешла к рассмотрению указанного дела по правилам производства в суде первой инстанции, с привлечением к участию в деле в качестве соответчика регионального оператора. </w:t>
      </w:r>
    </w:p>
    <w:p w:rsidR="00C530BC" w:rsidRPr="00D42C0F" w:rsidRDefault="00C530BC" w:rsidP="00C530BC">
      <w:pPr>
        <w:ind w:firstLine="709"/>
        <w:jc w:val="right"/>
        <w:rPr>
          <w:rFonts w:eastAsia="Calibri"/>
          <w:bCs/>
          <w:lang w:eastAsia="en-US"/>
        </w:rPr>
      </w:pPr>
      <w:r w:rsidRPr="00D42C0F">
        <w:rPr>
          <w:rFonts w:eastAsia="Calibri"/>
          <w:lang w:eastAsia="en-US"/>
        </w:rPr>
        <w:t>Апелляционное определение по делу</w:t>
      </w:r>
      <w:r w:rsidRPr="00D42C0F">
        <w:rPr>
          <w:rFonts w:eastAsia="Calibri"/>
          <w:bCs/>
          <w:color w:val="000000" w:themeColor="text1"/>
          <w:lang w:eastAsia="ar-SA"/>
        </w:rPr>
        <w:t xml:space="preserve"> № </w:t>
      </w:r>
      <w:r w:rsidRPr="00D42C0F">
        <w:rPr>
          <w:rFonts w:eastAsia="Calibri"/>
          <w:bCs/>
          <w:lang w:eastAsia="en-US"/>
        </w:rPr>
        <w:t>33-12892/2025</w:t>
      </w:r>
    </w:p>
    <w:p w:rsidR="00C530BC" w:rsidRPr="00D42C0F" w:rsidRDefault="00C530BC" w:rsidP="00C530BC">
      <w:pPr>
        <w:ind w:firstLine="709"/>
        <w:jc w:val="right"/>
        <w:rPr>
          <w:rFonts w:eastAsia="Calibri"/>
          <w:b/>
          <w:lang w:eastAsia="en-US"/>
        </w:rPr>
      </w:pPr>
    </w:p>
    <w:p w:rsidR="00C530BC" w:rsidRPr="00C530BC" w:rsidRDefault="00C530BC" w:rsidP="00C530BC">
      <w:pPr>
        <w:ind w:firstLine="540"/>
        <w:jc w:val="both"/>
        <w:rPr>
          <w:rFonts w:eastAsiaTheme="minorHAnsi"/>
          <w:b/>
          <w:sz w:val="28"/>
          <w:szCs w:val="28"/>
          <w:lang w:eastAsia="en-US"/>
        </w:rPr>
      </w:pPr>
      <w:r w:rsidRPr="00C530BC">
        <w:rPr>
          <w:rFonts w:eastAsia="Calibri"/>
          <w:b/>
          <w:sz w:val="28"/>
          <w:szCs w:val="28"/>
          <w:lang w:eastAsia="en-US"/>
        </w:rPr>
        <w:t xml:space="preserve"> 4.2 </w:t>
      </w:r>
      <w:r w:rsidRPr="00C530BC">
        <w:rPr>
          <w:rFonts w:eastAsiaTheme="minorHAnsi"/>
          <w:b/>
          <w:sz w:val="28"/>
          <w:szCs w:val="28"/>
          <w:lang w:eastAsia="en-US"/>
        </w:rPr>
        <w:t>В соответствии с положениями статей 12, 79 ГПК РФ суд первой инстанции должен предпринять все необходимые меры для правильного разрешения дела, определить юридически значимые обстоятельства, в частности, разъяснив сторонам необходимость предоставления доказательств, при возникновении в процессе рассмотрения дела вопросов, требующих специальных знаний в различных областях науки, техники, искусства, ремесла, поставить перед сторонами на обсуждение вопрос о назначении судебной экспертизы.</w:t>
      </w:r>
    </w:p>
    <w:p w:rsidR="00D42C0F" w:rsidRDefault="00D42C0F" w:rsidP="00C530BC">
      <w:pPr>
        <w:tabs>
          <w:tab w:val="left" w:pos="0"/>
        </w:tabs>
        <w:ind w:firstLine="720"/>
        <w:jc w:val="both"/>
        <w:rPr>
          <w:sz w:val="28"/>
          <w:szCs w:val="28"/>
        </w:rPr>
      </w:pPr>
    </w:p>
    <w:p w:rsidR="00C530BC" w:rsidRPr="00C530BC" w:rsidRDefault="00C530BC" w:rsidP="00C530BC">
      <w:pPr>
        <w:tabs>
          <w:tab w:val="left" w:pos="0"/>
        </w:tabs>
        <w:ind w:firstLine="720"/>
        <w:jc w:val="both"/>
        <w:rPr>
          <w:sz w:val="28"/>
          <w:szCs w:val="28"/>
        </w:rPr>
      </w:pPr>
      <w:r w:rsidRPr="00C530BC">
        <w:rPr>
          <w:sz w:val="28"/>
          <w:szCs w:val="28"/>
        </w:rPr>
        <w:t xml:space="preserve">Б. обратился к районной администрации с иском о сохранении квартиры в перепланированном состоянии, указав, что в результате произведенной перепланировки образован санузел на площади туалета и части площади коридора, установлены сантехнические приборы, образован </w:t>
      </w:r>
      <w:r w:rsidRPr="00C530BC">
        <w:rPr>
          <w:sz w:val="28"/>
          <w:szCs w:val="28"/>
        </w:rPr>
        <w:lastRenderedPageBreak/>
        <w:t>шкаф на части площади жилой комнаты, организован вход в кухню из жилой комнаты.</w:t>
      </w:r>
    </w:p>
    <w:p w:rsidR="00C530BC" w:rsidRPr="00C530BC" w:rsidRDefault="00C530BC" w:rsidP="00C530BC">
      <w:pPr>
        <w:widowControl w:val="0"/>
        <w:tabs>
          <w:tab w:val="left" w:pos="0"/>
        </w:tabs>
        <w:jc w:val="both"/>
        <w:rPr>
          <w:rFonts w:eastAsiaTheme="minorHAnsi"/>
          <w:sz w:val="28"/>
          <w:szCs w:val="28"/>
          <w:lang w:eastAsia="en-US" w:bidi="ru-RU"/>
        </w:rPr>
      </w:pPr>
      <w:r w:rsidRPr="00C530BC">
        <w:rPr>
          <w:rFonts w:eastAsiaTheme="minorHAnsi"/>
          <w:sz w:val="28"/>
          <w:szCs w:val="28"/>
          <w:lang w:eastAsia="en-US"/>
        </w:rPr>
        <w:tab/>
        <w:t xml:space="preserve">Суд первой инстанции иск </w:t>
      </w:r>
      <w:r w:rsidRPr="00C530BC">
        <w:rPr>
          <w:rFonts w:eastAsiaTheme="minorHAnsi"/>
          <w:sz w:val="28"/>
          <w:szCs w:val="28"/>
          <w:lang w:eastAsia="en-US" w:bidi="ru-RU"/>
        </w:rPr>
        <w:t>Б. удовлетворил, положив в основу решения суда досудебное заключение о соответствии произведенных работ установленным нормам и правилам.</w:t>
      </w:r>
    </w:p>
    <w:p w:rsidR="00C530BC" w:rsidRPr="00C530BC" w:rsidRDefault="00C530BC" w:rsidP="00C530BC">
      <w:pPr>
        <w:ind w:firstLine="708"/>
        <w:jc w:val="both"/>
        <w:rPr>
          <w:rFonts w:asciiTheme="minorHAnsi" w:eastAsiaTheme="minorHAnsi" w:hAnsiTheme="minorHAnsi" w:cstheme="minorBidi"/>
          <w:sz w:val="28"/>
          <w:szCs w:val="28"/>
          <w:lang w:eastAsia="en-US"/>
        </w:rPr>
      </w:pPr>
      <w:r w:rsidRPr="00C530BC">
        <w:rPr>
          <w:rFonts w:eastAsiaTheme="minorHAnsi"/>
          <w:sz w:val="28"/>
          <w:szCs w:val="28"/>
          <w:lang w:eastAsia="en-US"/>
        </w:rPr>
        <w:t xml:space="preserve">В силу ч.4 ст. 29 ЖК РФ на основании решения суда помещение в многоквартирном доме может быть </w:t>
      </w:r>
      <w:hyperlink r:id="rId21">
        <w:r w:rsidRPr="00C530BC">
          <w:rPr>
            <w:rFonts w:eastAsiaTheme="minorHAnsi"/>
            <w:color w:val="0000FF"/>
            <w:sz w:val="28"/>
            <w:szCs w:val="28"/>
            <w:lang w:eastAsia="en-US"/>
          </w:rPr>
          <w:t>сохранено</w:t>
        </w:r>
      </w:hyperlink>
      <w:r w:rsidRPr="00C530BC">
        <w:rPr>
          <w:rFonts w:eastAsiaTheme="minorHAnsi"/>
          <w:sz w:val="28"/>
          <w:szCs w:val="28"/>
          <w:lang w:eastAsia="en-US"/>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530BC" w:rsidRPr="00C530BC" w:rsidRDefault="00C530BC" w:rsidP="00C530BC">
      <w:pPr>
        <w:widowControl w:val="0"/>
        <w:tabs>
          <w:tab w:val="left" w:pos="0"/>
        </w:tabs>
        <w:ind w:firstLine="720"/>
        <w:jc w:val="both"/>
        <w:rPr>
          <w:sz w:val="28"/>
          <w:szCs w:val="28"/>
        </w:rPr>
      </w:pPr>
      <w:r w:rsidRPr="00C530BC">
        <w:rPr>
          <w:sz w:val="28"/>
          <w:szCs w:val="28"/>
        </w:rPr>
        <w:t>Юридически значимым обстоятельством для данного спора является установление возможности сохранения жилого помещения в перепланированном состоянии, то есть соответствия перепланировки (переустройства) действующим нормам и правилам (в том числе СП 54.13330.2016 «Здания жилые многоквартирные. Актуализированная редакция СНиП 31-02-2003»).</w:t>
      </w:r>
    </w:p>
    <w:p w:rsidR="00C530BC" w:rsidRPr="00C530BC" w:rsidRDefault="00C530BC" w:rsidP="00C530BC">
      <w:pPr>
        <w:ind w:firstLine="708"/>
        <w:jc w:val="both"/>
        <w:rPr>
          <w:sz w:val="28"/>
          <w:szCs w:val="28"/>
        </w:rPr>
      </w:pPr>
      <w:r w:rsidRPr="00C530BC">
        <w:rPr>
          <w:sz w:val="28"/>
          <w:szCs w:val="28"/>
        </w:rPr>
        <w:t>При отсутствии достаточной ясности в обозначенных выше вопросах, ответы на которые требуют специальных познаний, суд первой инстанции не создал условий для установления фактических обстоятельств дела, не поставил перед сторонами на обсуждение вопрос о назначении судебной экспертизы.</w:t>
      </w:r>
    </w:p>
    <w:p w:rsidR="00C530BC" w:rsidRPr="00C530BC" w:rsidRDefault="00C530BC" w:rsidP="00C530BC">
      <w:pPr>
        <w:widowControl w:val="0"/>
        <w:tabs>
          <w:tab w:val="left" w:pos="0"/>
        </w:tabs>
        <w:ind w:firstLine="720"/>
        <w:jc w:val="both"/>
        <w:rPr>
          <w:sz w:val="28"/>
          <w:szCs w:val="28"/>
        </w:rPr>
      </w:pPr>
      <w:r w:rsidRPr="00C530BC">
        <w:rPr>
          <w:sz w:val="28"/>
          <w:szCs w:val="28"/>
        </w:rPr>
        <w:t xml:space="preserve">Для устранения данного нарушения судом </w:t>
      </w:r>
      <w:r w:rsidRPr="00C530BC">
        <w:rPr>
          <w:rFonts w:eastAsiaTheme="minorHAnsi"/>
          <w:sz w:val="28"/>
          <w:szCs w:val="28"/>
          <w:lang w:eastAsia="en-US"/>
        </w:rPr>
        <w:t>апелляционной инстанции на разрешение сторон поставлен вопрос о необходимости проведения по делу судебной экспертизы и по ходатайству истца назначена строительно-техническая экспертиза.</w:t>
      </w:r>
    </w:p>
    <w:p w:rsidR="00C530BC" w:rsidRPr="00C530BC" w:rsidRDefault="00C530BC" w:rsidP="00C530BC">
      <w:pPr>
        <w:ind w:firstLine="539"/>
        <w:jc w:val="both"/>
        <w:rPr>
          <w:sz w:val="28"/>
          <w:szCs w:val="28"/>
        </w:rPr>
      </w:pPr>
      <w:r w:rsidRPr="00C530BC">
        <w:rPr>
          <w:sz w:val="28"/>
          <w:szCs w:val="28"/>
        </w:rPr>
        <w:t>Следует отметить, что обязанность по доказыванию соответствия самовольно произведенной перепланировки установленным требованиям возлагается на истца, поскольку обращение истца в суд вызвано не незаконными действиями ответчика, а вследствие производства самовольной перепланировки с целью ее сохранения в порядке ст. 29 ЖК РФ.</w:t>
      </w:r>
    </w:p>
    <w:p w:rsidR="00C530BC" w:rsidRPr="00C530BC" w:rsidRDefault="00C530BC" w:rsidP="00C530BC">
      <w:pPr>
        <w:widowControl w:val="0"/>
        <w:tabs>
          <w:tab w:val="left" w:pos="0"/>
        </w:tabs>
        <w:ind w:firstLine="720"/>
        <w:jc w:val="both"/>
        <w:rPr>
          <w:rFonts w:eastAsiaTheme="minorHAnsi"/>
          <w:sz w:val="28"/>
          <w:szCs w:val="28"/>
          <w:lang w:eastAsia="en-US"/>
        </w:rPr>
      </w:pPr>
      <w:r w:rsidRPr="00C530BC">
        <w:rPr>
          <w:rFonts w:eastAsiaTheme="minorHAnsi"/>
          <w:sz w:val="28"/>
          <w:szCs w:val="28"/>
          <w:lang w:eastAsia="en-US"/>
        </w:rPr>
        <w:t xml:space="preserve">Заключением судебной экспертизы сделаны выводы, согласно которым выполненная перепланировка не соответствует требованиям строительно-технических, санитарно-эпидемиологических, гигиенических и другим обязательных нормам и правилам, в том числе создает угрозу жизни и здоровью граждан в результате объединения газифицированной кухни и жилой комнаты. </w:t>
      </w:r>
    </w:p>
    <w:p w:rsidR="00C530BC" w:rsidRPr="00C530BC" w:rsidRDefault="00C530BC" w:rsidP="00C530BC">
      <w:pPr>
        <w:widowControl w:val="0"/>
        <w:tabs>
          <w:tab w:val="left" w:pos="0"/>
        </w:tabs>
        <w:ind w:firstLine="720"/>
        <w:jc w:val="both"/>
        <w:rPr>
          <w:rFonts w:eastAsiaTheme="minorHAnsi"/>
          <w:sz w:val="28"/>
          <w:szCs w:val="28"/>
          <w:lang w:eastAsia="en-US"/>
        </w:rPr>
      </w:pPr>
      <w:r w:rsidRPr="00C530BC">
        <w:rPr>
          <w:rFonts w:eastAsiaTheme="minorHAnsi"/>
          <w:sz w:val="28"/>
          <w:szCs w:val="28"/>
          <w:lang w:eastAsia="en-US"/>
        </w:rPr>
        <w:t>Оценив в совокупности имеющиеся в материалах дела доказательства, принимая во внимание заключение эксперта, предупрежденного об уголовной ответственности за дачу заведомо ложного заключения, судом апелляционной инстанции решение суда отменено и в удовлетворении требований истца отказано ввиду отсутствия предусмотренных законом оснований для сохранения спорного жилого помещения в перепланированном состоянии.</w:t>
      </w:r>
    </w:p>
    <w:p w:rsidR="00C530BC" w:rsidRPr="00D42C0F" w:rsidRDefault="00C530BC" w:rsidP="00C530BC">
      <w:pPr>
        <w:ind w:firstLine="709"/>
        <w:jc w:val="right"/>
        <w:rPr>
          <w:rFonts w:eastAsia="Calibri"/>
          <w:bCs/>
          <w:sz w:val="22"/>
          <w:szCs w:val="22"/>
          <w:lang w:eastAsia="en-US"/>
        </w:rPr>
      </w:pPr>
      <w:r w:rsidRPr="00C530BC">
        <w:rPr>
          <w:rFonts w:eastAsiaTheme="minorHAnsi"/>
          <w:b/>
          <w:sz w:val="28"/>
          <w:szCs w:val="28"/>
          <w:lang w:eastAsia="en-US"/>
        </w:rPr>
        <w:tab/>
      </w:r>
      <w:r w:rsidRPr="00D42C0F">
        <w:rPr>
          <w:rFonts w:eastAsiaTheme="minorHAnsi"/>
          <w:b/>
          <w:sz w:val="22"/>
          <w:szCs w:val="22"/>
          <w:lang w:eastAsia="en-US"/>
        </w:rPr>
        <w:t xml:space="preserve"> </w:t>
      </w:r>
      <w:r w:rsidRPr="00D42C0F">
        <w:rPr>
          <w:rFonts w:eastAsia="Calibri"/>
          <w:sz w:val="22"/>
          <w:szCs w:val="22"/>
          <w:lang w:eastAsia="en-US"/>
        </w:rPr>
        <w:t>Апелляционное определение по делу</w:t>
      </w:r>
      <w:r w:rsidRPr="00D42C0F">
        <w:rPr>
          <w:rFonts w:eastAsia="Calibri"/>
          <w:bCs/>
          <w:color w:val="000000" w:themeColor="text1"/>
          <w:sz w:val="22"/>
          <w:szCs w:val="22"/>
          <w:lang w:eastAsia="ar-SA"/>
        </w:rPr>
        <w:t xml:space="preserve"> № </w:t>
      </w:r>
      <w:r w:rsidRPr="00D42C0F">
        <w:rPr>
          <w:rFonts w:eastAsia="Calibri"/>
          <w:bCs/>
          <w:sz w:val="22"/>
          <w:szCs w:val="22"/>
          <w:lang w:eastAsia="en-US"/>
        </w:rPr>
        <w:t>33-250/2025</w:t>
      </w:r>
    </w:p>
    <w:p w:rsidR="00C530BC" w:rsidRPr="00C530BC" w:rsidRDefault="00C530BC" w:rsidP="00C530BC">
      <w:pPr>
        <w:autoSpaceDE w:val="0"/>
        <w:autoSpaceDN w:val="0"/>
        <w:adjustRightInd w:val="0"/>
        <w:ind w:firstLine="540"/>
        <w:jc w:val="both"/>
        <w:rPr>
          <w:rFonts w:eastAsiaTheme="minorHAnsi"/>
          <w:sz w:val="28"/>
          <w:szCs w:val="28"/>
          <w:lang w:eastAsia="en-US"/>
        </w:rPr>
      </w:pPr>
    </w:p>
    <w:p w:rsidR="00C530BC" w:rsidRPr="00C530BC" w:rsidRDefault="00C530BC" w:rsidP="00C530BC">
      <w:pPr>
        <w:shd w:val="clear" w:color="auto" w:fill="FFFFFF"/>
        <w:tabs>
          <w:tab w:val="left" w:pos="10080"/>
        </w:tabs>
        <w:rPr>
          <w:rFonts w:eastAsia="Calibri"/>
          <w:b/>
          <w:sz w:val="28"/>
          <w:szCs w:val="28"/>
          <w:lang w:eastAsia="en-US"/>
        </w:rPr>
      </w:pPr>
      <w:r w:rsidRPr="00C530BC">
        <w:rPr>
          <w:rFonts w:eastAsia="Calibri"/>
          <w:b/>
          <w:sz w:val="28"/>
          <w:szCs w:val="28"/>
          <w:lang w:eastAsia="en-US"/>
        </w:rPr>
        <w:t xml:space="preserve">   </w:t>
      </w:r>
    </w:p>
    <w:p w:rsidR="00C530BC" w:rsidRPr="00C530BC" w:rsidRDefault="00C530BC" w:rsidP="00C530BC">
      <w:pPr>
        <w:shd w:val="clear" w:color="auto" w:fill="FFFFFF"/>
        <w:tabs>
          <w:tab w:val="left" w:pos="10080"/>
        </w:tabs>
        <w:jc w:val="center"/>
        <w:rPr>
          <w:rFonts w:eastAsia="Calibri"/>
          <w:b/>
          <w:sz w:val="28"/>
          <w:szCs w:val="28"/>
          <w:lang w:eastAsia="en-US"/>
        </w:rPr>
      </w:pP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eastAsia="en-US"/>
        </w:rPr>
        <w:t xml:space="preserve"> </w:t>
      </w:r>
      <w:r w:rsidRPr="00467540">
        <w:rPr>
          <w:rFonts w:eastAsia="Calibri"/>
          <w:lang w:val="en-US" w:eastAsia="en-US"/>
        </w:rPr>
        <w:t>V</w:t>
      </w:r>
      <w:r w:rsidRPr="00467540">
        <w:rPr>
          <w:rFonts w:eastAsia="Calibri"/>
          <w:lang w:eastAsia="en-US"/>
        </w:rPr>
        <w:t>. С</w:t>
      </w:r>
      <w:r w:rsidR="00D42C0F" w:rsidRPr="00467540">
        <w:rPr>
          <w:rFonts w:eastAsia="Calibri"/>
          <w:lang w:eastAsia="en-US"/>
        </w:rPr>
        <w:t>ПОРЫ</w:t>
      </w:r>
      <w:r w:rsidRPr="00467540">
        <w:rPr>
          <w:rFonts w:eastAsia="Calibri"/>
          <w:lang w:eastAsia="en-US"/>
        </w:rPr>
        <w:t xml:space="preserve">, </w:t>
      </w:r>
      <w:r w:rsidR="00D42C0F" w:rsidRPr="00467540">
        <w:rPr>
          <w:rFonts w:eastAsia="Calibri"/>
          <w:lang w:eastAsia="en-US"/>
        </w:rPr>
        <w:t xml:space="preserve">ВОЗНИКАЮЩИЕ ИЗ ДОГОВОРОВ ЗАЙМА, КРЕДИТНЫХ И НАСЛЕДСТВЕННЫХ ПРАВООТНОШЕНИЙ </w:t>
      </w:r>
    </w:p>
    <w:p w:rsidR="00C530BC" w:rsidRPr="00C530BC" w:rsidRDefault="00C530BC" w:rsidP="00C530BC">
      <w:pPr>
        <w:shd w:val="clear" w:color="auto" w:fill="FFFFFF"/>
        <w:tabs>
          <w:tab w:val="left" w:pos="10080"/>
        </w:tabs>
        <w:ind w:right="-2"/>
        <w:jc w:val="center"/>
        <w:rPr>
          <w:rFonts w:eastAsia="Calibri"/>
          <w:b/>
          <w:sz w:val="28"/>
          <w:szCs w:val="28"/>
          <w:lang w:eastAsia="en-US"/>
        </w:rPr>
      </w:pPr>
    </w:p>
    <w:p w:rsidR="00C530BC" w:rsidRPr="00C530BC" w:rsidRDefault="00C530BC" w:rsidP="00C530BC">
      <w:pPr>
        <w:shd w:val="clear" w:color="auto" w:fill="FFFFFF"/>
        <w:ind w:firstLine="709"/>
        <w:jc w:val="both"/>
        <w:rPr>
          <w:b/>
          <w:sz w:val="28"/>
          <w:szCs w:val="28"/>
        </w:rPr>
      </w:pPr>
      <w:r w:rsidRPr="00C530BC">
        <w:rPr>
          <w:b/>
          <w:sz w:val="28"/>
          <w:szCs w:val="28"/>
        </w:rPr>
        <w:t>5.1 Л</w:t>
      </w:r>
      <w:r w:rsidRPr="00C530BC">
        <w:rPr>
          <w:rFonts w:eastAsiaTheme="minorHAnsi"/>
          <w:b/>
          <w:sz w:val="28"/>
          <w:szCs w:val="28"/>
          <w:lang w:eastAsia="en-US"/>
        </w:rPr>
        <w:t>ицо, предоставившее недостоверное заверение, обязано возместить убытки, причиненные недостоверностью такого заверения, и (или) уплатить согласованную при предоставлении заверения неустойку.</w:t>
      </w:r>
    </w:p>
    <w:p w:rsidR="00467540" w:rsidRDefault="00467540" w:rsidP="00C530BC">
      <w:pPr>
        <w:ind w:firstLine="709"/>
        <w:jc w:val="both"/>
        <w:rPr>
          <w:rFonts w:eastAsiaTheme="minorHAnsi"/>
          <w:sz w:val="28"/>
          <w:szCs w:val="28"/>
          <w:lang w:eastAsia="en-US"/>
        </w:rPr>
      </w:pP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Р. обратилась с иском к Г. о взыскании долга, процентов за пользование чужими денежными средствами, в обоснование исковых требований указав, что между сторонами заключен договор купли-продажи 100% долей в уставном капитале Общества1. В пункте 9 договора Г. предоставил Р. заверения в том, что у Общества1 отсутствуют кредиторская и иная задолженность, в том числе по налогам, сборам кредитным и другим обязательным платежам.</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После заключения договора в адрес Общества1 поступило требование Общества2 об оплате задолженности по договору лизинга, в связи с чем Р. как учредитель Общества1 погасила задолженность перед Обществом2.</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 xml:space="preserve">Р. в адрес Г. направила претензию о возмещении оплаченного долга, которая оставлена Г. без ответа. </w:t>
      </w:r>
    </w:p>
    <w:p w:rsidR="00C530BC" w:rsidRPr="00C530BC" w:rsidRDefault="00C530BC" w:rsidP="00C530BC">
      <w:pPr>
        <w:ind w:firstLine="709"/>
        <w:jc w:val="both"/>
        <w:rPr>
          <w:sz w:val="28"/>
          <w:szCs w:val="28"/>
        </w:rPr>
      </w:pPr>
      <w:r w:rsidRPr="00C530BC">
        <w:rPr>
          <w:sz w:val="28"/>
          <w:szCs w:val="28"/>
        </w:rPr>
        <w:t xml:space="preserve">Суд постановил решение об </w:t>
      </w:r>
      <w:r w:rsidRPr="00C530BC">
        <w:rPr>
          <w:rFonts w:eastAsiaTheme="minorHAnsi"/>
          <w:sz w:val="28"/>
          <w:szCs w:val="28"/>
          <w:lang w:eastAsia="en-US"/>
        </w:rPr>
        <w:t>отказе в удовлетворении исковых требований Р., указав, что Г. не является стороной договора лизинга с Обществом2, поскольку заключал его не от своего имени, является директором и собственником доли в уставном капитале Общества1.При этом суд первой инстанции сослался на норму п. 1 ст. 87 ГК РФ, согласно которой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Суд также указал на то, что Р. выбрала ненадлежащий способ защиты.</w:t>
      </w:r>
    </w:p>
    <w:p w:rsidR="00C530BC" w:rsidRPr="00C530BC" w:rsidRDefault="00C530BC" w:rsidP="00C530BC">
      <w:pPr>
        <w:ind w:left="20" w:firstLine="709"/>
        <w:jc w:val="both"/>
        <w:rPr>
          <w:sz w:val="28"/>
          <w:szCs w:val="28"/>
        </w:rPr>
      </w:pPr>
      <w:r w:rsidRPr="00C530BC">
        <w:rPr>
          <w:sz w:val="28"/>
          <w:szCs w:val="28"/>
        </w:rPr>
        <w:t>Апелляционным определением судебной коллегии решение суда отменено по следующим мотивам.</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В п. 9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w:t>
      </w:r>
      <w:r w:rsidR="00467540">
        <w:rPr>
          <w:rFonts w:eastAsiaTheme="minorHAnsi"/>
          <w:sz w:val="28"/>
          <w:szCs w:val="28"/>
          <w:lang w:eastAsia="en-US"/>
        </w:rPr>
        <w:t xml:space="preserve"> </w:t>
      </w:r>
      <w:r w:rsidRPr="00C530BC">
        <w:rPr>
          <w:rFonts w:eastAsiaTheme="minorHAnsi"/>
          <w:sz w:val="28"/>
          <w:szCs w:val="28"/>
          <w:lang w:eastAsia="en-US"/>
        </w:rPr>
        <w:t xml:space="preserve">разъяснено, что </w:t>
      </w:r>
      <w:r w:rsidRPr="00C530BC">
        <w:rPr>
          <w:rFonts w:eastAsiaTheme="minorHAnsi"/>
          <w:sz w:val="28"/>
          <w:szCs w:val="28"/>
          <w:lang w:eastAsia="en-US"/>
        </w:rPr>
        <w:br/>
        <w:t xml:space="preserve">ст. 12 </w:t>
      </w:r>
      <w:r w:rsidRPr="00C530BC">
        <w:rPr>
          <w:sz w:val="28"/>
          <w:szCs w:val="28"/>
        </w:rPr>
        <w:t>Гражданского процессуального кодекса Российской Федерации</w:t>
      </w:r>
      <w:r w:rsidRPr="00C530BC">
        <w:rPr>
          <w:rFonts w:eastAsiaTheme="minorHAnsi"/>
          <w:sz w:val="28"/>
          <w:szCs w:val="28"/>
          <w:lang w:eastAsia="en-US"/>
        </w:rPr>
        <w:t xml:space="preserve"> предусмотрен перечень способов защиты гражданских прав. Иные способы защиты гражданских прав могут быть установлены законом. Если при принятии искового заявления суд придет к выводу о том, что избранный истцом способ защиты права не может обеспечить его восстановление, данное обстоятельство не является основанием для отказа в принятии искового заявления, его возвращения либо оставления без движения. В соответствии со ст. 148 </w:t>
      </w:r>
      <w:r w:rsidRPr="00C530BC">
        <w:rPr>
          <w:sz w:val="28"/>
          <w:szCs w:val="28"/>
        </w:rPr>
        <w:t>Гражданского процессуального кодекса Российской Федерации</w:t>
      </w:r>
      <w:r w:rsidRPr="00C530BC">
        <w:rPr>
          <w:rFonts w:eastAsiaTheme="minorHAnsi"/>
          <w:sz w:val="28"/>
          <w:szCs w:val="28"/>
          <w:lang w:eastAsia="en-US"/>
        </w:rPr>
        <w:t xml:space="preserve"> или ст. 133 АПК РФ на стадии подготовки дела к судебному </w:t>
      </w:r>
      <w:r w:rsidRPr="00C530BC">
        <w:rPr>
          <w:rFonts w:eastAsiaTheme="minorHAnsi"/>
          <w:sz w:val="28"/>
          <w:szCs w:val="28"/>
          <w:lang w:eastAsia="en-US"/>
        </w:rPr>
        <w:lastRenderedPageBreak/>
        <w:t>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Таким образом, суд не связан правовой квалификацией заявленных истцом требований (спорных правоотношений), а должен рассматривать иск исходя из предмета и оснований (фактических обстоятельств), определяя по своей инициативе круг обстоятельств, имеющих значение для разрешения спора и подлежащих исследованию, проверке и установлению по делу, а также решить, какие именно нормы права подлежат применению в конкретном спорном правоотношении.</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В соответствии с пунктом 9 договора, продавец Г. заверяет, что у Общества1 отсутствует кредиторская и иная задолженность, в том числе по налогам, сборам, кредитным и другим обязательным платежам. Активы общества, обеспечивающие действительную стоимость отчуждаемой доли, не обременены правами третьих лиц, не состоят под арестом, в отношении них не имеется залогов и иных обременений, не имеется судебных споров и исков, а также любых иных притязаний третьих лиц.</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В соответствии с пунктом 1 статьи 431.2 ГК РФ лицо, предоставившее недостоверное заверение, обязано возместить убытки, причиненные недостоверностью такого заверения, и (или) уплатить согласованную при предоставлении заверения неустойку (ст. 394 ГК РФ). Названная ответственность наступает при условии, если лицо, предоставившее недостоверное заверение, исходило из того, что сторона договора будет полагаться на него, или имело разумные основания исходить из такого предположения (п. 1 ст. 431.2 ГК РФ). При этом лицо, предоставившее заведомо недостоверное заверение, не может в обоснование освобождения от ответственности ссылаться на то, что полагавшаяся на заверение сторона договора являлась неосмотрительной и сама не выявила его недостоверность (пункт 4 статьи 1 ГК РФ).</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Если заверение предоставлено лицом при осуществлении предпринимательской деятельности или в связи с корпоративным договором или договором об отчуждении акций (долей в уставном капитале) хозяйственного общества, то в случае недостоверности заверения последствия, предусмотренные пунктами 1 и 2 ст. 431.2 ГК РФ, применяются к предоставившему заверение лицу независимо от того, было ли ему известно о недостоверности таких заверений (независимо от вины), если иное не предусмотрено соглашением сторон.</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Предполагается, что лицо, предоставившее заверение, исходило из того, что другая сторона будет на него полагаться.</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 xml:space="preserve">В соответствии с п. п. 34, 35 Постановления Пленума Верховного Суда РФ от 25 декабря 2018 г. № 49 «О некоторых вопросах применения общих положений Гражданского кодекса Российской Федерации о заключении и толковании договора», если сторона договора заверила другую сторону об обстоятельствах, непосредственно относящихся к предмету договора, последствия недостоверности заверения определяются правилами об </w:t>
      </w:r>
      <w:r w:rsidRPr="00C530BC">
        <w:rPr>
          <w:rFonts w:eastAsiaTheme="minorHAnsi"/>
          <w:sz w:val="28"/>
          <w:szCs w:val="28"/>
          <w:lang w:eastAsia="en-US"/>
        </w:rPr>
        <w:lastRenderedPageBreak/>
        <w:t>отдельных видах договоров, содержащимися в ГК РФ и иных законах, а также ст. 431.2 ГК РФ, иными общими положениями о договоре и обязательствах (п. 1 ст. 307.1 ГК РФ). В частности, когда продавец предоставил покупателю информацию, оформив ее в виде заверения, о таких характеристиках качества товара, которым в большинстве случаев сходный товар не отвечает, и эта информация оказалась не соответствующей действительности, к отношениям сторон, наряду с правилами о качестве товара (ст.ст.469 - 477 ГК РФ), подлежат применению согласованные меры ответственности, например, установленная сторонами на случай недостоверности заверения неустойка. Равным образом такой подход применяется к случаям, когда продаются акции или доли участия в обществах с ограниченной ответственностью и продавец предоставляет информацию в отношении характеристик хозяйственного общества и состава его активов.</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Если же заверение предоставлено стороной относительно обстоятельств, непосредственно не связанных с предметом договора, но имеющих значение для его заключения, исполнения или прекращения, то в случае недостоверности такого заверения применяется ст. 431.2 ГК РФ, а также положения об ответственности за нарушение обязательств (глава 25 ГК РФ). Например, сторона договора может предоставить в качестве заверения информацию относительно своего финансового состояния или финансового состояния третьего лица, наличия соответствующих лицензий, структуры корпоративного контроля, заверить об отсутствии у сделки признаков, позволяющих отнести ее к крупным для хозяйственного общества, об отсутствии конфликта интересов у руководителя и т.п., если эти обстоятельства имеют значение для соответствующих договорных обязательств.</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 xml:space="preserve">В соответствии со ст. 15 </w:t>
      </w:r>
      <w:r w:rsidRPr="00C530BC">
        <w:rPr>
          <w:sz w:val="28"/>
          <w:szCs w:val="28"/>
        </w:rPr>
        <w:t>ГК РФ</w:t>
      </w:r>
      <w:r w:rsidRPr="00C530BC">
        <w:rPr>
          <w:rFonts w:eastAsiaTheme="minorHAnsi"/>
          <w:sz w:val="28"/>
          <w:szCs w:val="28"/>
          <w:lang w:eastAsia="en-US"/>
        </w:rPr>
        <w:t xml:space="preserve">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Согласно п. 2 ст. 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В договоре купли-продажи долей в уставном капитале Общества1 Г. предоставил Р. заверения в том, что у Общества1 отсутствует кредиторская и иная задолженность, в то время как на тот момент Общество1 в течение трех месяцев не исполняло обязательства по договору лизинга и имело просроченную задолженность, на которую начислялись пени.</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lastRenderedPageBreak/>
        <w:t>Поскольку материалами дела подтверждается недостоверность заверений Г. об отсутствии у Общества1 кредиторской и иной задолженности, судебная коллегия пришла к выводу о том, что Г. допущено нарушение договора купли-продажи.</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 xml:space="preserve">Последствием нарушения Г. договора является обязанность возместить убытки, вызванные нарушением заверений. </w:t>
      </w:r>
    </w:p>
    <w:p w:rsidR="00C530BC" w:rsidRPr="00C530BC" w:rsidRDefault="00C530BC" w:rsidP="00C530BC">
      <w:pPr>
        <w:ind w:firstLine="709"/>
        <w:jc w:val="both"/>
        <w:rPr>
          <w:rFonts w:eastAsiaTheme="minorHAnsi"/>
          <w:sz w:val="28"/>
          <w:szCs w:val="28"/>
          <w:lang w:eastAsia="en-US"/>
        </w:rPr>
      </w:pPr>
      <w:r w:rsidRPr="00C530BC">
        <w:rPr>
          <w:rFonts w:eastAsiaTheme="minorHAnsi"/>
          <w:sz w:val="28"/>
          <w:szCs w:val="28"/>
          <w:lang w:eastAsia="en-US"/>
        </w:rPr>
        <w:t>Материалами дела подтверждается, что Р. осуществила расходы для восстановления нарушенного права, произвела платежи в пользу Общества2, в связи с чем с Г. в пользу Р. подлежат взысканию убытки в размере оплаченных сумм, а также проценты за пользование чужими денежными средствами.</w:t>
      </w:r>
    </w:p>
    <w:p w:rsidR="00C530BC" w:rsidRPr="00C530BC" w:rsidRDefault="00C530BC" w:rsidP="00C530BC">
      <w:pPr>
        <w:ind w:firstLine="709"/>
        <w:jc w:val="both"/>
        <w:rPr>
          <w:rFonts w:eastAsia="Calibri"/>
          <w:sz w:val="28"/>
          <w:szCs w:val="28"/>
          <w:lang w:eastAsia="en-US"/>
        </w:rPr>
      </w:pPr>
      <w:r w:rsidRPr="00C530BC">
        <w:rPr>
          <w:rFonts w:eastAsiaTheme="minorHAnsi"/>
          <w:sz w:val="28"/>
          <w:szCs w:val="28"/>
          <w:lang w:eastAsia="en-US"/>
        </w:rPr>
        <w:t xml:space="preserve">Возражения Г. о том, что Р. до приобретения доли, в момент приобретения и после никаким образом не интересовалась положением фирмы, не запрашивала какой-либо документации, информации у директора, участников общества, отклонены судебной коллегией, так как обязанность Г. возместить убытки Р. связана с предоставлением ответчиком недостоверных заверений. </w:t>
      </w:r>
    </w:p>
    <w:p w:rsidR="00C530BC" w:rsidRPr="00467540" w:rsidRDefault="00C530BC" w:rsidP="00C530BC">
      <w:pPr>
        <w:ind w:right="-2"/>
      </w:pPr>
      <w:r w:rsidRPr="00467540">
        <w:rPr>
          <w:color w:val="000000"/>
        </w:rPr>
        <w:t xml:space="preserve">                                             </w:t>
      </w:r>
      <w:r w:rsidR="00467540">
        <w:rPr>
          <w:color w:val="000000"/>
        </w:rPr>
        <w:t xml:space="preserve">                 </w:t>
      </w:r>
      <w:r w:rsidRPr="00467540">
        <w:rPr>
          <w:color w:val="000000"/>
        </w:rPr>
        <w:t xml:space="preserve">Апелляционное определение по делу </w:t>
      </w:r>
      <w:r w:rsidRPr="00467540">
        <w:t>№</w:t>
      </w:r>
      <w:r w:rsidRPr="00467540">
        <w:rPr>
          <w:rFonts w:eastAsia="Arial Unicode MS"/>
          <w:color w:val="000000"/>
          <w:bdr w:val="none" w:sz="0" w:space="0" w:color="auto" w:frame="1"/>
        </w:rPr>
        <w:t>33-8753/2025</w:t>
      </w:r>
    </w:p>
    <w:p w:rsidR="00C530BC" w:rsidRPr="00C530BC" w:rsidRDefault="00C530BC" w:rsidP="00C530BC">
      <w:pPr>
        <w:ind w:right="22"/>
        <w:rPr>
          <w:sz w:val="28"/>
          <w:szCs w:val="28"/>
        </w:rPr>
      </w:pPr>
    </w:p>
    <w:p w:rsidR="00C530BC" w:rsidRPr="00C530BC" w:rsidRDefault="00C530BC" w:rsidP="00C530BC">
      <w:pPr>
        <w:ind w:right="22"/>
        <w:jc w:val="both"/>
        <w:rPr>
          <w:rFonts w:eastAsiaTheme="minorEastAsia"/>
          <w:b/>
          <w:sz w:val="28"/>
          <w:szCs w:val="28"/>
        </w:rPr>
      </w:pPr>
      <w:r w:rsidRPr="00C530BC">
        <w:rPr>
          <w:sz w:val="28"/>
          <w:szCs w:val="28"/>
        </w:rPr>
        <w:tab/>
      </w:r>
      <w:r w:rsidRPr="00C530BC">
        <w:rPr>
          <w:b/>
          <w:sz w:val="28"/>
          <w:szCs w:val="28"/>
        </w:rPr>
        <w:t>5.2</w:t>
      </w:r>
      <w:r w:rsidRPr="00C530BC">
        <w:rPr>
          <w:rFonts w:eastAsiaTheme="minorEastAsia"/>
          <w:b/>
          <w:sz w:val="28"/>
          <w:szCs w:val="28"/>
        </w:rPr>
        <w:t xml:space="preserve"> </w:t>
      </w:r>
      <w:r w:rsidRPr="00C530BC">
        <w:rPr>
          <w:b/>
          <w:sz w:val="28"/>
          <w:szCs w:val="28"/>
        </w:rPr>
        <w:t>Закон Российской Федерации от 7 февраля 1992 года № 2300-1 «О защите прав потребителей» применяется к требованиям об оспаривании кредитного договора, заключенного мошенническим путем от имени заемщика, поскольку такое оформление кредита представляет собой нарушение прав потребителя финансовой услуги.</w:t>
      </w:r>
    </w:p>
    <w:p w:rsidR="00467540" w:rsidRDefault="00467540" w:rsidP="00C530BC">
      <w:pPr>
        <w:ind w:firstLine="709"/>
        <w:jc w:val="both"/>
        <w:rPr>
          <w:rFonts w:eastAsia="Calibri"/>
          <w:sz w:val="28"/>
          <w:szCs w:val="28"/>
        </w:rPr>
      </w:pPr>
    </w:p>
    <w:p w:rsidR="00C530BC" w:rsidRPr="00C530BC" w:rsidRDefault="00C530BC" w:rsidP="00C530BC">
      <w:pPr>
        <w:ind w:firstLine="709"/>
        <w:jc w:val="both"/>
        <w:rPr>
          <w:rFonts w:eastAsia="Calibri"/>
          <w:sz w:val="28"/>
          <w:szCs w:val="28"/>
        </w:rPr>
      </w:pPr>
      <w:r w:rsidRPr="00C530BC">
        <w:rPr>
          <w:rFonts w:eastAsia="Calibri"/>
          <w:sz w:val="28"/>
          <w:szCs w:val="28"/>
        </w:rPr>
        <w:t>С. обратилась в суд с иском Банку о признании кредитного договора недействительным, применении последствий недействительной сделки.</w:t>
      </w:r>
    </w:p>
    <w:p w:rsidR="00C530BC" w:rsidRPr="00C530BC" w:rsidRDefault="00C530BC" w:rsidP="00C530BC">
      <w:pPr>
        <w:ind w:firstLine="709"/>
        <w:jc w:val="both"/>
        <w:rPr>
          <w:rFonts w:eastAsia="Calibri"/>
          <w:sz w:val="28"/>
          <w:szCs w:val="28"/>
        </w:rPr>
      </w:pPr>
      <w:r w:rsidRPr="00C530BC">
        <w:rPr>
          <w:rFonts w:eastAsia="Calibri"/>
          <w:sz w:val="28"/>
          <w:szCs w:val="28"/>
        </w:rPr>
        <w:t>До начала рассмотрения дела от ответчика поступило ходатайство о передаче дела по подсудности по месту нахождения ответчика.</w:t>
      </w:r>
    </w:p>
    <w:p w:rsidR="00C530BC" w:rsidRPr="00C530BC" w:rsidRDefault="00C530BC" w:rsidP="00C530BC">
      <w:pPr>
        <w:widowControl w:val="0"/>
        <w:autoSpaceDE w:val="0"/>
        <w:autoSpaceDN w:val="0"/>
        <w:adjustRightInd w:val="0"/>
        <w:ind w:firstLine="709"/>
        <w:jc w:val="both"/>
        <w:rPr>
          <w:rFonts w:eastAsiaTheme="minorHAnsi"/>
          <w:sz w:val="28"/>
          <w:szCs w:val="28"/>
          <w:lang w:eastAsia="en-US"/>
        </w:rPr>
      </w:pPr>
      <w:r w:rsidRPr="00C530BC">
        <w:rPr>
          <w:sz w:val="28"/>
          <w:szCs w:val="28"/>
        </w:rPr>
        <w:t xml:space="preserve">Определением суда </w:t>
      </w:r>
      <w:r w:rsidRPr="00C530BC">
        <w:rPr>
          <w:rFonts w:eastAsia="Calibri"/>
          <w:sz w:val="28"/>
          <w:szCs w:val="28"/>
        </w:rPr>
        <w:t>гражданское дело передано по подсудности в районный суд города Санкт-Петербурга по тем мотивам</w:t>
      </w:r>
      <w:r w:rsidRPr="00C530BC">
        <w:rPr>
          <w:sz w:val="28"/>
          <w:szCs w:val="28"/>
        </w:rPr>
        <w:t xml:space="preserve">, что к настоящему спору неприменимы нормы Закона Российской Федерации от 7 февраля 1992 года № 2300-1 «О защите прав потребителей», </w:t>
      </w:r>
      <w:r w:rsidRPr="00C530BC">
        <w:rPr>
          <w:rFonts w:eastAsiaTheme="minorHAnsi"/>
          <w:sz w:val="28"/>
          <w:szCs w:val="28"/>
          <w:lang w:eastAsia="en-US"/>
        </w:rPr>
        <w:t xml:space="preserve">данный иск подлежит рассмотрению судом не по месту жительства истца, а по общему правилу территориальной подсудности по </w:t>
      </w:r>
      <w:hyperlink r:id="rId22" w:history="1">
        <w:r w:rsidRPr="00C530BC">
          <w:rPr>
            <w:rFonts w:eastAsiaTheme="minorHAnsi"/>
            <w:sz w:val="28"/>
            <w:szCs w:val="28"/>
            <w:lang w:eastAsia="en-US"/>
          </w:rPr>
          <w:t>статьи 28</w:t>
        </w:r>
      </w:hyperlink>
      <w:r w:rsidRPr="00C530BC">
        <w:rPr>
          <w:rFonts w:eastAsiaTheme="minorHAnsi"/>
          <w:sz w:val="28"/>
          <w:szCs w:val="28"/>
          <w:lang w:eastAsia="en-US"/>
        </w:rPr>
        <w:t xml:space="preserve"> ГПК РФ.</w:t>
      </w:r>
    </w:p>
    <w:p w:rsidR="00C530BC" w:rsidRPr="00C530BC" w:rsidRDefault="00C530BC" w:rsidP="00C530BC">
      <w:pPr>
        <w:ind w:firstLine="709"/>
        <w:jc w:val="both"/>
        <w:rPr>
          <w:sz w:val="28"/>
          <w:szCs w:val="28"/>
        </w:rPr>
      </w:pPr>
      <w:r w:rsidRPr="00C530BC">
        <w:rPr>
          <w:sz w:val="28"/>
          <w:szCs w:val="28"/>
        </w:rPr>
        <w:t>Суд апелляционной инстанции определение суда отменил по следующим мотивам.</w:t>
      </w:r>
    </w:p>
    <w:p w:rsidR="00C530BC" w:rsidRPr="00C530BC" w:rsidRDefault="00C530BC" w:rsidP="00C530BC">
      <w:pPr>
        <w:ind w:firstLine="709"/>
        <w:jc w:val="both"/>
        <w:rPr>
          <w:sz w:val="28"/>
          <w:szCs w:val="28"/>
        </w:rPr>
      </w:pPr>
      <w:r w:rsidRPr="00C530BC">
        <w:rPr>
          <w:sz w:val="28"/>
          <w:szCs w:val="28"/>
        </w:rPr>
        <w:t>В главе 3 ГПК РФ приведены критерии разграничения компетенции между различными звеньями судебной системы и содержатся правила об определении территориальной подсудности споров.</w:t>
      </w:r>
    </w:p>
    <w:p w:rsidR="00C530BC" w:rsidRPr="00C530BC" w:rsidRDefault="00C530BC" w:rsidP="00C530BC">
      <w:pPr>
        <w:ind w:firstLine="709"/>
        <w:jc w:val="both"/>
        <w:rPr>
          <w:sz w:val="28"/>
          <w:szCs w:val="28"/>
        </w:rPr>
      </w:pPr>
      <w:r w:rsidRPr="00C530BC">
        <w:rPr>
          <w:sz w:val="28"/>
          <w:szCs w:val="28"/>
        </w:rPr>
        <w:t>Так, в качестве общего правила закон предусматривает предъявление иска в суд по месту жительства ответчика (статья 28 ГПК РФ).</w:t>
      </w:r>
    </w:p>
    <w:p w:rsidR="00C530BC" w:rsidRPr="00C530BC" w:rsidRDefault="00C530BC" w:rsidP="00C530BC">
      <w:pPr>
        <w:ind w:firstLine="709"/>
        <w:jc w:val="both"/>
        <w:rPr>
          <w:sz w:val="28"/>
          <w:szCs w:val="28"/>
        </w:rPr>
      </w:pPr>
      <w:r w:rsidRPr="00C530BC">
        <w:rPr>
          <w:sz w:val="28"/>
          <w:szCs w:val="28"/>
        </w:rPr>
        <w:t xml:space="preserve">Согласно части 7 статьи 29 ГПК РФ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w:t>
      </w:r>
      <w:r w:rsidRPr="00C530BC">
        <w:rPr>
          <w:sz w:val="28"/>
          <w:szCs w:val="28"/>
        </w:rPr>
        <w:lastRenderedPageBreak/>
        <w:t>за исключением случаев, предусмотренных частью четвертой статьи 30 Кодекса.</w:t>
      </w:r>
    </w:p>
    <w:p w:rsidR="00C530BC" w:rsidRPr="00C530BC" w:rsidRDefault="00C530BC" w:rsidP="00C530BC">
      <w:pPr>
        <w:autoSpaceDE w:val="0"/>
        <w:autoSpaceDN w:val="0"/>
        <w:adjustRightInd w:val="0"/>
        <w:ind w:firstLine="709"/>
        <w:jc w:val="both"/>
        <w:rPr>
          <w:rFonts w:eastAsiaTheme="minorHAnsi"/>
          <w:sz w:val="28"/>
          <w:szCs w:val="28"/>
          <w:lang w:eastAsia="en-US"/>
        </w:rPr>
      </w:pPr>
      <w:r w:rsidRPr="00C530BC">
        <w:rPr>
          <w:rFonts w:eastAsiaTheme="minorHAnsi"/>
          <w:sz w:val="28"/>
          <w:szCs w:val="28"/>
          <w:lang w:eastAsia="en-US"/>
        </w:rPr>
        <w:t xml:space="preserve">В соответствии с </w:t>
      </w:r>
      <w:hyperlink r:id="rId23" w:history="1">
        <w:r w:rsidRPr="00C530BC">
          <w:rPr>
            <w:rFonts w:eastAsiaTheme="minorHAnsi"/>
            <w:sz w:val="28"/>
            <w:szCs w:val="28"/>
            <w:lang w:eastAsia="en-US"/>
          </w:rPr>
          <w:t>частью 7 статьи 29</w:t>
        </w:r>
      </w:hyperlink>
      <w:r w:rsidRPr="00C530BC">
        <w:rPr>
          <w:sz w:val="28"/>
          <w:szCs w:val="28"/>
        </w:rPr>
        <w:t xml:space="preserve"> ГПК РФ</w:t>
      </w:r>
      <w:r w:rsidRPr="00C530BC">
        <w:rPr>
          <w:rFonts w:eastAsiaTheme="minorHAnsi"/>
          <w:sz w:val="28"/>
          <w:szCs w:val="28"/>
          <w:lang w:eastAsia="en-US"/>
        </w:rPr>
        <w:t xml:space="preserve">, </w:t>
      </w:r>
      <w:hyperlink r:id="rId24" w:history="1">
        <w:r w:rsidRPr="00C530BC">
          <w:rPr>
            <w:rFonts w:eastAsiaTheme="minorHAnsi"/>
            <w:sz w:val="28"/>
            <w:szCs w:val="28"/>
            <w:lang w:eastAsia="en-US"/>
          </w:rPr>
          <w:t>статьи 17</w:t>
        </w:r>
      </w:hyperlink>
      <w:r w:rsidRPr="00C530BC">
        <w:rPr>
          <w:rFonts w:eastAsiaTheme="minorHAnsi"/>
          <w:sz w:val="28"/>
          <w:szCs w:val="28"/>
          <w:lang w:eastAsia="en-US"/>
        </w:rPr>
        <w:t xml:space="preserve"> Закона Российской Федерации от 7 февраля 1992 г. N 2300-1 «О защите прав потребителей», иски о защите прав потребителей могут быть предъявлены также в суд по месту жительства или месту пребывания истца, либо по месту заключения или исполнения договора.</w:t>
      </w:r>
    </w:p>
    <w:p w:rsidR="00C530BC" w:rsidRPr="00C530BC" w:rsidRDefault="00C530BC" w:rsidP="00C530BC">
      <w:pPr>
        <w:ind w:firstLine="709"/>
        <w:jc w:val="both"/>
        <w:rPr>
          <w:sz w:val="28"/>
          <w:szCs w:val="28"/>
        </w:rPr>
      </w:pPr>
      <w:r w:rsidRPr="00C530BC">
        <w:rPr>
          <w:sz w:val="28"/>
          <w:szCs w:val="28"/>
        </w:rPr>
        <w:t>В силу части 10 статьи 29 ГПК РФ выбор между несколькими судами, которым согласно настоящей статье подсудно дело, принадлежит истцу.</w:t>
      </w:r>
    </w:p>
    <w:p w:rsidR="00C530BC" w:rsidRPr="00C530BC" w:rsidRDefault="00C530BC" w:rsidP="00C530BC">
      <w:pPr>
        <w:ind w:firstLine="709"/>
        <w:jc w:val="both"/>
        <w:rPr>
          <w:sz w:val="28"/>
          <w:szCs w:val="28"/>
        </w:rPr>
      </w:pPr>
      <w:r w:rsidRPr="00C530BC">
        <w:rPr>
          <w:sz w:val="28"/>
          <w:szCs w:val="28"/>
        </w:rPr>
        <w:t>Согласно разъяснениям, данным в пункте 22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в соответствии с пунктом 2 статьи 17 Закона о защите прав потребителей исковые заявления по данной категории дел 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по месту жительства ответчика, являющегося индивидуальным предпринимателем. Суды не вправе возвратить исковое заявление со ссылкой на пункт 2 части 1 статьи 135 ГПК РФ, так как в силу частей 7, 10 статьи 29 ГПК РФ выбор между несколькими судами, которым подсудно дело, принадлежит истцу.</w:t>
      </w:r>
    </w:p>
    <w:p w:rsidR="00C530BC" w:rsidRPr="00C530BC" w:rsidRDefault="00C530BC" w:rsidP="00C530BC">
      <w:pPr>
        <w:ind w:firstLine="709"/>
        <w:jc w:val="both"/>
        <w:rPr>
          <w:sz w:val="28"/>
          <w:szCs w:val="28"/>
        </w:rPr>
      </w:pPr>
      <w:r w:rsidRPr="00C530BC">
        <w:rPr>
          <w:rFonts w:eastAsia="Calibri"/>
          <w:sz w:val="28"/>
          <w:szCs w:val="28"/>
        </w:rPr>
        <w:t>С.</w:t>
      </w:r>
      <w:r w:rsidRPr="00C530BC">
        <w:rPr>
          <w:sz w:val="28"/>
          <w:szCs w:val="28"/>
        </w:rPr>
        <w:t xml:space="preserve"> обратилась в суд с иском к Банку </w:t>
      </w:r>
      <w:r w:rsidRPr="00C530BC">
        <w:rPr>
          <w:rFonts w:eastAsia="Calibri"/>
          <w:sz w:val="28"/>
          <w:szCs w:val="28"/>
        </w:rPr>
        <w:t xml:space="preserve">о признании кредитного договора недействительным в части </w:t>
      </w:r>
      <w:r w:rsidRPr="00C530BC">
        <w:rPr>
          <w:sz w:val="28"/>
          <w:szCs w:val="28"/>
        </w:rPr>
        <w:t>в суд по месту своего жительства в соответствии с пунктом 2 статьи 17 Закона Российской Федерации от 7 февраля 1992 года № 2300-1 «О защите прав потребителей».</w:t>
      </w:r>
    </w:p>
    <w:p w:rsidR="00C530BC" w:rsidRPr="00C530BC" w:rsidRDefault="00C530BC" w:rsidP="00C530BC">
      <w:pPr>
        <w:ind w:firstLine="709"/>
        <w:jc w:val="both"/>
        <w:rPr>
          <w:sz w:val="28"/>
          <w:szCs w:val="28"/>
        </w:rPr>
      </w:pPr>
      <w:r w:rsidRPr="00C530BC">
        <w:rPr>
          <w:sz w:val="28"/>
          <w:szCs w:val="28"/>
        </w:rPr>
        <w:t>Исходя из основания и предмета иск С. правомерно был принят судом к своему производству.</w:t>
      </w:r>
    </w:p>
    <w:p w:rsidR="00C530BC" w:rsidRPr="00C530BC" w:rsidRDefault="00C530BC" w:rsidP="00C530BC">
      <w:pPr>
        <w:autoSpaceDE w:val="0"/>
        <w:autoSpaceDN w:val="0"/>
        <w:adjustRightInd w:val="0"/>
        <w:ind w:firstLine="709"/>
        <w:jc w:val="both"/>
        <w:rPr>
          <w:rFonts w:eastAsiaTheme="minorHAnsi"/>
          <w:sz w:val="28"/>
          <w:szCs w:val="28"/>
          <w:lang w:eastAsia="en-US"/>
        </w:rPr>
      </w:pPr>
      <w:r w:rsidRPr="00C530BC">
        <w:rPr>
          <w:rFonts w:eastAsiaTheme="minorHAnsi"/>
          <w:sz w:val="28"/>
          <w:szCs w:val="28"/>
          <w:lang w:eastAsia="en-US"/>
        </w:rPr>
        <w:t xml:space="preserve">В соответствии с частью 1 статьи 33 </w:t>
      </w:r>
      <w:r w:rsidRPr="00C530BC">
        <w:rPr>
          <w:sz w:val="28"/>
          <w:szCs w:val="28"/>
        </w:rPr>
        <w:t xml:space="preserve">ГПК РФ </w:t>
      </w:r>
      <w:r w:rsidRPr="00C530BC">
        <w:rPr>
          <w:rFonts w:eastAsiaTheme="minorHAnsi"/>
          <w:sz w:val="28"/>
          <w:szCs w:val="28"/>
          <w:lang w:eastAsia="en-US"/>
        </w:rPr>
        <w:t xml:space="preserve">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r:id="rId25" w:history="1">
        <w:r w:rsidRPr="00C530BC">
          <w:rPr>
            <w:rFonts w:eastAsiaTheme="minorHAnsi"/>
            <w:sz w:val="28"/>
            <w:szCs w:val="28"/>
            <w:lang w:eastAsia="en-US"/>
          </w:rPr>
          <w:t>статьями 26</w:t>
        </w:r>
      </w:hyperlink>
      <w:r w:rsidRPr="00C530BC">
        <w:rPr>
          <w:rFonts w:eastAsiaTheme="minorHAnsi"/>
          <w:sz w:val="28"/>
          <w:szCs w:val="28"/>
          <w:lang w:eastAsia="en-US"/>
        </w:rPr>
        <w:t xml:space="preserve"> и </w:t>
      </w:r>
      <w:hyperlink r:id="rId26" w:history="1">
        <w:r w:rsidRPr="00C530BC">
          <w:rPr>
            <w:rFonts w:eastAsiaTheme="minorHAnsi"/>
            <w:sz w:val="28"/>
            <w:szCs w:val="28"/>
            <w:lang w:eastAsia="en-US"/>
          </w:rPr>
          <w:t>27</w:t>
        </w:r>
      </w:hyperlink>
      <w:r w:rsidRPr="00C530BC">
        <w:rPr>
          <w:rFonts w:eastAsiaTheme="minorHAnsi"/>
          <w:sz w:val="28"/>
          <w:szCs w:val="28"/>
          <w:lang w:eastAsia="en-US"/>
        </w:rPr>
        <w:t xml:space="preserve"> Кодекса.</w:t>
      </w:r>
    </w:p>
    <w:p w:rsidR="00C530BC" w:rsidRPr="00C530BC" w:rsidRDefault="00C530BC" w:rsidP="00C530BC">
      <w:pPr>
        <w:ind w:firstLine="709"/>
        <w:jc w:val="both"/>
        <w:rPr>
          <w:sz w:val="28"/>
          <w:szCs w:val="28"/>
        </w:rPr>
      </w:pPr>
      <w:r w:rsidRPr="00C530BC">
        <w:rPr>
          <w:sz w:val="28"/>
          <w:szCs w:val="28"/>
        </w:rPr>
        <w:t xml:space="preserve">Таким образом, у суда первой инстанции не имелось правовых оснований для направления дела по подсудности в иной суд в связи с тем, что в результате уточнения исковых требований оно стало неподсудным данному суду. </w:t>
      </w:r>
    </w:p>
    <w:p w:rsidR="00C530BC" w:rsidRPr="00C530BC" w:rsidRDefault="00C530BC" w:rsidP="00C530BC">
      <w:pPr>
        <w:ind w:firstLine="709"/>
        <w:jc w:val="both"/>
        <w:rPr>
          <w:sz w:val="28"/>
          <w:szCs w:val="28"/>
        </w:rPr>
      </w:pPr>
      <w:r w:rsidRPr="00C530BC">
        <w:rPr>
          <w:sz w:val="28"/>
          <w:szCs w:val="28"/>
        </w:rPr>
        <w:t>Кроме того, суд апелляционной инстанции, признавая определение суда незаконным и необоснованным, принял во внимание следующее.</w:t>
      </w:r>
    </w:p>
    <w:p w:rsidR="00C530BC" w:rsidRPr="00C530BC" w:rsidRDefault="00C530BC" w:rsidP="00C530BC">
      <w:pPr>
        <w:ind w:firstLine="709"/>
        <w:jc w:val="both"/>
        <w:rPr>
          <w:rFonts w:eastAsiaTheme="minorHAnsi"/>
          <w:sz w:val="28"/>
          <w:szCs w:val="28"/>
          <w:lang w:eastAsia="en-US"/>
        </w:rPr>
      </w:pPr>
      <w:r w:rsidRPr="00C530BC">
        <w:rPr>
          <w:sz w:val="28"/>
          <w:szCs w:val="28"/>
        </w:rPr>
        <w:t xml:space="preserve">В пункте 6 Обзора судебной практики по делам, связанным с защитой прав потребителей финансовых услуг, утвержденных Президиумом Верховного Суда РФ 27.09.2017, указано, что </w:t>
      </w:r>
      <w:r w:rsidRPr="00C530BC">
        <w:rPr>
          <w:rFonts w:eastAsiaTheme="minorHAnsi"/>
          <w:sz w:val="28"/>
          <w:szCs w:val="28"/>
          <w:lang w:eastAsia="en-US"/>
        </w:rPr>
        <w:t xml:space="preserve">к требованиям гражданина о защите его прав при заключении кредитного договора от его имени мошенническим путем подлежат применению нормы Гражданского </w:t>
      </w:r>
      <w:hyperlink r:id="rId27" w:history="1">
        <w:r w:rsidRPr="00C530BC">
          <w:rPr>
            <w:rFonts w:eastAsiaTheme="minorHAnsi"/>
            <w:sz w:val="28"/>
            <w:szCs w:val="28"/>
            <w:lang w:eastAsia="en-US"/>
          </w:rPr>
          <w:t>кодекса</w:t>
        </w:r>
      </w:hyperlink>
      <w:r w:rsidRPr="00C530BC">
        <w:rPr>
          <w:rFonts w:eastAsiaTheme="minorHAnsi"/>
          <w:sz w:val="28"/>
          <w:szCs w:val="28"/>
          <w:lang w:eastAsia="en-US"/>
        </w:rPr>
        <w:t xml:space="preserve"> Российской Федерации.</w:t>
      </w:r>
    </w:p>
    <w:p w:rsidR="00C530BC" w:rsidRPr="00C530BC" w:rsidRDefault="00C530BC" w:rsidP="00C530BC">
      <w:pPr>
        <w:ind w:firstLine="709"/>
        <w:jc w:val="both"/>
        <w:rPr>
          <w:sz w:val="28"/>
          <w:szCs w:val="28"/>
        </w:rPr>
      </w:pPr>
      <w:r w:rsidRPr="00C530BC">
        <w:rPr>
          <w:sz w:val="28"/>
          <w:szCs w:val="28"/>
        </w:rPr>
        <w:lastRenderedPageBreak/>
        <w:t>Как разъяснено в пунктах 1, 3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кодексом Российской Федерации, Законом Российской Федерации от 7 февраля 1992 года №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
    <w:p w:rsidR="00C530BC" w:rsidRPr="00C530BC" w:rsidRDefault="00C530BC" w:rsidP="00C530BC">
      <w:pPr>
        <w:ind w:firstLine="709"/>
        <w:jc w:val="both"/>
        <w:rPr>
          <w:sz w:val="28"/>
          <w:szCs w:val="28"/>
        </w:rPr>
      </w:pPr>
      <w:r w:rsidRPr="00C530BC">
        <w:rPr>
          <w:sz w:val="28"/>
          <w:szCs w:val="28"/>
        </w:rPr>
        <w:t>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C530BC" w:rsidRPr="00C530BC" w:rsidRDefault="00C530BC" w:rsidP="00C530BC">
      <w:pPr>
        <w:ind w:firstLine="709"/>
        <w:jc w:val="both"/>
        <w:rPr>
          <w:rFonts w:eastAsiaTheme="minorEastAsia"/>
          <w:sz w:val="28"/>
          <w:szCs w:val="28"/>
        </w:rPr>
      </w:pPr>
      <w:r w:rsidRPr="00C530BC">
        <w:rPr>
          <w:sz w:val="28"/>
          <w:szCs w:val="28"/>
        </w:rPr>
        <w:t>Суд апелляционной инстанции считает, что Закон Российской Федерации от 7 февраля 1992 года № 2300-1 «О защите прав потребителей» может применяться к требованиям о признании кредитного договора, заключенного мошенниками от имени заемщика, незаключенным, если заемщик является потребителем финансовых услуг. Это связано с тем, что мошенническое оформление кредита подпадает под определение нарушения прав потребителя, а также с тем, что кредитный договор является финансовой услугой, предоставляемой потребителю. </w:t>
      </w:r>
      <w:r w:rsidRPr="00C530BC">
        <w:rPr>
          <w:spacing w:val="2"/>
          <w:sz w:val="28"/>
          <w:szCs w:val="28"/>
        </w:rPr>
        <w:t>При рассмотрении таких дел суду необходимо учитывать особенности отношений между потребителем и финансовой организацией, в том числе наличие факта мошенничества и степень вины банка (или другой организации) в возникновении данной ситуации. </w:t>
      </w:r>
    </w:p>
    <w:p w:rsidR="00C530BC" w:rsidRPr="00467540" w:rsidRDefault="00C530BC" w:rsidP="00C530BC">
      <w:pPr>
        <w:ind w:right="22"/>
      </w:pPr>
      <w:r w:rsidRPr="00467540">
        <w:rPr>
          <w:rFonts w:eastAsiaTheme="minorHAnsi"/>
          <w:sz w:val="28"/>
          <w:szCs w:val="28"/>
          <w:lang w:eastAsia="en-US"/>
        </w:rPr>
        <w:t xml:space="preserve">      </w:t>
      </w:r>
      <w:r w:rsidR="00467540">
        <w:rPr>
          <w:rFonts w:eastAsiaTheme="minorHAnsi"/>
          <w:sz w:val="28"/>
          <w:szCs w:val="28"/>
          <w:lang w:eastAsia="en-US"/>
        </w:rPr>
        <w:t xml:space="preserve">                              </w:t>
      </w:r>
      <w:r w:rsidRPr="00467540">
        <w:rPr>
          <w:rFonts w:eastAsiaTheme="minorHAnsi"/>
          <w:sz w:val="28"/>
          <w:szCs w:val="28"/>
          <w:lang w:eastAsia="en-US"/>
        </w:rPr>
        <w:t xml:space="preserve">  </w:t>
      </w:r>
      <w:r w:rsidR="00467540">
        <w:rPr>
          <w:rFonts w:eastAsiaTheme="minorHAnsi"/>
          <w:sz w:val="28"/>
          <w:szCs w:val="28"/>
          <w:lang w:eastAsia="en-US"/>
        </w:rPr>
        <w:t xml:space="preserve">          </w:t>
      </w:r>
      <w:r w:rsidRPr="00467540">
        <w:rPr>
          <w:rFonts w:eastAsiaTheme="minorHAnsi"/>
          <w:sz w:val="28"/>
          <w:szCs w:val="28"/>
          <w:lang w:eastAsia="en-US"/>
        </w:rPr>
        <w:t xml:space="preserve">  </w:t>
      </w:r>
      <w:r w:rsidRPr="00467540">
        <w:rPr>
          <w:rFonts w:eastAsiaTheme="minorHAnsi"/>
          <w:lang w:eastAsia="en-US"/>
        </w:rPr>
        <w:t>Апелляционное определение по делу</w:t>
      </w:r>
      <w:r w:rsidRPr="00467540">
        <w:rPr>
          <w:rFonts w:eastAsiaTheme="minorHAnsi"/>
          <w:bCs/>
          <w:lang w:eastAsia="ar-SA"/>
        </w:rPr>
        <w:t xml:space="preserve"> № </w:t>
      </w:r>
      <w:r w:rsidRPr="00467540">
        <w:rPr>
          <w:rFonts w:eastAsiaTheme="minorHAnsi"/>
          <w:bCs/>
          <w:lang w:eastAsia="en-US"/>
        </w:rPr>
        <w:t>33-13245/2024</w:t>
      </w:r>
    </w:p>
    <w:p w:rsidR="00C530BC" w:rsidRPr="00C530BC" w:rsidRDefault="00C530BC" w:rsidP="00C530BC">
      <w:pPr>
        <w:ind w:right="22"/>
        <w:rPr>
          <w:rFonts w:eastAsia="Calibri"/>
          <w:b/>
          <w:sz w:val="28"/>
          <w:szCs w:val="28"/>
          <w:lang w:eastAsia="en-US"/>
        </w:rPr>
      </w:pPr>
      <w:r w:rsidRPr="00C530BC">
        <w:rPr>
          <w:sz w:val="28"/>
          <w:szCs w:val="28"/>
        </w:rPr>
        <w:tab/>
      </w: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val="en-US" w:eastAsia="en-US"/>
        </w:rPr>
        <w:t>VI</w:t>
      </w:r>
      <w:r w:rsidRPr="00467540">
        <w:rPr>
          <w:rFonts w:eastAsia="Calibri"/>
          <w:lang w:eastAsia="en-US"/>
        </w:rPr>
        <w:t>. С</w:t>
      </w:r>
      <w:r w:rsidR="00467540" w:rsidRPr="00467540">
        <w:rPr>
          <w:rFonts w:eastAsia="Calibri"/>
          <w:lang w:eastAsia="en-US"/>
        </w:rPr>
        <w:t>ПОРЫ</w:t>
      </w:r>
      <w:r w:rsidRPr="00467540">
        <w:rPr>
          <w:rFonts w:eastAsia="Calibri"/>
          <w:lang w:eastAsia="en-US"/>
        </w:rPr>
        <w:t xml:space="preserve">, </w:t>
      </w:r>
      <w:r w:rsidR="00467540" w:rsidRPr="00467540">
        <w:rPr>
          <w:rFonts w:eastAsia="Calibri"/>
          <w:lang w:eastAsia="en-US"/>
        </w:rPr>
        <w:t xml:space="preserve">СВЯЗАННЫЕ С ПРИМЕНЕНИЕМ ЗАКОНОДАТЕЛЬСТВА О ЗАЩИТЕ ПРАВ ПОТРЕБИТЕЛЕЙ </w:t>
      </w:r>
    </w:p>
    <w:p w:rsidR="00467540" w:rsidRPr="00467540" w:rsidRDefault="00467540" w:rsidP="00C530BC">
      <w:pPr>
        <w:shd w:val="clear" w:color="auto" w:fill="FFFFFF"/>
        <w:tabs>
          <w:tab w:val="left" w:pos="10080"/>
        </w:tabs>
        <w:jc w:val="center"/>
        <w:rPr>
          <w:rFonts w:eastAsia="Calibri"/>
          <w:sz w:val="28"/>
          <w:szCs w:val="28"/>
          <w:lang w:eastAsia="en-US"/>
        </w:rPr>
      </w:pPr>
    </w:p>
    <w:p w:rsidR="00C530BC" w:rsidRPr="00C530BC" w:rsidRDefault="00C530BC" w:rsidP="00C530BC">
      <w:pPr>
        <w:ind w:firstLine="567"/>
        <w:jc w:val="both"/>
        <w:rPr>
          <w:rFonts w:eastAsiaTheme="minorHAnsi"/>
          <w:sz w:val="28"/>
          <w:szCs w:val="28"/>
          <w:lang w:eastAsia="en-US"/>
        </w:rPr>
      </w:pPr>
      <w:r w:rsidRPr="00C530BC">
        <w:rPr>
          <w:b/>
          <w:sz w:val="28"/>
          <w:szCs w:val="28"/>
        </w:rPr>
        <w:t xml:space="preserve">6.1 </w:t>
      </w:r>
      <w:r w:rsidRPr="00C530BC">
        <w:rPr>
          <w:rFonts w:eastAsiaTheme="minorHAnsi"/>
          <w:b/>
          <w:sz w:val="28"/>
          <w:szCs w:val="28"/>
          <w:lang w:eastAsia="en-US"/>
        </w:rPr>
        <w:t xml:space="preserve">Нарушение </w:t>
      </w:r>
      <w:proofErr w:type="spellStart"/>
      <w:r w:rsidRPr="00C530BC">
        <w:rPr>
          <w:rFonts w:eastAsiaTheme="minorHAnsi"/>
          <w:b/>
          <w:sz w:val="28"/>
          <w:szCs w:val="28"/>
          <w:lang w:eastAsia="en-US"/>
        </w:rPr>
        <w:t>турагентом</w:t>
      </w:r>
      <w:proofErr w:type="spellEnd"/>
      <w:r w:rsidRPr="00C530BC">
        <w:rPr>
          <w:rFonts w:eastAsiaTheme="minorHAnsi"/>
          <w:b/>
          <w:sz w:val="28"/>
          <w:szCs w:val="28"/>
          <w:lang w:eastAsia="en-US"/>
        </w:rPr>
        <w:t xml:space="preserve"> законодательства в сферах защиты прав потребителей и туризма может являться основанием для возложения на </w:t>
      </w:r>
      <w:proofErr w:type="spellStart"/>
      <w:r w:rsidRPr="00C530BC">
        <w:rPr>
          <w:rFonts w:eastAsiaTheme="minorHAnsi"/>
          <w:b/>
          <w:sz w:val="28"/>
          <w:szCs w:val="28"/>
          <w:lang w:eastAsia="en-US"/>
        </w:rPr>
        <w:t>турагента</w:t>
      </w:r>
      <w:proofErr w:type="spellEnd"/>
      <w:r w:rsidRPr="00C530BC">
        <w:rPr>
          <w:rFonts w:eastAsiaTheme="minorHAnsi"/>
          <w:b/>
          <w:sz w:val="28"/>
          <w:szCs w:val="28"/>
          <w:lang w:eastAsia="en-US"/>
        </w:rPr>
        <w:t xml:space="preserve"> полной ответственности перед потребителем туристских услуг.</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lastRenderedPageBreak/>
        <w:t xml:space="preserve">К. обратилась в суд с иском к </w:t>
      </w:r>
      <w:proofErr w:type="spellStart"/>
      <w:r w:rsidRPr="00C530BC">
        <w:rPr>
          <w:rFonts w:eastAsiaTheme="minorHAnsi"/>
          <w:sz w:val="28"/>
          <w:szCs w:val="28"/>
          <w:lang w:eastAsia="en-US"/>
        </w:rPr>
        <w:t>ОбществуК</w:t>
      </w:r>
      <w:proofErr w:type="spellEnd"/>
      <w:r w:rsidRPr="00C530BC">
        <w:rPr>
          <w:rFonts w:eastAsiaTheme="minorHAnsi"/>
          <w:sz w:val="28"/>
          <w:szCs w:val="28"/>
          <w:lang w:eastAsia="en-US"/>
        </w:rPr>
        <w:t xml:space="preserve">, </w:t>
      </w:r>
      <w:proofErr w:type="spellStart"/>
      <w:r w:rsidRPr="00C530BC">
        <w:rPr>
          <w:rFonts w:eastAsiaTheme="minorHAnsi"/>
          <w:sz w:val="28"/>
          <w:szCs w:val="28"/>
          <w:lang w:eastAsia="en-US"/>
        </w:rPr>
        <w:t>ОбществуЮ</w:t>
      </w:r>
      <w:proofErr w:type="spellEnd"/>
      <w:r w:rsidRPr="00C530BC">
        <w:rPr>
          <w:rFonts w:eastAsiaTheme="minorHAnsi"/>
          <w:sz w:val="28"/>
          <w:szCs w:val="28"/>
          <w:lang w:eastAsia="en-US"/>
        </w:rPr>
        <w:t xml:space="preserve"> о взыскании денежных средств по договору о реализации туристского продукта. Третьим лицом, не заявляющим самостоятельные требования относительно предмета спора, привлечен </w:t>
      </w:r>
      <w:proofErr w:type="spellStart"/>
      <w:r w:rsidRPr="00C530BC">
        <w:rPr>
          <w:rFonts w:eastAsiaTheme="minorHAnsi"/>
          <w:sz w:val="28"/>
          <w:szCs w:val="28"/>
          <w:lang w:eastAsia="en-US"/>
        </w:rPr>
        <w:t>турагент</w:t>
      </w:r>
      <w:proofErr w:type="spellEnd"/>
      <w:r w:rsidRPr="00C530BC">
        <w:rPr>
          <w:rFonts w:eastAsiaTheme="minorHAnsi"/>
          <w:sz w:val="28"/>
          <w:szCs w:val="28"/>
          <w:lang w:eastAsia="en-US"/>
        </w:rPr>
        <w:t xml:space="preserve"> - </w:t>
      </w:r>
      <w:proofErr w:type="spellStart"/>
      <w:r w:rsidRPr="00C530BC">
        <w:rPr>
          <w:rFonts w:eastAsiaTheme="minorHAnsi"/>
          <w:sz w:val="28"/>
          <w:szCs w:val="28"/>
          <w:lang w:eastAsia="en-US"/>
        </w:rPr>
        <w:t>ОбществоР</w:t>
      </w:r>
      <w:proofErr w:type="spellEnd"/>
      <w:r w:rsidRPr="00C530BC">
        <w:rPr>
          <w:rFonts w:eastAsiaTheme="minorHAnsi"/>
          <w:sz w:val="28"/>
          <w:szCs w:val="28"/>
          <w:lang w:eastAsia="en-US"/>
        </w:rPr>
        <w:t>.</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В обоснование иска указано, что в результате отмены авиакомпанией программы блочных полетов оплаченный тур был в одностороннем порядке аннулирован туроператором. Заявление истца о возврате денежных средств за туристический продукт не было удовлетворено. В последующем денежные средства были возвращены после подачи искового заявления в суд.</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Решением суда первой инстанции </w:t>
      </w:r>
      <w:r w:rsidRPr="00C530BC">
        <w:rPr>
          <w:color w:val="000000"/>
          <w:sz w:val="28"/>
          <w:szCs w:val="28"/>
        </w:rPr>
        <w:t xml:space="preserve">в удовлетворении иска </w:t>
      </w:r>
      <w:r w:rsidRPr="00C530BC">
        <w:rPr>
          <w:rFonts w:eastAsia="Arial Unicode MS"/>
          <w:color w:val="000000"/>
          <w:sz w:val="28"/>
          <w:szCs w:val="28"/>
        </w:rPr>
        <w:t>отказано.</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Судебная коллегия перешла к рассмотрению дела по правилам производства в суде первой инстанции по тому основанию, что судом разрешен спор о правах и об обязанностях лица, не привлеченного к участию в деле в качестве ответчика, а именно </w:t>
      </w:r>
      <w:proofErr w:type="spellStart"/>
      <w:r w:rsidRPr="00C530BC">
        <w:rPr>
          <w:rFonts w:eastAsiaTheme="minorHAnsi"/>
          <w:sz w:val="28"/>
          <w:szCs w:val="28"/>
          <w:lang w:eastAsia="en-US"/>
        </w:rPr>
        <w:t>ОбществаР</w:t>
      </w:r>
      <w:proofErr w:type="spellEnd"/>
      <w:r w:rsidRPr="00C530BC">
        <w:rPr>
          <w:rFonts w:eastAsiaTheme="minorHAnsi"/>
          <w:sz w:val="28"/>
          <w:szCs w:val="28"/>
          <w:lang w:eastAsia="en-US"/>
        </w:rPr>
        <w:t>.</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Отказывая в удовлетворении иска, суд первой инстанции пришёл к выводу о недоказанности вины ответчиков, а также факта неправомерного удержания денежных средств и уклонения от их возврата.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С данными выводами судебная коллегия не согласилась, поскольку они не соответствует требованиям норм материального права и сделаны без надлежащего исследования всех обстоятельств, имеющих правовое значение для правильного разрешения спора.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Исходя из п. 1 ст. 10 Закона Российской Федерации от 07.02.1992 № 2300-1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Права лиц на получение достоверной информации о туристическом продукте конкретизированы специальным законодательством.</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В силу </w:t>
      </w:r>
      <w:proofErr w:type="spellStart"/>
      <w:r w:rsidRPr="00C530BC">
        <w:rPr>
          <w:rFonts w:eastAsiaTheme="minorHAnsi"/>
          <w:sz w:val="28"/>
          <w:szCs w:val="28"/>
          <w:lang w:eastAsia="en-US"/>
        </w:rPr>
        <w:t>абз</w:t>
      </w:r>
      <w:proofErr w:type="spellEnd"/>
      <w:r w:rsidRPr="00C530BC">
        <w:rPr>
          <w:rFonts w:eastAsiaTheme="minorHAnsi"/>
          <w:sz w:val="28"/>
          <w:szCs w:val="28"/>
          <w:lang w:eastAsia="en-US"/>
        </w:rPr>
        <w:t>. 13 ст. 1 Федерального закона от 24.11.1996 № 132-ФЗ «Об основах туристской деятельности в Р Ф» (далее – Федеральный закон о туризме)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На основании ст. 1 Федерального закона о туризме туроператорская деятельность – это деятельность по формированию, продвижению и реализации туристского продукта, осуществляемая юридическим лицом (далее - туроператор); 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w:t>
      </w:r>
      <w:proofErr w:type="spellStart"/>
      <w:r w:rsidRPr="00C530BC">
        <w:rPr>
          <w:rFonts w:eastAsiaTheme="minorHAnsi"/>
          <w:sz w:val="28"/>
          <w:szCs w:val="28"/>
          <w:lang w:eastAsia="en-US"/>
        </w:rPr>
        <w:t>турагентов</w:t>
      </w:r>
      <w:proofErr w:type="spellEnd"/>
      <w:r w:rsidRPr="00C530BC">
        <w:rPr>
          <w:rFonts w:eastAsiaTheme="minorHAnsi"/>
          <w:sz w:val="28"/>
          <w:szCs w:val="28"/>
          <w:lang w:eastAsia="en-US"/>
        </w:rPr>
        <w:t xml:space="preserve">, субагентов в порядке, предусмотренном настоящим Федеральным законом (далее - </w:t>
      </w:r>
      <w:proofErr w:type="spellStart"/>
      <w:r w:rsidRPr="00C530BC">
        <w:rPr>
          <w:rFonts w:eastAsiaTheme="minorHAnsi"/>
          <w:sz w:val="28"/>
          <w:szCs w:val="28"/>
          <w:lang w:eastAsia="en-US"/>
        </w:rPr>
        <w:t>турагент</w:t>
      </w:r>
      <w:proofErr w:type="spellEnd"/>
      <w:r w:rsidRPr="00C530BC">
        <w:rPr>
          <w:rFonts w:eastAsiaTheme="minorHAnsi"/>
          <w:sz w:val="28"/>
          <w:szCs w:val="28"/>
          <w:lang w:eastAsia="en-US"/>
        </w:rPr>
        <w:t>).</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Согласно </w:t>
      </w:r>
      <w:proofErr w:type="spellStart"/>
      <w:r w:rsidRPr="00C530BC">
        <w:rPr>
          <w:rFonts w:eastAsiaTheme="minorHAnsi"/>
          <w:sz w:val="28"/>
          <w:szCs w:val="28"/>
          <w:lang w:eastAsia="en-US"/>
        </w:rPr>
        <w:t>ч.ч</w:t>
      </w:r>
      <w:proofErr w:type="spellEnd"/>
      <w:r w:rsidRPr="00C530BC">
        <w:rPr>
          <w:rFonts w:eastAsiaTheme="minorHAnsi"/>
          <w:sz w:val="28"/>
          <w:szCs w:val="28"/>
          <w:lang w:eastAsia="en-US"/>
        </w:rPr>
        <w:t xml:space="preserve">. 6, 7 и 8 ст. 4.1 Федерального закона о туризме на территории Российской Федерации реализацию туристского продукта, </w:t>
      </w:r>
      <w:r w:rsidRPr="00C530BC">
        <w:rPr>
          <w:rFonts w:eastAsiaTheme="minorHAnsi"/>
          <w:sz w:val="28"/>
          <w:szCs w:val="28"/>
          <w:lang w:eastAsia="en-US"/>
        </w:rPr>
        <w:lastRenderedPageBreak/>
        <w:t>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Требования, предъявляемые в соответствии с указанным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Запрещается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Исходя из положений ч. 2 ст. 10 Федерального закона о туризме к существенным условиям договора о реализации туристского продукта относится, в том числе, полное и сокращенное наименования, адрес (место нахождения), почтовый адрес и реестровый номер туроператора.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Договор о реализации туристского продукта, заключаемый между туристом и (или) иным заказчиком и </w:t>
      </w:r>
      <w:proofErr w:type="spellStart"/>
      <w:r w:rsidRPr="00C530BC">
        <w:rPr>
          <w:rFonts w:eastAsiaTheme="minorHAnsi"/>
          <w:sz w:val="28"/>
          <w:szCs w:val="28"/>
          <w:lang w:eastAsia="en-US"/>
        </w:rPr>
        <w:t>турагентом</w:t>
      </w:r>
      <w:proofErr w:type="spellEnd"/>
      <w:r w:rsidRPr="00C530BC">
        <w:rPr>
          <w:rFonts w:eastAsiaTheme="minorHAnsi"/>
          <w:sz w:val="28"/>
          <w:szCs w:val="28"/>
          <w:lang w:eastAsia="en-US"/>
        </w:rPr>
        <w:t>, наряду с существенными условиями, предусмотренными статьей 10 указанного Федерального закона, должен также содержать следующие существенные условия:</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На основании ч. 4 ст. 10.1 Федерального закона о туризме </w:t>
      </w:r>
      <w:proofErr w:type="spellStart"/>
      <w:r w:rsidRPr="00C530BC">
        <w:rPr>
          <w:rFonts w:eastAsiaTheme="minorHAnsi"/>
          <w:sz w:val="28"/>
          <w:szCs w:val="28"/>
          <w:lang w:eastAsia="en-US"/>
        </w:rPr>
        <w:t>турагент</w:t>
      </w:r>
      <w:proofErr w:type="spellEnd"/>
      <w:r w:rsidRPr="00C530BC">
        <w:rPr>
          <w:rFonts w:eastAsiaTheme="minorHAnsi"/>
          <w:sz w:val="28"/>
          <w:szCs w:val="28"/>
          <w:lang w:eastAsia="en-US"/>
        </w:rPr>
        <w:t xml:space="preserve">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В силу </w:t>
      </w:r>
      <w:proofErr w:type="spellStart"/>
      <w:r w:rsidRPr="00C530BC">
        <w:rPr>
          <w:rFonts w:eastAsiaTheme="minorHAnsi"/>
          <w:sz w:val="28"/>
          <w:szCs w:val="28"/>
          <w:lang w:eastAsia="en-US"/>
        </w:rPr>
        <w:t>абз</w:t>
      </w:r>
      <w:proofErr w:type="spellEnd"/>
      <w:r w:rsidRPr="00C530BC">
        <w:rPr>
          <w:rFonts w:eastAsiaTheme="minorHAnsi"/>
          <w:sz w:val="28"/>
          <w:szCs w:val="28"/>
          <w:lang w:eastAsia="en-US"/>
        </w:rPr>
        <w:t xml:space="preserve">. 6 ст. 6 указанного Федерального закона турист имеет право на возмещение убытков и компенсацию морального вреда в случае невыполнения условий договора о реализации туристского продукта туроператором или </w:t>
      </w:r>
      <w:proofErr w:type="spellStart"/>
      <w:r w:rsidRPr="00C530BC">
        <w:rPr>
          <w:rFonts w:eastAsiaTheme="minorHAnsi"/>
          <w:sz w:val="28"/>
          <w:szCs w:val="28"/>
          <w:lang w:eastAsia="en-US"/>
        </w:rPr>
        <w:t>турагентом</w:t>
      </w:r>
      <w:proofErr w:type="spellEnd"/>
      <w:r w:rsidRPr="00C530BC">
        <w:rPr>
          <w:rFonts w:eastAsiaTheme="minorHAnsi"/>
          <w:sz w:val="28"/>
          <w:szCs w:val="28"/>
          <w:lang w:eastAsia="en-US"/>
        </w:rPr>
        <w:t xml:space="preserve"> в порядке, установленном законодательством Российской Федерации.</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В соответствии с п. 50 постановления Пленума Верховного Суда Российской Федерации от 28.06.2012 № 17 «О рассмотрении судами </w:t>
      </w:r>
      <w:r w:rsidRPr="00C530BC">
        <w:rPr>
          <w:rFonts w:eastAsiaTheme="minorHAnsi"/>
          <w:sz w:val="28"/>
          <w:szCs w:val="28"/>
          <w:lang w:eastAsia="en-US"/>
        </w:rPr>
        <w:lastRenderedPageBreak/>
        <w:t xml:space="preserve">гражданских дел по спорам о защите прав потребителей» судам, применяя законодательство о защите прав потребителей к отношениям, связанным с оказанием туристских услуг, надлежит учитывать, что ответственность перед туристом и (или) иным заказчиком за качество исполнения обязательств по договору о реализации туристского продукта, заключенному </w:t>
      </w:r>
      <w:proofErr w:type="spellStart"/>
      <w:r w:rsidRPr="00C530BC">
        <w:rPr>
          <w:rFonts w:eastAsiaTheme="minorHAnsi"/>
          <w:sz w:val="28"/>
          <w:szCs w:val="28"/>
          <w:lang w:eastAsia="en-US"/>
        </w:rPr>
        <w:t>турагентом</w:t>
      </w:r>
      <w:proofErr w:type="spellEnd"/>
      <w:r w:rsidRPr="00C530BC">
        <w:rPr>
          <w:rFonts w:eastAsiaTheme="minorHAnsi"/>
          <w:sz w:val="28"/>
          <w:szCs w:val="28"/>
          <w:lang w:eastAsia="en-US"/>
        </w:rPr>
        <w:t xml:space="preserve"> как от имени туроператора, так и от своего имени, 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 9 Федерального закона от 24.11.1996 года № 132-ФЗ «Об основах туристской деятельности»).</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Из дела видно, что в заключенном между </w:t>
      </w:r>
      <w:proofErr w:type="spellStart"/>
      <w:r w:rsidRPr="00C530BC">
        <w:rPr>
          <w:rFonts w:eastAsiaTheme="minorHAnsi"/>
          <w:sz w:val="28"/>
          <w:szCs w:val="28"/>
          <w:lang w:eastAsia="en-US"/>
        </w:rPr>
        <w:t>ОбществомР</w:t>
      </w:r>
      <w:proofErr w:type="spellEnd"/>
      <w:r w:rsidRPr="00C530BC">
        <w:rPr>
          <w:rFonts w:eastAsiaTheme="minorHAnsi"/>
          <w:sz w:val="28"/>
          <w:szCs w:val="28"/>
          <w:lang w:eastAsia="en-US"/>
        </w:rPr>
        <w:t xml:space="preserve"> как </w:t>
      </w:r>
      <w:proofErr w:type="spellStart"/>
      <w:r w:rsidRPr="00C530BC">
        <w:rPr>
          <w:rFonts w:eastAsiaTheme="minorHAnsi"/>
          <w:sz w:val="28"/>
          <w:szCs w:val="28"/>
          <w:lang w:eastAsia="en-US"/>
        </w:rPr>
        <w:t>турагентом</w:t>
      </w:r>
      <w:proofErr w:type="spellEnd"/>
      <w:r w:rsidRPr="00C530BC">
        <w:rPr>
          <w:rFonts w:eastAsiaTheme="minorHAnsi"/>
          <w:sz w:val="28"/>
          <w:szCs w:val="28"/>
          <w:lang w:eastAsia="en-US"/>
        </w:rPr>
        <w:t xml:space="preserve"> и потребителем К. договоре о реализации туристского продукта в нарушение требований ст. 10 и 10.1 Федерального закона о туризме не указаны такие существенные условия договора, как полное и сокращенное наименования туроператора, его адрес (место нахождения) и реестровый номер. Туроператор определен в договоре как «тез тур», запись сделана от руки. Однако осуществить идентификацию такого юридического лица не представляется возможным.</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Денежные средства за тур истцом со счета своей кредитной карты переведены напрямую на счет получателя «ТЕЗ», указана услуга «Туроператор».</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Ответчик </w:t>
      </w:r>
      <w:proofErr w:type="spellStart"/>
      <w:r w:rsidRPr="00C530BC">
        <w:rPr>
          <w:rFonts w:eastAsiaTheme="minorHAnsi"/>
          <w:sz w:val="28"/>
          <w:szCs w:val="28"/>
          <w:lang w:eastAsia="en-US"/>
        </w:rPr>
        <w:t>ОбществоР</w:t>
      </w:r>
      <w:proofErr w:type="spellEnd"/>
      <w:r w:rsidRPr="00C530BC">
        <w:rPr>
          <w:rFonts w:eastAsiaTheme="minorHAnsi"/>
          <w:sz w:val="28"/>
          <w:szCs w:val="28"/>
          <w:lang w:eastAsia="en-US"/>
        </w:rPr>
        <w:t xml:space="preserve"> включено в Единый федеральный реестр </w:t>
      </w:r>
      <w:proofErr w:type="spellStart"/>
      <w:r w:rsidRPr="00C530BC">
        <w:rPr>
          <w:rFonts w:eastAsiaTheme="minorHAnsi"/>
          <w:sz w:val="28"/>
          <w:szCs w:val="28"/>
          <w:lang w:eastAsia="en-US"/>
        </w:rPr>
        <w:t>турагентов</w:t>
      </w:r>
      <w:proofErr w:type="spellEnd"/>
      <w:r w:rsidRPr="00C530BC">
        <w:rPr>
          <w:rFonts w:eastAsiaTheme="minorHAnsi"/>
          <w:sz w:val="28"/>
          <w:szCs w:val="28"/>
          <w:lang w:eastAsia="en-US"/>
        </w:rPr>
        <w:t xml:space="preserve">, субагентов, однако в выписке из указанного Реестра не содержится информации о заключении указанным обществом договора с туроператором «ТЕЗ», а также с туроператором </w:t>
      </w:r>
      <w:proofErr w:type="spellStart"/>
      <w:r w:rsidRPr="00C530BC">
        <w:rPr>
          <w:rFonts w:eastAsiaTheme="minorHAnsi"/>
          <w:sz w:val="28"/>
          <w:szCs w:val="28"/>
          <w:lang w:eastAsia="en-US"/>
        </w:rPr>
        <w:t>ОбществомЮ</w:t>
      </w:r>
      <w:proofErr w:type="spellEnd"/>
      <w:r w:rsidRPr="00C530BC">
        <w:rPr>
          <w:rFonts w:eastAsiaTheme="minorHAnsi"/>
          <w:sz w:val="28"/>
          <w:szCs w:val="28"/>
          <w:lang w:eastAsia="en-US"/>
        </w:rPr>
        <w:t>.</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В Едином государственном реестре юридических лиц, Государственном реестре аккредитованных филиалов, представительств иностранных юридических лиц (интернет-сервисы Федеральной налоговой службы России), Сводном реестре туроператоров и </w:t>
      </w:r>
      <w:proofErr w:type="spellStart"/>
      <w:r w:rsidRPr="00C530BC">
        <w:rPr>
          <w:rFonts w:eastAsiaTheme="minorHAnsi"/>
          <w:sz w:val="28"/>
          <w:szCs w:val="28"/>
          <w:lang w:eastAsia="en-US"/>
        </w:rPr>
        <w:t>турагентов</w:t>
      </w:r>
      <w:proofErr w:type="spellEnd"/>
      <w:r w:rsidRPr="00C530BC">
        <w:rPr>
          <w:rFonts w:eastAsiaTheme="minorHAnsi"/>
          <w:sz w:val="28"/>
          <w:szCs w:val="28"/>
          <w:lang w:eastAsia="en-US"/>
        </w:rPr>
        <w:t xml:space="preserve"> (интернет-сервис Министерства экономического развития РФ) отсутствуют сведения о таком лице, как «ТЕЗ».</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Таким образом, </w:t>
      </w:r>
      <w:proofErr w:type="spellStart"/>
      <w:r w:rsidRPr="00C530BC">
        <w:rPr>
          <w:rFonts w:eastAsiaTheme="minorHAnsi"/>
          <w:sz w:val="28"/>
          <w:szCs w:val="28"/>
          <w:lang w:eastAsia="en-US"/>
        </w:rPr>
        <w:t>ОбществоР</w:t>
      </w:r>
      <w:proofErr w:type="spellEnd"/>
      <w:r w:rsidRPr="00C530BC">
        <w:rPr>
          <w:rFonts w:eastAsiaTheme="minorHAnsi"/>
          <w:sz w:val="28"/>
          <w:szCs w:val="28"/>
          <w:lang w:eastAsia="en-US"/>
        </w:rPr>
        <w:t xml:space="preserve"> в нарушение ст. 4.1 Федерального закона о туризме реализовало истцу на территории Российской Федерации туристский продукт, сформированный иностранным туроператором «Тез», сведения о котором отсутствуют в едином федеральном реестре туроператоров, и который не соответствует предъявляемым законом к туроператору требованиям (наличие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соответствие лиц, занимающих должности руководителя туроператора, его заместителя, главного бухгалтера, иного </w:t>
      </w:r>
      <w:r w:rsidRPr="00C530BC">
        <w:rPr>
          <w:rFonts w:eastAsiaTheme="minorHAnsi"/>
          <w:sz w:val="28"/>
          <w:szCs w:val="28"/>
          <w:lang w:eastAsia="en-US"/>
        </w:rPr>
        <w:lastRenderedPageBreak/>
        <w:t>должностного лица, на которое возлагается ведение бухгалтерского учета туроператора, требованиям ст. 4.1 Федерального закона о туризме).</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Наличие у </w:t>
      </w:r>
      <w:proofErr w:type="spellStart"/>
      <w:r w:rsidRPr="00C530BC">
        <w:rPr>
          <w:rFonts w:eastAsiaTheme="minorHAnsi"/>
          <w:sz w:val="28"/>
          <w:szCs w:val="28"/>
          <w:lang w:eastAsia="en-US"/>
        </w:rPr>
        <w:t>ОбществаР</w:t>
      </w:r>
      <w:proofErr w:type="spellEnd"/>
      <w:r w:rsidRPr="00C530BC">
        <w:rPr>
          <w:rFonts w:eastAsiaTheme="minorHAnsi"/>
          <w:sz w:val="28"/>
          <w:szCs w:val="28"/>
          <w:lang w:eastAsia="en-US"/>
        </w:rPr>
        <w:t xml:space="preserve"> рамочного договора реализации туристского продукта с </w:t>
      </w:r>
      <w:proofErr w:type="spellStart"/>
      <w:r w:rsidRPr="00C530BC">
        <w:rPr>
          <w:rFonts w:eastAsiaTheme="minorHAnsi"/>
          <w:sz w:val="28"/>
          <w:szCs w:val="28"/>
          <w:lang w:eastAsia="en-US"/>
        </w:rPr>
        <w:t>ОбществомЮ</w:t>
      </w:r>
      <w:proofErr w:type="spellEnd"/>
      <w:r w:rsidRPr="00C530BC">
        <w:rPr>
          <w:rFonts w:eastAsiaTheme="minorHAnsi"/>
          <w:sz w:val="28"/>
          <w:szCs w:val="28"/>
          <w:lang w:eastAsia="en-US"/>
        </w:rPr>
        <w:t>, в котором туроператором указан иностранный туроператор «</w:t>
      </w:r>
      <w:r w:rsidRPr="00C530BC">
        <w:rPr>
          <w:rFonts w:eastAsiaTheme="minorHAnsi"/>
          <w:sz w:val="28"/>
          <w:szCs w:val="28"/>
          <w:lang w:val="en-US" w:eastAsia="en-US"/>
        </w:rPr>
        <w:t>TEZ</w:t>
      </w:r>
      <w:r w:rsidRPr="00C530BC">
        <w:rPr>
          <w:rFonts w:eastAsiaTheme="minorHAnsi"/>
          <w:sz w:val="28"/>
          <w:szCs w:val="28"/>
          <w:lang w:eastAsia="en-US"/>
        </w:rPr>
        <w:t>», не устраняет указанных нарушений при установленных по делу фактических обстоятельствах.</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При таких обстоятельствах </w:t>
      </w:r>
      <w:proofErr w:type="spellStart"/>
      <w:r w:rsidRPr="00C530BC">
        <w:rPr>
          <w:rFonts w:eastAsiaTheme="minorHAnsi"/>
          <w:sz w:val="28"/>
          <w:szCs w:val="28"/>
          <w:lang w:eastAsia="en-US"/>
        </w:rPr>
        <w:t>ОбществоР</w:t>
      </w:r>
      <w:proofErr w:type="spellEnd"/>
      <w:r w:rsidRPr="00C530BC">
        <w:rPr>
          <w:rFonts w:eastAsiaTheme="minorHAnsi"/>
          <w:sz w:val="28"/>
          <w:szCs w:val="28"/>
          <w:lang w:eastAsia="en-US"/>
        </w:rPr>
        <w:t xml:space="preserve"> нарушило требования закона об оказании туристских услуг и свои обязательства как </w:t>
      </w:r>
      <w:proofErr w:type="spellStart"/>
      <w:r w:rsidRPr="00C530BC">
        <w:rPr>
          <w:rFonts w:eastAsiaTheme="minorHAnsi"/>
          <w:sz w:val="28"/>
          <w:szCs w:val="28"/>
          <w:lang w:eastAsia="en-US"/>
        </w:rPr>
        <w:t>турагента</w:t>
      </w:r>
      <w:proofErr w:type="spellEnd"/>
      <w:r w:rsidRPr="00C530BC">
        <w:rPr>
          <w:rFonts w:eastAsiaTheme="minorHAnsi"/>
          <w:sz w:val="28"/>
          <w:szCs w:val="28"/>
          <w:lang w:eastAsia="en-US"/>
        </w:rPr>
        <w:t>, что привело к невозможности предъявления потребителем требований к туроператору в установленном законодательством Российской Федерации порядке, что влечет полную ответственность указанного общества перед истцом по договору об оказании туристских услуг на основании ст. 10 Закона о защите прав потребителей, статей 10 и 10.1 Федерального закона о туризме.</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Более того, в заявлении в адрес иностранной компании </w:t>
      </w:r>
      <w:proofErr w:type="spellStart"/>
      <w:r w:rsidRPr="00C530BC">
        <w:rPr>
          <w:rFonts w:eastAsiaTheme="minorHAnsi"/>
          <w:sz w:val="28"/>
          <w:szCs w:val="28"/>
          <w:lang w:eastAsia="en-US"/>
        </w:rPr>
        <w:t>ОбществоР</w:t>
      </w:r>
      <w:proofErr w:type="spellEnd"/>
      <w:r w:rsidRPr="00C530BC">
        <w:rPr>
          <w:rFonts w:eastAsiaTheme="minorHAnsi"/>
          <w:sz w:val="28"/>
          <w:szCs w:val="28"/>
          <w:lang w:eastAsia="en-US"/>
        </w:rPr>
        <w:t xml:space="preserve"> добровольно приняло на себя все возможные материальные требования туриста, в </w:t>
      </w:r>
      <w:proofErr w:type="spellStart"/>
      <w:r w:rsidRPr="00C530BC">
        <w:rPr>
          <w:rFonts w:eastAsiaTheme="minorHAnsi"/>
          <w:sz w:val="28"/>
          <w:szCs w:val="28"/>
          <w:lang w:eastAsia="en-US"/>
        </w:rPr>
        <w:t>т.ч</w:t>
      </w:r>
      <w:proofErr w:type="spellEnd"/>
      <w:r w:rsidRPr="00C530BC">
        <w:rPr>
          <w:rFonts w:eastAsiaTheme="minorHAnsi"/>
          <w:sz w:val="28"/>
          <w:szCs w:val="28"/>
          <w:lang w:eastAsia="en-US"/>
        </w:rPr>
        <w:t>. требования о компенсации морального вреда и иные материальные требования, которые турист может предъявить туроператору «</w:t>
      </w:r>
      <w:r w:rsidRPr="00C530BC">
        <w:rPr>
          <w:rFonts w:eastAsiaTheme="minorHAnsi"/>
          <w:sz w:val="28"/>
          <w:szCs w:val="28"/>
          <w:lang w:val="en-US" w:eastAsia="en-US"/>
        </w:rPr>
        <w:t>TEZ</w:t>
      </w:r>
      <w:r w:rsidRPr="00C530BC">
        <w:rPr>
          <w:rFonts w:eastAsiaTheme="minorHAnsi"/>
          <w:sz w:val="28"/>
          <w:szCs w:val="28"/>
          <w:lang w:eastAsia="en-US"/>
        </w:rPr>
        <w:t>».</w:t>
      </w:r>
    </w:p>
    <w:p w:rsidR="00C530BC" w:rsidRPr="00C530BC" w:rsidRDefault="00C530BC" w:rsidP="00C530BC">
      <w:pPr>
        <w:ind w:firstLine="567"/>
        <w:jc w:val="both"/>
        <w:rPr>
          <w:rFonts w:eastAsiaTheme="minorHAnsi"/>
          <w:sz w:val="28"/>
          <w:szCs w:val="28"/>
          <w:lang w:eastAsia="en-US"/>
        </w:rPr>
      </w:pPr>
      <w:r w:rsidRPr="00C530BC">
        <w:rPr>
          <w:rFonts w:eastAsiaTheme="minorHAnsi"/>
          <w:sz w:val="28"/>
          <w:szCs w:val="28"/>
          <w:lang w:eastAsia="en-US"/>
        </w:rPr>
        <w:t xml:space="preserve">В удовлетворении требований к </w:t>
      </w:r>
      <w:proofErr w:type="spellStart"/>
      <w:r w:rsidRPr="00C530BC">
        <w:rPr>
          <w:rFonts w:eastAsiaTheme="minorHAnsi"/>
          <w:sz w:val="28"/>
          <w:szCs w:val="28"/>
          <w:lang w:eastAsia="en-US"/>
        </w:rPr>
        <w:t>ОбществуК</w:t>
      </w:r>
      <w:proofErr w:type="spellEnd"/>
      <w:r w:rsidRPr="00C530BC">
        <w:rPr>
          <w:rFonts w:eastAsiaTheme="minorHAnsi"/>
          <w:sz w:val="28"/>
          <w:szCs w:val="28"/>
          <w:lang w:eastAsia="en-US"/>
        </w:rPr>
        <w:t xml:space="preserve"> и </w:t>
      </w:r>
      <w:proofErr w:type="spellStart"/>
      <w:r w:rsidRPr="00C530BC">
        <w:rPr>
          <w:rFonts w:eastAsiaTheme="minorHAnsi"/>
          <w:sz w:val="28"/>
          <w:szCs w:val="28"/>
          <w:lang w:eastAsia="en-US"/>
        </w:rPr>
        <w:t>ОбществуЮ</w:t>
      </w:r>
      <w:proofErr w:type="spellEnd"/>
      <w:r w:rsidRPr="00C530BC">
        <w:rPr>
          <w:rFonts w:eastAsiaTheme="minorHAnsi"/>
          <w:sz w:val="28"/>
          <w:szCs w:val="28"/>
          <w:lang w:eastAsia="en-US"/>
        </w:rPr>
        <w:t xml:space="preserve"> судебной коллегией отказано, поскольку данные лица в правоотношения по поводу оказания истице туристских услуг не вступали. </w:t>
      </w:r>
    </w:p>
    <w:p w:rsidR="00C530BC" w:rsidRPr="00C530BC" w:rsidRDefault="00C530BC" w:rsidP="00C530BC">
      <w:pPr>
        <w:ind w:firstLine="567"/>
        <w:jc w:val="both"/>
        <w:rPr>
          <w:color w:val="000000"/>
          <w:sz w:val="28"/>
          <w:szCs w:val="28"/>
          <w:lang w:eastAsia="ar-SA"/>
        </w:rPr>
      </w:pPr>
      <w:r w:rsidRPr="00C530BC">
        <w:rPr>
          <w:rFonts w:eastAsiaTheme="minorHAnsi"/>
          <w:sz w:val="28"/>
          <w:szCs w:val="28"/>
          <w:lang w:eastAsia="en-US"/>
        </w:rPr>
        <w:t xml:space="preserve">Судом апелляционной инстанции решение городского суда было отменено и принято новое решение о взыскании с </w:t>
      </w:r>
      <w:proofErr w:type="spellStart"/>
      <w:r w:rsidRPr="00C530BC">
        <w:rPr>
          <w:rFonts w:eastAsiaTheme="minorHAnsi"/>
          <w:sz w:val="28"/>
          <w:szCs w:val="28"/>
          <w:lang w:eastAsia="en-US"/>
        </w:rPr>
        <w:t>турагента</w:t>
      </w:r>
      <w:proofErr w:type="spellEnd"/>
      <w:r w:rsidRPr="00C530BC">
        <w:rPr>
          <w:rFonts w:eastAsiaTheme="minorHAnsi"/>
          <w:sz w:val="28"/>
          <w:szCs w:val="28"/>
          <w:lang w:eastAsia="en-US"/>
        </w:rPr>
        <w:t xml:space="preserve"> </w:t>
      </w:r>
      <w:proofErr w:type="spellStart"/>
      <w:r w:rsidRPr="00C530BC">
        <w:rPr>
          <w:rFonts w:eastAsiaTheme="minorHAnsi"/>
          <w:sz w:val="28"/>
          <w:szCs w:val="28"/>
          <w:lang w:eastAsia="en-US"/>
        </w:rPr>
        <w:t>О</w:t>
      </w:r>
      <w:r w:rsidRPr="00C530BC">
        <w:rPr>
          <w:color w:val="000000"/>
          <w:sz w:val="28"/>
          <w:szCs w:val="28"/>
          <w:lang w:eastAsia="ar-SA"/>
        </w:rPr>
        <w:t>бществаР</w:t>
      </w:r>
      <w:proofErr w:type="spellEnd"/>
      <w:r w:rsidRPr="00C530BC">
        <w:rPr>
          <w:color w:val="000000"/>
          <w:sz w:val="28"/>
          <w:szCs w:val="28"/>
          <w:lang w:eastAsia="ar-SA"/>
        </w:rPr>
        <w:t xml:space="preserve"> в пользу К. стоимости тура (в связи с выплатой постановлено исполнительный лист в этой части не выдавать), неустойки, компенсации морального вреда, штрафа и судебных расходов, в удовлетворении иска к остальным ответчикам отказано.</w:t>
      </w:r>
    </w:p>
    <w:p w:rsidR="00C530BC" w:rsidRPr="00C530BC" w:rsidRDefault="00C530BC" w:rsidP="00C530BC">
      <w:pPr>
        <w:autoSpaceDE w:val="0"/>
        <w:ind w:firstLine="567"/>
        <w:jc w:val="both"/>
        <w:rPr>
          <w:rFonts w:eastAsiaTheme="minorHAnsi"/>
          <w:sz w:val="28"/>
          <w:szCs w:val="28"/>
          <w:lang w:eastAsia="en-US"/>
        </w:rPr>
      </w:pPr>
      <w:r w:rsidRPr="00C530BC">
        <w:rPr>
          <w:rFonts w:eastAsiaTheme="minorHAnsi"/>
          <w:sz w:val="28"/>
          <w:szCs w:val="28"/>
          <w:lang w:eastAsia="en-US"/>
        </w:rPr>
        <w:t>Кассационным определением судебной коллегии по гражданским делам Шестого кассационного суда общей юрисдикции от 16 сентября 2025 г. № 88</w:t>
      </w:r>
      <w:r w:rsidRPr="00C530BC">
        <w:rPr>
          <w:rFonts w:eastAsiaTheme="minorHAnsi"/>
          <w:sz w:val="28"/>
          <w:szCs w:val="28"/>
          <w:lang w:eastAsia="en-US"/>
        </w:rPr>
        <w:noBreakHyphen/>
        <w:t>16277/2025 судебный акт суда апелляционной инстанции оставлен без изменения.</w:t>
      </w:r>
    </w:p>
    <w:p w:rsidR="00C530BC" w:rsidRPr="00467540" w:rsidRDefault="00C530BC" w:rsidP="00C530BC">
      <w:pPr>
        <w:ind w:firstLine="708"/>
        <w:jc w:val="both"/>
        <w:rPr>
          <w:rFonts w:eastAsiaTheme="minorHAnsi"/>
          <w:bCs/>
          <w:lang w:eastAsia="en-US"/>
        </w:rPr>
      </w:pPr>
      <w:r w:rsidRPr="00467540">
        <w:rPr>
          <w:rFonts w:eastAsiaTheme="minorHAnsi"/>
          <w:color w:val="000000" w:themeColor="text1"/>
          <w:lang w:eastAsia="en-US"/>
        </w:rPr>
        <w:t xml:space="preserve">                                   </w:t>
      </w:r>
      <w:r w:rsidR="00467540">
        <w:rPr>
          <w:rFonts w:eastAsiaTheme="minorHAnsi"/>
          <w:color w:val="000000" w:themeColor="text1"/>
          <w:lang w:eastAsia="en-US"/>
        </w:rPr>
        <w:t xml:space="preserve">               </w:t>
      </w:r>
      <w:r w:rsidRPr="00467540">
        <w:rPr>
          <w:rFonts w:eastAsiaTheme="minorHAnsi"/>
          <w:lang w:eastAsia="en-US"/>
        </w:rPr>
        <w:t>Апелляционное определение по делу</w:t>
      </w:r>
      <w:r w:rsidRPr="00467540">
        <w:rPr>
          <w:rFonts w:eastAsiaTheme="minorHAnsi"/>
          <w:bCs/>
          <w:lang w:eastAsia="ar-SA"/>
        </w:rPr>
        <w:t xml:space="preserve"> № </w:t>
      </w:r>
      <w:r w:rsidRPr="00467540">
        <w:rPr>
          <w:rFonts w:eastAsiaTheme="minorHAnsi"/>
          <w:bCs/>
          <w:lang w:eastAsia="en-US"/>
        </w:rPr>
        <w:t>33-6107/2024</w:t>
      </w:r>
    </w:p>
    <w:p w:rsidR="00C530BC" w:rsidRPr="00C530BC" w:rsidRDefault="00C530BC" w:rsidP="00C530BC">
      <w:pPr>
        <w:ind w:firstLine="708"/>
        <w:jc w:val="both"/>
        <w:rPr>
          <w:rFonts w:eastAsiaTheme="minorHAnsi"/>
          <w:i/>
          <w:sz w:val="28"/>
          <w:szCs w:val="28"/>
          <w:lang w:eastAsia="en-US"/>
        </w:rPr>
      </w:pPr>
    </w:p>
    <w:p w:rsidR="00C530BC" w:rsidRPr="00C530BC" w:rsidRDefault="00C530BC" w:rsidP="00C530BC">
      <w:pPr>
        <w:ind w:firstLine="567"/>
        <w:jc w:val="both"/>
        <w:rPr>
          <w:sz w:val="28"/>
          <w:szCs w:val="28"/>
        </w:rPr>
      </w:pPr>
      <w:r w:rsidRPr="00C530BC">
        <w:rPr>
          <w:b/>
          <w:color w:val="000000" w:themeColor="text1"/>
          <w:sz w:val="28"/>
          <w:szCs w:val="28"/>
        </w:rPr>
        <w:t>6.2</w:t>
      </w:r>
      <w:r w:rsidRPr="00C530BC">
        <w:rPr>
          <w:color w:val="000000" w:themeColor="text1"/>
          <w:sz w:val="28"/>
          <w:szCs w:val="28"/>
        </w:rPr>
        <w:t xml:space="preserve"> </w:t>
      </w:r>
      <w:r w:rsidRPr="00C530BC">
        <w:rPr>
          <w:rFonts w:eastAsiaTheme="minorHAnsi"/>
          <w:b/>
          <w:sz w:val="28"/>
          <w:szCs w:val="28"/>
          <w:lang w:eastAsia="en-US"/>
        </w:rPr>
        <w:t xml:space="preserve">При продаже бывшего в употреблении автомобиля до покупателя как потребителя продавцом должна быть доведена полная и достоверная информация о товаре </w:t>
      </w:r>
      <w:r w:rsidRPr="00C530BC">
        <w:rPr>
          <w:rFonts w:eastAsia="Arial Unicode MS"/>
          <w:b/>
          <w:sz w:val="28"/>
          <w:szCs w:val="28"/>
          <w:lang w:eastAsia="en-US" w:bidi="ru-RU"/>
        </w:rPr>
        <w:t>путем указания на конкретные, а не возможные имеющиеся в автомобиле недостатки.</w:t>
      </w:r>
    </w:p>
    <w:p w:rsidR="00467540" w:rsidRDefault="00467540" w:rsidP="00C530BC">
      <w:pPr>
        <w:autoSpaceDE w:val="0"/>
        <w:autoSpaceDN w:val="0"/>
        <w:adjustRightInd w:val="0"/>
        <w:ind w:firstLine="567"/>
        <w:jc w:val="both"/>
        <w:rPr>
          <w:sz w:val="28"/>
          <w:szCs w:val="28"/>
        </w:rPr>
      </w:pPr>
    </w:p>
    <w:p w:rsidR="00C530BC" w:rsidRPr="00C530BC" w:rsidRDefault="00C530BC" w:rsidP="00C530BC">
      <w:pPr>
        <w:autoSpaceDE w:val="0"/>
        <w:autoSpaceDN w:val="0"/>
        <w:adjustRightInd w:val="0"/>
        <w:ind w:firstLine="567"/>
        <w:jc w:val="both"/>
        <w:rPr>
          <w:rFonts w:eastAsia="Arial Unicode MS"/>
          <w:sz w:val="28"/>
          <w:szCs w:val="28"/>
          <w:lang w:bidi="ru-RU"/>
        </w:rPr>
      </w:pPr>
      <w:r w:rsidRPr="00C530BC">
        <w:rPr>
          <w:sz w:val="28"/>
          <w:szCs w:val="28"/>
        </w:rPr>
        <w:t xml:space="preserve">Решением суда частично удовлетворены исковые требования Р. к Обществу, расторгнут договор купли-автомобиля, </w:t>
      </w:r>
      <w:r w:rsidRPr="00C530BC">
        <w:rPr>
          <w:rFonts w:eastAsia="Arial Unicode MS"/>
          <w:sz w:val="28"/>
          <w:szCs w:val="28"/>
          <w:lang w:bidi="ru-RU"/>
        </w:rPr>
        <w:t>с О</w:t>
      </w:r>
      <w:r w:rsidRPr="00C530BC">
        <w:rPr>
          <w:sz w:val="28"/>
          <w:szCs w:val="28"/>
        </w:rPr>
        <w:t xml:space="preserve">бщества </w:t>
      </w:r>
      <w:r w:rsidRPr="00C530BC">
        <w:rPr>
          <w:rFonts w:eastAsia="Arial Unicode MS"/>
          <w:sz w:val="28"/>
          <w:szCs w:val="28"/>
          <w:lang w:bidi="ru-RU"/>
        </w:rPr>
        <w:t xml:space="preserve">в пользу </w:t>
      </w:r>
      <w:r w:rsidRPr="00C530BC">
        <w:rPr>
          <w:sz w:val="28"/>
          <w:szCs w:val="28"/>
        </w:rPr>
        <w:t xml:space="preserve">Р. взысканы </w:t>
      </w:r>
      <w:r w:rsidRPr="00C530BC">
        <w:rPr>
          <w:rFonts w:eastAsia="Arial Unicode MS"/>
          <w:sz w:val="28"/>
          <w:szCs w:val="28"/>
          <w:lang w:bidi="ru-RU"/>
        </w:rPr>
        <w:t xml:space="preserve">уплаченная за товар денежная сумма, неустойка </w:t>
      </w:r>
      <w:r w:rsidRPr="00C530BC">
        <w:rPr>
          <w:sz w:val="28"/>
          <w:szCs w:val="28"/>
        </w:rPr>
        <w:t>по день фактического исполнения обязательства по возврату стоимости товара</w:t>
      </w:r>
      <w:r w:rsidRPr="00C530BC">
        <w:rPr>
          <w:rFonts w:eastAsia="Arial Unicode MS"/>
          <w:sz w:val="28"/>
          <w:szCs w:val="28"/>
          <w:lang w:bidi="ru-RU"/>
        </w:rPr>
        <w:t>, компенсация морального вреда, штраф, судебные расходы.</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sz w:val="28"/>
          <w:szCs w:val="28"/>
        </w:rPr>
        <w:t xml:space="preserve">Установлено, что 15.04.2024 Р. купил у общества </w:t>
      </w:r>
      <w:r w:rsidRPr="00C530BC">
        <w:rPr>
          <w:rFonts w:eastAsia="Arial Unicode MS"/>
          <w:sz w:val="28"/>
          <w:szCs w:val="28"/>
          <w:lang w:bidi="ru-RU"/>
        </w:rPr>
        <w:t xml:space="preserve">транспортное средство марки ВАЗ, год выпуска 2012. </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lastRenderedPageBreak/>
        <w:t>Согласно п. 5.5 договора покупатель предупрежден о возможном наличии в автомобиле следующих недостатков, которые могут повлиять на его дальнейшее состояние и потребительские свойства:</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 xml:space="preserve">1) эксплуатационный износ, который в течение непродолжительного периода времени может привести к выходу из строя двигателя внутреннего сгорания и/или его навесного оборудования, системы охлаждения, системы </w:t>
      </w:r>
      <w:proofErr w:type="spellStart"/>
      <w:r w:rsidRPr="00C530BC">
        <w:rPr>
          <w:rFonts w:eastAsia="Arial Unicode MS"/>
          <w:sz w:val="28"/>
          <w:szCs w:val="28"/>
          <w:lang w:bidi="ru-RU"/>
        </w:rPr>
        <w:t>турбонаддува</w:t>
      </w:r>
      <w:proofErr w:type="spellEnd"/>
      <w:r w:rsidRPr="00C530BC">
        <w:rPr>
          <w:rFonts w:eastAsia="Arial Unicode MS"/>
          <w:sz w:val="28"/>
          <w:szCs w:val="28"/>
          <w:lang w:bidi="ru-RU"/>
        </w:rPr>
        <w:t>, системы выпуска отработанных газов, системы подачи топлива, коробки переключения передач и других деталей трансмиссии, деталей подвески, тормозной системы;</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2) потребление масла сверх заявленной производителем в технической документации нормы, подтеки масла, антифриза и других технических жидкостей, стуки, толчки в трансмиссии автомобиля, его подвеске, рулевой и тормозной системах;</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3) увод автомобиля от прямолинейной траектории движения;</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4) повреждения лакокрасочного покрытия автомобиля, отсутствие его заводского блеска, разница в толщине лакокрасочного покрытия отдельных деталей; коррозия отдельных элементов (частей) автомобиля, а также повреждения, возникшие от коррозионных процессов на деталях подвески, трансмиссии, тормозной системы, двигателя, кузова и элементов отделки кузова;</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5) разница в величинах зазоров сопрягаемых деталей кузова и панелей салона, а также потертости, царапины и другие повреждения элементов салона автомобиля; сколы, царапины, трещины любых стекол автомобиля, наличие на них тонировочной пленки;</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6) обесцвечивание в результате старения деталей внешней и внутренней отделки;</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7) вибрационные звуки любых полок, шторок дверей и багажного отделения, дверей салона; стуки в салоне, багажных и технологических нишах;</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8) последствия участия автомобиля в ДТП, в том числе, отсутствие подушек безопасности и последствия устранения полученных в нем повреждений; несоответствие фактического пробега автомобиля показаниям его приборов;</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 xml:space="preserve">9) проведение некачественного и/или неполного ремонта автомобиля, выполненного и/или организованного предыдущим владельцем и последствия такого ремонта; иные повреждения автомобиля, возникшие в процессе его эксплуатации и/или в результате действий (бездействий) предыдущих владельцев. </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rFonts w:eastAsia="Arial Unicode MS"/>
          <w:sz w:val="28"/>
          <w:szCs w:val="28"/>
          <w:lang w:bidi="ru-RU"/>
        </w:rPr>
        <w:t>Пунктом 5.10 договора предусмотрено, что продавец не предоставляет самостоятельную гарантию на передаваемый автомобиль.</w:t>
      </w:r>
    </w:p>
    <w:p w:rsidR="00C530BC" w:rsidRPr="00C530BC" w:rsidRDefault="00C530BC" w:rsidP="00C530BC">
      <w:pPr>
        <w:ind w:firstLine="567"/>
        <w:jc w:val="both"/>
        <w:rPr>
          <w:sz w:val="28"/>
          <w:szCs w:val="28"/>
        </w:rPr>
      </w:pPr>
      <w:r w:rsidRPr="00C530BC">
        <w:rPr>
          <w:sz w:val="28"/>
          <w:szCs w:val="28"/>
        </w:rPr>
        <w:t xml:space="preserve">Автомобиль передан истцу по акту приема-передачи от 15.04.2024, из содержания которого следует, что о возможных недостатках автомобиля, в том числе скрытых, характерных для года выпуска автомобиля, покупатель предупрежден и претензий не имеет. При этом покупателю даны следующие </w:t>
      </w:r>
      <w:r w:rsidRPr="00C530BC">
        <w:rPr>
          <w:sz w:val="28"/>
          <w:szCs w:val="28"/>
        </w:rPr>
        <w:lastRenderedPageBreak/>
        <w:t xml:space="preserve">рекомендации: провести плановое ТО, замену свечей и масла ДВС, замену рулевых наконечников, всех </w:t>
      </w:r>
      <w:proofErr w:type="spellStart"/>
      <w:r w:rsidRPr="00C530BC">
        <w:rPr>
          <w:sz w:val="28"/>
          <w:szCs w:val="28"/>
        </w:rPr>
        <w:t>сайлентблоков</w:t>
      </w:r>
      <w:proofErr w:type="spellEnd"/>
      <w:r w:rsidRPr="00C530BC">
        <w:rPr>
          <w:sz w:val="28"/>
          <w:szCs w:val="28"/>
        </w:rPr>
        <w:t xml:space="preserve">, шаровых.  </w:t>
      </w:r>
    </w:p>
    <w:p w:rsidR="00C530BC" w:rsidRPr="00C530BC" w:rsidRDefault="00C530BC" w:rsidP="00C530BC">
      <w:pPr>
        <w:ind w:firstLine="567"/>
        <w:jc w:val="both"/>
        <w:rPr>
          <w:sz w:val="28"/>
          <w:szCs w:val="28"/>
        </w:rPr>
      </w:pPr>
      <w:r w:rsidRPr="00C530BC">
        <w:rPr>
          <w:sz w:val="28"/>
          <w:szCs w:val="28"/>
        </w:rPr>
        <w:t>Потребителем в ходе использования транспортного средства на автомобиле были обнаружены недостатки, создающие угрозу безопасности дорожного движения, в связи с чем он направил в адрес общества претензию о расторжении договора, которая получена ответчиком.</w:t>
      </w:r>
    </w:p>
    <w:p w:rsidR="00C530BC" w:rsidRPr="00C530BC" w:rsidRDefault="00C530BC" w:rsidP="00C530BC">
      <w:pPr>
        <w:ind w:firstLine="567"/>
        <w:jc w:val="both"/>
        <w:rPr>
          <w:sz w:val="28"/>
          <w:szCs w:val="28"/>
        </w:rPr>
      </w:pPr>
      <w:r w:rsidRPr="00C530BC">
        <w:rPr>
          <w:sz w:val="28"/>
          <w:szCs w:val="28"/>
        </w:rPr>
        <w:t>В своем ответе Общество сослалось на условия заключенного между сторонами договора купли-продажи, которым предусмотрены выявленные дефекты.</w:t>
      </w:r>
    </w:p>
    <w:p w:rsidR="00C530BC" w:rsidRPr="00C530BC" w:rsidRDefault="00C530BC" w:rsidP="00C530BC">
      <w:pPr>
        <w:autoSpaceDE w:val="0"/>
        <w:autoSpaceDN w:val="0"/>
        <w:adjustRightInd w:val="0"/>
        <w:ind w:firstLine="567"/>
        <w:jc w:val="both"/>
        <w:outlineLvl w:val="0"/>
        <w:rPr>
          <w:rFonts w:eastAsia="Arial Unicode MS"/>
          <w:sz w:val="28"/>
          <w:szCs w:val="28"/>
          <w:lang w:bidi="ru-RU"/>
        </w:rPr>
      </w:pPr>
      <w:r w:rsidRPr="00C530BC">
        <w:rPr>
          <w:sz w:val="28"/>
          <w:szCs w:val="28"/>
        </w:rPr>
        <w:t xml:space="preserve">Согласно досудебному заключению, составленному по заказу истца Р., </w:t>
      </w:r>
      <w:r w:rsidRPr="00C530BC">
        <w:rPr>
          <w:rFonts w:eastAsia="Arial Unicode MS"/>
          <w:sz w:val="28"/>
          <w:szCs w:val="28"/>
          <w:lang w:bidi="ru-RU"/>
        </w:rPr>
        <w:t>выявленные дефекты автомобиля являются результатом интенсивной эксплуатации и некачественно произведенного ремонта, что привело к сквозной коррозии элементов кузова (задних лонжеронов) автомобиля; выявленные дефекты, такие как нарушение геометрии кузова, перекос кузова средней сложности (задних лонжеронов) являлись скрытыми, а также значительными, влияющими на безопасность при управлении во время движения автомобиля; объект экспертизы имеет признаки корректировки одометра в меньшую сторону.</w:t>
      </w:r>
    </w:p>
    <w:p w:rsidR="00C530BC" w:rsidRPr="00C530BC" w:rsidRDefault="00C530BC" w:rsidP="00C530BC">
      <w:pPr>
        <w:ind w:firstLine="567"/>
        <w:jc w:val="both"/>
        <w:rPr>
          <w:rFonts w:eastAsia="Arial Unicode MS"/>
          <w:sz w:val="28"/>
          <w:szCs w:val="28"/>
          <w:lang w:bidi="ru-RU"/>
        </w:rPr>
      </w:pPr>
      <w:r w:rsidRPr="00C530BC">
        <w:rPr>
          <w:sz w:val="28"/>
          <w:szCs w:val="28"/>
        </w:rPr>
        <w:t xml:space="preserve">В ходе рассмотрения дела в суде первой инстанции по ходатайству представителя Общества была назначена судебная автотехническая экспертиза, согласно выводам которой в спорном автомобиле </w:t>
      </w:r>
      <w:r w:rsidRPr="00C530BC">
        <w:rPr>
          <w:rFonts w:eastAsia="Arial Unicode MS"/>
          <w:sz w:val="28"/>
          <w:szCs w:val="28"/>
          <w:lang w:bidi="ru-RU"/>
        </w:rPr>
        <w:t xml:space="preserve">имеются следующие дефекты: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1. коррозия с образованием трещин по шовной мастике чашки опоры пружины правой передней подвески в результате агрессивного воздействия окружающей среды/эксплуатационный;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2. локальные участки поверхностной коррозии с отслоением ЛКП на внутренней поверхности капота в передней части в результате агрессивного воздействия окружающей среды/эксплуатационный;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3. сквозная коррозия лонжеронов задних в средних частях и в задних частях в результате агрессивного воздействия окружающей среды/эксплуатационный;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4. расстояние между колесами правой и левой стороны транспортного средства не одинаковое, что наиболее вероятно обусловлено наличием имеющихся люфтов в подвеске (эксплуатационный), требует дополнительной проверки после устранения выявленных неисправностей подвески передней, рулевого управления и регулировки углов установки передних колес;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5. люфт в обоих шаровых соединениях нижних рычагов в результате естественного износа (эксплуатационный);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6. люфт в обоих шаровых соединениях наконечников рулевых в результате естественного износа (эксплуатационный);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7. </w:t>
      </w:r>
      <w:proofErr w:type="spellStart"/>
      <w:r w:rsidRPr="00C530BC">
        <w:rPr>
          <w:rFonts w:eastAsia="Arial Unicode MS"/>
          <w:sz w:val="28"/>
          <w:szCs w:val="28"/>
          <w:lang w:bidi="ru-RU"/>
        </w:rPr>
        <w:t>сверхповышенный</w:t>
      </w:r>
      <w:proofErr w:type="spellEnd"/>
      <w:r w:rsidRPr="00C530BC">
        <w:rPr>
          <w:rFonts w:eastAsia="Arial Unicode MS"/>
          <w:sz w:val="28"/>
          <w:szCs w:val="28"/>
          <w:lang w:bidi="ru-RU"/>
        </w:rPr>
        <w:t xml:space="preserve"> люфт в рулевом механизме, сопровождающийся стуком в результате естественного износа (эксплуатационный), пыльник рулевого механизма в левой части имеет разрыв в результате внешнего механического воздействия на пыльник;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lastRenderedPageBreak/>
        <w:t xml:space="preserve">8. течь с каплепадением с бачка омывающей переднее и заднее ветровое стекло жидкости в результате трещины бачка (эксплуатационный).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По результатам произведенного экспертного осмотра признаков нарушения геометрии кузова по задним лонжеронам на автомобиле не имеется.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При этом автомобиль имеет неисправности в рулевом управлении, при которых его эксплуатация согласно Перечня неисправностей и условий, при которых запрещается эксплуатация транспортных средств (ПДД РФ) запрещена, поскольку они оказывают влияние на безопасность управления автомобилем. </w:t>
      </w:r>
    </w:p>
    <w:p w:rsidR="00C530BC" w:rsidRPr="00C530BC" w:rsidRDefault="00C530BC" w:rsidP="00C530BC">
      <w:pPr>
        <w:ind w:firstLine="567"/>
        <w:jc w:val="both"/>
        <w:rPr>
          <w:rFonts w:eastAsia="Arial Unicode MS"/>
          <w:sz w:val="28"/>
          <w:szCs w:val="28"/>
          <w:lang w:bidi="ru-RU"/>
        </w:rPr>
      </w:pPr>
      <w:r w:rsidRPr="00C530BC">
        <w:rPr>
          <w:sz w:val="28"/>
          <w:szCs w:val="28"/>
        </w:rPr>
        <w:t xml:space="preserve">Суд первой инстанции, удовлетворяя иск Р. частично, принял во внимание заключение экспертизы и пришел к выводу, что недостатки автомобиля </w:t>
      </w:r>
      <w:r w:rsidRPr="00C530BC">
        <w:rPr>
          <w:rFonts w:eastAsia="Arial Unicode MS"/>
          <w:sz w:val="28"/>
          <w:szCs w:val="28"/>
          <w:lang w:bidi="ru-RU"/>
        </w:rPr>
        <w:t xml:space="preserve">оказывают влияние на безопасность управления автомобилем, что исключает возможность использования приобретенного автомобиля по прямому назначению. </w:t>
      </w:r>
    </w:p>
    <w:p w:rsidR="00C530BC" w:rsidRPr="00C530BC" w:rsidRDefault="00C530BC" w:rsidP="00C530BC">
      <w:pPr>
        <w:ind w:firstLine="567"/>
        <w:jc w:val="both"/>
        <w:rPr>
          <w:sz w:val="28"/>
          <w:szCs w:val="28"/>
          <w:lang w:eastAsia="x-none"/>
        </w:rPr>
      </w:pPr>
      <w:r w:rsidRPr="00C530BC">
        <w:rPr>
          <w:sz w:val="28"/>
          <w:szCs w:val="28"/>
          <w:lang w:eastAsia="x-none"/>
        </w:rPr>
        <w:t>Суд апелляционной инстанции согласился с решением суда по следующим мотивам.</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В силу пункта 1 статьи 10 Закона о защите прав потребителя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В силу пункта 1 статьи 12 Закона о защите прав потребителя,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(пункт 1).</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 (пункт 2).</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При рассмотрении требований потребителя о возмещении убытков, причиненных недостоверной или недостаточно полной информацией о </w:t>
      </w:r>
      <w:r w:rsidRPr="00C530BC">
        <w:rPr>
          <w:rFonts w:eastAsia="Arial Unicode MS"/>
          <w:sz w:val="28"/>
          <w:szCs w:val="28"/>
          <w:lang w:bidi="ru-RU"/>
        </w:rPr>
        <w:lastRenderedPageBreak/>
        <w:t>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 (пункт 4).</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В пункте 28 постановления Пленума Верховного Суда Российской Федерации от 28.06.2012 № 17 «О рассмотрении судами гражданских дел по спорам о защите прав потребителей» разъяснено,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Исключение составляют случаи продажи товара (выполнения работы, оказания услуги) ненадлежащего качества, когда распределение бремени доказывания зависит от того, был ли установлен на товар (работу, услугу) гарантийный срок, а также от времени обнаружения недостатков (пункт 28).</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Пунктом 44 указанного постановления разъяснено, что при рассмотрении требований потребителя о возмещении убытков, причиненных ему недостоверной или недостаточно полной информацией о товаре (работе, услуге), суду следует исходить из предположения об отсутствии у потребителя специальных познаний о его свойствах и характеристиках, имея в виду, что в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(статья 12).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(пункт 1 статьи 10).</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При этом бремя доказывания факта предоставления надлежащей информации не обладающему специальными познаниями покупателю в доступной для него форме законом возложена на продавца.</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Как разъяснено в Обзоре судебной практики Верховного Суда Российской Федерации № 4 (2017), утвержденном Президиумом Верховного Суда Российской Федерации 15.11.2017, продавец несет ответственность по договору за любое несоответствие товара, которое существует в момент перехода риска на покупателя, даже если это несоответствие становится очевидным только позднее. Продавец несет ответственность в случае, если несоответствие товара связано с фактами, о которых он знал или не мог не знать и о которых он не сообщил покупателю.</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Таким образом, действующее законодательство обязывает продавца предоставить потребителю своевременно (т.е. до заключения соответствующего договора) такую информацию о товаре, которая обеспечивала бы возможность свободного и правильного выбора товара покупателем, исключающего возникновение у последнего какого-либо сомнения не только относительно потребительских свойств и характеристик </w:t>
      </w:r>
      <w:r w:rsidRPr="00C530BC">
        <w:rPr>
          <w:rFonts w:eastAsia="Arial Unicode MS"/>
          <w:sz w:val="28"/>
          <w:szCs w:val="28"/>
          <w:lang w:bidi="ru-RU"/>
        </w:rPr>
        <w:lastRenderedPageBreak/>
        <w:t>товара, правил и условий его эффективного использования, но и относительно юридически значимых фактов о товаре, о которых продавец знал или не мог не знать и о которых он не сообщил покупателю.</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При этом бремя доказывания факта предоставления надлежащей информации не обладающему специальными познаниями покупателю в доступной для него форме законом возложена на продавца.</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Ответчик является специализированной организацией по продаже автотранспортных средств и его обязанность провести предпродажное исследование и подготовку автомобиля прямо закреплена в пункте 42 Правил продажи товаров по договору розничной купли-продажи, утвержденных постановлением Правительства Российской Федерации от 31.12.2020 № 2463.</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Доводы апелляционной жалобы ответчика о том, что до истца была доведена вся имеющаяся у ответчика и необходимая информация о товаре, обеспечивающая возможность сделать правильный выбор о покупке спорного автомобиля путем указания на то, что автомобиль является бывшим в употреблении, перечисления возможных неисправностей и эксплуатационных недостатков, подлежат отклонению, поскольку в данном случае продавцом автомобиля является специализированная организация по продаже автомобилей, что предполагает применение к правоотношениям сторон положений законодательства о защите правы потребителей, в том числе, в части возложения на продавца дополнительных обязанностей, в том числе в части предоставления потребителю полной информации о товаре.</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В гражданско-правовых отношениях с организациями и индивидуальными предпринимателями граждане (потребители) являются экономически более слабой и зависимой стороной, а потому нуждаются в предоставлении дополнительных преимуществ и защиты со стороны законодателя, а обязанность по предоставлению истцу как потребителю необходимой и достоверной информации о товаре, которая обеспечивала бы возможность компетентного выбора такого технически сложного товара, как автомобиль, возлагается на продавца.</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Информация о товаре, в том числе об имеющихся в нем недостатках, должна быть доведена до потребителя надлежащим образом, то есть путем указания на конкретные имеющиеся в автомобиле, а не возможные недостатки, поскольку именно фактически имеющиеся недостатки товара влияют на формирование волеизъявления потребителя на его приобретение по предложенной продавцом цене.</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Заключенный между сторонами договор купли-продажи содержит указание о возможном наличии в автомобиле недостатков, в том числе, в виде эксплуатационного износа, повреждения лакокрасочного покрытия, вследствие возможного восстановительного ремонта.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Вместе с тем, такое указание не охватывает конкретные недостатки, установленные судебной экспертизой (коррозия с образованием трещин по шовной мастике чашки опоры пружины правой передней подвески, локальные участки поверхностной коррозии с отслоением ЛКП на </w:t>
      </w:r>
      <w:r w:rsidRPr="00C530BC">
        <w:rPr>
          <w:rFonts w:eastAsia="Arial Unicode MS"/>
          <w:sz w:val="28"/>
          <w:szCs w:val="28"/>
          <w:lang w:bidi="ru-RU"/>
        </w:rPr>
        <w:lastRenderedPageBreak/>
        <w:t xml:space="preserve">внутренней поверхности капота, сквозная коррозия лонжеронов задних в средних частях и в задних частях  расстояние между колесами правой и левой стороны транспортного средства не одинаковое, люфты в подвеске, люфт в обоих шаровых соединениях нижних рычагов, люфт в обоих шаровых соединениях наконечников рулевых, </w:t>
      </w:r>
      <w:proofErr w:type="spellStart"/>
      <w:r w:rsidRPr="00C530BC">
        <w:rPr>
          <w:rFonts w:eastAsia="Arial Unicode MS"/>
          <w:sz w:val="28"/>
          <w:szCs w:val="28"/>
          <w:lang w:bidi="ru-RU"/>
        </w:rPr>
        <w:t>сверхповышенный</w:t>
      </w:r>
      <w:proofErr w:type="spellEnd"/>
      <w:r w:rsidRPr="00C530BC">
        <w:rPr>
          <w:rFonts w:eastAsia="Arial Unicode MS"/>
          <w:sz w:val="28"/>
          <w:szCs w:val="28"/>
          <w:lang w:bidi="ru-RU"/>
        </w:rPr>
        <w:t xml:space="preserve"> люфт в рулевом механизме, разрыв пыльника рулевого механизма, следы ремонтных воздействий задних лонжеронов с «заплатками» из листового материала, течь бачка омывающей жидкости).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Указание возможных недостатков и рекомендация проведения ряда работ (плановое ТО, замена масла, свечей, наконечников и шаровых) не позволяли потребителю как экономически слабой стороне, не обладающей специальными познаниями, объективно оценить качество товара, в том числе, с учетом возможных расходов по устранению недостатков.</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Указание в договоре на продажу автомобиля бывшего употреблении, а также год выпуска и пробег автомобиля не могут служить достаточным основанием для отказа в удовлетворении исковых требований, поскольку такое указание само по себе не свидетельствует о надлежащем доведении до потребителя полной информации о товаре, его качестве и недостатках.</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Характер выявленных недостатков препятствует возможности использования автомобиля по назначению. </w:t>
      </w:r>
    </w:p>
    <w:p w:rsidR="00C530BC" w:rsidRPr="00C530BC" w:rsidRDefault="00C530BC" w:rsidP="00C530BC">
      <w:pPr>
        <w:ind w:firstLine="567"/>
        <w:jc w:val="both"/>
        <w:rPr>
          <w:rFonts w:eastAsia="Arial Unicode MS"/>
          <w:sz w:val="28"/>
          <w:szCs w:val="28"/>
          <w:lang w:bidi="ru-RU"/>
        </w:rPr>
      </w:pPr>
      <w:r w:rsidRPr="00C530BC">
        <w:rPr>
          <w:rFonts w:eastAsia="Arial Unicode MS"/>
          <w:sz w:val="28"/>
          <w:szCs w:val="28"/>
          <w:lang w:bidi="ru-RU"/>
        </w:rPr>
        <w:t xml:space="preserve">Вывод судебной экспертизы о том, что выявленные дефекты исследованного автомобиля соответствуют пункту 5.5 договора купли-продажи, судом обоснованно не принят во внимание, поскольку он не соответствует фактическим обстоятельствам дела. При этом данные выводы эксперта являются вторжением в правовую оценку обстоятельств дела, что не входит в полномочия эксперта (в силу п. 13 постановления </w:t>
      </w:r>
      <w:r w:rsidRPr="00C530BC">
        <w:rPr>
          <w:rFonts w:eastAsia="Calibri"/>
          <w:sz w:val="28"/>
          <w:szCs w:val="28"/>
          <w:lang w:eastAsia="en-US"/>
          <w14:ligatures w14:val="standardContextual"/>
        </w:rPr>
        <w:t>Пленума Верховного Суда РФ от 24.06.2008 № 11 «О подготовке гражданских дел к судебному разбирательству» недопустима постановка перед экспертом (экспертами) вопросов правового характера, разрешение которых относится к компетенции суда</w:t>
      </w:r>
      <w:r w:rsidRPr="00C530BC">
        <w:rPr>
          <w:rFonts w:eastAsia="Arial Unicode MS"/>
          <w:sz w:val="28"/>
          <w:szCs w:val="28"/>
          <w:lang w:bidi="ru-RU"/>
        </w:rPr>
        <w:t xml:space="preserve">). </w:t>
      </w:r>
    </w:p>
    <w:p w:rsidR="00C530BC" w:rsidRPr="00C530BC" w:rsidRDefault="00C530BC" w:rsidP="00C530BC">
      <w:pPr>
        <w:ind w:firstLine="567"/>
        <w:jc w:val="both"/>
        <w:rPr>
          <w:rFonts w:eastAsiaTheme="minorHAnsi"/>
          <w:color w:val="000000" w:themeColor="text1"/>
          <w:sz w:val="28"/>
          <w:szCs w:val="28"/>
          <w:lang w:eastAsia="en-US"/>
        </w:rPr>
      </w:pPr>
      <w:r w:rsidRPr="00C530BC">
        <w:rPr>
          <w:rFonts w:eastAsiaTheme="minorHAnsi"/>
          <w:sz w:val="28"/>
          <w:szCs w:val="28"/>
          <w:lang w:eastAsia="en-US"/>
        </w:rPr>
        <w:t>Апелляционным определением решение суда первой инстанции было оставлено без изменения, апелляционная жалоба Общества – без удовлетворения.</w:t>
      </w:r>
    </w:p>
    <w:p w:rsidR="00C530BC" w:rsidRPr="00467540" w:rsidRDefault="00C530BC" w:rsidP="00C530BC">
      <w:pPr>
        <w:ind w:firstLine="709"/>
        <w:jc w:val="both"/>
        <w:rPr>
          <w:rFonts w:eastAsiaTheme="minorHAnsi"/>
          <w:bCs/>
          <w:lang w:eastAsia="en-US"/>
        </w:rPr>
      </w:pPr>
      <w:r w:rsidRPr="00C530BC">
        <w:rPr>
          <w:rFonts w:eastAsiaTheme="minorHAnsi"/>
          <w:color w:val="000000" w:themeColor="text1"/>
          <w:sz w:val="28"/>
          <w:szCs w:val="28"/>
          <w:lang w:eastAsia="en-US"/>
        </w:rPr>
        <w:t xml:space="preserve">                               </w:t>
      </w:r>
      <w:r w:rsidR="00467540">
        <w:rPr>
          <w:rFonts w:eastAsiaTheme="minorHAnsi"/>
          <w:color w:val="000000" w:themeColor="text1"/>
          <w:sz w:val="28"/>
          <w:szCs w:val="28"/>
          <w:lang w:eastAsia="en-US"/>
        </w:rPr>
        <w:t xml:space="preserve">          </w:t>
      </w:r>
      <w:r w:rsidRPr="00C530BC">
        <w:rPr>
          <w:rFonts w:eastAsiaTheme="minorHAnsi"/>
          <w:color w:val="000000" w:themeColor="text1"/>
          <w:sz w:val="28"/>
          <w:szCs w:val="28"/>
          <w:lang w:eastAsia="en-US"/>
        </w:rPr>
        <w:t xml:space="preserve"> </w:t>
      </w:r>
      <w:r w:rsidRPr="00467540">
        <w:rPr>
          <w:rFonts w:eastAsiaTheme="minorHAnsi"/>
          <w:color w:val="000000" w:themeColor="text1"/>
          <w:lang w:eastAsia="ar-SA"/>
        </w:rPr>
        <w:t>Апелляционное определение по делу</w:t>
      </w:r>
      <w:r w:rsidRPr="00467540">
        <w:rPr>
          <w:rFonts w:eastAsiaTheme="minorHAnsi"/>
          <w:bCs/>
          <w:color w:val="000000" w:themeColor="text1"/>
          <w:lang w:eastAsia="ar-SA"/>
        </w:rPr>
        <w:t xml:space="preserve"> № </w:t>
      </w:r>
      <w:r w:rsidRPr="00467540">
        <w:rPr>
          <w:rFonts w:eastAsiaTheme="minorHAnsi"/>
          <w:bCs/>
          <w:lang w:eastAsia="en-US"/>
        </w:rPr>
        <w:t>33-10436/2025</w:t>
      </w:r>
    </w:p>
    <w:p w:rsidR="00DB3E9A" w:rsidRPr="00467540" w:rsidRDefault="00DB3E9A" w:rsidP="00DE3E87">
      <w:pPr>
        <w:widowControl w:val="0"/>
        <w:autoSpaceDE w:val="0"/>
        <w:autoSpaceDN w:val="0"/>
        <w:adjustRightInd w:val="0"/>
        <w:ind w:firstLine="709"/>
        <w:jc w:val="both"/>
      </w:pPr>
    </w:p>
    <w:p w:rsidR="00C530BC" w:rsidRPr="00467540" w:rsidRDefault="00C530BC" w:rsidP="00C530BC">
      <w:pPr>
        <w:rPr>
          <w:rFonts w:eastAsia="Calibri"/>
          <w:b/>
          <w:lang w:eastAsia="en-US"/>
        </w:rPr>
      </w:pPr>
      <w:r w:rsidRPr="00C530BC">
        <w:rPr>
          <w:rFonts w:eastAsia="Calibri"/>
          <w:b/>
          <w:lang w:eastAsia="en-US"/>
        </w:rPr>
        <w:t xml:space="preserve">                                      </w:t>
      </w:r>
      <w:r w:rsidRPr="00467540">
        <w:rPr>
          <w:rFonts w:eastAsia="Calibri"/>
          <w:b/>
          <w:lang w:eastAsia="en-US"/>
        </w:rPr>
        <w:t>ПО АДМИНИСТРАТИВНЫМ ДЕЛАМ</w:t>
      </w:r>
    </w:p>
    <w:p w:rsidR="00C530BC" w:rsidRPr="00C530BC" w:rsidRDefault="00C530BC" w:rsidP="00C530BC">
      <w:pPr>
        <w:rPr>
          <w:rFonts w:eastAsia="Calibri"/>
          <w:b/>
          <w:lang w:eastAsia="en-US"/>
        </w:rPr>
      </w:pPr>
    </w:p>
    <w:p w:rsidR="00C530BC" w:rsidRPr="00C530BC" w:rsidRDefault="00C530BC" w:rsidP="00C530BC">
      <w:pPr>
        <w:rPr>
          <w:rFonts w:eastAsia="Calibri"/>
          <w:lang w:eastAsia="en-US"/>
        </w:rPr>
      </w:pPr>
      <w:r w:rsidRPr="00C530BC">
        <w:rPr>
          <w:rFonts w:eastAsia="Calibri"/>
          <w:lang w:eastAsia="en-US"/>
        </w:rPr>
        <w:t xml:space="preserve">            ЖАЛОБЫ ПО ДЕЛАМ ОБ АДМИНИСТРАТИВНЫХ ПРАВОНАРУШЕНИЯХ.</w:t>
      </w:r>
    </w:p>
    <w:p w:rsidR="00C530BC" w:rsidRPr="00C530BC" w:rsidRDefault="00C530BC" w:rsidP="00C530BC">
      <w:pPr>
        <w:rPr>
          <w:rFonts w:eastAsia="Calibri"/>
          <w:lang w:eastAsia="en-US"/>
        </w:rPr>
      </w:pPr>
    </w:p>
    <w:p w:rsidR="00C530BC" w:rsidRPr="00C530BC" w:rsidRDefault="00C530BC" w:rsidP="00C530BC">
      <w:pPr>
        <w:ind w:firstLine="567"/>
        <w:jc w:val="both"/>
        <w:rPr>
          <w:rFonts w:eastAsia="Calibri"/>
          <w:sz w:val="14"/>
          <w:lang w:eastAsia="en-US"/>
        </w:rPr>
      </w:pPr>
      <w:r w:rsidRPr="00C530BC">
        <w:rPr>
          <w:rFonts w:eastAsia="Calibri"/>
          <w:lang w:eastAsia="en-US"/>
        </w:rPr>
        <w:t xml:space="preserve">      </w:t>
      </w:r>
    </w:p>
    <w:p w:rsidR="00C530BC" w:rsidRPr="00C530BC" w:rsidRDefault="00C530BC" w:rsidP="00C530BC">
      <w:pPr>
        <w:tabs>
          <w:tab w:val="left" w:pos="6660"/>
        </w:tabs>
        <w:spacing w:after="160"/>
        <w:ind w:firstLine="709"/>
        <w:jc w:val="both"/>
        <w:rPr>
          <w:rFonts w:eastAsia="Calibri"/>
          <w:b/>
          <w:color w:val="000000"/>
          <w:sz w:val="28"/>
          <w:szCs w:val="28"/>
          <w:lang w:eastAsia="en-US"/>
        </w:rPr>
      </w:pPr>
      <w:r w:rsidRPr="00C530BC">
        <w:rPr>
          <w:rFonts w:eastAsia="Calibri"/>
          <w:b/>
          <w:color w:val="000000"/>
          <w:sz w:val="28"/>
          <w:szCs w:val="28"/>
          <w:lang w:eastAsia="en-US"/>
        </w:rPr>
        <w:t xml:space="preserve">1. Если легковое транспортное средство, используемое для перевозки пассажиров и багажа не оборудовано в соответствии                    с требованиями статьи 9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w:t>
      </w:r>
      <w:r w:rsidRPr="00C530BC">
        <w:rPr>
          <w:rFonts w:eastAsia="Calibri"/>
          <w:b/>
          <w:color w:val="000000"/>
          <w:sz w:val="28"/>
          <w:szCs w:val="28"/>
          <w:lang w:eastAsia="en-US"/>
        </w:rPr>
        <w:lastRenderedPageBreak/>
        <w:t>утратившими силу отдельных положений законодательных актов Российской Федерации», то водитель такого транспортного средства не вправе использовать для движения полосу, выделенную для маршрутных транспортных средств, кроме как для совершения поворота направо или посадки и высадки пассажиров у правого края проезжей части при условии, что это не создает помех маршрутным транспортным средствам.</w:t>
      </w:r>
    </w:p>
    <w:p w:rsidR="00C530BC" w:rsidRPr="00C530BC" w:rsidRDefault="00C530BC" w:rsidP="00C530BC">
      <w:pPr>
        <w:ind w:right="-5" w:firstLine="567"/>
        <w:jc w:val="both"/>
        <w:rPr>
          <w:sz w:val="27"/>
          <w:szCs w:val="27"/>
        </w:rPr>
      </w:pPr>
      <w:r w:rsidRPr="00C530BC">
        <w:rPr>
          <w:sz w:val="27"/>
          <w:szCs w:val="27"/>
        </w:rPr>
        <w:t>Постановлением старшего инспектора по ИАЗ ЦАФАП ГИБДД МВД                по Республике Татарстан от 28 февраля 2025 года №18810516250228011051, оставленным без изменения решением заместителя начальника ЦАФАП  ГИБДД МВД по Республике Татарстан от 6 марта 2025 года, М. привлечен                  к административной ответственности за совершение административного правонарушения, предусмотренного частью 1.1 статьи 12.17 Кодекса Российской Федерации об административных правонарушениях, и подвергнут административному наказанию в виде штрафа в размере 2 250 рублей.</w:t>
      </w:r>
    </w:p>
    <w:p w:rsidR="00C530BC" w:rsidRPr="00C530BC" w:rsidRDefault="00C530BC" w:rsidP="00C530BC">
      <w:pPr>
        <w:ind w:right="-5" w:firstLine="567"/>
        <w:jc w:val="both"/>
        <w:rPr>
          <w:sz w:val="27"/>
          <w:szCs w:val="27"/>
        </w:rPr>
      </w:pPr>
      <w:r w:rsidRPr="00C530BC">
        <w:rPr>
          <w:sz w:val="27"/>
          <w:szCs w:val="27"/>
        </w:rPr>
        <w:t xml:space="preserve">Решением судьи Советского районного суда города Казани Республики Татарстан от 18 апреля 2025 года вышеуказанные постановленные акты должностных лиц были оставлены без изменения. </w:t>
      </w:r>
    </w:p>
    <w:p w:rsidR="00C530BC" w:rsidRPr="00C530BC" w:rsidRDefault="00C530BC" w:rsidP="00C530BC">
      <w:pPr>
        <w:ind w:right="-5" w:firstLine="567"/>
        <w:jc w:val="both"/>
        <w:rPr>
          <w:sz w:val="27"/>
          <w:szCs w:val="27"/>
        </w:rPr>
      </w:pPr>
      <w:r w:rsidRPr="00C530BC">
        <w:rPr>
          <w:sz w:val="27"/>
          <w:szCs w:val="27"/>
        </w:rPr>
        <w:t>В жалобе, поданной в Верховный Суд Республики Татарстан, заявитель просил состоявшиеся акты отменить, производство по делу прекратить в связи с отсутствием в действиях М. состава административного правонарушения.</w:t>
      </w:r>
    </w:p>
    <w:p w:rsidR="00C530BC" w:rsidRPr="00C530BC" w:rsidRDefault="00C530BC" w:rsidP="00C530BC">
      <w:pPr>
        <w:ind w:right="-5" w:firstLine="567"/>
        <w:jc w:val="both"/>
        <w:rPr>
          <w:sz w:val="27"/>
          <w:szCs w:val="27"/>
        </w:rPr>
      </w:pPr>
      <w:r w:rsidRPr="00C530BC">
        <w:rPr>
          <w:sz w:val="27"/>
          <w:szCs w:val="27"/>
        </w:rPr>
        <w:t>В соответствии с частью 1.1 статьи 12.17 КоАП РФ административным правонарушением признается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w:t>
      </w:r>
    </w:p>
    <w:p w:rsidR="00C530BC" w:rsidRPr="00C530BC" w:rsidRDefault="00C530BC" w:rsidP="00C530BC">
      <w:pPr>
        <w:ind w:right="-5" w:firstLine="567"/>
        <w:jc w:val="both"/>
        <w:rPr>
          <w:sz w:val="27"/>
          <w:szCs w:val="27"/>
        </w:rPr>
      </w:pPr>
      <w:r w:rsidRPr="00C530BC">
        <w:rPr>
          <w:sz w:val="27"/>
          <w:szCs w:val="27"/>
        </w:rPr>
        <w:t>Пунктом 18.2 Правил дорожного движения Российской Федерации закреплено, что на дорогах с полосой для маршрутных транспортных средств, обозначенных знаками 5.11, 5.13.1, 5.13.2, 5.14, запрещаются движение и остановка других транспортных средств, за исключением школьных автобусов; транспортных средств, используемых в качестве легкового такси; 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 Москвы, Санкт-Петербурга и Севастополя.</w:t>
      </w:r>
    </w:p>
    <w:p w:rsidR="00C530BC" w:rsidRPr="00C530BC" w:rsidRDefault="00C530BC" w:rsidP="00C530BC">
      <w:pPr>
        <w:ind w:right="-5" w:firstLine="567"/>
        <w:jc w:val="both"/>
        <w:rPr>
          <w:sz w:val="27"/>
          <w:szCs w:val="27"/>
        </w:rPr>
      </w:pPr>
      <w:r w:rsidRPr="00C530BC">
        <w:rPr>
          <w:sz w:val="27"/>
          <w:szCs w:val="27"/>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C530BC" w:rsidRPr="00C530BC" w:rsidRDefault="00C530BC" w:rsidP="00C530BC">
      <w:pPr>
        <w:ind w:right="-5" w:firstLine="567"/>
        <w:jc w:val="both"/>
        <w:rPr>
          <w:sz w:val="27"/>
          <w:szCs w:val="27"/>
        </w:rPr>
      </w:pPr>
      <w:r w:rsidRPr="00C530BC">
        <w:rPr>
          <w:sz w:val="27"/>
          <w:szCs w:val="27"/>
        </w:rPr>
        <w:t>Из материалов дела следует, что 27 февраля 2025 года в 16 часов 7 минут работающим в автоматическом режиме специальным техническим средством                 зафиксировано транспортное средство марки «</w:t>
      </w:r>
      <w:r w:rsidRPr="00C530BC">
        <w:rPr>
          <w:sz w:val="27"/>
          <w:szCs w:val="27"/>
          <w:lang w:val="en-US"/>
        </w:rPr>
        <w:t>FAW</w:t>
      </w:r>
      <w:r w:rsidRPr="00C530BC">
        <w:rPr>
          <w:sz w:val="27"/>
          <w:szCs w:val="27"/>
        </w:rPr>
        <w:t xml:space="preserve">», собственником которого </w:t>
      </w:r>
      <w:r w:rsidRPr="00C530BC">
        <w:rPr>
          <w:sz w:val="27"/>
          <w:szCs w:val="27"/>
        </w:rPr>
        <w:lastRenderedPageBreak/>
        <w:t>является М., которое в нарушение пункта 18.2 ПДД РФ двигалось по полосе, обозначенной дорожным знаком 5.14 «Полоса для маршрутных транспортных средств» и дорожной разметкой 1.23.1.</w:t>
      </w:r>
    </w:p>
    <w:p w:rsidR="00C530BC" w:rsidRPr="00C530BC" w:rsidRDefault="00C530BC" w:rsidP="00C530BC">
      <w:pPr>
        <w:ind w:right="-5" w:firstLine="567"/>
        <w:jc w:val="both"/>
        <w:rPr>
          <w:sz w:val="27"/>
          <w:szCs w:val="27"/>
        </w:rPr>
      </w:pPr>
      <w:r w:rsidRPr="00C530BC">
        <w:rPr>
          <w:sz w:val="27"/>
          <w:szCs w:val="27"/>
        </w:rPr>
        <w:t>Защитник Х., полагая незаконным привлечение М. к административной ответственности, ссылался на то, что в указанные в постановлении №18810516250228011051 время и месте М. осуществлял перевозку пассажиров и багажа легковым такси на основании действующего разрешения. Это обстоятельство, по мнению защитника, указывает на неправомерное вменение М. нарушения требований пункта 18.2 ПДД РФ, что в свою очередь исключает наличие в его действиях состава вмененного ему административного правонарушения.</w:t>
      </w:r>
    </w:p>
    <w:p w:rsidR="00C530BC" w:rsidRPr="00C530BC" w:rsidRDefault="00C530BC" w:rsidP="00C530BC">
      <w:pPr>
        <w:ind w:right="-5" w:firstLine="567"/>
        <w:jc w:val="both"/>
        <w:rPr>
          <w:sz w:val="27"/>
          <w:szCs w:val="27"/>
        </w:rPr>
      </w:pPr>
      <w:r w:rsidRPr="00C530BC">
        <w:rPr>
          <w:sz w:val="27"/>
          <w:szCs w:val="27"/>
        </w:rPr>
        <w:t>Однако, такая точка зрения стороны защиты является ошибочной.</w:t>
      </w:r>
    </w:p>
    <w:p w:rsidR="00C530BC" w:rsidRPr="00C530BC" w:rsidRDefault="00C530BC" w:rsidP="00C530BC">
      <w:pPr>
        <w:autoSpaceDE w:val="0"/>
        <w:autoSpaceDN w:val="0"/>
        <w:adjustRightInd w:val="0"/>
        <w:ind w:firstLine="540"/>
        <w:jc w:val="both"/>
        <w:rPr>
          <w:sz w:val="27"/>
          <w:szCs w:val="27"/>
        </w:rPr>
      </w:pPr>
      <w:r w:rsidRPr="00C530BC">
        <w:rPr>
          <w:sz w:val="27"/>
          <w:szCs w:val="27"/>
        </w:rPr>
        <w:t>В соответствии с пунктом 37 части 1 статьи 2 Федерального закона от                   8 ноября 2007 года № 259-ФЗ «Устав автомобильного транспорта и городского наземного электрического транспорта», перевозчиком легкового такси могут быть юридические лица, индивидуальные предприниматели или физические лица,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C530BC" w:rsidRPr="00C530BC" w:rsidRDefault="00C530BC" w:rsidP="00C530BC">
      <w:pPr>
        <w:autoSpaceDE w:val="0"/>
        <w:autoSpaceDN w:val="0"/>
        <w:adjustRightInd w:val="0"/>
        <w:ind w:firstLine="540"/>
        <w:jc w:val="both"/>
        <w:rPr>
          <w:sz w:val="27"/>
          <w:szCs w:val="27"/>
        </w:rPr>
      </w:pPr>
      <w:r w:rsidRPr="00C530BC">
        <w:rPr>
          <w:sz w:val="27"/>
          <w:szCs w:val="27"/>
        </w:rPr>
        <w:t>Отношения в области организации перевозок пассажиров и багажа легковым такси, а также отношения, возникающие при организации государственного контроля (надзора) в указанной области на территории Российской Федерации, регулируются Федеральным законом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Закон №580-ФЗ).</w:t>
      </w:r>
    </w:p>
    <w:p w:rsidR="00C530BC" w:rsidRPr="00C530BC" w:rsidRDefault="00C530BC" w:rsidP="00C530BC">
      <w:pPr>
        <w:autoSpaceDE w:val="0"/>
        <w:autoSpaceDN w:val="0"/>
        <w:adjustRightInd w:val="0"/>
        <w:ind w:right="-2" w:firstLine="567"/>
        <w:jc w:val="both"/>
        <w:rPr>
          <w:sz w:val="27"/>
          <w:szCs w:val="27"/>
        </w:rPr>
      </w:pPr>
      <w:r w:rsidRPr="00C530BC">
        <w:rPr>
          <w:sz w:val="27"/>
          <w:szCs w:val="27"/>
        </w:rPr>
        <w:t xml:space="preserve">В соответствии с положениями частей 1 и 2 статьи 3 Закона №580-ФЗ,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w:t>
      </w:r>
    </w:p>
    <w:p w:rsidR="00C530BC" w:rsidRPr="00C530BC" w:rsidRDefault="00C530BC" w:rsidP="00C530BC">
      <w:pPr>
        <w:autoSpaceDE w:val="0"/>
        <w:autoSpaceDN w:val="0"/>
        <w:adjustRightInd w:val="0"/>
        <w:ind w:firstLine="540"/>
        <w:jc w:val="both"/>
        <w:outlineLvl w:val="0"/>
        <w:rPr>
          <w:sz w:val="27"/>
          <w:szCs w:val="27"/>
        </w:rPr>
      </w:pPr>
      <w:r w:rsidRPr="00C530BC">
        <w:rPr>
          <w:sz w:val="27"/>
          <w:szCs w:val="27"/>
        </w:rPr>
        <w:t xml:space="preserve">Физическое лицо вправе осуществлять деятельность по перевозке пассажиров и багажа легковым такси после заключения предусмотренного </w:t>
      </w:r>
      <w:hyperlink r:id="rId28" w:history="1">
        <w:r w:rsidRPr="00C530BC">
          <w:rPr>
            <w:sz w:val="27"/>
            <w:szCs w:val="27"/>
          </w:rPr>
          <w:t>статьей 20</w:t>
        </w:r>
      </w:hyperlink>
      <w:r w:rsidRPr="00C530BC">
        <w:rPr>
          <w:sz w:val="27"/>
          <w:szCs w:val="27"/>
        </w:rPr>
        <w:t xml:space="preserve"> настоящего Федерального закона договора со службой заказа легкового такси, которая осуществляет свою деятельность с использованием информационно-телекоммуникационной сети «Интернет».</w:t>
      </w:r>
    </w:p>
    <w:p w:rsidR="00C530BC" w:rsidRPr="00C530BC" w:rsidRDefault="00C530BC" w:rsidP="00C530BC">
      <w:pPr>
        <w:autoSpaceDE w:val="0"/>
        <w:autoSpaceDN w:val="0"/>
        <w:adjustRightInd w:val="0"/>
        <w:ind w:firstLine="540"/>
        <w:jc w:val="both"/>
        <w:outlineLvl w:val="0"/>
        <w:rPr>
          <w:rFonts w:eastAsia="Calibri"/>
          <w:sz w:val="27"/>
          <w:szCs w:val="27"/>
          <w:lang w:eastAsia="en-US"/>
        </w:rPr>
      </w:pPr>
      <w:r w:rsidRPr="00C530BC">
        <w:rPr>
          <w:sz w:val="27"/>
          <w:szCs w:val="27"/>
        </w:rPr>
        <w:t xml:space="preserve">Частью </w:t>
      </w:r>
      <w:hyperlink r:id="rId29" w:history="1">
        <w:r w:rsidRPr="00C530BC">
          <w:rPr>
            <w:rFonts w:eastAsia="Calibri"/>
            <w:sz w:val="27"/>
            <w:szCs w:val="27"/>
            <w:lang w:eastAsia="en-US"/>
          </w:rPr>
          <w:t>1 статьи 9</w:t>
        </w:r>
      </w:hyperlink>
      <w:r w:rsidRPr="00C530BC">
        <w:rPr>
          <w:rFonts w:eastAsia="Calibri"/>
          <w:sz w:val="27"/>
          <w:szCs w:val="27"/>
          <w:lang w:eastAsia="en-US"/>
        </w:rPr>
        <w:t xml:space="preserve"> Закона </w:t>
      </w:r>
      <w:r w:rsidRPr="00C530BC">
        <w:rPr>
          <w:sz w:val="27"/>
          <w:szCs w:val="27"/>
        </w:rPr>
        <w:t>№ 580-ФЗ</w:t>
      </w:r>
      <w:r w:rsidRPr="00C530BC">
        <w:rPr>
          <w:rFonts w:eastAsia="Calibri"/>
          <w:sz w:val="27"/>
          <w:szCs w:val="27"/>
          <w:lang w:eastAsia="en-US"/>
        </w:rPr>
        <w:t xml:space="preserve"> закреплено, что легковое такси должно быть оформлено в соответствии со следующими требованиями: иметь на кузове (на боковых поверхностях кузова) </w:t>
      </w:r>
      <w:proofErr w:type="spellStart"/>
      <w:r w:rsidRPr="00C530BC">
        <w:rPr>
          <w:rFonts w:eastAsia="Calibri"/>
          <w:sz w:val="27"/>
          <w:szCs w:val="27"/>
          <w:lang w:eastAsia="en-US"/>
        </w:rPr>
        <w:t>цветографическую</w:t>
      </w:r>
      <w:proofErr w:type="spellEnd"/>
      <w:r w:rsidRPr="00C530BC">
        <w:rPr>
          <w:rFonts w:eastAsia="Calibri"/>
          <w:sz w:val="27"/>
          <w:szCs w:val="27"/>
          <w:lang w:eastAsia="en-US"/>
        </w:rPr>
        <w:t xml:space="preserve"> схему, представляющую собой композицию из квадратов контрастного цвета, расположенных в </w:t>
      </w:r>
      <w:r w:rsidRPr="00C530BC">
        <w:rPr>
          <w:rFonts w:eastAsia="Calibri"/>
          <w:sz w:val="27"/>
          <w:szCs w:val="27"/>
          <w:lang w:eastAsia="en-US"/>
        </w:rPr>
        <w:lastRenderedPageBreak/>
        <w:t xml:space="preserve">шахматном порядке; иметь на крыше опознавательный фонарь оранжевого цвета. </w:t>
      </w:r>
    </w:p>
    <w:p w:rsidR="00C530BC" w:rsidRPr="00C530BC" w:rsidRDefault="00C530BC" w:rsidP="00C530BC">
      <w:pPr>
        <w:autoSpaceDE w:val="0"/>
        <w:autoSpaceDN w:val="0"/>
        <w:adjustRightInd w:val="0"/>
        <w:ind w:firstLine="567"/>
        <w:jc w:val="both"/>
        <w:rPr>
          <w:sz w:val="27"/>
          <w:szCs w:val="27"/>
        </w:rPr>
      </w:pPr>
      <w:r w:rsidRPr="00C530BC">
        <w:rPr>
          <w:rFonts w:eastAsia="Calibri"/>
          <w:sz w:val="27"/>
          <w:szCs w:val="27"/>
          <w:lang w:eastAsia="en-US"/>
        </w:rPr>
        <w:t xml:space="preserve">Аналогичные требования закреплены в </w:t>
      </w:r>
      <w:hyperlink r:id="rId30" w:history="1">
        <w:r w:rsidRPr="00C530BC">
          <w:rPr>
            <w:rFonts w:eastAsia="Calibri"/>
            <w:sz w:val="27"/>
            <w:szCs w:val="27"/>
            <w:lang w:eastAsia="en-US"/>
          </w:rPr>
          <w:t>пунктах 89</w:t>
        </w:r>
      </w:hyperlink>
      <w:r w:rsidRPr="00C530BC">
        <w:rPr>
          <w:rFonts w:eastAsia="Calibri"/>
          <w:sz w:val="27"/>
          <w:szCs w:val="27"/>
          <w:lang w:eastAsia="en-US"/>
        </w:rPr>
        <w:t xml:space="preserve">, </w:t>
      </w:r>
      <w:hyperlink r:id="rId31" w:history="1">
        <w:r w:rsidRPr="00C530BC">
          <w:rPr>
            <w:rFonts w:eastAsia="Calibri"/>
            <w:sz w:val="27"/>
            <w:szCs w:val="27"/>
            <w:lang w:eastAsia="en-US"/>
          </w:rPr>
          <w:t>90</w:t>
        </w:r>
      </w:hyperlink>
      <w:r w:rsidRPr="00C530BC">
        <w:rPr>
          <w:rFonts w:eastAsia="Calibri"/>
          <w:sz w:val="27"/>
          <w:szCs w:val="27"/>
          <w:lang w:eastAsia="en-US"/>
        </w:rPr>
        <w:t xml:space="preserve">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РФ от 1 октября 2020 года № 1586 и в пункте </w:t>
      </w:r>
      <w:r w:rsidRPr="00C530BC">
        <w:rPr>
          <w:sz w:val="27"/>
          <w:szCs w:val="27"/>
        </w:rPr>
        <w:t>5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 1090.</w:t>
      </w:r>
    </w:p>
    <w:p w:rsidR="00C530BC" w:rsidRPr="00C530BC" w:rsidRDefault="00C530BC" w:rsidP="00C530BC">
      <w:pPr>
        <w:autoSpaceDE w:val="0"/>
        <w:autoSpaceDN w:val="0"/>
        <w:adjustRightInd w:val="0"/>
        <w:ind w:firstLine="567"/>
        <w:jc w:val="both"/>
        <w:rPr>
          <w:sz w:val="27"/>
          <w:szCs w:val="27"/>
        </w:rPr>
      </w:pPr>
      <w:r w:rsidRPr="00C530BC">
        <w:rPr>
          <w:sz w:val="27"/>
          <w:szCs w:val="27"/>
        </w:rPr>
        <w:t>При этом в силу статьи 11</w:t>
      </w:r>
      <w:r w:rsidRPr="00C530BC">
        <w:rPr>
          <w:rFonts w:eastAsia="Calibri"/>
          <w:sz w:val="27"/>
          <w:szCs w:val="27"/>
          <w:lang w:eastAsia="en-US"/>
        </w:rPr>
        <w:t xml:space="preserve"> Закона </w:t>
      </w:r>
      <w:r w:rsidRPr="00C530BC">
        <w:rPr>
          <w:sz w:val="27"/>
          <w:szCs w:val="27"/>
        </w:rPr>
        <w:t xml:space="preserve">№580-ФЗ перевозчик легковым такси обязан использовать в качестве легкового такси транспортное средство, которое допущено к участию в дорожном движении в порядке, установленном законодательством Российской Федерации и соответствует требованиям, установленным </w:t>
      </w:r>
      <w:hyperlink r:id="rId32">
        <w:r w:rsidRPr="00C530BC">
          <w:rPr>
            <w:sz w:val="27"/>
            <w:szCs w:val="27"/>
          </w:rPr>
          <w:t>статьей 9</w:t>
        </w:r>
      </w:hyperlink>
      <w:r w:rsidRPr="00C530BC">
        <w:rPr>
          <w:sz w:val="27"/>
          <w:szCs w:val="27"/>
        </w:rPr>
        <w:t xml:space="preserve"> настоящего Федерального закона.</w:t>
      </w:r>
    </w:p>
    <w:p w:rsidR="00C530BC" w:rsidRPr="00C530BC" w:rsidRDefault="00C530BC" w:rsidP="00C530BC">
      <w:pPr>
        <w:autoSpaceDE w:val="0"/>
        <w:autoSpaceDN w:val="0"/>
        <w:adjustRightInd w:val="0"/>
        <w:ind w:firstLine="540"/>
        <w:jc w:val="both"/>
        <w:outlineLvl w:val="0"/>
        <w:rPr>
          <w:sz w:val="27"/>
          <w:szCs w:val="27"/>
        </w:rPr>
      </w:pPr>
      <w:r w:rsidRPr="00C530BC">
        <w:rPr>
          <w:sz w:val="27"/>
          <w:szCs w:val="27"/>
        </w:rPr>
        <w:t>Как усматривается из приложенных к постановлению должностного лица от 28 февраля 2025 года фотоматериалов, зафиксированный на них автомобиль марки «</w:t>
      </w:r>
      <w:r w:rsidRPr="00C530BC">
        <w:rPr>
          <w:sz w:val="27"/>
          <w:szCs w:val="27"/>
          <w:lang w:val="en-US"/>
        </w:rPr>
        <w:t>FAW</w:t>
      </w:r>
      <w:r w:rsidRPr="00C530BC">
        <w:rPr>
          <w:sz w:val="27"/>
          <w:szCs w:val="27"/>
        </w:rPr>
        <w:t xml:space="preserve">», движущийся по полосе для маршрутных транспортных средств, обозначенной дорожной разметкой 1.23.1 приложения №2 к ПДД </w:t>
      </w:r>
      <w:proofErr w:type="gramStart"/>
      <w:r w:rsidRPr="00C530BC">
        <w:rPr>
          <w:sz w:val="27"/>
          <w:szCs w:val="27"/>
        </w:rPr>
        <w:t xml:space="preserve">РФ,   </w:t>
      </w:r>
      <w:proofErr w:type="gramEnd"/>
      <w:r w:rsidRPr="00C530BC">
        <w:rPr>
          <w:sz w:val="27"/>
          <w:szCs w:val="27"/>
        </w:rPr>
        <w:t xml:space="preserve">                   не был оборудован в соответствии с требованиями </w:t>
      </w:r>
      <w:r w:rsidRPr="00C530BC">
        <w:rPr>
          <w:rFonts w:eastAsia="Calibri"/>
          <w:sz w:val="27"/>
          <w:szCs w:val="27"/>
          <w:lang w:eastAsia="en-US"/>
        </w:rPr>
        <w:t xml:space="preserve">Закона </w:t>
      </w:r>
      <w:r w:rsidRPr="00C530BC">
        <w:rPr>
          <w:sz w:val="27"/>
          <w:szCs w:val="27"/>
        </w:rPr>
        <w:t xml:space="preserve">№ 580-ФЗ, а именно, на крыше автомобиля отсутствовал </w:t>
      </w:r>
      <w:r w:rsidRPr="00C530BC">
        <w:rPr>
          <w:rFonts w:eastAsia="Calibri"/>
          <w:sz w:val="27"/>
          <w:szCs w:val="27"/>
          <w:lang w:eastAsia="en-US"/>
        </w:rPr>
        <w:t xml:space="preserve">опознавательный фонарь оранжевого цвета. </w:t>
      </w:r>
      <w:r w:rsidRPr="00C530BC">
        <w:rPr>
          <w:sz w:val="27"/>
          <w:szCs w:val="27"/>
        </w:rPr>
        <w:t>М. не оспаривалось, что на момент фиксации правонарушения именно он управлял вышеуказанным транспортным средством.</w:t>
      </w:r>
    </w:p>
    <w:p w:rsidR="00C530BC" w:rsidRPr="00C530BC" w:rsidRDefault="00C530BC" w:rsidP="00C530BC">
      <w:pPr>
        <w:autoSpaceDE w:val="0"/>
        <w:autoSpaceDN w:val="0"/>
        <w:adjustRightInd w:val="0"/>
        <w:ind w:firstLine="540"/>
        <w:jc w:val="both"/>
        <w:rPr>
          <w:sz w:val="27"/>
          <w:szCs w:val="27"/>
        </w:rPr>
      </w:pPr>
      <w:r w:rsidRPr="00C530BC">
        <w:rPr>
          <w:sz w:val="27"/>
          <w:szCs w:val="27"/>
        </w:rPr>
        <w:t xml:space="preserve">Следовательно, движение такого транспортного средства по полосе для маршрутных транспортных средств, обозначенной соответствующими дорожными </w:t>
      </w:r>
      <w:hyperlink r:id="rId33">
        <w:r w:rsidRPr="00C530BC">
          <w:rPr>
            <w:sz w:val="27"/>
            <w:szCs w:val="27"/>
          </w:rPr>
          <w:t xml:space="preserve">знаками и (или) дорожной разметкой, </w:t>
        </w:r>
      </w:hyperlink>
      <w:r w:rsidRPr="00C530BC">
        <w:rPr>
          <w:sz w:val="27"/>
          <w:szCs w:val="27"/>
        </w:rPr>
        <w:t xml:space="preserve">указывает на нарушение пункта 18.2 ПДД РФ, и в </w:t>
      </w:r>
      <w:r w:rsidRPr="00C530BC">
        <w:rPr>
          <w:rFonts w:eastAsia="Calibri"/>
          <w:sz w:val="27"/>
          <w:szCs w:val="27"/>
          <w:lang w:eastAsia="en-US"/>
        </w:rPr>
        <w:t>случае фиксации нарушения требований данного пункта Правил р</w:t>
      </w:r>
      <w:r w:rsidRPr="00C530BC">
        <w:rPr>
          <w:sz w:val="27"/>
          <w:szCs w:val="27"/>
        </w:rPr>
        <w:t>аботающим в автоматическом режиме специальным техническим средством, постановление о назначении административного наказания по ч</w:t>
      </w:r>
      <w:r w:rsidRPr="00C530BC">
        <w:rPr>
          <w:rFonts w:eastAsia="Calibri"/>
          <w:sz w:val="27"/>
          <w:szCs w:val="27"/>
          <w:lang w:eastAsia="en-US"/>
        </w:rPr>
        <w:t>асти 1.1 статьи 12.17 КоАП РФ</w:t>
      </w:r>
      <w:r w:rsidRPr="00C530BC">
        <w:rPr>
          <w:sz w:val="27"/>
          <w:szCs w:val="27"/>
        </w:rPr>
        <w:t xml:space="preserve"> выносится в отношении собственника транспортного средства в порядке, предусмотренном частью 3 статьи 28.6 КоАП РФ.</w:t>
      </w:r>
    </w:p>
    <w:p w:rsidR="00C530BC" w:rsidRPr="00C530BC" w:rsidRDefault="00C530BC" w:rsidP="00C530BC">
      <w:pPr>
        <w:ind w:right="-5" w:firstLine="567"/>
        <w:jc w:val="both"/>
        <w:rPr>
          <w:sz w:val="27"/>
          <w:szCs w:val="27"/>
        </w:rPr>
      </w:pPr>
      <w:r w:rsidRPr="00C530BC">
        <w:rPr>
          <w:sz w:val="27"/>
          <w:szCs w:val="27"/>
        </w:rPr>
        <w:t>При таком положении, обоснованность привлечения заявителя к административной ответственности по части 1.1 статьи 12.17 КоАП РФ в порядке, предусмотренном частью 3 статьи 28.6 КоАП РФ, не вызывает сомнений.</w:t>
      </w:r>
    </w:p>
    <w:p w:rsidR="00C530BC" w:rsidRPr="00C530BC" w:rsidRDefault="00C530BC" w:rsidP="00467540">
      <w:pPr>
        <w:tabs>
          <w:tab w:val="left" w:pos="7200"/>
        </w:tabs>
        <w:autoSpaceDE w:val="0"/>
        <w:autoSpaceDN w:val="0"/>
        <w:adjustRightInd w:val="0"/>
        <w:ind w:firstLine="709"/>
        <w:jc w:val="both"/>
        <w:rPr>
          <w:sz w:val="28"/>
          <w:szCs w:val="28"/>
        </w:rPr>
      </w:pPr>
      <w:r w:rsidRPr="00C530BC">
        <w:rPr>
          <w:sz w:val="28"/>
          <w:szCs w:val="28"/>
        </w:rPr>
        <w:t xml:space="preserve">С учетом изложенных обстоятельств </w:t>
      </w:r>
      <w:r w:rsidRPr="00C530BC">
        <w:rPr>
          <w:sz w:val="27"/>
          <w:szCs w:val="27"/>
        </w:rPr>
        <w:t xml:space="preserve">решение судьи Советского районного суда города Казани Республики Татарстан от 18 апреля 2025 года </w:t>
      </w:r>
      <w:r w:rsidRPr="00C530BC">
        <w:rPr>
          <w:sz w:val="28"/>
          <w:szCs w:val="28"/>
        </w:rPr>
        <w:t>было оставлено без изменения.</w:t>
      </w:r>
    </w:p>
    <w:p w:rsidR="00C530BC" w:rsidRPr="00467540" w:rsidRDefault="00C530BC" w:rsidP="00C530BC">
      <w:pPr>
        <w:spacing w:after="120"/>
        <w:ind w:right="-284" w:firstLine="709"/>
        <w:rPr>
          <w:rFonts w:eastAsia="Calibri"/>
          <w:lang w:eastAsia="en-US"/>
        </w:rPr>
      </w:pPr>
      <w:r w:rsidRPr="00C530BC">
        <w:rPr>
          <w:rFonts w:eastAsia="Calibri"/>
          <w:sz w:val="28"/>
          <w:szCs w:val="28"/>
          <w:lang w:eastAsia="en-US"/>
        </w:rPr>
        <w:t xml:space="preserve">                                                                                           </w:t>
      </w:r>
      <w:r w:rsidRPr="00467540">
        <w:rPr>
          <w:rFonts w:eastAsia="Calibri"/>
          <w:lang w:eastAsia="en-US"/>
        </w:rPr>
        <w:t>Дело № 77-667/2025</w:t>
      </w:r>
    </w:p>
    <w:p w:rsidR="00C530BC" w:rsidRPr="00C530BC" w:rsidRDefault="00C530BC" w:rsidP="00C530BC">
      <w:pPr>
        <w:ind w:firstLine="709"/>
        <w:jc w:val="both"/>
        <w:rPr>
          <w:rFonts w:eastAsia="Calibri"/>
          <w:b/>
          <w:sz w:val="12"/>
          <w:szCs w:val="28"/>
          <w:lang w:eastAsia="en-US"/>
        </w:rPr>
      </w:pPr>
    </w:p>
    <w:p w:rsidR="00C530BC" w:rsidRPr="00C530BC" w:rsidRDefault="00C530BC" w:rsidP="00C530BC">
      <w:pPr>
        <w:autoSpaceDE w:val="0"/>
        <w:autoSpaceDN w:val="0"/>
        <w:adjustRightInd w:val="0"/>
        <w:spacing w:after="160" w:line="259" w:lineRule="auto"/>
        <w:ind w:firstLine="709"/>
        <w:jc w:val="both"/>
        <w:rPr>
          <w:rFonts w:eastAsia="Calibri"/>
          <w:b/>
          <w:sz w:val="28"/>
          <w:szCs w:val="28"/>
          <w:lang w:eastAsia="en-US"/>
        </w:rPr>
      </w:pPr>
      <w:r w:rsidRPr="00C530BC">
        <w:rPr>
          <w:rFonts w:eastAsia="Calibri"/>
          <w:b/>
          <w:sz w:val="28"/>
          <w:szCs w:val="28"/>
          <w:lang w:eastAsia="en-US"/>
        </w:rPr>
        <w:t>2. В силу положений статьи 29.10 Кодекса Российской Федерации об административных правонарушениях в резолютивной части постановления по делу об административном правонарушении должны быть указаны сведения о лице, в отношении которого рассмотрено дело.</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lastRenderedPageBreak/>
        <w:t>Постановлением старшего инспектора ОР ДПС ГИБДД УМВД             России по городу Набережные Челны от 28 января 2025 года, оставленным без изменения решением заместителя командира ОР ДПС ГИБДД УМВД России по городу Набережные Челны от 10 февраля 2025 года,                                   Г. привлечен к административной ответственности по части 3 статьи 12.14 Кодекса Российской Федерации об административных правонарушениях                          за нарушение пункта 8.4 Правил дорожного движения Российской Федерации, и ему назначено административное наказание в виде штрафа в размере 500 рублей.</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 xml:space="preserve">Решением судьи </w:t>
      </w:r>
      <w:proofErr w:type="spellStart"/>
      <w:r w:rsidRPr="00C530BC">
        <w:rPr>
          <w:rFonts w:eastAsia="Calibri"/>
          <w:sz w:val="28"/>
          <w:szCs w:val="28"/>
          <w:lang w:eastAsia="en-US"/>
        </w:rPr>
        <w:t>Набережночелнинского</w:t>
      </w:r>
      <w:proofErr w:type="spellEnd"/>
      <w:r w:rsidRPr="00C530BC">
        <w:rPr>
          <w:rFonts w:eastAsia="Calibri"/>
          <w:sz w:val="28"/>
          <w:szCs w:val="28"/>
          <w:lang w:eastAsia="en-US"/>
        </w:rPr>
        <w:t xml:space="preserve"> городского суда Республики Татарстан от 24 апреля 2025 года постановленные акты должностных лиц оставлены без изменения. </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В жалобе, поданной в Верховный Суд Республики Татарстан, Г. просил вынесенные в отношении него правоприменительные акты отменить как необоснованные.</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В соответствии со статьей 30.6 КоАП РФ постановление по делу должно быть законным и обоснованным.</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В силу положений статьи 29.10 КоАП РФ в постановлении по делу об административном правонарушении должны быть указаны:</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1) должность, фамилия, имя, отчество судьи, должностного лица, наименование и состав коллегиального органа, вынесших постановление, их адрес;</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2) дата и место рассмотрения дела;</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3) сведения о лице, в отношении которого рассмотрено дело;</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4) обстоятельства, установленные при рассмотрении дела;</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6) мотивированное решение по делу;</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7) срок и порядок обжалования постановления.</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Из материалов дела усматривается, что в резолютивной части постановления старшего инспектора ОР ДПС ГИБДД УМВД России по городу Набережные Челны от 28 января 2025 года не указано лицо, которое привлекается к административной ответственности, то есть лицо, которому назначено административное наказание.</w:t>
      </w:r>
    </w:p>
    <w:p w:rsidR="00C530BC" w:rsidRPr="00C530BC" w:rsidRDefault="00C530BC" w:rsidP="00C530BC">
      <w:pPr>
        <w:ind w:firstLine="709"/>
        <w:jc w:val="both"/>
        <w:rPr>
          <w:rFonts w:eastAsia="Calibri"/>
          <w:sz w:val="28"/>
          <w:szCs w:val="28"/>
          <w:lang w:eastAsia="en-US"/>
        </w:rPr>
      </w:pPr>
      <w:r w:rsidRPr="00C530BC">
        <w:rPr>
          <w:sz w:val="28"/>
          <w:szCs w:val="28"/>
          <w:lang w:eastAsia="en-US"/>
        </w:rPr>
        <w:t xml:space="preserve">Такое процессуальное нарушение носит существенный характер и противоречит основам справедливого судебного разбирательства, оно повлекло нарушение процессуальных требований, установленных положениями статьи </w:t>
      </w:r>
      <w:r w:rsidRPr="00C530BC">
        <w:rPr>
          <w:rFonts w:eastAsia="Calibri"/>
          <w:sz w:val="28"/>
          <w:szCs w:val="28"/>
          <w:lang w:eastAsia="en-US"/>
        </w:rPr>
        <w:t>29.10 КоАП РФ</w:t>
      </w:r>
      <w:r w:rsidRPr="00C530BC">
        <w:rPr>
          <w:sz w:val="28"/>
          <w:szCs w:val="28"/>
          <w:lang w:eastAsia="en-US"/>
        </w:rPr>
        <w:t>.</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 xml:space="preserve">При таких обстоятельствах, постановление должностного лица, а также решение заместителя командира ОР ДПС ГИБДД УМВД России по городу Набережные Челны от 10 февраля 2025 года и решение судьи </w:t>
      </w:r>
      <w:proofErr w:type="spellStart"/>
      <w:r w:rsidRPr="00C530BC">
        <w:rPr>
          <w:rFonts w:eastAsia="Calibri"/>
          <w:sz w:val="28"/>
          <w:szCs w:val="28"/>
          <w:lang w:eastAsia="en-US"/>
        </w:rPr>
        <w:t>Набережночелнинского</w:t>
      </w:r>
      <w:proofErr w:type="spellEnd"/>
      <w:r w:rsidRPr="00C530BC">
        <w:rPr>
          <w:rFonts w:eastAsia="Calibri"/>
          <w:sz w:val="28"/>
          <w:szCs w:val="28"/>
          <w:lang w:eastAsia="en-US"/>
        </w:rPr>
        <w:t xml:space="preserve"> городского суда Республики Татарстан от 24 апреля </w:t>
      </w:r>
      <w:r w:rsidRPr="00C530BC">
        <w:rPr>
          <w:rFonts w:eastAsia="Calibri"/>
          <w:sz w:val="28"/>
          <w:szCs w:val="28"/>
          <w:lang w:eastAsia="en-US"/>
        </w:rPr>
        <w:lastRenderedPageBreak/>
        <w:t xml:space="preserve">2025 года, которыми названное постановление оставлено без </w:t>
      </w:r>
      <w:proofErr w:type="gramStart"/>
      <w:r w:rsidRPr="00C530BC">
        <w:rPr>
          <w:rFonts w:eastAsia="Calibri"/>
          <w:sz w:val="28"/>
          <w:szCs w:val="28"/>
          <w:lang w:eastAsia="en-US"/>
        </w:rPr>
        <w:t xml:space="preserve">изменения,   </w:t>
      </w:r>
      <w:proofErr w:type="gramEnd"/>
      <w:r w:rsidRPr="00C530BC">
        <w:rPr>
          <w:rFonts w:eastAsia="Calibri"/>
          <w:sz w:val="28"/>
          <w:szCs w:val="28"/>
          <w:lang w:eastAsia="en-US"/>
        </w:rPr>
        <w:t xml:space="preserve">                 не могут быть признаны законными и подлежат отмене.</w:t>
      </w:r>
    </w:p>
    <w:p w:rsidR="00467540" w:rsidRDefault="00C530BC" w:rsidP="00467540">
      <w:pPr>
        <w:tabs>
          <w:tab w:val="left" w:pos="567"/>
          <w:tab w:val="left" w:pos="709"/>
        </w:tabs>
        <w:ind w:firstLine="709"/>
        <w:jc w:val="both"/>
        <w:rPr>
          <w:rFonts w:eastAsia="Calibri"/>
          <w:lang w:eastAsia="en-US"/>
        </w:rPr>
      </w:pPr>
      <w:r w:rsidRPr="00C530BC">
        <w:rPr>
          <w:rFonts w:eastAsia="Calibri"/>
          <w:sz w:val="28"/>
          <w:szCs w:val="28"/>
          <w:lang w:eastAsia="en-US"/>
        </w:rPr>
        <w:t>В то же время, принимая во внимание, что на момент рассмотрения в Верховном Суде Республики Татарстан жалобы заявителя, срок давности привлечения Г. к административной ответственности, установленный частью 1 статьи 4.5 КоАП РФ для данной категории дел истек, устранить указанные недостатки при рассмотрении дела на текущей стадии производства по делу не представляется возможным, производство по делу было прекращено                  на основании пункта 6 части 1 статьи 24.5 КоАП РФ,  в связи с истечением сроков давности привлечения к административной ответственности.</w:t>
      </w:r>
      <w:r w:rsidR="00467540">
        <w:rPr>
          <w:rFonts w:eastAsia="Calibri"/>
          <w:sz w:val="28"/>
          <w:szCs w:val="28"/>
          <w:lang w:eastAsia="en-US"/>
        </w:rPr>
        <w:t xml:space="preserve"> </w:t>
      </w:r>
      <w:r w:rsidRPr="00C530BC">
        <w:rPr>
          <w:rFonts w:eastAsia="Calibri"/>
          <w:sz w:val="28"/>
          <w:szCs w:val="28"/>
          <w:lang w:eastAsia="en-US"/>
        </w:rPr>
        <w:t xml:space="preserve">                                                                             </w:t>
      </w:r>
      <w:r w:rsidRPr="00467540">
        <w:rPr>
          <w:rFonts w:eastAsia="Calibri"/>
          <w:lang w:eastAsia="en-US"/>
        </w:rPr>
        <w:t xml:space="preserve">                                                                                    </w:t>
      </w:r>
      <w:r w:rsidR="00467540">
        <w:rPr>
          <w:rFonts w:eastAsia="Calibri"/>
          <w:lang w:eastAsia="en-US"/>
        </w:rPr>
        <w:t xml:space="preserve">                    </w:t>
      </w:r>
    </w:p>
    <w:p w:rsidR="00C530BC" w:rsidRPr="00467540" w:rsidRDefault="00467540" w:rsidP="00467540">
      <w:pPr>
        <w:tabs>
          <w:tab w:val="left" w:pos="567"/>
          <w:tab w:val="left" w:pos="709"/>
        </w:tabs>
        <w:ind w:firstLine="709"/>
        <w:jc w:val="both"/>
        <w:rPr>
          <w:rFonts w:eastAsia="Calibri"/>
          <w:lang w:eastAsia="en-US"/>
        </w:rPr>
      </w:pPr>
      <w:r>
        <w:rPr>
          <w:rFonts w:eastAsia="Calibri"/>
          <w:lang w:eastAsia="en-US"/>
        </w:rPr>
        <w:t xml:space="preserve">                                                                                                           </w:t>
      </w:r>
      <w:r w:rsidR="00C530BC" w:rsidRPr="00467540">
        <w:rPr>
          <w:rFonts w:eastAsia="Calibri"/>
          <w:lang w:eastAsia="en-US"/>
        </w:rPr>
        <w:t>Дело № 77-628/2025</w:t>
      </w:r>
    </w:p>
    <w:p w:rsidR="00C530BC" w:rsidRPr="00467540" w:rsidRDefault="00C530BC" w:rsidP="00C530BC">
      <w:pPr>
        <w:ind w:firstLine="709"/>
        <w:rPr>
          <w:rFonts w:eastAsia="Calibri"/>
          <w:lang w:eastAsia="en-US"/>
        </w:rPr>
      </w:pPr>
    </w:p>
    <w:p w:rsidR="00C530BC" w:rsidRPr="00C530BC" w:rsidRDefault="00C530BC" w:rsidP="00C530BC">
      <w:pPr>
        <w:autoSpaceDE w:val="0"/>
        <w:autoSpaceDN w:val="0"/>
        <w:adjustRightInd w:val="0"/>
        <w:spacing w:after="160" w:line="259" w:lineRule="auto"/>
        <w:ind w:firstLine="709"/>
        <w:jc w:val="both"/>
        <w:rPr>
          <w:rFonts w:ascii="Calibri" w:eastAsia="Calibri" w:hAnsi="Calibri"/>
          <w:b/>
          <w:sz w:val="28"/>
          <w:szCs w:val="28"/>
          <w:lang w:eastAsia="en-US"/>
        </w:rPr>
      </w:pPr>
      <w:r w:rsidRPr="00C530BC">
        <w:rPr>
          <w:rFonts w:eastAsia="Calibri"/>
          <w:b/>
          <w:sz w:val="28"/>
          <w:szCs w:val="28"/>
          <w:lang w:eastAsia="en-US"/>
        </w:rPr>
        <w:t>3. В целях создания лицам, участвующим в деле, условий                      для защиты своих прав и интересов в пункте 5 части 2</w:t>
      </w:r>
      <w:r w:rsidR="00467540">
        <w:rPr>
          <w:rFonts w:eastAsia="Calibri"/>
          <w:b/>
          <w:sz w:val="28"/>
          <w:szCs w:val="28"/>
          <w:lang w:eastAsia="en-US"/>
        </w:rPr>
        <w:t xml:space="preserve"> </w:t>
      </w:r>
      <w:r w:rsidRPr="00C530BC">
        <w:rPr>
          <w:rFonts w:eastAsia="Calibri"/>
          <w:b/>
          <w:sz w:val="28"/>
          <w:szCs w:val="28"/>
          <w:lang w:eastAsia="en-US"/>
        </w:rPr>
        <w:t>статьи 30.6 Кодекса Российской Федерации об административных правонарушениях законодатель призвал судью, орган, должностное лицо, рассматривающих дело, разъяснять им их права и обязанности.</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Постановлением инспектора ДПС ОГИБДД отдела МВД России по </w:t>
      </w:r>
      <w:proofErr w:type="spellStart"/>
      <w:r w:rsidRPr="00C530BC">
        <w:rPr>
          <w:sz w:val="28"/>
          <w:szCs w:val="28"/>
        </w:rPr>
        <w:t>Альметьевскому</w:t>
      </w:r>
      <w:proofErr w:type="spellEnd"/>
      <w:r w:rsidRPr="00C530BC">
        <w:rPr>
          <w:sz w:val="28"/>
          <w:szCs w:val="28"/>
        </w:rPr>
        <w:t xml:space="preserve"> району от 24 июня 2025 года № 18810216252300536181                 Л. признан виновным в совершении административного правонарушения, предусмотренного статьей 12.18 Кодекса Российской Федерации об административных правонарушениях, и подвергнут административному наказанию в виде штрафа в размере 2 500 рублей. </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Не согласившись с таким постановлением Л. обжаловал его в </w:t>
      </w:r>
      <w:proofErr w:type="spellStart"/>
      <w:r w:rsidRPr="00C530BC">
        <w:rPr>
          <w:sz w:val="28"/>
          <w:szCs w:val="28"/>
        </w:rPr>
        <w:t>Альметьевский</w:t>
      </w:r>
      <w:proofErr w:type="spellEnd"/>
      <w:r w:rsidRPr="00C530BC">
        <w:rPr>
          <w:sz w:val="28"/>
          <w:szCs w:val="28"/>
        </w:rPr>
        <w:t xml:space="preserve"> городской суд Республики Татарстан.</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Решением судьи </w:t>
      </w:r>
      <w:proofErr w:type="spellStart"/>
      <w:r w:rsidRPr="00C530BC">
        <w:rPr>
          <w:sz w:val="28"/>
          <w:szCs w:val="28"/>
        </w:rPr>
        <w:t>Альметьевского</w:t>
      </w:r>
      <w:proofErr w:type="spellEnd"/>
      <w:r w:rsidRPr="00C530BC">
        <w:rPr>
          <w:sz w:val="28"/>
          <w:szCs w:val="28"/>
        </w:rPr>
        <w:t xml:space="preserve"> городского суда Республики Татарстан суда от 18 июля 2025 года постановление должностного лица было оставлено без изменения.</w:t>
      </w:r>
    </w:p>
    <w:p w:rsidR="00C530BC" w:rsidRPr="00C530BC" w:rsidRDefault="00C530BC" w:rsidP="00C530BC">
      <w:pPr>
        <w:autoSpaceDE w:val="0"/>
        <w:autoSpaceDN w:val="0"/>
        <w:adjustRightInd w:val="0"/>
        <w:ind w:firstLine="709"/>
        <w:jc w:val="both"/>
        <w:rPr>
          <w:sz w:val="28"/>
          <w:szCs w:val="28"/>
        </w:rPr>
      </w:pPr>
      <w:r w:rsidRPr="00C530BC">
        <w:rPr>
          <w:sz w:val="28"/>
          <w:szCs w:val="28"/>
        </w:rPr>
        <w:t>В жалобе, поданной в Верховный Суд Республики Татарстан, Л. ставился вопрос об отмене постановления должностного лица и решения городского суда, прекращении производства по делу.</w:t>
      </w:r>
    </w:p>
    <w:p w:rsidR="00C530BC" w:rsidRPr="00C530BC" w:rsidRDefault="00C530BC" w:rsidP="00C530BC">
      <w:pPr>
        <w:autoSpaceDE w:val="0"/>
        <w:autoSpaceDN w:val="0"/>
        <w:adjustRightInd w:val="0"/>
        <w:ind w:firstLine="709"/>
        <w:jc w:val="both"/>
        <w:rPr>
          <w:sz w:val="28"/>
          <w:szCs w:val="28"/>
        </w:rPr>
      </w:pPr>
      <w:r w:rsidRPr="00C530BC">
        <w:rPr>
          <w:sz w:val="28"/>
          <w:szCs w:val="28"/>
        </w:rPr>
        <w:t>Порядок рассмотрения жалобы на постановление по делу об административном правонарушении, не вступившее в законную силу, которому должен следовать любой субъект административной юрисдикции, в том числе и судья, урегулирован статьей 30.6 КоАП РФ.</w:t>
      </w:r>
    </w:p>
    <w:p w:rsidR="00C530BC" w:rsidRPr="00C530BC" w:rsidRDefault="00C530BC" w:rsidP="00C530BC">
      <w:pPr>
        <w:autoSpaceDE w:val="0"/>
        <w:autoSpaceDN w:val="0"/>
        <w:adjustRightInd w:val="0"/>
        <w:ind w:firstLine="709"/>
        <w:jc w:val="both"/>
        <w:rPr>
          <w:sz w:val="28"/>
          <w:szCs w:val="28"/>
        </w:rPr>
      </w:pPr>
      <w:r w:rsidRPr="00C530BC">
        <w:rPr>
          <w:sz w:val="28"/>
          <w:szCs w:val="28"/>
        </w:rPr>
        <w:t>Часть 1 статьи 25.1 КоАП РФ гарантирует лицу, в отношении которого ведется производство по делу об административном правонарушении, права знакомиться со всеми материалами дела, давать объяснения, представлять доказательства, заявлять ходатайства и отводы, поль</w:t>
      </w:r>
      <w:r w:rsidR="00865905">
        <w:rPr>
          <w:sz w:val="28"/>
          <w:szCs w:val="28"/>
        </w:rPr>
        <w:t>з</w:t>
      </w:r>
      <w:r w:rsidRPr="00C530BC">
        <w:rPr>
          <w:sz w:val="28"/>
          <w:szCs w:val="28"/>
        </w:rPr>
        <w:t>оваться юридической помощью защитника, а также иные процессуальные права в соответствии с настоящим Кодексом, в том числе в соответствии со статьей 51 Конституции Российской Федерации отказаться от дачи объяснений.</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Законодатель в целях создания лицам, участвующим в деле, условий для защиты своих права и интересов в пункте 5 части 2 статьи 30.6 КоАП РФ </w:t>
      </w:r>
      <w:r w:rsidRPr="00C530BC">
        <w:rPr>
          <w:sz w:val="28"/>
          <w:szCs w:val="28"/>
        </w:rPr>
        <w:lastRenderedPageBreak/>
        <w:t>призвал судью, орган, должностное лицо, рассматривающих дело, разъяснять им их права и обязанности.</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Из содержания судебного решения городского суда следует, что                      в судебном слушании принимали участие как инспекторы ДПС - Т. и С., допрошенные в качестве свидетелей, так и сам заявитель – Л. </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Однако, в материалах дела не имеется документов, удостоверяющих, что судьей нижестоящей инстанции Л. как лицу, в отношении которого ведется производство по делу, разъяснялись права, </w:t>
      </w:r>
      <w:proofErr w:type="gramStart"/>
      <w:r w:rsidRPr="00C530BC">
        <w:rPr>
          <w:sz w:val="28"/>
          <w:szCs w:val="28"/>
        </w:rPr>
        <w:t>предусмотренные  статьей</w:t>
      </w:r>
      <w:proofErr w:type="gramEnd"/>
      <w:r w:rsidRPr="00C530BC">
        <w:rPr>
          <w:sz w:val="28"/>
          <w:szCs w:val="28"/>
        </w:rPr>
        <w:t xml:space="preserve"> 51 Конституции Российской Федерации, а также статьей 25.1 КоАП РФ.</w:t>
      </w:r>
    </w:p>
    <w:p w:rsidR="00C530BC" w:rsidRPr="00C530BC" w:rsidRDefault="00C530BC" w:rsidP="00C530BC">
      <w:pPr>
        <w:autoSpaceDE w:val="0"/>
        <w:autoSpaceDN w:val="0"/>
        <w:adjustRightInd w:val="0"/>
        <w:ind w:firstLine="709"/>
        <w:jc w:val="both"/>
        <w:rPr>
          <w:sz w:val="28"/>
          <w:szCs w:val="28"/>
        </w:rPr>
      </w:pPr>
      <w:r w:rsidRPr="00C530BC">
        <w:rPr>
          <w:sz w:val="28"/>
          <w:szCs w:val="28"/>
        </w:rPr>
        <w:t>Изложенное не позволяет считать, что Л. был осведомлен об объеме и характере прав, которыми наделен законом, и располагал возможностью для квалифицированного и эффективного отстаивания своих интересов и достижения преследуемого им процессуального результата.</w:t>
      </w:r>
    </w:p>
    <w:p w:rsidR="00C530BC" w:rsidRPr="00C530BC" w:rsidRDefault="00C530BC" w:rsidP="00C530BC">
      <w:pPr>
        <w:autoSpaceDE w:val="0"/>
        <w:autoSpaceDN w:val="0"/>
        <w:adjustRightInd w:val="0"/>
        <w:ind w:firstLine="709"/>
        <w:jc w:val="both"/>
        <w:rPr>
          <w:sz w:val="28"/>
          <w:szCs w:val="28"/>
        </w:rPr>
      </w:pPr>
      <w:r w:rsidRPr="00C530BC">
        <w:rPr>
          <w:sz w:val="28"/>
          <w:szCs w:val="28"/>
        </w:rPr>
        <w:t>Допущенное нарушение норм процессуального права является существенным.</w:t>
      </w:r>
    </w:p>
    <w:p w:rsidR="00C530BC" w:rsidRPr="00C530BC" w:rsidRDefault="00C530BC" w:rsidP="00C530BC">
      <w:pPr>
        <w:autoSpaceDE w:val="0"/>
        <w:autoSpaceDN w:val="0"/>
        <w:adjustRightInd w:val="0"/>
        <w:ind w:firstLine="709"/>
        <w:jc w:val="both"/>
        <w:rPr>
          <w:sz w:val="28"/>
          <w:szCs w:val="28"/>
        </w:rPr>
      </w:pPr>
      <w:r w:rsidRPr="00C530BC">
        <w:rPr>
          <w:sz w:val="28"/>
          <w:szCs w:val="28"/>
        </w:rPr>
        <w:t xml:space="preserve">При таких обстоятельствах в соответствии с пунктом 4 части 1 статьи 30.7 КоАП РФ решение судьи </w:t>
      </w:r>
      <w:proofErr w:type="spellStart"/>
      <w:r w:rsidRPr="00C530BC">
        <w:rPr>
          <w:sz w:val="28"/>
          <w:szCs w:val="28"/>
        </w:rPr>
        <w:t>Альметьевского</w:t>
      </w:r>
      <w:proofErr w:type="spellEnd"/>
      <w:r w:rsidRPr="00C530BC">
        <w:rPr>
          <w:sz w:val="28"/>
          <w:szCs w:val="28"/>
        </w:rPr>
        <w:t xml:space="preserve"> городского суда           Республики Татарстан суда от 18 июля 2025 года было отменено, а дело – возвращено в тот же суд на новое рассмотрение на стадию подготовки к судебному разбирательству.</w:t>
      </w:r>
    </w:p>
    <w:p w:rsidR="00C530BC" w:rsidRPr="00467540" w:rsidRDefault="00C530BC" w:rsidP="00467540">
      <w:pPr>
        <w:autoSpaceDE w:val="0"/>
        <w:autoSpaceDN w:val="0"/>
        <w:adjustRightInd w:val="0"/>
        <w:ind w:firstLine="709"/>
        <w:jc w:val="both"/>
        <w:rPr>
          <w:rFonts w:eastAsia="Calibri"/>
          <w:lang w:eastAsia="en-US"/>
        </w:rPr>
      </w:pPr>
      <w:r w:rsidRPr="00C530BC">
        <w:rPr>
          <w:sz w:val="28"/>
          <w:szCs w:val="28"/>
        </w:rPr>
        <w:t xml:space="preserve"> </w:t>
      </w:r>
      <w:r w:rsidR="00467540">
        <w:rPr>
          <w:sz w:val="28"/>
          <w:szCs w:val="28"/>
        </w:rPr>
        <w:t xml:space="preserve">                 </w:t>
      </w:r>
      <w:r w:rsidRPr="00467540">
        <w:rPr>
          <w:rFonts w:eastAsia="Calibri"/>
          <w:lang w:eastAsia="en-US"/>
        </w:rPr>
        <w:t xml:space="preserve">                                                                                        Дело № 7-489/2025</w:t>
      </w:r>
    </w:p>
    <w:p w:rsidR="00467540" w:rsidRDefault="00C530BC" w:rsidP="00467540">
      <w:pPr>
        <w:spacing w:before="240" w:after="360" w:line="259" w:lineRule="auto"/>
        <w:ind w:right="-6" w:firstLine="709"/>
        <w:jc w:val="both"/>
        <w:rPr>
          <w:b/>
          <w:sz w:val="28"/>
          <w:szCs w:val="28"/>
        </w:rPr>
      </w:pPr>
      <w:r w:rsidRPr="00C530BC">
        <w:rPr>
          <w:rFonts w:eastAsia="Calibri"/>
          <w:b/>
          <w:sz w:val="28"/>
          <w:szCs w:val="28"/>
          <w:lang w:eastAsia="en-US"/>
        </w:rPr>
        <w:t xml:space="preserve">4. </w:t>
      </w:r>
      <w:r w:rsidRPr="00C530BC">
        <w:rPr>
          <w:b/>
          <w:sz w:val="28"/>
          <w:szCs w:val="28"/>
        </w:rPr>
        <w:t xml:space="preserve">В соответствии со статьей 24.4 </w:t>
      </w:r>
      <w:r w:rsidRPr="00C530BC">
        <w:rPr>
          <w:rFonts w:eastAsia="Calibri"/>
          <w:b/>
          <w:sz w:val="28"/>
          <w:szCs w:val="28"/>
          <w:lang w:eastAsia="en-US"/>
        </w:rPr>
        <w:t>Кодекса Российской Федерации   об административных правонарушениях</w:t>
      </w:r>
      <w:r w:rsidRPr="00C530BC">
        <w:rPr>
          <w:b/>
          <w:sz w:val="28"/>
          <w:szCs w:val="28"/>
        </w:rPr>
        <w:t xml:space="preserve">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67540" w:rsidRDefault="00C530BC" w:rsidP="00151189">
      <w:pPr>
        <w:spacing w:line="259" w:lineRule="auto"/>
        <w:ind w:left="170" w:right="-6" w:firstLine="709"/>
        <w:jc w:val="both"/>
        <w:rPr>
          <w:sz w:val="28"/>
          <w:szCs w:val="28"/>
        </w:rPr>
      </w:pPr>
      <w:r w:rsidRPr="00C530BC">
        <w:rPr>
          <w:sz w:val="28"/>
          <w:szCs w:val="28"/>
        </w:rPr>
        <w:t xml:space="preserve">Постановлением судьи </w:t>
      </w:r>
      <w:proofErr w:type="spellStart"/>
      <w:r w:rsidRPr="00C530BC">
        <w:rPr>
          <w:sz w:val="28"/>
          <w:szCs w:val="28"/>
        </w:rPr>
        <w:t>Альметьевского</w:t>
      </w:r>
      <w:proofErr w:type="spellEnd"/>
      <w:r w:rsidRPr="00C530BC">
        <w:rPr>
          <w:sz w:val="28"/>
          <w:szCs w:val="28"/>
        </w:rPr>
        <w:t xml:space="preserve"> городского суда Республики Татарстан от 12 июля 2025 года М. признан виновным в совершении административного правонарушения, предусмотренного частью 1 статьи 19.3 Кодекса Российской Федерации   об административных правонарушениях,</w:t>
      </w:r>
      <w:r w:rsidR="00467540">
        <w:rPr>
          <w:sz w:val="28"/>
          <w:szCs w:val="28"/>
        </w:rPr>
        <w:t xml:space="preserve"> </w:t>
      </w:r>
      <w:r w:rsidRPr="00C530BC">
        <w:rPr>
          <w:sz w:val="28"/>
          <w:szCs w:val="28"/>
        </w:rPr>
        <w:t xml:space="preserve">и подвергнут административному наказанию в виде административного ареста сроком на 15 суток. </w:t>
      </w:r>
    </w:p>
    <w:p w:rsidR="00C530BC" w:rsidRPr="00C530BC" w:rsidRDefault="00C530BC" w:rsidP="00151189">
      <w:pPr>
        <w:spacing w:line="259" w:lineRule="auto"/>
        <w:ind w:left="170" w:right="-6" w:firstLine="709"/>
        <w:jc w:val="both"/>
        <w:rPr>
          <w:sz w:val="28"/>
          <w:szCs w:val="28"/>
        </w:rPr>
      </w:pPr>
      <w:r w:rsidRPr="00C530BC">
        <w:rPr>
          <w:sz w:val="28"/>
          <w:szCs w:val="28"/>
        </w:rPr>
        <w:t xml:space="preserve">В жалобе, поданной в Верховный Суд Республики </w:t>
      </w:r>
      <w:proofErr w:type="gramStart"/>
      <w:r w:rsidRPr="00C530BC">
        <w:rPr>
          <w:sz w:val="28"/>
          <w:szCs w:val="28"/>
        </w:rPr>
        <w:t xml:space="preserve">Татарстан,   </w:t>
      </w:r>
      <w:proofErr w:type="gramEnd"/>
      <w:r w:rsidRPr="00C530BC">
        <w:rPr>
          <w:sz w:val="28"/>
          <w:szCs w:val="28"/>
        </w:rPr>
        <w:t xml:space="preserve">               М. выразил свое несогласие с указанным постановлением судьи             городского суда.</w:t>
      </w:r>
    </w:p>
    <w:p w:rsidR="00C530BC" w:rsidRPr="00C530BC" w:rsidRDefault="00C530BC" w:rsidP="00151189">
      <w:pPr>
        <w:autoSpaceDE w:val="0"/>
        <w:autoSpaceDN w:val="0"/>
        <w:adjustRightInd w:val="0"/>
        <w:ind w:left="170" w:firstLine="540"/>
        <w:jc w:val="both"/>
        <w:rPr>
          <w:sz w:val="28"/>
          <w:szCs w:val="28"/>
        </w:rPr>
      </w:pPr>
      <w:r w:rsidRPr="00C530BC">
        <w:rPr>
          <w:sz w:val="28"/>
          <w:szCs w:val="28"/>
        </w:rPr>
        <w:t xml:space="preserve">  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530BC" w:rsidRPr="00C530BC" w:rsidRDefault="00C530BC" w:rsidP="00C530BC">
      <w:pPr>
        <w:autoSpaceDE w:val="0"/>
        <w:autoSpaceDN w:val="0"/>
        <w:adjustRightInd w:val="0"/>
        <w:ind w:firstLine="540"/>
        <w:jc w:val="both"/>
        <w:rPr>
          <w:sz w:val="28"/>
          <w:szCs w:val="28"/>
        </w:rPr>
      </w:pPr>
      <w:r w:rsidRPr="00C530BC">
        <w:rPr>
          <w:sz w:val="28"/>
          <w:szCs w:val="28"/>
        </w:rPr>
        <w:lastRenderedPageBreak/>
        <w:t xml:space="preserve">  Частью 1 статьи 24.4 КоАП РФ установлено, что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(часть 2 статьи 24.4 КоАП РФ).</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В силу пункта 6 части 1 статьи 29.7 КоАП РФ при рассмотрении дела об административном правонарушении судьей, в производстве которого находится дело об административном правонарушении, рассматриваются заявленные ходатайства.</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Как усматривается из материалов настоящего дела, в ходе рассмотрения дела в Альметьевском городском суде Республики Татарстан, защитником М. – Х. было заявлено ходатайство об истребовании записей                  с камер видеонаблюдения, установленных возле дома … по улице Ризы </w:t>
      </w:r>
      <w:proofErr w:type="spellStart"/>
      <w:r w:rsidRPr="00C530BC">
        <w:rPr>
          <w:sz w:val="28"/>
          <w:szCs w:val="28"/>
        </w:rPr>
        <w:t>Фахретдина</w:t>
      </w:r>
      <w:proofErr w:type="spellEnd"/>
      <w:r w:rsidRPr="00C530BC">
        <w:rPr>
          <w:sz w:val="28"/>
          <w:szCs w:val="28"/>
        </w:rPr>
        <w:t xml:space="preserve"> города Альметьевск и опросе свидетелей, присутствовавших при задержании М.</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Однако, в нарушение требований статьи 24.4 КоАП РФ, пункта 6 части 1 статьи 29.7 КоАП РФ вышеуказанное ходатайство судьей городского             суда при рассмотрении дела не разрешено, что повлекло нарушение процессуальных прав М.</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Изложенное свидетельствует о том, что при разрешении настоящего дела судьей городского суда не были созданы необходимые условия для обеспечения процессуальных гарантий прав лица, привлекаемого к административной ответственности.</w:t>
      </w:r>
    </w:p>
    <w:p w:rsidR="00C530BC" w:rsidRPr="00C530BC" w:rsidRDefault="00C530BC" w:rsidP="00C530BC">
      <w:pPr>
        <w:autoSpaceDE w:val="0"/>
        <w:autoSpaceDN w:val="0"/>
        <w:adjustRightInd w:val="0"/>
        <w:ind w:firstLine="540"/>
        <w:jc w:val="both"/>
        <w:rPr>
          <w:sz w:val="28"/>
          <w:szCs w:val="28"/>
        </w:rPr>
      </w:pPr>
      <w:r w:rsidRPr="00C530BC">
        <w:rPr>
          <w:sz w:val="28"/>
          <w:szCs w:val="28"/>
        </w:rPr>
        <w:t xml:space="preserve"> При таки обстоятельствах, в соответствии с пунктом 4 части 1                статьи 30.7 КоАП РФ обжалуемое постановление судьи </w:t>
      </w:r>
      <w:proofErr w:type="spellStart"/>
      <w:r w:rsidRPr="00C530BC">
        <w:rPr>
          <w:sz w:val="28"/>
          <w:szCs w:val="28"/>
        </w:rPr>
        <w:t>Альметьевского</w:t>
      </w:r>
      <w:proofErr w:type="spellEnd"/>
      <w:r w:rsidRPr="00C530BC">
        <w:rPr>
          <w:sz w:val="28"/>
          <w:szCs w:val="28"/>
        </w:rPr>
        <w:t xml:space="preserve"> городского суда Республики Татарстан от 12 июля 2025 </w:t>
      </w:r>
      <w:proofErr w:type="gramStart"/>
      <w:r w:rsidRPr="00C530BC">
        <w:rPr>
          <w:sz w:val="28"/>
          <w:szCs w:val="28"/>
        </w:rPr>
        <w:t>года  было</w:t>
      </w:r>
      <w:proofErr w:type="gramEnd"/>
      <w:r w:rsidRPr="00C530BC">
        <w:rPr>
          <w:sz w:val="28"/>
          <w:szCs w:val="28"/>
        </w:rPr>
        <w:t xml:space="preserve"> отменено, а дело – возвращено в тот же суд на новое рассмотрение.</w:t>
      </w:r>
    </w:p>
    <w:p w:rsidR="00C530BC" w:rsidRPr="00151189" w:rsidRDefault="00C530BC" w:rsidP="00C530BC">
      <w:pPr>
        <w:autoSpaceDE w:val="0"/>
        <w:autoSpaceDN w:val="0"/>
        <w:adjustRightInd w:val="0"/>
        <w:ind w:firstLine="540"/>
        <w:jc w:val="both"/>
        <w:rPr>
          <w:rFonts w:eastAsia="Calibri"/>
          <w:lang w:eastAsia="en-US"/>
        </w:rPr>
      </w:pPr>
      <w:r w:rsidRPr="00151189">
        <w:t xml:space="preserve">  </w:t>
      </w:r>
      <w:r w:rsidRPr="00151189">
        <w:rPr>
          <w:rFonts w:eastAsia="Calibri"/>
          <w:lang w:eastAsia="en-US"/>
        </w:rPr>
        <w:t xml:space="preserve">                                                                                 </w:t>
      </w:r>
      <w:r w:rsidR="00151189">
        <w:rPr>
          <w:rFonts w:eastAsia="Calibri"/>
          <w:lang w:eastAsia="en-US"/>
        </w:rPr>
        <w:t xml:space="preserve">                             </w:t>
      </w:r>
      <w:r w:rsidRPr="00151189">
        <w:rPr>
          <w:rFonts w:eastAsia="Calibri"/>
          <w:lang w:eastAsia="en-US"/>
        </w:rPr>
        <w:t>Дело № 7-596/2025</w:t>
      </w:r>
    </w:p>
    <w:p w:rsidR="00C530BC" w:rsidRPr="00C530BC" w:rsidRDefault="00C530BC" w:rsidP="00C530BC">
      <w:pPr>
        <w:spacing w:before="240" w:after="360" w:line="259" w:lineRule="auto"/>
        <w:ind w:right="-6" w:firstLine="709"/>
        <w:jc w:val="both"/>
        <w:rPr>
          <w:b/>
          <w:sz w:val="28"/>
          <w:szCs w:val="28"/>
        </w:rPr>
      </w:pPr>
      <w:r w:rsidRPr="00C530BC">
        <w:rPr>
          <w:rFonts w:eastAsia="Calibri"/>
          <w:b/>
          <w:sz w:val="28"/>
          <w:szCs w:val="28"/>
          <w:lang w:eastAsia="en-US"/>
        </w:rPr>
        <w:t xml:space="preserve">5. </w:t>
      </w:r>
      <w:r w:rsidRPr="00C530BC">
        <w:rPr>
          <w:b/>
          <w:sz w:val="28"/>
          <w:szCs w:val="28"/>
        </w:rPr>
        <w:t xml:space="preserve">Постановление о привлечении к административной ответственности в порядке, предусмотренном в соответствии с частью 1 статьи 28.6 </w:t>
      </w:r>
      <w:r w:rsidRPr="00C530BC">
        <w:rPr>
          <w:rFonts w:eastAsia="Calibri"/>
          <w:b/>
          <w:sz w:val="28"/>
          <w:szCs w:val="28"/>
          <w:lang w:eastAsia="en-US"/>
        </w:rPr>
        <w:t>Кодекса Российской Федерации об административных правонарушениях</w:t>
      </w:r>
      <w:r w:rsidRPr="00C530BC">
        <w:rPr>
          <w:b/>
          <w:sz w:val="28"/>
          <w:szCs w:val="28"/>
        </w:rPr>
        <w:t xml:space="preserve"> может быть вынесено уполномоченным на то должностным лицом только непосредственно на месте совершения физическим лицом административного правонарушения.</w:t>
      </w:r>
    </w:p>
    <w:p w:rsidR="00C530BC" w:rsidRPr="00C530BC" w:rsidRDefault="00C530BC" w:rsidP="00C530BC">
      <w:pPr>
        <w:ind w:right="-6" w:firstLine="709"/>
        <w:jc w:val="both"/>
        <w:rPr>
          <w:sz w:val="28"/>
          <w:szCs w:val="28"/>
        </w:rPr>
      </w:pPr>
      <w:r w:rsidRPr="00C530BC">
        <w:rPr>
          <w:sz w:val="28"/>
          <w:szCs w:val="28"/>
        </w:rPr>
        <w:t xml:space="preserve">Постановлением старшего инспектора по ИАЗ ДПС ГИБДД Управления МВД России по городу Казани № 18810216252009436060 от              20 марта 2025 года Б. привлечена к административной ответственности, предусмотренной частью 4 статьи 12.16 Кодекса Российской Федерации об </w:t>
      </w:r>
      <w:r w:rsidRPr="00C530BC">
        <w:rPr>
          <w:sz w:val="28"/>
          <w:szCs w:val="28"/>
        </w:rPr>
        <w:lastRenderedPageBreak/>
        <w:t xml:space="preserve">административных правонарушениях, за нарушение пункта 1.3 Правил дорожного движения Российской Федерации, и ей назначено наказание в виде административного штрафа в размере 2 250 рублей. </w:t>
      </w:r>
    </w:p>
    <w:p w:rsidR="00C530BC" w:rsidRPr="00C530BC" w:rsidRDefault="00C530BC" w:rsidP="00C530BC">
      <w:pPr>
        <w:ind w:right="-6" w:firstLine="709"/>
        <w:jc w:val="both"/>
        <w:rPr>
          <w:sz w:val="28"/>
          <w:szCs w:val="28"/>
        </w:rPr>
      </w:pPr>
      <w:r w:rsidRPr="00C530BC">
        <w:rPr>
          <w:sz w:val="28"/>
          <w:szCs w:val="28"/>
        </w:rPr>
        <w:t xml:space="preserve">Не согласившись с вынесенным постановлением должностного </w:t>
      </w:r>
      <w:proofErr w:type="gramStart"/>
      <w:r w:rsidRPr="00C530BC">
        <w:rPr>
          <w:sz w:val="28"/>
          <w:szCs w:val="28"/>
        </w:rPr>
        <w:t>лица,  Б.</w:t>
      </w:r>
      <w:proofErr w:type="gramEnd"/>
      <w:r w:rsidRPr="00C530BC">
        <w:rPr>
          <w:sz w:val="28"/>
          <w:szCs w:val="28"/>
        </w:rPr>
        <w:t xml:space="preserve"> обратилась с жалобой на постановленный акт в </w:t>
      </w:r>
      <w:proofErr w:type="spellStart"/>
      <w:r w:rsidRPr="00C530BC">
        <w:rPr>
          <w:sz w:val="28"/>
          <w:szCs w:val="28"/>
        </w:rPr>
        <w:t>Вахитовский</w:t>
      </w:r>
      <w:proofErr w:type="spellEnd"/>
      <w:r w:rsidRPr="00C530BC">
        <w:rPr>
          <w:sz w:val="28"/>
          <w:szCs w:val="28"/>
        </w:rPr>
        <w:t xml:space="preserve"> районный суд города Казани Республики Татарстан.</w:t>
      </w:r>
    </w:p>
    <w:p w:rsidR="00C530BC" w:rsidRPr="00C530BC" w:rsidRDefault="00C530BC" w:rsidP="00C530BC">
      <w:pPr>
        <w:ind w:right="-6" w:firstLine="709"/>
        <w:jc w:val="both"/>
        <w:rPr>
          <w:sz w:val="28"/>
          <w:szCs w:val="28"/>
        </w:rPr>
      </w:pPr>
      <w:r w:rsidRPr="00C530BC">
        <w:rPr>
          <w:sz w:val="28"/>
          <w:szCs w:val="28"/>
        </w:rPr>
        <w:t xml:space="preserve">Решением судьи </w:t>
      </w:r>
      <w:proofErr w:type="spellStart"/>
      <w:r w:rsidRPr="00C530BC">
        <w:rPr>
          <w:sz w:val="28"/>
          <w:szCs w:val="28"/>
        </w:rPr>
        <w:t>Вахитовского</w:t>
      </w:r>
      <w:proofErr w:type="spellEnd"/>
      <w:r w:rsidRPr="00C530BC">
        <w:rPr>
          <w:sz w:val="28"/>
          <w:szCs w:val="28"/>
        </w:rPr>
        <w:t xml:space="preserve"> районного суда города Казани Республики Татарстан от 12 мая 2025 года вышеуказанное постановление              должностного лица оставлено без изменения. </w:t>
      </w:r>
    </w:p>
    <w:p w:rsidR="00C530BC" w:rsidRPr="00C530BC" w:rsidRDefault="00C530BC" w:rsidP="00C530BC">
      <w:pPr>
        <w:ind w:right="-6" w:firstLine="709"/>
        <w:jc w:val="both"/>
        <w:rPr>
          <w:sz w:val="28"/>
          <w:szCs w:val="28"/>
        </w:rPr>
      </w:pPr>
      <w:r w:rsidRPr="00C530BC">
        <w:rPr>
          <w:sz w:val="28"/>
          <w:szCs w:val="28"/>
        </w:rPr>
        <w:t>В жалобе, поданной в Верховный Суд Республики Татарстан Б., настаивая на своей невиновности, а также имеющихся процессуальных нарушениях, просила отменить постановление должностного лица и решение судьи районного суда, производство по делу прекратить.</w:t>
      </w:r>
    </w:p>
    <w:p w:rsidR="00C530BC" w:rsidRPr="00C530BC" w:rsidRDefault="00C530BC" w:rsidP="00C530BC">
      <w:pPr>
        <w:ind w:right="-6" w:firstLine="709"/>
        <w:jc w:val="both"/>
        <w:rPr>
          <w:sz w:val="28"/>
          <w:szCs w:val="28"/>
        </w:rPr>
      </w:pPr>
      <w:r w:rsidRPr="00C530BC">
        <w:rPr>
          <w:sz w:val="28"/>
          <w:szCs w:val="28"/>
        </w:rPr>
        <w:t>Как следует из материалов дела, компетентное должностное лицо, признавая Б. виновной в совершении административного правонарушения, предусмотренного частью 4 статьи 12.16 КоАП РФ, исходило из того, что              20 марта 2025 года в 20 часов 03 минуты около дома № … по улице Спартаковская города Казани Республики Татарстан Б., управляя автомобилем марки «</w:t>
      </w:r>
      <w:proofErr w:type="spellStart"/>
      <w:r w:rsidRPr="00C530BC">
        <w:rPr>
          <w:sz w:val="28"/>
          <w:szCs w:val="28"/>
        </w:rPr>
        <w:t>Geely</w:t>
      </w:r>
      <w:proofErr w:type="spellEnd"/>
      <w:r w:rsidRPr="00C530BC">
        <w:rPr>
          <w:sz w:val="28"/>
          <w:szCs w:val="28"/>
        </w:rPr>
        <w:t>», с государственным регистрационным номером …, в нарушение пункта 1.3 Правил дорожного движения совершила остановку транспортного средства в нарушение требования дорожного знака 3.27 «Остановка запрещена».</w:t>
      </w:r>
    </w:p>
    <w:p w:rsidR="00C530BC" w:rsidRPr="00C530BC" w:rsidRDefault="00C530BC" w:rsidP="00C530BC">
      <w:pPr>
        <w:ind w:right="-6" w:firstLine="709"/>
        <w:jc w:val="both"/>
        <w:rPr>
          <w:sz w:val="28"/>
          <w:szCs w:val="28"/>
        </w:rPr>
      </w:pPr>
      <w:r w:rsidRPr="00C530BC">
        <w:rPr>
          <w:sz w:val="28"/>
          <w:szCs w:val="28"/>
        </w:rPr>
        <w:t>Приведенные обстоятельства послужили основанием для вынесения постановления о привлечении ее к административной ответственности, предусмотренной частью 4 статьи 12.16 КоАП РФ.</w:t>
      </w:r>
    </w:p>
    <w:p w:rsidR="00C530BC" w:rsidRPr="00C530BC" w:rsidRDefault="00C530BC" w:rsidP="00C530BC">
      <w:pPr>
        <w:ind w:right="-6" w:firstLine="709"/>
        <w:jc w:val="both"/>
        <w:rPr>
          <w:sz w:val="28"/>
          <w:szCs w:val="28"/>
        </w:rPr>
      </w:pPr>
      <w:r w:rsidRPr="00C530BC">
        <w:rPr>
          <w:sz w:val="28"/>
          <w:szCs w:val="28"/>
        </w:rPr>
        <w:t>Судья районного суда, пересматривая дело и оставляя в силе оспариваемое постановление, сочла, что при его вынесении не было допущено нарушений, влияющих на его процессуальную состоятельность.</w:t>
      </w:r>
    </w:p>
    <w:p w:rsidR="00C530BC" w:rsidRPr="00C530BC" w:rsidRDefault="00C530BC" w:rsidP="00C530BC">
      <w:pPr>
        <w:ind w:right="-6" w:firstLine="709"/>
        <w:jc w:val="both"/>
        <w:rPr>
          <w:sz w:val="28"/>
          <w:szCs w:val="28"/>
        </w:rPr>
      </w:pPr>
      <w:r w:rsidRPr="00C530BC">
        <w:rPr>
          <w:sz w:val="28"/>
          <w:szCs w:val="28"/>
        </w:rPr>
        <w:t>Однако с таким выводом судебной инстанции согласиться нельзя.</w:t>
      </w:r>
    </w:p>
    <w:p w:rsidR="00C530BC" w:rsidRPr="00C530BC" w:rsidRDefault="00C530BC" w:rsidP="00C530BC">
      <w:pPr>
        <w:ind w:right="-6" w:firstLine="709"/>
        <w:jc w:val="both"/>
        <w:rPr>
          <w:sz w:val="28"/>
          <w:szCs w:val="28"/>
        </w:rPr>
      </w:pPr>
      <w:r w:rsidRPr="00C530BC">
        <w:rPr>
          <w:sz w:val="28"/>
          <w:szCs w:val="28"/>
        </w:rPr>
        <w:t>В силу статьи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C530BC" w:rsidRPr="00C530BC" w:rsidRDefault="00C530BC" w:rsidP="00C530BC">
      <w:pPr>
        <w:ind w:right="-6" w:firstLine="709"/>
        <w:jc w:val="both"/>
        <w:rPr>
          <w:sz w:val="28"/>
          <w:szCs w:val="28"/>
        </w:rPr>
      </w:pPr>
      <w:r w:rsidRPr="00C530BC">
        <w:rPr>
          <w:sz w:val="28"/>
          <w:szCs w:val="28"/>
        </w:rPr>
        <w:t xml:space="preserve">Общий порядок производства по делу об административном правонарушении установлен статьями 28.2, 28.8 и главой 29 КоАП </w:t>
      </w:r>
      <w:proofErr w:type="gramStart"/>
      <w:r w:rsidRPr="00C530BC">
        <w:rPr>
          <w:sz w:val="28"/>
          <w:szCs w:val="28"/>
        </w:rPr>
        <w:t xml:space="preserve">РФ,   </w:t>
      </w:r>
      <w:proofErr w:type="gramEnd"/>
      <w:r w:rsidRPr="00C530BC">
        <w:rPr>
          <w:sz w:val="28"/>
          <w:szCs w:val="28"/>
        </w:rPr>
        <w:t xml:space="preserve">               он предполагает обязательное составление протокола об административном правонарушении, выполняющего роль процессуального документа, в котором формулируется существо обвинения, предъявляемого лицу, в отношении которого инициируется производство по делу об административном правонарушении.</w:t>
      </w:r>
    </w:p>
    <w:p w:rsidR="00C530BC" w:rsidRPr="00C530BC" w:rsidRDefault="00C530BC" w:rsidP="00C530BC">
      <w:pPr>
        <w:ind w:right="-6" w:firstLine="709"/>
        <w:jc w:val="both"/>
        <w:rPr>
          <w:sz w:val="28"/>
          <w:szCs w:val="28"/>
        </w:rPr>
      </w:pPr>
      <w:r w:rsidRPr="00C530BC">
        <w:rPr>
          <w:sz w:val="28"/>
          <w:szCs w:val="28"/>
        </w:rPr>
        <w:t xml:space="preserve">После составления протокола об административном правонарушении, завершающего предварительную процессуальную деятельность по сбору и фиксации доказательств, он подлежит направлению судье, в орган, </w:t>
      </w:r>
      <w:r w:rsidRPr="00C530BC">
        <w:rPr>
          <w:sz w:val="28"/>
          <w:szCs w:val="28"/>
        </w:rPr>
        <w:lastRenderedPageBreak/>
        <w:t>должностному лицу для рассмотрения с соблюдением принципов и задач производства по делам об административных правонарушениях.</w:t>
      </w:r>
    </w:p>
    <w:p w:rsidR="00C530BC" w:rsidRPr="00C530BC" w:rsidRDefault="00C530BC" w:rsidP="00C530BC">
      <w:pPr>
        <w:ind w:right="-6" w:firstLine="709"/>
        <w:jc w:val="both"/>
        <w:rPr>
          <w:sz w:val="28"/>
          <w:szCs w:val="28"/>
        </w:rPr>
      </w:pPr>
      <w:r w:rsidRPr="00C530BC">
        <w:rPr>
          <w:sz w:val="28"/>
          <w:szCs w:val="28"/>
        </w:rPr>
        <w:t>Наряду с общим порядком статья 28.6 КоАП РФ допускает возможность привлечения лица к административной ответственности в особом (упрощенном) порядке.</w:t>
      </w:r>
    </w:p>
    <w:p w:rsidR="00C530BC" w:rsidRPr="00C530BC" w:rsidRDefault="00C530BC" w:rsidP="00C530BC">
      <w:pPr>
        <w:ind w:right="-6" w:firstLine="709"/>
        <w:jc w:val="both"/>
        <w:rPr>
          <w:sz w:val="28"/>
          <w:szCs w:val="28"/>
        </w:rPr>
      </w:pPr>
      <w:r w:rsidRPr="00C530BC">
        <w:rPr>
          <w:sz w:val="28"/>
          <w:szCs w:val="28"/>
        </w:rPr>
        <w:t xml:space="preserve">В соответствии с частью 1 статьи 28.6 КоАП РФ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w:t>
      </w:r>
    </w:p>
    <w:p w:rsidR="00C530BC" w:rsidRPr="00C530BC" w:rsidRDefault="00C530BC" w:rsidP="00C530BC">
      <w:pPr>
        <w:ind w:right="-6" w:firstLine="709"/>
        <w:jc w:val="both"/>
        <w:rPr>
          <w:sz w:val="28"/>
          <w:szCs w:val="28"/>
        </w:rPr>
      </w:pPr>
      <w:r w:rsidRPr="00C530BC">
        <w:rPr>
          <w:sz w:val="28"/>
          <w:szCs w:val="28"/>
        </w:rPr>
        <w:t xml:space="preserve">Из материалов дела усматривается, что спорное постановление                         не было вынесено на месте выявления административного правонарушения             в порядке, не требующем составления протокола административном правонарушении и предусмотренном статьей 28.6 КоАП РФ, поскольку правонарушение было выявлено  20 марта 2025 года примерно в 20 часов 03 минуты возле дома № … по улице Спартаковская города Казани Республики Татарстан, а спорное постановление вынесено 20 марта 2025 года в 20 часов 46 минут по адресу: Республика Татарстан, город Казань, улица </w:t>
      </w:r>
      <w:proofErr w:type="spellStart"/>
      <w:r w:rsidRPr="00C530BC">
        <w:rPr>
          <w:sz w:val="28"/>
          <w:szCs w:val="28"/>
        </w:rPr>
        <w:t>Аделя</w:t>
      </w:r>
      <w:proofErr w:type="spellEnd"/>
      <w:r w:rsidRPr="00C530BC">
        <w:rPr>
          <w:sz w:val="28"/>
          <w:szCs w:val="28"/>
        </w:rPr>
        <w:t xml:space="preserve"> </w:t>
      </w:r>
      <w:proofErr w:type="spellStart"/>
      <w:r w:rsidRPr="00C530BC">
        <w:rPr>
          <w:sz w:val="28"/>
          <w:szCs w:val="28"/>
        </w:rPr>
        <w:t>Кутуя</w:t>
      </w:r>
      <w:proofErr w:type="spellEnd"/>
      <w:r w:rsidRPr="00C530BC">
        <w:rPr>
          <w:sz w:val="28"/>
          <w:szCs w:val="28"/>
        </w:rPr>
        <w:t>, дом … (по адресу нахождения штрафстоянки).</w:t>
      </w:r>
    </w:p>
    <w:p w:rsidR="00C530BC" w:rsidRPr="00C530BC" w:rsidRDefault="00C530BC" w:rsidP="00C530BC">
      <w:pPr>
        <w:ind w:right="-6" w:firstLine="709"/>
        <w:jc w:val="both"/>
        <w:rPr>
          <w:sz w:val="28"/>
          <w:szCs w:val="28"/>
        </w:rPr>
      </w:pPr>
      <w:r w:rsidRPr="00C530BC">
        <w:rPr>
          <w:sz w:val="28"/>
          <w:szCs w:val="28"/>
        </w:rPr>
        <w:t xml:space="preserve">Следовательно, вынося постановление, должностное лицо должно         было руководствоваться не частью 1 статьи 28.6 КоАП РФ, а положениями статей 29.7 и 29.9 КоАП РФ, регламентирующими производство по делу                в общем порядке, который должен сопровождаться предварительным составлением протокола об административном правонарушении в соответствии с требованиями статьи 28.2 КоАП РФ. </w:t>
      </w:r>
    </w:p>
    <w:p w:rsidR="00C530BC" w:rsidRPr="00C530BC" w:rsidRDefault="00C530BC" w:rsidP="00C530BC">
      <w:pPr>
        <w:ind w:right="-6" w:firstLine="709"/>
        <w:jc w:val="both"/>
        <w:rPr>
          <w:sz w:val="28"/>
          <w:szCs w:val="28"/>
        </w:rPr>
      </w:pPr>
      <w:r w:rsidRPr="00C530BC">
        <w:rPr>
          <w:sz w:val="28"/>
          <w:szCs w:val="28"/>
        </w:rPr>
        <w:t>Однако, такой процессуальный документ в отношении Б. не составлялся, а значит постановление о привлечении ее к административной ответственности вынесено без соблюдения установленного процессуального порядка и условий, предусмотренных главами 28 и 29 КоАП РФ.</w:t>
      </w:r>
    </w:p>
    <w:p w:rsidR="00C530BC" w:rsidRPr="00C530BC" w:rsidRDefault="00C530BC" w:rsidP="00C530BC">
      <w:pPr>
        <w:ind w:right="-6" w:firstLine="709"/>
        <w:jc w:val="both"/>
        <w:rPr>
          <w:sz w:val="28"/>
          <w:szCs w:val="28"/>
        </w:rPr>
      </w:pPr>
      <w:r w:rsidRPr="00C530BC">
        <w:rPr>
          <w:sz w:val="28"/>
          <w:szCs w:val="28"/>
        </w:rPr>
        <w:t>Поскольку нарушена процедура привлечения лица к административной ответственности, обжалуемые постановление должностного лица и решение судьи районного суда нельзя признать законными, а потому, они в соответствии с пунктом 3 части 1 статьи 30.7 КоАП РФ были отменены, а производство по делу – прекращено в связи с недоказанностью обстоятельств, на основании которых были вынесены указанные правоприменительные акты.</w:t>
      </w:r>
    </w:p>
    <w:p w:rsidR="00C530BC" w:rsidRPr="00151189" w:rsidRDefault="00C530BC" w:rsidP="00C530BC">
      <w:pPr>
        <w:autoSpaceDE w:val="0"/>
        <w:autoSpaceDN w:val="0"/>
        <w:adjustRightInd w:val="0"/>
        <w:ind w:firstLine="540"/>
        <w:jc w:val="both"/>
        <w:rPr>
          <w:rFonts w:eastAsia="Calibri"/>
          <w:lang w:eastAsia="en-US"/>
        </w:rPr>
      </w:pPr>
      <w:r w:rsidRPr="00151189">
        <w:rPr>
          <w:rFonts w:eastAsia="Calibri"/>
          <w:lang w:eastAsia="en-US"/>
        </w:rPr>
        <w:t xml:space="preserve">                                                                                         </w:t>
      </w:r>
      <w:r w:rsidR="00151189">
        <w:rPr>
          <w:rFonts w:eastAsia="Calibri"/>
          <w:lang w:eastAsia="en-US"/>
        </w:rPr>
        <w:t xml:space="preserve">                  </w:t>
      </w:r>
      <w:r w:rsidRPr="00151189">
        <w:rPr>
          <w:rFonts w:eastAsia="Calibri"/>
          <w:lang w:eastAsia="en-US"/>
        </w:rPr>
        <w:t xml:space="preserve">  Дело № 77-822/2025</w:t>
      </w:r>
    </w:p>
    <w:p w:rsidR="00151189" w:rsidRDefault="00151189" w:rsidP="00C530BC">
      <w:pPr>
        <w:ind w:firstLine="567"/>
        <w:jc w:val="center"/>
        <w:rPr>
          <w:rFonts w:eastAsia="Calibri"/>
          <w:sz w:val="28"/>
          <w:szCs w:val="28"/>
          <w:lang w:eastAsia="en-US"/>
        </w:rPr>
      </w:pPr>
    </w:p>
    <w:p w:rsidR="00151189" w:rsidRDefault="00151189" w:rsidP="00C530BC">
      <w:pPr>
        <w:ind w:firstLine="567"/>
        <w:jc w:val="center"/>
        <w:rPr>
          <w:rFonts w:eastAsia="Calibri"/>
          <w:sz w:val="28"/>
          <w:szCs w:val="28"/>
          <w:lang w:eastAsia="en-US"/>
        </w:rPr>
      </w:pPr>
    </w:p>
    <w:p w:rsidR="00151189" w:rsidRDefault="00151189" w:rsidP="00C530BC">
      <w:pPr>
        <w:ind w:firstLine="567"/>
        <w:jc w:val="center"/>
        <w:rPr>
          <w:rFonts w:eastAsia="Calibri"/>
          <w:sz w:val="28"/>
          <w:szCs w:val="28"/>
          <w:lang w:eastAsia="en-US"/>
        </w:rPr>
      </w:pPr>
    </w:p>
    <w:p w:rsidR="00151189" w:rsidRDefault="00151189" w:rsidP="00C530BC">
      <w:pPr>
        <w:ind w:firstLine="567"/>
        <w:jc w:val="center"/>
        <w:rPr>
          <w:rFonts w:eastAsia="Calibri"/>
          <w:sz w:val="28"/>
          <w:szCs w:val="28"/>
          <w:lang w:eastAsia="en-US"/>
        </w:rPr>
      </w:pPr>
    </w:p>
    <w:p w:rsidR="00151189" w:rsidRDefault="00151189" w:rsidP="00C530BC">
      <w:pPr>
        <w:ind w:firstLine="567"/>
        <w:jc w:val="center"/>
        <w:rPr>
          <w:rFonts w:eastAsia="Calibri"/>
          <w:sz w:val="28"/>
          <w:szCs w:val="28"/>
          <w:lang w:eastAsia="en-US"/>
        </w:rPr>
      </w:pPr>
    </w:p>
    <w:p w:rsidR="00151189" w:rsidRDefault="00151189" w:rsidP="00C530BC">
      <w:pPr>
        <w:ind w:firstLine="567"/>
        <w:jc w:val="center"/>
        <w:rPr>
          <w:rFonts w:eastAsia="Calibri"/>
          <w:sz w:val="28"/>
          <w:szCs w:val="28"/>
          <w:lang w:eastAsia="en-US"/>
        </w:rPr>
      </w:pPr>
    </w:p>
    <w:p w:rsidR="00C530BC" w:rsidRPr="00C530BC" w:rsidRDefault="00C530BC" w:rsidP="00C530BC">
      <w:pPr>
        <w:ind w:firstLine="567"/>
        <w:jc w:val="center"/>
        <w:rPr>
          <w:rFonts w:eastAsia="Calibri"/>
          <w:sz w:val="28"/>
          <w:szCs w:val="28"/>
          <w:lang w:eastAsia="en-US"/>
        </w:rPr>
      </w:pPr>
      <w:r w:rsidRPr="00C530BC">
        <w:rPr>
          <w:rFonts w:eastAsia="Calibri"/>
          <w:sz w:val="28"/>
          <w:szCs w:val="28"/>
          <w:lang w:eastAsia="en-US"/>
        </w:rPr>
        <w:t>ПРАКТИКА ПРИМЕНЕНИЯ КОДЕКСА АДМИНИСТРАТИВНОГО</w:t>
      </w:r>
    </w:p>
    <w:p w:rsidR="00C530BC" w:rsidRPr="00C530BC" w:rsidRDefault="00C530BC" w:rsidP="00C530BC">
      <w:pPr>
        <w:ind w:firstLine="567"/>
        <w:jc w:val="center"/>
        <w:rPr>
          <w:rFonts w:eastAsia="Calibri"/>
          <w:sz w:val="28"/>
          <w:szCs w:val="28"/>
          <w:lang w:eastAsia="en-US"/>
        </w:rPr>
      </w:pPr>
      <w:r w:rsidRPr="00C530BC">
        <w:rPr>
          <w:rFonts w:eastAsia="Calibri"/>
          <w:sz w:val="28"/>
          <w:szCs w:val="28"/>
          <w:lang w:eastAsia="en-US"/>
        </w:rPr>
        <w:t>СУДОПРОИЗВОДСТВА РОССИЙСКОЙ ФЕДЕРАЦИИ</w:t>
      </w:r>
    </w:p>
    <w:p w:rsidR="00151189" w:rsidRDefault="00151189" w:rsidP="00C530BC">
      <w:pPr>
        <w:shd w:val="clear" w:color="auto" w:fill="FFFFFF"/>
        <w:ind w:firstLine="720"/>
        <w:jc w:val="both"/>
        <w:rPr>
          <w:b/>
          <w:sz w:val="28"/>
          <w:szCs w:val="28"/>
        </w:rPr>
      </w:pPr>
    </w:p>
    <w:p w:rsidR="00C530BC" w:rsidRPr="00C530BC" w:rsidRDefault="00C530BC" w:rsidP="00C530BC">
      <w:pPr>
        <w:shd w:val="clear" w:color="auto" w:fill="FFFFFF"/>
        <w:ind w:firstLine="720"/>
        <w:jc w:val="both"/>
        <w:rPr>
          <w:b/>
          <w:color w:val="000000"/>
          <w:sz w:val="28"/>
          <w:szCs w:val="28"/>
        </w:rPr>
      </w:pPr>
      <w:r w:rsidRPr="00C530BC">
        <w:rPr>
          <w:b/>
          <w:sz w:val="28"/>
          <w:szCs w:val="28"/>
        </w:rPr>
        <w:t xml:space="preserve">1. </w:t>
      </w:r>
      <w:r w:rsidRPr="00C530BC">
        <w:rPr>
          <w:b/>
          <w:color w:val="000000"/>
          <w:sz w:val="28"/>
          <w:szCs w:val="28"/>
        </w:rPr>
        <w:t>Несоблюдение установленного порядка принятия решения, совершения оспариваемого действия может служить основанием для вывода об их незаконности, если допущенные нарушения являются существенными для административного истца (заявителя) и влияют на исход дела. Суд обязан выяснить, имеется ли в конкретном случае совокупность условий, указанных в статье 227 КАС РФ для удовлетворения административного иска, а именно несоответствие оспариваемых решений, действий (бездействия) нормативным правовым актам и нарушение прав, свобод и законных интересов административного истца. Нарушения порядка, носящие формальный характер и не затрагивающие права и законные интересы административного истца, не могут служить основанием для признания оспоренных решений, действий незаконными.</w:t>
      </w:r>
    </w:p>
    <w:p w:rsidR="00C530BC" w:rsidRPr="00C530BC" w:rsidRDefault="00C530BC" w:rsidP="00C530BC">
      <w:pPr>
        <w:autoSpaceDE w:val="0"/>
        <w:autoSpaceDN w:val="0"/>
        <w:adjustRightInd w:val="0"/>
        <w:ind w:firstLine="708"/>
        <w:jc w:val="both"/>
        <w:rPr>
          <w:rFonts w:eastAsia="Calibri"/>
          <w:b/>
          <w:color w:val="000000"/>
          <w:sz w:val="28"/>
          <w:szCs w:val="28"/>
          <w:lang w:eastAsia="en-US"/>
        </w:rPr>
      </w:pPr>
    </w:p>
    <w:p w:rsidR="00C530BC" w:rsidRPr="00C530BC" w:rsidRDefault="00C530BC" w:rsidP="00C530BC">
      <w:pPr>
        <w:ind w:firstLine="567"/>
        <w:jc w:val="both"/>
        <w:rPr>
          <w:rFonts w:eastAsia="Calibri"/>
          <w:sz w:val="28"/>
          <w:szCs w:val="28"/>
          <w:lang w:eastAsia="en-US"/>
        </w:rPr>
      </w:pPr>
      <w:r w:rsidRPr="00C530BC">
        <w:rPr>
          <w:sz w:val="28"/>
          <w:szCs w:val="28"/>
        </w:rPr>
        <w:t xml:space="preserve">Решением Ново-Савиновского районного суда города Казани Республики Татарстан от 19 ноября 2024 года частично удовлетворены требования П.А.О. к </w:t>
      </w:r>
      <w:r w:rsidRPr="00C530BC">
        <w:rPr>
          <w:rFonts w:eastAsia="Calibri"/>
          <w:sz w:val="28"/>
          <w:szCs w:val="28"/>
          <w:lang w:eastAsia="en-US"/>
        </w:rPr>
        <w:t>Ново-Савиновскому районному отделу судебных приставов города Казани Главного управления Федеральной службы судебных приставов по Республике Татарстан и другим административным ответчикам, признано незаконным бездействие судебного пристава-исполнителя Ново-Савиновского районного отдела судебных приставов города Казани Главного управления Федеральной службы судебных приставов по Республике Татарстан, выразившееся в не направлении в установленный законом срок постановления о возбуждении исполнительного производства и постановления о снижении цены переданного на реализацию имущества.</w:t>
      </w:r>
    </w:p>
    <w:p w:rsidR="00C530BC" w:rsidRPr="00C530BC" w:rsidRDefault="00C530BC" w:rsidP="00C530BC">
      <w:pPr>
        <w:ind w:firstLine="720"/>
        <w:jc w:val="both"/>
        <w:rPr>
          <w:bCs/>
          <w:sz w:val="28"/>
          <w:szCs w:val="28"/>
        </w:rPr>
      </w:pPr>
      <w:r w:rsidRPr="00C530BC">
        <w:rPr>
          <w:bCs/>
          <w:sz w:val="28"/>
          <w:szCs w:val="28"/>
        </w:rPr>
        <w:t>Материалами дела было установлено, что копия постановления о возбуждении исполнительного производства от 2 сентября 2020 года направлена должнику 28 сентября 2020 года, копия постановления о снижении цены переданного на реализацию имущества от 27 июля 2022 года направлена должнику 4 августа 2022 года, то есть были допущены нарушения установленных законом сроков направления копий постановлений должнику.</w:t>
      </w:r>
    </w:p>
    <w:p w:rsidR="00C530BC" w:rsidRPr="00C530BC" w:rsidRDefault="00C530BC" w:rsidP="00C530BC">
      <w:pPr>
        <w:ind w:firstLine="720"/>
        <w:jc w:val="both"/>
        <w:rPr>
          <w:bCs/>
          <w:sz w:val="28"/>
          <w:szCs w:val="28"/>
        </w:rPr>
      </w:pPr>
      <w:r w:rsidRPr="00C530BC">
        <w:rPr>
          <w:bCs/>
          <w:sz w:val="28"/>
          <w:szCs w:val="28"/>
        </w:rPr>
        <w:t xml:space="preserve">Разрешая заявленные требования и удовлетворяя административное исковое заявление в части признания незаконным бездействия судебного пристава-исполнителя Ново-Савиновского РОСП города Казани, суд первой инстанции, исходил из допущенных судебным приставом-исполнителем нарушений действующего законодательства об исполнительном производстве, </w:t>
      </w:r>
      <w:r w:rsidRPr="00C530BC">
        <w:rPr>
          <w:color w:val="000000"/>
          <w:sz w:val="28"/>
          <w:szCs w:val="28"/>
        </w:rPr>
        <w:t xml:space="preserve">в части несвоевременного направления копии </w:t>
      </w:r>
      <w:r w:rsidRPr="00C530BC">
        <w:rPr>
          <w:bCs/>
          <w:sz w:val="28"/>
          <w:szCs w:val="28"/>
        </w:rPr>
        <w:t>постановления о возбуждении исполнительного производства и постановления о снижении цены переданного на реализацию имущества.</w:t>
      </w:r>
    </w:p>
    <w:p w:rsidR="00C530BC" w:rsidRPr="00C530BC" w:rsidRDefault="00C530BC" w:rsidP="00C530BC">
      <w:pPr>
        <w:ind w:firstLine="720"/>
        <w:jc w:val="both"/>
        <w:rPr>
          <w:rFonts w:eastAsia="Calibri"/>
          <w:color w:val="000000"/>
          <w:sz w:val="28"/>
          <w:szCs w:val="28"/>
          <w:lang w:eastAsia="en-US"/>
        </w:rPr>
      </w:pPr>
      <w:r w:rsidRPr="00C530BC">
        <w:rPr>
          <w:bCs/>
          <w:sz w:val="28"/>
          <w:szCs w:val="28"/>
        </w:rPr>
        <w:lastRenderedPageBreak/>
        <w:t xml:space="preserve">Отменяя решение суда первой инстанции в данной части, судебная коллегия по административным делам Верховного Суда Республики Татарстан не согласилась с данными выводами суда, </w:t>
      </w:r>
      <w:r w:rsidRPr="00C530BC">
        <w:rPr>
          <w:rFonts w:eastAsia="Calibri"/>
          <w:color w:val="000000"/>
          <w:sz w:val="28"/>
          <w:szCs w:val="28"/>
          <w:lang w:eastAsia="en-US"/>
        </w:rPr>
        <w:t xml:space="preserve">поскольку заявленное административным истцом нарушение в виде несвоевременного направления копии </w:t>
      </w:r>
      <w:r w:rsidRPr="00C530BC">
        <w:rPr>
          <w:rFonts w:eastAsia="Calibri"/>
          <w:bCs/>
          <w:sz w:val="28"/>
          <w:szCs w:val="28"/>
          <w:lang w:eastAsia="en-US"/>
        </w:rPr>
        <w:t xml:space="preserve">постановления о возбуждении исполнительного производства от 2 сентября 2020 года и постановления о снижении цены переданного на реализацию имущества от 27 июля 2022 года </w:t>
      </w:r>
      <w:r w:rsidRPr="00C530BC">
        <w:rPr>
          <w:rFonts w:eastAsia="Calibri"/>
          <w:color w:val="000000"/>
          <w:sz w:val="28"/>
          <w:szCs w:val="28"/>
          <w:lang w:eastAsia="en-US"/>
        </w:rPr>
        <w:t xml:space="preserve">носит формальный характер, не создало каких-либо препятствий административному истцу, при этом факт получения данных постановлений П.А.О. подтверждается материалами дела и не оспаривается ею.  </w:t>
      </w:r>
    </w:p>
    <w:p w:rsidR="00C530BC" w:rsidRPr="00C530BC" w:rsidRDefault="00C530BC" w:rsidP="00C530BC">
      <w:pPr>
        <w:shd w:val="clear" w:color="auto" w:fill="FFFFFF"/>
        <w:ind w:firstLine="720"/>
        <w:jc w:val="both"/>
        <w:rPr>
          <w:color w:val="000000"/>
          <w:sz w:val="28"/>
          <w:szCs w:val="28"/>
        </w:rPr>
      </w:pPr>
      <w:r w:rsidRPr="00C530BC">
        <w:rPr>
          <w:color w:val="000000"/>
          <w:sz w:val="28"/>
          <w:szCs w:val="28"/>
        </w:rPr>
        <w:t>Пленум Верховного Суда Российской Федерации в постановлении от 28 июня 2022 года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разъяснил, что суды при рассмотрении дел по правилам главы 22 Кодекса административного судопроизводства Российской Федерации разрешают споры о правах, свободах и законных интересах граждан, организаций, неопределенного круга лиц в сфере административных и иных публичных правоотношений и одним из имеющих значение для дела обстоятельств является установление факта нарушения прав, свобод и законных интересов административного истца (пункты 2 и 15).</w:t>
      </w:r>
    </w:p>
    <w:p w:rsidR="00C530BC" w:rsidRPr="00C530BC" w:rsidRDefault="00C530BC" w:rsidP="00C530BC">
      <w:pPr>
        <w:shd w:val="clear" w:color="auto" w:fill="FFFFFF"/>
        <w:ind w:firstLine="720"/>
        <w:jc w:val="both"/>
        <w:rPr>
          <w:color w:val="000000"/>
          <w:sz w:val="28"/>
          <w:szCs w:val="28"/>
        </w:rPr>
      </w:pPr>
      <w:r w:rsidRPr="00C530BC">
        <w:rPr>
          <w:color w:val="000000"/>
          <w:sz w:val="28"/>
          <w:szCs w:val="28"/>
        </w:rPr>
        <w:t>Несоблюдение установленного порядка принятия решения, совершения оспариваемого действия может служить основанием для вывода об их незаконности, если допущенные нарушения являются существенными для административного истца (заявителя) и влияют на исход дела. Нарушения порядка, носящие формальный характер, по общему правилу не могут служить основанием для признания оспоренных решений, действий незаконными (пункт 19).</w:t>
      </w:r>
    </w:p>
    <w:p w:rsidR="00C530BC" w:rsidRPr="00C530BC" w:rsidRDefault="00C530BC" w:rsidP="00C530BC">
      <w:pPr>
        <w:shd w:val="clear" w:color="auto" w:fill="FFFFFF"/>
        <w:ind w:firstLine="720"/>
        <w:jc w:val="both"/>
        <w:rPr>
          <w:color w:val="000000"/>
          <w:sz w:val="28"/>
          <w:szCs w:val="28"/>
        </w:rPr>
      </w:pPr>
      <w:r w:rsidRPr="00C530BC">
        <w:rPr>
          <w:color w:val="000000"/>
          <w:sz w:val="28"/>
          <w:szCs w:val="28"/>
        </w:rPr>
        <w:t>В данном случае со стороны судебного пристава - исполнителя действий (бездействия), нарушающих права административного истца, не допущено, обстоятельства, свидетельствующие о нарушении прав и законных интересов административного истца несвоевременным направлением указанных постановлений не установлены.</w:t>
      </w:r>
    </w:p>
    <w:p w:rsidR="00C530BC" w:rsidRPr="00C530BC" w:rsidRDefault="00C530BC" w:rsidP="00C530BC">
      <w:pPr>
        <w:shd w:val="clear" w:color="auto" w:fill="FFFFFF"/>
        <w:ind w:firstLine="720"/>
        <w:jc w:val="both"/>
        <w:rPr>
          <w:sz w:val="28"/>
          <w:szCs w:val="28"/>
        </w:rPr>
      </w:pPr>
      <w:r w:rsidRPr="00C530BC">
        <w:rPr>
          <w:color w:val="000000"/>
          <w:sz w:val="28"/>
          <w:szCs w:val="28"/>
        </w:rPr>
        <w:t>Принятое по данному административному делу решение суда первой инстанции в указанной части, было отменено с принятием в этой части нового решения об отказе в</w:t>
      </w:r>
      <w:r w:rsidRPr="00C530BC">
        <w:rPr>
          <w:bCs/>
          <w:sz w:val="28"/>
          <w:szCs w:val="28"/>
        </w:rPr>
        <w:t xml:space="preserve"> удовлетворении административного искового заявления </w:t>
      </w:r>
      <w:r w:rsidRPr="00C530BC">
        <w:rPr>
          <w:sz w:val="28"/>
          <w:szCs w:val="28"/>
        </w:rPr>
        <w:t>П.А.О.</w:t>
      </w:r>
    </w:p>
    <w:p w:rsidR="00C530BC" w:rsidRPr="00C530BC" w:rsidRDefault="00C530BC" w:rsidP="00C530BC">
      <w:pPr>
        <w:shd w:val="clear" w:color="auto" w:fill="FFFFFF"/>
        <w:ind w:firstLine="720"/>
        <w:jc w:val="both"/>
        <w:rPr>
          <w:bCs/>
          <w:sz w:val="28"/>
          <w:szCs w:val="28"/>
        </w:rPr>
      </w:pPr>
      <w:r w:rsidRPr="00C530BC">
        <w:rPr>
          <w:sz w:val="28"/>
          <w:szCs w:val="28"/>
        </w:rPr>
        <w:t>Кассационным определением судебной коллегии по административным делам Шестого кассационного суда общей юрисдикции (г. Самара) от 24 сентября 2025 года апелляционное определение</w:t>
      </w:r>
      <w:r w:rsidRPr="00C530BC">
        <w:rPr>
          <w:bCs/>
          <w:sz w:val="28"/>
          <w:szCs w:val="28"/>
        </w:rPr>
        <w:t xml:space="preserve"> Верховного Суда Республики Татарстан по данному административному делу оставлено без изменения.</w:t>
      </w:r>
    </w:p>
    <w:p w:rsidR="00C530BC" w:rsidRPr="00151189" w:rsidRDefault="00C530BC" w:rsidP="00C530BC">
      <w:pPr>
        <w:adjustRightInd w:val="0"/>
        <w:ind w:firstLine="709"/>
        <w:jc w:val="right"/>
        <w:rPr>
          <w:bCs/>
          <w:color w:val="0D0D0D"/>
        </w:rPr>
      </w:pPr>
      <w:r w:rsidRPr="00C530BC">
        <w:rPr>
          <w:rFonts w:ascii="Calibri" w:eastAsia="Calibri" w:hAnsi="Calibri"/>
          <w:bCs/>
          <w:sz w:val="28"/>
          <w:szCs w:val="28"/>
          <w:lang w:eastAsia="en-US"/>
        </w:rPr>
        <w:tab/>
      </w:r>
      <w:r w:rsidRPr="00151189">
        <w:rPr>
          <w:rFonts w:eastAsia="Calibri"/>
          <w:bCs/>
          <w:lang w:eastAsia="en-US"/>
        </w:rPr>
        <w:t>Д</w:t>
      </w:r>
      <w:r w:rsidRPr="00151189">
        <w:rPr>
          <w:bCs/>
          <w:color w:val="0D0D0D"/>
        </w:rPr>
        <w:t>ело № 33а-6083/2025</w:t>
      </w:r>
    </w:p>
    <w:p w:rsidR="00151189" w:rsidRDefault="00151189" w:rsidP="00C530BC">
      <w:pPr>
        <w:autoSpaceDE w:val="0"/>
        <w:autoSpaceDN w:val="0"/>
        <w:adjustRightInd w:val="0"/>
        <w:ind w:firstLine="708"/>
        <w:jc w:val="both"/>
        <w:rPr>
          <w:rFonts w:eastAsia="Calibri"/>
          <w:b/>
          <w:color w:val="000000"/>
          <w:sz w:val="28"/>
          <w:szCs w:val="28"/>
          <w:lang w:eastAsia="en-US"/>
        </w:rPr>
      </w:pPr>
    </w:p>
    <w:p w:rsidR="00C530BC" w:rsidRPr="00C530BC" w:rsidRDefault="00C530BC" w:rsidP="00C530BC">
      <w:pPr>
        <w:autoSpaceDE w:val="0"/>
        <w:autoSpaceDN w:val="0"/>
        <w:adjustRightInd w:val="0"/>
        <w:ind w:firstLine="708"/>
        <w:jc w:val="both"/>
        <w:rPr>
          <w:rFonts w:eastAsia="Calibri"/>
          <w:b/>
          <w:color w:val="000000"/>
          <w:sz w:val="28"/>
          <w:szCs w:val="28"/>
          <w:lang w:eastAsia="en-US"/>
        </w:rPr>
      </w:pPr>
      <w:r w:rsidRPr="00C530BC">
        <w:rPr>
          <w:rFonts w:eastAsia="Calibri"/>
          <w:b/>
          <w:color w:val="000000"/>
          <w:sz w:val="28"/>
          <w:szCs w:val="28"/>
          <w:lang w:eastAsia="en-US"/>
        </w:rPr>
        <w:lastRenderedPageBreak/>
        <w:t xml:space="preserve">2. </w:t>
      </w:r>
      <w:r w:rsidRPr="00C530BC">
        <w:rPr>
          <w:rFonts w:eastAsia="Calibri"/>
          <w:b/>
          <w:bCs/>
          <w:sz w:val="28"/>
          <w:szCs w:val="28"/>
          <w:lang w:eastAsia="en-US"/>
        </w:rPr>
        <w:t xml:space="preserve">Формальное рассмотрение административного иска об оспаривании решения </w:t>
      </w:r>
      <w:r w:rsidRPr="00C530BC">
        <w:rPr>
          <w:rFonts w:eastAsia="Calibri"/>
          <w:b/>
          <w:color w:val="000000"/>
          <w:sz w:val="28"/>
          <w:szCs w:val="28"/>
          <w:lang w:eastAsia="en-US"/>
        </w:rPr>
        <w:t>о признании его не прошедшим без законных на то оснований военную службу по призыву,</w:t>
      </w:r>
      <w:r w:rsidRPr="00C530BC">
        <w:rPr>
          <w:rFonts w:eastAsia="Calibri"/>
          <w:b/>
          <w:bCs/>
          <w:sz w:val="28"/>
          <w:szCs w:val="28"/>
          <w:lang w:eastAsia="en-US"/>
        </w:rPr>
        <w:t xml:space="preserve"> не допустимо, суд </w:t>
      </w:r>
      <w:r w:rsidRPr="00C530BC">
        <w:rPr>
          <w:rFonts w:eastAsia="Calibri"/>
          <w:b/>
          <w:sz w:val="28"/>
          <w:szCs w:val="28"/>
          <w:lang w:eastAsia="en-US"/>
        </w:rPr>
        <w:t xml:space="preserve">обязан исследовать по существу все фактические обстоятельства и дать им надлежащую правовую оценку, исходя из презумпции доказывания, установленной частью 2 статьи 62 КАС РФ. </w:t>
      </w:r>
      <w:r w:rsidRPr="00C530BC">
        <w:rPr>
          <w:rFonts w:eastAsia="Calibri"/>
          <w:b/>
          <w:color w:val="000000"/>
          <w:sz w:val="28"/>
          <w:szCs w:val="28"/>
          <w:lang w:eastAsia="en-US"/>
        </w:rPr>
        <w:t>Суду необходимо установить наличие или отсутствие оснований для вынесения в отношении гражданина заключения о признании его не прошедшим без законных на то оснований военную службу по призыву, и отражение ее результатов в судебном решении выступает одним из проявлений дискреционных полномочий суда, необходимых для осуществления правосудия и вытекающих из принципа самостоятельности судебной власти.</w:t>
      </w:r>
    </w:p>
    <w:p w:rsidR="00C530BC" w:rsidRPr="00C530BC" w:rsidRDefault="00C530BC" w:rsidP="00C530BC">
      <w:pPr>
        <w:ind w:firstLine="708"/>
        <w:jc w:val="both"/>
        <w:rPr>
          <w:rFonts w:eastAsia="Calibri"/>
          <w:b/>
          <w:color w:val="000000"/>
          <w:sz w:val="28"/>
          <w:szCs w:val="28"/>
          <w:lang w:eastAsia="en-US"/>
        </w:rPr>
      </w:pP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Решением Советского районного суда города Казани Республики Татарстан от 9 октября 2024 года было отказано в удовлетворении административного иска С.М.Ф. к призывной комиссии Советского района города Казани Республики Татарстан, военному комиссару и Министерству обороны Российской Федерации о признании незаконным решения призывной комиссии о признании гражданина не прошедшим без законных на то оснований военную службу по призыву.</w:t>
      </w:r>
    </w:p>
    <w:p w:rsidR="00C530BC" w:rsidRPr="00C530BC" w:rsidRDefault="00C530BC" w:rsidP="00C530BC">
      <w:pPr>
        <w:ind w:firstLine="708"/>
        <w:jc w:val="both"/>
        <w:rPr>
          <w:rFonts w:eastAsia="Calibri"/>
          <w:color w:val="000000"/>
          <w:sz w:val="28"/>
          <w:szCs w:val="28"/>
          <w:lang w:eastAsia="en-US"/>
        </w:rPr>
      </w:pPr>
      <w:r w:rsidRPr="00C530BC">
        <w:rPr>
          <w:rFonts w:eastAsia="Calibri"/>
          <w:color w:val="000000"/>
          <w:sz w:val="28"/>
          <w:szCs w:val="28"/>
          <w:lang w:eastAsia="en-US"/>
        </w:rPr>
        <w:t xml:space="preserve">Из обстоятельств дела следовало, что решением призывной комиссии Советского района города Казани Республики Татарстан </w:t>
      </w:r>
      <w:r w:rsidRPr="00C530BC">
        <w:rPr>
          <w:rFonts w:eastAsia="Calibri"/>
          <w:sz w:val="28"/>
          <w:szCs w:val="28"/>
          <w:lang w:eastAsia="en-US"/>
        </w:rPr>
        <w:t xml:space="preserve">С.М.Ф. </w:t>
      </w:r>
      <w:r w:rsidRPr="00C530BC">
        <w:rPr>
          <w:rFonts w:eastAsia="Calibri"/>
          <w:color w:val="000000"/>
          <w:sz w:val="28"/>
          <w:szCs w:val="28"/>
          <w:lang w:eastAsia="en-US"/>
        </w:rPr>
        <w:t>признан не прошедшим военную службу по призыву, не имея на то законных оснований</w:t>
      </w:r>
      <w:r w:rsidRPr="00C530BC">
        <w:rPr>
          <w:rFonts w:eastAsia="Calibri"/>
          <w:sz w:val="28"/>
          <w:szCs w:val="28"/>
          <w:lang w:eastAsia="en-US"/>
        </w:rPr>
        <w:t>, зачислен в запас на основании подпункта «а» пункта 1 статьи 22, пункта 1 статьи 52 Закона № 53-ФЗ.</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При этом, основанием для принятия оспариваемого решения призывной комиссией явилось уклонение С.М.Ф. от призыва на военную службу.</w:t>
      </w:r>
    </w:p>
    <w:p w:rsidR="00C530BC" w:rsidRPr="00C530BC" w:rsidRDefault="00C530BC" w:rsidP="00C530BC">
      <w:pPr>
        <w:ind w:firstLine="708"/>
        <w:jc w:val="both"/>
        <w:rPr>
          <w:rFonts w:eastAsia="Calibri"/>
          <w:color w:val="000000"/>
          <w:sz w:val="28"/>
          <w:szCs w:val="28"/>
          <w:lang w:eastAsia="en-US"/>
        </w:rPr>
      </w:pPr>
      <w:r w:rsidRPr="00C530BC">
        <w:rPr>
          <w:rFonts w:eastAsia="Calibri"/>
          <w:color w:val="000000"/>
          <w:sz w:val="28"/>
          <w:szCs w:val="28"/>
          <w:lang w:eastAsia="en-US"/>
        </w:rPr>
        <w:t>По мнению административного истца, призывной комиссией не было учтено, что ему в период с 2006 года по 2008 год предоставлялась отсрочка по учебе, в период с 2015 года по 2016 год проходил государственную гражданскую службу в должности судебного пристава, при этом от службы в армии не уклонялся, требования закона о прохождении военной службы не нарушал, повесток о необходимости явки в военный комиссариат не получал.</w:t>
      </w:r>
    </w:p>
    <w:p w:rsidR="00C530BC" w:rsidRPr="00C530BC" w:rsidRDefault="00C530BC" w:rsidP="00C530BC">
      <w:pPr>
        <w:ind w:firstLine="708"/>
        <w:jc w:val="both"/>
        <w:rPr>
          <w:rFonts w:eastAsia="Calibri"/>
          <w:color w:val="000000"/>
          <w:sz w:val="28"/>
          <w:szCs w:val="28"/>
          <w:lang w:eastAsia="en-US"/>
        </w:rPr>
      </w:pPr>
      <w:r w:rsidRPr="00C530BC">
        <w:rPr>
          <w:rFonts w:eastAsia="Calibri"/>
          <w:color w:val="000000"/>
          <w:sz w:val="28"/>
          <w:szCs w:val="28"/>
          <w:lang w:eastAsia="en-US"/>
        </w:rPr>
        <w:t xml:space="preserve">Суд первой инстанции правильно исходил из того, что неисполнение гражданином Российской Федерации конституционной обязанности по защите Отечества путем прохождения военной службы по призыву при отсутствии предусмотренных законом оснований для освобождения от исполнения воинской обязанности, призыва на военную службу или отсрочки от призыва предполагает, как правило, совершение им действий или бездействие, которые сопряжены с неисполнением им обязанностей по воинскому учету, предусмотренных Законом № 53-ФЗ, или свидетельствуют об уклонении от призыва на военную службу и для пресечения которых в </w:t>
      </w:r>
      <w:r w:rsidRPr="00C530BC">
        <w:rPr>
          <w:rFonts w:eastAsia="Calibri"/>
          <w:color w:val="000000"/>
          <w:sz w:val="28"/>
          <w:szCs w:val="28"/>
          <w:lang w:eastAsia="en-US"/>
        </w:rPr>
        <w:lastRenderedPageBreak/>
        <w:t>действующем законодательстве предусматриваются механизмы, влекущие административную или уголовную ответственность.</w:t>
      </w:r>
    </w:p>
    <w:p w:rsidR="00C530BC" w:rsidRPr="00C530BC" w:rsidRDefault="00C530BC" w:rsidP="00C530BC">
      <w:pPr>
        <w:ind w:firstLine="709"/>
        <w:jc w:val="both"/>
        <w:rPr>
          <w:rFonts w:eastAsia="Calibri"/>
          <w:sz w:val="28"/>
          <w:szCs w:val="28"/>
          <w:lang w:eastAsia="en-US"/>
        </w:rPr>
      </w:pPr>
      <w:r w:rsidRPr="00C530BC">
        <w:rPr>
          <w:rFonts w:eastAsia="Calibri"/>
          <w:color w:val="000000"/>
          <w:sz w:val="28"/>
          <w:szCs w:val="28"/>
          <w:lang w:eastAsia="en-US"/>
        </w:rPr>
        <w:t>Вместе с тем, отказывая в удовлетворении требований С.М.Ф., суд пришел к выводу, что</w:t>
      </w:r>
      <w:r w:rsidRPr="00C530BC">
        <w:rPr>
          <w:rFonts w:eastAsia="Calibri"/>
          <w:sz w:val="28"/>
          <w:szCs w:val="28"/>
          <w:lang w:eastAsia="en-US"/>
        </w:rPr>
        <w:t xml:space="preserve"> объективных доказательств, свидетельствующих о прохождении административным истцом медицинского освидетельствования в том числе с участием врачей-специалистов, привлеченных в работе призывных комиссий военного комиссариата, а также бездействия военного комиссариата в рамках призывной компании либо принятия последним решения о признании С.М.Ф. временно не годным к военной службе по состоянию здоровья, ограниченно годным в материалы дела представлено не было.</w:t>
      </w:r>
    </w:p>
    <w:p w:rsidR="00C530BC" w:rsidRPr="00C530BC" w:rsidRDefault="00C530BC" w:rsidP="00C530BC">
      <w:pPr>
        <w:jc w:val="both"/>
        <w:rPr>
          <w:rFonts w:eastAsia="Calibri"/>
          <w:sz w:val="28"/>
          <w:szCs w:val="28"/>
          <w:lang w:eastAsia="en-US"/>
        </w:rPr>
      </w:pPr>
      <w:r w:rsidRPr="00C530BC">
        <w:rPr>
          <w:rFonts w:eastAsia="Calibri"/>
          <w:sz w:val="28"/>
          <w:szCs w:val="28"/>
          <w:lang w:eastAsia="en-US"/>
        </w:rPr>
        <w:tab/>
        <w:t>Судебная коллегия по административным делам Верховного Суда Республики Татарстан с данным выводом суда первой инстанции не согласилась, указав на неправильное распределение судом бремени доказывания по административному делу, повлекшее за собой ошибочные выводы суда и принятие необоснованного решения.</w:t>
      </w:r>
    </w:p>
    <w:p w:rsidR="00C530BC" w:rsidRPr="00C530BC" w:rsidRDefault="00C530BC" w:rsidP="00C530BC">
      <w:pPr>
        <w:jc w:val="both"/>
        <w:rPr>
          <w:rFonts w:eastAsia="Calibri"/>
          <w:sz w:val="28"/>
          <w:szCs w:val="28"/>
          <w:lang w:eastAsia="en-US"/>
        </w:rPr>
      </w:pPr>
      <w:r w:rsidRPr="00C530BC">
        <w:rPr>
          <w:rFonts w:eastAsia="Calibri"/>
          <w:sz w:val="28"/>
          <w:szCs w:val="28"/>
          <w:lang w:eastAsia="en-US"/>
        </w:rPr>
        <w:tab/>
        <w:t xml:space="preserve">Как было установлено судебной коллегией, личное дело призывника С.М.Ф.  уничтожено, при этом повестки, врученные гражданину под роспись для прохождения медицинского освидетельствования в юридически значимый период времени </w:t>
      </w:r>
      <w:proofErr w:type="gramStart"/>
      <w:r w:rsidRPr="00C530BC">
        <w:rPr>
          <w:rFonts w:eastAsia="Calibri"/>
          <w:sz w:val="28"/>
          <w:szCs w:val="28"/>
          <w:lang w:eastAsia="en-US"/>
        </w:rPr>
        <w:t>представлены</w:t>
      </w:r>
      <w:proofErr w:type="gramEnd"/>
      <w:r w:rsidRPr="00C530BC">
        <w:rPr>
          <w:rFonts w:eastAsia="Calibri"/>
          <w:sz w:val="28"/>
          <w:szCs w:val="28"/>
          <w:lang w:eastAsia="en-US"/>
        </w:rPr>
        <w:t xml:space="preserve"> не были, в тоже время, в карте медицинского освидетельствования имеются записи врачей, подтверждающие его явку в военный комиссариат, а потому допустимых доказательств подтверждающих непосредственное вручение С.М.Ф. повесток о явке на призывные мероприятий в вышеупомянутый период времени не представлено.</w:t>
      </w:r>
    </w:p>
    <w:p w:rsidR="00C530BC" w:rsidRPr="00C530BC" w:rsidRDefault="00C530BC" w:rsidP="00C530BC">
      <w:pPr>
        <w:shd w:val="clear" w:color="auto" w:fill="FFFFFF"/>
        <w:ind w:firstLine="709"/>
        <w:jc w:val="both"/>
        <w:rPr>
          <w:rFonts w:eastAsia="Calibri"/>
          <w:bCs/>
          <w:spacing w:val="-6"/>
          <w:sz w:val="28"/>
          <w:szCs w:val="28"/>
          <w:lang w:eastAsia="en-US"/>
        </w:rPr>
      </w:pPr>
      <w:r w:rsidRPr="00C530BC">
        <w:rPr>
          <w:rFonts w:eastAsia="Calibri"/>
          <w:sz w:val="28"/>
          <w:szCs w:val="28"/>
          <w:lang w:eastAsia="en-US"/>
        </w:rPr>
        <w:t xml:space="preserve">Распределяя при этом бремя доказывания, в соответствии с частью 2 статьи 62 КАС РФ, суд апелляционной инстанции пришел к выводу об отсутствии у </w:t>
      </w:r>
      <w:r w:rsidRPr="00C530BC">
        <w:rPr>
          <w:rFonts w:eastAsia="Calibri"/>
          <w:bCs/>
          <w:spacing w:val="-6"/>
          <w:sz w:val="28"/>
          <w:szCs w:val="28"/>
          <w:lang w:eastAsia="en-US"/>
        </w:rPr>
        <w:t xml:space="preserve">призывной комиссии Советского района города Казани Республики Татарстан законных </w:t>
      </w:r>
      <w:r w:rsidRPr="00C530BC">
        <w:rPr>
          <w:rFonts w:eastAsia="Calibri"/>
          <w:sz w:val="28"/>
          <w:szCs w:val="28"/>
          <w:lang w:eastAsia="en-US"/>
        </w:rPr>
        <w:t xml:space="preserve">оснований для принятия решения </w:t>
      </w:r>
      <w:r w:rsidRPr="00C530BC">
        <w:rPr>
          <w:rFonts w:eastAsia="Calibri"/>
          <w:bCs/>
          <w:spacing w:val="-6"/>
          <w:sz w:val="28"/>
          <w:szCs w:val="28"/>
          <w:lang w:eastAsia="en-US"/>
        </w:rPr>
        <w:t xml:space="preserve">о признании С.М.Ф. не прошедшим военную службу по призыву, нашел совокупность оснований </w:t>
      </w:r>
      <w:r w:rsidRPr="00C530BC">
        <w:rPr>
          <w:rFonts w:eastAsia="Calibri"/>
          <w:sz w:val="28"/>
          <w:szCs w:val="28"/>
          <w:lang w:eastAsia="en-US"/>
        </w:rPr>
        <w:t>для удовлетворения административного иска и отменил решение суда первой инстанции.</w:t>
      </w:r>
    </w:p>
    <w:p w:rsidR="00C530BC" w:rsidRPr="00C530BC" w:rsidRDefault="00C530BC" w:rsidP="00151189">
      <w:pPr>
        <w:ind w:firstLine="709"/>
        <w:jc w:val="both"/>
        <w:rPr>
          <w:rFonts w:eastAsia="Calibri"/>
          <w:color w:val="000000"/>
          <w:sz w:val="28"/>
          <w:szCs w:val="28"/>
          <w:lang w:eastAsia="en-US"/>
        </w:rPr>
      </w:pPr>
      <w:r w:rsidRPr="00C530BC">
        <w:rPr>
          <w:rFonts w:eastAsia="Calibri"/>
          <w:sz w:val="28"/>
          <w:szCs w:val="28"/>
          <w:lang w:eastAsia="en-US"/>
        </w:rPr>
        <w:t>Кассационным определением Шестого кассационного суда общей юрисдикции от 10 сентября 2025 года апелляционное определение Верховного Суда Республики Татарстан по данному административному делу было оставлено без изменения.</w:t>
      </w:r>
    </w:p>
    <w:p w:rsidR="00C530BC" w:rsidRPr="00151189" w:rsidRDefault="00C530BC" w:rsidP="00C530BC">
      <w:pPr>
        <w:ind w:firstLine="708"/>
        <w:jc w:val="right"/>
        <w:rPr>
          <w:rFonts w:eastAsia="Calibri"/>
          <w:color w:val="000000"/>
          <w:lang w:eastAsia="en-US"/>
        </w:rPr>
      </w:pPr>
      <w:r w:rsidRPr="00151189">
        <w:rPr>
          <w:rFonts w:eastAsia="Calibri"/>
          <w:color w:val="000000"/>
          <w:lang w:eastAsia="en-US"/>
        </w:rPr>
        <w:t xml:space="preserve">Дело </w:t>
      </w:r>
      <w:r w:rsidRPr="00151189">
        <w:rPr>
          <w:rFonts w:eastAsia="Calibri"/>
          <w:lang w:eastAsia="en-US"/>
        </w:rPr>
        <w:t>№ 33а-2423/2025.</w:t>
      </w:r>
    </w:p>
    <w:p w:rsidR="00C530BC" w:rsidRPr="00C530BC" w:rsidRDefault="00C530BC" w:rsidP="00C530BC">
      <w:pPr>
        <w:ind w:firstLine="708"/>
        <w:jc w:val="both"/>
        <w:rPr>
          <w:rFonts w:eastAsia="Calibri"/>
          <w:color w:val="000000"/>
          <w:sz w:val="28"/>
          <w:szCs w:val="28"/>
          <w:lang w:eastAsia="en-US"/>
        </w:rPr>
      </w:pPr>
    </w:p>
    <w:p w:rsidR="00C530BC" w:rsidRPr="00C530BC" w:rsidRDefault="00C530BC" w:rsidP="00C530BC">
      <w:pPr>
        <w:shd w:val="clear" w:color="auto" w:fill="FFFFFF"/>
        <w:tabs>
          <w:tab w:val="left" w:pos="4111"/>
        </w:tabs>
        <w:ind w:firstLine="709"/>
        <w:jc w:val="both"/>
        <w:rPr>
          <w:b/>
          <w:spacing w:val="-6"/>
          <w:sz w:val="28"/>
          <w:szCs w:val="28"/>
        </w:rPr>
      </w:pPr>
      <w:r w:rsidRPr="00C530BC">
        <w:rPr>
          <w:rFonts w:eastAsia="Calibri"/>
          <w:b/>
          <w:color w:val="000000"/>
          <w:sz w:val="28"/>
          <w:szCs w:val="28"/>
        </w:rPr>
        <w:t xml:space="preserve">3. </w:t>
      </w:r>
      <w:r w:rsidRPr="00C530BC">
        <w:rPr>
          <w:rFonts w:eastAsia="Calibri"/>
          <w:b/>
          <w:bCs/>
          <w:sz w:val="28"/>
          <w:szCs w:val="28"/>
          <w:lang w:eastAsia="en-US"/>
        </w:rPr>
        <w:t>Р</w:t>
      </w:r>
      <w:r w:rsidRPr="00C530BC">
        <w:rPr>
          <w:rFonts w:eastAsia="Calibri"/>
          <w:b/>
          <w:color w:val="000000"/>
          <w:sz w:val="28"/>
          <w:szCs w:val="28"/>
        </w:rPr>
        <w:t>еализация требований по обеспечению транспортной безопасности и о</w:t>
      </w:r>
      <w:r w:rsidRPr="00C530BC">
        <w:rPr>
          <w:rFonts w:eastAsia="Calibri"/>
          <w:b/>
          <w:bCs/>
          <w:sz w:val="28"/>
          <w:szCs w:val="28"/>
          <w:lang w:eastAsia="en-US"/>
        </w:rPr>
        <w:t>тветственность за обеспечение антитеррористической защищенности объектов (территорий) возлагается на юридических лиц, владеющих на праве собственности, хозяйственного ведения или оперативного управления земельными участками</w:t>
      </w:r>
      <w:r w:rsidRPr="00C530BC">
        <w:rPr>
          <w:rFonts w:eastAsia="Calibri"/>
          <w:b/>
          <w:color w:val="000000"/>
          <w:sz w:val="28"/>
          <w:szCs w:val="28"/>
        </w:rPr>
        <w:t xml:space="preserve">, независимо от их организационно-правовой формы. </w:t>
      </w:r>
      <w:r w:rsidRPr="00C530BC">
        <w:rPr>
          <w:b/>
          <w:spacing w:val="-6"/>
          <w:sz w:val="28"/>
          <w:szCs w:val="28"/>
        </w:rPr>
        <w:t xml:space="preserve">Поскольку административный ответчик являлся субъектом транспортной инфраструктуры и объекты </w:t>
      </w:r>
      <w:r w:rsidRPr="00C530BC">
        <w:rPr>
          <w:b/>
          <w:spacing w:val="-6"/>
          <w:sz w:val="28"/>
          <w:szCs w:val="28"/>
        </w:rPr>
        <w:lastRenderedPageBreak/>
        <w:t>транспортной инфраструктуры, в отношении которых предъявлен административный иск, находятся в его оперативном управлении, именно данное лицо обязано устранить выявленные при их эксплуатации нарушения.</w:t>
      </w:r>
    </w:p>
    <w:p w:rsidR="00C530BC" w:rsidRPr="00C530BC" w:rsidRDefault="00C530BC" w:rsidP="00C530BC">
      <w:pPr>
        <w:autoSpaceDE w:val="0"/>
        <w:autoSpaceDN w:val="0"/>
        <w:adjustRightInd w:val="0"/>
        <w:jc w:val="both"/>
        <w:rPr>
          <w:rFonts w:eastAsia="Calibri"/>
          <w:b/>
          <w:color w:val="000000"/>
          <w:sz w:val="28"/>
          <w:szCs w:val="28"/>
        </w:rPr>
      </w:pPr>
    </w:p>
    <w:p w:rsidR="00C530BC" w:rsidRPr="00C530BC" w:rsidRDefault="00C530BC" w:rsidP="00C530BC">
      <w:pPr>
        <w:shd w:val="clear" w:color="auto" w:fill="FFFFFF"/>
        <w:ind w:firstLine="709"/>
        <w:jc w:val="both"/>
        <w:rPr>
          <w:spacing w:val="-6"/>
          <w:sz w:val="28"/>
          <w:szCs w:val="28"/>
        </w:rPr>
      </w:pPr>
      <w:r w:rsidRPr="00C530BC">
        <w:rPr>
          <w:spacing w:val="-6"/>
          <w:sz w:val="28"/>
          <w:szCs w:val="28"/>
        </w:rPr>
        <w:t>Решением Алексеевского районного суда Республики Татарстан отказано в удовлетворении административного иска прокурора Алексеевского района Республики Татарстан к ФКУ «Волго-</w:t>
      </w:r>
      <w:proofErr w:type="spellStart"/>
      <w:r w:rsidRPr="00C530BC">
        <w:rPr>
          <w:spacing w:val="-6"/>
          <w:sz w:val="28"/>
          <w:szCs w:val="28"/>
        </w:rPr>
        <w:t>Вятскуправтодор</w:t>
      </w:r>
      <w:proofErr w:type="spellEnd"/>
      <w:r w:rsidRPr="00C530BC">
        <w:rPr>
          <w:spacing w:val="-6"/>
          <w:sz w:val="28"/>
          <w:szCs w:val="28"/>
        </w:rPr>
        <w:t>» о признании незаконным бездействия, выразившегося в несоблюдении требований антитеррористического законодательства и возложении обязанности устранить нарушения.</w:t>
      </w:r>
    </w:p>
    <w:p w:rsidR="00C530BC" w:rsidRPr="00C530BC" w:rsidRDefault="00C530BC" w:rsidP="00C530BC">
      <w:pPr>
        <w:ind w:firstLine="708"/>
        <w:jc w:val="both"/>
        <w:rPr>
          <w:rFonts w:eastAsia="Calibri"/>
          <w:color w:val="000000"/>
          <w:sz w:val="28"/>
          <w:szCs w:val="28"/>
        </w:rPr>
      </w:pPr>
      <w:r w:rsidRPr="00C530BC">
        <w:rPr>
          <w:rFonts w:eastAsia="Calibri"/>
          <w:color w:val="000000"/>
          <w:sz w:val="28"/>
          <w:szCs w:val="28"/>
        </w:rPr>
        <w:t xml:space="preserve">Из материалов дела усматривалось, что по результатам проведенной прокурорской проверки были выявлены нарушения </w:t>
      </w:r>
      <w:r w:rsidRPr="00C530BC">
        <w:rPr>
          <w:spacing w:val="-6"/>
          <w:sz w:val="28"/>
          <w:szCs w:val="28"/>
        </w:rPr>
        <w:t xml:space="preserve">антитеррористического законодательства, в части нарушения требований о защищенности объектов транспортной инфраструктуры дорожного хозяйства - </w:t>
      </w:r>
      <w:r w:rsidRPr="00C530BC">
        <w:rPr>
          <w:rFonts w:eastAsia="Calibri"/>
          <w:color w:val="000000"/>
          <w:sz w:val="28"/>
          <w:szCs w:val="28"/>
        </w:rPr>
        <w:t xml:space="preserve">мостового перехода через реки </w:t>
      </w:r>
      <w:proofErr w:type="spellStart"/>
      <w:r w:rsidRPr="00C530BC">
        <w:rPr>
          <w:rFonts w:eastAsia="Calibri"/>
          <w:color w:val="000000"/>
          <w:sz w:val="28"/>
          <w:szCs w:val="28"/>
        </w:rPr>
        <w:t>Курналка</w:t>
      </w:r>
      <w:proofErr w:type="spellEnd"/>
      <w:r w:rsidRPr="00C530BC">
        <w:rPr>
          <w:rFonts w:eastAsia="Calibri"/>
          <w:color w:val="000000"/>
          <w:sz w:val="28"/>
          <w:szCs w:val="28"/>
        </w:rPr>
        <w:t xml:space="preserve">, </w:t>
      </w:r>
      <w:proofErr w:type="spellStart"/>
      <w:r w:rsidRPr="00C530BC">
        <w:rPr>
          <w:rFonts w:eastAsia="Calibri"/>
          <w:color w:val="000000"/>
          <w:sz w:val="28"/>
          <w:szCs w:val="28"/>
        </w:rPr>
        <w:t>Архаровка</w:t>
      </w:r>
      <w:proofErr w:type="spellEnd"/>
      <w:r w:rsidRPr="00C530BC">
        <w:rPr>
          <w:rFonts w:eastAsia="Calibri"/>
          <w:color w:val="000000"/>
          <w:sz w:val="28"/>
          <w:szCs w:val="28"/>
        </w:rPr>
        <w:t xml:space="preserve"> и путепровода над автодорогой перехода через реку Кама у села Сорочьи Горы (2 и 3 категория опасности), указанные объекты транспортной инфраструктуры средствами обеспечения транспортной безопасности не оснащены, в нарушение пункта 14 Постановления Правительства Российской Федерации от 21 декабря 2020 года № 2201 «Об утверждении требований по обеспечению транспортной безопасности, в том числе требований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(далее – Постановление № 2201).</w:t>
      </w:r>
    </w:p>
    <w:p w:rsidR="00C530BC" w:rsidRPr="00C530BC" w:rsidRDefault="00C530BC" w:rsidP="00C530BC">
      <w:pPr>
        <w:shd w:val="clear" w:color="auto" w:fill="FFFFFF"/>
        <w:ind w:firstLine="709"/>
        <w:jc w:val="both"/>
        <w:rPr>
          <w:spacing w:val="-6"/>
          <w:sz w:val="28"/>
          <w:szCs w:val="28"/>
        </w:rPr>
      </w:pPr>
      <w:r w:rsidRPr="00C530BC">
        <w:rPr>
          <w:spacing w:val="-6"/>
          <w:sz w:val="28"/>
          <w:szCs w:val="28"/>
        </w:rPr>
        <w:t>Отказывая в удовлетворении заявленных прокурором требований, суд первой инстанции исходил из того, что проверка ФКУ «Волго-</w:t>
      </w:r>
      <w:proofErr w:type="spellStart"/>
      <w:r w:rsidRPr="00C530BC">
        <w:rPr>
          <w:spacing w:val="-6"/>
          <w:sz w:val="28"/>
          <w:szCs w:val="28"/>
        </w:rPr>
        <w:t>Вятскуправтодор</w:t>
      </w:r>
      <w:proofErr w:type="spellEnd"/>
      <w:r w:rsidRPr="00C530BC">
        <w:rPr>
          <w:spacing w:val="-6"/>
          <w:sz w:val="28"/>
          <w:szCs w:val="28"/>
        </w:rPr>
        <w:t>» проведена в отсутствие информации о фактах нарушения законов, требующих принятия мер прокурором, решение прокурора о проведении проверки и его доведения до представителя организации суду не представлены.</w:t>
      </w:r>
    </w:p>
    <w:p w:rsidR="00C530BC" w:rsidRPr="00C530BC" w:rsidRDefault="00C530BC" w:rsidP="00C530BC">
      <w:pPr>
        <w:ind w:firstLine="708"/>
        <w:jc w:val="both"/>
        <w:rPr>
          <w:rFonts w:eastAsia="Calibri"/>
          <w:color w:val="000000"/>
          <w:sz w:val="28"/>
          <w:szCs w:val="28"/>
        </w:rPr>
      </w:pPr>
      <w:r w:rsidRPr="00C530BC">
        <w:rPr>
          <w:rFonts w:eastAsia="Calibri"/>
          <w:color w:val="000000"/>
          <w:sz w:val="28"/>
          <w:szCs w:val="28"/>
        </w:rPr>
        <w:t>Отменяя решение суда, судебная коллегия по административным делам Верховного Суда Республики Татарстан указала, что антитеррористическая защищенность объектов транспортной инфраструктуры является одной из приоритетных задач, поскольку призвана защитить жизнь и здоровье неопределенного круга лиц, в связи с чем прокурору предоставлено право проводить проверку соблюдения законодательства об антитеррористической защищенности объектов инфраструктуры в отношении всех без исключения субъектов транспортной инфраструктуры.</w:t>
      </w:r>
    </w:p>
    <w:p w:rsidR="00C530BC" w:rsidRPr="00C530BC" w:rsidRDefault="00C530BC" w:rsidP="00C530BC">
      <w:pPr>
        <w:ind w:firstLine="708"/>
        <w:jc w:val="both"/>
        <w:rPr>
          <w:rFonts w:eastAsia="Calibri"/>
          <w:color w:val="000000"/>
          <w:sz w:val="28"/>
          <w:szCs w:val="28"/>
        </w:rPr>
      </w:pPr>
      <w:r w:rsidRPr="00C530BC">
        <w:rPr>
          <w:rFonts w:eastAsia="Calibri"/>
          <w:color w:val="000000"/>
          <w:sz w:val="28"/>
          <w:szCs w:val="28"/>
        </w:rPr>
        <w:t xml:space="preserve">При установлении лица, в чьей собственности, хозяйственном ведении или оперативном управлении находится объект транспортной инфраструктуры, суду надлежало проверить, проведена ли административным ответчиком оценка уязвимости объекта транспортной инфраструктуры и утверждены ли ее результаты Федеральным дорожным агентством, составлен ли план обеспечения безопасности объекта и </w:t>
      </w:r>
      <w:r w:rsidRPr="00C530BC">
        <w:rPr>
          <w:rFonts w:eastAsia="Calibri"/>
          <w:color w:val="000000"/>
          <w:sz w:val="28"/>
          <w:szCs w:val="28"/>
        </w:rPr>
        <w:lastRenderedPageBreak/>
        <w:t>реализован ли он поэтапно, не позднее 2 лет со дня присвоения категории объекту транспортной инфраструктуры.</w:t>
      </w:r>
    </w:p>
    <w:p w:rsidR="00C530BC" w:rsidRPr="00C530BC" w:rsidRDefault="00C530BC" w:rsidP="00C530BC">
      <w:pPr>
        <w:ind w:firstLine="708"/>
        <w:jc w:val="both"/>
        <w:rPr>
          <w:rFonts w:eastAsia="Calibri"/>
          <w:color w:val="000000"/>
          <w:sz w:val="28"/>
          <w:szCs w:val="28"/>
        </w:rPr>
      </w:pPr>
      <w:r w:rsidRPr="00C530BC">
        <w:rPr>
          <w:rFonts w:eastAsia="Calibri"/>
          <w:color w:val="000000"/>
          <w:sz w:val="28"/>
          <w:szCs w:val="28"/>
        </w:rPr>
        <w:t>Такая обязанность по определению юридически значимых обстоятельств дела судом первой инстанции выполнена не была, что повлекло за собой принятие необоснованного решения.</w:t>
      </w:r>
    </w:p>
    <w:p w:rsidR="00C530BC" w:rsidRPr="00C530BC" w:rsidRDefault="00C530BC" w:rsidP="00C530BC">
      <w:pPr>
        <w:ind w:firstLine="708"/>
        <w:jc w:val="both"/>
        <w:rPr>
          <w:rFonts w:eastAsia="Calibri"/>
          <w:color w:val="000000"/>
          <w:sz w:val="28"/>
          <w:szCs w:val="28"/>
        </w:rPr>
      </w:pPr>
      <w:r w:rsidRPr="00C530BC">
        <w:rPr>
          <w:rFonts w:eastAsia="Calibri"/>
          <w:spacing w:val="-6"/>
          <w:sz w:val="28"/>
          <w:szCs w:val="28"/>
          <w:lang w:eastAsia="en-US"/>
        </w:rPr>
        <w:t xml:space="preserve">Доводы административного истца о допущенных нарушениях в обеспечении транспортной безопасности объектов транспортной инфраструктуры и транспортных средств нашли свое объективное подтверждение в ходе судебного разбирательства в суде апелляционной инстанции, </w:t>
      </w:r>
      <w:r w:rsidRPr="00C530BC">
        <w:rPr>
          <w:rFonts w:eastAsia="Calibri"/>
          <w:color w:val="000000"/>
          <w:sz w:val="28"/>
          <w:szCs w:val="28"/>
        </w:rPr>
        <w:t>поскольку ФКУ «Волго-</w:t>
      </w:r>
      <w:proofErr w:type="spellStart"/>
      <w:r w:rsidRPr="00C530BC">
        <w:rPr>
          <w:rFonts w:eastAsia="Calibri"/>
          <w:color w:val="000000"/>
          <w:sz w:val="28"/>
          <w:szCs w:val="28"/>
        </w:rPr>
        <w:t>Вятскуправтодор</w:t>
      </w:r>
      <w:proofErr w:type="spellEnd"/>
      <w:r w:rsidRPr="00C530BC">
        <w:rPr>
          <w:rFonts w:eastAsia="Calibri"/>
          <w:color w:val="000000"/>
          <w:sz w:val="28"/>
          <w:szCs w:val="28"/>
        </w:rPr>
        <w:t>» является субъектом транспортной инфраструктуры в отношении спорных объектов 2 и 3 категории, соблюдение требований антитеррористического законодательства является его обязанностью, при этом отсутствие финансовых средств не может являться основанием для освобождения от исполнения предусмотренной законом обязанности.</w:t>
      </w:r>
    </w:p>
    <w:p w:rsidR="00C530BC" w:rsidRPr="00C530BC" w:rsidRDefault="00C530BC" w:rsidP="00C530BC">
      <w:pPr>
        <w:shd w:val="clear" w:color="auto" w:fill="FFFFFF"/>
        <w:ind w:firstLine="709"/>
        <w:jc w:val="both"/>
        <w:rPr>
          <w:spacing w:val="-6"/>
          <w:sz w:val="28"/>
          <w:szCs w:val="28"/>
        </w:rPr>
      </w:pPr>
      <w:r w:rsidRPr="00C530BC">
        <w:rPr>
          <w:rFonts w:eastAsia="Calibri"/>
          <w:color w:val="000000"/>
          <w:sz w:val="28"/>
          <w:szCs w:val="28"/>
        </w:rPr>
        <w:t>Установив, что д</w:t>
      </w:r>
      <w:r w:rsidRPr="00C530BC">
        <w:rPr>
          <w:spacing w:val="-6"/>
          <w:sz w:val="28"/>
          <w:szCs w:val="28"/>
        </w:rPr>
        <w:t>лительное бездействие ФКУ «Волго-</w:t>
      </w:r>
      <w:proofErr w:type="spellStart"/>
      <w:r w:rsidRPr="00C530BC">
        <w:rPr>
          <w:spacing w:val="-6"/>
          <w:sz w:val="28"/>
          <w:szCs w:val="28"/>
        </w:rPr>
        <w:t>Вятскуправтодор</w:t>
      </w:r>
      <w:proofErr w:type="spellEnd"/>
      <w:r w:rsidRPr="00C530BC">
        <w:rPr>
          <w:spacing w:val="-6"/>
          <w:sz w:val="28"/>
          <w:szCs w:val="28"/>
        </w:rPr>
        <w:t>» по устранению нарушений законодательства об антитеррористической защищенности, оснащению техническими средствами обеспечения транспортной безопасности ставит под угрозу жизнь и здоровье граждан, судебная коллегия пришла к выводу об отмене обжалуемого решения и приняла новое решение – об удовлетворении заявленного прокурором административного иска.</w:t>
      </w:r>
    </w:p>
    <w:p w:rsidR="00C530BC" w:rsidRPr="00C530BC" w:rsidRDefault="00C530BC" w:rsidP="00C530BC">
      <w:pPr>
        <w:ind w:firstLine="709"/>
        <w:jc w:val="both"/>
        <w:rPr>
          <w:rFonts w:eastAsia="Calibri"/>
          <w:sz w:val="28"/>
          <w:szCs w:val="28"/>
          <w:lang w:eastAsia="en-US"/>
        </w:rPr>
      </w:pPr>
      <w:r w:rsidRPr="00C530BC">
        <w:rPr>
          <w:rFonts w:eastAsia="Calibri"/>
          <w:sz w:val="28"/>
          <w:szCs w:val="28"/>
          <w:lang w:eastAsia="en-US"/>
        </w:rPr>
        <w:t>Кассационным определением Шестого кассационного суда общей юрисдикции от 30 июля 2025 года апелляционное определение Верховного Суда Республики Татарстан по данному административному делу было оставлено без изменения.</w:t>
      </w:r>
    </w:p>
    <w:p w:rsidR="00C530BC" w:rsidRPr="00151189" w:rsidRDefault="00C530BC" w:rsidP="00C530BC">
      <w:pPr>
        <w:ind w:firstLine="708"/>
        <w:jc w:val="right"/>
        <w:rPr>
          <w:rFonts w:eastAsia="Calibri"/>
          <w:color w:val="000000"/>
        </w:rPr>
      </w:pPr>
      <w:r w:rsidRPr="00151189">
        <w:rPr>
          <w:rFonts w:eastAsia="Calibri"/>
          <w:color w:val="000000"/>
        </w:rPr>
        <w:t xml:space="preserve">Дело </w:t>
      </w:r>
      <w:r w:rsidRPr="00151189">
        <w:rPr>
          <w:bCs/>
          <w:color w:val="000000"/>
          <w:spacing w:val="-6"/>
        </w:rPr>
        <w:t>№ 33а-19758/2024.</w:t>
      </w:r>
    </w:p>
    <w:p w:rsidR="00DE3E87" w:rsidRDefault="00DE3E87" w:rsidP="00DE3E87">
      <w:pPr>
        <w:suppressAutoHyphens/>
        <w:ind w:firstLine="708"/>
        <w:jc w:val="both"/>
        <w:rPr>
          <w:rFonts w:eastAsiaTheme="minorHAnsi"/>
          <w:sz w:val="28"/>
          <w:szCs w:val="28"/>
          <w:lang w:eastAsia="en-US"/>
        </w:rPr>
      </w:pPr>
    </w:p>
    <w:p w:rsidR="00DE3E87" w:rsidRPr="00DE3E87" w:rsidRDefault="00DE3E87" w:rsidP="00DE3E87">
      <w:pPr>
        <w:suppressAutoHyphens/>
        <w:ind w:firstLine="708"/>
        <w:jc w:val="both"/>
        <w:rPr>
          <w:color w:val="000000"/>
          <w:spacing w:val="-6"/>
          <w:sz w:val="28"/>
          <w:szCs w:val="28"/>
        </w:rPr>
      </w:pPr>
    </w:p>
    <w:p w:rsidR="00603678" w:rsidRPr="00DE3E87" w:rsidRDefault="00603678" w:rsidP="00DE3E87">
      <w:pPr>
        <w:suppressAutoHyphens/>
        <w:ind w:firstLine="708"/>
        <w:jc w:val="both"/>
        <w:rPr>
          <w:color w:val="000000"/>
          <w:spacing w:val="-6"/>
          <w:sz w:val="28"/>
          <w:szCs w:val="28"/>
        </w:rPr>
      </w:pPr>
    </w:p>
    <w:p w:rsidR="00603678" w:rsidRPr="00DE3E87" w:rsidRDefault="00603678" w:rsidP="00DE3E87">
      <w:pPr>
        <w:suppressAutoHyphens/>
        <w:jc w:val="both"/>
        <w:rPr>
          <w:sz w:val="28"/>
          <w:szCs w:val="28"/>
        </w:rPr>
      </w:pPr>
      <w:r w:rsidRPr="00DE3E87">
        <w:rPr>
          <w:b/>
          <w:color w:val="000000"/>
          <w:spacing w:val="-6"/>
          <w:sz w:val="28"/>
          <w:szCs w:val="28"/>
        </w:rPr>
        <w:tab/>
      </w:r>
    </w:p>
    <w:p w:rsidR="002B0454" w:rsidRPr="00DE3E87" w:rsidRDefault="002B0454" w:rsidP="00DE3E87">
      <w:pPr>
        <w:rPr>
          <w:sz w:val="28"/>
          <w:szCs w:val="28"/>
        </w:rPr>
      </w:pPr>
    </w:p>
    <w:sectPr w:rsidR="002B0454" w:rsidRPr="00DE3E87" w:rsidSect="00B26B8D">
      <w:headerReference w:type="default" r:id="rId34"/>
      <w:pgSz w:w="11906" w:h="16838"/>
      <w:pgMar w:top="709"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8E" w:rsidRDefault="00D25D8E" w:rsidP="00D014E5">
      <w:r>
        <w:separator/>
      </w:r>
    </w:p>
  </w:endnote>
  <w:endnote w:type="continuationSeparator" w:id="0">
    <w:p w:rsidR="00D25D8E" w:rsidRDefault="00D25D8E" w:rsidP="00D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8E" w:rsidRDefault="00D25D8E" w:rsidP="00D014E5">
      <w:r>
        <w:separator/>
      </w:r>
    </w:p>
  </w:footnote>
  <w:footnote w:type="continuationSeparator" w:id="0">
    <w:p w:rsidR="00D25D8E" w:rsidRDefault="00D25D8E" w:rsidP="00D0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97292"/>
      <w:docPartObj>
        <w:docPartGallery w:val="Page Numbers (Top of Page)"/>
        <w:docPartUnique/>
      </w:docPartObj>
    </w:sdtPr>
    <w:sdtContent>
      <w:p w:rsidR="00865905" w:rsidRDefault="00865905">
        <w:pPr>
          <w:pStyle w:val="a4"/>
          <w:jc w:val="center"/>
        </w:pPr>
        <w:r>
          <w:fldChar w:fldCharType="begin"/>
        </w:r>
        <w:r>
          <w:instrText>PAGE   \* MERGEFORMAT</w:instrText>
        </w:r>
        <w:r>
          <w:fldChar w:fldCharType="separate"/>
        </w:r>
        <w:r w:rsidR="00815B91">
          <w:rPr>
            <w:noProof/>
          </w:rPr>
          <w:t>48</w:t>
        </w:r>
        <w:r>
          <w:fldChar w:fldCharType="end"/>
        </w:r>
      </w:p>
    </w:sdtContent>
  </w:sdt>
  <w:p w:rsidR="00865905" w:rsidRDefault="00865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B7C68"/>
    <w:multiLevelType w:val="hybridMultilevel"/>
    <w:tmpl w:val="E350EED8"/>
    <w:lvl w:ilvl="0" w:tplc="C1B4AF26">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E70A90"/>
    <w:multiLevelType w:val="hybridMultilevel"/>
    <w:tmpl w:val="105ACAAC"/>
    <w:lvl w:ilvl="0" w:tplc="9DE28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6"/>
    <w:rsid w:val="00056CD6"/>
    <w:rsid w:val="000A2C38"/>
    <w:rsid w:val="000C1601"/>
    <w:rsid w:val="000F14C4"/>
    <w:rsid w:val="00111585"/>
    <w:rsid w:val="00151189"/>
    <w:rsid w:val="001A6F27"/>
    <w:rsid w:val="002018A3"/>
    <w:rsid w:val="002B0454"/>
    <w:rsid w:val="002E30FA"/>
    <w:rsid w:val="002E327C"/>
    <w:rsid w:val="00310819"/>
    <w:rsid w:val="00320F00"/>
    <w:rsid w:val="00321179"/>
    <w:rsid w:val="00353DD3"/>
    <w:rsid w:val="00377CB2"/>
    <w:rsid w:val="00385E73"/>
    <w:rsid w:val="00393BB5"/>
    <w:rsid w:val="0039549C"/>
    <w:rsid w:val="00455FF8"/>
    <w:rsid w:val="00467540"/>
    <w:rsid w:val="00551AF2"/>
    <w:rsid w:val="005D2A31"/>
    <w:rsid w:val="005F5CD1"/>
    <w:rsid w:val="00603678"/>
    <w:rsid w:val="00680B4B"/>
    <w:rsid w:val="00696779"/>
    <w:rsid w:val="00715343"/>
    <w:rsid w:val="008102AE"/>
    <w:rsid w:val="00810FB1"/>
    <w:rsid w:val="00815B91"/>
    <w:rsid w:val="0085324E"/>
    <w:rsid w:val="00865905"/>
    <w:rsid w:val="008C4311"/>
    <w:rsid w:val="00907732"/>
    <w:rsid w:val="009C1725"/>
    <w:rsid w:val="009D19EE"/>
    <w:rsid w:val="009D3BF3"/>
    <w:rsid w:val="009D5BD5"/>
    <w:rsid w:val="009D6EFE"/>
    <w:rsid w:val="009F2D72"/>
    <w:rsid w:val="009F3400"/>
    <w:rsid w:val="00A40A4E"/>
    <w:rsid w:val="00A93AC9"/>
    <w:rsid w:val="00B26B8D"/>
    <w:rsid w:val="00B27B1D"/>
    <w:rsid w:val="00B963AE"/>
    <w:rsid w:val="00BB5B2A"/>
    <w:rsid w:val="00BF4198"/>
    <w:rsid w:val="00C05F1B"/>
    <w:rsid w:val="00C10CAB"/>
    <w:rsid w:val="00C530BC"/>
    <w:rsid w:val="00CB350B"/>
    <w:rsid w:val="00D014E5"/>
    <w:rsid w:val="00D12447"/>
    <w:rsid w:val="00D25D8E"/>
    <w:rsid w:val="00D42C0F"/>
    <w:rsid w:val="00D67FD8"/>
    <w:rsid w:val="00DA28D0"/>
    <w:rsid w:val="00DB3E9A"/>
    <w:rsid w:val="00DE20F6"/>
    <w:rsid w:val="00DE3E87"/>
    <w:rsid w:val="00DF0CF2"/>
    <w:rsid w:val="00E455D1"/>
    <w:rsid w:val="00E96BD3"/>
    <w:rsid w:val="00EA485D"/>
    <w:rsid w:val="00EA52E1"/>
    <w:rsid w:val="00EE1826"/>
    <w:rsid w:val="00F75C06"/>
    <w:rsid w:val="00F93576"/>
    <w:rsid w:val="00F9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CA11"/>
  <w15:chartTrackingRefBased/>
  <w15:docId w15:val="{9828EF19-1AAA-47D5-B914-05864D6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5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678"/>
    <w:pPr>
      <w:ind w:left="720"/>
      <w:contextualSpacing/>
    </w:pPr>
  </w:style>
  <w:style w:type="paragraph" w:styleId="a4">
    <w:name w:val="header"/>
    <w:basedOn w:val="a"/>
    <w:link w:val="a5"/>
    <w:uiPriority w:val="99"/>
    <w:unhideWhenUsed/>
    <w:rsid w:val="00D014E5"/>
    <w:pPr>
      <w:tabs>
        <w:tab w:val="center" w:pos="4677"/>
        <w:tab w:val="right" w:pos="9355"/>
      </w:tabs>
    </w:pPr>
  </w:style>
  <w:style w:type="character" w:customStyle="1" w:styleId="a5">
    <w:name w:val="Верхний колонтитул Знак"/>
    <w:basedOn w:val="a0"/>
    <w:link w:val="a4"/>
    <w:uiPriority w:val="99"/>
    <w:rsid w:val="00D014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14E5"/>
    <w:pPr>
      <w:tabs>
        <w:tab w:val="center" w:pos="4677"/>
        <w:tab w:val="right" w:pos="9355"/>
      </w:tabs>
    </w:pPr>
  </w:style>
  <w:style w:type="character" w:customStyle="1" w:styleId="a7">
    <w:name w:val="Нижний колонтитул Знак"/>
    <w:basedOn w:val="a0"/>
    <w:link w:val="a6"/>
    <w:uiPriority w:val="99"/>
    <w:rsid w:val="00D014E5"/>
    <w:rPr>
      <w:rFonts w:ascii="Times New Roman" w:eastAsia="Times New Roman" w:hAnsi="Times New Roman" w:cs="Times New Roman"/>
      <w:sz w:val="24"/>
      <w:szCs w:val="24"/>
      <w:lang w:eastAsia="ru-RU"/>
    </w:rPr>
  </w:style>
  <w:style w:type="paragraph" w:customStyle="1" w:styleId="ConsPlusNormal">
    <w:name w:val="ConsPlusNormal"/>
    <w:rsid w:val="00320F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85324E"/>
    <w:rPr>
      <w:rFonts w:ascii="Segoe UI" w:hAnsi="Segoe UI" w:cs="Segoe UI"/>
      <w:sz w:val="18"/>
      <w:szCs w:val="18"/>
    </w:rPr>
  </w:style>
  <w:style w:type="character" w:customStyle="1" w:styleId="a9">
    <w:name w:val="Текст выноски Знак"/>
    <w:basedOn w:val="a0"/>
    <w:link w:val="a8"/>
    <w:uiPriority w:val="99"/>
    <w:semiHidden/>
    <w:rsid w:val="008532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6787&amp;dst=582" TargetMode="External"/><Relationship Id="rId13" Type="http://schemas.openxmlformats.org/officeDocument/2006/relationships/hyperlink" Target="https://login.consultant.ru/link/?req=doc&amp;base=LAW&amp;n=389149&amp;dst=1436" TargetMode="External"/><Relationship Id="rId18" Type="http://schemas.openxmlformats.org/officeDocument/2006/relationships/hyperlink" Target="https://login.consultant.ru/link/?req=doc&amp;base=LAW&amp;n=410306&amp;dst=101585" TargetMode="External"/><Relationship Id="rId26" Type="http://schemas.openxmlformats.org/officeDocument/2006/relationships/hyperlink" Target="https://login.consultant.ru/link/?req=doc&amp;base=LAW&amp;n=511272&amp;dst=628" TargetMode="External"/><Relationship Id="rId3" Type="http://schemas.openxmlformats.org/officeDocument/2006/relationships/styles" Target="styles.xml"/><Relationship Id="rId21" Type="http://schemas.openxmlformats.org/officeDocument/2006/relationships/hyperlink" Target="https://login.consultant.ru/link/?req=doc&amp;base=LAW&amp;n=464516&amp;dst=10021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04215&amp;dst=100027" TargetMode="External"/><Relationship Id="rId17" Type="http://schemas.openxmlformats.org/officeDocument/2006/relationships/hyperlink" Target="https://login.consultant.ru/link/?req=doc&amp;base=LAW&amp;n=410306&amp;dst=101579" TargetMode="External"/><Relationship Id="rId25" Type="http://schemas.openxmlformats.org/officeDocument/2006/relationships/hyperlink" Target="https://login.consultant.ru/link/?req=doc&amp;base=LAW&amp;n=511272&amp;dst=100126" TargetMode="External"/><Relationship Id="rId33" Type="http://schemas.openxmlformats.org/officeDocument/2006/relationships/hyperlink" Target="https://login.consultant.ru/link/?req=doc&amp;base=LAW&amp;n=502052&amp;dst=509" TargetMode="External"/><Relationship Id="rId2" Type="http://schemas.openxmlformats.org/officeDocument/2006/relationships/numbering" Target="numbering.xml"/><Relationship Id="rId16" Type="http://schemas.openxmlformats.org/officeDocument/2006/relationships/hyperlink" Target="https://login.consultant.ru/link/?req=doc&amp;base=LAW&amp;n=377025&amp;dst=102663" TargetMode="External"/><Relationship Id="rId20" Type="http://schemas.openxmlformats.org/officeDocument/2006/relationships/hyperlink" Target="https://login.consultant.ru/link/?req=doc&amp;base=LAW&amp;n=377025&amp;dst=102680" TargetMode="External"/><Relationship Id="rId29" Type="http://schemas.openxmlformats.org/officeDocument/2006/relationships/hyperlink" Target="https://login.consultant.ru/link/?req=doc&amp;base=LAW&amp;n=470935&amp;dst=100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13889&amp;dst=100009" TargetMode="External"/><Relationship Id="rId24" Type="http://schemas.openxmlformats.org/officeDocument/2006/relationships/hyperlink" Target="https://login.consultant.ru/link/?req=doc&amp;base=LAW&amp;n=329331&amp;dst=100113" TargetMode="External"/><Relationship Id="rId32" Type="http://schemas.openxmlformats.org/officeDocument/2006/relationships/hyperlink" Target="https://login.consultant.ru/link/?req=doc&amp;base=LAW&amp;n=470935&amp;dst=10016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06&amp;dst=102660" TargetMode="External"/><Relationship Id="rId23" Type="http://schemas.openxmlformats.org/officeDocument/2006/relationships/hyperlink" Target="https://login.consultant.ru/link/?req=doc&amp;base=LAW&amp;n=351272&amp;dst=1721" TargetMode="External"/><Relationship Id="rId28" Type="http://schemas.openxmlformats.org/officeDocument/2006/relationships/hyperlink" Target="https://login.consultant.ru/link/?req=doc&amp;base=LAW&amp;n=470935&amp;dst=100377" TargetMode="External"/><Relationship Id="rId36" Type="http://schemas.openxmlformats.org/officeDocument/2006/relationships/theme" Target="theme/theme1.xml"/><Relationship Id="rId10" Type="http://schemas.openxmlformats.org/officeDocument/2006/relationships/hyperlink" Target="https://login.consultant.ru/link/?req=doc&amp;base=LAW&amp;n=301675&amp;dst=100023" TargetMode="External"/><Relationship Id="rId19" Type="http://schemas.openxmlformats.org/officeDocument/2006/relationships/hyperlink" Target="https://login.consultant.ru/link/?req=doc&amp;base=LAW&amp;n=377025&amp;dst=102677" TargetMode="External"/><Relationship Id="rId31" Type="http://schemas.openxmlformats.org/officeDocument/2006/relationships/hyperlink" Target="https://login.consultant.ru/link/?req=doc&amp;base=LAW&amp;n=473071&amp;dst=100160" TargetMode="External"/><Relationship Id="rId4" Type="http://schemas.openxmlformats.org/officeDocument/2006/relationships/settings" Target="settings.xml"/><Relationship Id="rId9" Type="http://schemas.openxmlformats.org/officeDocument/2006/relationships/hyperlink" Target="https://login.consultant.ru/link/?req=doc&amp;base=LAW&amp;n=503695&amp;dst=100531" TargetMode="External"/><Relationship Id="rId14" Type="http://schemas.openxmlformats.org/officeDocument/2006/relationships/hyperlink" Target="https://login.consultant.ru/link/?req=doc&amp;base=LAW&amp;n=389149&amp;dst=1436" TargetMode="External"/><Relationship Id="rId22" Type="http://schemas.openxmlformats.org/officeDocument/2006/relationships/hyperlink" Target="https://login.consultant.ru/link/?req=doc&amp;base=LAW&amp;n=383399&amp;dst=1189" TargetMode="External"/><Relationship Id="rId27" Type="http://schemas.openxmlformats.org/officeDocument/2006/relationships/hyperlink" Target="https://login.consultant.ru/link/?req=doc&amp;base=LAW&amp;n=482692" TargetMode="External"/><Relationship Id="rId30" Type="http://schemas.openxmlformats.org/officeDocument/2006/relationships/hyperlink" Target="https://login.consultant.ru/link/?req=doc&amp;base=LAW&amp;n=473071&amp;dst=10015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B95D-960E-4EA0-9951-136E23DB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19154</Words>
  <Characters>109180</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Верховный Суд Республики Татарстан</Company>
  <LinksUpToDate>false</LinksUpToDate>
  <CharactersWithSpaces>128078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Рашитовна Ибрагимова</dc:creator>
  <cp:keywords/>
  <dc:description/>
  <cp:lastModifiedBy>Мухамадеева Аида Анваровна</cp:lastModifiedBy>
  <cp:revision>6</cp:revision>
  <cp:lastPrinted>2025-10-22T06:30:00Z</cp:lastPrinted>
  <dcterms:created xsi:type="dcterms:W3CDTF">2025-10-17T11:48:00Z</dcterms:created>
  <dcterms:modified xsi:type="dcterms:W3CDTF">2025-10-22T06:33:00Z</dcterms:modified>
</cp:coreProperties>
</file>