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889" w:rsidRPr="006F25AF" w:rsidRDefault="004C2889" w:rsidP="005A5EAF">
      <w:pPr>
        <w:ind w:left="4820"/>
        <w:jc w:val="both"/>
        <w:rPr>
          <w:sz w:val="26"/>
          <w:szCs w:val="26"/>
        </w:rPr>
      </w:pPr>
      <w:r w:rsidRPr="006F25AF">
        <w:rPr>
          <w:sz w:val="26"/>
          <w:szCs w:val="26"/>
        </w:rPr>
        <w:t>Приложение № 3</w:t>
      </w:r>
    </w:p>
    <w:p w:rsidR="004C2889" w:rsidRPr="008E102F" w:rsidRDefault="004C2889" w:rsidP="00821732">
      <w:pPr>
        <w:ind w:left="4820"/>
        <w:jc w:val="both"/>
      </w:pPr>
      <w:r>
        <w:t>к Положению о порядке заключения</w:t>
      </w:r>
      <w:r w:rsidRPr="008E102F">
        <w:t xml:space="preserve"> договора</w:t>
      </w:r>
      <w:r>
        <w:br/>
      </w:r>
      <w:r w:rsidRPr="008E102F">
        <w:t>о целевом обучении</w:t>
      </w:r>
      <w:r w:rsidRPr="00EA3719">
        <w:t xml:space="preserve"> </w:t>
      </w:r>
      <w:r>
        <w:t xml:space="preserve">между Верховным Судом </w:t>
      </w:r>
      <w:r w:rsidRPr="00371DAF">
        <w:t xml:space="preserve">Карачаево-Черкесской </w:t>
      </w:r>
      <w:r>
        <w:t>Республики и гражданином Российской Федерации с обязательством последующего про</w:t>
      </w:r>
      <w:bookmarkStart w:id="0" w:name="_GoBack"/>
      <w:bookmarkEnd w:id="0"/>
      <w:r>
        <w:t xml:space="preserve">хождения федеральной государственной гражданской службы </w:t>
      </w:r>
    </w:p>
    <w:p w:rsidR="004C2889" w:rsidRPr="006F25AF" w:rsidRDefault="004C2889" w:rsidP="00E94894">
      <w:pPr>
        <w:shd w:val="clear" w:color="auto" w:fill="FFFFFF"/>
        <w:ind w:firstLine="709"/>
        <w:jc w:val="center"/>
        <w:rPr>
          <w:sz w:val="26"/>
          <w:szCs w:val="26"/>
        </w:rPr>
      </w:pPr>
    </w:p>
    <w:p w:rsidR="004C2889" w:rsidRPr="006F25AF" w:rsidRDefault="004C2889" w:rsidP="00E94894">
      <w:pPr>
        <w:shd w:val="clear" w:color="auto" w:fill="FFFFFF"/>
        <w:ind w:firstLine="709"/>
        <w:jc w:val="center"/>
        <w:rPr>
          <w:sz w:val="26"/>
          <w:szCs w:val="26"/>
        </w:rPr>
      </w:pPr>
    </w:p>
    <w:p w:rsidR="004C2889" w:rsidRPr="006F25AF" w:rsidRDefault="004C2889" w:rsidP="00E94894">
      <w:pPr>
        <w:shd w:val="clear" w:color="auto" w:fill="FFFFFF"/>
        <w:ind w:firstLine="709"/>
        <w:jc w:val="center"/>
        <w:rPr>
          <w:sz w:val="26"/>
          <w:szCs w:val="26"/>
        </w:rPr>
      </w:pPr>
    </w:p>
    <w:p w:rsidR="004C2889" w:rsidRPr="00821732" w:rsidRDefault="004C2889" w:rsidP="00821732">
      <w:pPr>
        <w:shd w:val="clear" w:color="auto" w:fill="FFFFFF"/>
        <w:jc w:val="center"/>
        <w:rPr>
          <w:b/>
          <w:bCs/>
          <w:sz w:val="26"/>
          <w:szCs w:val="26"/>
        </w:rPr>
      </w:pPr>
      <w:r w:rsidRPr="00821732">
        <w:rPr>
          <w:b/>
          <w:bCs/>
          <w:sz w:val="26"/>
          <w:szCs w:val="26"/>
        </w:rPr>
        <w:t>Р А С П И С К А</w:t>
      </w:r>
    </w:p>
    <w:p w:rsidR="004C2889" w:rsidRPr="006F25AF" w:rsidRDefault="004C2889" w:rsidP="00E94894">
      <w:pPr>
        <w:shd w:val="clear" w:color="auto" w:fill="FFFFFF"/>
        <w:ind w:firstLine="709"/>
        <w:jc w:val="both"/>
        <w:rPr>
          <w:sz w:val="26"/>
          <w:szCs w:val="26"/>
        </w:rPr>
      </w:pPr>
    </w:p>
    <w:p w:rsidR="004C2889" w:rsidRPr="0049351A" w:rsidRDefault="004C2889" w:rsidP="00E94894">
      <w:pPr>
        <w:shd w:val="clear" w:color="auto" w:fill="FFFFFF"/>
        <w:ind w:firstLine="709"/>
        <w:jc w:val="both"/>
        <w:rPr>
          <w:sz w:val="26"/>
          <w:szCs w:val="26"/>
          <w:vertAlign w:val="subscript"/>
        </w:rPr>
      </w:pPr>
      <w:r w:rsidRPr="0049351A">
        <w:rPr>
          <w:sz w:val="26"/>
          <w:szCs w:val="26"/>
        </w:rPr>
        <w:t xml:space="preserve">Перед заключением договора о целевом обучении гражданин ознакомлен </w:t>
      </w:r>
      <w:r w:rsidRPr="0049351A">
        <w:rPr>
          <w:sz w:val="26"/>
          <w:szCs w:val="26"/>
        </w:rPr>
        <w:br/>
        <w:t xml:space="preserve">с информацией об ограничениях и запретах, предусмотренных статьями 16 и 17 Федерального закона от 27 июля 2004 № 79-ФЗ «О государственной гражданской службе Российской Федерации» (далее – Федеральный закон от 27 июля 2004 г. № 79-ФЗ), требованиями </w:t>
      </w:r>
      <w:r w:rsidRPr="0049351A">
        <w:rPr>
          <w:sz w:val="26"/>
          <w:szCs w:val="26"/>
          <w:lang w:eastAsia="en-US"/>
        </w:rPr>
        <w:t>Федерального закона от 25 декабря 2008 г</w:t>
      </w:r>
      <w:r>
        <w:rPr>
          <w:sz w:val="26"/>
          <w:szCs w:val="26"/>
          <w:lang w:eastAsia="en-US"/>
        </w:rPr>
        <w:t>.</w:t>
      </w:r>
      <w:r w:rsidRPr="0049351A">
        <w:rPr>
          <w:sz w:val="26"/>
          <w:szCs w:val="26"/>
          <w:lang w:eastAsia="en-US"/>
        </w:rPr>
        <w:t xml:space="preserve"> № 273-ФЗ</w:t>
      </w:r>
      <w:r>
        <w:rPr>
          <w:sz w:val="26"/>
          <w:szCs w:val="26"/>
          <w:lang w:eastAsia="en-US"/>
        </w:rPr>
        <w:t xml:space="preserve"> </w:t>
      </w:r>
      <w:r w:rsidRPr="0049351A">
        <w:rPr>
          <w:sz w:val="26"/>
          <w:szCs w:val="26"/>
          <w:lang w:eastAsia="en-US"/>
        </w:rPr>
        <w:t>«О противодействии коррупции»</w:t>
      </w:r>
      <w:r w:rsidRPr="0049351A">
        <w:rPr>
          <w:sz w:val="26"/>
          <w:szCs w:val="26"/>
        </w:rPr>
        <w:t>:</w:t>
      </w:r>
    </w:p>
    <w:p w:rsidR="004C2889" w:rsidRPr="0049351A" w:rsidRDefault="004C2889" w:rsidP="00E94894">
      <w:pPr>
        <w:autoSpaceDE w:val="0"/>
        <w:autoSpaceDN w:val="0"/>
        <w:adjustRightInd w:val="0"/>
        <w:ind w:firstLine="709"/>
        <w:jc w:val="both"/>
        <w:rPr>
          <w:sz w:val="26"/>
          <w:szCs w:val="26"/>
          <w:u w:val="single"/>
          <w:lang w:eastAsia="en-US"/>
        </w:rPr>
      </w:pPr>
      <w:r w:rsidRPr="0049351A">
        <w:rPr>
          <w:sz w:val="26"/>
          <w:szCs w:val="26"/>
          <w:u w:val="single"/>
          <w:lang w:eastAsia="en-US"/>
        </w:rPr>
        <w:t>гражданин не может быть принят на гражданскую службу, а гражданский служащий не может находиться на гражданской службе в случае:</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1) признания его недееспособным или ограниченно дееспособным решением суда, вступившим в законную силу;</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2)</w:t>
      </w:r>
      <w:r>
        <w:rPr>
          <w:sz w:val="26"/>
          <w:szCs w:val="26"/>
          <w:lang w:eastAsia="en-US"/>
        </w:rPr>
        <w:t> </w:t>
      </w:r>
      <w:r w:rsidRPr="0049351A">
        <w:rPr>
          <w:sz w:val="26"/>
          <w:szCs w:val="26"/>
          <w:lang w:eastAsia="en-US"/>
        </w:rPr>
        <w:t>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3)</w:t>
      </w:r>
      <w:r>
        <w:rPr>
          <w:sz w:val="26"/>
          <w:szCs w:val="26"/>
          <w:lang w:eastAsia="en-US"/>
        </w:rPr>
        <w:t> </w:t>
      </w:r>
      <w:r w:rsidRPr="0049351A">
        <w:rPr>
          <w:sz w:val="26"/>
          <w:szCs w:val="26"/>
          <w:lang w:eastAsia="en-US"/>
        </w:rPr>
        <w:t xml:space="preserve">отказа от прохождения процедуры оформления допуска к сведениям, составляющим государственную и иную охраняемую федеральным </w:t>
      </w:r>
      <w:hyperlink r:id="rId6" w:history="1">
        <w:r w:rsidRPr="0049351A">
          <w:rPr>
            <w:sz w:val="26"/>
            <w:szCs w:val="26"/>
            <w:lang w:eastAsia="en-US"/>
          </w:rPr>
          <w:t>законом</w:t>
        </w:r>
      </w:hyperlink>
      <w:r w:rsidRPr="0049351A">
        <w:rPr>
          <w:sz w:val="26"/>
          <w:szCs w:val="26"/>
          <w:lang w:eastAsia="en-US"/>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7" w:history="1">
        <w:r w:rsidRPr="0049351A">
          <w:rPr>
            <w:sz w:val="26"/>
            <w:szCs w:val="26"/>
            <w:lang w:eastAsia="en-US"/>
          </w:rPr>
          <w:t>Порядок</w:t>
        </w:r>
      </w:hyperlink>
      <w:r w:rsidRPr="0049351A">
        <w:rPr>
          <w:sz w:val="26"/>
          <w:szCs w:val="26"/>
          <w:lang w:eastAsia="en-US"/>
        </w:rPr>
        <w:t xml:space="preserve"> прохождения диспансеризации, </w:t>
      </w:r>
      <w:hyperlink r:id="rId8" w:history="1">
        <w:r w:rsidRPr="0049351A">
          <w:rPr>
            <w:sz w:val="26"/>
            <w:szCs w:val="26"/>
            <w:lang w:eastAsia="en-US"/>
          </w:rPr>
          <w:t>перечень</w:t>
        </w:r>
      </w:hyperlink>
      <w:r w:rsidRPr="0049351A">
        <w:rPr>
          <w:sz w:val="26"/>
          <w:szCs w:val="26"/>
          <w:lang w:eastAsia="en-US"/>
        </w:rPr>
        <w:t xml:space="preserve"> таких заболеваний и </w:t>
      </w:r>
      <w:hyperlink r:id="rId9" w:history="1">
        <w:r w:rsidRPr="0049351A">
          <w:rPr>
            <w:sz w:val="26"/>
            <w:szCs w:val="26"/>
            <w:lang w:eastAsia="en-US"/>
          </w:rPr>
          <w:t>форма</w:t>
        </w:r>
      </w:hyperlink>
      <w:r w:rsidRPr="0049351A">
        <w:rPr>
          <w:sz w:val="26"/>
          <w:szCs w:val="26"/>
          <w:lang w:eastAsia="en-US"/>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6) прекращения гражданства Российской Федерации;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7)</w:t>
      </w:r>
      <w:r>
        <w:rPr>
          <w:sz w:val="26"/>
          <w:szCs w:val="26"/>
          <w:lang w:eastAsia="en-US"/>
        </w:rPr>
        <w:t> </w:t>
      </w:r>
      <w:r w:rsidRPr="0049351A">
        <w:rPr>
          <w:sz w:val="26"/>
          <w:szCs w:val="26"/>
          <w:lang w:eastAsia="en-US"/>
        </w:rPr>
        <w:t>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8)</w:t>
      </w:r>
      <w:r>
        <w:rPr>
          <w:sz w:val="26"/>
          <w:szCs w:val="26"/>
          <w:lang w:eastAsia="en-US"/>
        </w:rPr>
        <w:t> </w:t>
      </w:r>
      <w:r w:rsidRPr="0049351A">
        <w:rPr>
          <w:sz w:val="26"/>
          <w:szCs w:val="26"/>
          <w:lang w:eastAsia="en-US"/>
        </w:rPr>
        <w:t>представления подложных документов или заведомо ложных сведений при поступлении на гражданскую службу;</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9)</w:t>
      </w:r>
      <w:r>
        <w:rPr>
          <w:sz w:val="26"/>
          <w:szCs w:val="26"/>
          <w:lang w:eastAsia="en-US"/>
        </w:rPr>
        <w:t> </w:t>
      </w:r>
      <w:r w:rsidRPr="0049351A">
        <w:rPr>
          <w:sz w:val="26"/>
          <w:szCs w:val="26"/>
          <w:lang w:eastAsia="en-US"/>
        </w:rPr>
        <w:t xml:space="preserve">непредставления установленных Федеральным законом </w:t>
      </w:r>
      <w:r w:rsidRPr="0049351A">
        <w:rPr>
          <w:sz w:val="26"/>
          <w:szCs w:val="26"/>
        </w:rPr>
        <w:t>от 27 июля 2004 г.</w:t>
      </w:r>
      <w:r w:rsidRPr="0049351A">
        <w:rPr>
          <w:sz w:val="26"/>
          <w:szCs w:val="26"/>
        </w:rPr>
        <w:br/>
        <w:t>№ 79-ФЗ</w:t>
      </w:r>
      <w:r w:rsidRPr="0049351A">
        <w:rPr>
          <w:sz w:val="26"/>
          <w:szCs w:val="26"/>
          <w:lang w:eastAsia="en-US"/>
        </w:rPr>
        <w:t xml:space="preserve">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10)</w:t>
      </w:r>
      <w:r>
        <w:rPr>
          <w:sz w:val="26"/>
          <w:szCs w:val="26"/>
          <w:lang w:eastAsia="en-US"/>
        </w:rPr>
        <w:t> </w:t>
      </w:r>
      <w:r w:rsidRPr="0049351A">
        <w:rPr>
          <w:sz w:val="26"/>
          <w:szCs w:val="26"/>
          <w:lang w:eastAsia="en-US"/>
        </w:rPr>
        <w:t xml:space="preserve">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w:t>
      </w:r>
      <w:r w:rsidRPr="0049351A">
        <w:rPr>
          <w:sz w:val="26"/>
          <w:szCs w:val="26"/>
        </w:rPr>
        <w:t>от 27 июля 2004 г. № 79-ФЗ</w:t>
      </w:r>
      <w:r w:rsidRPr="0049351A">
        <w:rPr>
          <w:sz w:val="26"/>
          <w:szCs w:val="26"/>
          <w:lang w:eastAsia="en-US"/>
        </w:rPr>
        <w:t xml:space="preserve">, Федеральным </w:t>
      </w:r>
      <w:hyperlink r:id="rId10" w:history="1">
        <w:r w:rsidRPr="0049351A">
          <w:rPr>
            <w:sz w:val="26"/>
            <w:szCs w:val="26"/>
            <w:lang w:eastAsia="en-US"/>
          </w:rPr>
          <w:t>законом</w:t>
        </w:r>
      </w:hyperlink>
      <w:r w:rsidRPr="0049351A">
        <w:rPr>
          <w:sz w:val="26"/>
          <w:szCs w:val="26"/>
          <w:lang w:eastAsia="en-US"/>
        </w:rPr>
        <w:t xml:space="preserve"> от 25 декабря 2008 г</w:t>
      </w:r>
      <w:r>
        <w:rPr>
          <w:sz w:val="26"/>
          <w:szCs w:val="26"/>
          <w:lang w:eastAsia="en-US"/>
        </w:rPr>
        <w:t xml:space="preserve">. </w:t>
      </w:r>
      <w:r w:rsidRPr="0049351A">
        <w:rPr>
          <w:sz w:val="26"/>
          <w:szCs w:val="26"/>
          <w:lang w:eastAsia="en-US"/>
        </w:rPr>
        <w:t xml:space="preserve">№ 273-ФЗ «О противодействии коррупции» и другими федеральными </w:t>
      </w:r>
      <w:hyperlink r:id="rId11" w:history="1">
        <w:r w:rsidRPr="0049351A">
          <w:rPr>
            <w:sz w:val="26"/>
            <w:szCs w:val="26"/>
            <w:lang w:eastAsia="en-US"/>
          </w:rPr>
          <w:t>законами</w:t>
        </w:r>
      </w:hyperlink>
      <w:r w:rsidRPr="0049351A">
        <w:rPr>
          <w:sz w:val="26"/>
          <w:szCs w:val="26"/>
          <w:lang w:eastAsia="en-US"/>
        </w:rPr>
        <w:t>;</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11)</w:t>
      </w:r>
      <w:r>
        <w:rPr>
          <w:sz w:val="26"/>
          <w:szCs w:val="26"/>
          <w:lang w:eastAsia="en-US"/>
        </w:rPr>
        <w:t> </w:t>
      </w:r>
      <w:r w:rsidRPr="0049351A">
        <w:rPr>
          <w:sz w:val="26"/>
          <w:szCs w:val="26"/>
          <w:lang w:eastAsia="en-US"/>
        </w:rPr>
        <w:t>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4C2889" w:rsidRDefault="004C2889" w:rsidP="00E94894">
      <w:pPr>
        <w:autoSpaceDE w:val="0"/>
        <w:autoSpaceDN w:val="0"/>
        <w:adjustRightInd w:val="0"/>
        <w:ind w:firstLine="709"/>
        <w:jc w:val="both"/>
        <w:rPr>
          <w:sz w:val="26"/>
          <w:szCs w:val="26"/>
          <w:lang w:eastAsia="en-US"/>
        </w:rPr>
      </w:pPr>
      <w:r w:rsidRPr="0049351A">
        <w:rPr>
          <w:sz w:val="26"/>
          <w:szCs w:val="26"/>
          <w:lang w:eastAsia="en-US"/>
        </w:rPr>
        <w:t>12)</w:t>
      </w:r>
      <w:r>
        <w:rPr>
          <w:sz w:val="26"/>
          <w:szCs w:val="26"/>
          <w:lang w:eastAsia="en-US"/>
        </w:rPr>
        <w:t> </w:t>
      </w:r>
      <w:r w:rsidRPr="0049351A">
        <w:rPr>
          <w:sz w:val="26"/>
          <w:szCs w:val="26"/>
          <w:lang w:eastAsia="en-US"/>
        </w:rPr>
        <w:t xml:space="preserve">непредставления сведений, предусмотренных </w:t>
      </w:r>
      <w:hyperlink r:id="rId12" w:history="1">
        <w:r w:rsidRPr="0049351A">
          <w:rPr>
            <w:sz w:val="26"/>
            <w:szCs w:val="26"/>
            <w:lang w:eastAsia="en-US"/>
          </w:rPr>
          <w:t>статьей 20.2</w:t>
        </w:r>
      </w:hyperlink>
      <w:r w:rsidRPr="0049351A">
        <w:rPr>
          <w:sz w:val="26"/>
          <w:szCs w:val="26"/>
          <w:lang w:eastAsia="en-US"/>
        </w:rPr>
        <w:t xml:space="preserve"> Федеральным законом </w:t>
      </w:r>
      <w:r w:rsidRPr="0049351A">
        <w:rPr>
          <w:sz w:val="26"/>
          <w:szCs w:val="26"/>
        </w:rPr>
        <w:t>от 27 июля 2004 г. № 79-ФЗ</w:t>
      </w:r>
      <w:r>
        <w:rPr>
          <w:sz w:val="26"/>
          <w:szCs w:val="26"/>
          <w:lang w:eastAsia="en-US"/>
        </w:rPr>
        <w:t>;</w:t>
      </w:r>
    </w:p>
    <w:p w:rsidR="004C2889" w:rsidRPr="0049351A" w:rsidRDefault="004C2889" w:rsidP="00E94894">
      <w:pPr>
        <w:autoSpaceDE w:val="0"/>
        <w:autoSpaceDN w:val="0"/>
        <w:adjustRightInd w:val="0"/>
        <w:ind w:firstLine="709"/>
        <w:jc w:val="both"/>
        <w:rPr>
          <w:sz w:val="26"/>
          <w:szCs w:val="26"/>
          <w:lang w:eastAsia="en-US"/>
        </w:rPr>
      </w:pPr>
      <w:r>
        <w:rPr>
          <w:sz w:val="26"/>
          <w:szCs w:val="26"/>
          <w:lang w:eastAsia="en-US"/>
        </w:rPr>
        <w:t>13) приобретения им статуса иностранного агента.</w:t>
      </w:r>
    </w:p>
    <w:p w:rsidR="004C2889" w:rsidRPr="0049351A" w:rsidRDefault="004C2889" w:rsidP="00E94894">
      <w:pPr>
        <w:autoSpaceDE w:val="0"/>
        <w:autoSpaceDN w:val="0"/>
        <w:adjustRightInd w:val="0"/>
        <w:ind w:firstLine="709"/>
        <w:jc w:val="both"/>
        <w:rPr>
          <w:sz w:val="26"/>
          <w:szCs w:val="26"/>
          <w:u w:val="single"/>
          <w:lang w:eastAsia="en-US"/>
        </w:rPr>
      </w:pPr>
      <w:r w:rsidRPr="0049351A">
        <w:rPr>
          <w:sz w:val="26"/>
          <w:szCs w:val="26"/>
          <w:u w:val="single"/>
          <w:lang w:eastAsia="en-US"/>
        </w:rPr>
        <w:t>В связи с прохождением гражданской службы гражданскому служащему запрещается:</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замещать должность гражданской службы в случае:</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а)</w:t>
      </w:r>
      <w:r>
        <w:rPr>
          <w:sz w:val="26"/>
          <w:szCs w:val="26"/>
          <w:lang w:eastAsia="en-US"/>
        </w:rPr>
        <w:t> </w:t>
      </w:r>
      <w:r w:rsidRPr="0049351A">
        <w:rPr>
          <w:sz w:val="26"/>
          <w:szCs w:val="26"/>
          <w:lang w:eastAsia="en-US"/>
        </w:rPr>
        <w:t xml:space="preserve">избрания или назначения на государственную должность, за исключением случаев, установленных </w:t>
      </w:r>
      <w:hyperlink r:id="rId13" w:history="1">
        <w:r w:rsidRPr="0049351A">
          <w:rPr>
            <w:sz w:val="26"/>
            <w:szCs w:val="26"/>
            <w:lang w:eastAsia="en-US"/>
          </w:rPr>
          <w:t>частью второй статьи 4</w:t>
        </w:r>
      </w:hyperlink>
      <w:r w:rsidRPr="0049351A">
        <w:rPr>
          <w:sz w:val="26"/>
          <w:szCs w:val="26"/>
          <w:lang w:eastAsia="en-US"/>
        </w:rPr>
        <w:t xml:space="preserve"> Федерального конституционного закона от 6 ноября 2020 г</w:t>
      </w:r>
      <w:r>
        <w:rPr>
          <w:sz w:val="26"/>
          <w:szCs w:val="26"/>
          <w:lang w:eastAsia="en-US"/>
        </w:rPr>
        <w:t>.</w:t>
      </w:r>
      <w:r w:rsidRPr="0049351A">
        <w:rPr>
          <w:sz w:val="26"/>
          <w:szCs w:val="26"/>
          <w:lang w:eastAsia="en-US"/>
        </w:rPr>
        <w:t xml:space="preserve"> № 4-ФКЗ «О Правительстве Российской Федерации» и </w:t>
      </w:r>
      <w:hyperlink r:id="rId14" w:history="1">
        <w:r w:rsidRPr="0049351A">
          <w:rPr>
            <w:sz w:val="26"/>
            <w:szCs w:val="26"/>
            <w:lang w:eastAsia="en-US"/>
          </w:rPr>
          <w:t>частью девятой статьи 12</w:t>
        </w:r>
      </w:hyperlink>
      <w:r w:rsidRPr="0049351A">
        <w:rPr>
          <w:sz w:val="26"/>
          <w:szCs w:val="26"/>
          <w:lang w:eastAsia="en-US"/>
        </w:rPr>
        <w:t xml:space="preserve"> Федерального закона от 22 декабря 2020 г</w:t>
      </w:r>
      <w:r>
        <w:rPr>
          <w:sz w:val="26"/>
          <w:szCs w:val="26"/>
          <w:lang w:eastAsia="en-US"/>
        </w:rPr>
        <w:t>.</w:t>
      </w:r>
      <w:r w:rsidRPr="0049351A">
        <w:rPr>
          <w:sz w:val="26"/>
          <w:szCs w:val="26"/>
          <w:lang w:eastAsia="en-US"/>
        </w:rPr>
        <w:t xml:space="preserve"> № 437-ФЗ «О федеральной территории «Сириус»;</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б) избрания на выборную должность в органе местного самоуправления;</w:t>
      </w:r>
    </w:p>
    <w:p w:rsidR="004C2889" w:rsidRPr="0049351A" w:rsidRDefault="004C2889" w:rsidP="00821732">
      <w:pPr>
        <w:tabs>
          <w:tab w:val="left" w:pos="993"/>
        </w:tabs>
        <w:autoSpaceDE w:val="0"/>
        <w:autoSpaceDN w:val="0"/>
        <w:adjustRightInd w:val="0"/>
        <w:ind w:firstLine="709"/>
        <w:jc w:val="both"/>
        <w:rPr>
          <w:sz w:val="26"/>
          <w:szCs w:val="26"/>
          <w:lang w:eastAsia="en-US"/>
        </w:rPr>
      </w:pPr>
      <w:r w:rsidRPr="0049351A">
        <w:rPr>
          <w:sz w:val="26"/>
          <w:szCs w:val="26"/>
          <w:lang w:eastAsia="en-US"/>
        </w:rPr>
        <w:t>в)</w:t>
      </w:r>
      <w:r>
        <w:rPr>
          <w:sz w:val="26"/>
          <w:szCs w:val="26"/>
          <w:lang w:eastAsia="en-US"/>
        </w:rPr>
        <w:t> </w:t>
      </w:r>
      <w:r w:rsidRPr="0049351A">
        <w:rPr>
          <w:sz w:val="26"/>
          <w:szCs w:val="26"/>
          <w:lang w:eastAsia="en-US"/>
        </w:rPr>
        <w:t>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участвовать в управлении коммерческой или некоммерческой организацией, за исключением следующих случаев:</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а)</w:t>
      </w:r>
      <w:r>
        <w:rPr>
          <w:sz w:val="26"/>
          <w:szCs w:val="26"/>
          <w:lang w:eastAsia="en-US"/>
        </w:rPr>
        <w:t> </w:t>
      </w:r>
      <w:r w:rsidRPr="0049351A">
        <w:rPr>
          <w:sz w:val="26"/>
          <w:szCs w:val="26"/>
          <w:lang w:eastAsia="en-US"/>
        </w:rPr>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б)</w:t>
      </w:r>
      <w:r>
        <w:rPr>
          <w:sz w:val="26"/>
          <w:szCs w:val="26"/>
          <w:lang w:eastAsia="en-US"/>
        </w:rPr>
        <w:t> </w:t>
      </w:r>
      <w:r w:rsidRPr="0049351A">
        <w:rPr>
          <w:sz w:val="26"/>
          <w:szCs w:val="26"/>
          <w:lang w:eastAsia="en-US"/>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в)</w:t>
      </w:r>
      <w:r>
        <w:rPr>
          <w:sz w:val="26"/>
          <w:szCs w:val="26"/>
          <w:lang w:eastAsia="en-US"/>
        </w:rPr>
        <w:t> </w:t>
      </w:r>
      <w:r w:rsidRPr="0049351A">
        <w:rPr>
          <w:sz w:val="26"/>
          <w:szCs w:val="26"/>
          <w:lang w:eastAsia="en-US"/>
        </w:rPr>
        <w:t xml:space="preserve">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5" w:history="1">
        <w:r w:rsidRPr="0049351A">
          <w:rPr>
            <w:sz w:val="26"/>
            <w:szCs w:val="26"/>
            <w:lang w:eastAsia="en-US"/>
          </w:rPr>
          <w:t>порядке</w:t>
        </w:r>
      </w:hyperlink>
      <w:r w:rsidRPr="0049351A">
        <w:rPr>
          <w:sz w:val="26"/>
          <w:szCs w:val="26"/>
          <w:lang w:eastAsia="en-US"/>
        </w:rP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г)</w:t>
      </w:r>
      <w:r>
        <w:rPr>
          <w:sz w:val="26"/>
          <w:szCs w:val="26"/>
          <w:lang w:eastAsia="en-US"/>
        </w:rPr>
        <w:t> </w:t>
      </w:r>
      <w:r w:rsidRPr="0049351A">
        <w:rPr>
          <w:sz w:val="26"/>
          <w:szCs w:val="26"/>
          <w:lang w:eastAsia="en-US"/>
        </w:rPr>
        <w:t>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д)</w:t>
      </w:r>
      <w:r>
        <w:rPr>
          <w:sz w:val="26"/>
          <w:szCs w:val="26"/>
          <w:lang w:eastAsia="en-US"/>
        </w:rPr>
        <w:t> </w:t>
      </w:r>
      <w:r w:rsidRPr="0049351A">
        <w:rPr>
          <w:sz w:val="26"/>
          <w:szCs w:val="26"/>
          <w:lang w:eastAsia="en-US"/>
        </w:rPr>
        <w:t>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заниматься предпринимательской деятельностью лично или через доверенных лиц;</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приобретать в случаях, установленных федеральным законом, ценные бумаги, по которым может быть получен доход;</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федеральными законами;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 xml:space="preserve">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6" w:history="1">
        <w:r w:rsidRPr="0049351A">
          <w:rPr>
            <w:sz w:val="26"/>
            <w:szCs w:val="26"/>
            <w:lang w:eastAsia="en-US"/>
          </w:rPr>
          <w:t>кодексом</w:t>
        </w:r>
      </w:hyperlink>
      <w:r w:rsidRPr="0049351A">
        <w:rPr>
          <w:sz w:val="26"/>
          <w:szCs w:val="26"/>
          <w:lang w:eastAsia="en-US"/>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 xml:space="preserve">разглашать или использовать в целях, не связанных с гражданской службой, </w:t>
      </w:r>
      <w:hyperlink r:id="rId17" w:history="1">
        <w:r w:rsidRPr="0049351A">
          <w:rPr>
            <w:sz w:val="26"/>
            <w:szCs w:val="26"/>
            <w:lang w:eastAsia="en-US"/>
          </w:rPr>
          <w:t>сведения</w:t>
        </w:r>
      </w:hyperlink>
      <w:r w:rsidRPr="0049351A">
        <w:rPr>
          <w:sz w:val="26"/>
          <w:szCs w:val="26"/>
          <w:lang w:eastAsia="en-US"/>
        </w:rP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использовать преимущества должностного положения для предвыборной агитации, а также для агитации по вопросам референдума;</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прекращать исполнение должностных обязанностей в целях урегулирования служебного спора;</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8" w:history="1">
        <w:r w:rsidRPr="0049351A">
          <w:rPr>
            <w:sz w:val="26"/>
            <w:szCs w:val="26"/>
            <w:lang w:eastAsia="en-US"/>
          </w:rPr>
          <w:t>законом</w:t>
        </w:r>
      </w:hyperlink>
      <w:r w:rsidRPr="0049351A">
        <w:rPr>
          <w:sz w:val="26"/>
          <w:szCs w:val="26"/>
          <w:lang w:eastAsia="en-US"/>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9" w:history="1">
        <w:r w:rsidRPr="0049351A">
          <w:rPr>
            <w:sz w:val="26"/>
            <w:szCs w:val="26"/>
            <w:lang w:eastAsia="en-US"/>
          </w:rPr>
          <w:t>законодательством</w:t>
        </w:r>
      </w:hyperlink>
      <w:r w:rsidRPr="0049351A">
        <w:rPr>
          <w:sz w:val="26"/>
          <w:szCs w:val="26"/>
          <w:lang w:eastAsia="en-US"/>
        </w:rPr>
        <w:t xml:space="preserve"> Российской Федерации.</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 xml:space="preserve">Гражданин после увольнения с гражданской службы не вправе разглашать или использовать в интересах организаций либо физических лиц </w:t>
      </w:r>
      <w:hyperlink r:id="rId20" w:history="1">
        <w:r w:rsidRPr="0049351A">
          <w:rPr>
            <w:sz w:val="26"/>
            <w:szCs w:val="26"/>
            <w:lang w:eastAsia="en-US"/>
          </w:rPr>
          <w:t>сведения</w:t>
        </w:r>
      </w:hyperlink>
      <w:r w:rsidRPr="0049351A">
        <w:rPr>
          <w:sz w:val="26"/>
          <w:szCs w:val="26"/>
          <w:lang w:eastAsia="en-US"/>
        </w:rPr>
        <w:t xml:space="preserve"> конфиденциального характера или служебную информацию, ставшие ему известными в связи с исполнением должностных обязанностей.</w:t>
      </w:r>
    </w:p>
    <w:p w:rsidR="004C2889" w:rsidRPr="0049351A" w:rsidRDefault="004C2889" w:rsidP="00E94894">
      <w:pPr>
        <w:autoSpaceDE w:val="0"/>
        <w:autoSpaceDN w:val="0"/>
        <w:adjustRightInd w:val="0"/>
        <w:ind w:firstLine="709"/>
        <w:jc w:val="both"/>
        <w:rPr>
          <w:sz w:val="26"/>
          <w:szCs w:val="26"/>
          <w:lang w:eastAsia="en-US"/>
        </w:rPr>
      </w:pPr>
      <w:r w:rsidRPr="0049351A">
        <w:rPr>
          <w:sz w:val="26"/>
          <w:szCs w:val="26"/>
          <w:lang w:eastAsia="en-US"/>
        </w:rPr>
        <w:t xml:space="preserve">Гражданин, замещавший должность гражданской службы, включенную в </w:t>
      </w:r>
      <w:hyperlink r:id="rId21" w:history="1">
        <w:r w:rsidRPr="0049351A">
          <w:rPr>
            <w:sz w:val="26"/>
            <w:szCs w:val="26"/>
            <w:lang w:eastAsia="en-US"/>
          </w:rPr>
          <w:t>перечень</w:t>
        </w:r>
      </w:hyperlink>
      <w:r w:rsidRPr="0049351A">
        <w:rPr>
          <w:sz w:val="26"/>
          <w:szCs w:val="26"/>
          <w:lang w:eastAsia="en-US"/>
        </w:rP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22" w:history="1">
        <w:r w:rsidRPr="0049351A">
          <w:rPr>
            <w:sz w:val="26"/>
            <w:szCs w:val="26"/>
            <w:lang w:eastAsia="en-US"/>
          </w:rPr>
          <w:t>комиссии</w:t>
        </w:r>
      </w:hyperlink>
      <w:r w:rsidRPr="0049351A">
        <w:rPr>
          <w:sz w:val="26"/>
          <w:szCs w:val="26"/>
          <w:lang w:eastAsia="en-US"/>
        </w:rP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4C2889" w:rsidRPr="0049351A" w:rsidRDefault="004C2889" w:rsidP="00E94894">
      <w:pPr>
        <w:autoSpaceDE w:val="0"/>
        <w:autoSpaceDN w:val="0"/>
        <w:adjustRightInd w:val="0"/>
        <w:ind w:firstLine="709"/>
        <w:jc w:val="both"/>
        <w:rPr>
          <w:sz w:val="26"/>
          <w:szCs w:val="26"/>
          <w:u w:val="single"/>
          <w:lang w:eastAsia="en-US"/>
        </w:rPr>
      </w:pPr>
    </w:p>
    <w:p w:rsidR="004C2889" w:rsidRPr="0049351A" w:rsidRDefault="004C2889" w:rsidP="00E94894">
      <w:pPr>
        <w:autoSpaceDE w:val="0"/>
        <w:autoSpaceDN w:val="0"/>
        <w:adjustRightInd w:val="0"/>
        <w:ind w:firstLine="709"/>
        <w:jc w:val="both"/>
        <w:rPr>
          <w:sz w:val="26"/>
          <w:szCs w:val="26"/>
          <w:u w:val="single"/>
          <w:lang w:eastAsia="en-US"/>
        </w:rPr>
      </w:pPr>
      <w:r w:rsidRPr="0049351A">
        <w:rPr>
          <w:sz w:val="26"/>
          <w:szCs w:val="26"/>
          <w:u w:val="single"/>
          <w:lang w:eastAsia="en-US"/>
        </w:rPr>
        <w:t>Граждане, претендующие на замещение должностей государственной службы, обязаны представлять представителю нанимателя (работодателю), иным уполномоченным лицам, определенным Федеральным</w:t>
      </w:r>
      <w:r>
        <w:rPr>
          <w:sz w:val="26"/>
          <w:szCs w:val="26"/>
          <w:u w:val="single"/>
          <w:lang w:eastAsia="en-US"/>
        </w:rPr>
        <w:t xml:space="preserve"> законом от 25 декабря 2008 г.</w:t>
      </w:r>
      <w:r w:rsidRPr="0049351A">
        <w:rPr>
          <w:sz w:val="26"/>
          <w:szCs w:val="26"/>
          <w:u w:val="single"/>
          <w:lang w:eastAsia="en-US"/>
        </w:rPr>
        <w:t xml:space="preserve"> № 273-ФЗ </w:t>
      </w:r>
      <w:r w:rsidRPr="0049351A">
        <w:rPr>
          <w:sz w:val="26"/>
          <w:szCs w:val="26"/>
          <w:u w:val="single"/>
          <w:lang w:eastAsia="en-US"/>
        </w:rPr>
        <w:br/>
        <w:t>«О противодействии коррупции» и другими нормативными правовыми актами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4C2889" w:rsidRPr="0049351A" w:rsidRDefault="004C2889" w:rsidP="00E94894">
      <w:pPr>
        <w:autoSpaceDE w:val="0"/>
        <w:autoSpaceDN w:val="0"/>
        <w:adjustRightInd w:val="0"/>
        <w:ind w:firstLine="709"/>
        <w:jc w:val="both"/>
        <w:rPr>
          <w:sz w:val="26"/>
          <w:szCs w:val="26"/>
          <w:u w:val="single"/>
          <w:lang w:eastAsia="en-US"/>
        </w:rPr>
      </w:pPr>
    </w:p>
    <w:p w:rsidR="004C2889" w:rsidRPr="0049351A" w:rsidRDefault="004C2889" w:rsidP="0078160F">
      <w:pPr>
        <w:autoSpaceDE w:val="0"/>
        <w:autoSpaceDN w:val="0"/>
        <w:adjustRightInd w:val="0"/>
        <w:ind w:firstLine="567"/>
        <w:jc w:val="both"/>
        <w:rPr>
          <w:sz w:val="26"/>
          <w:szCs w:val="26"/>
        </w:rPr>
      </w:pPr>
    </w:p>
    <w:p w:rsidR="004C2889" w:rsidRPr="0049351A" w:rsidRDefault="004C2889" w:rsidP="004F5D53">
      <w:pPr>
        <w:shd w:val="clear" w:color="auto" w:fill="FFFFFF"/>
        <w:jc w:val="right"/>
        <w:rPr>
          <w:sz w:val="26"/>
          <w:szCs w:val="26"/>
          <w:vertAlign w:val="subscript"/>
        </w:rPr>
      </w:pPr>
      <w:r w:rsidRPr="0049351A">
        <w:rPr>
          <w:sz w:val="26"/>
          <w:szCs w:val="26"/>
        </w:rPr>
        <w:t xml:space="preserve">                                                                                                        _________(____________________)</w:t>
      </w:r>
    </w:p>
    <w:p w:rsidR="004C2889" w:rsidRPr="0049351A" w:rsidRDefault="004C2889" w:rsidP="00821732">
      <w:pPr>
        <w:shd w:val="clear" w:color="auto" w:fill="FFFFFF"/>
        <w:ind w:left="6237"/>
        <w:jc w:val="center"/>
        <w:rPr>
          <w:sz w:val="26"/>
          <w:szCs w:val="26"/>
          <w:vertAlign w:val="subscript"/>
        </w:rPr>
      </w:pPr>
      <w:r>
        <w:rPr>
          <w:sz w:val="26"/>
          <w:szCs w:val="26"/>
          <w:vertAlign w:val="subscript"/>
        </w:rPr>
        <w:t>(</w:t>
      </w:r>
      <w:r w:rsidRPr="0049351A">
        <w:rPr>
          <w:sz w:val="26"/>
          <w:szCs w:val="26"/>
          <w:vertAlign w:val="subscript"/>
        </w:rPr>
        <w:t xml:space="preserve">подпись, </w:t>
      </w:r>
      <w:r>
        <w:rPr>
          <w:sz w:val="26"/>
          <w:szCs w:val="26"/>
          <w:vertAlign w:val="subscript"/>
        </w:rPr>
        <w:t>инициалы, фамилия)</w:t>
      </w:r>
    </w:p>
    <w:p w:rsidR="004C2889" w:rsidRDefault="004C2889" w:rsidP="0078160F">
      <w:pPr>
        <w:autoSpaceDE w:val="0"/>
        <w:autoSpaceDN w:val="0"/>
        <w:adjustRightInd w:val="0"/>
        <w:ind w:firstLine="567"/>
        <w:jc w:val="both"/>
        <w:rPr>
          <w:sz w:val="26"/>
          <w:szCs w:val="26"/>
        </w:rPr>
      </w:pPr>
    </w:p>
    <w:p w:rsidR="004C2889" w:rsidRPr="0049351A" w:rsidRDefault="004C2889" w:rsidP="0078160F">
      <w:pPr>
        <w:autoSpaceDE w:val="0"/>
        <w:autoSpaceDN w:val="0"/>
        <w:adjustRightInd w:val="0"/>
        <w:ind w:firstLine="567"/>
        <w:jc w:val="both"/>
        <w:rPr>
          <w:sz w:val="26"/>
          <w:szCs w:val="26"/>
        </w:rPr>
      </w:pPr>
      <w:r w:rsidRPr="0049351A">
        <w:rPr>
          <w:sz w:val="26"/>
          <w:szCs w:val="26"/>
        </w:rPr>
        <w:t xml:space="preserve">Перед заключением договора о целевом обучении гражданин ознакомлен </w:t>
      </w:r>
      <w:r w:rsidRPr="0049351A">
        <w:rPr>
          <w:sz w:val="26"/>
          <w:szCs w:val="26"/>
        </w:rPr>
        <w:br/>
        <w:t xml:space="preserve">со следующей информацией, содержащейся в Положении о целевом обучении </w:t>
      </w:r>
      <w:r w:rsidRPr="0049351A">
        <w:rPr>
          <w:sz w:val="26"/>
          <w:szCs w:val="26"/>
        </w:rPr>
        <w:br/>
        <w:t xml:space="preserve">по образовательным программам среднего профессионального и высшего образования, утвержденном постановлением </w:t>
      </w:r>
      <w:r w:rsidRPr="00634B7F">
        <w:rPr>
          <w:sz w:val="26"/>
          <w:szCs w:val="26"/>
        </w:rPr>
        <w:t>Постановление Правительства РФ от 27.04.2024 N 555 "О целевом обучении по образовательным программам среднего профессионального и высшего образования"</w:t>
      </w:r>
      <w:r w:rsidRPr="00880651">
        <w:rPr>
          <w:sz w:val="26"/>
          <w:szCs w:val="26"/>
        </w:rPr>
        <w:t>.</w:t>
      </w:r>
      <w:r>
        <w:rPr>
          <w:sz w:val="26"/>
          <w:szCs w:val="26"/>
        </w:rPr>
        <w:t xml:space="preserve"> </w:t>
      </w:r>
    </w:p>
    <w:p w:rsidR="004C2889" w:rsidRPr="0049351A" w:rsidRDefault="004C2889" w:rsidP="0078160F">
      <w:pPr>
        <w:autoSpaceDE w:val="0"/>
        <w:autoSpaceDN w:val="0"/>
        <w:adjustRightInd w:val="0"/>
        <w:ind w:firstLine="709"/>
        <w:jc w:val="both"/>
        <w:rPr>
          <w:sz w:val="26"/>
          <w:szCs w:val="26"/>
          <w:lang w:eastAsia="en-US"/>
        </w:rPr>
      </w:pPr>
      <w:r w:rsidRPr="0049351A">
        <w:rPr>
          <w:sz w:val="26"/>
          <w:szCs w:val="26"/>
          <w:lang w:eastAsia="en-US"/>
        </w:rPr>
        <w:t xml:space="preserve">В случаях неисполнения гражданином, принятым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обязательства по осуществлению трудовой деятельности </w:t>
      </w:r>
      <w:r w:rsidRPr="0049351A">
        <w:rPr>
          <w:b/>
          <w:bCs/>
          <w:sz w:val="26"/>
          <w:szCs w:val="26"/>
          <w:lang w:eastAsia="en-US"/>
        </w:rPr>
        <w:t xml:space="preserve">в течение 3 лет,  гражданин выплачивает штраф </w:t>
      </w:r>
      <w:r w:rsidRPr="0049351A">
        <w:rPr>
          <w:sz w:val="26"/>
          <w:szCs w:val="26"/>
          <w:lang w:eastAsia="en-US"/>
        </w:rPr>
        <w:t>в размере расходов федерального бюджета, осуществленных на обучение гражданина в организации, осуществляющей образовательную деятельность по образовательным программам высшего образования за счет средств федерального бюджета (далее – штраф).</w:t>
      </w:r>
    </w:p>
    <w:p w:rsidR="004C2889" w:rsidRDefault="004C2889" w:rsidP="0078160F">
      <w:pPr>
        <w:autoSpaceDE w:val="0"/>
        <w:autoSpaceDN w:val="0"/>
        <w:adjustRightInd w:val="0"/>
        <w:ind w:firstLine="709"/>
        <w:jc w:val="both"/>
        <w:rPr>
          <w:sz w:val="26"/>
          <w:szCs w:val="26"/>
          <w:lang w:eastAsia="en-US"/>
        </w:rPr>
      </w:pPr>
      <w:r w:rsidRPr="0049351A">
        <w:rPr>
          <w:sz w:val="26"/>
          <w:szCs w:val="26"/>
          <w:lang w:eastAsia="en-US"/>
        </w:rPr>
        <w:t xml:space="preserve">Штраф выплачивается организации, осуществляющей образовательную деятельность по образовательным программам высшего образования за счет средств федерального бюджета, в которой гражданин обучался в соответствии с договором о целевом обучении (далее – получатель штрафа). </w:t>
      </w:r>
      <w:bookmarkStart w:id="1" w:name="Par2"/>
      <w:bookmarkEnd w:id="1"/>
    </w:p>
    <w:p w:rsidR="004C2889" w:rsidRPr="0049351A" w:rsidRDefault="004C2889" w:rsidP="0078160F">
      <w:pPr>
        <w:autoSpaceDE w:val="0"/>
        <w:autoSpaceDN w:val="0"/>
        <w:adjustRightInd w:val="0"/>
        <w:ind w:firstLine="709"/>
        <w:jc w:val="both"/>
        <w:rPr>
          <w:sz w:val="26"/>
          <w:szCs w:val="26"/>
          <w:lang w:eastAsia="en-US"/>
        </w:rPr>
      </w:pPr>
      <w:r w:rsidRPr="0049351A">
        <w:rPr>
          <w:sz w:val="26"/>
          <w:szCs w:val="26"/>
          <w:lang w:eastAsia="en-US"/>
        </w:rPr>
        <w:t>Размер штрафа определяется получателем штрафа в соответствии со следующими условиями:</w:t>
      </w:r>
    </w:p>
    <w:p w:rsidR="004C2889" w:rsidRPr="0049351A" w:rsidRDefault="004C2889" w:rsidP="0078160F">
      <w:pPr>
        <w:autoSpaceDE w:val="0"/>
        <w:autoSpaceDN w:val="0"/>
        <w:adjustRightInd w:val="0"/>
        <w:ind w:firstLine="709"/>
        <w:jc w:val="both"/>
        <w:rPr>
          <w:sz w:val="26"/>
          <w:szCs w:val="26"/>
          <w:lang w:eastAsia="en-US"/>
        </w:rPr>
      </w:pPr>
      <w:r w:rsidRPr="0049351A">
        <w:rPr>
          <w:sz w:val="26"/>
          <w:szCs w:val="26"/>
          <w:lang w:eastAsia="en-US"/>
        </w:rPr>
        <w:t>если гражданин завершил освоение образовательной программы на условиях договора о целевом обучении и полностью или частично не исполнил обязательства по осуществлению трудовой деятельности, размер штрафа определяется в соответствии с нормативными затратами пропорционально доле неотработанного времени (дней) в пределах 3 лет;</w:t>
      </w:r>
    </w:p>
    <w:p w:rsidR="004C2889" w:rsidRPr="0049351A" w:rsidRDefault="004C2889" w:rsidP="0078160F">
      <w:pPr>
        <w:autoSpaceDE w:val="0"/>
        <w:autoSpaceDN w:val="0"/>
        <w:adjustRightInd w:val="0"/>
        <w:ind w:firstLine="709"/>
        <w:jc w:val="both"/>
        <w:rPr>
          <w:sz w:val="26"/>
          <w:szCs w:val="26"/>
          <w:lang w:eastAsia="en-US"/>
        </w:rPr>
      </w:pPr>
      <w:r w:rsidRPr="0049351A">
        <w:rPr>
          <w:sz w:val="26"/>
          <w:szCs w:val="26"/>
          <w:lang w:eastAsia="en-US"/>
        </w:rPr>
        <w:t>если гражданин не исполнил обязательства по осуществлению трудовой деятельности в связи с незавершением освоения образовательной программы на условиях договора о целевом обучении, размер штрафа определяется в соответствии с нормативными затратами пропорционально доле, которую составляет период фактического обучения по образовательной программе (дней) от срока обучения по образовательной программе, установленного федеральным государственным образовательным стандартом, федеральными государственными требованиями (с учетом формы обучения и иных условий, установленных федеральным государственным образовательным стандартом, федеральными государственными требованиями).</w:t>
      </w:r>
    </w:p>
    <w:p w:rsidR="004C2889" w:rsidRPr="0049351A" w:rsidRDefault="004C2889" w:rsidP="0078160F">
      <w:pPr>
        <w:autoSpaceDE w:val="0"/>
        <w:autoSpaceDN w:val="0"/>
        <w:adjustRightInd w:val="0"/>
        <w:ind w:firstLine="709"/>
        <w:jc w:val="both"/>
        <w:rPr>
          <w:sz w:val="26"/>
          <w:szCs w:val="26"/>
          <w:lang w:eastAsia="en-US"/>
        </w:rPr>
      </w:pPr>
      <w:r w:rsidRPr="0049351A">
        <w:rPr>
          <w:sz w:val="26"/>
          <w:szCs w:val="26"/>
          <w:lang w:eastAsia="en-US"/>
        </w:rPr>
        <w:t>Гражданин не позднее 12 месяцев со дня получения требования к выплате штрафа выплачивает штраф посредством перечисления денежных средств на лицевой счет в территориальном органе Федерального казначейства, финансовом органе субъекта Российской Федерации, финансовом органе муниципального образования (счет в кредитной организации в случаях, установленных федеральными законами), реквизиты которого указаны в требовании к выплате штрафа.</w:t>
      </w:r>
    </w:p>
    <w:p w:rsidR="004C2889" w:rsidRPr="00AC1A70" w:rsidRDefault="004C2889" w:rsidP="00AC1A70">
      <w:pPr>
        <w:autoSpaceDE w:val="0"/>
        <w:autoSpaceDN w:val="0"/>
        <w:adjustRightInd w:val="0"/>
        <w:ind w:firstLine="567"/>
        <w:jc w:val="both"/>
        <w:rPr>
          <w:sz w:val="26"/>
          <w:szCs w:val="26"/>
        </w:rPr>
      </w:pPr>
      <w:r w:rsidRPr="0049351A">
        <w:rPr>
          <w:sz w:val="26"/>
          <w:szCs w:val="26"/>
          <w:lang w:eastAsia="en-US"/>
        </w:rPr>
        <w:t>В случае невыплаты штрафа гражданином в установленный срок</w:t>
      </w:r>
      <w:r>
        <w:rPr>
          <w:sz w:val="26"/>
          <w:szCs w:val="26"/>
        </w:rPr>
        <w:t xml:space="preserve">, </w:t>
      </w:r>
      <w:r w:rsidRPr="0049351A">
        <w:rPr>
          <w:sz w:val="26"/>
          <w:szCs w:val="26"/>
          <w:lang w:eastAsia="en-US"/>
        </w:rPr>
        <w:t>получатель штрафа осуществляет взыскание штрафа в судебном порядке.</w:t>
      </w:r>
    </w:p>
    <w:p w:rsidR="004C2889" w:rsidRPr="0049351A" w:rsidRDefault="004C2889" w:rsidP="0078160F">
      <w:pPr>
        <w:autoSpaceDE w:val="0"/>
        <w:autoSpaceDN w:val="0"/>
        <w:adjustRightInd w:val="0"/>
        <w:ind w:firstLine="567"/>
        <w:jc w:val="both"/>
        <w:rPr>
          <w:sz w:val="26"/>
          <w:szCs w:val="26"/>
        </w:rPr>
      </w:pPr>
    </w:p>
    <w:p w:rsidR="004C2889" w:rsidRPr="0049351A" w:rsidRDefault="004C2889" w:rsidP="004F5D53">
      <w:pPr>
        <w:shd w:val="clear" w:color="auto" w:fill="FFFFFF"/>
        <w:rPr>
          <w:sz w:val="26"/>
          <w:szCs w:val="26"/>
        </w:rPr>
      </w:pPr>
    </w:p>
    <w:p w:rsidR="004C2889" w:rsidRPr="0049351A" w:rsidRDefault="004C2889" w:rsidP="004F5D53">
      <w:pPr>
        <w:shd w:val="clear" w:color="auto" w:fill="FFFFFF"/>
        <w:rPr>
          <w:sz w:val="26"/>
          <w:szCs w:val="26"/>
        </w:rPr>
      </w:pPr>
    </w:p>
    <w:p w:rsidR="004C2889" w:rsidRPr="0049351A" w:rsidRDefault="004C2889" w:rsidP="004F5D53">
      <w:pPr>
        <w:shd w:val="clear" w:color="auto" w:fill="FFFFFF"/>
        <w:rPr>
          <w:sz w:val="26"/>
          <w:szCs w:val="26"/>
          <w:vertAlign w:val="subscript"/>
        </w:rPr>
      </w:pPr>
      <w:r w:rsidRPr="0049351A">
        <w:rPr>
          <w:sz w:val="26"/>
          <w:szCs w:val="26"/>
        </w:rPr>
        <w:t>Дата                                                                                        _________(____________________)</w:t>
      </w:r>
    </w:p>
    <w:p w:rsidR="004C2889" w:rsidRDefault="004C2889" w:rsidP="00AC1A70">
      <w:pPr>
        <w:shd w:val="clear" w:color="auto" w:fill="FFFFFF"/>
        <w:ind w:left="6237"/>
        <w:jc w:val="center"/>
        <w:rPr>
          <w:sz w:val="26"/>
          <w:szCs w:val="26"/>
          <w:vertAlign w:val="subscript"/>
        </w:rPr>
      </w:pPr>
      <w:r w:rsidRPr="0049351A">
        <w:rPr>
          <w:sz w:val="26"/>
          <w:szCs w:val="26"/>
          <w:vertAlign w:val="subscript"/>
        </w:rPr>
        <w:t xml:space="preserve"> </w:t>
      </w:r>
      <w:r>
        <w:rPr>
          <w:sz w:val="26"/>
          <w:szCs w:val="26"/>
          <w:vertAlign w:val="subscript"/>
        </w:rPr>
        <w:t>(</w:t>
      </w:r>
      <w:r w:rsidRPr="0049351A">
        <w:rPr>
          <w:sz w:val="26"/>
          <w:szCs w:val="26"/>
          <w:vertAlign w:val="subscript"/>
        </w:rPr>
        <w:t xml:space="preserve">подпись, </w:t>
      </w:r>
      <w:r>
        <w:rPr>
          <w:sz w:val="26"/>
          <w:szCs w:val="26"/>
          <w:vertAlign w:val="subscript"/>
        </w:rPr>
        <w:t>инициалы, фамилия)</w:t>
      </w:r>
    </w:p>
    <w:p w:rsidR="004C2889" w:rsidRDefault="004C2889" w:rsidP="00AC1A70">
      <w:pPr>
        <w:shd w:val="clear" w:color="auto" w:fill="FFFFFF"/>
        <w:ind w:left="6237"/>
        <w:jc w:val="center"/>
        <w:rPr>
          <w:sz w:val="26"/>
          <w:szCs w:val="26"/>
          <w:vertAlign w:val="subscript"/>
        </w:rPr>
      </w:pPr>
    </w:p>
    <w:p w:rsidR="004C2889" w:rsidRDefault="004C2889" w:rsidP="00AC1A70">
      <w:pPr>
        <w:shd w:val="clear" w:color="auto" w:fill="FFFFFF"/>
        <w:ind w:left="6237"/>
        <w:jc w:val="center"/>
        <w:rPr>
          <w:sz w:val="26"/>
          <w:szCs w:val="26"/>
          <w:vertAlign w:val="subscript"/>
        </w:rPr>
      </w:pPr>
    </w:p>
    <w:p w:rsidR="004C2889" w:rsidRPr="0049351A" w:rsidRDefault="004C2889" w:rsidP="00AC1A70">
      <w:pPr>
        <w:shd w:val="clear" w:color="auto" w:fill="FFFFFF"/>
        <w:jc w:val="center"/>
        <w:rPr>
          <w:sz w:val="26"/>
          <w:szCs w:val="26"/>
        </w:rPr>
      </w:pPr>
      <w:r>
        <w:rPr>
          <w:sz w:val="26"/>
          <w:szCs w:val="26"/>
          <w:vertAlign w:val="subscript"/>
        </w:rPr>
        <w:t>__________________</w:t>
      </w:r>
    </w:p>
    <w:sectPr w:rsidR="004C2889" w:rsidRPr="0049351A" w:rsidSect="00633835">
      <w:headerReference w:type="default" r:id="rId23"/>
      <w:pgSz w:w="11907" w:h="16840" w:code="9"/>
      <w:pgMar w:top="1134" w:right="567" w:bottom="851" w:left="1134" w:header="568" w:footer="267"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889" w:rsidRDefault="004C2889">
      <w:r>
        <w:separator/>
      </w:r>
    </w:p>
  </w:endnote>
  <w:endnote w:type="continuationSeparator" w:id="0">
    <w:p w:rsidR="004C2889" w:rsidRDefault="004C28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889" w:rsidRDefault="004C2889">
      <w:r>
        <w:separator/>
      </w:r>
    </w:p>
  </w:footnote>
  <w:footnote w:type="continuationSeparator" w:id="0">
    <w:p w:rsidR="004C2889" w:rsidRDefault="004C28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889" w:rsidRDefault="004C2889">
    <w:pPr>
      <w:pStyle w:val="Header"/>
      <w:jc w:val="center"/>
    </w:pPr>
    <w:fldSimple w:instr="PAGE   \* MERGEFORMAT">
      <w:r>
        <w:rPr>
          <w:noProof/>
        </w:rPr>
        <w:t>6</w:t>
      </w:r>
    </w:fldSimple>
  </w:p>
  <w:p w:rsidR="004C2889" w:rsidRDefault="004C2889" w:rsidP="00456D52">
    <w:pPr>
      <w:pStyle w:val="Heade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4510"/>
    <w:rsid w:val="001210B5"/>
    <w:rsid w:val="0013260D"/>
    <w:rsid w:val="001732DC"/>
    <w:rsid w:val="001C268A"/>
    <w:rsid w:val="001C3A57"/>
    <w:rsid w:val="002E22C1"/>
    <w:rsid w:val="002F4322"/>
    <w:rsid w:val="00331FC0"/>
    <w:rsid w:val="00371DAF"/>
    <w:rsid w:val="00375886"/>
    <w:rsid w:val="003B5B81"/>
    <w:rsid w:val="00456D52"/>
    <w:rsid w:val="0049351A"/>
    <w:rsid w:val="004C2889"/>
    <w:rsid w:val="004F5D53"/>
    <w:rsid w:val="0050183F"/>
    <w:rsid w:val="00523C12"/>
    <w:rsid w:val="00594DB4"/>
    <w:rsid w:val="005A5EAF"/>
    <w:rsid w:val="00625189"/>
    <w:rsid w:val="00633835"/>
    <w:rsid w:val="00634B7F"/>
    <w:rsid w:val="006A71AB"/>
    <w:rsid w:val="006F25AF"/>
    <w:rsid w:val="006F2A31"/>
    <w:rsid w:val="007538A2"/>
    <w:rsid w:val="0078160F"/>
    <w:rsid w:val="00821732"/>
    <w:rsid w:val="00880651"/>
    <w:rsid w:val="008E102F"/>
    <w:rsid w:val="00913B64"/>
    <w:rsid w:val="009957F6"/>
    <w:rsid w:val="009A5AAD"/>
    <w:rsid w:val="009C4E5A"/>
    <w:rsid w:val="00A34EE1"/>
    <w:rsid w:val="00A7308A"/>
    <w:rsid w:val="00AC1A70"/>
    <w:rsid w:val="00AD7732"/>
    <w:rsid w:val="00B76888"/>
    <w:rsid w:val="00C74C21"/>
    <w:rsid w:val="00CE4510"/>
    <w:rsid w:val="00D93A5A"/>
    <w:rsid w:val="00E22DA9"/>
    <w:rsid w:val="00E8797E"/>
    <w:rsid w:val="00E94894"/>
    <w:rsid w:val="00EA3719"/>
    <w:rsid w:val="00F144F6"/>
    <w:rsid w:val="00FC20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89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94894"/>
    <w:pPr>
      <w:tabs>
        <w:tab w:val="center" w:pos="4677"/>
        <w:tab w:val="right" w:pos="9355"/>
      </w:tabs>
    </w:pPr>
  </w:style>
  <w:style w:type="character" w:customStyle="1" w:styleId="HeaderChar">
    <w:name w:val="Header Char"/>
    <w:basedOn w:val="DefaultParagraphFont"/>
    <w:link w:val="Header"/>
    <w:uiPriority w:val="99"/>
    <w:locked/>
    <w:rsid w:val="00E94894"/>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78160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8160F"/>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7551780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FEF85F22D993E4FA3092AD2CBC08D9F75345B9F56D9DE3E4B91E0A154E5EBA9694506F6321A2AD737CBBA38BE54394D10FBCCE6786BFAA7CM" TargetMode="External"/><Relationship Id="rId13" Type="http://schemas.openxmlformats.org/officeDocument/2006/relationships/hyperlink" Target="consultantplus://offline/ref=7DFEF85F22D993E4FA3092AD2CBC08D9FD5345B1F966C0E9ECE01208124101AD91DD5C6E6323A4AB7A23BEB69ABD4E97CC11BFD37B84BDACA47DM" TargetMode="External"/><Relationship Id="rId18" Type="http://schemas.openxmlformats.org/officeDocument/2006/relationships/hyperlink" Target="consultantplus://offline/ref=7DFEF85F22D993E4FA3092AD2CBC08D9FD5D46B8FF64C0E9ECE01208124101AD91DD5C6E6323A4A87923BEB69ABD4E97CC11BFD37B84BDACA47DM" TargetMode="External"/><Relationship Id="rId3" Type="http://schemas.openxmlformats.org/officeDocument/2006/relationships/webSettings" Target="webSettings.xml"/><Relationship Id="rId21" Type="http://schemas.openxmlformats.org/officeDocument/2006/relationships/hyperlink" Target="consultantplus://offline/ref=7DFEF85F22D993E4FA3092AD2CBC08D9FF5541BFF565C0E9ECE01208124101AD91DD5C6E6323A4A97F23BEB69ABD4E97CC11BFD37B84BDACA47DM" TargetMode="External"/><Relationship Id="rId7" Type="http://schemas.openxmlformats.org/officeDocument/2006/relationships/hyperlink" Target="consultantplus://offline/ref=7DFEF85F22D993E4FA3092AD2CBC08D9F75345B9F56D9DE3E4B91E0A154E5EBA9694506F6323A5AB737CBBA38BE54394D10FBCCE6786BFAA7CM" TargetMode="External"/><Relationship Id="rId12" Type="http://schemas.openxmlformats.org/officeDocument/2006/relationships/hyperlink" Target="consultantplus://offline/ref=7DFEF85F22D993E4FA3092AD2CBC08D9FA5546BDF563C0E9ECE01208124101AD91DD5C6D6721AFFD296CBFEADEEB5D97CC11BDD067A874M" TargetMode="External"/><Relationship Id="rId17" Type="http://schemas.openxmlformats.org/officeDocument/2006/relationships/hyperlink" Target="consultantplus://offline/ref=7DFEF85F22D993E4FA3092AD2CBC08D9FF5D41BFFF62C0E9ECE01208124101AD91DD5C6E6323A4A87923BEB69ABD4E97CC11BFD37B84BDACA47DM"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7DFEF85F22D993E4FA3092AD2CBC08D9FD5244B8FE63C0E9ECE01208124101AD91DD5C6E6321ADA97B23BEB69ABD4E97CC11BFD37B84BDACA47DM" TargetMode="External"/><Relationship Id="rId20" Type="http://schemas.openxmlformats.org/officeDocument/2006/relationships/hyperlink" Target="consultantplus://offline/ref=7DFEF85F22D993E4FA3092AD2CBC08D9FF5D41BFFF62C0E9ECE01208124101AD91DD5C6E6323A4A87923BEB69ABD4E97CC11BFD37B84BDACA47DM" TargetMode="External"/><Relationship Id="rId1" Type="http://schemas.openxmlformats.org/officeDocument/2006/relationships/styles" Target="styles.xml"/><Relationship Id="rId6" Type="http://schemas.openxmlformats.org/officeDocument/2006/relationships/hyperlink" Target="consultantplus://offline/ref=7DFEF85F22D993E4FA3092AD2CBC08D9F7564AB0FC6D9DE3E4B91E0A154E5EA896CC5C6F603DA4AA662AEAE5AD7CM" TargetMode="External"/><Relationship Id="rId11" Type="http://schemas.openxmlformats.org/officeDocument/2006/relationships/hyperlink" Target="consultantplus://offline/ref=7DFEF85F22D993E4FA3092AD2CBC08D9FA5546B1F960C0E9ECE01208124101AD83DD04626320BAA97B36E8E7DCAE7AM"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consultantplus://offline/ref=7DFEF85F22D993E4FA3092AD2CBC08D9FD5347BBF565C0E9ECE01208124101AD91DD5C6E6323A4A97023BEB69ABD4E97CC11BFD37B84BDACA47DM" TargetMode="External"/><Relationship Id="rId23" Type="http://schemas.openxmlformats.org/officeDocument/2006/relationships/header" Target="header1.xml"/><Relationship Id="rId10" Type="http://schemas.openxmlformats.org/officeDocument/2006/relationships/hyperlink" Target="consultantplus://offline/ref=7DFEF85F22D993E4FA3092AD2CBC08D9FA5546B1F96EC0E9ECE01208124101AD91DD5C6E6228F0F83C7DE7E7DDF64394D10DBFD2A677M" TargetMode="External"/><Relationship Id="rId19" Type="http://schemas.openxmlformats.org/officeDocument/2006/relationships/hyperlink" Target="consultantplus://offline/ref=7DFEF85F22D993E4FA3092AD2CBC08D9FD5244B8FE63C0E9ECE01208124101AD91DD5C6E6321A7AC7F23BEB69ABD4E97CC11BFD37B84BDACA47DM" TargetMode="External"/><Relationship Id="rId4" Type="http://schemas.openxmlformats.org/officeDocument/2006/relationships/footnotes" Target="footnotes.xml"/><Relationship Id="rId9" Type="http://schemas.openxmlformats.org/officeDocument/2006/relationships/hyperlink" Target="consultantplus://offline/ref=7DFEF85F22D993E4FA3092AD2CBC08D9F75345B9F56D9DE3E4B91E0A154E5EBA9694506F6321A3A0737CBBA38BE54394D10FBCCE6786BFAA7CM" TargetMode="External"/><Relationship Id="rId14" Type="http://schemas.openxmlformats.org/officeDocument/2006/relationships/hyperlink" Target="consultantplus://offline/ref=7DFEF85F22D993E4FA3092AD2CBC08D9FD5D4AB9F861C0E9ECE01208124101AD91DD5C6E6323A5AB7123BEB69ABD4E97CC11BFD37B84BDACA47DM" TargetMode="External"/><Relationship Id="rId22" Type="http://schemas.openxmlformats.org/officeDocument/2006/relationships/hyperlink" Target="consultantplus://offline/ref=7DFEF85F22D993E4FA3092AD2CBC08D9FD5747BBFB6FC0E9ECE01208124101AD83DD04626320BAA97B36E8E7DCAE7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3168</Words>
  <Characters>18058</Characters>
  <Application>Microsoft Office Outlook</Application>
  <DocSecurity>0</DocSecurity>
  <Lines>0</Lines>
  <Paragraphs>0</Paragraphs>
  <ScaleCrop>false</ScaleCrop>
  <Company>Судебный департамент при ВС РФ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Наумов Евгений</dc:creator>
  <cp:keywords/>
  <dc:description/>
  <cp:lastModifiedBy>admin</cp:lastModifiedBy>
  <cp:revision>4</cp:revision>
  <cp:lastPrinted>2025-04-08T09:30:00Z</cp:lastPrinted>
  <dcterms:created xsi:type="dcterms:W3CDTF">2025-04-08T09:30:00Z</dcterms:created>
  <dcterms:modified xsi:type="dcterms:W3CDTF">2025-07-01T13:13:00Z</dcterms:modified>
</cp:coreProperties>
</file>