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2C" w:rsidRPr="00E23518" w:rsidRDefault="00F2412C" w:rsidP="00FD4022">
      <w:pPr>
        <w:spacing w:after="0" w:line="240" w:lineRule="auto"/>
        <w:ind w:left="2694"/>
        <w:jc w:val="right"/>
        <w:rPr>
          <w:rFonts w:asciiTheme="majorHAnsi" w:eastAsia="SimSun" w:hAnsiTheme="majorHAnsi" w:cs="Times New Roman"/>
          <w:bCs/>
          <w:sz w:val="24"/>
          <w:szCs w:val="24"/>
          <w:lang w:eastAsia="hi-IN" w:bidi="hi-IN"/>
        </w:rPr>
      </w:pPr>
      <w:r w:rsidRPr="00E23518">
        <w:rPr>
          <w:rFonts w:asciiTheme="majorHAnsi" w:eastAsia="SimSun" w:hAnsiTheme="majorHAnsi" w:cs="Times New Roman"/>
          <w:bCs/>
          <w:sz w:val="24"/>
          <w:szCs w:val="24"/>
          <w:lang w:eastAsia="hi-IN" w:bidi="hi-IN"/>
        </w:rPr>
        <w:t xml:space="preserve">УТВЕРЖДЕН </w:t>
      </w:r>
    </w:p>
    <w:p w:rsidR="00F2412C" w:rsidRPr="00E23518" w:rsidRDefault="00F2412C" w:rsidP="00FD4022">
      <w:pPr>
        <w:spacing w:after="0" w:line="240" w:lineRule="auto"/>
        <w:ind w:left="2694"/>
        <w:jc w:val="right"/>
        <w:rPr>
          <w:rFonts w:asciiTheme="majorHAnsi" w:eastAsia="SimSun" w:hAnsiTheme="majorHAnsi" w:cs="Times New Roman"/>
          <w:bCs/>
          <w:sz w:val="24"/>
          <w:szCs w:val="24"/>
          <w:lang w:eastAsia="hi-IN" w:bidi="hi-IN"/>
        </w:rPr>
      </w:pPr>
      <w:r w:rsidRPr="00E23518">
        <w:rPr>
          <w:rFonts w:asciiTheme="majorHAnsi" w:eastAsia="SimSun" w:hAnsiTheme="majorHAnsi" w:cs="Times New Roman"/>
          <w:bCs/>
          <w:sz w:val="24"/>
          <w:szCs w:val="24"/>
          <w:lang w:eastAsia="hi-IN" w:bidi="hi-IN"/>
        </w:rPr>
        <w:t xml:space="preserve">Президиумом Верховного Суда </w:t>
      </w:r>
    </w:p>
    <w:p w:rsidR="00F2412C" w:rsidRPr="00E23518" w:rsidRDefault="00F2412C" w:rsidP="00FD4022">
      <w:pPr>
        <w:spacing w:after="0" w:line="240" w:lineRule="auto"/>
        <w:ind w:left="2694"/>
        <w:jc w:val="right"/>
        <w:rPr>
          <w:rFonts w:asciiTheme="majorHAnsi" w:eastAsia="SimSun" w:hAnsiTheme="majorHAnsi" w:cs="Times New Roman"/>
          <w:bCs/>
          <w:sz w:val="24"/>
          <w:szCs w:val="24"/>
          <w:lang w:eastAsia="hi-IN" w:bidi="hi-IN"/>
        </w:rPr>
      </w:pPr>
      <w:r w:rsidRPr="00E23518">
        <w:rPr>
          <w:rFonts w:asciiTheme="majorHAnsi" w:eastAsia="SimSun" w:hAnsiTheme="majorHAnsi" w:cs="Times New Roman"/>
          <w:bCs/>
          <w:sz w:val="24"/>
          <w:szCs w:val="24"/>
          <w:lang w:eastAsia="hi-IN" w:bidi="hi-IN"/>
        </w:rPr>
        <w:t xml:space="preserve">Республики Саха (Якутия) </w:t>
      </w:r>
    </w:p>
    <w:p w:rsidR="00F2412C" w:rsidRPr="00E23518" w:rsidRDefault="00F2412C" w:rsidP="00FD4022">
      <w:pPr>
        <w:spacing w:after="0" w:line="240" w:lineRule="auto"/>
        <w:ind w:left="2694"/>
        <w:jc w:val="right"/>
        <w:rPr>
          <w:rFonts w:asciiTheme="majorHAnsi" w:eastAsia="SimSun" w:hAnsiTheme="majorHAnsi" w:cs="Times New Roman"/>
          <w:bCs/>
          <w:sz w:val="24"/>
          <w:szCs w:val="24"/>
          <w:lang w:eastAsia="hi-IN" w:bidi="hi-IN"/>
        </w:rPr>
      </w:pPr>
      <w:r w:rsidRPr="00E23518">
        <w:rPr>
          <w:rFonts w:asciiTheme="majorHAnsi" w:eastAsia="SimSun" w:hAnsiTheme="majorHAnsi" w:cs="Times New Roman"/>
          <w:bCs/>
          <w:sz w:val="24"/>
          <w:szCs w:val="24"/>
          <w:lang w:eastAsia="hi-IN" w:bidi="hi-IN"/>
        </w:rPr>
        <w:t>«</w:t>
      </w:r>
      <w:r w:rsidR="00F9040F" w:rsidRPr="00E23518">
        <w:rPr>
          <w:rFonts w:asciiTheme="majorHAnsi" w:eastAsia="SimSun" w:hAnsiTheme="majorHAnsi" w:cs="Times New Roman"/>
          <w:bCs/>
          <w:sz w:val="24"/>
          <w:szCs w:val="24"/>
          <w:lang w:eastAsia="hi-IN" w:bidi="hi-IN"/>
        </w:rPr>
        <w:t>19</w:t>
      </w:r>
      <w:r w:rsidRPr="00E23518">
        <w:rPr>
          <w:rFonts w:asciiTheme="majorHAnsi" w:eastAsia="SimSun" w:hAnsiTheme="majorHAnsi" w:cs="Times New Roman"/>
          <w:bCs/>
          <w:sz w:val="24"/>
          <w:szCs w:val="24"/>
          <w:lang w:eastAsia="hi-IN" w:bidi="hi-IN"/>
        </w:rPr>
        <w:t>»</w:t>
      </w:r>
      <w:r w:rsidR="00584677" w:rsidRPr="00E23518">
        <w:rPr>
          <w:rFonts w:asciiTheme="majorHAnsi" w:eastAsia="SimSun" w:hAnsiTheme="majorHAnsi" w:cs="Times New Roman"/>
          <w:bCs/>
          <w:sz w:val="24"/>
          <w:szCs w:val="24"/>
          <w:lang w:eastAsia="hi-IN" w:bidi="hi-IN"/>
        </w:rPr>
        <w:t xml:space="preserve"> </w:t>
      </w:r>
      <w:r w:rsidR="00725BEC" w:rsidRPr="00E23518">
        <w:rPr>
          <w:rFonts w:asciiTheme="majorHAnsi" w:eastAsia="SimSun" w:hAnsiTheme="majorHAnsi" w:cs="Times New Roman"/>
          <w:bCs/>
          <w:sz w:val="24"/>
          <w:szCs w:val="24"/>
          <w:lang w:eastAsia="hi-IN" w:bidi="hi-IN"/>
        </w:rPr>
        <w:t>марта</w:t>
      </w:r>
      <w:r w:rsidRPr="00E23518">
        <w:rPr>
          <w:rFonts w:asciiTheme="majorHAnsi" w:eastAsia="SimSun" w:hAnsiTheme="majorHAnsi" w:cs="Times New Roman"/>
          <w:bCs/>
          <w:sz w:val="24"/>
          <w:szCs w:val="24"/>
          <w:lang w:eastAsia="hi-IN" w:bidi="hi-IN"/>
        </w:rPr>
        <w:t xml:space="preserve"> 2026 года</w:t>
      </w:r>
    </w:p>
    <w:p w:rsidR="00F2412C" w:rsidRPr="00E23518" w:rsidRDefault="00F2412C" w:rsidP="00FD4022">
      <w:pPr>
        <w:spacing w:after="0" w:line="240" w:lineRule="auto"/>
        <w:ind w:firstLine="709"/>
        <w:jc w:val="center"/>
        <w:rPr>
          <w:rFonts w:asciiTheme="majorHAnsi" w:eastAsia="SimSun" w:hAnsiTheme="majorHAnsi" w:cs="Times New Roman"/>
          <w:bCs/>
          <w:sz w:val="24"/>
          <w:szCs w:val="24"/>
          <w:lang w:eastAsia="hi-IN" w:bidi="hi-IN"/>
        </w:rPr>
      </w:pPr>
    </w:p>
    <w:p w:rsidR="00F2412C" w:rsidRPr="00E23518" w:rsidRDefault="00F2412C" w:rsidP="00FD4022">
      <w:pPr>
        <w:spacing w:after="0" w:line="240" w:lineRule="auto"/>
        <w:ind w:firstLine="709"/>
        <w:jc w:val="center"/>
        <w:rPr>
          <w:rFonts w:asciiTheme="majorHAnsi" w:eastAsia="SimSun" w:hAnsiTheme="majorHAnsi" w:cs="Times New Roman"/>
          <w:sz w:val="24"/>
          <w:szCs w:val="24"/>
          <w:lang w:eastAsia="hi-IN" w:bidi="hi-IN"/>
        </w:rPr>
      </w:pPr>
    </w:p>
    <w:p w:rsidR="00907D4D" w:rsidRPr="00E23518" w:rsidRDefault="00907D4D" w:rsidP="00907D4D">
      <w:pPr>
        <w:spacing w:after="0" w:line="240" w:lineRule="auto"/>
        <w:jc w:val="center"/>
        <w:rPr>
          <w:rFonts w:asciiTheme="majorHAnsi" w:eastAsia="SimSun" w:hAnsiTheme="majorHAnsi" w:cs="Times New Roman"/>
          <w:b/>
          <w:sz w:val="24"/>
          <w:szCs w:val="24"/>
          <w:lang w:eastAsia="hi-IN" w:bidi="hi-IN"/>
        </w:rPr>
      </w:pPr>
      <w:r w:rsidRPr="00E23518">
        <w:rPr>
          <w:rFonts w:asciiTheme="majorHAnsi" w:eastAsia="SimSun" w:hAnsiTheme="majorHAnsi" w:cs="Times New Roman"/>
          <w:b/>
          <w:sz w:val="24"/>
          <w:szCs w:val="24"/>
          <w:lang w:eastAsia="hi-IN" w:bidi="hi-IN"/>
        </w:rPr>
        <w:t xml:space="preserve">ОБЗОР </w:t>
      </w:r>
    </w:p>
    <w:p w:rsidR="00907D4D" w:rsidRPr="00E23518" w:rsidRDefault="00907D4D" w:rsidP="00907D4D">
      <w:pPr>
        <w:spacing w:after="0" w:line="240" w:lineRule="auto"/>
        <w:jc w:val="center"/>
        <w:rPr>
          <w:rFonts w:asciiTheme="majorHAnsi" w:eastAsia="SimSun" w:hAnsiTheme="majorHAnsi" w:cs="Times New Roman"/>
          <w:b/>
          <w:sz w:val="24"/>
          <w:szCs w:val="24"/>
          <w:lang w:eastAsia="hi-IN" w:bidi="hi-IN"/>
        </w:rPr>
      </w:pPr>
      <w:r w:rsidRPr="00E23518">
        <w:rPr>
          <w:rFonts w:asciiTheme="majorHAnsi" w:eastAsia="SimSun" w:hAnsiTheme="majorHAnsi" w:cs="Times New Roman"/>
          <w:b/>
          <w:sz w:val="24"/>
          <w:szCs w:val="24"/>
          <w:lang w:eastAsia="hi-IN" w:bidi="hi-IN"/>
        </w:rPr>
        <w:t xml:space="preserve">АПЕЛЛЯЦИОННОЙ ПРАКТИКИ СУДЕБНОЙ КОЛЛЕГИИ ПО ГРАЖДАНСКИМ ДЕЛАМ  ВЕРХОВНОГО СУДА РЕСПУБЛИКИ САХА (ЯКУТИЯ) </w:t>
      </w:r>
    </w:p>
    <w:p w:rsidR="00907D4D" w:rsidRPr="00E23518" w:rsidRDefault="00907D4D" w:rsidP="00907D4D">
      <w:pPr>
        <w:spacing w:after="0" w:line="240" w:lineRule="auto"/>
        <w:jc w:val="center"/>
        <w:rPr>
          <w:rFonts w:asciiTheme="majorHAnsi" w:eastAsia="SimSun" w:hAnsiTheme="majorHAnsi" w:cs="Times New Roman"/>
          <w:b/>
          <w:sz w:val="24"/>
          <w:szCs w:val="24"/>
          <w:lang w:eastAsia="hi-IN" w:bidi="hi-IN"/>
        </w:rPr>
      </w:pPr>
      <w:r w:rsidRPr="00E23518">
        <w:rPr>
          <w:rFonts w:asciiTheme="majorHAnsi" w:eastAsia="SimSun" w:hAnsiTheme="majorHAnsi" w:cs="Times New Roman"/>
          <w:b/>
          <w:sz w:val="24"/>
          <w:szCs w:val="24"/>
          <w:lang w:eastAsia="hi-IN" w:bidi="hi-IN"/>
        </w:rPr>
        <w:t>за второе полугодие 2025 года</w:t>
      </w:r>
    </w:p>
    <w:p w:rsidR="00907D4D" w:rsidRPr="00E23518" w:rsidRDefault="00907D4D" w:rsidP="00907D4D">
      <w:pPr>
        <w:spacing w:after="0" w:line="240" w:lineRule="auto"/>
        <w:jc w:val="both"/>
        <w:rPr>
          <w:rFonts w:asciiTheme="majorHAnsi" w:eastAsia="SimSun" w:hAnsiTheme="majorHAnsi" w:cs="Times New Roman"/>
          <w:sz w:val="24"/>
          <w:szCs w:val="24"/>
          <w:lang w:eastAsia="hi-IN" w:bidi="hi-IN"/>
        </w:rPr>
      </w:pPr>
    </w:p>
    <w:p w:rsidR="00907D4D" w:rsidRPr="00E23518" w:rsidRDefault="00907D4D" w:rsidP="00907D4D">
      <w:pPr>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 xml:space="preserve">Настоящий обзор проведен в соответствии с планом работы Верховного Суда Республики Саха (Якутия) на второе полугодие 2025 года. </w:t>
      </w:r>
    </w:p>
    <w:p w:rsidR="00907D4D" w:rsidRPr="00E23518" w:rsidRDefault="00907D4D" w:rsidP="00907D4D">
      <w:pPr>
        <w:spacing w:after="0" w:line="240" w:lineRule="auto"/>
        <w:ind w:firstLine="709"/>
        <w:jc w:val="both"/>
        <w:rPr>
          <w:rFonts w:asciiTheme="majorHAnsi" w:eastAsia="SimSun" w:hAnsiTheme="majorHAnsi" w:cs="Times New Roman"/>
          <w:spacing w:val="-1"/>
          <w:sz w:val="24"/>
          <w:szCs w:val="24"/>
          <w:lang w:eastAsia="hi-IN" w:bidi="hi-IN"/>
        </w:rPr>
      </w:pPr>
      <w:r w:rsidRPr="00E23518">
        <w:rPr>
          <w:rFonts w:asciiTheme="majorHAnsi" w:eastAsia="SimSun" w:hAnsiTheme="majorHAnsi" w:cs="Times New Roman"/>
          <w:spacing w:val="-1"/>
          <w:sz w:val="24"/>
          <w:szCs w:val="24"/>
          <w:lang w:eastAsia="hi-IN" w:bidi="hi-IN"/>
        </w:rPr>
        <w:t>В целях обеспечения единообразного подхода к разрешению судами гражданских дел, устранения судебных ошибок в применении норм материального и процессуального права, по результатам изучения и обобщения судебной практики Верховный Суд Республики Саха (Якутия) полагает необходимым обратить внимание на следующие примеры.</w:t>
      </w:r>
    </w:p>
    <w:p w:rsidR="00F2412C" w:rsidRPr="00E23518" w:rsidRDefault="00F2412C" w:rsidP="00FD4022">
      <w:pPr>
        <w:spacing w:after="0" w:line="240" w:lineRule="auto"/>
        <w:ind w:firstLine="709"/>
        <w:jc w:val="both"/>
        <w:rPr>
          <w:rFonts w:asciiTheme="majorHAnsi" w:eastAsia="SimSun" w:hAnsiTheme="majorHAnsi" w:cs="Times New Roman"/>
          <w:spacing w:val="-1"/>
          <w:sz w:val="24"/>
          <w:szCs w:val="24"/>
          <w:lang w:eastAsia="hi-IN" w:bidi="hi-IN"/>
        </w:rPr>
      </w:pPr>
    </w:p>
    <w:p w:rsidR="00F2412C" w:rsidRPr="00E23518" w:rsidRDefault="00F2412C"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Разрешение споров о причинении вреда</w:t>
      </w:r>
      <w:r w:rsidR="009813D4" w:rsidRPr="00E23518">
        <w:rPr>
          <w:rFonts w:asciiTheme="majorHAnsi" w:eastAsia="Times New Roman" w:hAnsiTheme="majorHAnsi" w:cs="Times New Roman"/>
          <w:b/>
          <w:sz w:val="24"/>
          <w:szCs w:val="24"/>
          <w:lang w:eastAsia="ru-RU"/>
        </w:rPr>
        <w:t xml:space="preserve">. </w:t>
      </w:r>
    </w:p>
    <w:p w:rsidR="006D2145" w:rsidRPr="00E23518" w:rsidRDefault="006D2145" w:rsidP="00FD4022">
      <w:pPr>
        <w:spacing w:after="0" w:line="240" w:lineRule="auto"/>
        <w:contextualSpacing/>
        <w:jc w:val="center"/>
        <w:rPr>
          <w:rFonts w:asciiTheme="majorHAnsi" w:eastAsia="Times New Roman" w:hAnsiTheme="majorHAnsi" w:cs="Times New Roman"/>
          <w:b/>
          <w:sz w:val="24"/>
          <w:szCs w:val="24"/>
          <w:lang w:eastAsia="ru-RU"/>
        </w:rPr>
      </w:pPr>
    </w:p>
    <w:p w:rsidR="00A15831" w:rsidRPr="00E23518" w:rsidRDefault="00A15831" w:rsidP="00FD4022">
      <w:pPr>
        <w:shd w:val="clear" w:color="auto" w:fill="FFFFFF"/>
        <w:spacing w:after="0" w:line="100" w:lineRule="atLeast"/>
        <w:ind w:firstLine="720"/>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Субъектом ответственности за причинение вреда источником повышенной опасности является лицо, </w:t>
      </w:r>
      <w:r w:rsidR="003E4612" w:rsidRPr="00E23518">
        <w:rPr>
          <w:rFonts w:asciiTheme="majorHAnsi" w:eastAsia="Times New Roman" w:hAnsiTheme="majorHAnsi" w:cs="Times New Roman"/>
          <w:b/>
          <w:sz w:val="24"/>
          <w:szCs w:val="24"/>
          <w:lang w:eastAsia="ru-RU"/>
        </w:rPr>
        <w:t>в причинно-следственной связи с действиями которого явилось причинение ущерба</w:t>
      </w:r>
      <w:r w:rsidRPr="00E23518">
        <w:rPr>
          <w:rFonts w:asciiTheme="majorHAnsi" w:eastAsia="Times New Roman" w:hAnsiTheme="majorHAnsi" w:cs="Times New Roman"/>
          <w:b/>
          <w:sz w:val="24"/>
          <w:szCs w:val="24"/>
          <w:lang w:eastAsia="ru-RU"/>
        </w:rPr>
        <w:t xml:space="preserve">. </w:t>
      </w:r>
    </w:p>
    <w:p w:rsidR="005966DD" w:rsidRPr="00E23518" w:rsidRDefault="005966DD" w:rsidP="00FD4022">
      <w:pPr>
        <w:widowControl w:val="0"/>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
    <w:p w:rsidR="00FE148D" w:rsidRPr="00E23518" w:rsidRDefault="005966DD" w:rsidP="00FD4022">
      <w:pPr>
        <w:widowControl w:val="0"/>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w:t>
      </w:r>
      <w:proofErr w:type="gramStart"/>
      <w:r w:rsidR="00783231" w:rsidRPr="00E23518">
        <w:rPr>
          <w:rFonts w:asciiTheme="majorHAnsi" w:eastAsia="Times New Roman" w:hAnsiTheme="majorHAnsi" w:cs="Times New Roman"/>
          <w:sz w:val="24"/>
          <w:szCs w:val="24"/>
          <w:lang w:eastAsia="ru-RU"/>
        </w:rPr>
        <w:t>1</w:t>
      </w:r>
      <w:proofErr w:type="gramEnd"/>
      <w:r w:rsidR="00700B4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обратился в суд с иском к ООО «Якутская газовая компания», АО «</w:t>
      </w:r>
      <w:proofErr w:type="spellStart"/>
      <w:r w:rsidRPr="00E23518">
        <w:rPr>
          <w:rFonts w:asciiTheme="majorHAnsi" w:eastAsia="Times New Roman" w:hAnsiTheme="majorHAnsi" w:cs="Times New Roman"/>
          <w:sz w:val="24"/>
          <w:szCs w:val="24"/>
          <w:lang w:eastAsia="ru-RU"/>
        </w:rPr>
        <w:t>Сахатранснефтегаз</w:t>
      </w:r>
      <w:proofErr w:type="spellEnd"/>
      <w:r w:rsidRPr="00E23518">
        <w:rPr>
          <w:rFonts w:asciiTheme="majorHAnsi" w:eastAsia="Times New Roman" w:hAnsiTheme="majorHAnsi" w:cs="Times New Roman"/>
          <w:sz w:val="24"/>
          <w:szCs w:val="24"/>
          <w:lang w:eastAsia="ru-RU"/>
        </w:rPr>
        <w:t>» о возмещении ущерба, причиненного взрывом газа, указав в обоснование требований, что является собственником газифицированного гаражного бокса. В гаражном боксе</w:t>
      </w:r>
      <w:r w:rsidR="00A22C4F" w:rsidRPr="00E23518">
        <w:rPr>
          <w:rFonts w:asciiTheme="majorHAnsi" w:eastAsia="Times New Roman" w:hAnsiTheme="majorHAnsi" w:cs="Times New Roman"/>
          <w:sz w:val="24"/>
          <w:szCs w:val="24"/>
          <w:lang w:eastAsia="ru-RU"/>
        </w:rPr>
        <w:t>, принадлежащем П</w:t>
      </w:r>
      <w:proofErr w:type="gramStart"/>
      <w:r w:rsidR="00A22C4F" w:rsidRPr="00E23518">
        <w:rPr>
          <w:rFonts w:asciiTheme="majorHAnsi" w:eastAsia="Times New Roman" w:hAnsiTheme="majorHAnsi" w:cs="Times New Roman"/>
          <w:sz w:val="24"/>
          <w:szCs w:val="24"/>
          <w:lang w:eastAsia="ru-RU"/>
        </w:rPr>
        <w:t>1</w:t>
      </w:r>
      <w:proofErr w:type="gramEnd"/>
      <w:r w:rsidR="00A22C4F"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произошел взрыв в результате утечки газа, которая не была устранена </w:t>
      </w:r>
      <w:proofErr w:type="spellStart"/>
      <w:r w:rsidRPr="00E23518">
        <w:rPr>
          <w:rFonts w:asciiTheme="majorHAnsi" w:eastAsia="Times New Roman" w:hAnsiTheme="majorHAnsi" w:cs="Times New Roman"/>
          <w:sz w:val="24"/>
          <w:szCs w:val="24"/>
          <w:lang w:eastAsia="ru-RU"/>
        </w:rPr>
        <w:t>ресурсоснабжающей</w:t>
      </w:r>
      <w:proofErr w:type="spellEnd"/>
      <w:r w:rsidRPr="00E23518">
        <w:rPr>
          <w:rFonts w:asciiTheme="majorHAnsi" w:eastAsia="Times New Roman" w:hAnsiTheme="majorHAnsi" w:cs="Times New Roman"/>
          <w:sz w:val="24"/>
          <w:szCs w:val="24"/>
          <w:lang w:eastAsia="ru-RU"/>
        </w:rPr>
        <w:t xml:space="preserve"> и обслуживающей компаниями своевременно. Истцу был причинен значительный имущественный ущерб. </w:t>
      </w:r>
    </w:p>
    <w:p w:rsidR="005966DD" w:rsidRPr="00E23518" w:rsidRDefault="005966DD" w:rsidP="00FD4022">
      <w:pPr>
        <w:widowControl w:val="0"/>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Определением </w:t>
      </w:r>
      <w:r w:rsidR="00A22C4F" w:rsidRPr="00E23518">
        <w:rPr>
          <w:rFonts w:asciiTheme="majorHAnsi" w:eastAsia="Times New Roman" w:hAnsiTheme="majorHAnsi" w:cs="Times New Roman"/>
          <w:sz w:val="24"/>
          <w:szCs w:val="24"/>
          <w:lang w:eastAsia="ru-RU"/>
        </w:rPr>
        <w:t xml:space="preserve">суда первой инстанции </w:t>
      </w:r>
      <w:r w:rsidRPr="00E23518">
        <w:rPr>
          <w:rFonts w:asciiTheme="majorHAnsi" w:eastAsia="Times New Roman" w:hAnsiTheme="majorHAnsi" w:cs="Times New Roman"/>
          <w:sz w:val="24"/>
          <w:szCs w:val="24"/>
          <w:lang w:eastAsia="ru-RU"/>
        </w:rPr>
        <w:t>к участию в деле в качестве соистца привлечена супруга П</w:t>
      </w:r>
      <w:proofErr w:type="gramStart"/>
      <w:r w:rsidR="00A22C4F" w:rsidRPr="00E23518">
        <w:rPr>
          <w:rFonts w:asciiTheme="majorHAnsi" w:eastAsia="Times New Roman" w:hAnsiTheme="majorHAnsi" w:cs="Times New Roman"/>
          <w:sz w:val="24"/>
          <w:szCs w:val="24"/>
          <w:lang w:eastAsia="ru-RU"/>
        </w:rPr>
        <w:t>1</w:t>
      </w:r>
      <w:proofErr w:type="gramEnd"/>
      <w:r w:rsidR="00A22C4F" w:rsidRPr="00E23518">
        <w:rPr>
          <w:rFonts w:asciiTheme="majorHAnsi" w:eastAsia="Times New Roman" w:hAnsiTheme="majorHAnsi" w:cs="Times New Roman"/>
          <w:sz w:val="24"/>
          <w:szCs w:val="24"/>
          <w:lang w:eastAsia="ru-RU"/>
        </w:rPr>
        <w:t xml:space="preserve"> – П2</w:t>
      </w:r>
      <w:r w:rsidR="000E5F7A"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как сособственник гаражного бокса.</w:t>
      </w:r>
    </w:p>
    <w:p w:rsidR="00FE148D" w:rsidRPr="00E23518" w:rsidRDefault="005966DD" w:rsidP="00FD4022">
      <w:pPr>
        <w:widowControl w:val="0"/>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А</w:t>
      </w:r>
      <w:r w:rsidR="00A22C4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обратился в суд с иском к обществу ООО «Якутская газовая компания», П</w:t>
      </w:r>
      <w:r w:rsidR="00A22C4F"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о возмещении ущерба, причиненного взрывом газа в гаражном боксе</w:t>
      </w:r>
      <w:r w:rsidR="00A22C4F" w:rsidRPr="00E23518">
        <w:rPr>
          <w:rFonts w:asciiTheme="majorHAnsi" w:eastAsia="Times New Roman" w:hAnsiTheme="majorHAnsi" w:cs="Times New Roman"/>
          <w:sz w:val="24"/>
          <w:szCs w:val="24"/>
          <w:lang w:eastAsia="ru-RU"/>
        </w:rPr>
        <w:t>, принадлежащем П</w:t>
      </w:r>
      <w:proofErr w:type="gramStart"/>
      <w:r w:rsidR="00A22C4F"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В обоснование иска указал, что на момент взрыва являлся арендатором бокса, где находилось его транспортное средство, в момент взрыва газа находился в гараже, получил значительные ожоги лица и тела, также был причинен вред его имуществу. Полагает, что ответственность должны нести солидарно собственник гаражного бокса с неисправным газовым оборудованием </w:t>
      </w:r>
      <w:r w:rsidR="00A22C4F"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П</w:t>
      </w:r>
      <w:proofErr w:type="gramStart"/>
      <w:r w:rsidR="00A22C4F" w:rsidRPr="00E23518">
        <w:rPr>
          <w:rFonts w:asciiTheme="majorHAnsi" w:eastAsia="Times New Roman" w:hAnsiTheme="majorHAnsi" w:cs="Times New Roman"/>
          <w:sz w:val="24"/>
          <w:szCs w:val="24"/>
          <w:lang w:eastAsia="ru-RU"/>
        </w:rPr>
        <w:t>1</w:t>
      </w:r>
      <w:proofErr w:type="gramEnd"/>
      <w:r w:rsidR="00700B4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и ООО «Якутская газовая компания» - организация, ненадлежащим образом обслуживавшая газовое оборудование внутри гаражного бокса. </w:t>
      </w:r>
    </w:p>
    <w:p w:rsidR="00A22C4F" w:rsidRPr="00E23518" w:rsidRDefault="00A22C4F" w:rsidP="00FD4022">
      <w:pPr>
        <w:widowControl w:val="0"/>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Определением суда первой инстанции гражданские дела по искам П</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П2 и А. соединены в одно производство. </w:t>
      </w:r>
    </w:p>
    <w:p w:rsidR="00ED0952" w:rsidRPr="00E23518" w:rsidRDefault="00ED0952" w:rsidP="00FD4022">
      <w:pPr>
        <w:widowControl w:val="0"/>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Решением </w:t>
      </w:r>
      <w:r w:rsidR="00A22C4F" w:rsidRPr="00E23518">
        <w:rPr>
          <w:rFonts w:asciiTheme="majorHAnsi" w:eastAsia="Times New Roman" w:hAnsiTheme="majorHAnsi" w:cs="Times New Roman"/>
          <w:sz w:val="24"/>
          <w:szCs w:val="24"/>
          <w:lang w:eastAsia="ru-RU"/>
        </w:rPr>
        <w:t xml:space="preserve">суда первой инстанции </w:t>
      </w:r>
      <w:r w:rsidRPr="00E23518">
        <w:rPr>
          <w:rFonts w:asciiTheme="majorHAnsi" w:eastAsia="Times New Roman" w:hAnsiTheme="majorHAnsi" w:cs="Times New Roman"/>
          <w:sz w:val="24"/>
          <w:szCs w:val="24"/>
          <w:lang w:eastAsia="ru-RU"/>
        </w:rPr>
        <w:t>иск П</w:t>
      </w:r>
      <w:proofErr w:type="gramStart"/>
      <w:r w:rsidR="00A22C4F" w:rsidRPr="00E23518">
        <w:rPr>
          <w:rFonts w:asciiTheme="majorHAnsi" w:eastAsia="Times New Roman" w:hAnsiTheme="majorHAnsi" w:cs="Times New Roman"/>
          <w:sz w:val="24"/>
          <w:szCs w:val="24"/>
          <w:lang w:eastAsia="ru-RU"/>
        </w:rPr>
        <w:t>1</w:t>
      </w:r>
      <w:proofErr w:type="gramEnd"/>
      <w:r w:rsidR="00A22C4F" w:rsidRPr="00E23518">
        <w:rPr>
          <w:rFonts w:asciiTheme="majorHAnsi" w:eastAsia="Times New Roman" w:hAnsiTheme="majorHAnsi" w:cs="Times New Roman"/>
          <w:sz w:val="24"/>
          <w:szCs w:val="24"/>
          <w:lang w:eastAsia="ru-RU"/>
        </w:rPr>
        <w:t xml:space="preserve">, П2 </w:t>
      </w:r>
      <w:r w:rsidRPr="00E23518">
        <w:rPr>
          <w:rFonts w:asciiTheme="majorHAnsi" w:eastAsia="Times New Roman" w:hAnsiTheme="majorHAnsi" w:cs="Times New Roman"/>
          <w:sz w:val="24"/>
          <w:szCs w:val="24"/>
          <w:lang w:eastAsia="ru-RU"/>
        </w:rPr>
        <w:t>к ООО «Якутская газовая компания», АО «</w:t>
      </w:r>
      <w:proofErr w:type="spellStart"/>
      <w:r w:rsidRPr="00E23518">
        <w:rPr>
          <w:rFonts w:asciiTheme="majorHAnsi" w:eastAsia="Times New Roman" w:hAnsiTheme="majorHAnsi" w:cs="Times New Roman"/>
          <w:sz w:val="24"/>
          <w:szCs w:val="24"/>
          <w:lang w:eastAsia="ru-RU"/>
        </w:rPr>
        <w:t>Сахатранснефтегаз</w:t>
      </w:r>
      <w:proofErr w:type="spellEnd"/>
      <w:r w:rsidRPr="00E23518">
        <w:rPr>
          <w:rFonts w:asciiTheme="majorHAnsi" w:eastAsia="Times New Roman" w:hAnsiTheme="majorHAnsi" w:cs="Times New Roman"/>
          <w:sz w:val="24"/>
          <w:szCs w:val="24"/>
          <w:lang w:eastAsia="ru-RU"/>
        </w:rPr>
        <w:t xml:space="preserve">» удовлетворен частично. </w:t>
      </w:r>
      <w:r w:rsidR="00A22C4F" w:rsidRPr="00E23518">
        <w:rPr>
          <w:rFonts w:asciiTheme="majorHAnsi" w:eastAsia="Times New Roman" w:hAnsiTheme="majorHAnsi" w:cs="Times New Roman"/>
          <w:sz w:val="24"/>
          <w:szCs w:val="24"/>
          <w:lang w:eastAsia="ru-RU"/>
        </w:rPr>
        <w:t xml:space="preserve">С </w:t>
      </w:r>
      <w:r w:rsidRPr="00E23518">
        <w:rPr>
          <w:rFonts w:asciiTheme="majorHAnsi" w:eastAsia="Times New Roman" w:hAnsiTheme="majorHAnsi" w:cs="Times New Roman"/>
          <w:sz w:val="24"/>
          <w:szCs w:val="24"/>
          <w:lang w:eastAsia="ru-RU"/>
        </w:rPr>
        <w:t>ООО «Якутская газовая компания» в пользу П</w:t>
      </w:r>
      <w:proofErr w:type="gramStart"/>
      <w:r w:rsidR="00A22C4F" w:rsidRPr="00E23518">
        <w:rPr>
          <w:rFonts w:asciiTheme="majorHAnsi" w:eastAsia="Times New Roman" w:hAnsiTheme="majorHAnsi" w:cs="Times New Roman"/>
          <w:sz w:val="24"/>
          <w:szCs w:val="24"/>
          <w:lang w:eastAsia="ru-RU"/>
        </w:rPr>
        <w:t>1</w:t>
      </w:r>
      <w:proofErr w:type="gramEnd"/>
      <w:r w:rsidR="00A22C4F" w:rsidRPr="00E23518">
        <w:rPr>
          <w:rFonts w:asciiTheme="majorHAnsi" w:eastAsia="Times New Roman" w:hAnsiTheme="majorHAnsi" w:cs="Times New Roman"/>
          <w:sz w:val="24"/>
          <w:szCs w:val="24"/>
          <w:lang w:eastAsia="ru-RU"/>
        </w:rPr>
        <w:t xml:space="preserve">, П2 </w:t>
      </w:r>
      <w:r w:rsidRPr="00E23518">
        <w:rPr>
          <w:rFonts w:asciiTheme="majorHAnsi" w:eastAsia="Times New Roman" w:hAnsiTheme="majorHAnsi" w:cs="Times New Roman"/>
          <w:sz w:val="24"/>
          <w:szCs w:val="24"/>
          <w:lang w:eastAsia="ru-RU"/>
        </w:rPr>
        <w:t>солидарно</w:t>
      </w:r>
      <w:r w:rsidR="00A22C4F" w:rsidRPr="00E23518">
        <w:rPr>
          <w:rFonts w:asciiTheme="majorHAnsi" w:eastAsia="Times New Roman" w:hAnsiTheme="majorHAnsi" w:cs="Times New Roman"/>
          <w:sz w:val="24"/>
          <w:szCs w:val="24"/>
          <w:lang w:eastAsia="ru-RU"/>
        </w:rPr>
        <w:t xml:space="preserve"> взыскан</w:t>
      </w:r>
      <w:r w:rsidRPr="00E23518">
        <w:rPr>
          <w:rFonts w:asciiTheme="majorHAnsi" w:eastAsia="Times New Roman" w:hAnsiTheme="majorHAnsi" w:cs="Times New Roman"/>
          <w:sz w:val="24"/>
          <w:szCs w:val="24"/>
          <w:lang w:eastAsia="ru-RU"/>
        </w:rPr>
        <w:t xml:space="preserve"> ущерб, неустойк</w:t>
      </w:r>
      <w:r w:rsidR="00A22C4F" w:rsidRPr="00E23518">
        <w:rPr>
          <w:rFonts w:asciiTheme="majorHAnsi" w:eastAsia="Times New Roman" w:hAnsiTheme="majorHAnsi" w:cs="Times New Roman"/>
          <w:sz w:val="24"/>
          <w:szCs w:val="24"/>
          <w:lang w:eastAsia="ru-RU"/>
        </w:rPr>
        <w:t>а</w:t>
      </w:r>
      <w:r w:rsidRPr="00E23518">
        <w:rPr>
          <w:rFonts w:asciiTheme="majorHAnsi" w:eastAsia="Times New Roman" w:hAnsiTheme="majorHAnsi" w:cs="Times New Roman"/>
          <w:sz w:val="24"/>
          <w:szCs w:val="24"/>
          <w:lang w:eastAsia="ru-RU"/>
        </w:rPr>
        <w:t>, компенсаци</w:t>
      </w:r>
      <w:r w:rsidR="00A22C4F" w:rsidRPr="00E23518">
        <w:rPr>
          <w:rFonts w:asciiTheme="majorHAnsi" w:eastAsia="Times New Roman" w:hAnsiTheme="majorHAnsi" w:cs="Times New Roman"/>
          <w:sz w:val="24"/>
          <w:szCs w:val="24"/>
          <w:lang w:eastAsia="ru-RU"/>
        </w:rPr>
        <w:t>я</w:t>
      </w:r>
      <w:r w:rsidRPr="00E23518">
        <w:rPr>
          <w:rFonts w:asciiTheme="majorHAnsi" w:eastAsia="Times New Roman" w:hAnsiTheme="majorHAnsi" w:cs="Times New Roman"/>
          <w:sz w:val="24"/>
          <w:szCs w:val="24"/>
          <w:lang w:eastAsia="ru-RU"/>
        </w:rPr>
        <w:t xml:space="preserve"> морального вреда, штраф, расходы на проведение оценки, расходы на оплату услуг представителя. С ООО «Якутская газовая компания» в доход местного бюджета вз</w:t>
      </w:r>
      <w:r w:rsidR="004009C2" w:rsidRPr="00E23518">
        <w:rPr>
          <w:rFonts w:asciiTheme="majorHAnsi" w:eastAsia="Times New Roman" w:hAnsiTheme="majorHAnsi" w:cs="Times New Roman"/>
          <w:sz w:val="24"/>
          <w:szCs w:val="24"/>
          <w:lang w:eastAsia="ru-RU"/>
        </w:rPr>
        <w:t>ыскана государственная пошлина</w:t>
      </w:r>
      <w:r w:rsidRPr="00E23518">
        <w:rPr>
          <w:rFonts w:asciiTheme="majorHAnsi" w:eastAsia="Times New Roman" w:hAnsiTheme="majorHAnsi" w:cs="Times New Roman"/>
          <w:sz w:val="24"/>
          <w:szCs w:val="24"/>
          <w:lang w:eastAsia="ru-RU"/>
        </w:rPr>
        <w:t>.</w:t>
      </w:r>
    </w:p>
    <w:p w:rsidR="00ED0952" w:rsidRPr="00E23518" w:rsidRDefault="00ED0952" w:rsidP="00FD4022">
      <w:pPr>
        <w:widowControl w:val="0"/>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Иск</w:t>
      </w:r>
      <w:r w:rsidR="00700B4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А. к П</w:t>
      </w:r>
      <w:proofErr w:type="gramStart"/>
      <w:r w:rsidR="00A22C4F" w:rsidRPr="00E23518">
        <w:rPr>
          <w:rFonts w:asciiTheme="majorHAnsi" w:eastAsia="Times New Roman" w:hAnsiTheme="majorHAnsi" w:cs="Times New Roman"/>
          <w:sz w:val="24"/>
          <w:szCs w:val="24"/>
          <w:lang w:eastAsia="ru-RU"/>
        </w:rPr>
        <w:t>1</w:t>
      </w:r>
      <w:proofErr w:type="gramEnd"/>
      <w:r w:rsidR="00A22C4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ООО «Якутская газовая компания», АО «</w:t>
      </w:r>
      <w:proofErr w:type="spellStart"/>
      <w:r w:rsidRPr="00E23518">
        <w:rPr>
          <w:rFonts w:asciiTheme="majorHAnsi" w:eastAsia="Times New Roman" w:hAnsiTheme="majorHAnsi" w:cs="Times New Roman"/>
          <w:sz w:val="24"/>
          <w:szCs w:val="24"/>
          <w:lang w:eastAsia="ru-RU"/>
        </w:rPr>
        <w:t>Сахатранснефтегаз</w:t>
      </w:r>
      <w:proofErr w:type="spellEnd"/>
      <w:r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lastRenderedPageBreak/>
        <w:t>удовлетворен частично. В пользу А. с П</w:t>
      </w:r>
      <w:proofErr w:type="gramStart"/>
      <w:r w:rsidR="00A22C4F" w:rsidRPr="00E23518">
        <w:rPr>
          <w:rFonts w:asciiTheme="majorHAnsi" w:eastAsia="Times New Roman" w:hAnsiTheme="majorHAnsi" w:cs="Times New Roman"/>
          <w:sz w:val="24"/>
          <w:szCs w:val="24"/>
          <w:lang w:eastAsia="ru-RU"/>
        </w:rPr>
        <w:t>1</w:t>
      </w:r>
      <w:proofErr w:type="gramEnd"/>
      <w:r w:rsidR="00700B4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взыскан ущерб, расходы на лечение, компенсация морального вреда, расходы за проведение оценки. С П</w:t>
      </w:r>
      <w:proofErr w:type="gramStart"/>
      <w:r w:rsidR="00A22C4F" w:rsidRPr="00E23518">
        <w:rPr>
          <w:rFonts w:asciiTheme="majorHAnsi" w:eastAsia="Times New Roman" w:hAnsiTheme="majorHAnsi" w:cs="Times New Roman"/>
          <w:sz w:val="24"/>
          <w:szCs w:val="24"/>
          <w:lang w:eastAsia="ru-RU"/>
        </w:rPr>
        <w:t>1</w:t>
      </w:r>
      <w:proofErr w:type="gramEnd"/>
      <w:r w:rsidR="00700B4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 доход местного бюджета взыскана государственная пошлина. Постановлено произвести А. возврат из федерального бюджета оплаченной государственной пошлины.</w:t>
      </w:r>
    </w:p>
    <w:p w:rsidR="00ED0952" w:rsidRPr="00E23518" w:rsidRDefault="00ED0952" w:rsidP="00FD4022">
      <w:pPr>
        <w:widowControl w:val="0"/>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удовлетворении остальной части первоначального и встречного иска отказано.</w:t>
      </w:r>
    </w:p>
    <w:p w:rsidR="00A22C4F" w:rsidRPr="00E23518" w:rsidRDefault="00A22C4F" w:rsidP="00FD4022">
      <w:pPr>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 xml:space="preserve">Суд апелляционной инстанции не согласился с выводами суда первой инстанции по следующим основаниям. </w:t>
      </w:r>
    </w:p>
    <w:p w:rsidR="00A15831" w:rsidRPr="00E23518" w:rsidRDefault="00A15831" w:rsidP="00FD4022">
      <w:pPr>
        <w:spacing w:after="0" w:line="240" w:lineRule="auto"/>
        <w:ind w:firstLine="709"/>
        <w:jc w:val="both"/>
        <w:rPr>
          <w:rFonts w:asciiTheme="majorHAnsi" w:eastAsia="SimSun" w:hAnsiTheme="majorHAnsi" w:cs="Mangal"/>
          <w:sz w:val="24"/>
          <w:szCs w:val="24"/>
          <w:lang w:eastAsia="hi-IN" w:bidi="hi-IN"/>
        </w:rPr>
      </w:pPr>
      <w:r w:rsidRPr="00E23518">
        <w:rPr>
          <w:rFonts w:asciiTheme="majorHAnsi" w:eastAsia="SimSun" w:hAnsiTheme="majorHAnsi" w:cs="Mangal"/>
          <w:sz w:val="24"/>
          <w:szCs w:val="24"/>
          <w:lang w:eastAsia="hi-IN" w:bidi="hi-IN"/>
        </w:rPr>
        <w:t>Взыскивая причиненный истцам П</w:t>
      </w:r>
      <w:proofErr w:type="gramStart"/>
      <w:r w:rsidRPr="00E23518">
        <w:rPr>
          <w:rFonts w:asciiTheme="majorHAnsi" w:eastAsia="SimSun" w:hAnsiTheme="majorHAnsi" w:cs="Mangal"/>
          <w:sz w:val="24"/>
          <w:szCs w:val="24"/>
          <w:lang w:eastAsia="hi-IN" w:bidi="hi-IN"/>
        </w:rPr>
        <w:t>1</w:t>
      </w:r>
      <w:proofErr w:type="gramEnd"/>
      <w:r w:rsidRPr="00E23518">
        <w:rPr>
          <w:rFonts w:asciiTheme="majorHAnsi" w:eastAsia="SimSun" w:hAnsiTheme="majorHAnsi" w:cs="Mangal"/>
          <w:sz w:val="24"/>
          <w:szCs w:val="24"/>
          <w:lang w:eastAsia="hi-IN" w:bidi="hi-IN"/>
        </w:rPr>
        <w:t>, П2 ущерб с</w:t>
      </w:r>
      <w:r w:rsidR="00700B41" w:rsidRPr="00E23518">
        <w:rPr>
          <w:rFonts w:asciiTheme="majorHAnsi" w:eastAsia="SimSun" w:hAnsiTheme="majorHAnsi" w:cs="Mangal"/>
          <w:sz w:val="24"/>
          <w:szCs w:val="24"/>
          <w:lang w:eastAsia="hi-IN" w:bidi="hi-IN"/>
        </w:rPr>
        <w:t xml:space="preserve"> </w:t>
      </w:r>
      <w:r w:rsidRPr="00E23518">
        <w:rPr>
          <w:rFonts w:asciiTheme="majorHAnsi" w:eastAsia="SimSun" w:hAnsiTheme="majorHAnsi" w:cs="Mangal"/>
          <w:sz w:val="24"/>
          <w:szCs w:val="24"/>
          <w:lang w:eastAsia="hi-IN" w:bidi="hi-IN"/>
        </w:rPr>
        <w:t>ООО «Якутская газовая компания», суд первой инстанции исходил из того, что</w:t>
      </w:r>
      <w:r w:rsidRPr="00E23518">
        <w:rPr>
          <w:rFonts w:asciiTheme="majorHAnsi" w:eastAsia="Times New Roman" w:hAnsiTheme="majorHAnsi" w:cs="Times New Roman"/>
          <w:sz w:val="24"/>
          <w:szCs w:val="24"/>
          <w:lang w:eastAsia="ru-RU"/>
        </w:rPr>
        <w:t xml:space="preserve"> ООО «Якутская газовая компания»</w:t>
      </w:r>
      <w:r w:rsidR="00700B41" w:rsidRPr="00E23518">
        <w:rPr>
          <w:rFonts w:asciiTheme="majorHAnsi" w:eastAsia="Times New Roman" w:hAnsiTheme="majorHAnsi" w:cs="Times New Roman"/>
          <w:sz w:val="24"/>
          <w:szCs w:val="24"/>
          <w:lang w:eastAsia="ru-RU"/>
        </w:rPr>
        <w:t xml:space="preserve"> </w:t>
      </w:r>
      <w:r w:rsidRPr="00E23518">
        <w:rPr>
          <w:rFonts w:asciiTheme="majorHAnsi" w:eastAsia="SimSun" w:hAnsiTheme="majorHAnsi" w:cs="Mangal"/>
          <w:sz w:val="24"/>
          <w:szCs w:val="24"/>
          <w:lang w:eastAsia="hi-IN" w:bidi="hi-IN"/>
        </w:rPr>
        <w:t>не</w:t>
      </w:r>
      <w:r w:rsidR="00700B41" w:rsidRPr="00E23518">
        <w:rPr>
          <w:rFonts w:asciiTheme="majorHAnsi" w:eastAsia="SimSun" w:hAnsiTheme="majorHAnsi" w:cs="Mangal"/>
          <w:sz w:val="24"/>
          <w:szCs w:val="24"/>
          <w:lang w:eastAsia="hi-IN" w:bidi="hi-IN"/>
        </w:rPr>
        <w:t xml:space="preserve"> </w:t>
      </w:r>
      <w:r w:rsidRPr="00E23518">
        <w:rPr>
          <w:rFonts w:asciiTheme="majorHAnsi" w:eastAsia="SimSun" w:hAnsiTheme="majorHAnsi" w:cs="Mangal"/>
          <w:sz w:val="24"/>
          <w:szCs w:val="24"/>
          <w:lang w:eastAsia="hi-IN" w:bidi="hi-IN"/>
        </w:rPr>
        <w:t xml:space="preserve">обеспечило безопасную эксплуатацию газового оборудования потребителем при предоставлении коммунальной услуги по газоснабжению. С </w:t>
      </w:r>
      <w:proofErr w:type="spellStart"/>
      <w:r w:rsidRPr="00E23518">
        <w:rPr>
          <w:rFonts w:asciiTheme="majorHAnsi" w:eastAsia="SimSun" w:hAnsiTheme="majorHAnsi" w:cs="Mangal"/>
          <w:sz w:val="24"/>
          <w:szCs w:val="24"/>
          <w:lang w:eastAsia="hi-IN" w:bidi="hi-IN"/>
        </w:rPr>
        <w:t>причинителя</w:t>
      </w:r>
      <w:proofErr w:type="spellEnd"/>
      <w:r w:rsidRPr="00E23518">
        <w:rPr>
          <w:rFonts w:asciiTheme="majorHAnsi" w:eastAsia="SimSun" w:hAnsiTheme="majorHAnsi" w:cs="Mangal"/>
          <w:sz w:val="24"/>
          <w:szCs w:val="24"/>
          <w:lang w:eastAsia="hi-IN" w:bidi="hi-IN"/>
        </w:rPr>
        <w:t xml:space="preserve"> вреда взысканы в пользу П</w:t>
      </w:r>
      <w:proofErr w:type="gramStart"/>
      <w:r w:rsidRPr="00E23518">
        <w:rPr>
          <w:rFonts w:asciiTheme="majorHAnsi" w:eastAsia="SimSun" w:hAnsiTheme="majorHAnsi" w:cs="Mangal"/>
          <w:sz w:val="24"/>
          <w:szCs w:val="24"/>
          <w:lang w:eastAsia="hi-IN" w:bidi="hi-IN"/>
        </w:rPr>
        <w:t>1</w:t>
      </w:r>
      <w:proofErr w:type="gramEnd"/>
      <w:r w:rsidRPr="00E23518">
        <w:rPr>
          <w:rFonts w:asciiTheme="majorHAnsi" w:eastAsia="SimSun" w:hAnsiTheme="majorHAnsi" w:cs="Mangal"/>
          <w:sz w:val="24"/>
          <w:szCs w:val="24"/>
          <w:lang w:eastAsia="hi-IN" w:bidi="hi-IN"/>
        </w:rPr>
        <w:t>, П2 ущерб с учетом установленной экспертами ООО «</w:t>
      </w:r>
      <w:proofErr w:type="spellStart"/>
      <w:r w:rsidRPr="00E23518">
        <w:rPr>
          <w:rFonts w:asciiTheme="majorHAnsi" w:eastAsia="SimSun" w:hAnsiTheme="majorHAnsi" w:cs="Mangal"/>
          <w:sz w:val="24"/>
          <w:szCs w:val="24"/>
          <w:lang w:eastAsia="hi-IN" w:bidi="hi-IN"/>
        </w:rPr>
        <w:t>Газэкспертсервис</w:t>
      </w:r>
      <w:proofErr w:type="spellEnd"/>
      <w:r w:rsidRPr="00E23518">
        <w:rPr>
          <w:rFonts w:asciiTheme="majorHAnsi" w:eastAsia="SimSun" w:hAnsiTheme="majorHAnsi" w:cs="Mangal"/>
          <w:sz w:val="24"/>
          <w:szCs w:val="24"/>
          <w:lang w:eastAsia="hi-IN" w:bidi="hi-IN"/>
        </w:rPr>
        <w:t xml:space="preserve">» небрежности в действиях собственника гаражного бокса в связи с заглушкой </w:t>
      </w:r>
      <w:proofErr w:type="spellStart"/>
      <w:r w:rsidRPr="00E23518">
        <w:rPr>
          <w:rFonts w:asciiTheme="majorHAnsi" w:eastAsia="SimSun" w:hAnsiTheme="majorHAnsi" w:cs="Mangal"/>
          <w:sz w:val="24"/>
          <w:szCs w:val="24"/>
          <w:lang w:eastAsia="hi-IN" w:bidi="hi-IN"/>
        </w:rPr>
        <w:t>вентканала</w:t>
      </w:r>
      <w:proofErr w:type="spellEnd"/>
      <w:r w:rsidRPr="00E23518">
        <w:rPr>
          <w:rFonts w:asciiTheme="majorHAnsi" w:eastAsia="SimSun" w:hAnsiTheme="majorHAnsi" w:cs="Mangal"/>
          <w:sz w:val="24"/>
          <w:szCs w:val="24"/>
          <w:lang w:eastAsia="hi-IN" w:bidi="hi-IN"/>
        </w:rPr>
        <w:t xml:space="preserve"> ветошью и окна в воротах гаража, что способствовало накоплению опасной концентрации газа и небезопасной эксплуатации газового оборудования, а также передачи в аренду гаражного бокса третьему лицу без проведения инструктажа. При этом суд не нашел оснований для возложения ответственности на поставщика газа в лице АО «</w:t>
      </w:r>
      <w:proofErr w:type="spellStart"/>
      <w:r w:rsidRPr="00E23518">
        <w:rPr>
          <w:rFonts w:asciiTheme="majorHAnsi" w:eastAsia="SimSun" w:hAnsiTheme="majorHAnsi" w:cs="Mangal"/>
          <w:sz w:val="24"/>
          <w:szCs w:val="24"/>
          <w:lang w:eastAsia="hi-IN" w:bidi="hi-IN"/>
        </w:rPr>
        <w:t>Сахатранснефтегаз</w:t>
      </w:r>
      <w:proofErr w:type="spellEnd"/>
      <w:r w:rsidRPr="00E23518">
        <w:rPr>
          <w:rFonts w:asciiTheme="majorHAnsi" w:eastAsia="SimSun" w:hAnsiTheme="majorHAnsi" w:cs="Mangal"/>
          <w:sz w:val="24"/>
          <w:szCs w:val="24"/>
          <w:lang w:eastAsia="hi-IN" w:bidi="hi-IN"/>
        </w:rPr>
        <w:t>», осуществляющего эксплуатацию газопровода, так как факт утечки газа из подземного газопровода не нашел подтверждения, как и причинно-следственная связь между действиями АО «</w:t>
      </w:r>
      <w:proofErr w:type="spellStart"/>
      <w:r w:rsidRPr="00E23518">
        <w:rPr>
          <w:rFonts w:asciiTheme="majorHAnsi" w:eastAsia="SimSun" w:hAnsiTheme="majorHAnsi" w:cs="Mangal"/>
          <w:sz w:val="24"/>
          <w:szCs w:val="24"/>
          <w:lang w:eastAsia="hi-IN" w:bidi="hi-IN"/>
        </w:rPr>
        <w:t>Сахатранснефтегаз</w:t>
      </w:r>
      <w:proofErr w:type="spellEnd"/>
      <w:r w:rsidRPr="00E23518">
        <w:rPr>
          <w:rFonts w:asciiTheme="majorHAnsi" w:eastAsia="SimSun" w:hAnsiTheme="majorHAnsi" w:cs="Mangal"/>
          <w:sz w:val="24"/>
          <w:szCs w:val="24"/>
          <w:lang w:eastAsia="hi-IN" w:bidi="hi-IN"/>
        </w:rPr>
        <w:t xml:space="preserve">» с произошедшим взрывом и причинением ущерба истцам. </w:t>
      </w:r>
    </w:p>
    <w:p w:rsidR="00A15831" w:rsidRPr="00E23518" w:rsidRDefault="00A15831" w:rsidP="00FD4022">
      <w:pPr>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Разрешая требования А., суд нашел подтвержденным факт причинения истцу вреда жизни и здоровью, имущественного и морального вреда арендодателем П</w:t>
      </w:r>
      <w:proofErr w:type="gramStart"/>
      <w:r w:rsidRPr="00E23518">
        <w:rPr>
          <w:rFonts w:asciiTheme="majorHAnsi" w:eastAsia="SimSun" w:hAnsiTheme="majorHAnsi" w:cs="Times New Roman"/>
          <w:sz w:val="24"/>
          <w:szCs w:val="24"/>
          <w:lang w:eastAsia="hi-IN" w:bidi="hi-IN"/>
        </w:rPr>
        <w:t>1</w:t>
      </w:r>
      <w:proofErr w:type="gramEnd"/>
      <w:r w:rsidRPr="00E23518">
        <w:rPr>
          <w:rFonts w:asciiTheme="majorHAnsi" w:eastAsia="SimSun" w:hAnsiTheme="majorHAnsi" w:cs="Times New Roman"/>
          <w:sz w:val="24"/>
          <w:szCs w:val="24"/>
          <w:lang w:eastAsia="hi-IN" w:bidi="hi-IN"/>
        </w:rPr>
        <w:t xml:space="preserve">. </w:t>
      </w:r>
    </w:p>
    <w:p w:rsidR="00A15831" w:rsidRPr="00E23518" w:rsidRDefault="00A15831" w:rsidP="00FD4022">
      <w:pPr>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Судом апелляционной инстанции установлено, что АО «</w:t>
      </w:r>
      <w:proofErr w:type="spellStart"/>
      <w:r w:rsidRPr="00E23518">
        <w:rPr>
          <w:rFonts w:asciiTheme="majorHAnsi" w:eastAsia="SimSun" w:hAnsiTheme="majorHAnsi" w:cs="Times New Roman"/>
          <w:sz w:val="24"/>
          <w:szCs w:val="24"/>
          <w:lang w:eastAsia="hi-IN" w:bidi="hi-IN"/>
        </w:rPr>
        <w:t>Сахатранснефтегаз</w:t>
      </w:r>
      <w:proofErr w:type="spellEnd"/>
      <w:r w:rsidRPr="00E23518">
        <w:rPr>
          <w:rFonts w:asciiTheme="majorHAnsi" w:eastAsia="SimSun" w:hAnsiTheme="majorHAnsi" w:cs="Times New Roman"/>
          <w:sz w:val="24"/>
          <w:szCs w:val="24"/>
          <w:lang w:eastAsia="hi-IN" w:bidi="hi-IN"/>
        </w:rPr>
        <w:t>» является специализированной организацией, эксплуатирующей объекты единой системы газоснабжения высокого давления в г</w:t>
      </w:r>
      <w:r w:rsidR="00D07A5B" w:rsidRPr="00E23518">
        <w:rPr>
          <w:rFonts w:asciiTheme="majorHAnsi" w:eastAsia="SimSun" w:hAnsiTheme="majorHAnsi" w:cs="Times New Roman"/>
          <w:sz w:val="24"/>
          <w:szCs w:val="24"/>
          <w:lang w:eastAsia="hi-IN" w:bidi="hi-IN"/>
        </w:rPr>
        <w:t xml:space="preserve">ороде </w:t>
      </w:r>
      <w:r w:rsidRPr="00E23518">
        <w:rPr>
          <w:rFonts w:asciiTheme="majorHAnsi" w:eastAsia="SimSun" w:hAnsiTheme="majorHAnsi" w:cs="Times New Roman"/>
          <w:sz w:val="24"/>
          <w:szCs w:val="24"/>
          <w:lang w:eastAsia="hi-IN" w:bidi="hi-IN"/>
        </w:rPr>
        <w:t>Якутске, осуществляет транспортирование газа и эксплуатацию газопровода высокого давления в районе расположения гаражного бокса, принадлежащего истцам П</w:t>
      </w:r>
      <w:proofErr w:type="gramStart"/>
      <w:r w:rsidRPr="00E23518">
        <w:rPr>
          <w:rFonts w:asciiTheme="majorHAnsi" w:eastAsia="SimSun" w:hAnsiTheme="majorHAnsi" w:cs="Times New Roman"/>
          <w:sz w:val="24"/>
          <w:szCs w:val="24"/>
          <w:lang w:eastAsia="hi-IN" w:bidi="hi-IN"/>
        </w:rPr>
        <w:t>1</w:t>
      </w:r>
      <w:proofErr w:type="gramEnd"/>
      <w:r w:rsidRPr="00E23518">
        <w:rPr>
          <w:rFonts w:asciiTheme="majorHAnsi" w:eastAsia="SimSun" w:hAnsiTheme="majorHAnsi" w:cs="Times New Roman"/>
          <w:sz w:val="24"/>
          <w:szCs w:val="24"/>
          <w:lang w:eastAsia="hi-IN" w:bidi="hi-IN"/>
        </w:rPr>
        <w:t>, П2.</w:t>
      </w:r>
    </w:p>
    <w:p w:rsidR="00A15831" w:rsidRPr="00E23518" w:rsidRDefault="00A15831" w:rsidP="00FD4022">
      <w:pPr>
        <w:spacing w:after="0" w:line="240" w:lineRule="auto"/>
        <w:ind w:firstLine="709"/>
        <w:jc w:val="both"/>
        <w:rPr>
          <w:rFonts w:asciiTheme="majorHAnsi" w:eastAsia="SimSun" w:hAnsiTheme="majorHAnsi" w:cs="Times New Roman"/>
          <w:sz w:val="24"/>
          <w:szCs w:val="24"/>
          <w:lang w:eastAsia="hi-IN" w:bidi="hi-IN"/>
        </w:rPr>
      </w:pPr>
      <w:proofErr w:type="gramStart"/>
      <w:r w:rsidRPr="00E23518">
        <w:rPr>
          <w:rFonts w:asciiTheme="majorHAnsi" w:eastAsia="SimSun" w:hAnsiTheme="majorHAnsi" w:cs="Times New Roman"/>
          <w:sz w:val="24"/>
          <w:szCs w:val="24"/>
          <w:lang w:eastAsia="hi-IN" w:bidi="hi-IN"/>
        </w:rPr>
        <w:t>Из материалов дела следует, что ООО «Якутская газовая компания» является специализированной организацией, которая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года №410, осуществляет деятельность по техническому обслуживанию внутридомового газового оборудования и внутриквартирного газового</w:t>
      </w:r>
      <w:proofErr w:type="gramEnd"/>
      <w:r w:rsidRPr="00E23518">
        <w:rPr>
          <w:rFonts w:asciiTheme="majorHAnsi" w:eastAsia="SimSun" w:hAnsiTheme="majorHAnsi" w:cs="Times New Roman"/>
          <w:sz w:val="24"/>
          <w:szCs w:val="24"/>
          <w:lang w:eastAsia="hi-IN" w:bidi="hi-IN"/>
        </w:rPr>
        <w:t xml:space="preserve"> оборудования на территории г</w:t>
      </w:r>
      <w:r w:rsidR="00D07A5B" w:rsidRPr="00E23518">
        <w:rPr>
          <w:rFonts w:asciiTheme="majorHAnsi" w:eastAsia="SimSun" w:hAnsiTheme="majorHAnsi" w:cs="Times New Roman"/>
          <w:sz w:val="24"/>
          <w:szCs w:val="24"/>
          <w:lang w:eastAsia="hi-IN" w:bidi="hi-IN"/>
        </w:rPr>
        <w:t>орода</w:t>
      </w:r>
      <w:r w:rsidRPr="00E23518">
        <w:rPr>
          <w:rFonts w:asciiTheme="majorHAnsi" w:eastAsia="SimSun" w:hAnsiTheme="majorHAnsi" w:cs="Times New Roman"/>
          <w:sz w:val="24"/>
          <w:szCs w:val="24"/>
          <w:lang w:eastAsia="hi-IN" w:bidi="hi-IN"/>
        </w:rPr>
        <w:t xml:space="preserve"> Якутска.</w:t>
      </w:r>
    </w:p>
    <w:p w:rsidR="00D42290" w:rsidRPr="00E23518" w:rsidRDefault="00D42290" w:rsidP="00FD4022">
      <w:pPr>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 xml:space="preserve">Наступление ответственности </w:t>
      </w:r>
      <w:proofErr w:type="spellStart"/>
      <w:r w:rsidRPr="00E23518">
        <w:rPr>
          <w:rFonts w:asciiTheme="majorHAnsi" w:eastAsia="SimSun" w:hAnsiTheme="majorHAnsi" w:cs="Times New Roman"/>
          <w:sz w:val="24"/>
          <w:szCs w:val="24"/>
          <w:lang w:eastAsia="hi-IN" w:bidi="hi-IN"/>
        </w:rPr>
        <w:t>причинителя</w:t>
      </w:r>
      <w:proofErr w:type="spellEnd"/>
      <w:r w:rsidRPr="00E23518">
        <w:rPr>
          <w:rFonts w:asciiTheme="majorHAnsi" w:eastAsia="SimSun" w:hAnsiTheme="majorHAnsi" w:cs="Times New Roman"/>
          <w:sz w:val="24"/>
          <w:szCs w:val="24"/>
          <w:lang w:eastAsia="hi-IN" w:bidi="hi-IN"/>
        </w:rPr>
        <w:t xml:space="preserve"> вреда, а также границы гражданско-правовой ответственности в данном случае поставлены в зависимость от определения места утечки газа, механизма его накопления в гаражном боксе и причин воспламенения в совокупности. </w:t>
      </w:r>
    </w:p>
    <w:p w:rsidR="009813D4" w:rsidRPr="00E23518" w:rsidRDefault="009813D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1статьи 547 Гражданского кодекса Российской Федерации).</w:t>
      </w:r>
    </w:p>
    <w:p w:rsidR="009813D4" w:rsidRPr="00E23518" w:rsidRDefault="009813D4"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В соответствии со статьей 32 Федерального закона от 31 марта 1999 года №69-ФЗ «О газоснабжении в Российской Федерации» 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w:t>
      </w:r>
      <w:r w:rsidRPr="00E23518">
        <w:rPr>
          <w:rFonts w:asciiTheme="majorHAnsi" w:eastAsia="Times New Roman" w:hAnsiTheme="majorHAnsi" w:cs="Times New Roman"/>
          <w:sz w:val="24"/>
          <w:szCs w:val="24"/>
          <w:lang w:eastAsia="ru-RU"/>
        </w:rPr>
        <w:lastRenderedPageBreak/>
        <w:t>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roofErr w:type="gramEnd"/>
    </w:p>
    <w:p w:rsidR="009813D4" w:rsidRPr="00E23518" w:rsidRDefault="009813D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w:t>
      </w:r>
      <w:proofErr w:type="spellStart"/>
      <w:r w:rsidRPr="00E23518">
        <w:rPr>
          <w:rFonts w:asciiTheme="majorHAnsi" w:eastAsia="Times New Roman" w:hAnsiTheme="majorHAnsi" w:cs="Times New Roman"/>
          <w:sz w:val="24"/>
          <w:szCs w:val="24"/>
          <w:lang w:eastAsia="ru-RU"/>
        </w:rPr>
        <w:t>энергоснабжающую</w:t>
      </w:r>
      <w:proofErr w:type="spellEnd"/>
      <w:r w:rsidRPr="00E23518">
        <w:rPr>
          <w:rFonts w:asciiTheme="majorHAnsi" w:eastAsia="Times New Roman" w:hAnsiTheme="majorHAnsi" w:cs="Times New Roman"/>
          <w:sz w:val="24"/>
          <w:szCs w:val="24"/>
          <w:lang w:eastAsia="ru-RU"/>
        </w:rPr>
        <w:t xml:space="preserve"> организацию, если иное не установлено законом или иными правовыми актами.</w:t>
      </w:r>
    </w:p>
    <w:p w:rsidR="00D42290" w:rsidRPr="00E23518" w:rsidRDefault="00D42290" w:rsidP="00FD4022">
      <w:pPr>
        <w:spacing w:after="0" w:line="240" w:lineRule="auto"/>
        <w:ind w:firstLine="709"/>
        <w:jc w:val="both"/>
        <w:rPr>
          <w:rFonts w:asciiTheme="majorHAnsi" w:eastAsia="SimSun" w:hAnsiTheme="majorHAnsi" w:cs="Times New Roman"/>
          <w:sz w:val="24"/>
          <w:szCs w:val="24"/>
          <w:lang w:eastAsia="hi-IN" w:bidi="hi-IN"/>
        </w:rPr>
      </w:pPr>
      <w:proofErr w:type="gramStart"/>
      <w:r w:rsidRPr="00E23518">
        <w:rPr>
          <w:rFonts w:asciiTheme="majorHAnsi" w:eastAsia="SimSun" w:hAnsiTheme="majorHAnsi" w:cs="Times New Roman"/>
          <w:sz w:val="24"/>
          <w:szCs w:val="24"/>
          <w:lang w:eastAsia="hi-IN" w:bidi="hi-IN"/>
        </w:rPr>
        <w:t>С учетом выводов экспертов, а также пояснений, данных экспертами в судебном заседании, судебная коллегия пришла к выводу о том, что скопление метана в грунте, его накопление в ремонтной яме гаражного бокса и последующее воспламенение произошло в результате утечки из газопровода высокого давления в пределах границ ответственности АО «</w:t>
      </w:r>
      <w:proofErr w:type="spellStart"/>
      <w:r w:rsidRPr="00E23518">
        <w:rPr>
          <w:rFonts w:asciiTheme="majorHAnsi" w:eastAsia="SimSun" w:hAnsiTheme="majorHAnsi" w:cs="Times New Roman"/>
          <w:sz w:val="24"/>
          <w:szCs w:val="24"/>
          <w:lang w:eastAsia="hi-IN" w:bidi="hi-IN"/>
        </w:rPr>
        <w:t>Сахатранснефтегаз</w:t>
      </w:r>
      <w:proofErr w:type="spellEnd"/>
      <w:r w:rsidRPr="00E23518">
        <w:rPr>
          <w:rFonts w:asciiTheme="majorHAnsi" w:eastAsia="SimSun" w:hAnsiTheme="majorHAnsi" w:cs="Times New Roman"/>
          <w:sz w:val="24"/>
          <w:szCs w:val="24"/>
          <w:lang w:eastAsia="hi-IN" w:bidi="hi-IN"/>
        </w:rPr>
        <w:t xml:space="preserve">», которое является специализированной организацией, эксплуатирующей и поставляющей газ потребителям. </w:t>
      </w:r>
      <w:proofErr w:type="gramEnd"/>
    </w:p>
    <w:p w:rsidR="00D42290" w:rsidRPr="00E23518" w:rsidRDefault="00D42290" w:rsidP="00FD4022">
      <w:pPr>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 xml:space="preserve">При этом материалами дела подтверждается, что до взрыва в </w:t>
      </w:r>
      <w:r w:rsidR="003E4612" w:rsidRPr="00E23518">
        <w:rPr>
          <w:rFonts w:asciiTheme="majorHAnsi" w:eastAsia="SimSun" w:hAnsiTheme="majorHAnsi" w:cs="Times New Roman"/>
          <w:sz w:val="24"/>
          <w:szCs w:val="24"/>
          <w:lang w:eastAsia="hi-IN" w:bidi="hi-IN"/>
        </w:rPr>
        <w:t xml:space="preserve">гаражном </w:t>
      </w:r>
      <w:r w:rsidRPr="00E23518">
        <w:rPr>
          <w:rFonts w:asciiTheme="majorHAnsi" w:eastAsia="SimSun" w:hAnsiTheme="majorHAnsi" w:cs="Times New Roman"/>
          <w:sz w:val="24"/>
          <w:szCs w:val="24"/>
          <w:lang w:eastAsia="hi-IN" w:bidi="hi-IN"/>
        </w:rPr>
        <w:t>боксе и после него в объем бокса природный газ поступал через грунт из поврежденного подземного газопровода высокого давления, утечка газа была прекращена после установления АО «</w:t>
      </w:r>
      <w:proofErr w:type="spellStart"/>
      <w:r w:rsidRPr="00E23518">
        <w:rPr>
          <w:rFonts w:asciiTheme="majorHAnsi" w:eastAsia="SimSun" w:hAnsiTheme="majorHAnsi" w:cs="Times New Roman"/>
          <w:sz w:val="24"/>
          <w:szCs w:val="24"/>
          <w:lang w:eastAsia="hi-IN" w:bidi="hi-IN"/>
        </w:rPr>
        <w:t>Сахатранснефтегаз</w:t>
      </w:r>
      <w:proofErr w:type="spellEnd"/>
      <w:r w:rsidRPr="00E23518">
        <w:rPr>
          <w:rFonts w:asciiTheme="majorHAnsi" w:eastAsia="SimSun" w:hAnsiTheme="majorHAnsi" w:cs="Times New Roman"/>
          <w:sz w:val="24"/>
          <w:szCs w:val="24"/>
          <w:lang w:eastAsia="hi-IN" w:bidi="hi-IN"/>
        </w:rPr>
        <w:t>» заглушки и прокладки другой линии газоснабжения.</w:t>
      </w:r>
    </w:p>
    <w:p w:rsidR="00A15831" w:rsidRPr="00E23518" w:rsidRDefault="003E4612" w:rsidP="00FD4022">
      <w:pPr>
        <w:spacing w:after="0" w:line="240" w:lineRule="auto"/>
        <w:ind w:firstLine="709"/>
        <w:jc w:val="both"/>
        <w:rPr>
          <w:rFonts w:asciiTheme="majorHAnsi" w:eastAsia="SimSun" w:hAnsiTheme="majorHAnsi" w:cs="Times New Roman"/>
          <w:sz w:val="24"/>
          <w:szCs w:val="24"/>
          <w:lang w:eastAsia="hi-IN" w:bidi="hi-IN"/>
        </w:rPr>
      </w:pPr>
      <w:proofErr w:type="gramStart"/>
      <w:r w:rsidRPr="00E23518">
        <w:rPr>
          <w:rFonts w:asciiTheme="majorHAnsi" w:eastAsia="SimSun" w:hAnsiTheme="majorHAnsi" w:cs="Times New Roman"/>
          <w:sz w:val="24"/>
          <w:szCs w:val="24"/>
          <w:lang w:eastAsia="hi-IN" w:bidi="hi-IN"/>
        </w:rPr>
        <w:t xml:space="preserve">При этом несоблюдение норм и правил эксплуатации газового оборудования в части заглушки </w:t>
      </w:r>
      <w:proofErr w:type="spellStart"/>
      <w:r w:rsidRPr="00E23518">
        <w:rPr>
          <w:rFonts w:asciiTheme="majorHAnsi" w:eastAsia="SimSun" w:hAnsiTheme="majorHAnsi" w:cs="Times New Roman"/>
          <w:sz w:val="24"/>
          <w:szCs w:val="24"/>
          <w:lang w:eastAsia="hi-IN" w:bidi="hi-IN"/>
        </w:rPr>
        <w:t>вентканала</w:t>
      </w:r>
      <w:proofErr w:type="spellEnd"/>
      <w:r w:rsidRPr="00E23518">
        <w:rPr>
          <w:rFonts w:asciiTheme="majorHAnsi" w:eastAsia="SimSun" w:hAnsiTheme="majorHAnsi" w:cs="Times New Roman"/>
          <w:sz w:val="24"/>
          <w:szCs w:val="24"/>
          <w:lang w:eastAsia="hi-IN" w:bidi="hi-IN"/>
        </w:rPr>
        <w:t xml:space="preserve"> и окна не находится в причинной связи с происшедшим взрывом, так как смонтированная в боксе вентиляция предназначена для удаления вредных </w:t>
      </w:r>
      <w:proofErr w:type="spellStart"/>
      <w:r w:rsidRPr="00E23518">
        <w:rPr>
          <w:rFonts w:asciiTheme="majorHAnsi" w:eastAsia="SimSun" w:hAnsiTheme="majorHAnsi" w:cs="Times New Roman"/>
          <w:sz w:val="24"/>
          <w:szCs w:val="24"/>
          <w:lang w:eastAsia="hi-IN" w:bidi="hi-IN"/>
        </w:rPr>
        <w:t>газовыделений</w:t>
      </w:r>
      <w:proofErr w:type="spellEnd"/>
      <w:r w:rsidRPr="00E23518">
        <w:rPr>
          <w:rFonts w:asciiTheme="majorHAnsi" w:eastAsia="SimSun" w:hAnsiTheme="majorHAnsi" w:cs="Times New Roman"/>
          <w:sz w:val="24"/>
          <w:szCs w:val="24"/>
          <w:lang w:eastAsia="hi-IN" w:bidi="hi-IN"/>
        </w:rPr>
        <w:t>, а не для удаления горючего газа, поступающего в помещение в аварийной ситуации, не связанной с функционированием установленного в нем газового оборудования.</w:t>
      </w:r>
      <w:proofErr w:type="gramEnd"/>
    </w:p>
    <w:p w:rsidR="003E4612" w:rsidRPr="00E23518" w:rsidRDefault="003E4612" w:rsidP="00FD4022">
      <w:pPr>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Таким образом, для определения лиц, виновных в происшествии, установления причинно-следственной связи между их действиями (бездействием) и наступившими</w:t>
      </w:r>
      <w:r w:rsidR="00722E85" w:rsidRPr="00E23518">
        <w:rPr>
          <w:rFonts w:asciiTheme="majorHAnsi" w:eastAsia="SimSun" w:hAnsiTheme="majorHAnsi" w:cs="Times New Roman"/>
          <w:sz w:val="24"/>
          <w:szCs w:val="24"/>
          <w:lang w:eastAsia="hi-IN" w:bidi="hi-IN"/>
        </w:rPr>
        <w:t xml:space="preserve"> для пострадавших последствиями</w:t>
      </w:r>
      <w:r w:rsidRPr="00E23518">
        <w:rPr>
          <w:rFonts w:asciiTheme="majorHAnsi" w:eastAsia="SimSun" w:hAnsiTheme="majorHAnsi" w:cs="Times New Roman"/>
          <w:sz w:val="24"/>
          <w:szCs w:val="24"/>
          <w:lang w:eastAsia="hi-IN" w:bidi="hi-IN"/>
        </w:rPr>
        <w:t xml:space="preserve"> необходимо установить природу и параметры взрыва, определения пределов гражданско-правовой ответственности, и дать совокупную оценку обстоятельствам дела.</w:t>
      </w:r>
    </w:p>
    <w:p w:rsidR="003E4612" w:rsidRPr="00E23518" w:rsidRDefault="003E4612" w:rsidP="00FD4022">
      <w:pPr>
        <w:spacing w:after="0" w:line="240" w:lineRule="auto"/>
        <w:ind w:firstLine="709"/>
        <w:jc w:val="both"/>
        <w:rPr>
          <w:rFonts w:asciiTheme="majorHAnsi" w:eastAsia="SimSun" w:hAnsiTheme="majorHAnsi" w:cs="Times New Roman"/>
          <w:sz w:val="24"/>
          <w:szCs w:val="24"/>
          <w:lang w:eastAsia="hi-IN" w:bidi="hi-IN"/>
        </w:rPr>
      </w:pPr>
      <w:proofErr w:type="gramStart"/>
      <w:r w:rsidRPr="00E23518">
        <w:rPr>
          <w:rFonts w:asciiTheme="majorHAnsi" w:eastAsia="SimSun" w:hAnsiTheme="majorHAnsi" w:cs="Times New Roman"/>
          <w:sz w:val="24"/>
          <w:szCs w:val="24"/>
          <w:lang w:eastAsia="hi-IN" w:bidi="hi-IN"/>
        </w:rPr>
        <w:t>Отменяя решение суда первой инстанции, суд апелляционной инстанции, оценив представленные в дело доказательства, в том числе техническое заключение ИИРОПБ ФГБУ СЭУ ФПС «ИПЛ», экспертные заключения ФБУ «Российский Федеральный центр судебной</w:t>
      </w:r>
      <w:r w:rsidR="00AE79D4" w:rsidRPr="00E23518">
        <w:rPr>
          <w:rFonts w:asciiTheme="majorHAnsi" w:eastAsia="SimSun" w:hAnsiTheme="majorHAnsi" w:cs="Times New Roman"/>
          <w:sz w:val="24"/>
          <w:szCs w:val="24"/>
          <w:lang w:eastAsia="hi-IN" w:bidi="hi-IN"/>
        </w:rPr>
        <w:t xml:space="preserve"> экспертизы при Минюсте России»</w:t>
      </w:r>
      <w:r w:rsidRPr="00E23518">
        <w:rPr>
          <w:rFonts w:asciiTheme="majorHAnsi" w:eastAsia="SimSun" w:hAnsiTheme="majorHAnsi" w:cs="Times New Roman"/>
          <w:sz w:val="24"/>
          <w:szCs w:val="24"/>
          <w:lang w:eastAsia="hi-IN" w:bidi="hi-IN"/>
        </w:rPr>
        <w:t>, ООО «</w:t>
      </w:r>
      <w:proofErr w:type="spellStart"/>
      <w:r w:rsidRPr="00E23518">
        <w:rPr>
          <w:rFonts w:asciiTheme="majorHAnsi" w:eastAsia="SimSun" w:hAnsiTheme="majorHAnsi" w:cs="Times New Roman"/>
          <w:sz w:val="24"/>
          <w:szCs w:val="24"/>
          <w:lang w:eastAsia="hi-IN" w:bidi="hi-IN"/>
        </w:rPr>
        <w:t>Газэкспертсервис</w:t>
      </w:r>
      <w:proofErr w:type="spellEnd"/>
      <w:r w:rsidRPr="00E23518">
        <w:rPr>
          <w:rFonts w:asciiTheme="majorHAnsi" w:eastAsia="SimSun" w:hAnsiTheme="majorHAnsi" w:cs="Times New Roman"/>
          <w:sz w:val="24"/>
          <w:szCs w:val="24"/>
          <w:lang w:eastAsia="hi-IN" w:bidi="hi-IN"/>
        </w:rPr>
        <w:t>», ФБУ «Российский Федеральный центр судебной экспертизы им. Профессора А.Р.</w:t>
      </w:r>
      <w:r w:rsidR="00700B41" w:rsidRPr="00E23518">
        <w:rPr>
          <w:rFonts w:asciiTheme="majorHAnsi" w:eastAsia="SimSun" w:hAnsiTheme="majorHAnsi" w:cs="Times New Roman"/>
          <w:sz w:val="24"/>
          <w:szCs w:val="24"/>
          <w:lang w:eastAsia="hi-IN" w:bidi="hi-IN"/>
        </w:rPr>
        <w:t xml:space="preserve"> </w:t>
      </w:r>
      <w:proofErr w:type="spellStart"/>
      <w:r w:rsidRPr="00E23518">
        <w:rPr>
          <w:rFonts w:asciiTheme="majorHAnsi" w:eastAsia="SimSun" w:hAnsiTheme="majorHAnsi" w:cs="Times New Roman"/>
          <w:sz w:val="24"/>
          <w:szCs w:val="24"/>
          <w:lang w:eastAsia="hi-IN" w:bidi="hi-IN"/>
        </w:rPr>
        <w:t>Шляхова</w:t>
      </w:r>
      <w:proofErr w:type="spellEnd"/>
      <w:r w:rsidRPr="00E23518">
        <w:rPr>
          <w:rFonts w:asciiTheme="majorHAnsi" w:eastAsia="SimSun" w:hAnsiTheme="majorHAnsi" w:cs="Times New Roman"/>
          <w:sz w:val="24"/>
          <w:szCs w:val="24"/>
          <w:lang w:eastAsia="hi-IN" w:bidi="hi-IN"/>
        </w:rPr>
        <w:t xml:space="preserve"> при Министерстве юстиции Российской Федерации», установив, что скопление и воспламенение метана произошли в</w:t>
      </w:r>
      <w:proofErr w:type="gramEnd"/>
      <w:r w:rsidR="00700B41" w:rsidRPr="00E23518">
        <w:rPr>
          <w:rFonts w:asciiTheme="majorHAnsi" w:eastAsia="SimSun" w:hAnsiTheme="majorHAnsi" w:cs="Times New Roman"/>
          <w:sz w:val="24"/>
          <w:szCs w:val="24"/>
          <w:lang w:eastAsia="hi-IN" w:bidi="hi-IN"/>
        </w:rPr>
        <w:t xml:space="preserve"> </w:t>
      </w:r>
      <w:proofErr w:type="gramStart"/>
      <w:r w:rsidRPr="00E23518">
        <w:rPr>
          <w:rFonts w:asciiTheme="majorHAnsi" w:eastAsia="SimSun" w:hAnsiTheme="majorHAnsi" w:cs="Times New Roman"/>
          <w:sz w:val="24"/>
          <w:szCs w:val="24"/>
          <w:lang w:eastAsia="hi-IN" w:bidi="hi-IN"/>
        </w:rPr>
        <w:t>результате</w:t>
      </w:r>
      <w:proofErr w:type="gramEnd"/>
      <w:r w:rsidRPr="00E23518">
        <w:rPr>
          <w:rFonts w:asciiTheme="majorHAnsi" w:eastAsia="SimSun" w:hAnsiTheme="majorHAnsi" w:cs="Times New Roman"/>
          <w:sz w:val="24"/>
          <w:szCs w:val="24"/>
          <w:lang w:eastAsia="hi-IN" w:bidi="hi-IN"/>
        </w:rPr>
        <w:t xml:space="preserve"> утечки из газопровода высокого давления, пришел к выводу о доказанности совокупности оснований для возложения на АО «</w:t>
      </w:r>
      <w:proofErr w:type="spellStart"/>
      <w:r w:rsidRPr="00E23518">
        <w:rPr>
          <w:rFonts w:asciiTheme="majorHAnsi" w:eastAsia="SimSun" w:hAnsiTheme="majorHAnsi" w:cs="Times New Roman"/>
          <w:sz w:val="24"/>
          <w:szCs w:val="24"/>
          <w:lang w:eastAsia="hi-IN" w:bidi="hi-IN"/>
        </w:rPr>
        <w:t>Сахатранснефтегаз</w:t>
      </w:r>
      <w:proofErr w:type="spellEnd"/>
      <w:r w:rsidRPr="00E23518">
        <w:rPr>
          <w:rFonts w:asciiTheme="majorHAnsi" w:eastAsia="SimSun" w:hAnsiTheme="majorHAnsi" w:cs="Times New Roman"/>
          <w:sz w:val="24"/>
          <w:szCs w:val="24"/>
          <w:lang w:eastAsia="hi-IN" w:bidi="hi-IN"/>
        </w:rPr>
        <w:t>» обязанности по возмещению причиненного ущерба, компенсации морального вреда, судебных расходов в части. Оснований для освобождения общества от ответственности судом апелляционной инстанции не установлено.</w:t>
      </w:r>
    </w:p>
    <w:p w:rsidR="003E4612" w:rsidRPr="00E23518" w:rsidRDefault="003E4612" w:rsidP="00FD4022">
      <w:pPr>
        <w:shd w:val="clear" w:color="auto" w:fill="FFFFFF"/>
        <w:spacing w:after="0" w:line="100" w:lineRule="atLeast"/>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Определением судебной коллегии по гражданским делам Девятого кассационного суда общей юрисдикции от 21 октября 2025 года апелляционное определение оставлено без изменения.</w:t>
      </w:r>
    </w:p>
    <w:p w:rsidR="003E4612" w:rsidRPr="00E23518" w:rsidRDefault="003E4612" w:rsidP="00FD4022">
      <w:pPr>
        <w:shd w:val="clear" w:color="auto" w:fill="FFFFFF"/>
        <w:spacing w:after="0" w:line="100" w:lineRule="atLeast"/>
        <w:ind w:firstLine="720"/>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№№33-61/2025, 88-7668/2025</w:t>
      </w:r>
    </w:p>
    <w:p w:rsidR="003E4612" w:rsidRPr="00E23518" w:rsidRDefault="003E4612" w:rsidP="00FD4022">
      <w:pPr>
        <w:shd w:val="clear" w:color="auto" w:fill="FFFFFF"/>
        <w:spacing w:after="0" w:line="100" w:lineRule="atLeast"/>
        <w:ind w:firstLine="720"/>
        <w:jc w:val="right"/>
        <w:rPr>
          <w:rFonts w:asciiTheme="majorHAnsi" w:eastAsia="Times New Roman" w:hAnsiTheme="majorHAnsi" w:cs="Times New Roman"/>
          <w:sz w:val="24"/>
          <w:szCs w:val="24"/>
          <w:lang w:eastAsia="ru-RU"/>
        </w:rPr>
      </w:pPr>
    </w:p>
    <w:p w:rsidR="003E4612" w:rsidRPr="00E23518" w:rsidRDefault="004C5725" w:rsidP="00FD4022">
      <w:pPr>
        <w:shd w:val="clear" w:color="auto" w:fill="FFFFFF"/>
        <w:spacing w:after="0" w:line="100" w:lineRule="atLeast"/>
        <w:ind w:firstLine="720"/>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Расчет размера вреда, причиненного недрам вследствие нарушения законодательства Российской Федерации о недрах, должен быть произведен в </w:t>
      </w:r>
      <w:r w:rsidRPr="00E23518">
        <w:rPr>
          <w:rFonts w:asciiTheme="majorHAnsi" w:eastAsia="Times New Roman" w:hAnsiTheme="majorHAnsi" w:cs="Times New Roman"/>
          <w:b/>
          <w:sz w:val="24"/>
          <w:szCs w:val="24"/>
          <w:lang w:eastAsia="ru-RU"/>
        </w:rPr>
        <w:lastRenderedPageBreak/>
        <w:t>соответствии с правилами, установленными Правительством Российской Федерации.</w:t>
      </w:r>
    </w:p>
    <w:p w:rsidR="004C5725" w:rsidRPr="00E23518" w:rsidRDefault="004C5725" w:rsidP="00FD4022">
      <w:pPr>
        <w:shd w:val="clear" w:color="auto" w:fill="FFFFFF"/>
        <w:spacing w:after="0" w:line="100" w:lineRule="atLeast"/>
        <w:ind w:firstLine="720"/>
        <w:jc w:val="both"/>
        <w:rPr>
          <w:rFonts w:asciiTheme="majorHAnsi" w:eastAsia="Times New Roman" w:hAnsiTheme="majorHAnsi" w:cs="Times New Roman"/>
          <w:b/>
          <w:sz w:val="24"/>
          <w:szCs w:val="24"/>
          <w:lang w:eastAsia="ru-RU"/>
        </w:rPr>
      </w:pPr>
    </w:p>
    <w:p w:rsidR="004C5725" w:rsidRPr="00E23518" w:rsidRDefault="004C5725"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Якутский природоохранный прокурор Республики Саха (Якутия) в интересах Российской Федерации и неопределенного круга лиц обратился в суд с иском о возмещении ущерба, причиненного недрам</w:t>
      </w:r>
      <w:proofErr w:type="gramStart"/>
      <w:r w:rsidR="0098173A" w:rsidRPr="00E23518">
        <w:rPr>
          <w:rFonts w:asciiTheme="majorHAnsi" w:eastAsia="Times New Roman" w:hAnsiTheme="majorHAnsi" w:cs="Times New Roman"/>
          <w:sz w:val="24"/>
          <w:szCs w:val="24"/>
          <w:lang w:eastAsia="ru-RU"/>
        </w:rPr>
        <w:t xml:space="preserve"> </w:t>
      </w:r>
      <w:r w:rsidR="003E4D07" w:rsidRPr="00E23518">
        <w:rPr>
          <w:rFonts w:asciiTheme="majorHAnsi" w:eastAsia="Times New Roman" w:hAnsiTheme="majorHAnsi" w:cs="Times New Roman"/>
          <w:sz w:val="24"/>
          <w:szCs w:val="24"/>
          <w:lang w:eastAsia="ru-RU"/>
        </w:rPr>
        <w:t>,</w:t>
      </w:r>
      <w:proofErr w:type="gramEnd"/>
      <w:r w:rsidR="003E4D07" w:rsidRPr="00E23518">
        <w:rPr>
          <w:rFonts w:asciiTheme="majorHAnsi" w:eastAsia="Times New Roman" w:hAnsiTheme="majorHAnsi" w:cs="Times New Roman"/>
          <w:sz w:val="24"/>
          <w:szCs w:val="24"/>
          <w:lang w:eastAsia="ru-RU"/>
        </w:rPr>
        <w:t>в</w:t>
      </w:r>
      <w:r w:rsidRPr="00E23518">
        <w:rPr>
          <w:rFonts w:asciiTheme="majorHAnsi" w:eastAsia="Times New Roman" w:hAnsiTheme="majorHAnsi" w:cs="Times New Roman"/>
          <w:sz w:val="24"/>
          <w:szCs w:val="24"/>
          <w:lang w:eastAsia="ru-RU"/>
        </w:rPr>
        <w:t xml:space="preserve"> обоснование </w:t>
      </w:r>
      <w:r w:rsidR="006A72DC" w:rsidRPr="00E23518">
        <w:rPr>
          <w:rFonts w:asciiTheme="majorHAnsi" w:eastAsia="Times New Roman" w:hAnsiTheme="majorHAnsi" w:cs="Times New Roman"/>
          <w:sz w:val="24"/>
          <w:szCs w:val="24"/>
          <w:lang w:eastAsia="ru-RU"/>
        </w:rPr>
        <w:t>которого</w:t>
      </w:r>
      <w:r w:rsidRPr="00E23518">
        <w:rPr>
          <w:rFonts w:asciiTheme="majorHAnsi" w:eastAsia="Times New Roman" w:hAnsiTheme="majorHAnsi" w:cs="Times New Roman"/>
          <w:sz w:val="24"/>
          <w:szCs w:val="24"/>
          <w:lang w:eastAsia="ru-RU"/>
        </w:rPr>
        <w:t xml:space="preserve"> указал, что </w:t>
      </w:r>
      <w:r w:rsidR="006A72DC" w:rsidRPr="00E23518">
        <w:rPr>
          <w:rFonts w:asciiTheme="majorHAnsi" w:eastAsia="Times New Roman" w:hAnsiTheme="majorHAnsi" w:cs="Times New Roman"/>
          <w:sz w:val="24"/>
          <w:szCs w:val="24"/>
          <w:lang w:eastAsia="ru-RU"/>
        </w:rPr>
        <w:t>в результате проверки</w:t>
      </w:r>
      <w:r w:rsidRPr="00E23518">
        <w:rPr>
          <w:rFonts w:asciiTheme="majorHAnsi" w:eastAsia="Times New Roman" w:hAnsiTheme="majorHAnsi" w:cs="Times New Roman"/>
          <w:sz w:val="24"/>
          <w:szCs w:val="24"/>
          <w:lang w:eastAsia="ru-RU"/>
        </w:rPr>
        <w:t xml:space="preserve"> установлено, что 22 июля 2022 года между ООО «Алмаз» и ООО «</w:t>
      </w:r>
      <w:proofErr w:type="spellStart"/>
      <w:r w:rsidRPr="00E23518">
        <w:rPr>
          <w:rFonts w:asciiTheme="majorHAnsi" w:eastAsia="Times New Roman" w:hAnsiTheme="majorHAnsi" w:cs="Times New Roman"/>
          <w:sz w:val="24"/>
          <w:szCs w:val="24"/>
          <w:lang w:eastAsia="ru-RU"/>
        </w:rPr>
        <w:t>АвтоСнабСтрой</w:t>
      </w:r>
      <w:proofErr w:type="spellEnd"/>
      <w:r w:rsidRPr="00E23518">
        <w:rPr>
          <w:rFonts w:asciiTheme="majorHAnsi" w:eastAsia="Times New Roman" w:hAnsiTheme="majorHAnsi" w:cs="Times New Roman"/>
          <w:sz w:val="24"/>
          <w:szCs w:val="24"/>
          <w:lang w:eastAsia="ru-RU"/>
        </w:rPr>
        <w:t xml:space="preserve">» заключен договор поставки материалов, во исполнение которого в период с августа по октябрь 2022 года на </w:t>
      </w:r>
      <w:proofErr w:type="gramStart"/>
      <w:r w:rsidRPr="00E23518">
        <w:rPr>
          <w:rFonts w:asciiTheme="majorHAnsi" w:eastAsia="Times New Roman" w:hAnsiTheme="majorHAnsi" w:cs="Times New Roman"/>
          <w:sz w:val="24"/>
          <w:szCs w:val="24"/>
          <w:lang w:eastAsia="ru-RU"/>
        </w:rPr>
        <w:t xml:space="preserve">месторождении строительного камня доломита в нарушение требований действующего законодательства в районе «Большой </w:t>
      </w:r>
      <w:proofErr w:type="spellStart"/>
      <w:r w:rsidRPr="00E23518">
        <w:rPr>
          <w:rFonts w:asciiTheme="majorHAnsi" w:eastAsia="Times New Roman" w:hAnsiTheme="majorHAnsi" w:cs="Times New Roman"/>
          <w:sz w:val="24"/>
          <w:szCs w:val="24"/>
          <w:lang w:eastAsia="ru-RU"/>
        </w:rPr>
        <w:t>Мурбай</w:t>
      </w:r>
      <w:proofErr w:type="spellEnd"/>
      <w:r w:rsidRPr="00E23518">
        <w:rPr>
          <w:rFonts w:asciiTheme="majorHAnsi" w:eastAsia="Times New Roman" w:hAnsiTheme="majorHAnsi" w:cs="Times New Roman"/>
          <w:sz w:val="24"/>
          <w:szCs w:val="24"/>
          <w:lang w:eastAsia="ru-RU"/>
        </w:rPr>
        <w:t>», в том числе без соответствующих разрешительных документов, осуществлялись добычные работы для коммерческих целей, ООО «Алмаз» поставляло ООО «</w:t>
      </w:r>
      <w:proofErr w:type="spellStart"/>
      <w:r w:rsidRPr="00E23518">
        <w:rPr>
          <w:rFonts w:asciiTheme="majorHAnsi" w:eastAsia="Times New Roman" w:hAnsiTheme="majorHAnsi" w:cs="Times New Roman"/>
          <w:sz w:val="24"/>
          <w:szCs w:val="24"/>
          <w:lang w:eastAsia="ru-RU"/>
        </w:rPr>
        <w:t>АвтоСнабСтрой</w:t>
      </w:r>
      <w:proofErr w:type="spellEnd"/>
      <w:r w:rsidRPr="00E23518">
        <w:rPr>
          <w:rFonts w:asciiTheme="majorHAnsi" w:eastAsia="Times New Roman" w:hAnsiTheme="majorHAnsi" w:cs="Times New Roman"/>
          <w:sz w:val="24"/>
          <w:szCs w:val="24"/>
          <w:lang w:eastAsia="ru-RU"/>
        </w:rPr>
        <w:t>» инертные материалы в виде скального грунта в количестве 30000 куб.</w:t>
      </w:r>
      <w:r w:rsidR="0098173A"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м на общую сумму 3</w:t>
      </w:r>
      <w:r w:rsidR="0098173A"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750</w:t>
      </w:r>
      <w:r w:rsidR="0098173A"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000 рублей.</w:t>
      </w:r>
      <w:proofErr w:type="gramEnd"/>
      <w:r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Лицензия №</w:t>
      </w:r>
      <w:r w:rsidR="0098173A"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выданная ООО «Алмаз» с правом геологического изучения (поиск, оценка) месторождений общераспространенных полезных ископаемых на участке недр «Большой </w:t>
      </w:r>
      <w:proofErr w:type="spellStart"/>
      <w:r w:rsidRPr="00E23518">
        <w:rPr>
          <w:rFonts w:asciiTheme="majorHAnsi" w:eastAsia="Times New Roman" w:hAnsiTheme="majorHAnsi" w:cs="Times New Roman"/>
          <w:sz w:val="24"/>
          <w:szCs w:val="24"/>
          <w:lang w:eastAsia="ru-RU"/>
        </w:rPr>
        <w:t>Мурбай</w:t>
      </w:r>
      <w:proofErr w:type="spellEnd"/>
      <w:r w:rsidRPr="00E23518">
        <w:rPr>
          <w:rFonts w:asciiTheme="majorHAnsi" w:eastAsia="Times New Roman" w:hAnsiTheme="majorHAnsi" w:cs="Times New Roman"/>
          <w:sz w:val="24"/>
          <w:szCs w:val="24"/>
          <w:lang w:eastAsia="ru-RU"/>
        </w:rPr>
        <w:t>», добычную деятельность не включает, соответственно, в период с июля по октябрь 2022 года ООО «Алмаз» не имел правовых оснований осуществлять деятельность по добыче строительного камня на лицензионном участке, при этом собственником незаконно добытых общераспространенных полезных ископаемых является государство в лице Республики</w:t>
      </w:r>
      <w:proofErr w:type="gramEnd"/>
      <w:r w:rsidRPr="00E23518">
        <w:rPr>
          <w:rFonts w:asciiTheme="majorHAnsi" w:eastAsia="Times New Roman" w:hAnsiTheme="majorHAnsi" w:cs="Times New Roman"/>
          <w:sz w:val="24"/>
          <w:szCs w:val="24"/>
          <w:lang w:eastAsia="ru-RU"/>
        </w:rPr>
        <w:t xml:space="preserve"> Саха (Якутия). </w:t>
      </w:r>
      <w:proofErr w:type="gramStart"/>
      <w:r w:rsidRPr="00E23518">
        <w:rPr>
          <w:rFonts w:asciiTheme="majorHAnsi" w:eastAsia="Times New Roman" w:hAnsiTheme="majorHAnsi" w:cs="Times New Roman"/>
          <w:sz w:val="24"/>
          <w:szCs w:val="24"/>
          <w:lang w:eastAsia="ru-RU"/>
        </w:rPr>
        <w:t>Согласно акту выездного обследования Министерства промышленности и геологии Республики Саха (Якутия) объем выемки составляет 15931,63 куб.</w:t>
      </w:r>
      <w:r w:rsidR="0098173A"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м. С учетом уточнений исковых требований прокурор просил взыскать с ответчиков солидарно в доход муниципального образования «Ленский район» Республики Саха (Якутия) в счет возмещения вреда, причиненного недрам вследствие самовольной добычи полезных ископаемых, </w:t>
      </w:r>
      <w:r w:rsidRPr="00E23518">
        <w:rPr>
          <w:rFonts w:asciiTheme="majorHAnsi" w:eastAsia="Calibri" w:hAnsiTheme="majorHAnsi" w:cs="Times New Roman"/>
          <w:sz w:val="24"/>
          <w:szCs w:val="24"/>
        </w:rPr>
        <w:t>17</w:t>
      </w:r>
      <w:r w:rsidR="0098173A"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926</w:t>
      </w:r>
      <w:r w:rsidR="0098173A"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 xml:space="preserve">156,96 </w:t>
      </w:r>
      <w:r w:rsidRPr="00E23518">
        <w:rPr>
          <w:rFonts w:asciiTheme="majorHAnsi" w:eastAsia="Times New Roman" w:hAnsiTheme="majorHAnsi" w:cs="Times New Roman"/>
          <w:sz w:val="24"/>
          <w:szCs w:val="24"/>
          <w:lang w:eastAsia="ru-RU"/>
        </w:rPr>
        <w:t>рубля.</w:t>
      </w:r>
      <w:proofErr w:type="gramEnd"/>
    </w:p>
    <w:p w:rsidR="004C5725" w:rsidRPr="00E23518" w:rsidRDefault="004C5725"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Решением суда первой инстанции исковые требования удовлетворены, </w:t>
      </w:r>
      <w:r w:rsidRPr="00E23518">
        <w:rPr>
          <w:rFonts w:asciiTheme="majorHAnsi" w:eastAsia="Calibri" w:hAnsiTheme="majorHAnsi" w:cs="Times New Roman"/>
          <w:sz w:val="24"/>
          <w:szCs w:val="24"/>
        </w:rPr>
        <w:t xml:space="preserve">с </w:t>
      </w:r>
      <w:r w:rsidRPr="00E23518">
        <w:rPr>
          <w:rFonts w:asciiTheme="majorHAnsi" w:eastAsia="Times New Roman" w:hAnsiTheme="majorHAnsi" w:cs="Times New Roman"/>
          <w:sz w:val="24"/>
          <w:szCs w:val="24"/>
          <w:lang w:eastAsia="ru-RU"/>
        </w:rPr>
        <w:t>ООО «Алмаз» и ООО «</w:t>
      </w:r>
      <w:proofErr w:type="spellStart"/>
      <w:r w:rsidRPr="00E23518">
        <w:rPr>
          <w:rFonts w:asciiTheme="majorHAnsi" w:eastAsia="Times New Roman" w:hAnsiTheme="majorHAnsi" w:cs="Times New Roman"/>
          <w:sz w:val="24"/>
          <w:szCs w:val="24"/>
          <w:lang w:eastAsia="ru-RU"/>
        </w:rPr>
        <w:t>АвтоСнабСтрой</w:t>
      </w:r>
      <w:proofErr w:type="spellEnd"/>
      <w:r w:rsidRPr="00E23518">
        <w:rPr>
          <w:rFonts w:asciiTheme="majorHAnsi" w:eastAsia="Times New Roman" w:hAnsiTheme="majorHAnsi" w:cs="Times New Roman"/>
          <w:sz w:val="24"/>
          <w:szCs w:val="24"/>
          <w:lang w:eastAsia="ru-RU"/>
        </w:rPr>
        <w:t xml:space="preserve">» солидарно </w:t>
      </w:r>
      <w:r w:rsidRPr="00E23518">
        <w:rPr>
          <w:rFonts w:asciiTheme="majorHAnsi" w:eastAsia="Calibri" w:hAnsiTheme="majorHAnsi" w:cs="Times New Roman"/>
          <w:sz w:val="24"/>
          <w:szCs w:val="24"/>
        </w:rPr>
        <w:t>в счет возмещения вреда, причиненного недрам, взыскано 17</w:t>
      </w:r>
      <w:r w:rsidR="0098173A"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926</w:t>
      </w:r>
      <w:r w:rsidR="0098173A"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 xml:space="preserve">156,96 рубля с зачислением в бюджет муниципального образования «Ленский район» Республики Саха (Якутия). Также с </w:t>
      </w:r>
      <w:r w:rsidRPr="00E23518">
        <w:rPr>
          <w:rFonts w:asciiTheme="majorHAnsi" w:eastAsia="Times New Roman" w:hAnsiTheme="majorHAnsi" w:cs="Times New Roman"/>
          <w:sz w:val="24"/>
          <w:szCs w:val="24"/>
          <w:lang w:eastAsia="ru-RU"/>
        </w:rPr>
        <w:t xml:space="preserve">ответчиков </w:t>
      </w:r>
      <w:r w:rsidRPr="00E23518">
        <w:rPr>
          <w:rFonts w:asciiTheme="majorHAnsi" w:eastAsia="Calibri" w:hAnsiTheme="majorHAnsi" w:cs="Times New Roman"/>
          <w:sz w:val="24"/>
          <w:szCs w:val="24"/>
        </w:rPr>
        <w:t>в доход местного бюджета в равных долях взыскана государственная пошлина в размере 60</w:t>
      </w:r>
      <w:r w:rsidR="0098173A"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000 рублей (по 30</w:t>
      </w:r>
      <w:r w:rsidR="0098173A"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000 рублей с каждого).</w:t>
      </w:r>
    </w:p>
    <w:p w:rsidR="004C5725" w:rsidRPr="00E23518" w:rsidRDefault="004C5725" w:rsidP="00FD4022">
      <w:pPr>
        <w:shd w:val="clear" w:color="auto" w:fill="FFFFFF"/>
        <w:spacing w:after="0" w:line="100" w:lineRule="atLeast"/>
        <w:ind w:firstLine="709"/>
        <w:rPr>
          <w:rFonts w:asciiTheme="majorHAnsi" w:eastAsia="SimSun" w:hAnsiTheme="majorHAnsi" w:cs="Mangal"/>
          <w:sz w:val="24"/>
          <w:szCs w:val="24"/>
          <w:lang w:eastAsia="hi-IN" w:bidi="hi-IN"/>
        </w:rPr>
      </w:pPr>
      <w:r w:rsidRPr="00E23518">
        <w:rPr>
          <w:rFonts w:asciiTheme="majorHAnsi" w:eastAsia="SimSun" w:hAnsiTheme="majorHAnsi" w:cs="Mangal"/>
          <w:sz w:val="24"/>
          <w:szCs w:val="24"/>
          <w:lang w:eastAsia="hi-IN" w:bidi="hi-IN"/>
        </w:rPr>
        <w:t>При вынесении указанного постановления было установлено, что</w:t>
      </w:r>
      <w:r w:rsidR="0098173A" w:rsidRPr="00E23518">
        <w:rPr>
          <w:rFonts w:asciiTheme="majorHAnsi" w:eastAsia="SimSun" w:hAnsiTheme="majorHAnsi" w:cs="Mangal"/>
          <w:sz w:val="24"/>
          <w:szCs w:val="24"/>
          <w:lang w:eastAsia="hi-IN" w:bidi="hi-IN"/>
        </w:rPr>
        <w:t xml:space="preserve"> </w:t>
      </w:r>
      <w:r w:rsidRPr="00E23518">
        <w:rPr>
          <w:rFonts w:asciiTheme="majorHAnsi" w:eastAsia="SimSun" w:hAnsiTheme="majorHAnsi" w:cs="Mangal"/>
          <w:sz w:val="24"/>
          <w:szCs w:val="24"/>
          <w:lang w:eastAsia="hi-IN" w:bidi="hi-IN"/>
        </w:rPr>
        <w:t>ООО «Алмаз» и ООО «</w:t>
      </w:r>
      <w:proofErr w:type="spellStart"/>
      <w:r w:rsidRPr="00E23518">
        <w:rPr>
          <w:rFonts w:asciiTheme="majorHAnsi" w:eastAsia="SimSun" w:hAnsiTheme="majorHAnsi" w:cs="Mangal"/>
          <w:sz w:val="24"/>
          <w:szCs w:val="24"/>
          <w:lang w:eastAsia="hi-IN" w:bidi="hi-IN"/>
        </w:rPr>
        <w:t>АвтоСнабСтрой</w:t>
      </w:r>
      <w:proofErr w:type="spellEnd"/>
      <w:r w:rsidRPr="00E23518">
        <w:rPr>
          <w:rFonts w:asciiTheme="majorHAnsi" w:eastAsia="SimSun" w:hAnsiTheme="majorHAnsi" w:cs="Mangal"/>
          <w:sz w:val="24"/>
          <w:szCs w:val="24"/>
          <w:lang w:eastAsia="hi-IN" w:bidi="hi-IN"/>
        </w:rPr>
        <w:t xml:space="preserve">» по соглашению между собой в отсутствие лицензии осуществляли добычу полезных ископаемых на карьере «Большой </w:t>
      </w:r>
      <w:proofErr w:type="spellStart"/>
      <w:r w:rsidRPr="00E23518">
        <w:rPr>
          <w:rFonts w:asciiTheme="majorHAnsi" w:eastAsia="SimSun" w:hAnsiTheme="majorHAnsi" w:cs="Mangal"/>
          <w:sz w:val="24"/>
          <w:szCs w:val="24"/>
          <w:lang w:eastAsia="hi-IN" w:bidi="hi-IN"/>
        </w:rPr>
        <w:t>Мурбай</w:t>
      </w:r>
      <w:proofErr w:type="spellEnd"/>
      <w:r w:rsidRPr="00E23518">
        <w:rPr>
          <w:rFonts w:asciiTheme="majorHAnsi" w:eastAsia="SimSun" w:hAnsiTheme="majorHAnsi" w:cs="Mangal"/>
          <w:sz w:val="24"/>
          <w:szCs w:val="24"/>
          <w:lang w:eastAsia="hi-IN" w:bidi="hi-IN"/>
        </w:rPr>
        <w:t>», соответственно, совместными действиями причинили вред недрам.</w:t>
      </w:r>
    </w:p>
    <w:p w:rsidR="00AB4789" w:rsidRPr="00E23518" w:rsidRDefault="004C5725" w:rsidP="00FD4022">
      <w:pPr>
        <w:shd w:val="clear" w:color="auto" w:fill="FFFFFF"/>
        <w:spacing w:after="0" w:line="100" w:lineRule="atLeast"/>
        <w:ind w:firstLine="709"/>
        <w:jc w:val="both"/>
        <w:rPr>
          <w:rFonts w:asciiTheme="majorHAnsi" w:eastAsia="SimSun" w:hAnsiTheme="majorHAnsi" w:cs="Mangal"/>
          <w:sz w:val="24"/>
          <w:szCs w:val="24"/>
          <w:lang w:eastAsia="hi-IN" w:bidi="hi-IN"/>
        </w:rPr>
      </w:pPr>
      <w:r w:rsidRPr="00E23518">
        <w:rPr>
          <w:rFonts w:asciiTheme="majorHAnsi" w:eastAsia="SimSun" w:hAnsiTheme="majorHAnsi" w:cs="Mangal"/>
          <w:sz w:val="24"/>
          <w:szCs w:val="24"/>
          <w:lang w:eastAsia="hi-IN" w:bidi="hi-IN"/>
        </w:rPr>
        <w:t>Разрешая спор и удовлетворяя исковые требования</w:t>
      </w:r>
      <w:r w:rsidR="00AB4789" w:rsidRPr="00E23518">
        <w:rPr>
          <w:rFonts w:asciiTheme="majorHAnsi" w:eastAsia="SimSun" w:hAnsiTheme="majorHAnsi" w:cs="Mangal"/>
          <w:sz w:val="24"/>
          <w:szCs w:val="24"/>
          <w:lang w:eastAsia="hi-IN" w:bidi="hi-IN"/>
        </w:rPr>
        <w:t xml:space="preserve"> в размере  17</w:t>
      </w:r>
      <w:r w:rsidR="009E1F21" w:rsidRPr="00E23518">
        <w:rPr>
          <w:rFonts w:asciiTheme="majorHAnsi" w:eastAsia="SimSun" w:hAnsiTheme="majorHAnsi" w:cs="Mangal"/>
          <w:sz w:val="24"/>
          <w:szCs w:val="24"/>
          <w:lang w:eastAsia="hi-IN" w:bidi="hi-IN"/>
        </w:rPr>
        <w:t xml:space="preserve"> </w:t>
      </w:r>
      <w:r w:rsidR="00AB4789" w:rsidRPr="00E23518">
        <w:rPr>
          <w:rFonts w:asciiTheme="majorHAnsi" w:eastAsia="SimSun" w:hAnsiTheme="majorHAnsi" w:cs="Mangal"/>
          <w:sz w:val="24"/>
          <w:szCs w:val="24"/>
          <w:lang w:eastAsia="hi-IN" w:bidi="hi-IN"/>
        </w:rPr>
        <w:t>926</w:t>
      </w:r>
      <w:r w:rsidR="009E1F21" w:rsidRPr="00E23518">
        <w:rPr>
          <w:rFonts w:asciiTheme="majorHAnsi" w:eastAsia="SimSun" w:hAnsiTheme="majorHAnsi" w:cs="Mangal"/>
          <w:sz w:val="24"/>
          <w:szCs w:val="24"/>
          <w:lang w:eastAsia="hi-IN" w:bidi="hi-IN"/>
        </w:rPr>
        <w:t xml:space="preserve"> </w:t>
      </w:r>
      <w:r w:rsidR="00AB4789" w:rsidRPr="00E23518">
        <w:rPr>
          <w:rFonts w:asciiTheme="majorHAnsi" w:eastAsia="SimSun" w:hAnsiTheme="majorHAnsi" w:cs="Mangal"/>
          <w:sz w:val="24"/>
          <w:szCs w:val="24"/>
          <w:lang w:eastAsia="hi-IN" w:bidi="hi-IN"/>
        </w:rPr>
        <w:t>156,96 рубля</w:t>
      </w:r>
      <w:r w:rsidR="003A342A" w:rsidRPr="00E23518">
        <w:rPr>
          <w:rFonts w:asciiTheme="majorHAnsi" w:eastAsia="SimSun" w:hAnsiTheme="majorHAnsi" w:cs="Mangal"/>
          <w:sz w:val="24"/>
          <w:szCs w:val="24"/>
          <w:lang w:eastAsia="hi-IN" w:bidi="hi-IN"/>
        </w:rPr>
        <w:t>,</w:t>
      </w:r>
      <w:r w:rsidR="009E1F21" w:rsidRPr="00E23518">
        <w:rPr>
          <w:rFonts w:asciiTheme="majorHAnsi" w:eastAsia="SimSun" w:hAnsiTheme="majorHAnsi" w:cs="Mangal"/>
          <w:sz w:val="24"/>
          <w:szCs w:val="24"/>
          <w:lang w:eastAsia="hi-IN" w:bidi="hi-IN"/>
        </w:rPr>
        <w:t xml:space="preserve"> </w:t>
      </w:r>
      <w:r w:rsidR="00AB4789" w:rsidRPr="00E23518">
        <w:rPr>
          <w:rFonts w:asciiTheme="majorHAnsi" w:eastAsia="SimSun" w:hAnsiTheme="majorHAnsi" w:cs="Mangal"/>
          <w:sz w:val="24"/>
          <w:szCs w:val="24"/>
          <w:lang w:eastAsia="hi-IN" w:bidi="hi-IN"/>
        </w:rPr>
        <w:t>суд первой инстанции принял во внимание расчет Министерства промышленности и геологии Республики Саха (Якутия)</w:t>
      </w:r>
      <w:r w:rsidR="003A342A" w:rsidRPr="00E23518">
        <w:rPr>
          <w:rFonts w:asciiTheme="majorHAnsi" w:eastAsia="SimSun" w:hAnsiTheme="majorHAnsi" w:cs="Mangal"/>
          <w:sz w:val="24"/>
          <w:szCs w:val="24"/>
          <w:lang w:eastAsia="hi-IN" w:bidi="hi-IN"/>
        </w:rPr>
        <w:t>,</w:t>
      </w:r>
      <w:r w:rsidR="00AB4789" w:rsidRPr="00E23518">
        <w:rPr>
          <w:rFonts w:asciiTheme="majorHAnsi" w:eastAsia="SimSun" w:hAnsiTheme="majorHAnsi" w:cs="Mangal"/>
          <w:sz w:val="24"/>
          <w:szCs w:val="24"/>
          <w:lang w:eastAsia="hi-IN" w:bidi="hi-IN"/>
        </w:rPr>
        <w:t xml:space="preserve"> государственного унитарного предприятия Республики Саха (Якутия) «</w:t>
      </w:r>
      <w:proofErr w:type="spellStart"/>
      <w:r w:rsidR="00AB4789" w:rsidRPr="00E23518">
        <w:rPr>
          <w:rFonts w:asciiTheme="majorHAnsi" w:eastAsia="SimSun" w:hAnsiTheme="majorHAnsi" w:cs="Mangal"/>
          <w:sz w:val="24"/>
          <w:szCs w:val="24"/>
          <w:lang w:eastAsia="hi-IN" w:bidi="hi-IN"/>
        </w:rPr>
        <w:t>Сахагеоинформ</w:t>
      </w:r>
      <w:proofErr w:type="spellEnd"/>
      <w:r w:rsidR="00AB4789" w:rsidRPr="00E23518">
        <w:rPr>
          <w:rFonts w:asciiTheme="majorHAnsi" w:eastAsia="SimSun" w:hAnsiTheme="majorHAnsi" w:cs="Mangal"/>
          <w:sz w:val="24"/>
          <w:szCs w:val="24"/>
          <w:lang w:eastAsia="hi-IN" w:bidi="hi-IN"/>
        </w:rPr>
        <w:t xml:space="preserve">». </w:t>
      </w:r>
    </w:p>
    <w:p w:rsidR="009813D4" w:rsidRPr="00E23518" w:rsidRDefault="009813D4" w:rsidP="00FD4022">
      <w:pPr>
        <w:shd w:val="clear" w:color="auto" w:fill="FFFFFF"/>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соответствии со статьей 51 Закона Российской Федерации от 21 февраля 1992 года №2395-1 «О недрах» лица, причинившие вред недрам вследствие нарушения законодательства Российской Федерации о недрах, возмещают его добровольно или в судебном порядке. Порядок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rsidR="009813D4" w:rsidRPr="00E23518" w:rsidRDefault="009813D4" w:rsidP="00FD4022">
      <w:pPr>
        <w:shd w:val="clear" w:color="auto" w:fill="FFFFFF"/>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Согласно пункту 2 Правил расчета размера вреда, причиненного недрам вследствие нарушения законодательства Российской Федерации о недрах, утвержденных постановлением Правительства Российской Федерации от 04 июля 2013 года №564 (далее – Правила расчета вреда), они применяются при причинении </w:t>
      </w:r>
      <w:r w:rsidRPr="00E23518">
        <w:rPr>
          <w:rFonts w:asciiTheme="majorHAnsi" w:eastAsia="Times New Roman" w:hAnsiTheme="majorHAnsi" w:cs="Times New Roman"/>
          <w:sz w:val="24"/>
          <w:szCs w:val="24"/>
          <w:lang w:eastAsia="ru-RU"/>
        </w:rPr>
        <w:lastRenderedPageBreak/>
        <w:t xml:space="preserve">вреда, повлекшего утрату запасов полезных ископаемых, вызванного, в том числе самовольным их пользованием. </w:t>
      </w:r>
    </w:p>
    <w:p w:rsidR="009813D4" w:rsidRPr="00E23518" w:rsidRDefault="009813D4" w:rsidP="00FD4022">
      <w:pPr>
        <w:shd w:val="clear" w:color="auto" w:fill="FFFFFF"/>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Расчет размера вреда производится Федеральной службой по надзору в сфере природопользования в отношении участков недр, за исключением участков недр местного значения, в отношении которых расчет размера вреда производится уполномоченными органами исполнительной власти субъектов Российской Федерации (пункт 3). </w:t>
      </w:r>
    </w:p>
    <w:p w:rsidR="009813D4" w:rsidRPr="00E23518" w:rsidRDefault="009813D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Стоимость учтенных запасов и неучтенных полезных ископаемых, утраченных в результате вреда, </w:t>
      </w:r>
      <w:proofErr w:type="gramStart"/>
      <w:r w:rsidRPr="00E23518">
        <w:rPr>
          <w:rFonts w:asciiTheme="majorHAnsi" w:eastAsia="Times New Roman" w:hAnsiTheme="majorHAnsi" w:cs="Times New Roman"/>
          <w:sz w:val="24"/>
          <w:szCs w:val="24"/>
          <w:lang w:eastAsia="ru-RU"/>
        </w:rPr>
        <w:t>вызванного</w:t>
      </w:r>
      <w:proofErr w:type="gramEnd"/>
      <w:r w:rsidRPr="00E23518">
        <w:rPr>
          <w:rFonts w:asciiTheme="majorHAnsi" w:eastAsia="Times New Roman" w:hAnsiTheme="majorHAnsi" w:cs="Times New Roman"/>
          <w:sz w:val="24"/>
          <w:szCs w:val="24"/>
          <w:lang w:eastAsia="ru-RU"/>
        </w:rPr>
        <w:t xml:space="preserve"> в том числе загрязнением недр, затоплением, обводнением, пожарами, а также самовольным пользованием недрами, определяется по формуле: </w:t>
      </w:r>
      <w:proofErr w:type="spellStart"/>
      <w:r w:rsidRPr="00E23518">
        <w:rPr>
          <w:rFonts w:asciiTheme="majorHAnsi" w:eastAsia="Times New Roman" w:hAnsiTheme="majorHAnsi" w:cs="Times New Roman"/>
          <w:sz w:val="24"/>
          <w:szCs w:val="24"/>
          <w:lang w:eastAsia="ru-RU"/>
        </w:rPr>
        <w:t>Lз</w:t>
      </w:r>
      <w:proofErr w:type="spellEnd"/>
      <w:r w:rsidRPr="00E23518">
        <w:rPr>
          <w:rFonts w:asciiTheme="majorHAnsi" w:eastAsia="Times New Roman" w:hAnsiTheme="majorHAnsi" w:cs="Times New Roman"/>
          <w:sz w:val="24"/>
          <w:szCs w:val="24"/>
          <w:lang w:eastAsia="ru-RU"/>
        </w:rPr>
        <w:t xml:space="preserve"> = </w:t>
      </w:r>
      <w:proofErr w:type="spellStart"/>
      <w:r w:rsidRPr="00E23518">
        <w:rPr>
          <w:rFonts w:asciiTheme="majorHAnsi" w:eastAsia="Times New Roman" w:hAnsiTheme="majorHAnsi" w:cs="Times New Roman"/>
          <w:sz w:val="24"/>
          <w:szCs w:val="24"/>
          <w:lang w:eastAsia="ru-RU"/>
        </w:rPr>
        <w:t>Nбз</w:t>
      </w:r>
      <w:proofErr w:type="spellEnd"/>
      <w:r w:rsidRPr="00E23518">
        <w:rPr>
          <w:rFonts w:asciiTheme="majorHAnsi" w:eastAsia="Times New Roman" w:hAnsiTheme="majorHAnsi" w:cs="Times New Roman"/>
          <w:sz w:val="24"/>
          <w:szCs w:val="24"/>
          <w:lang w:eastAsia="ru-RU"/>
        </w:rPr>
        <w:t xml:space="preserve"> x </w:t>
      </w:r>
      <w:proofErr w:type="gramStart"/>
      <w:r w:rsidRPr="00E23518">
        <w:rPr>
          <w:rFonts w:asciiTheme="majorHAnsi" w:eastAsia="Times New Roman" w:hAnsiTheme="majorHAnsi" w:cs="Times New Roman"/>
          <w:sz w:val="24"/>
          <w:szCs w:val="24"/>
          <w:lang w:eastAsia="ru-RU"/>
        </w:rPr>
        <w:t>Р</w:t>
      </w:r>
      <w:proofErr w:type="gramEnd"/>
      <w:r w:rsidRPr="00E23518">
        <w:rPr>
          <w:rFonts w:asciiTheme="majorHAnsi" w:eastAsia="Times New Roman" w:hAnsiTheme="majorHAnsi" w:cs="Times New Roman"/>
          <w:sz w:val="24"/>
          <w:szCs w:val="24"/>
          <w:lang w:eastAsia="ru-RU"/>
        </w:rPr>
        <w:t xml:space="preserve">, где: </w:t>
      </w:r>
      <w:proofErr w:type="spellStart"/>
      <w:r w:rsidRPr="00E23518">
        <w:rPr>
          <w:rFonts w:asciiTheme="majorHAnsi" w:eastAsia="Times New Roman" w:hAnsiTheme="majorHAnsi" w:cs="Times New Roman"/>
          <w:sz w:val="24"/>
          <w:szCs w:val="24"/>
          <w:lang w:eastAsia="ru-RU"/>
        </w:rPr>
        <w:t>Nбз</w:t>
      </w:r>
      <w:proofErr w:type="spellEnd"/>
      <w:r w:rsidRPr="00E23518">
        <w:rPr>
          <w:rFonts w:asciiTheme="majorHAnsi" w:eastAsia="Times New Roman" w:hAnsiTheme="majorHAnsi" w:cs="Times New Roman"/>
          <w:sz w:val="24"/>
          <w:szCs w:val="24"/>
          <w:lang w:eastAsia="ru-RU"/>
        </w:rPr>
        <w:t xml:space="preserve"> – объем учтенных запасов и неучтенных полезных ископаемых, утраченных в результате вреда, </w:t>
      </w:r>
      <w:proofErr w:type="gramStart"/>
      <w:r w:rsidRPr="00E23518">
        <w:rPr>
          <w:rFonts w:asciiTheme="majorHAnsi" w:eastAsia="Times New Roman" w:hAnsiTheme="majorHAnsi" w:cs="Times New Roman"/>
          <w:sz w:val="24"/>
          <w:szCs w:val="24"/>
          <w:lang w:eastAsia="ru-RU"/>
        </w:rPr>
        <w:t>вызванного</w:t>
      </w:r>
      <w:proofErr w:type="gramEnd"/>
      <w:r w:rsidRPr="00E23518">
        <w:rPr>
          <w:rFonts w:asciiTheme="majorHAnsi" w:eastAsia="Times New Roman" w:hAnsiTheme="majorHAnsi" w:cs="Times New Roman"/>
          <w:sz w:val="24"/>
          <w:szCs w:val="24"/>
          <w:lang w:eastAsia="ru-RU"/>
        </w:rPr>
        <w:t xml:space="preserve"> в том числе загрязнением недр, затоплением, обводнением, пожарами, а также самовольным пользованием недрами (тонн, тыс. куб. метров, граммов, карат, куб. метров в сутки, тонн в сутки), уменьшенный на величину норм технологических потерь, утвержденных в установленном порядке, за исключением случаев самовольного пользования недрами; </w:t>
      </w:r>
      <w:proofErr w:type="gramStart"/>
      <w:r w:rsidRPr="00E23518">
        <w:rPr>
          <w:rFonts w:asciiTheme="majorHAnsi" w:eastAsia="Times New Roman" w:hAnsiTheme="majorHAnsi" w:cs="Times New Roman"/>
          <w:sz w:val="24"/>
          <w:szCs w:val="24"/>
          <w:lang w:eastAsia="ru-RU"/>
        </w:rPr>
        <w:t>Р</w:t>
      </w:r>
      <w:proofErr w:type="gramEnd"/>
      <w:r w:rsidRPr="00E23518">
        <w:rPr>
          <w:rFonts w:asciiTheme="majorHAnsi" w:eastAsia="Times New Roman" w:hAnsiTheme="majorHAnsi" w:cs="Times New Roman"/>
          <w:sz w:val="24"/>
          <w:szCs w:val="24"/>
          <w:lang w:eastAsia="ru-RU"/>
        </w:rPr>
        <w:t xml:space="preserve"> – стоимость единицы полезного ископаемого, определяемая по средней рыночной цене его реализации за 6 месяцев, предшествующих месяцу, в котором было выявлено совершенное правонарушение (рублей).</w:t>
      </w:r>
    </w:p>
    <w:p w:rsidR="001233CD" w:rsidRPr="00E23518" w:rsidRDefault="00AB4789" w:rsidP="00FD4022">
      <w:pPr>
        <w:shd w:val="clear" w:color="auto" w:fill="FFFFFF"/>
        <w:spacing w:after="0" w:line="100" w:lineRule="atLeast"/>
        <w:ind w:firstLine="709"/>
        <w:jc w:val="both"/>
        <w:rPr>
          <w:rFonts w:asciiTheme="majorHAnsi" w:eastAsia="Times New Roman" w:hAnsiTheme="majorHAnsi" w:cs="Times New Roman"/>
          <w:sz w:val="24"/>
          <w:szCs w:val="24"/>
          <w:lang w:eastAsia="ru-RU"/>
        </w:rPr>
      </w:pPr>
      <w:r w:rsidRPr="00E23518">
        <w:rPr>
          <w:rFonts w:asciiTheme="majorHAnsi" w:eastAsia="SimSun" w:hAnsiTheme="majorHAnsi" w:cs="Mangal"/>
          <w:sz w:val="24"/>
          <w:szCs w:val="24"/>
          <w:lang w:eastAsia="hi-IN" w:bidi="hi-IN"/>
        </w:rPr>
        <w:t xml:space="preserve">Не соглашаясь с решением суда первой инстанции и отменяя его, суд апелляционной инстанции исходил из того, что согласно заключению </w:t>
      </w:r>
      <w:r w:rsidR="001233CD" w:rsidRPr="00E23518">
        <w:rPr>
          <w:rFonts w:asciiTheme="majorHAnsi" w:eastAsia="SimSun" w:hAnsiTheme="majorHAnsi" w:cs="Mangal"/>
          <w:sz w:val="24"/>
          <w:szCs w:val="24"/>
          <w:lang w:eastAsia="hi-IN" w:bidi="hi-IN"/>
        </w:rPr>
        <w:t xml:space="preserve">маркшейдерской экспертизы </w:t>
      </w:r>
      <w:r w:rsidRPr="00E23518">
        <w:rPr>
          <w:rFonts w:asciiTheme="majorHAnsi" w:eastAsia="Times New Roman" w:hAnsiTheme="majorHAnsi" w:cs="Times New Roman"/>
          <w:sz w:val="24"/>
          <w:szCs w:val="24"/>
          <w:lang w:eastAsia="ru-RU"/>
        </w:rPr>
        <w:t>федерального бюджетного образовательного учреждения высшего образования «Иркутский национальный исследовательский  технический университет»</w:t>
      </w:r>
      <w:r w:rsidR="009E1F21" w:rsidRPr="00E23518">
        <w:rPr>
          <w:rFonts w:asciiTheme="majorHAnsi" w:eastAsia="Times New Roman" w:hAnsiTheme="majorHAnsi" w:cs="Times New Roman"/>
          <w:sz w:val="24"/>
          <w:szCs w:val="24"/>
          <w:lang w:eastAsia="ru-RU"/>
        </w:rPr>
        <w:t xml:space="preserve"> </w:t>
      </w:r>
      <w:r w:rsidR="001233CD" w:rsidRPr="00E23518">
        <w:rPr>
          <w:rFonts w:asciiTheme="majorHAnsi" w:eastAsia="Times New Roman" w:hAnsiTheme="majorHAnsi" w:cs="Times New Roman"/>
          <w:sz w:val="24"/>
          <w:szCs w:val="24"/>
          <w:lang w:eastAsia="ru-RU"/>
        </w:rPr>
        <w:t xml:space="preserve">стоимость строительного камня доломит </w:t>
      </w:r>
      <w:proofErr w:type="gramStart"/>
      <w:r w:rsidR="001233CD" w:rsidRPr="00E23518">
        <w:rPr>
          <w:rFonts w:asciiTheme="majorHAnsi" w:eastAsia="Times New Roman" w:hAnsiTheme="majorHAnsi" w:cs="Times New Roman"/>
          <w:sz w:val="24"/>
          <w:szCs w:val="24"/>
          <w:lang w:eastAsia="ru-RU"/>
        </w:rPr>
        <w:t>указана</w:t>
      </w:r>
      <w:proofErr w:type="gramEnd"/>
      <w:r w:rsidR="001233CD" w:rsidRPr="00E23518">
        <w:rPr>
          <w:rFonts w:asciiTheme="majorHAnsi" w:eastAsia="Times New Roman" w:hAnsiTheme="majorHAnsi" w:cs="Times New Roman"/>
          <w:sz w:val="24"/>
          <w:szCs w:val="24"/>
          <w:lang w:eastAsia="ru-RU"/>
        </w:rPr>
        <w:t xml:space="preserve"> верно и составляет 427,83 рубля за тонну. Коэффициент плотности строительного камня «доломит» в размере 2,8 г/см3 является не верным. Правильный коэффициент плотности строительного камня «доломит» составляет 2,29 г/см3. Размер вреда рассчитан неправильно. На основании расчетов, полученных при проведении экспертизы, размер вреда, причиненного недрам, составляет 10</w:t>
      </w:r>
      <w:r w:rsidR="009E1F21" w:rsidRPr="00E23518">
        <w:rPr>
          <w:rFonts w:asciiTheme="majorHAnsi" w:eastAsia="Times New Roman" w:hAnsiTheme="majorHAnsi" w:cs="Times New Roman"/>
          <w:sz w:val="24"/>
          <w:szCs w:val="24"/>
          <w:lang w:eastAsia="ru-RU"/>
        </w:rPr>
        <w:t xml:space="preserve"> </w:t>
      </w:r>
      <w:r w:rsidR="001233CD" w:rsidRPr="00E23518">
        <w:rPr>
          <w:rFonts w:asciiTheme="majorHAnsi" w:eastAsia="Times New Roman" w:hAnsiTheme="majorHAnsi" w:cs="Times New Roman"/>
          <w:sz w:val="24"/>
          <w:szCs w:val="24"/>
          <w:lang w:eastAsia="ru-RU"/>
        </w:rPr>
        <w:t>318</w:t>
      </w:r>
      <w:r w:rsidR="009E1F21" w:rsidRPr="00E23518">
        <w:rPr>
          <w:rFonts w:asciiTheme="majorHAnsi" w:eastAsia="Times New Roman" w:hAnsiTheme="majorHAnsi" w:cs="Times New Roman"/>
          <w:sz w:val="24"/>
          <w:szCs w:val="24"/>
          <w:lang w:eastAsia="ru-RU"/>
        </w:rPr>
        <w:t xml:space="preserve"> </w:t>
      </w:r>
      <w:r w:rsidR="001233CD" w:rsidRPr="00E23518">
        <w:rPr>
          <w:rFonts w:asciiTheme="majorHAnsi" w:eastAsia="Times New Roman" w:hAnsiTheme="majorHAnsi" w:cs="Times New Roman"/>
          <w:sz w:val="24"/>
          <w:szCs w:val="24"/>
          <w:lang w:eastAsia="ru-RU"/>
        </w:rPr>
        <w:t>778,46 рубля.</w:t>
      </w:r>
    </w:p>
    <w:p w:rsidR="001233CD" w:rsidRPr="00E23518" w:rsidRDefault="001233CD" w:rsidP="00FD4022">
      <w:pPr>
        <w:shd w:val="clear" w:color="auto" w:fill="FFFFFF"/>
        <w:spacing w:after="0" w:line="100" w:lineRule="atLeast"/>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Судебная коллегия признала данное экспертное заключение допустимым и относимым доказательством, взыскав с ООО «Алмаз», ООО  «</w:t>
      </w:r>
      <w:proofErr w:type="spellStart"/>
      <w:r w:rsidRPr="00E23518">
        <w:rPr>
          <w:rFonts w:asciiTheme="majorHAnsi" w:eastAsia="Times New Roman" w:hAnsiTheme="majorHAnsi" w:cs="Times New Roman"/>
          <w:sz w:val="24"/>
          <w:szCs w:val="24"/>
          <w:lang w:eastAsia="ru-RU"/>
        </w:rPr>
        <w:t>АвтоСнабСтрой</w:t>
      </w:r>
      <w:proofErr w:type="spellEnd"/>
      <w:r w:rsidRPr="00E23518">
        <w:rPr>
          <w:rFonts w:asciiTheme="majorHAnsi" w:eastAsia="Times New Roman" w:hAnsiTheme="majorHAnsi" w:cs="Times New Roman"/>
          <w:sz w:val="24"/>
          <w:szCs w:val="24"/>
          <w:lang w:eastAsia="ru-RU"/>
        </w:rPr>
        <w:t>» солидарно в счет возмещения вреда, причиненного недрам, с зачислением в бюджет муниципального образования «Ленский район» Республики Саха (Якутия) 10</w:t>
      </w:r>
      <w:r w:rsidR="009E1F2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318</w:t>
      </w:r>
      <w:r w:rsidR="009E1F2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778, 46 рубля.</w:t>
      </w:r>
    </w:p>
    <w:p w:rsidR="001233CD" w:rsidRPr="00E23518" w:rsidRDefault="001233CD" w:rsidP="00FD4022">
      <w:pPr>
        <w:autoSpaceDE w:val="0"/>
        <w:autoSpaceDN w:val="0"/>
        <w:adjustRightInd w:val="0"/>
        <w:spacing w:after="0" w:line="240" w:lineRule="auto"/>
        <w:ind w:firstLine="709"/>
        <w:jc w:val="both"/>
        <w:outlineLvl w:val="3"/>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С выводами суда апелляционной инстанции согласился суд кассационной инстанции, оставив апелляционное определение судебной коллегии по гражданским делам Верховного Суда Республики Саха (Якутия) без изменения.</w:t>
      </w:r>
    </w:p>
    <w:p w:rsidR="001233CD" w:rsidRPr="00E23518" w:rsidRDefault="001233CD" w:rsidP="00FD4022">
      <w:pPr>
        <w:shd w:val="clear" w:color="auto" w:fill="FFFFFF"/>
        <w:spacing w:after="0" w:line="100" w:lineRule="atLeast"/>
        <w:ind w:firstLine="720"/>
        <w:jc w:val="right"/>
        <w:rPr>
          <w:rFonts w:asciiTheme="majorHAnsi" w:eastAsia="SimSun" w:hAnsiTheme="majorHAnsi" w:cs="Mangal"/>
          <w:sz w:val="24"/>
          <w:szCs w:val="24"/>
          <w:lang w:eastAsia="hi-IN" w:bidi="hi-IN"/>
        </w:rPr>
      </w:pPr>
      <w:r w:rsidRPr="00E23518">
        <w:rPr>
          <w:rFonts w:asciiTheme="majorHAnsi" w:eastAsia="SimSun" w:hAnsiTheme="majorHAnsi" w:cs="Mangal"/>
          <w:sz w:val="24"/>
          <w:szCs w:val="24"/>
          <w:lang w:eastAsia="hi-IN" w:bidi="hi-IN"/>
        </w:rPr>
        <w:t>Дела №№33-25/2025, 88-9346/25</w:t>
      </w:r>
    </w:p>
    <w:p w:rsidR="001233CD" w:rsidRPr="00E23518" w:rsidRDefault="001233CD" w:rsidP="00FD4022">
      <w:pPr>
        <w:shd w:val="clear" w:color="auto" w:fill="FFFFFF"/>
        <w:spacing w:after="0" w:line="100" w:lineRule="atLeast"/>
        <w:ind w:firstLine="720"/>
        <w:jc w:val="right"/>
        <w:rPr>
          <w:rFonts w:asciiTheme="majorHAnsi" w:eastAsia="SimSun" w:hAnsiTheme="majorHAnsi" w:cs="Mangal"/>
          <w:sz w:val="24"/>
          <w:szCs w:val="24"/>
          <w:lang w:eastAsia="hi-IN" w:bidi="hi-IN"/>
        </w:rPr>
      </w:pPr>
    </w:p>
    <w:p w:rsidR="00AB4789" w:rsidRPr="00E23518" w:rsidRDefault="00394F59" w:rsidP="00FD4022">
      <w:pPr>
        <w:shd w:val="clear" w:color="auto" w:fill="FFFFFF"/>
        <w:spacing w:after="0" w:line="100" w:lineRule="atLeast"/>
        <w:ind w:firstLine="720"/>
        <w:jc w:val="both"/>
        <w:rPr>
          <w:rFonts w:asciiTheme="majorHAnsi" w:eastAsia="SimSun" w:hAnsiTheme="majorHAnsi" w:cs="Times New Roman"/>
          <w:b/>
          <w:bCs/>
          <w:sz w:val="24"/>
          <w:szCs w:val="24"/>
          <w:lang w:eastAsia="hi-IN" w:bidi="hi-IN"/>
        </w:rPr>
      </w:pPr>
      <w:r w:rsidRPr="00E23518">
        <w:rPr>
          <w:rFonts w:asciiTheme="majorHAnsi" w:eastAsia="SimSun" w:hAnsiTheme="majorHAnsi" w:cs="Times New Roman"/>
          <w:b/>
          <w:bCs/>
          <w:sz w:val="24"/>
          <w:szCs w:val="24"/>
          <w:lang w:eastAsia="hi-IN" w:bidi="hi-IN"/>
        </w:rPr>
        <w:t xml:space="preserve">По делам о взыскании ущерба, причиненного дорожно-транспортным происшествием, размер ущерба необходимо исчислять исходя из расходов, необходимых для приведения транспортного средства в состояние, в котором оно находилось до повреждения. </w:t>
      </w:r>
    </w:p>
    <w:p w:rsidR="00394F59" w:rsidRPr="00E23518" w:rsidRDefault="00394F59" w:rsidP="00FD4022">
      <w:pPr>
        <w:shd w:val="clear" w:color="auto" w:fill="FFFFFF"/>
        <w:spacing w:after="0" w:line="100" w:lineRule="atLeast"/>
        <w:ind w:firstLine="720"/>
        <w:jc w:val="both"/>
        <w:rPr>
          <w:rFonts w:asciiTheme="majorHAnsi" w:eastAsia="SimSun" w:hAnsiTheme="majorHAnsi" w:cs="Times New Roman"/>
          <w:b/>
          <w:bCs/>
          <w:sz w:val="24"/>
          <w:szCs w:val="24"/>
          <w:lang w:eastAsia="hi-IN" w:bidi="hi-IN"/>
        </w:rPr>
      </w:pPr>
    </w:p>
    <w:p w:rsidR="00394F59" w:rsidRPr="00E23518" w:rsidRDefault="00394F59" w:rsidP="00FD4022">
      <w:pPr>
        <w:keepNext/>
        <w:widowControl w:val="0"/>
        <w:autoSpaceDE w:val="0"/>
        <w:autoSpaceDN w:val="0"/>
        <w:adjustRightInd w:val="0"/>
        <w:spacing w:after="0" w:line="240" w:lineRule="auto"/>
        <w:ind w:firstLine="709"/>
        <w:jc w:val="both"/>
        <w:outlineLvl w:val="0"/>
        <w:rPr>
          <w:rFonts w:asciiTheme="majorHAnsi" w:eastAsia="Arial Unicode MS"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Х. обратился в суд к Р. с иском о </w:t>
      </w:r>
      <w:r w:rsidRPr="00E23518">
        <w:rPr>
          <w:rFonts w:asciiTheme="majorHAnsi" w:eastAsia="MS Mincho" w:hAnsiTheme="majorHAnsi" w:cs="Times New Roman"/>
          <w:sz w:val="24"/>
          <w:szCs w:val="24"/>
          <w:lang w:eastAsia="ru-RU"/>
        </w:rPr>
        <w:t xml:space="preserve">возмещении материального ущерба. В обоснование заявленных требований указал, </w:t>
      </w:r>
      <w:r w:rsidRPr="00E23518">
        <w:rPr>
          <w:rFonts w:asciiTheme="majorHAnsi" w:eastAsia="Times New Roman" w:hAnsiTheme="majorHAnsi" w:cs="Times New Roman"/>
          <w:sz w:val="24"/>
          <w:szCs w:val="24"/>
          <w:lang w:eastAsia="ru-RU"/>
        </w:rPr>
        <w:t xml:space="preserve">что </w:t>
      </w:r>
      <w:r w:rsidRPr="00E23518">
        <w:rPr>
          <w:rFonts w:asciiTheme="majorHAnsi" w:eastAsia="Arial Unicode MS" w:hAnsiTheme="majorHAnsi" w:cs="Times New Roman"/>
          <w:sz w:val="24"/>
          <w:szCs w:val="24"/>
          <w:lang w:eastAsia="ru-RU"/>
        </w:rPr>
        <w:t xml:space="preserve">в результате дорожно-транспортного происшествия с участием водителя Р., управлявшего личным транспортном средством </w:t>
      </w:r>
      <w:r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val="en-US" w:eastAsia="ru-RU"/>
        </w:rPr>
        <w:t>VOLVO</w:t>
      </w:r>
      <w:r w:rsidRPr="00E23518">
        <w:rPr>
          <w:rFonts w:asciiTheme="majorHAnsi" w:eastAsia="Times New Roman" w:hAnsiTheme="majorHAnsi" w:cs="Times New Roman"/>
          <w:sz w:val="24"/>
          <w:szCs w:val="24"/>
          <w:lang w:eastAsia="ru-RU"/>
        </w:rPr>
        <w:t>»</w:t>
      </w:r>
      <w:r w:rsidRPr="00E23518">
        <w:rPr>
          <w:rFonts w:asciiTheme="majorHAnsi" w:eastAsia="Arial Unicode MS" w:hAnsiTheme="majorHAnsi" w:cs="Times New Roman"/>
          <w:sz w:val="24"/>
          <w:szCs w:val="24"/>
          <w:lang w:eastAsia="ru-RU"/>
        </w:rPr>
        <w:t xml:space="preserve"> и водителя Б., управлявшего транспортным средством «</w:t>
      </w:r>
      <w:r w:rsidRPr="00E23518">
        <w:rPr>
          <w:rFonts w:asciiTheme="majorHAnsi" w:eastAsia="Times New Roman" w:hAnsiTheme="majorHAnsi" w:cs="Times New Roman"/>
          <w:sz w:val="24"/>
          <w:szCs w:val="24"/>
          <w:lang w:eastAsia="ru-RU"/>
        </w:rPr>
        <w:t>TOYOTA LITE АСЕ NOAH</w:t>
      </w:r>
      <w:r w:rsidRPr="00E23518">
        <w:rPr>
          <w:rFonts w:asciiTheme="majorHAnsi" w:eastAsia="Arial Unicode MS" w:hAnsiTheme="majorHAnsi" w:cs="Times New Roman"/>
          <w:sz w:val="24"/>
          <w:szCs w:val="24"/>
          <w:lang w:eastAsia="ru-RU"/>
        </w:rPr>
        <w:t>», который принадлежит на праве собственности Х.,  транспортному средству истца «</w:t>
      </w:r>
      <w:r w:rsidRPr="00E23518">
        <w:rPr>
          <w:rFonts w:asciiTheme="majorHAnsi" w:eastAsia="Times New Roman" w:hAnsiTheme="majorHAnsi" w:cs="Times New Roman"/>
          <w:sz w:val="24"/>
          <w:szCs w:val="24"/>
          <w:lang w:eastAsia="ru-RU"/>
        </w:rPr>
        <w:t>TOYOTA LITE АСЕ NOAH</w:t>
      </w:r>
      <w:r w:rsidRPr="00E23518">
        <w:rPr>
          <w:rFonts w:asciiTheme="majorHAnsi" w:eastAsia="Arial Unicode MS" w:hAnsiTheme="majorHAnsi" w:cs="Times New Roman"/>
          <w:sz w:val="24"/>
          <w:szCs w:val="24"/>
          <w:lang w:eastAsia="ru-RU"/>
        </w:rPr>
        <w:t xml:space="preserve">» причинены повреждения. Согласно заключению эксперта стоимость восстановительного </w:t>
      </w:r>
      <w:r w:rsidRPr="00E23518">
        <w:rPr>
          <w:rFonts w:asciiTheme="majorHAnsi" w:eastAsia="Arial Unicode MS" w:hAnsiTheme="majorHAnsi" w:cs="Times New Roman"/>
          <w:sz w:val="24"/>
          <w:szCs w:val="24"/>
          <w:lang w:eastAsia="ru-RU"/>
        </w:rPr>
        <w:lastRenderedPageBreak/>
        <w:t xml:space="preserve">ремонта транспортного средства истца в размере 698 900 рублей. Риск ответственности </w:t>
      </w:r>
      <w:proofErr w:type="spellStart"/>
      <w:r w:rsidRPr="00E23518">
        <w:rPr>
          <w:rFonts w:asciiTheme="majorHAnsi" w:eastAsia="Arial Unicode MS" w:hAnsiTheme="majorHAnsi" w:cs="Times New Roman"/>
          <w:sz w:val="24"/>
          <w:szCs w:val="24"/>
          <w:lang w:eastAsia="ru-RU"/>
        </w:rPr>
        <w:t>причинителя</w:t>
      </w:r>
      <w:proofErr w:type="spellEnd"/>
      <w:r w:rsidRPr="00E23518">
        <w:rPr>
          <w:rFonts w:asciiTheme="majorHAnsi" w:eastAsia="Arial Unicode MS" w:hAnsiTheme="majorHAnsi" w:cs="Times New Roman"/>
          <w:sz w:val="24"/>
          <w:szCs w:val="24"/>
          <w:lang w:eastAsia="ru-RU"/>
        </w:rPr>
        <w:t xml:space="preserve"> вреда Р. за причинение вреда при эксплуатации транспортного средства не застрахован. Просил взыскать с Р. в его пользу </w:t>
      </w:r>
      <w:r w:rsidRPr="00E23518">
        <w:rPr>
          <w:rFonts w:asciiTheme="majorHAnsi" w:eastAsia="MS Mincho" w:hAnsiTheme="majorHAnsi" w:cs="Times New Roman"/>
          <w:sz w:val="24"/>
          <w:szCs w:val="24"/>
          <w:lang w:eastAsia="ru-RU"/>
        </w:rPr>
        <w:t>ущерб</w:t>
      </w:r>
      <w:r w:rsidRPr="00E23518">
        <w:rPr>
          <w:rFonts w:asciiTheme="majorHAnsi" w:eastAsia="Arial Unicode MS" w:hAnsiTheme="majorHAnsi" w:cs="Times New Roman"/>
          <w:sz w:val="24"/>
          <w:szCs w:val="24"/>
          <w:lang w:eastAsia="ru-RU"/>
        </w:rPr>
        <w:t xml:space="preserve"> в размере 698 900 рублей.</w:t>
      </w:r>
    </w:p>
    <w:p w:rsidR="00394F59" w:rsidRPr="00E23518" w:rsidRDefault="00394F59" w:rsidP="00FD4022">
      <w:pPr>
        <w:keepNext/>
        <w:widowControl w:val="0"/>
        <w:autoSpaceDE w:val="0"/>
        <w:autoSpaceDN w:val="0"/>
        <w:adjustRightInd w:val="0"/>
        <w:spacing w:after="0" w:line="240" w:lineRule="auto"/>
        <w:ind w:firstLine="709"/>
        <w:jc w:val="both"/>
        <w:outlineLvl w:val="0"/>
        <w:rPr>
          <w:rFonts w:asciiTheme="majorHAnsi" w:eastAsia="Times New Roman" w:hAnsiTheme="majorHAnsi" w:cs="Times New Roman"/>
          <w:sz w:val="24"/>
          <w:szCs w:val="24"/>
          <w:shd w:val="clear" w:color="auto" w:fill="FFFFFF"/>
          <w:lang w:eastAsia="ru-RU"/>
        </w:rPr>
      </w:pPr>
      <w:r w:rsidRPr="00E23518">
        <w:rPr>
          <w:rFonts w:asciiTheme="majorHAnsi" w:eastAsia="Times New Roman" w:hAnsiTheme="majorHAnsi" w:cs="Times New Roman"/>
          <w:sz w:val="24"/>
          <w:szCs w:val="24"/>
          <w:lang w:eastAsia="ru-RU"/>
        </w:rPr>
        <w:t>Решением суда первой инстанции исковые требования</w:t>
      </w:r>
      <w:bookmarkStart w:id="0" w:name="_Hlk188393123"/>
      <w:bookmarkEnd w:id="0"/>
      <w:r w:rsidR="009E1F2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удовлетворены частично. Судом постановлено взыскать с </w:t>
      </w:r>
      <w:r w:rsidRPr="00E23518">
        <w:rPr>
          <w:rFonts w:asciiTheme="majorHAnsi" w:eastAsia="MS Mincho" w:hAnsiTheme="majorHAnsi" w:cs="Times New Roman"/>
          <w:sz w:val="24"/>
          <w:szCs w:val="24"/>
          <w:lang w:eastAsia="ru-RU"/>
        </w:rPr>
        <w:t xml:space="preserve">Р. </w:t>
      </w:r>
      <w:r w:rsidRPr="00E23518">
        <w:rPr>
          <w:rFonts w:asciiTheme="majorHAnsi" w:eastAsia="Times New Roman" w:hAnsiTheme="majorHAnsi" w:cs="Times New Roman"/>
          <w:sz w:val="24"/>
          <w:szCs w:val="24"/>
          <w:shd w:val="clear" w:color="auto" w:fill="FFFFFF"/>
          <w:lang w:eastAsia="ru-RU"/>
        </w:rPr>
        <w:t xml:space="preserve">в пользу </w:t>
      </w:r>
      <w:r w:rsidRPr="00E23518">
        <w:rPr>
          <w:rFonts w:asciiTheme="majorHAnsi" w:eastAsia="MS Mincho" w:hAnsiTheme="majorHAnsi" w:cs="Times New Roman"/>
          <w:sz w:val="24"/>
          <w:szCs w:val="24"/>
          <w:lang w:eastAsia="ru-RU"/>
        </w:rPr>
        <w:t xml:space="preserve">Х. </w:t>
      </w:r>
      <w:r w:rsidRPr="00E23518">
        <w:rPr>
          <w:rFonts w:asciiTheme="majorHAnsi" w:eastAsia="Times New Roman" w:hAnsiTheme="majorHAnsi" w:cs="Times New Roman"/>
          <w:sz w:val="24"/>
          <w:szCs w:val="24"/>
          <w:shd w:val="clear" w:color="auto" w:fill="FFFFFF"/>
          <w:lang w:eastAsia="ru-RU"/>
        </w:rPr>
        <w:t xml:space="preserve">возмещение материального </w:t>
      </w:r>
      <w:r w:rsidRPr="00E23518">
        <w:rPr>
          <w:rFonts w:asciiTheme="majorHAnsi" w:eastAsia="MS Mincho" w:hAnsiTheme="majorHAnsi" w:cs="Times New Roman"/>
          <w:sz w:val="24"/>
          <w:szCs w:val="24"/>
          <w:lang w:eastAsia="ru-RU"/>
        </w:rPr>
        <w:t>ущерба в размере 239 200 рублей</w:t>
      </w:r>
      <w:r w:rsidRPr="00E23518">
        <w:rPr>
          <w:rFonts w:asciiTheme="majorHAnsi" w:eastAsia="Times New Roman" w:hAnsiTheme="majorHAnsi" w:cs="Times New Roman"/>
          <w:sz w:val="24"/>
          <w:szCs w:val="24"/>
          <w:shd w:val="clear" w:color="auto" w:fill="FFFFFF"/>
          <w:lang w:eastAsia="ru-RU"/>
        </w:rPr>
        <w:t xml:space="preserve">. </w:t>
      </w:r>
    </w:p>
    <w:p w:rsidR="00394F59" w:rsidRPr="00E23518" w:rsidRDefault="00394F59" w:rsidP="00FD4022">
      <w:pPr>
        <w:autoSpaceDE w:val="0"/>
        <w:autoSpaceDN w:val="0"/>
        <w:adjustRightInd w:val="0"/>
        <w:spacing w:after="0" w:line="240" w:lineRule="auto"/>
        <w:ind w:firstLine="709"/>
        <w:jc w:val="both"/>
        <w:rPr>
          <w:rFonts w:asciiTheme="majorHAnsi" w:eastAsia="Times New Roman" w:hAnsiTheme="majorHAnsi" w:cs="Times New Roman"/>
          <w:sz w:val="24"/>
          <w:szCs w:val="24"/>
          <w:shd w:val="clear" w:color="auto" w:fill="FFFFFF"/>
          <w:lang w:eastAsia="ru-RU"/>
        </w:rPr>
      </w:pPr>
      <w:proofErr w:type="gramStart"/>
      <w:r w:rsidRPr="00E23518">
        <w:rPr>
          <w:rFonts w:asciiTheme="majorHAnsi" w:eastAsia="Times New Roman" w:hAnsiTheme="majorHAnsi" w:cs="Times New Roman"/>
          <w:sz w:val="24"/>
          <w:szCs w:val="24"/>
          <w:shd w:val="clear" w:color="auto" w:fill="FFFFFF"/>
          <w:lang w:eastAsia="ru-RU"/>
        </w:rPr>
        <w:t xml:space="preserve">Разрешая спор и частично удовлетворяя исковые требования, суд первой инстанции, принимая во внимание заключение эксперта, которым </w:t>
      </w:r>
      <w:r w:rsidRPr="00E23518">
        <w:rPr>
          <w:rFonts w:asciiTheme="majorHAnsi" w:eastAsia="Times New Roman" w:hAnsiTheme="majorHAnsi" w:cs="Times New Roman"/>
          <w:sz w:val="24"/>
          <w:szCs w:val="24"/>
          <w:lang w:eastAsia="ru-RU"/>
        </w:rPr>
        <w:t xml:space="preserve">стоимость восстановительного ремонта транспортного средства определена на момент дорожно-транспортного происшествия с учетом износа в размере 239 200 рублей, без учета износа 828 400 рублей, рыночная стоимость транспортного средства составляет 698 100 рублей, стоимость годных остатков поврежденного автомобиля составляет 83 700 рублей, </w:t>
      </w:r>
      <w:r w:rsidRPr="00E23518">
        <w:rPr>
          <w:rFonts w:asciiTheme="majorHAnsi" w:eastAsia="Times New Roman" w:hAnsiTheme="majorHAnsi" w:cs="Times New Roman"/>
          <w:sz w:val="24"/>
          <w:szCs w:val="24"/>
          <w:shd w:val="clear" w:color="auto" w:fill="FFFFFF"/>
          <w:lang w:eastAsia="ru-RU"/>
        </w:rPr>
        <w:t>пришел к выводу</w:t>
      </w:r>
      <w:proofErr w:type="gramEnd"/>
      <w:r w:rsidRPr="00E23518">
        <w:rPr>
          <w:rFonts w:asciiTheme="majorHAnsi" w:eastAsia="Times New Roman" w:hAnsiTheme="majorHAnsi" w:cs="Times New Roman"/>
          <w:sz w:val="24"/>
          <w:szCs w:val="24"/>
          <w:shd w:val="clear" w:color="auto" w:fill="FFFFFF"/>
          <w:lang w:eastAsia="ru-RU"/>
        </w:rPr>
        <w:t xml:space="preserve"> о взыскании с ответчика в пользу истца возмещения материального ущерба в размере 239 200 рублей. </w:t>
      </w:r>
    </w:p>
    <w:p w:rsidR="0030693D" w:rsidRPr="00E23518" w:rsidRDefault="00394F59" w:rsidP="00FD4022">
      <w:pPr>
        <w:autoSpaceDE w:val="0"/>
        <w:autoSpaceDN w:val="0"/>
        <w:adjustRightInd w:val="0"/>
        <w:spacing w:after="0" w:line="240" w:lineRule="auto"/>
        <w:ind w:firstLine="709"/>
        <w:jc w:val="both"/>
        <w:rPr>
          <w:rFonts w:asciiTheme="majorHAnsi" w:eastAsia="SimSun" w:hAnsiTheme="majorHAnsi" w:cs="Times New Roman"/>
          <w:sz w:val="24"/>
          <w:szCs w:val="24"/>
          <w:lang w:eastAsia="hi-IN" w:bidi="hi-IN"/>
        </w:rPr>
      </w:pPr>
      <w:proofErr w:type="gramStart"/>
      <w:r w:rsidRPr="00E23518">
        <w:rPr>
          <w:rFonts w:asciiTheme="majorHAnsi" w:eastAsia="SimSun" w:hAnsiTheme="majorHAnsi" w:cs="Times New Roman"/>
          <w:sz w:val="24"/>
          <w:szCs w:val="24"/>
          <w:lang w:eastAsia="hi-IN" w:bidi="hi-IN"/>
        </w:rPr>
        <w:t xml:space="preserve">Суд апелляционной инстанции изменил решение суда первой инстанции, взыскал с Р. в пользу Х. </w:t>
      </w:r>
      <w:r w:rsidR="0030693D" w:rsidRPr="00E23518">
        <w:rPr>
          <w:rFonts w:asciiTheme="majorHAnsi" w:eastAsia="SimSun" w:hAnsiTheme="majorHAnsi" w:cs="Times New Roman"/>
          <w:sz w:val="24"/>
          <w:szCs w:val="24"/>
          <w:lang w:eastAsia="hi-IN" w:bidi="hi-IN"/>
        </w:rPr>
        <w:t>в возмещение ущерба, причиненного дорожно-транспортным происшествием,</w:t>
      </w:r>
      <w:r w:rsidR="009941A8" w:rsidRPr="00E23518">
        <w:rPr>
          <w:rFonts w:asciiTheme="majorHAnsi" w:eastAsia="SimSun" w:hAnsiTheme="majorHAnsi" w:cs="Times New Roman"/>
          <w:sz w:val="24"/>
          <w:szCs w:val="24"/>
          <w:lang w:eastAsia="hi-IN" w:bidi="hi-IN"/>
        </w:rPr>
        <w:t xml:space="preserve"> </w:t>
      </w:r>
      <w:r w:rsidR="0030693D" w:rsidRPr="00E23518">
        <w:rPr>
          <w:rFonts w:asciiTheme="majorHAnsi" w:eastAsia="SimSun" w:hAnsiTheme="majorHAnsi" w:cs="Times New Roman"/>
          <w:sz w:val="24"/>
          <w:szCs w:val="24"/>
          <w:lang w:eastAsia="hi-IN" w:bidi="hi-IN"/>
        </w:rPr>
        <w:t xml:space="preserve">698 900 рублей, </w:t>
      </w:r>
      <w:r w:rsidRPr="00E23518">
        <w:rPr>
          <w:rFonts w:asciiTheme="majorHAnsi" w:eastAsia="SimSun" w:hAnsiTheme="majorHAnsi" w:cs="Times New Roman"/>
          <w:sz w:val="24"/>
          <w:szCs w:val="24"/>
          <w:lang w:eastAsia="hi-IN" w:bidi="hi-IN"/>
        </w:rPr>
        <w:t>указав, что</w:t>
      </w:r>
      <w:r w:rsidR="00713D68" w:rsidRPr="00E23518">
        <w:rPr>
          <w:rFonts w:asciiTheme="majorHAnsi" w:eastAsia="SimSun" w:hAnsiTheme="majorHAnsi" w:cs="Times New Roman"/>
          <w:sz w:val="24"/>
          <w:szCs w:val="24"/>
          <w:lang w:eastAsia="hi-IN" w:bidi="hi-IN"/>
        </w:rPr>
        <w:t xml:space="preserve">, </w:t>
      </w:r>
      <w:r w:rsidR="0030693D" w:rsidRPr="00E23518">
        <w:rPr>
          <w:rFonts w:asciiTheme="majorHAnsi" w:eastAsia="SimSun" w:hAnsiTheme="majorHAnsi" w:cs="Times New Roman"/>
          <w:sz w:val="24"/>
          <w:szCs w:val="24"/>
          <w:lang w:eastAsia="hi-IN" w:bidi="hi-IN"/>
        </w:rPr>
        <w:t>учитывая принцип полного возмещения убытков</w:t>
      </w:r>
      <w:r w:rsidR="00713D68" w:rsidRPr="00E23518">
        <w:rPr>
          <w:rFonts w:asciiTheme="majorHAnsi" w:eastAsia="SimSun" w:hAnsiTheme="majorHAnsi" w:cs="Times New Roman"/>
          <w:sz w:val="24"/>
          <w:szCs w:val="24"/>
          <w:lang w:eastAsia="hi-IN" w:bidi="hi-IN"/>
        </w:rPr>
        <w:t>,</w:t>
      </w:r>
      <w:r w:rsidR="0030693D" w:rsidRPr="00E23518">
        <w:rPr>
          <w:rFonts w:asciiTheme="majorHAnsi" w:eastAsia="SimSun" w:hAnsiTheme="majorHAnsi" w:cs="Times New Roman"/>
          <w:sz w:val="24"/>
          <w:szCs w:val="24"/>
          <w:lang w:eastAsia="hi-IN" w:bidi="hi-IN"/>
        </w:rPr>
        <w:t xml:space="preserve"> при разрешении вопроса о размере действительных убытков, причиненных истцу в результате повреждения транспортного средства, восстановление нарушенного права истца возможно путем взыскания стоимости восстановительного ремонта транспортного средства без учета износа.</w:t>
      </w:r>
      <w:proofErr w:type="gramEnd"/>
      <w:r w:rsidR="0030693D" w:rsidRPr="00E23518">
        <w:rPr>
          <w:rFonts w:asciiTheme="majorHAnsi" w:eastAsia="SimSun" w:hAnsiTheme="majorHAnsi" w:cs="Times New Roman"/>
          <w:sz w:val="24"/>
          <w:szCs w:val="24"/>
          <w:lang w:eastAsia="hi-IN" w:bidi="hi-IN"/>
        </w:rPr>
        <w:t xml:space="preserve"> Судебной коллегией принято во внимание, что истец просит взыскать с ответчика возмещение материального ущерба в размере 698 900 рублей, сторона истца в суде первой инстанции исковые требования не изменила, знала о том, что экспертом определена иная сумма восстановительного ремонта транспортного средства без учета износа, настаивала на заявленных исковых требованиях.</w:t>
      </w:r>
    </w:p>
    <w:p w:rsidR="009813D4" w:rsidRPr="00E23518" w:rsidRDefault="009813D4" w:rsidP="00FD4022">
      <w:pPr>
        <w:autoSpaceDE w:val="0"/>
        <w:autoSpaceDN w:val="0"/>
        <w:adjustRightInd w:val="0"/>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 xml:space="preserve">Согласно статье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
    <w:p w:rsidR="0030693D" w:rsidRPr="00E23518" w:rsidRDefault="0030693D" w:rsidP="00FD4022">
      <w:pPr>
        <w:autoSpaceDE w:val="0"/>
        <w:autoSpaceDN w:val="0"/>
        <w:adjustRightInd w:val="0"/>
        <w:spacing w:after="0" w:line="240" w:lineRule="auto"/>
        <w:ind w:firstLine="709"/>
        <w:jc w:val="both"/>
        <w:rPr>
          <w:rFonts w:asciiTheme="majorHAnsi" w:eastAsia="SimSun" w:hAnsiTheme="majorHAnsi" w:cs="Times New Roman"/>
          <w:sz w:val="24"/>
          <w:szCs w:val="24"/>
          <w:lang w:eastAsia="hi-IN" w:bidi="hi-IN"/>
        </w:rPr>
      </w:pPr>
      <w:proofErr w:type="gramStart"/>
      <w:r w:rsidRPr="00E23518">
        <w:rPr>
          <w:rFonts w:asciiTheme="majorHAnsi" w:eastAsia="SimSun" w:hAnsiTheme="majorHAnsi" w:cs="Times New Roman"/>
          <w:sz w:val="24"/>
          <w:szCs w:val="24"/>
          <w:lang w:eastAsia="hi-IN" w:bidi="hi-IN"/>
        </w:rPr>
        <w:t>Из разъяснений, содержащихся в пункте 13 постановления Пленума Верховного суда Российской Федерации от 23 июня 2015 года №25 «О применении судами некоторых положений раздела I части первой Гражданского кодекса Российской Федерации», следует, что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w:t>
      </w:r>
      <w:proofErr w:type="gramEnd"/>
      <w:r w:rsidRPr="00E23518">
        <w:rPr>
          <w:rFonts w:asciiTheme="majorHAnsi" w:eastAsia="SimSun" w:hAnsiTheme="majorHAnsi" w:cs="Times New Roman"/>
          <w:sz w:val="24"/>
          <w:szCs w:val="24"/>
          <w:lang w:eastAsia="hi-IN" w:bidi="hi-IN"/>
        </w:rPr>
        <w:t>, которые это лицо должно будет произвести для восстановления нарушенного права (пункт 2 статьи 15 Гражданского кодекса Российской Федерации).</w:t>
      </w:r>
    </w:p>
    <w:p w:rsidR="0030693D" w:rsidRPr="00E23518" w:rsidRDefault="0030693D" w:rsidP="00FD4022">
      <w:pPr>
        <w:autoSpaceDE w:val="0"/>
        <w:autoSpaceDN w:val="0"/>
        <w:adjustRightInd w:val="0"/>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rsidR="0030693D" w:rsidRPr="00E23518" w:rsidRDefault="0030693D" w:rsidP="00FD4022">
      <w:pPr>
        <w:autoSpaceDE w:val="0"/>
        <w:autoSpaceDN w:val="0"/>
        <w:adjustRightInd w:val="0"/>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Указанные правовые позиции при определении размера подлежащего взысканию ущерба были учтены судом первой инстанции при принятии решения в рамках заявленных исковых требованиях.</w:t>
      </w:r>
    </w:p>
    <w:p w:rsidR="0030693D" w:rsidRPr="00E23518" w:rsidRDefault="0030693D" w:rsidP="00FD4022">
      <w:pPr>
        <w:autoSpaceDE w:val="0"/>
        <w:autoSpaceDN w:val="0"/>
        <w:adjustRightInd w:val="0"/>
        <w:spacing w:after="0" w:line="240" w:lineRule="auto"/>
        <w:ind w:firstLine="70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lastRenderedPageBreak/>
        <w:t>Таким образом, принцип полного возмещения убытков применительно к случаю повреждения транспортного средства предполагает, что в результате возмещения убытков в полном размере потерпевший должен быть поставлен в положение, в котором он находился бы, если бы его право собственности не было нарушено.</w:t>
      </w:r>
    </w:p>
    <w:p w:rsidR="0030693D" w:rsidRPr="00E23518" w:rsidRDefault="0030693D" w:rsidP="00FD4022">
      <w:pPr>
        <w:shd w:val="clear" w:color="auto" w:fill="FFFFFF"/>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 позицией суда апелляционной инстанции согласился суд кассационной инстанции.</w:t>
      </w:r>
    </w:p>
    <w:p w:rsidR="0030693D" w:rsidRPr="00E23518" w:rsidRDefault="00656CF4" w:rsidP="00FD4022">
      <w:pPr>
        <w:autoSpaceDE w:val="0"/>
        <w:autoSpaceDN w:val="0"/>
        <w:adjustRightInd w:val="0"/>
        <w:spacing w:after="0" w:line="240" w:lineRule="auto"/>
        <w:ind w:firstLine="709"/>
        <w:jc w:val="right"/>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Дела №№33-994/2025, 88-6635/2025</w:t>
      </w:r>
    </w:p>
    <w:p w:rsidR="0030693D" w:rsidRPr="00E23518" w:rsidRDefault="0030693D" w:rsidP="00FD4022">
      <w:pPr>
        <w:autoSpaceDE w:val="0"/>
        <w:autoSpaceDN w:val="0"/>
        <w:adjustRightInd w:val="0"/>
        <w:spacing w:after="0" w:line="240" w:lineRule="auto"/>
        <w:ind w:firstLine="709"/>
        <w:jc w:val="both"/>
        <w:rPr>
          <w:rFonts w:asciiTheme="majorHAnsi" w:eastAsia="SimSun" w:hAnsiTheme="majorHAnsi" w:cs="Times New Roman"/>
          <w:sz w:val="24"/>
          <w:szCs w:val="24"/>
          <w:lang w:eastAsia="hi-IN" w:bidi="hi-IN"/>
        </w:rPr>
      </w:pPr>
    </w:p>
    <w:p w:rsidR="00F2412C" w:rsidRPr="00E23518" w:rsidRDefault="00F2412C"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Разрешение споров, возникающих из жилищных правоотношений</w:t>
      </w:r>
      <w:r w:rsidR="009813D4" w:rsidRPr="00E23518">
        <w:rPr>
          <w:rFonts w:asciiTheme="majorHAnsi" w:eastAsia="Times New Roman" w:hAnsiTheme="majorHAnsi" w:cs="Times New Roman"/>
          <w:b/>
          <w:sz w:val="24"/>
          <w:szCs w:val="24"/>
          <w:lang w:eastAsia="ru-RU"/>
        </w:rPr>
        <w:t xml:space="preserve">. </w:t>
      </w:r>
    </w:p>
    <w:p w:rsidR="00656CF4" w:rsidRPr="00E23518" w:rsidRDefault="00656CF4" w:rsidP="00FD4022">
      <w:pPr>
        <w:spacing w:after="0" w:line="240" w:lineRule="auto"/>
        <w:contextualSpacing/>
        <w:jc w:val="center"/>
        <w:rPr>
          <w:rFonts w:asciiTheme="majorHAnsi" w:eastAsia="Times New Roman" w:hAnsiTheme="majorHAnsi" w:cs="Times New Roman"/>
          <w:b/>
          <w:sz w:val="24"/>
          <w:szCs w:val="24"/>
          <w:lang w:eastAsia="ru-RU"/>
        </w:rPr>
      </w:pPr>
    </w:p>
    <w:p w:rsidR="00656CF4" w:rsidRPr="00E23518" w:rsidRDefault="00656CF4" w:rsidP="00FD4022">
      <w:pPr>
        <w:shd w:val="clear" w:color="auto" w:fill="FFFFFF"/>
        <w:spacing w:after="0" w:line="240" w:lineRule="auto"/>
        <w:ind w:firstLine="720"/>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При рассмотрении споров о взыскании задолженности за жилищно-коммунальные услуги необходимо </w:t>
      </w:r>
      <w:r w:rsidR="00D53A62" w:rsidRPr="00E23518">
        <w:rPr>
          <w:rFonts w:asciiTheme="majorHAnsi" w:eastAsia="Times New Roman" w:hAnsiTheme="majorHAnsi" w:cs="Times New Roman"/>
          <w:b/>
          <w:sz w:val="24"/>
          <w:szCs w:val="24"/>
          <w:lang w:eastAsia="ru-RU"/>
        </w:rPr>
        <w:t xml:space="preserve">при проверке расчета задолженности учитывать количество лиц, которым оказаны </w:t>
      </w:r>
      <w:r w:rsidRPr="00E23518">
        <w:rPr>
          <w:rFonts w:asciiTheme="majorHAnsi" w:eastAsia="Times New Roman" w:hAnsiTheme="majorHAnsi" w:cs="Times New Roman"/>
          <w:b/>
          <w:sz w:val="24"/>
          <w:szCs w:val="24"/>
          <w:lang w:eastAsia="ru-RU"/>
        </w:rPr>
        <w:t>услуг</w:t>
      </w:r>
      <w:r w:rsidR="00D53A62" w:rsidRPr="00E23518">
        <w:rPr>
          <w:rFonts w:asciiTheme="majorHAnsi" w:eastAsia="Times New Roman" w:hAnsiTheme="majorHAnsi" w:cs="Times New Roman"/>
          <w:b/>
          <w:sz w:val="24"/>
          <w:szCs w:val="24"/>
          <w:lang w:eastAsia="ru-RU"/>
        </w:rPr>
        <w:t>и</w:t>
      </w:r>
      <w:r w:rsidRPr="00E23518">
        <w:rPr>
          <w:rFonts w:asciiTheme="majorHAnsi" w:eastAsia="Times New Roman" w:hAnsiTheme="majorHAnsi" w:cs="Times New Roman"/>
          <w:b/>
          <w:sz w:val="24"/>
          <w:szCs w:val="24"/>
          <w:lang w:eastAsia="ru-RU"/>
        </w:rPr>
        <w:t xml:space="preserve">, о взыскании задолженности за которые заявлены исковые требования. </w:t>
      </w:r>
    </w:p>
    <w:p w:rsidR="00D53A62" w:rsidRPr="00E23518" w:rsidRDefault="00D53A62" w:rsidP="00FD4022">
      <w:pPr>
        <w:shd w:val="clear" w:color="auto" w:fill="FFFFFF"/>
        <w:spacing w:after="0" w:line="240" w:lineRule="auto"/>
        <w:ind w:firstLine="720"/>
        <w:jc w:val="both"/>
        <w:rPr>
          <w:rFonts w:asciiTheme="majorHAnsi" w:eastAsia="Times New Roman" w:hAnsiTheme="majorHAnsi" w:cs="Times New Roman"/>
          <w:b/>
          <w:sz w:val="24"/>
          <w:szCs w:val="24"/>
          <w:lang w:eastAsia="ru-RU"/>
        </w:rPr>
      </w:pPr>
    </w:p>
    <w:p w:rsidR="00D53A62" w:rsidRPr="00E23518" w:rsidRDefault="00D53A62"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Общество с ограниченной ответственностью «</w:t>
      </w:r>
      <w:proofErr w:type="spellStart"/>
      <w:r w:rsidRPr="00E23518">
        <w:rPr>
          <w:rFonts w:asciiTheme="majorHAnsi" w:eastAsia="Times New Roman" w:hAnsiTheme="majorHAnsi" w:cs="Times New Roman"/>
          <w:sz w:val="24"/>
          <w:szCs w:val="24"/>
          <w:lang w:eastAsia="ru-RU"/>
        </w:rPr>
        <w:t>Авико</w:t>
      </w:r>
      <w:proofErr w:type="spellEnd"/>
      <w:r w:rsidRPr="00E23518">
        <w:rPr>
          <w:rFonts w:asciiTheme="majorHAnsi" w:eastAsia="Times New Roman" w:hAnsiTheme="majorHAnsi" w:cs="Times New Roman"/>
          <w:sz w:val="24"/>
          <w:szCs w:val="24"/>
          <w:lang w:eastAsia="ru-RU"/>
        </w:rPr>
        <w:t>-Сервис» (далее ООО «</w:t>
      </w:r>
      <w:proofErr w:type="spellStart"/>
      <w:r w:rsidRPr="00E23518">
        <w:rPr>
          <w:rFonts w:asciiTheme="majorHAnsi" w:eastAsia="Times New Roman" w:hAnsiTheme="majorHAnsi" w:cs="Times New Roman"/>
          <w:sz w:val="24"/>
          <w:szCs w:val="24"/>
          <w:lang w:eastAsia="ru-RU"/>
        </w:rPr>
        <w:t>Авико</w:t>
      </w:r>
      <w:proofErr w:type="spellEnd"/>
      <w:r w:rsidRPr="00E23518">
        <w:rPr>
          <w:rFonts w:asciiTheme="majorHAnsi" w:eastAsia="Times New Roman" w:hAnsiTheme="majorHAnsi" w:cs="Times New Roman"/>
          <w:sz w:val="24"/>
          <w:szCs w:val="24"/>
          <w:lang w:eastAsia="ru-RU"/>
        </w:rPr>
        <w:t>-Сервис») обратилось в суд с иском к администрации городского поселения «Поселок Хандыга» о взыскании задолженности по оплате жилищно-коммунальных услуг.</w:t>
      </w:r>
    </w:p>
    <w:p w:rsidR="00D53A62" w:rsidRPr="00E23518" w:rsidRDefault="00D53A62"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 обоснование требований указано на то, что ответчик является собственником жилого помещения, но платежи за услуги своевременно не вносит. С 01 декабря 2020 года по 25 декабря 2023 года истец предоставил ответчикам следующие услуги: вывоз жидких бытовых отходов, кассовое обслуживание; накопление ртутьсодержащих отходов (с 01 июля 2022 года); техническое обслуживание общего имущества дома; освещение мест общего пользования, вывоз твердых коммунальных отходов; уборка придомовой территории. </w:t>
      </w:r>
      <w:r w:rsidR="00BF342C" w:rsidRPr="00E23518">
        <w:rPr>
          <w:rFonts w:asciiTheme="majorHAnsi" w:eastAsia="Times New Roman" w:hAnsiTheme="majorHAnsi" w:cs="Times New Roman"/>
          <w:sz w:val="24"/>
          <w:szCs w:val="24"/>
          <w:lang w:eastAsia="ru-RU"/>
        </w:rPr>
        <w:t xml:space="preserve">С учетом заявления об уменьшении исковых требований </w:t>
      </w:r>
      <w:r w:rsidRPr="00E23518">
        <w:rPr>
          <w:rFonts w:asciiTheme="majorHAnsi" w:eastAsia="Times New Roman" w:hAnsiTheme="majorHAnsi" w:cs="Times New Roman"/>
          <w:sz w:val="24"/>
          <w:szCs w:val="24"/>
          <w:lang w:eastAsia="ru-RU"/>
        </w:rPr>
        <w:t>представитель истца просил взыскать с ответчика задолженность по оплате жилищно-коммунальных услуг за период с 26 марта 2021 года по 25 декабря 2023 года.</w:t>
      </w:r>
    </w:p>
    <w:p w:rsidR="00D53A62" w:rsidRPr="00E23518" w:rsidRDefault="00D53A62"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Решением </w:t>
      </w:r>
      <w:r w:rsidR="00BF342C" w:rsidRPr="00E23518">
        <w:rPr>
          <w:rFonts w:asciiTheme="majorHAnsi" w:eastAsia="Times New Roman" w:hAnsiTheme="majorHAnsi" w:cs="Times New Roman"/>
          <w:sz w:val="24"/>
          <w:szCs w:val="24"/>
          <w:lang w:eastAsia="ru-RU"/>
        </w:rPr>
        <w:t xml:space="preserve">суда первой инстанции </w:t>
      </w:r>
      <w:r w:rsidRPr="00E23518">
        <w:rPr>
          <w:rFonts w:asciiTheme="majorHAnsi" w:eastAsia="Times New Roman" w:hAnsiTheme="majorHAnsi" w:cs="Times New Roman"/>
          <w:sz w:val="24"/>
          <w:szCs w:val="24"/>
          <w:lang w:eastAsia="ru-RU"/>
        </w:rPr>
        <w:t>исковые требования удовлетворены в полном объеме.</w:t>
      </w:r>
    </w:p>
    <w:p w:rsidR="00BF342C" w:rsidRPr="00E23518" w:rsidRDefault="00BF342C"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Calibri" w:hAnsiTheme="majorHAnsi" w:cs="Times New Roman"/>
          <w:sz w:val="24"/>
          <w:szCs w:val="24"/>
        </w:rPr>
        <w:t xml:space="preserve">Согласно расчету истца </w:t>
      </w:r>
      <w:r w:rsidRPr="00E23518">
        <w:rPr>
          <w:rFonts w:asciiTheme="majorHAnsi" w:eastAsia="Times New Roman" w:hAnsiTheme="majorHAnsi" w:cs="Times New Roman"/>
          <w:sz w:val="24"/>
          <w:szCs w:val="24"/>
          <w:lang w:eastAsia="ru-RU"/>
        </w:rPr>
        <w:t>задолженность по оплате жилищно-коммунальных услуг за период с 26 марта 2021  года по 25 декабря 2023 года составляет в размере 71 726 рублей 80 копеек, пени в размере 34 168 рублей 31 копейка. Расчет произведен исходя из пяти зарегистрированных лиц.</w:t>
      </w:r>
    </w:p>
    <w:p w:rsidR="00BF342C" w:rsidRPr="00E23518" w:rsidRDefault="00BF342C" w:rsidP="00FD4022">
      <w:pPr>
        <w:widowControl w:val="0"/>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Calibri" w:hAnsiTheme="majorHAnsi" w:cs="Times New Roman"/>
          <w:sz w:val="24"/>
          <w:szCs w:val="24"/>
        </w:rPr>
        <w:t xml:space="preserve">Разрешая спор по существу и удовлетворяя иск, суд первой инстанции исходил из того, что </w:t>
      </w:r>
      <w:r w:rsidRPr="00E23518">
        <w:rPr>
          <w:rFonts w:asciiTheme="majorHAnsi" w:eastAsia="Times New Roman" w:hAnsiTheme="majorHAnsi" w:cs="Times New Roman"/>
          <w:sz w:val="24"/>
          <w:szCs w:val="24"/>
          <w:lang w:eastAsia="ru-RU"/>
        </w:rPr>
        <w:t xml:space="preserve">ответчик, являясь собственником жилого помещения, принятые на себя обязательства по оплате жилищно-коммунальных услуг исполнял ненадлежащим образом, в результате чего образовалась задолженность. При этом доводы ответчика о том, что жилое помещение отключено от сетей тепло-водоснабжения и коммунальные услуги после отключения данной квартиры не </w:t>
      </w:r>
      <w:proofErr w:type="gramStart"/>
      <w:r w:rsidRPr="00E23518">
        <w:rPr>
          <w:rFonts w:asciiTheme="majorHAnsi" w:eastAsia="Times New Roman" w:hAnsiTheme="majorHAnsi" w:cs="Times New Roman"/>
          <w:sz w:val="24"/>
          <w:szCs w:val="24"/>
          <w:lang w:eastAsia="ru-RU"/>
        </w:rPr>
        <w:t>предоставлялись</w:t>
      </w:r>
      <w:proofErr w:type="gramEnd"/>
      <w:r w:rsidRPr="00E23518">
        <w:rPr>
          <w:rFonts w:asciiTheme="majorHAnsi" w:eastAsia="Times New Roman" w:hAnsiTheme="majorHAnsi" w:cs="Times New Roman"/>
          <w:sz w:val="24"/>
          <w:szCs w:val="24"/>
          <w:lang w:eastAsia="ru-RU"/>
        </w:rPr>
        <w:t xml:space="preserve"> не приняты судом, поскольку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 (пункт 11 статьи 155 Жилищного кодекса Российской Федерации). </w:t>
      </w:r>
    </w:p>
    <w:p w:rsidR="00BF342C" w:rsidRPr="00E23518" w:rsidRDefault="00BF342C"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w:t>
      </w:r>
      <w:proofErr w:type="gramStart"/>
      <w:r w:rsidRPr="00E23518">
        <w:rPr>
          <w:rFonts w:asciiTheme="majorHAnsi" w:eastAsia="Times New Roman" w:hAnsiTheme="majorHAnsi" w:cs="Times New Roman"/>
          <w:sz w:val="24"/>
          <w:szCs w:val="24"/>
          <w:lang w:eastAsia="ru-RU"/>
        </w:rPr>
        <w:t xml:space="preserve">Суд апелляционной инстанции, руководствуясь частью 1 статьи 153, частью 4 статьи 154, частью 11 статьи 155, частями 1 и 2 статьи 157 Жилищного кодекса </w:t>
      </w:r>
      <w:r w:rsidRPr="00E23518">
        <w:rPr>
          <w:rFonts w:asciiTheme="majorHAnsi" w:eastAsia="Times New Roman" w:hAnsiTheme="majorHAnsi" w:cs="Times New Roman"/>
          <w:sz w:val="24"/>
          <w:szCs w:val="24"/>
          <w:lang w:eastAsia="ru-RU"/>
        </w:rPr>
        <w:lastRenderedPageBreak/>
        <w:t>Российской Федерации, согласно которым законодатель, возлагая на граждан и организации обязанность своевременно и полностью вносить плату за жилое помещение и коммунальные услуги и определяя в связи с этим структуру платы за коммунальные услуги, одновременно предписывает, что</w:t>
      </w:r>
      <w:proofErr w:type="gramEnd"/>
      <w:r w:rsidRPr="00E23518">
        <w:rPr>
          <w:rFonts w:asciiTheme="majorHAnsi" w:eastAsia="Times New Roman" w:hAnsiTheme="majorHAnsi" w:cs="Times New Roman"/>
          <w:sz w:val="24"/>
          <w:szCs w:val="24"/>
          <w:lang w:eastAsia="ru-RU"/>
        </w:rPr>
        <w:t xml:space="preserve"> размер платы за коммунальные услуги при отсутствии приборов учета рассчитывается</w:t>
      </w:r>
      <w:r w:rsidR="00B50B2D"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Неиспользование собственниками, нанимателями и иными лицами помещений не является основанием для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BF342C" w:rsidRPr="00E23518" w:rsidRDefault="00BF342C"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Вместе с тем, установив, что в спорном жилом помещении в рассматриваемый период никто не проживал, договор найма жилого помещения расторгнут, зарегистрированных лиц не имелось, спорное жилое помещение отключено от системы жизнеобеспечения в связи с аварийностью, суд апелляционной инстанции взыскал задолженность за услуги кассового обслуживания, накопления ртутьсодержащих отходов, техническое обслуживание, уборку двора, твердых коммунальных отходов, исходя из количества 1</w:t>
      </w:r>
      <w:r w:rsidR="00566D6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человек</w:t>
      </w:r>
      <w:r w:rsidR="00613299" w:rsidRPr="00E23518">
        <w:rPr>
          <w:rFonts w:asciiTheme="majorHAnsi" w:eastAsia="Times New Roman" w:hAnsiTheme="majorHAnsi" w:cs="Times New Roman"/>
          <w:sz w:val="24"/>
          <w:szCs w:val="24"/>
          <w:lang w:eastAsia="ru-RU"/>
        </w:rPr>
        <w:t>а</w:t>
      </w:r>
      <w:r w:rsidRPr="00E23518">
        <w:rPr>
          <w:rFonts w:asciiTheme="majorHAnsi" w:eastAsia="Times New Roman" w:hAnsiTheme="majorHAnsi" w:cs="Times New Roman"/>
          <w:sz w:val="24"/>
          <w:szCs w:val="24"/>
          <w:lang w:eastAsia="ru-RU"/>
        </w:rPr>
        <w:t xml:space="preserve"> на</w:t>
      </w:r>
      <w:proofErr w:type="gramEnd"/>
      <w:r w:rsidR="00566D6C"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основании</w:t>
      </w:r>
      <w:proofErr w:type="gramEnd"/>
      <w:r w:rsidRPr="00E23518">
        <w:rPr>
          <w:rFonts w:asciiTheme="majorHAnsi" w:eastAsia="Times New Roman" w:hAnsiTheme="majorHAnsi" w:cs="Times New Roman"/>
          <w:sz w:val="24"/>
          <w:szCs w:val="24"/>
          <w:lang w:eastAsia="ru-RU"/>
        </w:rPr>
        <w:t xml:space="preserve"> представленного истцом расчета, поскольку</w:t>
      </w:r>
      <w:r w:rsidR="00566D6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начисление задолженности по жилищно-коммунальным услугам, исходя из  количества 5-х человек, является необоснованным и неверным.</w:t>
      </w:r>
    </w:p>
    <w:p w:rsidR="005F1516" w:rsidRPr="00E23518" w:rsidRDefault="005F1516" w:rsidP="00FD4022">
      <w:pPr>
        <w:spacing w:after="0" w:line="240" w:lineRule="auto"/>
        <w:ind w:firstLine="567"/>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№№33-619/202</w:t>
      </w:r>
      <w:r w:rsidR="006E549A" w:rsidRPr="00E23518">
        <w:rPr>
          <w:rFonts w:asciiTheme="majorHAnsi" w:eastAsia="Times New Roman" w:hAnsiTheme="majorHAnsi" w:cs="Times New Roman"/>
          <w:sz w:val="24"/>
          <w:szCs w:val="24"/>
          <w:lang w:eastAsia="ru-RU"/>
        </w:rPr>
        <w:t>5</w:t>
      </w:r>
      <w:r w:rsidRPr="00E23518">
        <w:rPr>
          <w:rFonts w:asciiTheme="majorHAnsi" w:eastAsia="Times New Roman" w:hAnsiTheme="majorHAnsi" w:cs="Times New Roman"/>
          <w:sz w:val="24"/>
          <w:szCs w:val="24"/>
          <w:lang w:eastAsia="ru-RU"/>
        </w:rPr>
        <w:t>, 88-7158/2025</w:t>
      </w:r>
    </w:p>
    <w:p w:rsidR="00BF342C" w:rsidRPr="00E23518" w:rsidRDefault="00BF342C" w:rsidP="00FD4022">
      <w:pPr>
        <w:spacing w:after="0" w:line="240" w:lineRule="auto"/>
        <w:ind w:firstLine="567"/>
        <w:jc w:val="both"/>
        <w:rPr>
          <w:rFonts w:asciiTheme="majorHAnsi" w:eastAsia="Times New Roman" w:hAnsiTheme="majorHAnsi" w:cs="Times New Roman"/>
          <w:sz w:val="24"/>
          <w:szCs w:val="24"/>
          <w:lang w:eastAsia="ru-RU"/>
        </w:rPr>
      </w:pPr>
    </w:p>
    <w:p w:rsidR="00D53A62" w:rsidRPr="00E23518" w:rsidRDefault="00B926C2" w:rsidP="00FD4022">
      <w:pPr>
        <w:shd w:val="clear" w:color="auto" w:fill="FFFFFF"/>
        <w:spacing w:after="0" w:line="240" w:lineRule="auto"/>
        <w:ind w:firstLine="720"/>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Исходя из смысла действующего законодательства, договор социального найма может быть заключен только на одно жилое помещение.</w:t>
      </w:r>
    </w:p>
    <w:p w:rsidR="00656CF4" w:rsidRPr="00E23518" w:rsidRDefault="00656CF4" w:rsidP="00FD4022">
      <w:pPr>
        <w:shd w:val="clear" w:color="auto" w:fill="FFFFFF"/>
        <w:spacing w:after="0" w:line="240" w:lineRule="auto"/>
        <w:ind w:firstLine="720"/>
        <w:jc w:val="both"/>
        <w:rPr>
          <w:rFonts w:asciiTheme="majorHAnsi" w:eastAsia="Times New Roman" w:hAnsiTheme="majorHAnsi" w:cs="Times New Roman"/>
          <w:b/>
          <w:sz w:val="24"/>
          <w:szCs w:val="24"/>
          <w:lang w:eastAsia="ru-RU"/>
        </w:rPr>
      </w:pPr>
    </w:p>
    <w:p w:rsidR="00B926C2" w:rsidRPr="00E23518" w:rsidRDefault="00B926C2" w:rsidP="00FD4022">
      <w:pPr>
        <w:spacing w:after="0" w:line="240" w:lineRule="auto"/>
        <w:ind w:firstLine="709"/>
        <w:contextualSpacing/>
        <w:jc w:val="both"/>
        <w:rPr>
          <w:rFonts w:asciiTheme="majorHAnsi" w:eastAsia="Verdana" w:hAnsiTheme="majorHAnsi" w:cs="Times New Roman"/>
          <w:bCs/>
          <w:sz w:val="24"/>
          <w:szCs w:val="24"/>
          <w:lang w:eastAsia="ru-RU" w:bidi="ru-RU"/>
        </w:rPr>
      </w:pPr>
      <w:r w:rsidRPr="00E23518">
        <w:rPr>
          <w:rFonts w:asciiTheme="majorHAnsi" w:eastAsia="Verdana" w:hAnsiTheme="majorHAnsi" w:cs="Times New Roman"/>
          <w:bCs/>
          <w:sz w:val="24"/>
          <w:szCs w:val="24"/>
          <w:lang w:eastAsia="ru-RU" w:bidi="ru-RU"/>
        </w:rPr>
        <w:t>Ш</w:t>
      </w:r>
      <w:proofErr w:type="gramStart"/>
      <w:r w:rsidRPr="00E23518">
        <w:rPr>
          <w:rFonts w:asciiTheme="majorHAnsi" w:eastAsia="Verdana" w:hAnsiTheme="majorHAnsi" w:cs="Times New Roman"/>
          <w:bCs/>
          <w:sz w:val="24"/>
          <w:szCs w:val="24"/>
          <w:lang w:eastAsia="ru-RU" w:bidi="ru-RU"/>
        </w:rPr>
        <w:t>1</w:t>
      </w:r>
      <w:proofErr w:type="gramEnd"/>
      <w:r w:rsidR="006A203E" w:rsidRPr="00E23518">
        <w:rPr>
          <w:rFonts w:asciiTheme="majorHAnsi" w:eastAsia="Verdana" w:hAnsiTheme="majorHAnsi" w:cs="Times New Roman"/>
          <w:bCs/>
          <w:sz w:val="24"/>
          <w:szCs w:val="24"/>
          <w:lang w:eastAsia="ru-RU" w:bidi="ru-RU"/>
        </w:rPr>
        <w:t>.</w:t>
      </w:r>
      <w:r w:rsidRPr="00E23518">
        <w:rPr>
          <w:rFonts w:asciiTheme="majorHAnsi" w:eastAsia="Verdana" w:hAnsiTheme="majorHAnsi" w:cs="Times New Roman"/>
          <w:bCs/>
          <w:sz w:val="24"/>
          <w:szCs w:val="24"/>
          <w:lang w:eastAsia="ru-RU" w:bidi="ru-RU"/>
        </w:rPr>
        <w:t xml:space="preserve"> обратился в суд с иском к администрации городского поселения «город Ленск» муниципального района «Ленский район» Республики Саха (Якутия) о признании права пользования жилым помещением, признании утратившим право пользования жилым помещением, признании недействительным договора социального найма, возложении обязанности.</w:t>
      </w:r>
    </w:p>
    <w:p w:rsidR="00B926C2" w:rsidRPr="00E23518" w:rsidRDefault="00B926C2" w:rsidP="00FD4022">
      <w:pPr>
        <w:spacing w:after="0" w:line="240" w:lineRule="auto"/>
        <w:ind w:firstLine="709"/>
        <w:contextualSpacing/>
        <w:jc w:val="both"/>
        <w:rPr>
          <w:rFonts w:asciiTheme="majorHAnsi" w:eastAsia="Verdana" w:hAnsiTheme="majorHAnsi" w:cs="Times New Roman"/>
          <w:bCs/>
          <w:sz w:val="24"/>
          <w:szCs w:val="24"/>
          <w:lang w:eastAsia="ru-RU" w:bidi="ru-RU"/>
        </w:rPr>
      </w:pPr>
      <w:r w:rsidRPr="00E23518">
        <w:rPr>
          <w:rFonts w:asciiTheme="majorHAnsi" w:eastAsia="Verdana" w:hAnsiTheme="majorHAnsi" w:cs="Times New Roman"/>
          <w:bCs/>
          <w:sz w:val="24"/>
          <w:szCs w:val="24"/>
          <w:lang w:eastAsia="ru-RU" w:bidi="ru-RU"/>
        </w:rPr>
        <w:t>В обоснование иска указано, что на основании ордера Ш</w:t>
      </w:r>
      <w:r w:rsidR="00F100AA" w:rsidRPr="00E23518">
        <w:rPr>
          <w:rFonts w:asciiTheme="majorHAnsi" w:eastAsia="Verdana" w:hAnsiTheme="majorHAnsi" w:cs="Times New Roman"/>
          <w:bCs/>
          <w:sz w:val="24"/>
          <w:szCs w:val="24"/>
          <w:lang w:eastAsia="ru-RU" w:bidi="ru-RU"/>
        </w:rPr>
        <w:t xml:space="preserve">3, </w:t>
      </w:r>
      <w:r w:rsidRPr="00E23518">
        <w:rPr>
          <w:rFonts w:asciiTheme="majorHAnsi" w:eastAsia="Verdana" w:hAnsiTheme="majorHAnsi" w:cs="Times New Roman"/>
          <w:bCs/>
          <w:sz w:val="24"/>
          <w:szCs w:val="24"/>
          <w:lang w:eastAsia="ru-RU" w:bidi="ru-RU"/>
        </w:rPr>
        <w:t xml:space="preserve">который </w:t>
      </w:r>
      <w:proofErr w:type="gramStart"/>
      <w:r w:rsidRPr="00E23518">
        <w:rPr>
          <w:rFonts w:asciiTheme="majorHAnsi" w:eastAsia="Verdana" w:hAnsiTheme="majorHAnsi" w:cs="Times New Roman"/>
          <w:bCs/>
          <w:sz w:val="24"/>
          <w:szCs w:val="24"/>
          <w:lang w:eastAsia="ru-RU" w:bidi="ru-RU"/>
        </w:rPr>
        <w:t>является отцом</w:t>
      </w:r>
      <w:proofErr w:type="gramEnd"/>
      <w:r w:rsidRPr="00E23518">
        <w:rPr>
          <w:rFonts w:asciiTheme="majorHAnsi" w:eastAsia="Verdana" w:hAnsiTheme="majorHAnsi" w:cs="Times New Roman"/>
          <w:bCs/>
          <w:sz w:val="24"/>
          <w:szCs w:val="24"/>
          <w:lang w:eastAsia="ru-RU" w:bidi="ru-RU"/>
        </w:rPr>
        <w:t xml:space="preserve"> истца и ответчика, предоставлено жилое помещение по адресу:</w:t>
      </w:r>
      <w:r w:rsidR="00F100AA" w:rsidRPr="00E23518">
        <w:rPr>
          <w:rFonts w:asciiTheme="majorHAnsi" w:eastAsia="Verdana" w:hAnsiTheme="majorHAnsi" w:cs="Times New Roman"/>
          <w:bCs/>
          <w:sz w:val="24"/>
          <w:szCs w:val="24"/>
          <w:lang w:eastAsia="ru-RU" w:bidi="ru-RU"/>
        </w:rPr>
        <w:t xml:space="preserve"> А</w:t>
      </w:r>
      <w:r w:rsidR="006A203E" w:rsidRPr="00E23518">
        <w:rPr>
          <w:rFonts w:asciiTheme="majorHAnsi" w:eastAsia="Verdana" w:hAnsiTheme="majorHAnsi" w:cs="Times New Roman"/>
          <w:bCs/>
          <w:sz w:val="24"/>
          <w:szCs w:val="24"/>
          <w:lang w:eastAsia="ru-RU" w:bidi="ru-RU"/>
        </w:rPr>
        <w:t>ДРЕС</w:t>
      </w:r>
      <w:proofErr w:type="gramStart"/>
      <w:r w:rsidR="00F100AA" w:rsidRPr="00E23518">
        <w:rPr>
          <w:rFonts w:asciiTheme="majorHAnsi" w:eastAsia="Verdana" w:hAnsiTheme="majorHAnsi" w:cs="Times New Roman"/>
          <w:bCs/>
          <w:sz w:val="24"/>
          <w:szCs w:val="24"/>
          <w:lang w:eastAsia="ru-RU" w:bidi="ru-RU"/>
        </w:rPr>
        <w:t>1</w:t>
      </w:r>
      <w:proofErr w:type="gramEnd"/>
      <w:r w:rsidRPr="00E23518">
        <w:rPr>
          <w:rFonts w:asciiTheme="majorHAnsi" w:eastAsia="Verdana" w:hAnsiTheme="majorHAnsi" w:cs="Times New Roman"/>
          <w:bCs/>
          <w:sz w:val="24"/>
          <w:szCs w:val="24"/>
          <w:lang w:eastAsia="ru-RU" w:bidi="ru-RU"/>
        </w:rPr>
        <w:t>. В качестве членов семьи в жилое помещение вселены: Ш</w:t>
      </w:r>
      <w:proofErr w:type="gramStart"/>
      <w:r w:rsidR="00F100AA" w:rsidRPr="00E23518">
        <w:rPr>
          <w:rFonts w:asciiTheme="majorHAnsi" w:eastAsia="Verdana" w:hAnsiTheme="majorHAnsi" w:cs="Times New Roman"/>
          <w:bCs/>
          <w:sz w:val="24"/>
          <w:szCs w:val="24"/>
          <w:lang w:eastAsia="ru-RU" w:bidi="ru-RU"/>
        </w:rPr>
        <w:t>4</w:t>
      </w:r>
      <w:proofErr w:type="gramEnd"/>
      <w:r w:rsidRPr="00E23518">
        <w:rPr>
          <w:rFonts w:asciiTheme="majorHAnsi" w:eastAsia="Verdana" w:hAnsiTheme="majorHAnsi" w:cs="Times New Roman"/>
          <w:bCs/>
          <w:sz w:val="24"/>
          <w:szCs w:val="24"/>
          <w:lang w:eastAsia="ru-RU" w:bidi="ru-RU"/>
        </w:rPr>
        <w:t>, которая является матерью истца и ответчика, Ш</w:t>
      </w:r>
      <w:r w:rsidR="00F100AA" w:rsidRPr="00E23518">
        <w:rPr>
          <w:rFonts w:asciiTheme="majorHAnsi" w:eastAsia="Verdana" w:hAnsiTheme="majorHAnsi" w:cs="Times New Roman"/>
          <w:bCs/>
          <w:sz w:val="24"/>
          <w:szCs w:val="24"/>
          <w:lang w:eastAsia="ru-RU" w:bidi="ru-RU"/>
        </w:rPr>
        <w:t>2</w:t>
      </w:r>
      <w:r w:rsidRPr="00E23518">
        <w:rPr>
          <w:rFonts w:asciiTheme="majorHAnsi" w:eastAsia="Verdana" w:hAnsiTheme="majorHAnsi" w:cs="Times New Roman"/>
          <w:bCs/>
          <w:sz w:val="24"/>
          <w:szCs w:val="24"/>
          <w:lang w:eastAsia="ru-RU" w:bidi="ru-RU"/>
        </w:rPr>
        <w:t>, который является братом истца, Ш</w:t>
      </w:r>
      <w:r w:rsidR="00F100AA" w:rsidRPr="00E23518">
        <w:rPr>
          <w:rFonts w:asciiTheme="majorHAnsi" w:eastAsia="Verdana" w:hAnsiTheme="majorHAnsi" w:cs="Times New Roman"/>
          <w:bCs/>
          <w:sz w:val="24"/>
          <w:szCs w:val="24"/>
          <w:lang w:eastAsia="ru-RU" w:bidi="ru-RU"/>
        </w:rPr>
        <w:t>5</w:t>
      </w:r>
      <w:r w:rsidRPr="00E23518">
        <w:rPr>
          <w:rFonts w:asciiTheme="majorHAnsi" w:eastAsia="Verdana" w:hAnsiTheme="majorHAnsi" w:cs="Times New Roman"/>
          <w:bCs/>
          <w:sz w:val="24"/>
          <w:szCs w:val="24"/>
          <w:lang w:eastAsia="ru-RU" w:bidi="ru-RU"/>
        </w:rPr>
        <w:t>, которая является сестрой истца и ответчика, истец Ш</w:t>
      </w:r>
      <w:r w:rsidR="00F100AA" w:rsidRPr="00E23518">
        <w:rPr>
          <w:rFonts w:asciiTheme="majorHAnsi" w:eastAsia="Verdana" w:hAnsiTheme="majorHAnsi" w:cs="Times New Roman"/>
          <w:bCs/>
          <w:sz w:val="24"/>
          <w:szCs w:val="24"/>
          <w:lang w:eastAsia="ru-RU" w:bidi="ru-RU"/>
        </w:rPr>
        <w:t>1</w:t>
      </w:r>
      <w:r w:rsidRPr="00E23518">
        <w:rPr>
          <w:rFonts w:asciiTheme="majorHAnsi" w:eastAsia="Verdana" w:hAnsiTheme="majorHAnsi" w:cs="Times New Roman"/>
          <w:bCs/>
          <w:sz w:val="24"/>
          <w:szCs w:val="24"/>
          <w:lang w:eastAsia="ru-RU" w:bidi="ru-RU"/>
        </w:rPr>
        <w:t>. В 1986 году брат</w:t>
      </w:r>
      <w:r w:rsidR="00F100AA" w:rsidRPr="00E23518">
        <w:rPr>
          <w:rFonts w:asciiTheme="majorHAnsi" w:eastAsia="Verdana" w:hAnsiTheme="majorHAnsi" w:cs="Times New Roman"/>
          <w:bCs/>
          <w:sz w:val="24"/>
          <w:szCs w:val="24"/>
          <w:lang w:eastAsia="ru-RU" w:bidi="ru-RU"/>
        </w:rPr>
        <w:t xml:space="preserve"> Ш</w:t>
      </w:r>
      <w:proofErr w:type="gramStart"/>
      <w:r w:rsidR="00F100AA" w:rsidRPr="00E23518">
        <w:rPr>
          <w:rFonts w:asciiTheme="majorHAnsi" w:eastAsia="Verdana" w:hAnsiTheme="majorHAnsi" w:cs="Times New Roman"/>
          <w:bCs/>
          <w:sz w:val="24"/>
          <w:szCs w:val="24"/>
          <w:lang w:eastAsia="ru-RU" w:bidi="ru-RU"/>
        </w:rPr>
        <w:t>2</w:t>
      </w:r>
      <w:proofErr w:type="gramEnd"/>
      <w:r w:rsidRPr="00E23518">
        <w:rPr>
          <w:rFonts w:asciiTheme="majorHAnsi" w:eastAsia="Verdana" w:hAnsiTheme="majorHAnsi" w:cs="Times New Roman"/>
          <w:bCs/>
          <w:sz w:val="24"/>
          <w:szCs w:val="24"/>
          <w:lang w:eastAsia="ru-RU" w:bidi="ru-RU"/>
        </w:rPr>
        <w:t xml:space="preserve"> и сестра </w:t>
      </w:r>
      <w:r w:rsidR="00F100AA" w:rsidRPr="00E23518">
        <w:rPr>
          <w:rFonts w:asciiTheme="majorHAnsi" w:eastAsia="Verdana" w:hAnsiTheme="majorHAnsi" w:cs="Times New Roman"/>
          <w:bCs/>
          <w:sz w:val="24"/>
          <w:szCs w:val="24"/>
          <w:lang w:eastAsia="ru-RU" w:bidi="ru-RU"/>
        </w:rPr>
        <w:t xml:space="preserve">Ш5 </w:t>
      </w:r>
      <w:r w:rsidRPr="00E23518">
        <w:rPr>
          <w:rFonts w:asciiTheme="majorHAnsi" w:eastAsia="Verdana" w:hAnsiTheme="majorHAnsi" w:cs="Times New Roman"/>
          <w:bCs/>
          <w:sz w:val="24"/>
          <w:szCs w:val="24"/>
          <w:lang w:eastAsia="ru-RU" w:bidi="ru-RU"/>
        </w:rPr>
        <w:t>выехали из жилого помещения, в 1997 году скончался отец Ш</w:t>
      </w:r>
      <w:r w:rsidR="00F100AA" w:rsidRPr="00E23518">
        <w:rPr>
          <w:rFonts w:asciiTheme="majorHAnsi" w:eastAsia="Verdana" w:hAnsiTheme="majorHAnsi" w:cs="Times New Roman"/>
          <w:bCs/>
          <w:sz w:val="24"/>
          <w:szCs w:val="24"/>
          <w:lang w:eastAsia="ru-RU" w:bidi="ru-RU"/>
        </w:rPr>
        <w:t>3</w:t>
      </w:r>
      <w:r w:rsidRPr="00E23518">
        <w:rPr>
          <w:rFonts w:asciiTheme="majorHAnsi" w:eastAsia="Verdana" w:hAnsiTheme="majorHAnsi" w:cs="Times New Roman"/>
          <w:bCs/>
          <w:sz w:val="24"/>
          <w:szCs w:val="24"/>
          <w:lang w:eastAsia="ru-RU" w:bidi="ru-RU"/>
        </w:rPr>
        <w:t>, в 2003 году скончалась мать Ш</w:t>
      </w:r>
      <w:r w:rsidR="00F100AA" w:rsidRPr="00E23518">
        <w:rPr>
          <w:rFonts w:asciiTheme="majorHAnsi" w:eastAsia="Verdana" w:hAnsiTheme="majorHAnsi" w:cs="Times New Roman"/>
          <w:bCs/>
          <w:sz w:val="24"/>
          <w:szCs w:val="24"/>
          <w:lang w:eastAsia="ru-RU" w:bidi="ru-RU"/>
        </w:rPr>
        <w:t>4</w:t>
      </w:r>
      <w:r w:rsidRPr="00E23518">
        <w:rPr>
          <w:rFonts w:asciiTheme="majorHAnsi" w:eastAsia="Verdana" w:hAnsiTheme="majorHAnsi" w:cs="Times New Roman"/>
          <w:bCs/>
          <w:sz w:val="24"/>
          <w:szCs w:val="24"/>
          <w:lang w:eastAsia="ru-RU" w:bidi="ru-RU"/>
        </w:rPr>
        <w:t>. Истец после смерти родителей продолжает проживать в спорном жилом помещении совместно со своей супругой Ш</w:t>
      </w:r>
      <w:proofErr w:type="gramStart"/>
      <w:r w:rsidR="00F100AA" w:rsidRPr="00E23518">
        <w:rPr>
          <w:rFonts w:asciiTheme="majorHAnsi" w:eastAsia="Verdana" w:hAnsiTheme="majorHAnsi" w:cs="Times New Roman"/>
          <w:bCs/>
          <w:sz w:val="24"/>
          <w:szCs w:val="24"/>
          <w:lang w:eastAsia="ru-RU" w:bidi="ru-RU"/>
        </w:rPr>
        <w:t>6</w:t>
      </w:r>
      <w:proofErr w:type="gramEnd"/>
      <w:r w:rsidRPr="00E23518">
        <w:rPr>
          <w:rFonts w:asciiTheme="majorHAnsi" w:eastAsia="Verdana" w:hAnsiTheme="majorHAnsi" w:cs="Times New Roman"/>
          <w:bCs/>
          <w:sz w:val="24"/>
          <w:szCs w:val="24"/>
          <w:lang w:eastAsia="ru-RU" w:bidi="ru-RU"/>
        </w:rPr>
        <w:t>. С 1986 года ответчик Ш</w:t>
      </w:r>
      <w:proofErr w:type="gramStart"/>
      <w:r w:rsidR="00F100AA" w:rsidRPr="00E23518">
        <w:rPr>
          <w:rFonts w:asciiTheme="majorHAnsi" w:eastAsia="Verdana" w:hAnsiTheme="majorHAnsi" w:cs="Times New Roman"/>
          <w:bCs/>
          <w:sz w:val="24"/>
          <w:szCs w:val="24"/>
          <w:lang w:eastAsia="ru-RU" w:bidi="ru-RU"/>
        </w:rPr>
        <w:t>2</w:t>
      </w:r>
      <w:proofErr w:type="gramEnd"/>
      <w:r w:rsidRPr="00E23518">
        <w:rPr>
          <w:rFonts w:asciiTheme="majorHAnsi" w:eastAsia="Verdana" w:hAnsiTheme="majorHAnsi" w:cs="Times New Roman"/>
          <w:bCs/>
          <w:sz w:val="24"/>
          <w:szCs w:val="24"/>
          <w:lang w:eastAsia="ru-RU" w:bidi="ru-RU"/>
        </w:rPr>
        <w:t xml:space="preserve"> в указанном жилом помещении не проживал, имел другое жилье, обязанности нанимателя по оплате коммунальных услуг Ш</w:t>
      </w:r>
      <w:r w:rsidR="00F100AA" w:rsidRPr="00E23518">
        <w:rPr>
          <w:rFonts w:asciiTheme="majorHAnsi" w:eastAsia="Verdana" w:hAnsiTheme="majorHAnsi" w:cs="Times New Roman"/>
          <w:bCs/>
          <w:sz w:val="24"/>
          <w:szCs w:val="24"/>
          <w:lang w:eastAsia="ru-RU" w:bidi="ru-RU"/>
        </w:rPr>
        <w:t xml:space="preserve">2 </w:t>
      </w:r>
      <w:r w:rsidRPr="00E23518">
        <w:rPr>
          <w:rFonts w:asciiTheme="majorHAnsi" w:eastAsia="Verdana" w:hAnsiTheme="majorHAnsi" w:cs="Times New Roman"/>
          <w:bCs/>
          <w:sz w:val="24"/>
          <w:szCs w:val="24"/>
          <w:lang w:eastAsia="ru-RU" w:bidi="ru-RU"/>
        </w:rPr>
        <w:t xml:space="preserve">не исполнял, однако в декабре 2024 года истцу стало известно о том, что в рамках республиканской адресной программы переселения ответчику предоставлены ключи от квартиры по адресу: </w:t>
      </w:r>
      <w:r w:rsidR="00F100AA" w:rsidRPr="00E23518">
        <w:rPr>
          <w:rFonts w:asciiTheme="majorHAnsi" w:eastAsia="Verdana" w:hAnsiTheme="majorHAnsi" w:cs="Times New Roman"/>
          <w:bCs/>
          <w:sz w:val="24"/>
          <w:szCs w:val="24"/>
          <w:lang w:eastAsia="ru-RU" w:bidi="ru-RU"/>
        </w:rPr>
        <w:t>А</w:t>
      </w:r>
      <w:r w:rsidR="006A203E" w:rsidRPr="00E23518">
        <w:rPr>
          <w:rFonts w:asciiTheme="majorHAnsi" w:eastAsia="Verdana" w:hAnsiTheme="majorHAnsi" w:cs="Times New Roman"/>
          <w:bCs/>
          <w:sz w:val="24"/>
          <w:szCs w:val="24"/>
          <w:lang w:eastAsia="ru-RU" w:bidi="ru-RU"/>
        </w:rPr>
        <w:t>ДРЕС</w:t>
      </w:r>
      <w:proofErr w:type="gramStart"/>
      <w:r w:rsidR="00F100AA" w:rsidRPr="00E23518">
        <w:rPr>
          <w:rFonts w:asciiTheme="majorHAnsi" w:eastAsia="Verdana" w:hAnsiTheme="majorHAnsi" w:cs="Times New Roman"/>
          <w:bCs/>
          <w:sz w:val="24"/>
          <w:szCs w:val="24"/>
          <w:lang w:eastAsia="ru-RU" w:bidi="ru-RU"/>
        </w:rPr>
        <w:t>2</w:t>
      </w:r>
      <w:proofErr w:type="gramEnd"/>
      <w:r w:rsidR="006A203E" w:rsidRPr="00E23518">
        <w:rPr>
          <w:rFonts w:asciiTheme="majorHAnsi" w:eastAsia="Verdana" w:hAnsiTheme="majorHAnsi" w:cs="Times New Roman"/>
          <w:bCs/>
          <w:sz w:val="24"/>
          <w:szCs w:val="24"/>
          <w:lang w:eastAsia="ru-RU" w:bidi="ru-RU"/>
        </w:rPr>
        <w:t xml:space="preserve"> </w:t>
      </w:r>
      <w:r w:rsidRPr="00E23518">
        <w:rPr>
          <w:rFonts w:asciiTheme="majorHAnsi" w:eastAsia="Verdana" w:hAnsiTheme="majorHAnsi" w:cs="Times New Roman"/>
          <w:bCs/>
          <w:sz w:val="24"/>
          <w:szCs w:val="24"/>
          <w:lang w:eastAsia="ru-RU" w:bidi="ru-RU"/>
        </w:rPr>
        <w:t>взамен изымаемого аварийного жилья по адресу:</w:t>
      </w:r>
      <w:r w:rsidR="006A203E" w:rsidRPr="00E23518">
        <w:rPr>
          <w:rFonts w:asciiTheme="majorHAnsi" w:eastAsia="Verdana" w:hAnsiTheme="majorHAnsi" w:cs="Times New Roman"/>
          <w:bCs/>
          <w:sz w:val="24"/>
          <w:szCs w:val="24"/>
          <w:lang w:eastAsia="ru-RU" w:bidi="ru-RU"/>
        </w:rPr>
        <w:t xml:space="preserve"> </w:t>
      </w:r>
      <w:r w:rsidR="00F100AA" w:rsidRPr="00E23518">
        <w:rPr>
          <w:rFonts w:asciiTheme="majorHAnsi" w:eastAsia="Verdana" w:hAnsiTheme="majorHAnsi" w:cs="Times New Roman"/>
          <w:bCs/>
          <w:sz w:val="24"/>
          <w:szCs w:val="24"/>
          <w:lang w:eastAsia="ru-RU" w:bidi="ru-RU"/>
        </w:rPr>
        <w:t>А</w:t>
      </w:r>
      <w:r w:rsidR="006A203E" w:rsidRPr="00E23518">
        <w:rPr>
          <w:rFonts w:asciiTheme="majorHAnsi" w:eastAsia="Verdana" w:hAnsiTheme="majorHAnsi" w:cs="Times New Roman"/>
          <w:bCs/>
          <w:sz w:val="24"/>
          <w:szCs w:val="24"/>
          <w:lang w:eastAsia="ru-RU" w:bidi="ru-RU"/>
        </w:rPr>
        <w:t>ДРЕС</w:t>
      </w:r>
      <w:proofErr w:type="gramStart"/>
      <w:r w:rsidR="00F100AA" w:rsidRPr="00E23518">
        <w:rPr>
          <w:rFonts w:asciiTheme="majorHAnsi" w:eastAsia="Verdana" w:hAnsiTheme="majorHAnsi" w:cs="Times New Roman"/>
          <w:bCs/>
          <w:sz w:val="24"/>
          <w:szCs w:val="24"/>
          <w:lang w:eastAsia="ru-RU" w:bidi="ru-RU"/>
        </w:rPr>
        <w:t>1</w:t>
      </w:r>
      <w:proofErr w:type="gramEnd"/>
      <w:r w:rsidRPr="00E23518">
        <w:rPr>
          <w:rFonts w:asciiTheme="majorHAnsi" w:eastAsia="Verdana" w:hAnsiTheme="majorHAnsi" w:cs="Times New Roman"/>
          <w:bCs/>
          <w:sz w:val="24"/>
          <w:szCs w:val="24"/>
          <w:lang w:eastAsia="ru-RU" w:bidi="ru-RU"/>
        </w:rPr>
        <w:t xml:space="preserve">. Истец полагает, что администрация органа местного самоуправления была не вправе заключать договор социального </w:t>
      </w:r>
      <w:proofErr w:type="gramStart"/>
      <w:r w:rsidRPr="00E23518">
        <w:rPr>
          <w:rFonts w:asciiTheme="majorHAnsi" w:eastAsia="Verdana" w:hAnsiTheme="majorHAnsi" w:cs="Times New Roman"/>
          <w:bCs/>
          <w:sz w:val="24"/>
          <w:szCs w:val="24"/>
          <w:lang w:eastAsia="ru-RU" w:bidi="ru-RU"/>
        </w:rPr>
        <w:t>найма</w:t>
      </w:r>
      <w:proofErr w:type="gramEnd"/>
      <w:r w:rsidRPr="00E23518">
        <w:rPr>
          <w:rFonts w:asciiTheme="majorHAnsi" w:eastAsia="Verdana" w:hAnsiTheme="majorHAnsi" w:cs="Times New Roman"/>
          <w:bCs/>
          <w:sz w:val="24"/>
          <w:szCs w:val="24"/>
          <w:lang w:eastAsia="ru-RU" w:bidi="ru-RU"/>
        </w:rPr>
        <w:t xml:space="preserve"> как на прежнее жилье, так и в отношении новой квартиры. Полагал, что ответчик Ш</w:t>
      </w:r>
      <w:r w:rsidR="00F100AA" w:rsidRPr="00E23518">
        <w:rPr>
          <w:rFonts w:asciiTheme="majorHAnsi" w:eastAsia="Verdana" w:hAnsiTheme="majorHAnsi" w:cs="Times New Roman"/>
          <w:bCs/>
          <w:sz w:val="24"/>
          <w:szCs w:val="24"/>
          <w:lang w:eastAsia="ru-RU" w:bidi="ru-RU"/>
        </w:rPr>
        <w:t>2</w:t>
      </w:r>
      <w:r w:rsidR="006A203E" w:rsidRPr="00E23518">
        <w:rPr>
          <w:rFonts w:asciiTheme="majorHAnsi" w:eastAsia="Verdana" w:hAnsiTheme="majorHAnsi" w:cs="Times New Roman"/>
          <w:bCs/>
          <w:sz w:val="24"/>
          <w:szCs w:val="24"/>
          <w:lang w:eastAsia="ru-RU" w:bidi="ru-RU"/>
        </w:rPr>
        <w:t xml:space="preserve"> </w:t>
      </w:r>
      <w:r w:rsidRPr="00E23518">
        <w:rPr>
          <w:rFonts w:asciiTheme="majorHAnsi" w:eastAsia="Verdana" w:hAnsiTheme="majorHAnsi" w:cs="Times New Roman"/>
          <w:bCs/>
          <w:sz w:val="24"/>
          <w:szCs w:val="24"/>
          <w:lang w:eastAsia="ru-RU" w:bidi="ru-RU"/>
        </w:rPr>
        <w:t>утратил право пользования жилым помещением, расположенным по адресу</w:t>
      </w:r>
      <w:proofErr w:type="gramStart"/>
      <w:r w:rsidRPr="00E23518">
        <w:rPr>
          <w:rFonts w:asciiTheme="majorHAnsi" w:eastAsia="Verdana" w:hAnsiTheme="majorHAnsi" w:cs="Times New Roman"/>
          <w:bCs/>
          <w:sz w:val="24"/>
          <w:szCs w:val="24"/>
          <w:lang w:eastAsia="ru-RU" w:bidi="ru-RU"/>
        </w:rPr>
        <w:t>:</w:t>
      </w:r>
      <w:r w:rsidR="00F100AA" w:rsidRPr="00E23518">
        <w:rPr>
          <w:rFonts w:asciiTheme="majorHAnsi" w:eastAsia="Verdana" w:hAnsiTheme="majorHAnsi" w:cs="Times New Roman"/>
          <w:bCs/>
          <w:sz w:val="24"/>
          <w:szCs w:val="24"/>
          <w:lang w:eastAsia="ru-RU" w:bidi="ru-RU"/>
        </w:rPr>
        <w:t>А</w:t>
      </w:r>
      <w:proofErr w:type="gramEnd"/>
      <w:r w:rsidR="006A203E" w:rsidRPr="00E23518">
        <w:rPr>
          <w:rFonts w:asciiTheme="majorHAnsi" w:eastAsia="Verdana" w:hAnsiTheme="majorHAnsi" w:cs="Times New Roman"/>
          <w:bCs/>
          <w:sz w:val="24"/>
          <w:szCs w:val="24"/>
          <w:lang w:eastAsia="ru-RU" w:bidi="ru-RU"/>
        </w:rPr>
        <w:t>ДРЕС</w:t>
      </w:r>
      <w:r w:rsidR="00F100AA" w:rsidRPr="00E23518">
        <w:rPr>
          <w:rFonts w:asciiTheme="majorHAnsi" w:eastAsia="Verdana" w:hAnsiTheme="majorHAnsi" w:cs="Times New Roman"/>
          <w:bCs/>
          <w:sz w:val="24"/>
          <w:szCs w:val="24"/>
          <w:lang w:eastAsia="ru-RU" w:bidi="ru-RU"/>
        </w:rPr>
        <w:t>1</w:t>
      </w:r>
      <w:r w:rsidRPr="00E23518">
        <w:rPr>
          <w:rFonts w:asciiTheme="majorHAnsi" w:eastAsia="Verdana" w:hAnsiTheme="majorHAnsi" w:cs="Times New Roman"/>
          <w:bCs/>
          <w:sz w:val="24"/>
          <w:szCs w:val="24"/>
          <w:lang w:eastAsia="ru-RU" w:bidi="ru-RU"/>
        </w:rPr>
        <w:t>.</w:t>
      </w:r>
    </w:p>
    <w:p w:rsidR="00B926C2" w:rsidRPr="00E23518" w:rsidRDefault="00B926C2" w:rsidP="00FD4022">
      <w:pPr>
        <w:spacing w:after="0" w:line="240" w:lineRule="auto"/>
        <w:ind w:firstLine="709"/>
        <w:contextualSpacing/>
        <w:jc w:val="both"/>
        <w:rPr>
          <w:rFonts w:asciiTheme="majorHAnsi" w:eastAsia="Verdana" w:hAnsiTheme="majorHAnsi" w:cs="Times New Roman"/>
          <w:bCs/>
          <w:sz w:val="24"/>
          <w:szCs w:val="24"/>
          <w:lang w:eastAsia="ru-RU" w:bidi="ru-RU"/>
        </w:rPr>
      </w:pPr>
      <w:r w:rsidRPr="00E23518">
        <w:rPr>
          <w:rFonts w:asciiTheme="majorHAnsi" w:eastAsia="Verdana" w:hAnsiTheme="majorHAnsi" w:cs="Times New Roman"/>
          <w:bCs/>
          <w:sz w:val="24"/>
          <w:szCs w:val="24"/>
          <w:lang w:eastAsia="ru-RU" w:bidi="ru-RU"/>
        </w:rPr>
        <w:lastRenderedPageBreak/>
        <w:t>Просил признать за истцом право пользования жилым помещением, расположенным по адресу:</w:t>
      </w:r>
      <w:r w:rsidR="006A203E" w:rsidRPr="00E23518">
        <w:rPr>
          <w:rFonts w:asciiTheme="majorHAnsi" w:eastAsia="Verdana" w:hAnsiTheme="majorHAnsi" w:cs="Times New Roman"/>
          <w:bCs/>
          <w:sz w:val="24"/>
          <w:szCs w:val="24"/>
          <w:lang w:eastAsia="ru-RU" w:bidi="ru-RU"/>
        </w:rPr>
        <w:t xml:space="preserve"> </w:t>
      </w:r>
      <w:r w:rsidR="00F100AA" w:rsidRPr="00E23518">
        <w:rPr>
          <w:rFonts w:asciiTheme="majorHAnsi" w:eastAsia="Verdana" w:hAnsiTheme="majorHAnsi" w:cs="Times New Roman"/>
          <w:bCs/>
          <w:sz w:val="24"/>
          <w:szCs w:val="24"/>
          <w:lang w:eastAsia="ru-RU" w:bidi="ru-RU"/>
        </w:rPr>
        <w:t>А</w:t>
      </w:r>
      <w:r w:rsidR="006A203E" w:rsidRPr="00E23518">
        <w:rPr>
          <w:rFonts w:asciiTheme="majorHAnsi" w:eastAsia="Verdana" w:hAnsiTheme="majorHAnsi" w:cs="Times New Roman"/>
          <w:bCs/>
          <w:sz w:val="24"/>
          <w:szCs w:val="24"/>
          <w:lang w:eastAsia="ru-RU" w:bidi="ru-RU"/>
        </w:rPr>
        <w:t>ДРЕС</w:t>
      </w:r>
      <w:proofErr w:type="gramStart"/>
      <w:r w:rsidR="00F100AA" w:rsidRPr="00E23518">
        <w:rPr>
          <w:rFonts w:asciiTheme="majorHAnsi" w:eastAsia="Verdana" w:hAnsiTheme="majorHAnsi" w:cs="Times New Roman"/>
          <w:bCs/>
          <w:sz w:val="24"/>
          <w:szCs w:val="24"/>
          <w:lang w:eastAsia="ru-RU" w:bidi="ru-RU"/>
        </w:rPr>
        <w:t>1</w:t>
      </w:r>
      <w:proofErr w:type="gramEnd"/>
      <w:r w:rsidRPr="00E23518">
        <w:rPr>
          <w:rFonts w:asciiTheme="majorHAnsi" w:eastAsia="Verdana" w:hAnsiTheme="majorHAnsi" w:cs="Times New Roman"/>
          <w:bCs/>
          <w:sz w:val="24"/>
          <w:szCs w:val="24"/>
          <w:lang w:eastAsia="ru-RU" w:bidi="ru-RU"/>
        </w:rPr>
        <w:t>; признать Ш</w:t>
      </w:r>
      <w:r w:rsidR="00F100AA" w:rsidRPr="00E23518">
        <w:rPr>
          <w:rFonts w:asciiTheme="majorHAnsi" w:eastAsia="Verdana" w:hAnsiTheme="majorHAnsi" w:cs="Times New Roman"/>
          <w:bCs/>
          <w:sz w:val="24"/>
          <w:szCs w:val="24"/>
          <w:lang w:eastAsia="ru-RU" w:bidi="ru-RU"/>
        </w:rPr>
        <w:t xml:space="preserve">2 </w:t>
      </w:r>
      <w:r w:rsidRPr="00E23518">
        <w:rPr>
          <w:rFonts w:asciiTheme="majorHAnsi" w:eastAsia="Verdana" w:hAnsiTheme="majorHAnsi" w:cs="Times New Roman"/>
          <w:bCs/>
          <w:sz w:val="24"/>
          <w:szCs w:val="24"/>
          <w:lang w:eastAsia="ru-RU" w:bidi="ru-RU"/>
        </w:rPr>
        <w:t>утратившим право пользования жилым помещением, расположенным по адресу:</w:t>
      </w:r>
      <w:r w:rsidR="006A203E" w:rsidRPr="00E23518">
        <w:rPr>
          <w:rFonts w:asciiTheme="majorHAnsi" w:eastAsia="Verdana" w:hAnsiTheme="majorHAnsi" w:cs="Times New Roman"/>
          <w:bCs/>
          <w:sz w:val="24"/>
          <w:szCs w:val="24"/>
          <w:lang w:eastAsia="ru-RU" w:bidi="ru-RU"/>
        </w:rPr>
        <w:t xml:space="preserve"> </w:t>
      </w:r>
      <w:r w:rsidR="00F100AA" w:rsidRPr="00E23518">
        <w:rPr>
          <w:rFonts w:asciiTheme="majorHAnsi" w:eastAsia="Verdana" w:hAnsiTheme="majorHAnsi" w:cs="Times New Roman"/>
          <w:bCs/>
          <w:sz w:val="24"/>
          <w:szCs w:val="24"/>
          <w:lang w:eastAsia="ru-RU" w:bidi="ru-RU"/>
        </w:rPr>
        <w:t>А</w:t>
      </w:r>
      <w:r w:rsidR="006A203E" w:rsidRPr="00E23518">
        <w:rPr>
          <w:rFonts w:asciiTheme="majorHAnsi" w:eastAsia="Verdana" w:hAnsiTheme="majorHAnsi" w:cs="Times New Roman"/>
          <w:bCs/>
          <w:sz w:val="24"/>
          <w:szCs w:val="24"/>
          <w:lang w:eastAsia="ru-RU" w:bidi="ru-RU"/>
        </w:rPr>
        <w:t>ДРЕС</w:t>
      </w:r>
      <w:proofErr w:type="gramStart"/>
      <w:r w:rsidR="00F100AA" w:rsidRPr="00E23518">
        <w:rPr>
          <w:rFonts w:asciiTheme="majorHAnsi" w:eastAsia="Verdana" w:hAnsiTheme="majorHAnsi" w:cs="Times New Roman"/>
          <w:bCs/>
          <w:sz w:val="24"/>
          <w:szCs w:val="24"/>
          <w:lang w:eastAsia="ru-RU" w:bidi="ru-RU"/>
        </w:rPr>
        <w:t>1</w:t>
      </w:r>
      <w:proofErr w:type="gramEnd"/>
      <w:r w:rsidRPr="00E23518">
        <w:rPr>
          <w:rFonts w:asciiTheme="majorHAnsi" w:eastAsia="Verdana" w:hAnsiTheme="majorHAnsi" w:cs="Times New Roman"/>
          <w:bCs/>
          <w:sz w:val="24"/>
          <w:szCs w:val="24"/>
          <w:lang w:eastAsia="ru-RU" w:bidi="ru-RU"/>
        </w:rPr>
        <w:t>; признать недействительным заключенный договор социального найма о предоставлении Ш</w:t>
      </w:r>
      <w:r w:rsidR="00F100AA" w:rsidRPr="00E23518">
        <w:rPr>
          <w:rFonts w:asciiTheme="majorHAnsi" w:eastAsia="Verdana" w:hAnsiTheme="majorHAnsi" w:cs="Times New Roman"/>
          <w:bCs/>
          <w:sz w:val="24"/>
          <w:szCs w:val="24"/>
          <w:lang w:eastAsia="ru-RU" w:bidi="ru-RU"/>
        </w:rPr>
        <w:t xml:space="preserve">2 </w:t>
      </w:r>
      <w:r w:rsidRPr="00E23518">
        <w:rPr>
          <w:rFonts w:asciiTheme="majorHAnsi" w:eastAsia="Verdana" w:hAnsiTheme="majorHAnsi" w:cs="Times New Roman"/>
          <w:bCs/>
          <w:sz w:val="24"/>
          <w:szCs w:val="24"/>
          <w:lang w:eastAsia="ru-RU" w:bidi="ru-RU"/>
        </w:rPr>
        <w:t>жилого помещения по адресу:</w:t>
      </w:r>
      <w:r w:rsidR="006A203E" w:rsidRPr="00E23518">
        <w:rPr>
          <w:rFonts w:asciiTheme="majorHAnsi" w:eastAsia="Verdana" w:hAnsiTheme="majorHAnsi" w:cs="Times New Roman"/>
          <w:bCs/>
          <w:sz w:val="24"/>
          <w:szCs w:val="24"/>
          <w:lang w:eastAsia="ru-RU" w:bidi="ru-RU"/>
        </w:rPr>
        <w:t xml:space="preserve"> </w:t>
      </w:r>
      <w:r w:rsidR="00F100AA" w:rsidRPr="00E23518">
        <w:rPr>
          <w:rFonts w:asciiTheme="majorHAnsi" w:eastAsia="Verdana" w:hAnsiTheme="majorHAnsi" w:cs="Times New Roman"/>
          <w:bCs/>
          <w:sz w:val="24"/>
          <w:szCs w:val="24"/>
          <w:lang w:eastAsia="ru-RU" w:bidi="ru-RU"/>
        </w:rPr>
        <w:t>А</w:t>
      </w:r>
      <w:r w:rsidR="006A203E" w:rsidRPr="00E23518">
        <w:rPr>
          <w:rFonts w:asciiTheme="majorHAnsi" w:eastAsia="Verdana" w:hAnsiTheme="majorHAnsi" w:cs="Times New Roman"/>
          <w:bCs/>
          <w:sz w:val="24"/>
          <w:szCs w:val="24"/>
          <w:lang w:eastAsia="ru-RU" w:bidi="ru-RU"/>
        </w:rPr>
        <w:t>ДРЕС</w:t>
      </w:r>
      <w:proofErr w:type="gramStart"/>
      <w:r w:rsidR="00F100AA" w:rsidRPr="00E23518">
        <w:rPr>
          <w:rFonts w:asciiTheme="majorHAnsi" w:eastAsia="Verdana" w:hAnsiTheme="majorHAnsi" w:cs="Times New Roman"/>
          <w:bCs/>
          <w:sz w:val="24"/>
          <w:szCs w:val="24"/>
          <w:lang w:eastAsia="ru-RU" w:bidi="ru-RU"/>
        </w:rPr>
        <w:t>1</w:t>
      </w:r>
      <w:proofErr w:type="gramEnd"/>
      <w:r w:rsidRPr="00E23518">
        <w:rPr>
          <w:rFonts w:asciiTheme="majorHAnsi" w:eastAsia="Verdana" w:hAnsiTheme="majorHAnsi" w:cs="Times New Roman"/>
          <w:bCs/>
          <w:sz w:val="24"/>
          <w:szCs w:val="24"/>
          <w:lang w:eastAsia="ru-RU" w:bidi="ru-RU"/>
        </w:rPr>
        <w:t>; возложить на администрацию городского поселения «город Ленск» обязанность заключить с истцом договор социального найма в отношении нового жилого помещения, предоставленного взамен аварийного, расположенного по адресу:</w:t>
      </w:r>
      <w:r w:rsidR="00F100AA" w:rsidRPr="00E23518">
        <w:rPr>
          <w:rFonts w:asciiTheme="majorHAnsi" w:eastAsia="Verdana" w:hAnsiTheme="majorHAnsi" w:cs="Times New Roman"/>
          <w:bCs/>
          <w:sz w:val="24"/>
          <w:szCs w:val="24"/>
          <w:lang w:eastAsia="ru-RU" w:bidi="ru-RU"/>
        </w:rPr>
        <w:t xml:space="preserve"> А</w:t>
      </w:r>
      <w:r w:rsidR="006A203E" w:rsidRPr="00E23518">
        <w:rPr>
          <w:rFonts w:asciiTheme="majorHAnsi" w:eastAsia="Verdana" w:hAnsiTheme="majorHAnsi" w:cs="Times New Roman"/>
          <w:bCs/>
          <w:sz w:val="24"/>
          <w:szCs w:val="24"/>
          <w:lang w:eastAsia="ru-RU" w:bidi="ru-RU"/>
        </w:rPr>
        <w:t>ДРЕС</w:t>
      </w:r>
      <w:proofErr w:type="gramStart"/>
      <w:r w:rsidR="00F100AA" w:rsidRPr="00E23518">
        <w:rPr>
          <w:rFonts w:asciiTheme="majorHAnsi" w:eastAsia="Verdana" w:hAnsiTheme="majorHAnsi" w:cs="Times New Roman"/>
          <w:bCs/>
          <w:sz w:val="24"/>
          <w:szCs w:val="24"/>
          <w:lang w:eastAsia="ru-RU" w:bidi="ru-RU"/>
        </w:rPr>
        <w:t>2</w:t>
      </w:r>
      <w:proofErr w:type="gramEnd"/>
      <w:r w:rsidRPr="00E23518">
        <w:rPr>
          <w:rFonts w:asciiTheme="majorHAnsi" w:eastAsia="Verdana" w:hAnsiTheme="majorHAnsi" w:cs="Times New Roman"/>
          <w:bCs/>
          <w:sz w:val="24"/>
          <w:szCs w:val="24"/>
          <w:lang w:eastAsia="ru-RU" w:bidi="ru-RU"/>
        </w:rPr>
        <w:t>.</w:t>
      </w:r>
    </w:p>
    <w:p w:rsidR="00B926C2" w:rsidRPr="00E23518" w:rsidRDefault="00B926C2" w:rsidP="00FD4022">
      <w:pPr>
        <w:spacing w:after="0" w:line="240" w:lineRule="auto"/>
        <w:ind w:firstLine="709"/>
        <w:contextualSpacing/>
        <w:jc w:val="both"/>
        <w:rPr>
          <w:rFonts w:asciiTheme="majorHAnsi" w:eastAsia="Verdana" w:hAnsiTheme="majorHAnsi" w:cs="Times New Roman"/>
          <w:bCs/>
          <w:sz w:val="24"/>
          <w:szCs w:val="24"/>
          <w:lang w:eastAsia="ru-RU" w:bidi="ru-RU"/>
        </w:rPr>
      </w:pPr>
      <w:r w:rsidRPr="00E23518">
        <w:rPr>
          <w:rFonts w:asciiTheme="majorHAnsi" w:eastAsia="Verdana" w:hAnsiTheme="majorHAnsi" w:cs="Times New Roman"/>
          <w:bCs/>
          <w:sz w:val="24"/>
          <w:szCs w:val="24"/>
          <w:lang w:eastAsia="ru-RU" w:bidi="ru-RU"/>
        </w:rPr>
        <w:t xml:space="preserve">Определением </w:t>
      </w:r>
      <w:r w:rsidR="00F100AA" w:rsidRPr="00E23518">
        <w:rPr>
          <w:rFonts w:asciiTheme="majorHAnsi" w:eastAsia="Verdana" w:hAnsiTheme="majorHAnsi" w:cs="Times New Roman"/>
          <w:bCs/>
          <w:sz w:val="24"/>
          <w:szCs w:val="24"/>
          <w:lang w:eastAsia="ru-RU" w:bidi="ru-RU"/>
        </w:rPr>
        <w:t xml:space="preserve">суда </w:t>
      </w:r>
      <w:r w:rsidRPr="00E23518">
        <w:rPr>
          <w:rFonts w:asciiTheme="majorHAnsi" w:eastAsia="Verdana" w:hAnsiTheme="majorHAnsi" w:cs="Times New Roman"/>
          <w:bCs/>
          <w:sz w:val="24"/>
          <w:szCs w:val="24"/>
          <w:lang w:eastAsia="ru-RU" w:bidi="ru-RU"/>
        </w:rPr>
        <w:t>к участию в деле в качестве соответчика привлечен Ш</w:t>
      </w:r>
      <w:proofErr w:type="gramStart"/>
      <w:r w:rsidR="00F100AA" w:rsidRPr="00E23518">
        <w:rPr>
          <w:rFonts w:asciiTheme="majorHAnsi" w:eastAsia="Verdana" w:hAnsiTheme="majorHAnsi" w:cs="Times New Roman"/>
          <w:bCs/>
          <w:sz w:val="24"/>
          <w:szCs w:val="24"/>
          <w:lang w:eastAsia="ru-RU" w:bidi="ru-RU"/>
        </w:rPr>
        <w:t>2</w:t>
      </w:r>
      <w:proofErr w:type="gramEnd"/>
      <w:r w:rsidRPr="00E23518">
        <w:rPr>
          <w:rFonts w:asciiTheme="majorHAnsi" w:eastAsia="Verdana" w:hAnsiTheme="majorHAnsi" w:cs="Times New Roman"/>
          <w:bCs/>
          <w:sz w:val="24"/>
          <w:szCs w:val="24"/>
          <w:lang w:eastAsia="ru-RU" w:bidi="ru-RU"/>
        </w:rPr>
        <w:t>; в качестве третьего лица, не заявляющего самостоятельных требований относительно предмета спора, –</w:t>
      </w:r>
      <w:r w:rsidR="00F100AA" w:rsidRPr="00E23518">
        <w:rPr>
          <w:rFonts w:asciiTheme="majorHAnsi" w:eastAsia="Verdana" w:hAnsiTheme="majorHAnsi" w:cs="Times New Roman"/>
          <w:bCs/>
          <w:sz w:val="24"/>
          <w:szCs w:val="24"/>
          <w:lang w:eastAsia="ru-RU" w:bidi="ru-RU"/>
        </w:rPr>
        <w:t xml:space="preserve"> П</w:t>
      </w:r>
      <w:r w:rsidRPr="00E23518">
        <w:rPr>
          <w:rFonts w:asciiTheme="majorHAnsi" w:eastAsia="Verdana" w:hAnsiTheme="majorHAnsi" w:cs="Times New Roman"/>
          <w:bCs/>
          <w:sz w:val="24"/>
          <w:szCs w:val="24"/>
          <w:lang w:eastAsia="ru-RU" w:bidi="ru-RU"/>
        </w:rPr>
        <w:t xml:space="preserve">. </w:t>
      </w:r>
    </w:p>
    <w:p w:rsidR="00F100AA" w:rsidRPr="00E23518" w:rsidRDefault="00F100AA"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исковые требования удовлетворены частично, признан недействительным договор социального найма, заключенный администрацией муниципального образования «город Ленск» и Ш</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xml:space="preserve"> в части не</w:t>
      </w:r>
      <w:r w:rsidR="006A203E"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включения в него Ш1 в качестве члена семьи нанимателя. За Ш</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признано право пользования на условиях социального найма жилого помещения, расположенного по адресу:</w:t>
      </w:r>
      <w:r w:rsidR="006A203E"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А</w:t>
      </w:r>
      <w:r w:rsidR="006A203E" w:rsidRPr="00E23518">
        <w:rPr>
          <w:rFonts w:asciiTheme="majorHAnsi" w:eastAsia="Times New Roman" w:hAnsiTheme="majorHAnsi" w:cs="Times New Roman"/>
          <w:sz w:val="24"/>
          <w:szCs w:val="24"/>
          <w:lang w:eastAsia="ru-RU"/>
        </w:rPr>
        <w:t>ДРЕС</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В удовлетворении остальной части требований отказано.</w:t>
      </w:r>
    </w:p>
    <w:p w:rsidR="00F100AA" w:rsidRPr="00E23518" w:rsidRDefault="00F100AA" w:rsidP="00FD4022">
      <w:pPr>
        <w:autoSpaceDE w:val="0"/>
        <w:autoSpaceDN w:val="0"/>
        <w:adjustRightInd w:val="0"/>
        <w:spacing w:after="0" w:line="240" w:lineRule="auto"/>
        <w:ind w:firstLine="709"/>
        <w:contextualSpacing/>
        <w:jc w:val="both"/>
        <w:rPr>
          <w:rFonts w:asciiTheme="majorHAnsi" w:eastAsia="Calibri" w:hAnsiTheme="majorHAnsi" w:cs="Times New Roman"/>
          <w:sz w:val="24"/>
          <w:szCs w:val="24"/>
        </w:rPr>
      </w:pPr>
      <w:r w:rsidRPr="00E23518">
        <w:rPr>
          <w:rFonts w:asciiTheme="majorHAnsi" w:eastAsia="Times New Roman" w:hAnsiTheme="majorHAnsi" w:cs="Times New Roman"/>
          <w:sz w:val="24"/>
          <w:szCs w:val="24"/>
          <w:lang w:eastAsia="ru-RU"/>
        </w:rPr>
        <w:t>Разрешая дело и частично удовлетворяя исковые требования, суд первой инстанции,  полагая, что договор социального найма, заключенный администрацией муниципального образования «город Ленск» и Ш</w:t>
      </w:r>
      <w:proofErr w:type="gramStart"/>
      <w:r w:rsidR="00EE59FC" w:rsidRPr="00E23518">
        <w:rPr>
          <w:rFonts w:asciiTheme="majorHAnsi" w:eastAsia="Times New Roman" w:hAnsiTheme="majorHAnsi" w:cs="Times New Roman"/>
          <w:sz w:val="24"/>
          <w:szCs w:val="24"/>
          <w:lang w:eastAsia="ru-RU"/>
        </w:rPr>
        <w:t>2</w:t>
      </w:r>
      <w:proofErr w:type="gramEnd"/>
      <w:r w:rsidR="003D1C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 силу положений статей 166, 168 Гражданского кодекса Российской Федерации недействителен в части не</w:t>
      </w:r>
      <w:r w:rsidR="006A203E"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включения в него в качестве члена семьи нанимателя Ш</w:t>
      </w:r>
      <w:r w:rsidR="00EE59FC"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 исходил из того, что совместно с нанимателем спорного жилого помещения Ш</w:t>
      </w:r>
      <w:r w:rsidR="00EE59FC" w:rsidRPr="00E23518">
        <w:rPr>
          <w:rFonts w:asciiTheme="majorHAnsi" w:eastAsia="Times New Roman" w:hAnsiTheme="majorHAnsi" w:cs="Times New Roman"/>
          <w:sz w:val="24"/>
          <w:szCs w:val="24"/>
          <w:lang w:eastAsia="ru-RU"/>
        </w:rPr>
        <w:t xml:space="preserve">3 </w:t>
      </w:r>
      <w:r w:rsidRPr="00E23518">
        <w:rPr>
          <w:rFonts w:asciiTheme="majorHAnsi" w:eastAsia="Times New Roman" w:hAnsiTheme="majorHAnsi" w:cs="Times New Roman"/>
          <w:sz w:val="24"/>
          <w:szCs w:val="24"/>
          <w:lang w:eastAsia="ru-RU"/>
        </w:rPr>
        <w:t>были вселены в квартиру в качестве членов семьи как истец Ш</w:t>
      </w:r>
      <w:proofErr w:type="gramStart"/>
      <w:r w:rsidR="00EE59FC"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так и ответчик Ш</w:t>
      </w:r>
      <w:r w:rsidR="00EE59FC" w:rsidRPr="00E23518">
        <w:rPr>
          <w:rFonts w:asciiTheme="majorHAnsi" w:eastAsia="Times New Roman" w:hAnsiTheme="majorHAnsi" w:cs="Times New Roman"/>
          <w:sz w:val="24"/>
          <w:szCs w:val="24"/>
          <w:lang w:eastAsia="ru-RU"/>
        </w:rPr>
        <w:t>2</w:t>
      </w:r>
      <w:r w:rsidRPr="00E23518">
        <w:rPr>
          <w:rFonts w:asciiTheme="majorHAnsi" w:eastAsia="Times New Roman" w:hAnsiTheme="majorHAnsi" w:cs="Times New Roman"/>
          <w:sz w:val="24"/>
          <w:szCs w:val="24"/>
          <w:lang w:eastAsia="ru-RU"/>
        </w:rPr>
        <w:t>.</w:t>
      </w:r>
      <w:r w:rsidR="006A203E"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Временное </w:t>
      </w:r>
      <w:proofErr w:type="spellStart"/>
      <w:r w:rsidRPr="00E23518">
        <w:rPr>
          <w:rFonts w:asciiTheme="majorHAnsi" w:eastAsia="Times New Roman" w:hAnsiTheme="majorHAnsi" w:cs="Times New Roman"/>
          <w:sz w:val="24"/>
          <w:szCs w:val="24"/>
          <w:lang w:eastAsia="ru-RU"/>
        </w:rPr>
        <w:t>неуказание</w:t>
      </w:r>
      <w:proofErr w:type="spellEnd"/>
      <w:r w:rsidRPr="00E23518">
        <w:rPr>
          <w:rFonts w:asciiTheme="majorHAnsi" w:eastAsia="Times New Roman" w:hAnsiTheme="majorHAnsi" w:cs="Times New Roman"/>
          <w:sz w:val="24"/>
          <w:szCs w:val="24"/>
          <w:lang w:eastAsia="ru-RU"/>
        </w:rPr>
        <w:t xml:space="preserve"> в ордере, выданном в 1984 году, в качестве члена семьи Ш</w:t>
      </w:r>
      <w:proofErr w:type="gramStart"/>
      <w:r w:rsidR="00EE59FC" w:rsidRPr="00E23518">
        <w:rPr>
          <w:rFonts w:asciiTheme="majorHAnsi" w:eastAsia="Times New Roman" w:hAnsiTheme="majorHAnsi" w:cs="Times New Roman"/>
          <w:sz w:val="24"/>
          <w:szCs w:val="24"/>
          <w:lang w:eastAsia="ru-RU"/>
        </w:rPr>
        <w:t>1</w:t>
      </w:r>
      <w:proofErr w:type="gramEnd"/>
      <w:r w:rsidR="006A203E"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не свидетельствует о выбытии истца из указанного жилого помещения и утрате им права пользования данной квартирой в качестве члена семьи нанимателя, более того, при последующем включении в список лиц, нуждающихся в улучшении жилищных условий, Ш</w:t>
      </w:r>
      <w:r w:rsidR="00EE59FC" w:rsidRPr="00E23518">
        <w:rPr>
          <w:rFonts w:asciiTheme="majorHAnsi" w:eastAsia="Times New Roman" w:hAnsiTheme="majorHAnsi" w:cs="Times New Roman"/>
          <w:sz w:val="24"/>
          <w:szCs w:val="24"/>
          <w:lang w:eastAsia="ru-RU"/>
        </w:rPr>
        <w:t>1</w:t>
      </w:r>
      <w:r w:rsidR="006A203E"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был поименован нанимателем в качестве члена семьи.</w:t>
      </w:r>
      <w:r w:rsidR="006A203E"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В связи со смертью нанимателя жилого посещения, расположенного по адресу: </w:t>
      </w:r>
      <w:r w:rsidR="00EE59FC" w:rsidRPr="00E23518">
        <w:rPr>
          <w:rFonts w:asciiTheme="majorHAnsi" w:eastAsia="Times New Roman" w:hAnsiTheme="majorHAnsi" w:cs="Times New Roman"/>
          <w:sz w:val="24"/>
          <w:szCs w:val="24"/>
          <w:lang w:eastAsia="ru-RU"/>
        </w:rPr>
        <w:t>А</w:t>
      </w:r>
      <w:r w:rsidR="006A203E" w:rsidRPr="00E23518">
        <w:rPr>
          <w:rFonts w:asciiTheme="majorHAnsi" w:eastAsia="Times New Roman" w:hAnsiTheme="majorHAnsi" w:cs="Times New Roman"/>
          <w:sz w:val="24"/>
          <w:szCs w:val="24"/>
          <w:lang w:eastAsia="ru-RU"/>
        </w:rPr>
        <w:t>ДРЕС</w:t>
      </w:r>
      <w:proofErr w:type="gramStart"/>
      <w:r w:rsidR="00EE59FC"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а в последующем и в связи со смертью Ш</w:t>
      </w:r>
      <w:r w:rsidR="00EE59FC" w:rsidRPr="00E23518">
        <w:rPr>
          <w:rFonts w:asciiTheme="majorHAnsi" w:eastAsia="Times New Roman" w:hAnsiTheme="majorHAnsi" w:cs="Times New Roman"/>
          <w:sz w:val="24"/>
          <w:szCs w:val="24"/>
          <w:lang w:eastAsia="ru-RU"/>
        </w:rPr>
        <w:t xml:space="preserve">4 </w:t>
      </w:r>
      <w:r w:rsidRPr="00E23518">
        <w:rPr>
          <w:rFonts w:asciiTheme="majorHAnsi" w:eastAsia="Times New Roman" w:hAnsiTheme="majorHAnsi" w:cs="Times New Roman"/>
          <w:sz w:val="24"/>
          <w:szCs w:val="24"/>
          <w:lang w:eastAsia="ru-RU"/>
        </w:rPr>
        <w:t>в силу статьи 82 Жилищного кодекса Российской Федерации дети нанимателя Ш</w:t>
      </w:r>
      <w:r w:rsidR="00EE59FC"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 Ш</w:t>
      </w:r>
      <w:r w:rsidR="00EE59FC" w:rsidRPr="00E23518">
        <w:rPr>
          <w:rFonts w:asciiTheme="majorHAnsi" w:eastAsia="Times New Roman" w:hAnsiTheme="majorHAnsi" w:cs="Times New Roman"/>
          <w:sz w:val="24"/>
          <w:szCs w:val="24"/>
          <w:lang w:eastAsia="ru-RU"/>
        </w:rPr>
        <w:t xml:space="preserve">2 </w:t>
      </w:r>
      <w:r w:rsidRPr="00E23518">
        <w:rPr>
          <w:rFonts w:asciiTheme="majorHAnsi" w:eastAsia="Times New Roman" w:hAnsiTheme="majorHAnsi" w:cs="Times New Roman"/>
          <w:sz w:val="24"/>
          <w:szCs w:val="24"/>
          <w:lang w:eastAsia="ru-RU"/>
        </w:rPr>
        <w:t>считаются сонанимателями данного жилого помещения, имеющими равное право на заключение договора социального найма.</w:t>
      </w:r>
    </w:p>
    <w:p w:rsidR="00F100AA" w:rsidRPr="00E23518" w:rsidRDefault="00F100AA" w:rsidP="00FD4022">
      <w:pPr>
        <w:autoSpaceDE w:val="0"/>
        <w:autoSpaceDN w:val="0"/>
        <w:adjustRightInd w:val="0"/>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Указал при этом, что на момент заключения договора социального найма жилого помещения у администрации муниципального образования «город Ленск» отсутствовали правовые основания для заключения договора социального найма с Ш</w:t>
      </w:r>
      <w:proofErr w:type="gramStart"/>
      <w:r w:rsidR="00EE59FC" w:rsidRPr="00E23518">
        <w:rPr>
          <w:rFonts w:asciiTheme="majorHAnsi" w:eastAsia="Times New Roman" w:hAnsiTheme="majorHAnsi" w:cs="Times New Roman"/>
          <w:sz w:val="24"/>
          <w:szCs w:val="24"/>
          <w:lang w:eastAsia="ru-RU"/>
        </w:rPr>
        <w:t>2</w:t>
      </w:r>
      <w:proofErr w:type="gramEnd"/>
      <w:r w:rsidR="006A203E"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без согласия на то Ш</w:t>
      </w:r>
      <w:r w:rsidR="00EE59FC"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 Доказательств, подтверждающих, что Ш</w:t>
      </w:r>
      <w:proofErr w:type="gramStart"/>
      <w:r w:rsidR="00EE59FC" w:rsidRPr="00E23518">
        <w:rPr>
          <w:rFonts w:asciiTheme="majorHAnsi" w:eastAsia="Times New Roman" w:hAnsiTheme="majorHAnsi" w:cs="Times New Roman"/>
          <w:sz w:val="24"/>
          <w:szCs w:val="24"/>
          <w:lang w:eastAsia="ru-RU"/>
        </w:rPr>
        <w:t>1</w:t>
      </w:r>
      <w:proofErr w:type="gramEnd"/>
      <w:r w:rsidR="006A203E"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выразил свое согласие на заключение договора социального найма с Ш</w:t>
      </w:r>
      <w:r w:rsidR="00EE59FC" w:rsidRPr="00E23518">
        <w:rPr>
          <w:rFonts w:asciiTheme="majorHAnsi" w:eastAsia="Times New Roman" w:hAnsiTheme="majorHAnsi" w:cs="Times New Roman"/>
          <w:sz w:val="24"/>
          <w:szCs w:val="24"/>
          <w:lang w:eastAsia="ru-RU"/>
        </w:rPr>
        <w:t>2</w:t>
      </w:r>
      <w:r w:rsidR="0000168C" w:rsidRPr="00E23518">
        <w:rPr>
          <w:rFonts w:asciiTheme="majorHAnsi" w:eastAsia="Times New Roman" w:hAnsiTheme="majorHAnsi" w:cs="Times New Roman"/>
          <w:sz w:val="24"/>
          <w:szCs w:val="24"/>
          <w:lang w:eastAsia="ru-RU"/>
        </w:rPr>
        <w:t>,</w:t>
      </w:r>
      <w:r w:rsidR="006A203E" w:rsidRPr="00E23518">
        <w:rPr>
          <w:rFonts w:asciiTheme="majorHAnsi" w:eastAsia="Times New Roman" w:hAnsiTheme="majorHAnsi" w:cs="Times New Roman"/>
          <w:sz w:val="24"/>
          <w:szCs w:val="24"/>
          <w:lang w:eastAsia="ru-RU"/>
        </w:rPr>
        <w:t xml:space="preserve"> </w:t>
      </w:r>
      <w:r w:rsidR="0000168C" w:rsidRPr="00E23518">
        <w:rPr>
          <w:rFonts w:asciiTheme="majorHAnsi" w:eastAsia="Times New Roman" w:hAnsiTheme="majorHAnsi" w:cs="Times New Roman"/>
          <w:sz w:val="24"/>
          <w:szCs w:val="24"/>
          <w:lang w:eastAsia="ru-RU"/>
        </w:rPr>
        <w:t>не представлено</w:t>
      </w:r>
      <w:r w:rsidR="00EE59FC" w:rsidRPr="00E23518">
        <w:rPr>
          <w:rFonts w:asciiTheme="majorHAnsi" w:eastAsia="Times New Roman" w:hAnsiTheme="majorHAnsi" w:cs="Times New Roman"/>
          <w:sz w:val="24"/>
          <w:szCs w:val="24"/>
          <w:lang w:eastAsia="ru-RU"/>
        </w:rPr>
        <w:t>.</w:t>
      </w:r>
    </w:p>
    <w:p w:rsidR="00EE59FC" w:rsidRPr="00E23518" w:rsidRDefault="00EE59FC" w:rsidP="00FD4022">
      <w:pPr>
        <w:spacing w:after="0" w:line="240" w:lineRule="auto"/>
        <w:ind w:firstLine="709"/>
        <w:contextualSpacing/>
        <w:jc w:val="both"/>
        <w:rPr>
          <w:rFonts w:asciiTheme="majorHAnsi" w:eastAsia="Verdana" w:hAnsiTheme="majorHAnsi" w:cs="Times New Roman"/>
          <w:bCs/>
          <w:sz w:val="24"/>
          <w:szCs w:val="24"/>
          <w:lang w:eastAsia="ru-RU" w:bidi="ru-RU"/>
        </w:rPr>
      </w:pPr>
      <w:r w:rsidRPr="00E23518">
        <w:rPr>
          <w:rFonts w:asciiTheme="majorHAnsi" w:eastAsia="Verdana" w:hAnsiTheme="majorHAnsi" w:cs="Times New Roman"/>
          <w:bCs/>
          <w:sz w:val="24"/>
          <w:szCs w:val="24"/>
          <w:lang w:eastAsia="ru-RU" w:bidi="ru-RU"/>
        </w:rPr>
        <w:t>С выводами суда первой инстанции  судебная коллегия не согласилась  по следующим основаниям.</w:t>
      </w:r>
    </w:p>
    <w:p w:rsidR="00903B29" w:rsidRPr="00E23518" w:rsidRDefault="00903B29" w:rsidP="00FD4022">
      <w:pPr>
        <w:autoSpaceDE w:val="0"/>
        <w:autoSpaceDN w:val="0"/>
        <w:adjustRightInd w:val="0"/>
        <w:spacing w:after="0" w:line="240" w:lineRule="auto"/>
        <w:ind w:firstLine="709"/>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Как следует из положений статьи 89 Жилищного кодекса РСФСР и аналогичных положений части 3 статьи 83 Жилищного кодекса Российской Федерации, основанием прекращения права пользования жилым помещением, занимаемым по договору социального найма, у нанимателя и членов его семьи является их выезд на другое постоянное место жительства. В этом случае договор социального найма жилого помещения считается расторгнутым со дня выезда.</w:t>
      </w:r>
    </w:p>
    <w:p w:rsidR="006B4A72" w:rsidRPr="00E23518" w:rsidRDefault="006B4A72" w:rsidP="00FD4022">
      <w:pPr>
        <w:spacing w:after="0" w:line="240" w:lineRule="auto"/>
        <w:ind w:firstLine="709"/>
        <w:contextualSpacing/>
        <w:jc w:val="both"/>
        <w:rPr>
          <w:rFonts w:asciiTheme="majorHAnsi" w:eastAsia="Verdana" w:hAnsiTheme="majorHAnsi" w:cs="Times New Roman"/>
          <w:bCs/>
          <w:sz w:val="24"/>
          <w:szCs w:val="24"/>
          <w:lang w:eastAsia="ru-RU" w:bidi="ru-RU"/>
        </w:rPr>
      </w:pPr>
      <w:r w:rsidRPr="00E23518">
        <w:rPr>
          <w:rFonts w:asciiTheme="majorHAnsi" w:eastAsia="Verdana" w:hAnsiTheme="majorHAnsi" w:cs="Times New Roman"/>
          <w:bCs/>
          <w:sz w:val="24"/>
          <w:szCs w:val="24"/>
          <w:lang w:eastAsia="ru-RU" w:bidi="ru-RU"/>
        </w:rPr>
        <w:t>Истец Ш</w:t>
      </w:r>
      <w:proofErr w:type="gramStart"/>
      <w:r w:rsidRPr="00E23518">
        <w:rPr>
          <w:rFonts w:asciiTheme="majorHAnsi" w:eastAsia="Verdana" w:hAnsiTheme="majorHAnsi" w:cs="Times New Roman"/>
          <w:bCs/>
          <w:sz w:val="24"/>
          <w:szCs w:val="24"/>
          <w:lang w:eastAsia="ru-RU" w:bidi="ru-RU"/>
        </w:rPr>
        <w:t>1</w:t>
      </w:r>
      <w:proofErr w:type="gramEnd"/>
      <w:r w:rsidR="006A203E" w:rsidRPr="00E23518">
        <w:rPr>
          <w:rFonts w:asciiTheme="majorHAnsi" w:eastAsia="Verdana" w:hAnsiTheme="majorHAnsi" w:cs="Times New Roman"/>
          <w:bCs/>
          <w:sz w:val="24"/>
          <w:szCs w:val="24"/>
          <w:lang w:eastAsia="ru-RU" w:bidi="ru-RU"/>
        </w:rPr>
        <w:t xml:space="preserve"> </w:t>
      </w:r>
      <w:r w:rsidRPr="00E23518">
        <w:rPr>
          <w:rFonts w:asciiTheme="majorHAnsi" w:eastAsia="Verdana" w:hAnsiTheme="majorHAnsi" w:cs="Times New Roman"/>
          <w:bCs/>
          <w:sz w:val="24"/>
          <w:szCs w:val="24"/>
          <w:lang w:eastAsia="ru-RU" w:bidi="ru-RU"/>
        </w:rPr>
        <w:t>и Ш6 состоят в браке. Решением суда удовлетворен  иск муниципального образования «город Ленск» к Ш</w:t>
      </w:r>
      <w:proofErr w:type="gramStart"/>
      <w:r w:rsidR="00903B29" w:rsidRPr="00E23518">
        <w:rPr>
          <w:rFonts w:asciiTheme="majorHAnsi" w:eastAsia="Verdana" w:hAnsiTheme="majorHAnsi" w:cs="Times New Roman"/>
          <w:bCs/>
          <w:sz w:val="24"/>
          <w:szCs w:val="24"/>
          <w:lang w:eastAsia="ru-RU" w:bidi="ru-RU"/>
        </w:rPr>
        <w:t>6</w:t>
      </w:r>
      <w:proofErr w:type="gramEnd"/>
      <w:r w:rsidRPr="00E23518">
        <w:rPr>
          <w:rFonts w:asciiTheme="majorHAnsi" w:eastAsia="Verdana" w:hAnsiTheme="majorHAnsi" w:cs="Times New Roman"/>
          <w:bCs/>
          <w:sz w:val="24"/>
          <w:szCs w:val="24"/>
          <w:lang w:eastAsia="ru-RU" w:bidi="ru-RU"/>
        </w:rPr>
        <w:t xml:space="preserve"> о понуждении к заключению договора социального найма жилого помещения, расположенного по адресу:</w:t>
      </w:r>
      <w:r w:rsidR="006A203E" w:rsidRPr="00E23518">
        <w:rPr>
          <w:rFonts w:asciiTheme="majorHAnsi" w:eastAsia="Verdana" w:hAnsiTheme="majorHAnsi" w:cs="Times New Roman"/>
          <w:bCs/>
          <w:sz w:val="24"/>
          <w:szCs w:val="24"/>
          <w:lang w:eastAsia="ru-RU" w:bidi="ru-RU"/>
        </w:rPr>
        <w:t xml:space="preserve"> </w:t>
      </w:r>
      <w:r w:rsidRPr="00E23518">
        <w:rPr>
          <w:rFonts w:asciiTheme="majorHAnsi" w:eastAsia="Verdana" w:hAnsiTheme="majorHAnsi" w:cs="Times New Roman"/>
          <w:bCs/>
          <w:sz w:val="24"/>
          <w:szCs w:val="24"/>
          <w:lang w:eastAsia="ru-RU" w:bidi="ru-RU"/>
        </w:rPr>
        <w:t>А</w:t>
      </w:r>
      <w:r w:rsidR="006A203E" w:rsidRPr="00E23518">
        <w:rPr>
          <w:rFonts w:asciiTheme="majorHAnsi" w:eastAsia="Verdana" w:hAnsiTheme="majorHAnsi" w:cs="Times New Roman"/>
          <w:bCs/>
          <w:sz w:val="24"/>
          <w:szCs w:val="24"/>
          <w:lang w:eastAsia="ru-RU" w:bidi="ru-RU"/>
        </w:rPr>
        <w:t>ДРЕС</w:t>
      </w:r>
      <w:r w:rsidRPr="00E23518">
        <w:rPr>
          <w:rFonts w:asciiTheme="majorHAnsi" w:eastAsia="Verdana" w:hAnsiTheme="majorHAnsi" w:cs="Times New Roman"/>
          <w:bCs/>
          <w:sz w:val="24"/>
          <w:szCs w:val="24"/>
          <w:lang w:eastAsia="ru-RU" w:bidi="ru-RU"/>
        </w:rPr>
        <w:t>3. Данное решение вступило в законную силу 30 мая 2014 года.</w:t>
      </w:r>
    </w:p>
    <w:p w:rsidR="006B4A72" w:rsidRPr="00E23518" w:rsidRDefault="006B4A72" w:rsidP="00FD4022">
      <w:pPr>
        <w:autoSpaceDE w:val="0"/>
        <w:autoSpaceDN w:val="0"/>
        <w:adjustRightInd w:val="0"/>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Распоряжением исполняющего обязанности главы города Ленска «О выселении из аварийного дома, предоставлении жилого помещения и заключении </w:t>
      </w:r>
      <w:r w:rsidRPr="00E23518">
        <w:rPr>
          <w:rFonts w:asciiTheme="majorHAnsi" w:eastAsia="Times New Roman" w:hAnsiTheme="majorHAnsi" w:cs="Times New Roman"/>
          <w:sz w:val="24"/>
          <w:szCs w:val="24"/>
          <w:lang w:eastAsia="ru-RU"/>
        </w:rPr>
        <w:lastRenderedPageBreak/>
        <w:t>договора социального найма с Ш</w:t>
      </w:r>
      <w:proofErr w:type="gramStart"/>
      <w:r w:rsidRPr="00E23518">
        <w:rPr>
          <w:rFonts w:asciiTheme="majorHAnsi" w:eastAsia="Times New Roman" w:hAnsiTheme="majorHAnsi" w:cs="Times New Roman"/>
          <w:sz w:val="24"/>
          <w:szCs w:val="24"/>
          <w:lang w:eastAsia="ru-RU"/>
        </w:rPr>
        <w:t>6</w:t>
      </w:r>
      <w:proofErr w:type="gramEnd"/>
      <w:r w:rsidRPr="00E23518">
        <w:rPr>
          <w:rFonts w:asciiTheme="majorHAnsi" w:eastAsia="Times New Roman" w:hAnsiTheme="majorHAnsi" w:cs="Times New Roman"/>
          <w:sz w:val="24"/>
          <w:szCs w:val="24"/>
          <w:lang w:eastAsia="ru-RU"/>
        </w:rPr>
        <w:t>» в рамках реализации программных мероприятий  «Переселение граждан из аварийного жилищного фонда на 2019-2025 годы» Ш6 и члены ее семьи</w:t>
      </w:r>
      <w:r w:rsidR="00AF6272" w:rsidRPr="00E23518">
        <w:rPr>
          <w:rFonts w:asciiTheme="majorHAnsi" w:eastAsia="Times New Roman" w:hAnsiTheme="majorHAnsi" w:cs="Times New Roman"/>
          <w:sz w:val="24"/>
          <w:szCs w:val="24"/>
          <w:lang w:eastAsia="ru-RU"/>
        </w:rPr>
        <w:t>,</w:t>
      </w:r>
      <w:r w:rsidR="006A203E" w:rsidRPr="00E23518">
        <w:rPr>
          <w:rFonts w:asciiTheme="majorHAnsi" w:eastAsia="Times New Roman" w:hAnsiTheme="majorHAnsi" w:cs="Times New Roman"/>
          <w:sz w:val="24"/>
          <w:szCs w:val="24"/>
          <w:lang w:eastAsia="ru-RU"/>
        </w:rPr>
        <w:t xml:space="preserve"> </w:t>
      </w:r>
      <w:r w:rsidR="00AF6272" w:rsidRPr="00E23518">
        <w:rPr>
          <w:rFonts w:asciiTheme="majorHAnsi" w:eastAsia="Times New Roman" w:hAnsiTheme="majorHAnsi" w:cs="Times New Roman"/>
          <w:sz w:val="24"/>
          <w:szCs w:val="24"/>
          <w:lang w:eastAsia="ru-RU"/>
        </w:rPr>
        <w:t xml:space="preserve">в том числе истец по настоящему делу Ш1, </w:t>
      </w:r>
      <w:r w:rsidRPr="00E23518">
        <w:rPr>
          <w:rFonts w:asciiTheme="majorHAnsi" w:eastAsia="Times New Roman" w:hAnsiTheme="majorHAnsi" w:cs="Times New Roman"/>
          <w:sz w:val="24"/>
          <w:szCs w:val="24"/>
          <w:lang w:eastAsia="ru-RU"/>
        </w:rPr>
        <w:t>вселены</w:t>
      </w:r>
      <w:r w:rsidR="00AF6272" w:rsidRPr="00E23518">
        <w:rPr>
          <w:rFonts w:asciiTheme="majorHAnsi" w:eastAsia="Times New Roman" w:hAnsiTheme="majorHAnsi" w:cs="Times New Roman"/>
          <w:sz w:val="24"/>
          <w:szCs w:val="24"/>
          <w:lang w:eastAsia="ru-RU"/>
        </w:rPr>
        <w:t xml:space="preserve"> в жилое помещение, расположенное по адресу: А</w:t>
      </w:r>
      <w:r w:rsidR="006A203E" w:rsidRPr="00E23518">
        <w:rPr>
          <w:rFonts w:asciiTheme="majorHAnsi" w:eastAsia="Times New Roman" w:hAnsiTheme="majorHAnsi" w:cs="Times New Roman"/>
          <w:sz w:val="24"/>
          <w:szCs w:val="24"/>
          <w:lang w:eastAsia="ru-RU"/>
        </w:rPr>
        <w:t>ДРЕС</w:t>
      </w:r>
      <w:r w:rsidR="00AF6272" w:rsidRPr="00E23518">
        <w:rPr>
          <w:rFonts w:asciiTheme="majorHAnsi" w:eastAsia="Times New Roman" w:hAnsiTheme="majorHAnsi" w:cs="Times New Roman"/>
          <w:sz w:val="24"/>
          <w:szCs w:val="24"/>
          <w:lang w:eastAsia="ru-RU"/>
        </w:rPr>
        <w:t>3,</w:t>
      </w:r>
      <w:r w:rsidRPr="00E23518">
        <w:rPr>
          <w:rFonts w:asciiTheme="majorHAnsi" w:eastAsia="Times New Roman" w:hAnsiTheme="majorHAnsi" w:cs="Times New Roman"/>
          <w:sz w:val="24"/>
          <w:szCs w:val="24"/>
          <w:lang w:eastAsia="ru-RU"/>
        </w:rPr>
        <w:t xml:space="preserve"> на состав семьи из 6 человек: Ш</w:t>
      </w:r>
      <w:proofErr w:type="gramStart"/>
      <w:r w:rsidR="00AF6272" w:rsidRPr="00E23518">
        <w:rPr>
          <w:rFonts w:asciiTheme="majorHAnsi" w:eastAsia="Times New Roman" w:hAnsiTheme="majorHAnsi" w:cs="Times New Roman"/>
          <w:sz w:val="24"/>
          <w:szCs w:val="24"/>
          <w:lang w:eastAsia="ru-RU"/>
        </w:rPr>
        <w:t>6</w:t>
      </w:r>
      <w:proofErr w:type="gramEnd"/>
      <w:r w:rsidR="00AF6272" w:rsidRPr="00E23518">
        <w:rPr>
          <w:rFonts w:asciiTheme="majorHAnsi" w:eastAsia="Times New Roman" w:hAnsiTheme="majorHAnsi" w:cs="Times New Roman"/>
          <w:sz w:val="24"/>
          <w:szCs w:val="24"/>
          <w:lang w:eastAsia="ru-RU"/>
        </w:rPr>
        <w:t xml:space="preserve"> - </w:t>
      </w:r>
      <w:r w:rsidRPr="00E23518">
        <w:rPr>
          <w:rFonts w:asciiTheme="majorHAnsi" w:eastAsia="Times New Roman" w:hAnsiTheme="majorHAnsi" w:cs="Times New Roman"/>
          <w:sz w:val="24"/>
          <w:szCs w:val="24"/>
          <w:lang w:eastAsia="ru-RU"/>
        </w:rPr>
        <w:t>наниматель, Ш</w:t>
      </w:r>
      <w:r w:rsidR="00AF6272" w:rsidRPr="00E23518">
        <w:rPr>
          <w:rFonts w:asciiTheme="majorHAnsi" w:eastAsia="Times New Roman" w:hAnsiTheme="majorHAnsi" w:cs="Times New Roman"/>
          <w:sz w:val="24"/>
          <w:szCs w:val="24"/>
          <w:lang w:eastAsia="ru-RU"/>
        </w:rPr>
        <w:t xml:space="preserve">1 - </w:t>
      </w:r>
      <w:r w:rsidRPr="00E23518">
        <w:rPr>
          <w:rFonts w:asciiTheme="majorHAnsi" w:eastAsia="Times New Roman" w:hAnsiTheme="majorHAnsi" w:cs="Times New Roman"/>
          <w:sz w:val="24"/>
          <w:szCs w:val="24"/>
          <w:lang w:eastAsia="ru-RU"/>
        </w:rPr>
        <w:t>муж, Б</w:t>
      </w:r>
      <w:r w:rsidR="00AF6272" w:rsidRPr="00E23518">
        <w:rPr>
          <w:rFonts w:asciiTheme="majorHAnsi" w:eastAsia="Times New Roman" w:hAnsiTheme="majorHAnsi" w:cs="Times New Roman"/>
          <w:sz w:val="24"/>
          <w:szCs w:val="24"/>
          <w:lang w:eastAsia="ru-RU"/>
        </w:rPr>
        <w:t xml:space="preserve">1 - </w:t>
      </w:r>
      <w:r w:rsidRPr="00E23518">
        <w:rPr>
          <w:rFonts w:asciiTheme="majorHAnsi" w:eastAsia="Times New Roman" w:hAnsiTheme="majorHAnsi" w:cs="Times New Roman"/>
          <w:sz w:val="24"/>
          <w:szCs w:val="24"/>
          <w:lang w:eastAsia="ru-RU"/>
        </w:rPr>
        <w:t>дочь, С</w:t>
      </w:r>
      <w:r w:rsidR="00AF6272" w:rsidRPr="00E23518">
        <w:rPr>
          <w:rFonts w:asciiTheme="majorHAnsi" w:eastAsia="Times New Roman" w:hAnsiTheme="majorHAnsi" w:cs="Times New Roman"/>
          <w:sz w:val="24"/>
          <w:szCs w:val="24"/>
          <w:lang w:eastAsia="ru-RU"/>
        </w:rPr>
        <w:t>. -</w:t>
      </w:r>
      <w:r w:rsidRPr="00E23518">
        <w:rPr>
          <w:rFonts w:asciiTheme="majorHAnsi" w:eastAsia="Times New Roman" w:hAnsiTheme="majorHAnsi" w:cs="Times New Roman"/>
          <w:sz w:val="24"/>
          <w:szCs w:val="24"/>
          <w:lang w:eastAsia="ru-RU"/>
        </w:rPr>
        <w:t xml:space="preserve"> дочь, Ш</w:t>
      </w:r>
      <w:r w:rsidR="00AF6272" w:rsidRPr="00E23518">
        <w:rPr>
          <w:rFonts w:asciiTheme="majorHAnsi" w:eastAsia="Times New Roman" w:hAnsiTheme="majorHAnsi" w:cs="Times New Roman"/>
          <w:sz w:val="24"/>
          <w:szCs w:val="24"/>
          <w:lang w:eastAsia="ru-RU"/>
        </w:rPr>
        <w:t>7 -</w:t>
      </w:r>
      <w:r w:rsidRPr="00E23518">
        <w:rPr>
          <w:rFonts w:asciiTheme="majorHAnsi" w:eastAsia="Times New Roman" w:hAnsiTheme="majorHAnsi" w:cs="Times New Roman"/>
          <w:sz w:val="24"/>
          <w:szCs w:val="24"/>
          <w:lang w:eastAsia="ru-RU"/>
        </w:rPr>
        <w:t xml:space="preserve"> дочь, Б</w:t>
      </w:r>
      <w:r w:rsidR="00AF6272" w:rsidRPr="00E23518">
        <w:rPr>
          <w:rFonts w:asciiTheme="majorHAnsi" w:eastAsia="Times New Roman" w:hAnsiTheme="majorHAnsi" w:cs="Times New Roman"/>
          <w:sz w:val="24"/>
          <w:szCs w:val="24"/>
          <w:lang w:eastAsia="ru-RU"/>
        </w:rPr>
        <w:t>2 -</w:t>
      </w:r>
      <w:r w:rsidRPr="00E23518">
        <w:rPr>
          <w:rFonts w:asciiTheme="majorHAnsi" w:eastAsia="Times New Roman" w:hAnsiTheme="majorHAnsi" w:cs="Times New Roman"/>
          <w:sz w:val="24"/>
          <w:szCs w:val="24"/>
          <w:lang w:eastAsia="ru-RU"/>
        </w:rPr>
        <w:t xml:space="preserve"> племянник.</w:t>
      </w:r>
    </w:p>
    <w:p w:rsidR="00AF6272" w:rsidRPr="00E23518" w:rsidRDefault="00AF6272" w:rsidP="00FD4022">
      <w:pPr>
        <w:spacing w:after="0" w:line="240" w:lineRule="auto"/>
        <w:ind w:firstLine="709"/>
        <w:contextualSpacing/>
        <w:jc w:val="both"/>
        <w:rPr>
          <w:rFonts w:asciiTheme="majorHAnsi" w:eastAsia="Verdana" w:hAnsiTheme="majorHAnsi" w:cs="Times New Roman"/>
          <w:bCs/>
          <w:sz w:val="24"/>
          <w:szCs w:val="24"/>
          <w:lang w:eastAsia="ru-RU" w:bidi="ru-RU"/>
        </w:rPr>
      </w:pPr>
      <w:r w:rsidRPr="00E23518">
        <w:rPr>
          <w:rFonts w:asciiTheme="majorHAnsi" w:eastAsia="Verdana" w:hAnsiTheme="majorHAnsi" w:cs="Times New Roman"/>
          <w:bCs/>
          <w:sz w:val="24"/>
          <w:szCs w:val="24"/>
          <w:lang w:eastAsia="ru-RU" w:bidi="ru-RU"/>
        </w:rPr>
        <w:t>На основании установленных по делу обстоятельств и доказательств, представленных сторонами, а также вышеуказанных норм материального права судебная коллегия пришла к выводу о том, что истец Ш</w:t>
      </w:r>
      <w:proofErr w:type="gramStart"/>
      <w:r w:rsidRPr="00E23518">
        <w:rPr>
          <w:rFonts w:asciiTheme="majorHAnsi" w:eastAsia="Verdana" w:hAnsiTheme="majorHAnsi" w:cs="Times New Roman"/>
          <w:bCs/>
          <w:sz w:val="24"/>
          <w:szCs w:val="24"/>
          <w:lang w:eastAsia="ru-RU" w:bidi="ru-RU"/>
        </w:rPr>
        <w:t>1</w:t>
      </w:r>
      <w:proofErr w:type="gramEnd"/>
      <w:r w:rsidR="006A203E" w:rsidRPr="00E23518">
        <w:rPr>
          <w:rFonts w:asciiTheme="majorHAnsi" w:eastAsia="Verdana" w:hAnsiTheme="majorHAnsi" w:cs="Times New Roman"/>
          <w:bCs/>
          <w:sz w:val="24"/>
          <w:szCs w:val="24"/>
          <w:lang w:eastAsia="ru-RU" w:bidi="ru-RU"/>
        </w:rPr>
        <w:t xml:space="preserve"> </w:t>
      </w:r>
      <w:r w:rsidRPr="00E23518">
        <w:rPr>
          <w:rFonts w:asciiTheme="majorHAnsi" w:eastAsia="Verdana" w:hAnsiTheme="majorHAnsi" w:cs="Times New Roman"/>
          <w:bCs/>
          <w:sz w:val="24"/>
          <w:szCs w:val="24"/>
          <w:lang w:eastAsia="ru-RU" w:bidi="ru-RU"/>
        </w:rPr>
        <w:t>не имел на момент обращения с настоящим иском в суд права пользования спорным жилым помещением, расположенным по адресу: А</w:t>
      </w:r>
      <w:r w:rsidR="006A203E" w:rsidRPr="00E23518">
        <w:rPr>
          <w:rFonts w:asciiTheme="majorHAnsi" w:eastAsia="Verdana" w:hAnsiTheme="majorHAnsi" w:cs="Times New Roman"/>
          <w:bCs/>
          <w:sz w:val="24"/>
          <w:szCs w:val="24"/>
          <w:lang w:eastAsia="ru-RU" w:bidi="ru-RU"/>
        </w:rPr>
        <w:t>ДРЕС</w:t>
      </w:r>
      <w:proofErr w:type="gramStart"/>
      <w:r w:rsidRPr="00E23518">
        <w:rPr>
          <w:rFonts w:asciiTheme="majorHAnsi" w:eastAsia="Verdana" w:hAnsiTheme="majorHAnsi" w:cs="Times New Roman"/>
          <w:bCs/>
          <w:sz w:val="24"/>
          <w:szCs w:val="24"/>
          <w:lang w:eastAsia="ru-RU" w:bidi="ru-RU"/>
        </w:rPr>
        <w:t>1</w:t>
      </w:r>
      <w:proofErr w:type="gramEnd"/>
      <w:r w:rsidRPr="00E23518">
        <w:rPr>
          <w:rFonts w:asciiTheme="majorHAnsi" w:eastAsia="Verdana" w:hAnsiTheme="majorHAnsi" w:cs="Times New Roman"/>
          <w:bCs/>
          <w:sz w:val="24"/>
          <w:szCs w:val="24"/>
          <w:lang w:eastAsia="ru-RU" w:bidi="ru-RU"/>
        </w:rPr>
        <w:t>, на условиях договора социального найма, поскольку он приобрел такое право в отношении другого жилого помещения по адресу: А</w:t>
      </w:r>
      <w:r w:rsidR="006A203E" w:rsidRPr="00E23518">
        <w:rPr>
          <w:rFonts w:asciiTheme="majorHAnsi" w:eastAsia="Verdana" w:hAnsiTheme="majorHAnsi" w:cs="Times New Roman"/>
          <w:bCs/>
          <w:sz w:val="24"/>
          <w:szCs w:val="24"/>
          <w:lang w:eastAsia="ru-RU" w:bidi="ru-RU"/>
        </w:rPr>
        <w:t>ДРЕС</w:t>
      </w:r>
      <w:r w:rsidRPr="00E23518">
        <w:rPr>
          <w:rFonts w:asciiTheme="majorHAnsi" w:eastAsia="Verdana" w:hAnsiTheme="majorHAnsi" w:cs="Times New Roman"/>
          <w:bCs/>
          <w:sz w:val="24"/>
          <w:szCs w:val="24"/>
          <w:lang w:eastAsia="ru-RU" w:bidi="ru-RU"/>
        </w:rPr>
        <w:t>3.</w:t>
      </w:r>
    </w:p>
    <w:p w:rsidR="00AF6272" w:rsidRPr="00E23518" w:rsidRDefault="00AF6272" w:rsidP="00FD4022">
      <w:pPr>
        <w:spacing w:after="0" w:line="240" w:lineRule="auto"/>
        <w:ind w:firstLine="709"/>
        <w:contextualSpacing/>
        <w:jc w:val="both"/>
        <w:rPr>
          <w:rFonts w:asciiTheme="majorHAnsi" w:eastAsia="Verdana" w:hAnsiTheme="majorHAnsi" w:cs="Times New Roman"/>
          <w:bCs/>
          <w:sz w:val="24"/>
          <w:szCs w:val="24"/>
          <w:lang w:eastAsia="ru-RU" w:bidi="ru-RU"/>
        </w:rPr>
      </w:pPr>
      <w:r w:rsidRPr="00E23518">
        <w:rPr>
          <w:rFonts w:asciiTheme="majorHAnsi" w:eastAsia="Verdana" w:hAnsiTheme="majorHAnsi" w:cs="Times New Roman"/>
          <w:bCs/>
          <w:sz w:val="24"/>
          <w:szCs w:val="24"/>
          <w:lang w:eastAsia="ru-RU" w:bidi="ru-RU"/>
        </w:rPr>
        <w:t xml:space="preserve"> Реализовав право пользования на условиях договора социального найма жилым помещением, предоставленным его супруге Ш</w:t>
      </w:r>
      <w:proofErr w:type="gramStart"/>
      <w:r w:rsidRPr="00E23518">
        <w:rPr>
          <w:rFonts w:asciiTheme="majorHAnsi" w:eastAsia="Verdana" w:hAnsiTheme="majorHAnsi" w:cs="Times New Roman"/>
          <w:bCs/>
          <w:sz w:val="24"/>
          <w:szCs w:val="24"/>
          <w:lang w:eastAsia="ru-RU" w:bidi="ru-RU"/>
        </w:rPr>
        <w:t>6</w:t>
      </w:r>
      <w:proofErr w:type="gramEnd"/>
      <w:r w:rsidR="006A203E" w:rsidRPr="00E23518">
        <w:rPr>
          <w:rFonts w:asciiTheme="majorHAnsi" w:eastAsia="Verdana" w:hAnsiTheme="majorHAnsi" w:cs="Times New Roman"/>
          <w:bCs/>
          <w:sz w:val="24"/>
          <w:szCs w:val="24"/>
          <w:lang w:eastAsia="ru-RU" w:bidi="ru-RU"/>
        </w:rPr>
        <w:t xml:space="preserve"> </w:t>
      </w:r>
      <w:r w:rsidRPr="00E23518">
        <w:rPr>
          <w:rFonts w:asciiTheme="majorHAnsi" w:eastAsia="Verdana" w:hAnsiTheme="majorHAnsi" w:cs="Times New Roman"/>
          <w:bCs/>
          <w:sz w:val="24"/>
          <w:szCs w:val="24"/>
          <w:lang w:eastAsia="ru-RU" w:bidi="ru-RU"/>
        </w:rPr>
        <w:t>по адресу: А</w:t>
      </w:r>
      <w:r w:rsidR="006A203E" w:rsidRPr="00E23518">
        <w:rPr>
          <w:rFonts w:asciiTheme="majorHAnsi" w:eastAsia="Verdana" w:hAnsiTheme="majorHAnsi" w:cs="Times New Roman"/>
          <w:bCs/>
          <w:sz w:val="24"/>
          <w:szCs w:val="24"/>
          <w:lang w:eastAsia="ru-RU" w:bidi="ru-RU"/>
        </w:rPr>
        <w:t>ДРЕС</w:t>
      </w:r>
      <w:r w:rsidRPr="00E23518">
        <w:rPr>
          <w:rFonts w:asciiTheme="majorHAnsi" w:eastAsia="Verdana" w:hAnsiTheme="majorHAnsi" w:cs="Times New Roman"/>
          <w:bCs/>
          <w:sz w:val="24"/>
          <w:szCs w:val="24"/>
          <w:lang w:eastAsia="ru-RU" w:bidi="ru-RU"/>
        </w:rPr>
        <w:t xml:space="preserve">3 </w:t>
      </w:r>
      <w:r w:rsidR="00D03443" w:rsidRPr="00E23518">
        <w:rPr>
          <w:rFonts w:asciiTheme="majorHAnsi" w:eastAsia="Verdana" w:hAnsiTheme="majorHAnsi" w:cs="Times New Roman"/>
          <w:bCs/>
          <w:sz w:val="24"/>
          <w:szCs w:val="24"/>
          <w:lang w:eastAsia="ru-RU" w:bidi="ru-RU"/>
        </w:rPr>
        <w:t>истец</w:t>
      </w:r>
      <w:r w:rsidRPr="00E23518">
        <w:rPr>
          <w:rFonts w:asciiTheme="majorHAnsi" w:eastAsia="Verdana" w:hAnsiTheme="majorHAnsi" w:cs="Times New Roman"/>
          <w:bCs/>
          <w:sz w:val="24"/>
          <w:szCs w:val="24"/>
          <w:lang w:eastAsia="ru-RU" w:bidi="ru-RU"/>
        </w:rPr>
        <w:t xml:space="preserve"> тем самым добровольно отказался от прав на спорное жилое помещение, соответственно, утратил данное право на основании части 3 статьи 83</w:t>
      </w:r>
      <w:r w:rsidR="006A203E" w:rsidRPr="00E23518">
        <w:rPr>
          <w:rStyle w:val="a3"/>
          <w:rFonts w:asciiTheme="majorHAnsi" w:eastAsia="Verdana" w:hAnsiTheme="majorHAnsi" w:cs="Times New Roman"/>
          <w:bCs/>
          <w:color w:val="auto"/>
          <w:sz w:val="24"/>
          <w:szCs w:val="24"/>
          <w:u w:val="none"/>
          <w:lang w:eastAsia="ru-RU" w:bidi="ru-RU"/>
        </w:rPr>
        <w:t xml:space="preserve"> </w:t>
      </w:r>
      <w:r w:rsidRPr="00E23518">
        <w:rPr>
          <w:rFonts w:asciiTheme="majorHAnsi" w:eastAsia="Verdana" w:hAnsiTheme="majorHAnsi" w:cs="Times New Roman"/>
          <w:bCs/>
          <w:sz w:val="24"/>
          <w:szCs w:val="24"/>
          <w:lang w:eastAsia="ru-RU" w:bidi="ru-RU"/>
        </w:rPr>
        <w:t>Жилищного кодекса Российской Федерации. Как следствие, у него не возникло и права на пользование жилым помещением, предоставленным ответчику взамен спорного жилого помещения в связи с его аварийностью.</w:t>
      </w:r>
    </w:p>
    <w:p w:rsidR="00AF6272" w:rsidRPr="00E23518" w:rsidRDefault="00AF6272" w:rsidP="00FD4022">
      <w:pPr>
        <w:pStyle w:val="a4"/>
        <w:shd w:val="clear" w:color="auto" w:fill="FFFFFF"/>
        <w:spacing w:after="0"/>
        <w:ind w:firstLine="720"/>
        <w:jc w:val="both"/>
        <w:rPr>
          <w:rFonts w:asciiTheme="majorHAnsi" w:eastAsia="Times New Roman" w:hAnsiTheme="majorHAnsi"/>
          <w:lang w:eastAsia="ru-RU"/>
        </w:rPr>
      </w:pPr>
      <w:r w:rsidRPr="00E23518">
        <w:rPr>
          <w:rFonts w:asciiTheme="majorHAnsi" w:eastAsia="Times New Roman" w:hAnsiTheme="majorHAnsi"/>
          <w:lang w:eastAsia="ru-RU"/>
        </w:rPr>
        <w:t>Судебная коллегия кассационного суда согласилась с выводами судов.</w:t>
      </w:r>
    </w:p>
    <w:p w:rsidR="00AF6272" w:rsidRPr="00E23518" w:rsidRDefault="00AF6272" w:rsidP="00FD4022">
      <w:pPr>
        <w:pStyle w:val="a4"/>
        <w:shd w:val="clear" w:color="auto" w:fill="FFFFFF"/>
        <w:spacing w:after="0"/>
        <w:ind w:firstLine="720"/>
        <w:jc w:val="right"/>
        <w:rPr>
          <w:rFonts w:asciiTheme="majorHAnsi" w:eastAsia="Times New Roman" w:hAnsiTheme="majorHAnsi"/>
          <w:lang w:eastAsia="ru-RU"/>
        </w:rPr>
      </w:pPr>
      <w:r w:rsidRPr="00E23518">
        <w:rPr>
          <w:rFonts w:asciiTheme="majorHAnsi" w:eastAsia="Times New Roman" w:hAnsiTheme="majorHAnsi"/>
          <w:lang w:eastAsia="ru-RU"/>
        </w:rPr>
        <w:t>Дела №№33-2194/2025,  88-9001/2025</w:t>
      </w:r>
    </w:p>
    <w:p w:rsidR="00AF6272" w:rsidRPr="00E23518" w:rsidRDefault="00AF6272" w:rsidP="00FD4022">
      <w:pPr>
        <w:pStyle w:val="a4"/>
        <w:shd w:val="clear" w:color="auto" w:fill="FFFFFF"/>
        <w:spacing w:after="0"/>
        <w:ind w:firstLine="720"/>
        <w:jc w:val="right"/>
        <w:rPr>
          <w:rFonts w:asciiTheme="majorHAnsi" w:eastAsia="Times New Roman" w:hAnsiTheme="majorHAnsi"/>
          <w:lang w:eastAsia="ru-RU"/>
        </w:rPr>
      </w:pPr>
    </w:p>
    <w:p w:rsidR="009E3FF4" w:rsidRPr="00E23518" w:rsidRDefault="003B30B6" w:rsidP="00FD4022">
      <w:pPr>
        <w:pStyle w:val="a4"/>
        <w:shd w:val="clear" w:color="auto" w:fill="FFFFFF"/>
        <w:spacing w:line="240" w:lineRule="auto"/>
        <w:ind w:firstLine="720"/>
        <w:jc w:val="both"/>
        <w:rPr>
          <w:rFonts w:asciiTheme="majorHAnsi" w:eastAsia="Times New Roman" w:hAnsiTheme="majorHAnsi"/>
          <w:b/>
          <w:lang w:eastAsia="ru-RU"/>
        </w:rPr>
      </w:pPr>
      <w:r w:rsidRPr="00E23518">
        <w:rPr>
          <w:rFonts w:asciiTheme="majorHAnsi" w:eastAsia="Times New Roman" w:hAnsiTheme="majorHAnsi"/>
          <w:b/>
          <w:lang w:eastAsia="ru-RU"/>
        </w:rPr>
        <w:t>В случае</w:t>
      </w:r>
      <w:proofErr w:type="gramStart"/>
      <w:r w:rsidRPr="00E23518">
        <w:rPr>
          <w:rFonts w:asciiTheme="majorHAnsi" w:eastAsia="Times New Roman" w:hAnsiTheme="majorHAnsi"/>
          <w:b/>
          <w:lang w:eastAsia="ru-RU"/>
        </w:rPr>
        <w:t>,</w:t>
      </w:r>
      <w:proofErr w:type="gramEnd"/>
      <w:r w:rsidRPr="00E23518">
        <w:rPr>
          <w:rFonts w:asciiTheme="majorHAnsi" w:eastAsia="Times New Roman" w:hAnsiTheme="majorHAnsi"/>
          <w:b/>
          <w:lang w:eastAsia="ru-RU"/>
        </w:rPr>
        <w:t xml:space="preserve"> если </w:t>
      </w:r>
      <w:r w:rsidR="009E3FF4" w:rsidRPr="00E23518">
        <w:rPr>
          <w:rFonts w:asciiTheme="majorHAnsi" w:eastAsia="Times New Roman" w:hAnsiTheme="majorHAnsi"/>
          <w:b/>
          <w:lang w:eastAsia="ru-RU"/>
        </w:rPr>
        <w:t xml:space="preserve">многоквартирный жилой дом не включен в республиканскую адресную программу </w:t>
      </w:r>
      <w:r w:rsidRPr="00E23518">
        <w:rPr>
          <w:rFonts w:asciiTheme="majorHAnsi" w:eastAsia="Times New Roman" w:hAnsiTheme="majorHAnsi"/>
          <w:b/>
          <w:lang w:eastAsia="ru-RU"/>
        </w:rPr>
        <w:t>переселения граждан</w:t>
      </w:r>
      <w:r w:rsidR="009E3FF4" w:rsidRPr="00E23518">
        <w:rPr>
          <w:rFonts w:asciiTheme="majorHAnsi" w:eastAsia="Times New Roman" w:hAnsiTheme="majorHAnsi"/>
          <w:b/>
          <w:lang w:eastAsia="ru-RU"/>
        </w:rPr>
        <w:t xml:space="preserve">, </w:t>
      </w:r>
      <w:r w:rsidRPr="00E23518">
        <w:rPr>
          <w:rFonts w:asciiTheme="majorHAnsi" w:eastAsia="Times New Roman" w:hAnsiTheme="majorHAnsi"/>
          <w:b/>
          <w:lang w:eastAsia="ru-RU"/>
        </w:rPr>
        <w:t xml:space="preserve">при этом </w:t>
      </w:r>
      <w:r w:rsidR="009E3FF4" w:rsidRPr="00E23518">
        <w:rPr>
          <w:rFonts w:asciiTheme="majorHAnsi" w:eastAsia="Times New Roman" w:hAnsiTheme="majorHAnsi"/>
          <w:b/>
          <w:lang w:eastAsia="ru-RU"/>
        </w:rPr>
        <w:t xml:space="preserve"> принято решение об изъятии многоквартирного дома для муниципальных нужд, оснований для возложения на орган местного самоуправления обязанности обеспечить собственника изымаемого жилого помещения другим жилым помещением не имеется, поскольку на орган местного самоуправления, принявшего решение об изъятии жилого помещения, возлагается обязанность лишь по выплате выкупной цены изымаемого жилого помещения.</w:t>
      </w:r>
    </w:p>
    <w:p w:rsidR="003B30B6" w:rsidRPr="00E23518" w:rsidRDefault="003B30B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Окружная администрация города Якутска обратилась в суд с иском В. о принудительном изъятии жилого помещения для муниципальных нужд и предоставлении возмещен</w:t>
      </w:r>
      <w:r w:rsidR="00833DEA" w:rsidRPr="00E23518">
        <w:rPr>
          <w:rFonts w:asciiTheme="majorHAnsi" w:eastAsia="Times New Roman" w:hAnsiTheme="majorHAnsi" w:cs="Times New Roman"/>
          <w:sz w:val="24"/>
          <w:szCs w:val="24"/>
          <w:lang w:eastAsia="ru-RU"/>
        </w:rPr>
        <w:t xml:space="preserve">ия за изымаемое жилое помещение, указывая на то, что спорное жилое помещение </w:t>
      </w:r>
      <w:r w:rsidRPr="00E23518">
        <w:rPr>
          <w:rFonts w:asciiTheme="majorHAnsi" w:eastAsia="Times New Roman" w:hAnsiTheme="majorHAnsi" w:cs="Times New Roman"/>
          <w:sz w:val="24"/>
          <w:szCs w:val="24"/>
          <w:lang w:eastAsia="ru-RU"/>
        </w:rPr>
        <w:t xml:space="preserve">принадлежит ответчику на праве собственности. Многоквартирный дом, в котором расположено указанное жилое помещение, признан аварийным и подлежащим сносу на основании распоряжения Окружной администрации города Якутска, включен в действующую муниципальную подпрограмму «Обеспечение жильем населения городского округа «город Якутск» на 2023-2027 годы», принято решение об изъятии земельного участка под многоквартирным домом для муниципальных нужд. Ответчик от заключения соглашения о предоставлении возмещения за изымаемое жилое помещение и земельный участок, предусматривающего оплату суммы возмещения за изымаемое жилое помещение путем перечисления денежных средств, отказалась. </w:t>
      </w:r>
      <w:proofErr w:type="gramStart"/>
      <w:r w:rsidRPr="00E23518">
        <w:rPr>
          <w:rFonts w:asciiTheme="majorHAnsi" w:eastAsia="Times New Roman" w:hAnsiTheme="majorHAnsi" w:cs="Times New Roman"/>
          <w:sz w:val="24"/>
          <w:szCs w:val="24"/>
          <w:lang w:eastAsia="ru-RU"/>
        </w:rPr>
        <w:t>В порядке изъятия недвижимости истец просит прекратить право собственности В. на жилое помещение и долю в праве общей долевой собственности на земельный участок под многоквартирным домом пропорционально размеру общей площади жилого помещения; предоставить возмещение за изымаем</w:t>
      </w:r>
      <w:r w:rsidR="00FE1226" w:rsidRPr="00E23518">
        <w:rPr>
          <w:rFonts w:asciiTheme="majorHAnsi" w:eastAsia="Times New Roman" w:hAnsiTheme="majorHAnsi" w:cs="Times New Roman"/>
          <w:sz w:val="24"/>
          <w:szCs w:val="24"/>
          <w:lang w:eastAsia="ru-RU"/>
        </w:rPr>
        <w:t xml:space="preserve">ые объекты </w:t>
      </w:r>
      <w:r w:rsidRPr="00E23518">
        <w:rPr>
          <w:rFonts w:asciiTheme="majorHAnsi" w:eastAsia="Times New Roman" w:hAnsiTheme="majorHAnsi" w:cs="Times New Roman"/>
          <w:sz w:val="24"/>
          <w:szCs w:val="24"/>
          <w:lang w:eastAsia="ru-RU"/>
        </w:rPr>
        <w:t>в размере 3 541 000 рублей;</w:t>
      </w:r>
      <w:proofErr w:type="gramEnd"/>
      <w:r w:rsidRPr="00E23518">
        <w:rPr>
          <w:rFonts w:asciiTheme="majorHAnsi" w:eastAsia="Times New Roman" w:hAnsiTheme="majorHAnsi" w:cs="Times New Roman"/>
          <w:sz w:val="24"/>
          <w:szCs w:val="24"/>
          <w:lang w:eastAsia="ru-RU"/>
        </w:rPr>
        <w:t xml:space="preserve"> признать право муниципальной со</w:t>
      </w:r>
      <w:r w:rsidR="00FE1226" w:rsidRPr="00E23518">
        <w:rPr>
          <w:rFonts w:asciiTheme="majorHAnsi" w:eastAsia="Times New Roman" w:hAnsiTheme="majorHAnsi" w:cs="Times New Roman"/>
          <w:sz w:val="24"/>
          <w:szCs w:val="24"/>
          <w:lang w:eastAsia="ru-RU"/>
        </w:rPr>
        <w:t xml:space="preserve">бственности на жилое помещение </w:t>
      </w:r>
      <w:r w:rsidRPr="00E23518">
        <w:rPr>
          <w:rFonts w:asciiTheme="majorHAnsi" w:eastAsia="Times New Roman" w:hAnsiTheme="majorHAnsi" w:cs="Times New Roman"/>
          <w:sz w:val="24"/>
          <w:szCs w:val="24"/>
          <w:lang w:eastAsia="ru-RU"/>
        </w:rPr>
        <w:t xml:space="preserve">и долю в праве общей долевой собственности </w:t>
      </w:r>
      <w:r w:rsidR="00FE1226" w:rsidRPr="00E23518">
        <w:rPr>
          <w:rFonts w:asciiTheme="majorHAnsi" w:eastAsia="Times New Roman" w:hAnsiTheme="majorHAnsi" w:cs="Times New Roman"/>
          <w:sz w:val="24"/>
          <w:szCs w:val="24"/>
          <w:lang w:eastAsia="ru-RU"/>
        </w:rPr>
        <w:t xml:space="preserve">на </w:t>
      </w:r>
      <w:proofErr w:type="gramStart"/>
      <w:r w:rsidRPr="00E23518">
        <w:rPr>
          <w:rFonts w:asciiTheme="majorHAnsi" w:eastAsia="Times New Roman" w:hAnsiTheme="majorHAnsi" w:cs="Times New Roman"/>
          <w:sz w:val="24"/>
          <w:szCs w:val="24"/>
          <w:lang w:eastAsia="ru-RU"/>
        </w:rPr>
        <w:t>земельн</w:t>
      </w:r>
      <w:r w:rsidR="00FE1226" w:rsidRPr="00E23518">
        <w:rPr>
          <w:rFonts w:asciiTheme="majorHAnsi" w:eastAsia="Times New Roman" w:hAnsiTheme="majorHAnsi" w:cs="Times New Roman"/>
          <w:sz w:val="24"/>
          <w:szCs w:val="24"/>
          <w:lang w:eastAsia="ru-RU"/>
        </w:rPr>
        <w:t>ый</w:t>
      </w:r>
      <w:proofErr w:type="gramEnd"/>
      <w:r w:rsidR="00FE122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участ</w:t>
      </w:r>
      <w:r w:rsidR="00FE1226" w:rsidRPr="00E23518">
        <w:rPr>
          <w:rFonts w:asciiTheme="majorHAnsi" w:eastAsia="Times New Roman" w:hAnsiTheme="majorHAnsi" w:cs="Times New Roman"/>
          <w:sz w:val="24"/>
          <w:szCs w:val="24"/>
          <w:lang w:eastAsia="ru-RU"/>
        </w:rPr>
        <w:t xml:space="preserve">ок </w:t>
      </w:r>
      <w:r w:rsidRPr="00E23518">
        <w:rPr>
          <w:rFonts w:asciiTheme="majorHAnsi" w:eastAsia="Times New Roman" w:hAnsiTheme="majorHAnsi" w:cs="Times New Roman"/>
          <w:sz w:val="24"/>
          <w:szCs w:val="24"/>
          <w:lang w:eastAsia="ru-RU"/>
        </w:rPr>
        <w:t>под многоквартирным домом пропорционально размеру общей площади жилого помещения.</w:t>
      </w:r>
    </w:p>
    <w:p w:rsidR="003B30B6" w:rsidRPr="00E23518" w:rsidRDefault="003B30B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 xml:space="preserve">Решением </w:t>
      </w:r>
      <w:r w:rsidR="00FE1226" w:rsidRPr="00E23518">
        <w:rPr>
          <w:rFonts w:asciiTheme="majorHAnsi" w:eastAsia="Times New Roman" w:hAnsiTheme="majorHAnsi" w:cs="Times New Roman"/>
          <w:sz w:val="24"/>
          <w:szCs w:val="24"/>
          <w:lang w:eastAsia="ru-RU"/>
        </w:rPr>
        <w:t xml:space="preserve">суда первой инстанции </w:t>
      </w:r>
      <w:r w:rsidRPr="00E23518">
        <w:rPr>
          <w:rFonts w:asciiTheme="majorHAnsi" w:eastAsia="Times New Roman" w:hAnsiTheme="majorHAnsi" w:cs="Times New Roman"/>
          <w:sz w:val="24"/>
          <w:szCs w:val="24"/>
          <w:lang w:eastAsia="ru-RU"/>
        </w:rPr>
        <w:t>в удовлетворении исковых требований отказано.</w:t>
      </w:r>
    </w:p>
    <w:p w:rsidR="00FE1226" w:rsidRPr="00E23518" w:rsidRDefault="00FE122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Отказывая в удовлетворении исковых требований, суд первой инстанции исходил из того, что ответчиком избран способ реализации своих жилищных прав в виде предоставления другого жилого </w:t>
      </w:r>
      <w:proofErr w:type="gramStart"/>
      <w:r w:rsidRPr="00E23518">
        <w:rPr>
          <w:rFonts w:asciiTheme="majorHAnsi" w:eastAsia="Times New Roman" w:hAnsiTheme="majorHAnsi" w:cs="Times New Roman"/>
          <w:sz w:val="24"/>
          <w:szCs w:val="24"/>
          <w:lang w:eastAsia="ru-RU"/>
        </w:rPr>
        <w:t>помещения</w:t>
      </w:r>
      <w:proofErr w:type="gramEnd"/>
      <w:r w:rsidRPr="00E23518">
        <w:rPr>
          <w:rFonts w:asciiTheme="majorHAnsi" w:eastAsia="Times New Roman" w:hAnsiTheme="majorHAnsi" w:cs="Times New Roman"/>
          <w:sz w:val="24"/>
          <w:szCs w:val="24"/>
          <w:lang w:eastAsia="ru-RU"/>
        </w:rPr>
        <w:t xml:space="preserve"> взамен изымаемого в рамках муниципальной программы переселения, и поскольку соглашение об изъятии недвижимости для муниципальных нужд между сторонами не достигнуто, оснований для принудительного изъятия у ответчика жилого помещения путем выкупа и прекращения ее права собственности на жилое помещение не имеется.</w:t>
      </w:r>
    </w:p>
    <w:p w:rsidR="00FE1226" w:rsidRPr="00E23518" w:rsidRDefault="00FE122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Судебная коллегия нашла выводы суда основанными на неправильном применении норм материального права, не соответствующими установленным по делу фактическим обстоятельствам по следующим основаниям.</w:t>
      </w:r>
    </w:p>
    <w:p w:rsidR="00C7356A" w:rsidRPr="00E23518" w:rsidRDefault="00C7356A"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Жилищные права собственника жилого помещения в доме, признанном в установленном порядке аварийным и подлежащим сносу, обеспечиваются в порядке, предусмотренном статьей 32 Жилищного кодекса Российской Федерации.</w:t>
      </w:r>
    </w:p>
    <w:p w:rsidR="00C7356A" w:rsidRPr="00E23518" w:rsidRDefault="00C7356A"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Согласно части 1 статьи 32 Жилищного кодекса Российской Федерации жилое помещение может быть изъято у собственника путем выкупа в связи с изъятием соответствующего земельного участка для государственных или муниципальных нужд. </w:t>
      </w:r>
    </w:p>
    <w:p w:rsidR="00FE1226" w:rsidRPr="00E23518" w:rsidRDefault="00FE122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Согласно материалам дела спорный многоквартирный жилой дом не включен в действующую республиканскую адресную программу «Переселение граждан из аварийного жилищного фонда на 2019-2025 годы», истцом принято решение об изъятии данного многоквартирного дома для муниципальных нужд, в </w:t>
      </w:r>
      <w:proofErr w:type="gramStart"/>
      <w:r w:rsidRPr="00E23518">
        <w:rPr>
          <w:rFonts w:asciiTheme="majorHAnsi" w:eastAsia="Times New Roman" w:hAnsiTheme="majorHAnsi" w:cs="Times New Roman"/>
          <w:sz w:val="24"/>
          <w:szCs w:val="24"/>
          <w:lang w:eastAsia="ru-RU"/>
        </w:rPr>
        <w:t>связи</w:t>
      </w:r>
      <w:proofErr w:type="gramEnd"/>
      <w:r w:rsidRPr="00E23518">
        <w:rPr>
          <w:rFonts w:asciiTheme="majorHAnsi" w:eastAsia="Times New Roman" w:hAnsiTheme="majorHAnsi" w:cs="Times New Roman"/>
          <w:sz w:val="24"/>
          <w:szCs w:val="24"/>
          <w:lang w:eastAsia="ru-RU"/>
        </w:rPr>
        <w:t xml:space="preserve"> с чем оснований для возложения на орган местного самоуправления обязанности обеспечить собственника изымаемого жилого помещения другим жилым помещением не имеется, поскольку на орган местного самоуправления, принявшего решение об изъятии жилого помещения, возлагается обязанность лишь по выплате выкупной цены изымаемого жилого помещения.</w:t>
      </w:r>
    </w:p>
    <w:p w:rsidR="00FE1226" w:rsidRPr="00E23518" w:rsidRDefault="00FE122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Судебной коллегией указано на то, что права собственника изымаемого жилого помещения в сложившихся правоотношениях могут быть реализованы путем получения выкупной цены принадлежащего ему аварийного имущества в размере, определенном заключением судебной оценочной экспертизы. </w:t>
      </w:r>
    </w:p>
    <w:p w:rsidR="00FE1226" w:rsidRPr="00E23518" w:rsidRDefault="00FE1226" w:rsidP="00FD4022">
      <w:pPr>
        <w:shd w:val="clear" w:color="auto" w:fill="FFFFFF"/>
        <w:spacing w:after="0" w:line="100" w:lineRule="atLeast"/>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Судебная коллегия кассационного суда согласилась с выводами судов.</w:t>
      </w:r>
    </w:p>
    <w:p w:rsidR="00FE1226" w:rsidRPr="00E23518" w:rsidRDefault="00FE1226" w:rsidP="00FD4022">
      <w:pPr>
        <w:shd w:val="clear" w:color="auto" w:fill="FFFFFF"/>
        <w:spacing w:after="0" w:line="100" w:lineRule="atLeast"/>
        <w:ind w:firstLine="720"/>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№№33-2124/2025, 88-9871/2025</w:t>
      </w:r>
    </w:p>
    <w:p w:rsidR="00FE1226" w:rsidRPr="00E23518" w:rsidRDefault="00FE1226"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p>
    <w:p w:rsidR="00F2412C" w:rsidRPr="00E23518" w:rsidRDefault="00F2412C"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Разрешение споров, связанных с земельными правоотношениями</w:t>
      </w:r>
    </w:p>
    <w:p w:rsidR="009E3FF4" w:rsidRPr="00E23518" w:rsidRDefault="009E3FF4" w:rsidP="00FD4022">
      <w:pPr>
        <w:spacing w:after="0" w:line="240" w:lineRule="auto"/>
        <w:contextualSpacing/>
        <w:jc w:val="center"/>
        <w:rPr>
          <w:rFonts w:asciiTheme="majorHAnsi" w:eastAsia="Times New Roman" w:hAnsiTheme="majorHAnsi" w:cs="Times New Roman"/>
          <w:b/>
          <w:sz w:val="24"/>
          <w:szCs w:val="24"/>
          <w:lang w:eastAsia="ru-RU"/>
        </w:rPr>
      </w:pPr>
    </w:p>
    <w:p w:rsidR="009E3FF4" w:rsidRPr="00E23518" w:rsidRDefault="009E3FF4" w:rsidP="00FD4022">
      <w:pPr>
        <w:pStyle w:val="a4"/>
        <w:shd w:val="clear" w:color="auto" w:fill="FFFFFF"/>
        <w:spacing w:after="0" w:line="240" w:lineRule="auto"/>
        <w:ind w:firstLine="720"/>
        <w:jc w:val="both"/>
        <w:rPr>
          <w:rFonts w:asciiTheme="majorHAnsi" w:eastAsia="Times New Roman" w:hAnsiTheme="majorHAnsi"/>
          <w:b/>
          <w:lang w:eastAsia="ru-RU"/>
        </w:rPr>
      </w:pPr>
      <w:r w:rsidRPr="00E23518">
        <w:rPr>
          <w:rFonts w:asciiTheme="majorHAnsi" w:eastAsia="Times New Roman" w:hAnsiTheme="majorHAnsi"/>
          <w:b/>
          <w:lang w:eastAsia="ru-RU"/>
        </w:rPr>
        <w:t xml:space="preserve">При рассмотрении дел, связанных с признанием сделки недействительной на основании статей 10 и 168 Гражданского кодекса Российской Федерации, а также для признания сделки мнимой на основании статьи 170 этого же </w:t>
      </w:r>
      <w:r w:rsidR="00B560C3" w:rsidRPr="00E23518">
        <w:rPr>
          <w:rFonts w:asciiTheme="majorHAnsi" w:eastAsia="Times New Roman" w:hAnsiTheme="majorHAnsi"/>
          <w:b/>
          <w:lang w:eastAsia="ru-RU"/>
        </w:rPr>
        <w:t>К</w:t>
      </w:r>
      <w:r w:rsidRPr="00E23518">
        <w:rPr>
          <w:rFonts w:asciiTheme="majorHAnsi" w:eastAsia="Times New Roman" w:hAnsiTheme="majorHAnsi"/>
          <w:b/>
          <w:lang w:eastAsia="ru-RU"/>
        </w:rPr>
        <w:t>одекса необходимо установить, что стороны сделки действовали недобросовестно, в обход закона и не имели намерения совершить сделку в действительности.</w:t>
      </w:r>
    </w:p>
    <w:p w:rsidR="009E3FF4" w:rsidRPr="00E23518" w:rsidRDefault="009E3FF4" w:rsidP="00FD4022">
      <w:pPr>
        <w:pStyle w:val="a4"/>
        <w:shd w:val="clear" w:color="auto" w:fill="FFFFFF"/>
        <w:spacing w:after="0" w:line="240" w:lineRule="auto"/>
        <w:ind w:firstLine="720"/>
        <w:jc w:val="center"/>
        <w:rPr>
          <w:rFonts w:asciiTheme="majorHAnsi" w:eastAsia="Times New Roman" w:hAnsiTheme="majorHAnsi"/>
          <w:b/>
          <w:lang w:eastAsia="ru-RU"/>
        </w:rPr>
      </w:pPr>
    </w:p>
    <w:p w:rsidR="009E3FF4" w:rsidRPr="00E23518" w:rsidRDefault="009E3FF4" w:rsidP="00FD4022">
      <w:pPr>
        <w:spacing w:after="0" w:line="240" w:lineRule="auto"/>
        <w:ind w:firstLine="709"/>
        <w:jc w:val="both"/>
        <w:rPr>
          <w:rFonts w:asciiTheme="majorHAnsi" w:eastAsia="Times New Roman" w:hAnsiTheme="majorHAnsi" w:cs="Times New Roman"/>
          <w:sz w:val="24"/>
          <w:szCs w:val="24"/>
          <w:lang w:eastAsia="ru-RU" w:bidi="ru-RU"/>
        </w:rPr>
      </w:pPr>
      <w:r w:rsidRPr="00E23518">
        <w:rPr>
          <w:rFonts w:asciiTheme="majorHAnsi" w:eastAsia="Times New Roman" w:hAnsiTheme="majorHAnsi" w:cs="Times New Roman"/>
          <w:sz w:val="24"/>
          <w:szCs w:val="24"/>
          <w:lang w:eastAsia="ru-RU"/>
        </w:rPr>
        <w:t xml:space="preserve">Окружная администрация города Якутска обратилась в суд с иском к Р., Б. о принудительном изъятии жилого помещения для муниципальных нужд и выплаты возмещения. </w:t>
      </w:r>
      <w:proofErr w:type="gramStart"/>
      <w:r w:rsidRPr="00E23518">
        <w:rPr>
          <w:rFonts w:asciiTheme="majorHAnsi" w:eastAsia="Times New Roman" w:hAnsiTheme="majorHAnsi" w:cs="Times New Roman"/>
          <w:sz w:val="24"/>
          <w:szCs w:val="24"/>
          <w:lang w:eastAsia="ru-RU"/>
        </w:rPr>
        <w:t xml:space="preserve">В обоснование своих требований ссылалась на то, что принадлежащая </w:t>
      </w:r>
      <w:r w:rsidRPr="00E23518">
        <w:rPr>
          <w:rFonts w:asciiTheme="majorHAnsi" w:eastAsia="Times New Roman" w:hAnsiTheme="majorHAnsi" w:cs="Times New Roman"/>
          <w:sz w:val="24"/>
          <w:szCs w:val="24"/>
          <w:lang w:eastAsia="ru-RU" w:bidi="ru-RU"/>
        </w:rPr>
        <w:t>Р. квартира расположена в многоквартирном доме, который признан аварийным и включен действующую в республиканскую адресную программу «Переселение граждан из аварийного жилищного фонда на 2019-2025 годы», в отношении земельного участка под указанным многоквартирным домом принято решение об изъятии для муниципальных нужд.</w:t>
      </w:r>
      <w:proofErr w:type="gramEnd"/>
      <w:r w:rsidRPr="00E23518">
        <w:rPr>
          <w:rFonts w:asciiTheme="majorHAnsi" w:eastAsia="Times New Roman" w:hAnsiTheme="majorHAnsi" w:cs="Times New Roman"/>
          <w:sz w:val="24"/>
          <w:szCs w:val="24"/>
          <w:lang w:eastAsia="ru-RU" w:bidi="ru-RU"/>
        </w:rPr>
        <w:t xml:space="preserve"> От представителя ответчика поступило </w:t>
      </w:r>
      <w:r w:rsidRPr="00E23518">
        <w:rPr>
          <w:rFonts w:asciiTheme="majorHAnsi" w:eastAsia="Times New Roman" w:hAnsiTheme="majorHAnsi" w:cs="Times New Roman"/>
          <w:sz w:val="24"/>
          <w:szCs w:val="24"/>
          <w:lang w:eastAsia="ru-RU" w:bidi="ru-RU"/>
        </w:rPr>
        <w:lastRenderedPageBreak/>
        <w:t xml:space="preserve">заявление о согласии на денежное возмещение взамен изымаемого жилого помещения, однако по настоящее время соглашение о предоставлении возмещения за изымаемое жилое помещение в аварийном доме с ответчиком не заключено. Истец с учетом уточнения исковых требований просил признать недействительным соглашение о расторжении договора года купли-продажи квартиры; применить последствия недействительности ничтожной сделки путем восстановления записи о государственной регистрации права собственности Р. на указанное жилое помещение; </w:t>
      </w:r>
      <w:proofErr w:type="gramStart"/>
      <w:r w:rsidRPr="00E23518">
        <w:rPr>
          <w:rFonts w:asciiTheme="majorHAnsi" w:eastAsia="Times New Roman" w:hAnsiTheme="majorHAnsi" w:cs="Times New Roman"/>
          <w:sz w:val="24"/>
          <w:szCs w:val="24"/>
          <w:lang w:eastAsia="ru-RU" w:bidi="ru-RU"/>
        </w:rPr>
        <w:t>изъять в муниципальную собственность городского округа «город Якутск» жилое помещение и долю в праве общей долевой собственности земельного участка под многоквартирным домом пропорционально размеру общей площади изымаемого жилого помещения, и предоставить возмещение Р. путем выплаты в размере 1 402 000 рублей за счет средств, выделенных на реализацию республиканской адресной программы «Переселение граждан из аварийного жилищного фонда на 2019-2025 годы».</w:t>
      </w:r>
      <w:proofErr w:type="gramEnd"/>
    </w:p>
    <w:p w:rsidR="009E3FF4" w:rsidRPr="00E23518" w:rsidRDefault="009E3FF4" w:rsidP="00FD4022">
      <w:pPr>
        <w:spacing w:after="0" w:line="240" w:lineRule="auto"/>
        <w:ind w:firstLine="709"/>
        <w:jc w:val="both"/>
        <w:rPr>
          <w:rFonts w:asciiTheme="majorHAnsi" w:eastAsia="Times New Roman" w:hAnsiTheme="majorHAnsi" w:cs="Times New Roman"/>
          <w:sz w:val="24"/>
          <w:szCs w:val="24"/>
          <w:lang w:eastAsia="ru-RU" w:bidi="ru-RU"/>
        </w:rPr>
      </w:pPr>
      <w:r w:rsidRPr="00E23518">
        <w:rPr>
          <w:rFonts w:asciiTheme="majorHAnsi" w:eastAsia="Times New Roman" w:hAnsiTheme="majorHAnsi" w:cs="Times New Roman"/>
          <w:sz w:val="24"/>
          <w:szCs w:val="24"/>
          <w:lang w:eastAsia="ru-RU" w:bidi="ru-RU"/>
        </w:rPr>
        <w:t xml:space="preserve">Определением суда по данному делу в качестве соответчика </w:t>
      </w:r>
      <w:proofErr w:type="gramStart"/>
      <w:r w:rsidRPr="00E23518">
        <w:rPr>
          <w:rFonts w:asciiTheme="majorHAnsi" w:eastAsia="Times New Roman" w:hAnsiTheme="majorHAnsi" w:cs="Times New Roman"/>
          <w:sz w:val="24"/>
          <w:szCs w:val="24"/>
          <w:lang w:eastAsia="ru-RU" w:bidi="ru-RU"/>
        </w:rPr>
        <w:t>привлечен</w:t>
      </w:r>
      <w:proofErr w:type="gramEnd"/>
      <w:r w:rsidRPr="00E23518">
        <w:rPr>
          <w:rFonts w:asciiTheme="majorHAnsi" w:eastAsia="Times New Roman" w:hAnsiTheme="majorHAnsi" w:cs="Times New Roman"/>
          <w:sz w:val="24"/>
          <w:szCs w:val="24"/>
          <w:lang w:eastAsia="ru-RU" w:bidi="ru-RU"/>
        </w:rPr>
        <w:t xml:space="preserve"> Б. </w:t>
      </w:r>
    </w:p>
    <w:p w:rsidR="009E3FF4" w:rsidRPr="00E23518" w:rsidRDefault="009E3FF4"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bidi="ru-RU"/>
        </w:rPr>
        <w:t>Решением</w:t>
      </w:r>
      <w:r w:rsidR="00EC1B91" w:rsidRPr="00E23518">
        <w:rPr>
          <w:rFonts w:asciiTheme="majorHAnsi" w:eastAsia="Times New Roman" w:hAnsiTheme="majorHAnsi" w:cs="Times New Roman"/>
          <w:sz w:val="24"/>
          <w:szCs w:val="24"/>
          <w:lang w:eastAsia="ru-RU" w:bidi="ru-RU"/>
        </w:rPr>
        <w:t xml:space="preserve"> </w:t>
      </w:r>
      <w:r w:rsidRPr="00E23518">
        <w:rPr>
          <w:rFonts w:asciiTheme="majorHAnsi" w:eastAsia="Times New Roman" w:hAnsiTheme="majorHAnsi" w:cs="Times New Roman"/>
          <w:sz w:val="24"/>
          <w:szCs w:val="24"/>
          <w:lang w:eastAsia="ru-RU" w:bidi="ru-RU"/>
        </w:rPr>
        <w:t>суда первой инстанции и</w:t>
      </w:r>
      <w:r w:rsidRPr="00E23518">
        <w:rPr>
          <w:rFonts w:asciiTheme="majorHAnsi" w:eastAsia="Times New Roman" w:hAnsiTheme="majorHAnsi" w:cs="Times New Roman"/>
          <w:sz w:val="24"/>
          <w:szCs w:val="24"/>
          <w:lang w:eastAsia="ru-RU"/>
        </w:rPr>
        <w:t>сковые требования удовлетворены, соглашение, заключенное Р. и Б. о расторжении договора купли-продажи квартиры, признано недействительным, применены последствия недействительности ничтожной сделки путем восстановления записи о государственной регистрации права собственности Р. на жилое помещение, которое изъято в муниципальную собственность городского округа «город Якутск» вместе с долей в праве общей долевой собственности на земельный участок под многоквартирным домом пропорционально</w:t>
      </w:r>
      <w:proofErr w:type="gramEnd"/>
      <w:r w:rsidRPr="00E23518">
        <w:rPr>
          <w:rFonts w:asciiTheme="majorHAnsi" w:eastAsia="Times New Roman" w:hAnsiTheme="majorHAnsi" w:cs="Times New Roman"/>
          <w:sz w:val="24"/>
          <w:szCs w:val="24"/>
          <w:lang w:eastAsia="ru-RU"/>
        </w:rPr>
        <w:t xml:space="preserve"> размеру общей площади изымаемого жилого помещения. Р. предоставлено возмещение путем выплаты в размере 1</w:t>
      </w:r>
      <w:r w:rsidR="00EC1B9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402</w:t>
      </w:r>
      <w:r w:rsidR="00EC1B9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000 рублей за счет средств, выделенных на реализацию республиканской адресной программы «Переселение граждан из аварийного жилищного фонда на 2019-2025 годы».</w:t>
      </w:r>
    </w:p>
    <w:p w:rsidR="009E3FF4" w:rsidRPr="00E23518" w:rsidRDefault="009E3FF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Судом апелляционной инстанции выводы суда первой инстанции признаны основанными на неправильном толковании и применении норм материального права, регулирующих спорные отношения.</w:t>
      </w:r>
    </w:p>
    <w:p w:rsidR="009E3FF4" w:rsidRPr="00E23518" w:rsidRDefault="009E3FF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 рассматриваемом деле суд первой инстанции, руководствуясь положениями статей 15, 32, 57 Жилищного кодекса Российской Федерации, статьями 10, 166 Гражданского кодекса Российской Федерации, установив наличие в действиях ответчиков по заключению соглашения о расторжении договора купли-продажи недобросовестного поведения, пришел к выводу о признании соглашения недействительным, применении последствий недействительности ничтожной сделки, изъятии в муниципальную собственность городского округа «город Якутск» жилого помещения, предоставлении</w:t>
      </w:r>
      <w:proofErr w:type="gramEnd"/>
      <w:r w:rsidRPr="00E23518">
        <w:rPr>
          <w:rFonts w:asciiTheme="majorHAnsi" w:eastAsia="Times New Roman" w:hAnsiTheme="majorHAnsi" w:cs="Times New Roman"/>
          <w:sz w:val="24"/>
          <w:szCs w:val="24"/>
          <w:lang w:eastAsia="ru-RU"/>
        </w:rPr>
        <w:t xml:space="preserve"> возмещения Р. путем выплаты в размере 1</w:t>
      </w:r>
      <w:r w:rsidR="009E2376" w:rsidRPr="00E23518">
        <w:rPr>
          <w:rFonts w:asciiTheme="majorHAnsi" w:eastAsia="Times New Roman" w:hAnsiTheme="majorHAnsi" w:cs="Times New Roman"/>
          <w:sz w:val="24"/>
          <w:szCs w:val="24"/>
          <w:lang w:eastAsia="ru-RU"/>
        </w:rPr>
        <w:t> </w:t>
      </w:r>
      <w:r w:rsidRPr="00E23518">
        <w:rPr>
          <w:rFonts w:asciiTheme="majorHAnsi" w:eastAsia="Times New Roman" w:hAnsiTheme="majorHAnsi" w:cs="Times New Roman"/>
          <w:sz w:val="24"/>
          <w:szCs w:val="24"/>
          <w:lang w:eastAsia="ru-RU"/>
        </w:rPr>
        <w:t>402</w:t>
      </w:r>
      <w:r w:rsidR="009E237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000 рублей за счет средств, выделенных на реализацию </w:t>
      </w:r>
      <w:r w:rsidRPr="00E23518">
        <w:rPr>
          <w:rFonts w:asciiTheme="majorHAnsi" w:eastAsia="Times New Roman" w:hAnsiTheme="majorHAnsi" w:cs="Times New Roman"/>
          <w:sz w:val="24"/>
          <w:szCs w:val="24"/>
          <w:lang w:eastAsia="ru-RU" w:bidi="ru-RU"/>
        </w:rPr>
        <w:t>республиканской адресной программы «Переселение граждан из аварийного жилищного фонда на 2019-2025 годы»</w:t>
      </w:r>
      <w:r w:rsidRPr="00E23518">
        <w:rPr>
          <w:rFonts w:asciiTheme="majorHAnsi" w:eastAsia="Times New Roman" w:hAnsiTheme="majorHAnsi" w:cs="Times New Roman"/>
          <w:sz w:val="24"/>
          <w:szCs w:val="24"/>
          <w:lang w:eastAsia="ru-RU"/>
        </w:rPr>
        <w:t>.</w:t>
      </w:r>
    </w:p>
    <w:p w:rsidR="009E3FF4" w:rsidRPr="00E23518" w:rsidRDefault="009E3FF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Обращаясь в суд с настоящим исковым заявлением, Окружная администрация города Якутска исходила из того, что ж</w:t>
      </w:r>
      <w:r w:rsidRPr="00E23518">
        <w:rPr>
          <w:rFonts w:asciiTheme="majorHAnsi" w:eastAsia="Times New Roman" w:hAnsiTheme="majorHAnsi" w:cs="Times New Roman"/>
          <w:sz w:val="24"/>
          <w:szCs w:val="24"/>
          <w:lang w:eastAsia="ru-RU" w:bidi="ru-RU"/>
        </w:rPr>
        <w:t>илое помещение принадлежит на праве собственности Р.</w:t>
      </w:r>
      <w:r w:rsidRPr="00E23518">
        <w:rPr>
          <w:rFonts w:asciiTheme="majorHAnsi" w:eastAsia="Times New Roman" w:hAnsiTheme="majorHAnsi" w:cs="Times New Roman"/>
          <w:sz w:val="24"/>
          <w:szCs w:val="24"/>
          <w:lang w:eastAsia="ru-RU"/>
        </w:rPr>
        <w:t>, которая обратилась к органу местного самоуправления за выплатой и с которой согласован размер возмещения.</w:t>
      </w:r>
      <w:r w:rsidR="009E237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Между тем после подачи в суд настоящего искового заявления, Р. и предыдущий собственник жилого помещения Б. расторгли договор купли-продажи, в </w:t>
      </w:r>
      <w:proofErr w:type="gramStart"/>
      <w:r w:rsidRPr="00E23518">
        <w:rPr>
          <w:rFonts w:asciiTheme="majorHAnsi" w:eastAsia="Times New Roman" w:hAnsiTheme="majorHAnsi" w:cs="Times New Roman"/>
          <w:sz w:val="24"/>
          <w:szCs w:val="24"/>
          <w:lang w:eastAsia="ru-RU"/>
        </w:rPr>
        <w:t>связи</w:t>
      </w:r>
      <w:proofErr w:type="gramEnd"/>
      <w:r w:rsidRPr="00E23518">
        <w:rPr>
          <w:rFonts w:asciiTheme="majorHAnsi" w:eastAsia="Times New Roman" w:hAnsiTheme="majorHAnsi" w:cs="Times New Roman"/>
          <w:sz w:val="24"/>
          <w:szCs w:val="24"/>
          <w:lang w:eastAsia="ru-RU"/>
        </w:rPr>
        <w:t xml:space="preserve"> с чем право собственности Б. на данное жилое помещение восстановлено. </w:t>
      </w:r>
    </w:p>
    <w:p w:rsidR="009E3FF4" w:rsidRPr="00E23518" w:rsidRDefault="009E3FF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соответствии с пунктом 1 статьи 170 Гражданского кодекса Российской Федерации мнимая сделка, то есть сделка, совершенная лишь для вида, без намерения создать соответствующие ей правовые последствия, ничтожна.</w:t>
      </w:r>
    </w:p>
    <w:p w:rsidR="009E3FF4" w:rsidRPr="00E23518" w:rsidRDefault="009E3FF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Из разъяснений, изложенных в пункте 86 постановления Пленума Верховного Суда Российской Федерации от 23 июня 2015 года №25 «О применении судами </w:t>
      </w:r>
      <w:r w:rsidRPr="00E23518">
        <w:rPr>
          <w:rFonts w:asciiTheme="majorHAnsi" w:eastAsia="Times New Roman" w:hAnsiTheme="majorHAnsi" w:cs="Times New Roman"/>
          <w:sz w:val="24"/>
          <w:szCs w:val="24"/>
          <w:lang w:eastAsia="ru-RU"/>
        </w:rPr>
        <w:lastRenderedPageBreak/>
        <w:t>некоторых положений раздела I части первой Гражданского кодекса Российской Федерации», следует, что необходимо учитывать, что стороны такой сделки могут также осуществить для вида ее формальное исполнение. Например, во избежание обращения взыскания на движимое имущество должника заключить договоры купли-продажи или доверительного управления и составить акты о передаче данного имущества, при этом сохранив контроль соответственно продавца или учредителя управления за ним. Равным образом осуществление сторонами мнимой сделки для вида государственной регистрации перехода права собственности на недвижимое имущество не препятствует квалификации такой сделки как ничтожной на основании пункта 1 статьи 170 Гражданского кодекса Российской Федерации.</w:t>
      </w:r>
    </w:p>
    <w:p w:rsidR="009E3FF4" w:rsidRPr="00E23518" w:rsidRDefault="009E3FF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По смыслу приведенных норм Гражданского кодекса Российской Федерации и разъяснений Пленума Верховного Суда Российской Федерации для признания сделки недействительной на основании статьи 10 и 168 Гражданского кодекса Российской Федерации, а также для признания сделки мнимой на основании статьи 170 этого же </w:t>
      </w:r>
      <w:r w:rsidR="005E196A" w:rsidRPr="00E23518">
        <w:rPr>
          <w:rFonts w:asciiTheme="majorHAnsi" w:eastAsia="Times New Roman" w:hAnsiTheme="majorHAnsi" w:cs="Times New Roman"/>
          <w:sz w:val="24"/>
          <w:szCs w:val="24"/>
          <w:lang w:eastAsia="ru-RU"/>
        </w:rPr>
        <w:t>К</w:t>
      </w:r>
      <w:r w:rsidRPr="00E23518">
        <w:rPr>
          <w:rFonts w:asciiTheme="majorHAnsi" w:eastAsia="Times New Roman" w:hAnsiTheme="majorHAnsi" w:cs="Times New Roman"/>
          <w:sz w:val="24"/>
          <w:szCs w:val="24"/>
          <w:lang w:eastAsia="ru-RU"/>
        </w:rPr>
        <w:t>одекса необходимо установить, что стороны сделки действовали недобросовестно, в обход закона и не имели намерения совершить сделку в действительности.</w:t>
      </w:r>
      <w:proofErr w:type="gramEnd"/>
    </w:p>
    <w:p w:rsidR="009E3FF4" w:rsidRPr="00E23518" w:rsidRDefault="009E3FF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Основанием для расторжения договора купли-продажи явилось то, что покупатель Р. не исполнила своей договорной обязанности по оплате стоимости приобретенного имущества. Данное обстоятельство подтверждается материалами дела и пояснениями сторон. </w:t>
      </w:r>
    </w:p>
    <w:p w:rsidR="009E3FF4" w:rsidRPr="00E23518" w:rsidRDefault="009E3FF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Таким образом, соглашение о расторжении договора заключено по воле обеих его сторон, которые желали наступления именно тех последствий, которые предусмотрены данным соглашением, а именно – расторжения договора купли-продажи и возврата жилого помещения в собственность продавца Б.</w:t>
      </w:r>
    </w:p>
    <w:p w:rsidR="009E3FF4" w:rsidRPr="00E23518" w:rsidRDefault="009E3FF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Судом апелляционной инстанции не установлено обстоятельств, свидетельствующих о недобросовестном поведении ответчика Б. (злоупотреблении правом), доказательств обратного материалы дела не содержат, очевидного отклонения действий ответчика от добросовестного поведения при отчуждении им жилого помещения, последующем расторжении договора, что предусмотрено действующим законодательством, также не имеется, поэтому доводы представителя истца коллегия полагает состоятельными. Каких-либо доказательств, свидетельствующих о мнимости данной сделки, не представлено.</w:t>
      </w:r>
    </w:p>
    <w:p w:rsidR="009E3FF4" w:rsidRPr="00E23518" w:rsidRDefault="009E3FF4"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таких обстоятельствах оснований для удовлетворения исковых требований не име</w:t>
      </w:r>
      <w:r w:rsidR="00E07A4A" w:rsidRPr="00E23518">
        <w:rPr>
          <w:rFonts w:asciiTheme="majorHAnsi" w:eastAsia="Times New Roman" w:hAnsiTheme="majorHAnsi" w:cs="Times New Roman"/>
          <w:sz w:val="24"/>
          <w:szCs w:val="24"/>
          <w:lang w:eastAsia="ru-RU"/>
        </w:rPr>
        <w:t>лось</w:t>
      </w:r>
      <w:r w:rsidRPr="00E23518">
        <w:rPr>
          <w:rFonts w:asciiTheme="majorHAnsi" w:eastAsia="Times New Roman" w:hAnsiTheme="majorHAnsi" w:cs="Times New Roman"/>
          <w:sz w:val="24"/>
          <w:szCs w:val="24"/>
          <w:lang w:eastAsia="ru-RU"/>
        </w:rPr>
        <w:t xml:space="preserve">, в </w:t>
      </w:r>
      <w:proofErr w:type="gramStart"/>
      <w:r w:rsidRPr="00E23518">
        <w:rPr>
          <w:rFonts w:asciiTheme="majorHAnsi" w:eastAsia="Times New Roman" w:hAnsiTheme="majorHAnsi" w:cs="Times New Roman"/>
          <w:sz w:val="24"/>
          <w:szCs w:val="24"/>
          <w:lang w:eastAsia="ru-RU"/>
        </w:rPr>
        <w:t>связи</w:t>
      </w:r>
      <w:proofErr w:type="gramEnd"/>
      <w:r w:rsidRPr="00E23518">
        <w:rPr>
          <w:rFonts w:asciiTheme="majorHAnsi" w:eastAsia="Times New Roman" w:hAnsiTheme="majorHAnsi" w:cs="Times New Roman"/>
          <w:sz w:val="24"/>
          <w:szCs w:val="24"/>
          <w:lang w:eastAsia="ru-RU"/>
        </w:rPr>
        <w:t xml:space="preserve"> с чем решение суда первой инстанции отменено с принятием нового решения об отказе в удовлетворении иска.</w:t>
      </w:r>
    </w:p>
    <w:p w:rsidR="009E3FF4" w:rsidRPr="00E23518" w:rsidRDefault="009E3FF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Определением судебной коллегии по гражданским делам Девятого кассационного суда общей юрисдикции от 23 декабря 2025 года апелляционное определение оставлено без изменения. </w:t>
      </w:r>
    </w:p>
    <w:p w:rsidR="009E3FF4" w:rsidRPr="00E23518" w:rsidRDefault="009E3FF4" w:rsidP="00FD4022">
      <w:pPr>
        <w:spacing w:after="0" w:line="240" w:lineRule="auto"/>
        <w:ind w:firstLine="720"/>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№№33-1711/2025, 88-10906/2025</w:t>
      </w:r>
    </w:p>
    <w:p w:rsidR="00FE1226" w:rsidRPr="00E23518" w:rsidRDefault="00FE1226" w:rsidP="00FD4022">
      <w:pPr>
        <w:spacing w:after="0" w:line="240" w:lineRule="auto"/>
        <w:ind w:firstLine="720"/>
        <w:jc w:val="right"/>
        <w:rPr>
          <w:rFonts w:asciiTheme="majorHAnsi" w:eastAsia="Times New Roman" w:hAnsiTheme="majorHAnsi" w:cs="Times New Roman"/>
          <w:sz w:val="24"/>
          <w:szCs w:val="24"/>
          <w:lang w:eastAsia="ru-RU"/>
        </w:rPr>
      </w:pPr>
    </w:p>
    <w:p w:rsidR="00A846AA" w:rsidRPr="00E23518" w:rsidRDefault="00A846AA" w:rsidP="00FD4022">
      <w:pPr>
        <w:spacing w:after="0" w:line="240" w:lineRule="auto"/>
        <w:ind w:firstLine="720"/>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При рассмотрении споров об освобождении самовольно занятых земельных участков необходимо устанавливать правообладателей земельных участков, чьи права и обязанности могут быть затронуты при разрешении спора. </w:t>
      </w:r>
    </w:p>
    <w:p w:rsidR="00A846AA" w:rsidRPr="00E23518" w:rsidRDefault="00A846AA" w:rsidP="00FD4022">
      <w:pPr>
        <w:spacing w:after="0" w:line="240" w:lineRule="auto"/>
        <w:ind w:firstLine="720"/>
        <w:jc w:val="center"/>
        <w:rPr>
          <w:rFonts w:asciiTheme="majorHAnsi" w:eastAsia="Times New Roman" w:hAnsiTheme="majorHAnsi" w:cs="Times New Roman"/>
          <w:b/>
          <w:sz w:val="24"/>
          <w:szCs w:val="24"/>
          <w:lang w:eastAsia="ru-RU"/>
        </w:rPr>
      </w:pPr>
    </w:p>
    <w:p w:rsidR="00A846AA" w:rsidRPr="00E23518" w:rsidRDefault="00A846AA" w:rsidP="00FD4022">
      <w:pPr>
        <w:widowControl w:val="0"/>
        <w:autoSpaceDE w:val="0"/>
        <w:autoSpaceDN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Окружная администрация города Якутска обратилась в суд с иском к Э</w:t>
      </w:r>
      <w:proofErr w:type="gramStart"/>
      <w:r w:rsidRPr="00E23518">
        <w:rPr>
          <w:rFonts w:asciiTheme="majorHAnsi" w:eastAsia="Calibri" w:hAnsiTheme="majorHAnsi" w:cs="Times New Roman"/>
          <w:sz w:val="24"/>
          <w:szCs w:val="24"/>
        </w:rPr>
        <w:t>1</w:t>
      </w:r>
      <w:proofErr w:type="gramEnd"/>
      <w:r w:rsidRPr="00E23518">
        <w:rPr>
          <w:rFonts w:asciiTheme="majorHAnsi" w:eastAsia="Calibri" w:hAnsiTheme="majorHAnsi" w:cs="Times New Roman"/>
          <w:sz w:val="24"/>
          <w:szCs w:val="24"/>
        </w:rPr>
        <w:t xml:space="preserve">, Э2, указывая, что по результатам выездного обследования установлено, что </w:t>
      </w:r>
      <w:r w:rsidR="0075344A" w:rsidRPr="00E23518">
        <w:rPr>
          <w:rFonts w:asciiTheme="majorHAnsi" w:eastAsia="Calibri" w:hAnsiTheme="majorHAnsi" w:cs="Times New Roman"/>
          <w:sz w:val="24"/>
          <w:szCs w:val="24"/>
        </w:rPr>
        <w:t xml:space="preserve">в собственности ответчиков находятся два земельных участка, </w:t>
      </w:r>
      <w:r w:rsidRPr="00E23518">
        <w:rPr>
          <w:rFonts w:asciiTheme="majorHAnsi" w:eastAsia="Calibri" w:hAnsiTheme="majorHAnsi" w:cs="Times New Roman"/>
          <w:sz w:val="24"/>
          <w:szCs w:val="24"/>
        </w:rPr>
        <w:t>огорожен</w:t>
      </w:r>
      <w:r w:rsidR="0075344A" w:rsidRPr="00E23518">
        <w:rPr>
          <w:rFonts w:asciiTheme="majorHAnsi" w:eastAsia="Calibri" w:hAnsiTheme="majorHAnsi" w:cs="Times New Roman"/>
          <w:sz w:val="24"/>
          <w:szCs w:val="24"/>
        </w:rPr>
        <w:t>н</w:t>
      </w:r>
      <w:r w:rsidRPr="00E23518">
        <w:rPr>
          <w:rFonts w:asciiTheme="majorHAnsi" w:eastAsia="Calibri" w:hAnsiTheme="majorHAnsi" w:cs="Times New Roman"/>
          <w:sz w:val="24"/>
          <w:szCs w:val="24"/>
        </w:rPr>
        <w:t>ы</w:t>
      </w:r>
      <w:r w:rsidR="0075344A" w:rsidRPr="00E23518">
        <w:rPr>
          <w:rFonts w:asciiTheme="majorHAnsi" w:eastAsia="Calibri" w:hAnsiTheme="majorHAnsi" w:cs="Times New Roman"/>
          <w:sz w:val="24"/>
          <w:szCs w:val="24"/>
        </w:rPr>
        <w:t>х</w:t>
      </w:r>
      <w:r w:rsidRPr="00E23518">
        <w:rPr>
          <w:rFonts w:asciiTheme="majorHAnsi" w:eastAsia="Calibri" w:hAnsiTheme="majorHAnsi" w:cs="Times New Roman"/>
          <w:sz w:val="24"/>
          <w:szCs w:val="24"/>
        </w:rPr>
        <w:t xml:space="preserve"> единым ограждением. </w:t>
      </w:r>
      <w:proofErr w:type="gramStart"/>
      <w:r w:rsidRPr="00E23518">
        <w:rPr>
          <w:rFonts w:asciiTheme="majorHAnsi" w:eastAsia="Calibri" w:hAnsiTheme="majorHAnsi" w:cs="Times New Roman"/>
          <w:sz w:val="24"/>
          <w:szCs w:val="24"/>
        </w:rPr>
        <w:t xml:space="preserve">Данные земельные участки огорожены также с частью земельного участка, находящегося в муниципальной собственности или государственная </w:t>
      </w:r>
      <w:r w:rsidRPr="00E23518">
        <w:rPr>
          <w:rFonts w:asciiTheme="majorHAnsi" w:eastAsia="Calibri" w:hAnsiTheme="majorHAnsi" w:cs="Times New Roman"/>
          <w:sz w:val="24"/>
          <w:szCs w:val="24"/>
        </w:rPr>
        <w:lastRenderedPageBreak/>
        <w:t>собственность, на которую не разграничена, с общей ориент</w:t>
      </w:r>
      <w:r w:rsidR="0075344A" w:rsidRPr="00E23518">
        <w:rPr>
          <w:rFonts w:asciiTheme="majorHAnsi" w:eastAsia="Calibri" w:hAnsiTheme="majorHAnsi" w:cs="Times New Roman"/>
          <w:sz w:val="24"/>
          <w:szCs w:val="24"/>
        </w:rPr>
        <w:t>ировочной площадью 1087,2 кв.</w:t>
      </w:r>
      <w:r w:rsidR="009D25E5" w:rsidRPr="00E23518">
        <w:rPr>
          <w:rFonts w:asciiTheme="majorHAnsi" w:eastAsia="Calibri" w:hAnsiTheme="majorHAnsi" w:cs="Times New Roman"/>
          <w:sz w:val="24"/>
          <w:szCs w:val="24"/>
        </w:rPr>
        <w:t xml:space="preserve"> </w:t>
      </w:r>
      <w:r w:rsidR="0075344A" w:rsidRPr="00E23518">
        <w:rPr>
          <w:rFonts w:asciiTheme="majorHAnsi" w:eastAsia="Calibri" w:hAnsiTheme="majorHAnsi" w:cs="Times New Roman"/>
          <w:sz w:val="24"/>
          <w:szCs w:val="24"/>
        </w:rPr>
        <w:t>м.</w:t>
      </w:r>
      <w:r w:rsidRPr="00E23518">
        <w:rPr>
          <w:rFonts w:asciiTheme="majorHAnsi" w:eastAsia="Calibri" w:hAnsiTheme="majorHAnsi" w:cs="Times New Roman"/>
          <w:sz w:val="24"/>
          <w:szCs w:val="24"/>
        </w:rPr>
        <w:t>; с частью земельного участка с видом разрешенного использования «Под рекреационно-ландшафтные территории», с общей ориентировочной площадью 31,9 кв.</w:t>
      </w:r>
      <w:r w:rsidR="009D25E5"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м.; с частью земельного участка с видом разрешенного использования «Для индивидуального жилищного строительства», с общей ориентировочной</w:t>
      </w:r>
      <w:proofErr w:type="gramEnd"/>
      <w:r w:rsidRPr="00E23518">
        <w:rPr>
          <w:rFonts w:asciiTheme="majorHAnsi" w:eastAsia="Calibri" w:hAnsiTheme="majorHAnsi" w:cs="Times New Roman"/>
          <w:sz w:val="24"/>
          <w:szCs w:val="24"/>
        </w:rPr>
        <w:t xml:space="preserve"> площадью 153,1 кв.</w:t>
      </w:r>
      <w:r w:rsidR="009D25E5"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м.; с частью земельного участка с видом разрешенного использования «Для строительства дачи», с общей ориентировочной площадью 71,8 кв.</w:t>
      </w:r>
      <w:r w:rsidR="009D25E5"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 xml:space="preserve">м. Правоустанавливающие документы на использование данных земельных участков у ответчиков отсутствуют. </w:t>
      </w:r>
    </w:p>
    <w:p w:rsidR="00FE1226" w:rsidRPr="00E23518" w:rsidRDefault="0075344A" w:rsidP="00FD4022">
      <w:pPr>
        <w:spacing w:after="0" w:line="240" w:lineRule="auto"/>
        <w:ind w:firstLine="720"/>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исковые требования удовлетворены.</w:t>
      </w:r>
    </w:p>
    <w:p w:rsidR="0075344A" w:rsidRPr="00E23518" w:rsidRDefault="0075344A" w:rsidP="00FD4022">
      <w:pPr>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Определением судебной коллегии по гражданским делам Верховного Суда Республики Саха (Якутия) суд апелляционной инстанции перешел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 К участию в деле в качестве третьих лиц, не заявляющих самостоятельных требований относительно предмета спора, на стороне истца привлечены Д. и С., являющиеся собственниками земельных участков, об освобождении которых истцом заявлены требования.  </w:t>
      </w:r>
    </w:p>
    <w:p w:rsidR="0075344A" w:rsidRPr="00E23518" w:rsidRDefault="0075344A" w:rsidP="00FD4022">
      <w:pPr>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Окружной администраций города Якутска исковые требования уточнены, истец просил возложить на Э</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Э2 обязанность за свой счет в месячный срок со дня вступления решения в законную силу освободить самовольно занятые два земельных участка, общей площадью 1119,1 кв.</w:t>
      </w:r>
      <w:r w:rsidR="009D25E5"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м., а именно земельный участок площадью 1087,2 кв.</w:t>
      </w:r>
      <w:r w:rsidR="009D25E5"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м., а также часть земельного участка с кадастровым номером № с видом разрешенного использования «под рекреационно-ландшафтные работы», площадью 31,9 кв.</w:t>
      </w:r>
      <w:r w:rsidR="009D25E5"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м., прилегающие к земельному участку ответчиков путем демонтажа (сноса, переноса) части ограждения, по указанным в иске координатам.</w:t>
      </w:r>
    </w:p>
    <w:p w:rsidR="0075344A" w:rsidRPr="00E23518" w:rsidRDefault="0075344A" w:rsidP="00FD4022">
      <w:pPr>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 статус которой изменен на третье лицо с самостоятельными требованиями, заявлен иск к Э</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Э2 о возложении на них обязанности в течение 5 дней со дня вступления решения суда в законную силу демонтировать забор, расположенный на принадлежащем ей земельном участке с кадастровым номером №; запретить ответчикам перекрывать территорию общего пользования, а также иным образом ограничивать доступ к территории общего пользования вне границ земельных участков ответчиков с кадастровыми номерами № и №, установленных в ЕГРН; в случае неисполнения ответчиками Э</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Э2 обязанности возложенной судом</w:t>
      </w:r>
      <w:r w:rsidR="007627D2" w:rsidRPr="00E23518">
        <w:rPr>
          <w:rFonts w:asciiTheme="majorHAnsi" w:eastAsia="Times New Roman" w:hAnsiTheme="majorHAnsi" w:cs="Times New Roman"/>
          <w:sz w:val="24"/>
          <w:szCs w:val="24"/>
          <w:lang w:eastAsia="ru-RU"/>
        </w:rPr>
        <w:t xml:space="preserve"> в течение установленного срока</w:t>
      </w:r>
      <w:r w:rsidRPr="00E23518">
        <w:rPr>
          <w:rFonts w:asciiTheme="majorHAnsi" w:eastAsia="Times New Roman" w:hAnsiTheme="majorHAnsi" w:cs="Times New Roman"/>
          <w:sz w:val="24"/>
          <w:szCs w:val="24"/>
          <w:lang w:eastAsia="ru-RU"/>
        </w:rPr>
        <w:t xml:space="preserve"> предоставить право демонтировать забор с возложением обязанности на ответчиков по компенсации истцу С. понесенных расходов по демонтажу; взыскать с ответчиков судебную неустойку в размере 2 500 рублей с каждого за каждый день неисполнения решения суда до дня фактического исполнения.</w:t>
      </w:r>
    </w:p>
    <w:p w:rsidR="00B0009D" w:rsidRPr="00E23518" w:rsidRDefault="00B0009D" w:rsidP="00EA1B19">
      <w:pPr>
        <w:tabs>
          <w:tab w:val="left" w:pos="6155"/>
        </w:tabs>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 соответствии с частью 1 статьи 42 Гражданского процессуального кодекса Российской Федерации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w:t>
      </w:r>
      <w:proofErr w:type="gramStart"/>
      <w:r w:rsidRPr="00E23518">
        <w:rPr>
          <w:rFonts w:asciiTheme="majorHAnsi" w:eastAsia="Times New Roman" w:hAnsiTheme="majorHAnsi" w:cs="Times New Roman"/>
          <w:sz w:val="24"/>
          <w:szCs w:val="24"/>
          <w:lang w:eastAsia="ru-RU"/>
        </w:rPr>
        <w:t>несут все обязанности</w:t>
      </w:r>
      <w:proofErr w:type="gramEnd"/>
      <w:r w:rsidRPr="00E23518">
        <w:rPr>
          <w:rFonts w:asciiTheme="majorHAnsi" w:eastAsia="Times New Roman" w:hAnsiTheme="majorHAnsi" w:cs="Times New Roman"/>
          <w:sz w:val="24"/>
          <w:szCs w:val="24"/>
          <w:lang w:eastAsia="ru-RU"/>
        </w:rPr>
        <w:t xml:space="preserve">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75344A" w:rsidRPr="00E23518" w:rsidRDefault="0075344A" w:rsidP="00FD4022">
      <w:pPr>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Апелляционным определением судебной коллегии по гражданским делам Верховного Суда Республики Саха (Якутия) решение суда отменено, по делу принято новое решение, которым иск Окружной администрации города Якутска к Э</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Э2 об освобождении самовольно занятого земельного участка удовлетворен.</w:t>
      </w:r>
    </w:p>
    <w:p w:rsidR="0075344A" w:rsidRPr="00E23518" w:rsidRDefault="0075344A" w:rsidP="00FD4022">
      <w:pPr>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На Э</w:t>
      </w:r>
      <w:proofErr w:type="gramStart"/>
      <w:r w:rsidR="00E742FC" w:rsidRPr="00E23518">
        <w:rPr>
          <w:rFonts w:asciiTheme="majorHAnsi" w:eastAsia="Times New Roman" w:hAnsiTheme="majorHAnsi" w:cs="Times New Roman"/>
          <w:sz w:val="24"/>
          <w:szCs w:val="24"/>
          <w:lang w:eastAsia="ru-RU"/>
        </w:rPr>
        <w:t>1</w:t>
      </w:r>
      <w:proofErr w:type="gramEnd"/>
      <w:r w:rsidR="00E742FC" w:rsidRPr="00E23518">
        <w:rPr>
          <w:rFonts w:asciiTheme="majorHAnsi" w:eastAsia="Times New Roman" w:hAnsiTheme="majorHAnsi" w:cs="Times New Roman"/>
          <w:sz w:val="24"/>
          <w:szCs w:val="24"/>
          <w:lang w:eastAsia="ru-RU"/>
        </w:rPr>
        <w:t xml:space="preserve">, Э2 </w:t>
      </w:r>
      <w:r w:rsidRPr="00E23518">
        <w:rPr>
          <w:rFonts w:asciiTheme="majorHAnsi" w:eastAsia="Times New Roman" w:hAnsiTheme="majorHAnsi" w:cs="Times New Roman"/>
          <w:sz w:val="24"/>
          <w:szCs w:val="24"/>
          <w:lang w:eastAsia="ru-RU"/>
        </w:rPr>
        <w:t>возложена обязанность за свой счет в течение 6-ти месяцев со дня вступления в законную силу апелляционного определения освободить путем демонтажа (сноса, переноса) части ограждения самовольно занятые земельные участки общей площадью 1119,1 кв.</w:t>
      </w:r>
      <w:r w:rsidR="009D25E5"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м, в том числе 1087,2 кв.</w:t>
      </w:r>
      <w:r w:rsidR="009D25E5"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м. – из земель, государственная собственность на которые не разграничена и 31,9 кв.</w:t>
      </w:r>
      <w:r w:rsidR="009D25E5"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м. – из земельного участка с кадастровым номером № с видом разрешенного использования «под рекреационно-ландшафтные территории» указанным в решении суда координатам поворотных точек.</w:t>
      </w:r>
    </w:p>
    <w:p w:rsidR="0075344A" w:rsidRPr="00E23518" w:rsidRDefault="0075344A" w:rsidP="00FD4022">
      <w:pPr>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Иск С</w:t>
      </w:r>
      <w:r w:rsidR="00E742F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об устранении препятствий в пользовании земельным участком удовлетворен в части. На Э</w:t>
      </w:r>
      <w:proofErr w:type="gramStart"/>
      <w:r w:rsidR="00E742FC" w:rsidRPr="00E23518">
        <w:rPr>
          <w:rFonts w:asciiTheme="majorHAnsi" w:eastAsia="Times New Roman" w:hAnsiTheme="majorHAnsi" w:cs="Times New Roman"/>
          <w:sz w:val="24"/>
          <w:szCs w:val="24"/>
          <w:lang w:eastAsia="ru-RU"/>
        </w:rPr>
        <w:t>1</w:t>
      </w:r>
      <w:proofErr w:type="gramEnd"/>
      <w:r w:rsidR="00E742FC" w:rsidRPr="00E23518">
        <w:rPr>
          <w:rFonts w:asciiTheme="majorHAnsi" w:eastAsia="Times New Roman" w:hAnsiTheme="majorHAnsi" w:cs="Times New Roman"/>
          <w:sz w:val="24"/>
          <w:szCs w:val="24"/>
          <w:lang w:eastAsia="ru-RU"/>
        </w:rPr>
        <w:t xml:space="preserve">, Э2 </w:t>
      </w:r>
      <w:r w:rsidRPr="00E23518">
        <w:rPr>
          <w:rFonts w:asciiTheme="majorHAnsi" w:eastAsia="Times New Roman" w:hAnsiTheme="majorHAnsi" w:cs="Times New Roman"/>
          <w:sz w:val="24"/>
          <w:szCs w:val="24"/>
          <w:lang w:eastAsia="ru-RU"/>
        </w:rPr>
        <w:t>возложена обязанность за свой счет в течение 6 месяцев со дня вступления апелляционного определения в законную силу демонтировать (снести, перенести) часть ограждения, расположенного на земельном участке с кадастровым номером № по указанным в решении координатам.</w:t>
      </w:r>
      <w:r w:rsidR="009D25E5"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В удовлетворении остальной части иска </w:t>
      </w:r>
      <w:r w:rsidR="00E742FC" w:rsidRPr="00E23518">
        <w:rPr>
          <w:rFonts w:asciiTheme="majorHAnsi" w:eastAsia="Times New Roman" w:hAnsiTheme="majorHAnsi" w:cs="Times New Roman"/>
          <w:sz w:val="24"/>
          <w:szCs w:val="24"/>
          <w:lang w:eastAsia="ru-RU"/>
        </w:rPr>
        <w:t xml:space="preserve">С. </w:t>
      </w:r>
      <w:r w:rsidRPr="00E23518">
        <w:rPr>
          <w:rFonts w:asciiTheme="majorHAnsi" w:eastAsia="Times New Roman" w:hAnsiTheme="majorHAnsi" w:cs="Times New Roman"/>
          <w:sz w:val="24"/>
          <w:szCs w:val="24"/>
          <w:lang w:eastAsia="ru-RU"/>
        </w:rPr>
        <w:t>отказано.</w:t>
      </w:r>
    </w:p>
    <w:p w:rsidR="009B21AA" w:rsidRPr="00E23518" w:rsidRDefault="009B21AA" w:rsidP="00FD4022">
      <w:pPr>
        <w:spacing w:after="0" w:line="240" w:lineRule="auto"/>
        <w:ind w:firstLine="699"/>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Суд кассационной инстанции признал выводы суда апелляционной инстанции законными и обоснованными, соответствующими правильно примененным нормам материального права и подтвержденными материалами дела.</w:t>
      </w:r>
    </w:p>
    <w:p w:rsidR="0075344A" w:rsidRPr="00E23518" w:rsidRDefault="009B21AA" w:rsidP="00FD4022">
      <w:pPr>
        <w:spacing w:after="0" w:line="240" w:lineRule="auto"/>
        <w:ind w:firstLine="720"/>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№№33-1544/2025, 88-9</w:t>
      </w:r>
      <w:r w:rsidR="00A57AEB" w:rsidRPr="00E23518">
        <w:rPr>
          <w:rFonts w:asciiTheme="majorHAnsi" w:eastAsia="Times New Roman" w:hAnsiTheme="majorHAnsi" w:cs="Times New Roman"/>
          <w:sz w:val="24"/>
          <w:szCs w:val="24"/>
          <w:lang w:eastAsia="ru-RU"/>
        </w:rPr>
        <w:t>2</w:t>
      </w:r>
      <w:r w:rsidRPr="00E23518">
        <w:rPr>
          <w:rFonts w:asciiTheme="majorHAnsi" w:eastAsia="Times New Roman" w:hAnsiTheme="majorHAnsi" w:cs="Times New Roman"/>
          <w:sz w:val="24"/>
          <w:szCs w:val="24"/>
          <w:lang w:eastAsia="ru-RU"/>
        </w:rPr>
        <w:t>79/2025</w:t>
      </w:r>
    </w:p>
    <w:p w:rsidR="0075344A" w:rsidRPr="00E23518" w:rsidRDefault="0075344A" w:rsidP="00FD4022">
      <w:pPr>
        <w:spacing w:after="0" w:line="240" w:lineRule="auto"/>
        <w:ind w:firstLine="720"/>
        <w:rPr>
          <w:rFonts w:asciiTheme="majorHAnsi" w:eastAsia="Times New Roman" w:hAnsiTheme="majorHAnsi" w:cs="Times New Roman"/>
          <w:sz w:val="24"/>
          <w:szCs w:val="24"/>
          <w:lang w:eastAsia="ru-RU"/>
        </w:rPr>
      </w:pPr>
    </w:p>
    <w:p w:rsidR="00C2108F" w:rsidRPr="00E23518" w:rsidRDefault="00657E96" w:rsidP="00FD4022">
      <w:pPr>
        <w:widowControl w:val="0"/>
        <w:spacing w:after="0" w:line="240" w:lineRule="auto"/>
        <w:ind w:firstLine="709"/>
        <w:jc w:val="both"/>
        <w:rPr>
          <w:rFonts w:asciiTheme="majorHAnsi" w:eastAsia="Times New Roman" w:hAnsiTheme="majorHAnsi" w:cs="Times New Roman"/>
          <w:b/>
          <w:snapToGrid w:val="0"/>
          <w:sz w:val="24"/>
          <w:szCs w:val="24"/>
          <w:lang w:eastAsia="ru-RU"/>
        </w:rPr>
      </w:pPr>
      <w:r w:rsidRPr="00E23518">
        <w:rPr>
          <w:rFonts w:asciiTheme="majorHAnsi" w:eastAsia="Times New Roman" w:hAnsiTheme="majorHAnsi" w:cs="Times New Roman"/>
          <w:b/>
          <w:snapToGrid w:val="0"/>
          <w:sz w:val="24"/>
          <w:szCs w:val="24"/>
          <w:lang w:eastAsia="ru-RU"/>
        </w:rPr>
        <w:t xml:space="preserve">Применение норм об исправлении реестровой ошибки не допускается в случае наличия спора о праве; в случае необходимости установления границ земельного участка в судебном порядке нарушение прав и законных интересов правообладателей земельного участка исправлением реестровой ошибки не восстанавливается. </w:t>
      </w:r>
    </w:p>
    <w:p w:rsidR="00C2108F" w:rsidRPr="00E23518" w:rsidRDefault="00C2108F" w:rsidP="00FD4022">
      <w:pPr>
        <w:widowControl w:val="0"/>
        <w:spacing w:after="0" w:line="240" w:lineRule="auto"/>
        <w:ind w:firstLine="851"/>
        <w:jc w:val="both"/>
        <w:rPr>
          <w:rFonts w:asciiTheme="majorHAnsi" w:eastAsia="Times New Roman" w:hAnsiTheme="majorHAnsi" w:cs="Times New Roman"/>
          <w:snapToGrid w:val="0"/>
          <w:sz w:val="24"/>
          <w:szCs w:val="24"/>
          <w:lang w:eastAsia="ru-RU"/>
        </w:rPr>
      </w:pPr>
    </w:p>
    <w:p w:rsidR="00C2108F" w:rsidRPr="00E23518" w:rsidRDefault="00C2108F" w:rsidP="00FD4022">
      <w:pPr>
        <w:widowControl w:val="0"/>
        <w:spacing w:after="0" w:line="240" w:lineRule="auto"/>
        <w:ind w:firstLine="709"/>
        <w:jc w:val="both"/>
        <w:rPr>
          <w:rFonts w:asciiTheme="majorHAnsi" w:eastAsia="Times New Roman" w:hAnsiTheme="majorHAnsi" w:cs="Times New Roman"/>
          <w:snapToGrid w:val="0"/>
          <w:sz w:val="24"/>
          <w:szCs w:val="24"/>
          <w:lang w:eastAsia="ru-RU"/>
        </w:rPr>
      </w:pPr>
      <w:r w:rsidRPr="00E23518">
        <w:rPr>
          <w:rFonts w:asciiTheme="majorHAnsi" w:eastAsia="Times New Roman" w:hAnsiTheme="majorHAnsi" w:cs="Times New Roman"/>
          <w:snapToGrid w:val="0"/>
          <w:sz w:val="24"/>
          <w:szCs w:val="24"/>
          <w:lang w:eastAsia="ru-RU"/>
        </w:rPr>
        <w:t xml:space="preserve">Ч., С. обратились в суд с иском к Окружной администрации города Якутска о признании реестровой ошибки, установлении границ земельного участка, в обоснование своих </w:t>
      </w:r>
      <w:proofErr w:type="gramStart"/>
      <w:r w:rsidRPr="00E23518">
        <w:rPr>
          <w:rFonts w:asciiTheme="majorHAnsi" w:eastAsia="Times New Roman" w:hAnsiTheme="majorHAnsi" w:cs="Times New Roman"/>
          <w:snapToGrid w:val="0"/>
          <w:sz w:val="24"/>
          <w:szCs w:val="24"/>
          <w:lang w:eastAsia="ru-RU"/>
        </w:rPr>
        <w:t>требований</w:t>
      </w:r>
      <w:proofErr w:type="gramEnd"/>
      <w:r w:rsidRPr="00E23518">
        <w:rPr>
          <w:rFonts w:asciiTheme="majorHAnsi" w:eastAsia="Times New Roman" w:hAnsiTheme="majorHAnsi" w:cs="Times New Roman"/>
          <w:snapToGrid w:val="0"/>
          <w:sz w:val="24"/>
          <w:szCs w:val="24"/>
          <w:lang w:eastAsia="ru-RU"/>
        </w:rPr>
        <w:t xml:space="preserve"> ссылаясь на то, что с 2018 года на праве аренды владеют земельным участком, на котором расположен принадлежащий истцам на праве общей долевой собственности жилой дом. Вследствие наложения на </w:t>
      </w:r>
      <w:proofErr w:type="gramStart"/>
      <w:r w:rsidRPr="00E23518">
        <w:rPr>
          <w:rFonts w:asciiTheme="majorHAnsi" w:eastAsia="Times New Roman" w:hAnsiTheme="majorHAnsi" w:cs="Times New Roman"/>
          <w:snapToGrid w:val="0"/>
          <w:sz w:val="24"/>
          <w:szCs w:val="24"/>
          <w:lang w:eastAsia="ru-RU"/>
        </w:rPr>
        <w:t>вышеуказанный</w:t>
      </w:r>
      <w:proofErr w:type="gramEnd"/>
      <w:r w:rsidRPr="00E23518">
        <w:rPr>
          <w:rFonts w:asciiTheme="majorHAnsi" w:eastAsia="Times New Roman" w:hAnsiTheme="majorHAnsi" w:cs="Times New Roman"/>
          <w:snapToGrid w:val="0"/>
          <w:sz w:val="24"/>
          <w:szCs w:val="24"/>
          <w:lang w:eastAsia="ru-RU"/>
        </w:rPr>
        <w:t xml:space="preserve"> земельный участок красных линий истцами фактически используется 835 кв.</w:t>
      </w:r>
      <w:r w:rsidR="009D25E5" w:rsidRPr="00E23518">
        <w:rPr>
          <w:rFonts w:asciiTheme="majorHAnsi" w:eastAsia="Times New Roman" w:hAnsiTheme="majorHAnsi" w:cs="Times New Roman"/>
          <w:snapToGrid w:val="0"/>
          <w:sz w:val="24"/>
          <w:szCs w:val="24"/>
          <w:lang w:eastAsia="ru-RU"/>
        </w:rPr>
        <w:t xml:space="preserve"> </w:t>
      </w:r>
      <w:r w:rsidRPr="00E23518">
        <w:rPr>
          <w:rFonts w:asciiTheme="majorHAnsi" w:eastAsia="Times New Roman" w:hAnsiTheme="majorHAnsi" w:cs="Times New Roman"/>
          <w:snapToGrid w:val="0"/>
          <w:sz w:val="24"/>
          <w:szCs w:val="24"/>
          <w:lang w:eastAsia="ru-RU"/>
        </w:rPr>
        <w:t xml:space="preserve">м, что нарушает их права. С учетом изменения предмета иска просили признать наличие реестровой ошибки в координатах характерных точек границ земельного участка и установить его границы.   </w:t>
      </w:r>
    </w:p>
    <w:p w:rsidR="000951B8" w:rsidRPr="00E23518" w:rsidRDefault="000951B8" w:rsidP="00FD4022">
      <w:pPr>
        <w:widowControl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napToGrid w:val="0"/>
          <w:sz w:val="24"/>
          <w:szCs w:val="24"/>
          <w:lang w:eastAsia="ru-RU"/>
        </w:rPr>
        <w:t>Определениями суда в качестве</w:t>
      </w:r>
      <w:r w:rsidRPr="00E23518">
        <w:rPr>
          <w:rFonts w:asciiTheme="majorHAnsi" w:eastAsia="Times New Roman" w:hAnsiTheme="majorHAnsi" w:cs="Times New Roman"/>
          <w:sz w:val="24"/>
          <w:szCs w:val="24"/>
          <w:lang w:eastAsia="ru-RU"/>
        </w:rPr>
        <w:t xml:space="preserve"> третьих лиц, не заявляющих самостоятельных требований относительно предмета спора, привлечены Управление Федеральной службы государственной регистрации, кадастра и картографии по Республике Саха (Якутия) </w:t>
      </w:r>
      <w:r w:rsidR="00EA1B19" w:rsidRPr="00E23518">
        <w:rPr>
          <w:rFonts w:asciiTheme="majorHAnsi" w:eastAsia="Times New Roman" w:hAnsiTheme="majorHAnsi" w:cs="Times New Roman"/>
          <w:sz w:val="24"/>
          <w:szCs w:val="24"/>
          <w:lang w:eastAsia="ru-RU"/>
        </w:rPr>
        <w:t xml:space="preserve">и </w:t>
      </w:r>
      <w:r w:rsidRPr="00E23518">
        <w:rPr>
          <w:rFonts w:asciiTheme="majorHAnsi" w:eastAsia="Times New Roman" w:hAnsiTheme="majorHAnsi" w:cs="Times New Roman"/>
          <w:sz w:val="24"/>
          <w:szCs w:val="24"/>
          <w:lang w:eastAsia="ru-RU"/>
        </w:rPr>
        <w:t xml:space="preserve">кадастровый инженер общества с ограниченной ответственностью «Землеустройство» А. </w:t>
      </w:r>
    </w:p>
    <w:p w:rsidR="000951B8" w:rsidRPr="00E23518" w:rsidRDefault="000951B8" w:rsidP="00FD4022">
      <w:pPr>
        <w:widowControl w:val="0"/>
        <w:spacing w:after="0" w:line="240" w:lineRule="auto"/>
        <w:ind w:firstLine="709"/>
        <w:jc w:val="both"/>
        <w:rPr>
          <w:rFonts w:asciiTheme="majorHAnsi" w:eastAsia="Times New Roman" w:hAnsiTheme="majorHAnsi" w:cs="Times New Roman"/>
          <w:snapToGrid w:val="0"/>
          <w:sz w:val="24"/>
          <w:szCs w:val="24"/>
          <w:lang w:eastAsia="ru-RU"/>
        </w:rPr>
      </w:pPr>
      <w:r w:rsidRPr="00E23518">
        <w:rPr>
          <w:rFonts w:asciiTheme="majorHAnsi" w:eastAsia="Times New Roman" w:hAnsiTheme="majorHAnsi" w:cs="Times New Roman"/>
          <w:snapToGrid w:val="0"/>
          <w:sz w:val="24"/>
          <w:szCs w:val="24"/>
          <w:lang w:eastAsia="ru-RU"/>
        </w:rPr>
        <w:t xml:space="preserve">Решением суда первой инстанции исковые требования удовлетворены частично, признано наличие реестровой ошибки в сведениях Единого государственного реестра недвижимости по описанию местоположения границ земельного участка, принадлежащего истцам.  Установлены границы данного земельного участка в соответствии со сведениями о характерных точках границ согласно заключению эксперта. В удовлетворении остальной части исковых требований отказано.  </w:t>
      </w:r>
    </w:p>
    <w:p w:rsidR="00246B4C" w:rsidRPr="00E23518" w:rsidRDefault="00246B4C"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Частично удовлетворяя исковые требования, суд первой инстанции исходил из того, что </w:t>
      </w:r>
      <w:r w:rsidRPr="00E23518">
        <w:rPr>
          <w:rFonts w:asciiTheme="majorHAnsi" w:eastAsia="Calibri" w:hAnsiTheme="majorHAnsi" w:cs="Times New Roman"/>
          <w:sz w:val="24"/>
          <w:szCs w:val="24"/>
        </w:rPr>
        <w:t xml:space="preserve">на основании заключения судебной землеустроительной экспертизы судом установлено, что </w:t>
      </w:r>
      <w:r w:rsidRPr="00E23518">
        <w:rPr>
          <w:rFonts w:asciiTheme="majorHAnsi" w:eastAsia="Times New Roman" w:hAnsiTheme="majorHAnsi" w:cs="Times New Roman"/>
          <w:sz w:val="24"/>
          <w:szCs w:val="24"/>
          <w:lang w:eastAsia="ru-RU"/>
        </w:rPr>
        <w:t xml:space="preserve">имеет место реестровая ошибка в части сведений о границах земельного участка, так как местоположение данного земельного участка по сведениям Единого государственного реестра недвижимости не соответствует фактическому местоположению данного участка, поскольку имеет место </w:t>
      </w:r>
      <w:r w:rsidRPr="00E23518">
        <w:rPr>
          <w:rFonts w:asciiTheme="majorHAnsi" w:eastAsia="Times New Roman" w:hAnsiTheme="majorHAnsi" w:cs="Times New Roman"/>
          <w:sz w:val="24"/>
          <w:szCs w:val="24"/>
          <w:lang w:eastAsia="ru-RU"/>
        </w:rPr>
        <w:lastRenderedPageBreak/>
        <w:t>пересечение границ данного земельного участка, относящегося к красным</w:t>
      </w:r>
      <w:proofErr w:type="gramEnd"/>
      <w:r w:rsidRPr="00E23518">
        <w:rPr>
          <w:rFonts w:asciiTheme="majorHAnsi" w:eastAsia="Times New Roman" w:hAnsiTheme="majorHAnsi" w:cs="Times New Roman"/>
          <w:sz w:val="24"/>
          <w:szCs w:val="24"/>
          <w:lang w:eastAsia="ru-RU"/>
        </w:rPr>
        <w:t xml:space="preserve"> линиям. Выявленные пересечения границ земельного участка препятствуют истцам для оформления земельного участка в собственность. </w:t>
      </w:r>
    </w:p>
    <w:p w:rsidR="000951B8" w:rsidRPr="00E23518" w:rsidRDefault="00246B4C" w:rsidP="00FD4022">
      <w:pPr>
        <w:widowControl w:val="0"/>
        <w:spacing w:after="0" w:line="240" w:lineRule="auto"/>
        <w:ind w:firstLine="709"/>
        <w:jc w:val="both"/>
        <w:rPr>
          <w:rFonts w:asciiTheme="majorHAnsi" w:eastAsia="Times New Roman" w:hAnsiTheme="majorHAnsi" w:cs="Times New Roman"/>
          <w:snapToGrid w:val="0"/>
          <w:sz w:val="24"/>
          <w:szCs w:val="24"/>
          <w:lang w:eastAsia="ru-RU"/>
        </w:rPr>
      </w:pPr>
      <w:r w:rsidRPr="00E23518">
        <w:rPr>
          <w:rFonts w:asciiTheme="majorHAnsi" w:eastAsia="Times New Roman" w:hAnsiTheme="majorHAnsi" w:cs="Times New Roman"/>
          <w:snapToGrid w:val="0"/>
          <w:sz w:val="24"/>
          <w:szCs w:val="24"/>
          <w:lang w:eastAsia="ru-RU"/>
        </w:rPr>
        <w:t>Проверяя законность и обоснованность решения суда, суд апелляционной инстанции с выводом суда о наличии реестровой ошибки об отказе в удовлетворении исковых требований не согласился</w:t>
      </w:r>
      <w:r w:rsidR="00657E96" w:rsidRPr="00E23518">
        <w:rPr>
          <w:rFonts w:asciiTheme="majorHAnsi" w:eastAsia="Times New Roman" w:hAnsiTheme="majorHAnsi" w:cs="Times New Roman"/>
          <w:snapToGrid w:val="0"/>
          <w:sz w:val="24"/>
          <w:szCs w:val="24"/>
          <w:lang w:eastAsia="ru-RU"/>
        </w:rPr>
        <w:t xml:space="preserve"> по следующим основаниям</w:t>
      </w:r>
      <w:r w:rsidRPr="00E23518">
        <w:rPr>
          <w:rFonts w:asciiTheme="majorHAnsi" w:eastAsia="Times New Roman" w:hAnsiTheme="majorHAnsi" w:cs="Times New Roman"/>
          <w:snapToGrid w:val="0"/>
          <w:sz w:val="24"/>
          <w:szCs w:val="24"/>
          <w:lang w:eastAsia="ru-RU"/>
        </w:rPr>
        <w:t>.</w:t>
      </w:r>
    </w:p>
    <w:p w:rsidR="00D31207" w:rsidRPr="00E23518" w:rsidRDefault="00D31207" w:rsidP="00FD4022">
      <w:pPr>
        <w:widowControl w:val="0"/>
        <w:spacing w:after="0" w:line="240" w:lineRule="auto"/>
        <w:ind w:firstLine="709"/>
        <w:jc w:val="both"/>
        <w:rPr>
          <w:rFonts w:asciiTheme="majorHAnsi" w:eastAsia="Times New Roman" w:hAnsiTheme="majorHAnsi" w:cs="Times New Roman"/>
          <w:snapToGrid w:val="0"/>
          <w:sz w:val="24"/>
          <w:szCs w:val="24"/>
          <w:lang w:eastAsia="ru-RU"/>
        </w:rPr>
      </w:pPr>
      <w:r w:rsidRPr="00E23518">
        <w:rPr>
          <w:rFonts w:asciiTheme="majorHAnsi" w:eastAsia="Times New Roman" w:hAnsiTheme="majorHAnsi" w:cs="Times New Roman"/>
          <w:snapToGrid w:val="0"/>
          <w:sz w:val="24"/>
          <w:szCs w:val="24"/>
          <w:lang w:eastAsia="ru-RU"/>
        </w:rPr>
        <w:t>Порядок исправления ошибок, содержащихся в Едином государственном реестре недвижимости, регламентирован в статье 61 Федерального закона от 13 июля 2015 года №218-ФЗ «О государственной регистрации недвижимости». В указанной норме определены два вида ошибок в Едином государственном реестре недвижимости: техническая и реестровая.</w:t>
      </w:r>
    </w:p>
    <w:p w:rsidR="00CB6C78" w:rsidRPr="00E23518" w:rsidRDefault="00CB6C78" w:rsidP="00FD4022">
      <w:pPr>
        <w:autoSpaceDE w:val="0"/>
        <w:autoSpaceDN w:val="0"/>
        <w:adjustRightInd w:val="0"/>
        <w:spacing w:after="0" w:line="240" w:lineRule="auto"/>
        <w:ind w:firstLine="709"/>
        <w:jc w:val="both"/>
        <w:outlineLvl w:val="1"/>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Суд вправе сделать выводы о допущенной технической или реестровой ошибке только в том случае, если вносимые изменения не повлекут нарушений прав и законных интересов других лиц и при отсутствии спора о праве на недвижимое имущество. При этом реестровая ошибка является следствием неверного указания органом кадастрового учета уникальных характеристик объекта кадастрового учета в результате ошибки, допущенной при внесении этих сведений в документ, на основании которых осуществлялся кадастровый учет, то есть в межевой план (для земельного участка) и технический план (для объектов капитального строительства). Исправление реестровой ошибки возможно лишь в том случае, если уникальные характеристики объекта в ходе кадастровых работ были определены кадастровым инженером верно, а ошибка была допущена на стадии оформления межевого плана (технического плана) и воспроизведена в кадастровом учете. Соответственно, процесс исправления реестровой ошибки предполагает исключительно внесение корректировок в существующий межевой (технический) план (без повторного проведения кадастровых работ) и в документы кадастрового учета при том, что уникальные характеристики сформированного объекта на местности должны оставаться неизменными. </w:t>
      </w:r>
    </w:p>
    <w:p w:rsidR="00CB6C78" w:rsidRPr="00E23518" w:rsidRDefault="00CB6C78"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Обстоятельства, указанные судом первой инстанции, не могут быть признаны реестровой ошибкой по смыслу статьи 61 Федерального закона от 13 июля 2015 года №218-ФЗ «О государственной регистрации недвижимости», которая подлежит исправлению, в </w:t>
      </w:r>
      <w:proofErr w:type="gramStart"/>
      <w:r w:rsidRPr="00E23518">
        <w:rPr>
          <w:rFonts w:asciiTheme="majorHAnsi" w:eastAsia="Times New Roman" w:hAnsiTheme="majorHAnsi" w:cs="Times New Roman"/>
          <w:sz w:val="24"/>
          <w:szCs w:val="24"/>
          <w:lang w:eastAsia="ru-RU"/>
        </w:rPr>
        <w:t>связи</w:t>
      </w:r>
      <w:proofErr w:type="gramEnd"/>
      <w:r w:rsidRPr="00E23518">
        <w:rPr>
          <w:rFonts w:asciiTheme="majorHAnsi" w:eastAsia="Times New Roman" w:hAnsiTheme="majorHAnsi" w:cs="Times New Roman"/>
          <w:sz w:val="24"/>
          <w:szCs w:val="24"/>
          <w:lang w:eastAsia="ru-RU"/>
        </w:rPr>
        <w:t xml:space="preserve"> с чем требования о признании реестровой ошибки и ее исправлении путем признания незаконным (недействующим) распоряжения главы городского округа «город Якутск» в части установления красных линий удовлетворению не подлежат. Кроме того, оспаривание нормативного правового акта не является способом исправления реестровой ошибки, а является самостоятельным способом защиты права и подлежит применению в порядке, предусмотренном Кодексом административного судопроизводства Российской Федерации. </w:t>
      </w:r>
    </w:p>
    <w:p w:rsidR="00D31207" w:rsidRPr="00E23518" w:rsidRDefault="00657E96" w:rsidP="00FD4022">
      <w:pPr>
        <w:widowControl w:val="0"/>
        <w:spacing w:after="0" w:line="240" w:lineRule="auto"/>
        <w:ind w:firstLine="709"/>
        <w:jc w:val="both"/>
        <w:rPr>
          <w:rFonts w:asciiTheme="majorHAnsi" w:eastAsia="Times New Roman" w:hAnsiTheme="majorHAnsi" w:cs="Times New Roman"/>
          <w:snapToGrid w:val="0"/>
          <w:sz w:val="24"/>
          <w:szCs w:val="24"/>
          <w:lang w:eastAsia="ru-RU"/>
        </w:rPr>
      </w:pPr>
      <w:proofErr w:type="gramStart"/>
      <w:r w:rsidRPr="00E23518">
        <w:rPr>
          <w:rFonts w:asciiTheme="majorHAnsi" w:eastAsia="Times New Roman" w:hAnsiTheme="majorHAnsi" w:cs="Times New Roman"/>
          <w:snapToGrid w:val="0"/>
          <w:sz w:val="24"/>
          <w:szCs w:val="24"/>
          <w:lang w:eastAsia="ru-RU"/>
        </w:rPr>
        <w:t>Оценив представленные по делу сторонами спора доказательства в их совокупности и взаимной связи и установив, что в экспертном заключении, на которое сослался суд, какие-либо координаты поворотных точек земельного участка не установлены, в нем указано лишь на те границы земельного участка, которые внесены в ЕГРН, суд апелляционной инстанции пришел к выводу о том, что постановленным судом первой инстанции решением фактически требования</w:t>
      </w:r>
      <w:proofErr w:type="gramEnd"/>
      <w:r w:rsidRPr="00E23518">
        <w:rPr>
          <w:rFonts w:asciiTheme="majorHAnsi" w:eastAsia="Times New Roman" w:hAnsiTheme="majorHAnsi" w:cs="Times New Roman"/>
          <w:snapToGrid w:val="0"/>
          <w:sz w:val="24"/>
          <w:szCs w:val="24"/>
          <w:lang w:eastAsia="ru-RU"/>
        </w:rPr>
        <w:t xml:space="preserve"> об установлении границ земельного участка не разрешены, нарушенные права не восстановлены.</w:t>
      </w:r>
    </w:p>
    <w:p w:rsidR="00DD4C20" w:rsidRPr="00E23518" w:rsidRDefault="00CB6C78" w:rsidP="00FD4022">
      <w:pPr>
        <w:widowControl w:val="0"/>
        <w:spacing w:after="0" w:line="240" w:lineRule="auto"/>
        <w:ind w:firstLine="709"/>
        <w:jc w:val="both"/>
        <w:rPr>
          <w:rFonts w:asciiTheme="majorHAnsi" w:eastAsia="Times New Roman" w:hAnsiTheme="majorHAnsi" w:cs="Times New Roman"/>
          <w:snapToGrid w:val="0"/>
          <w:sz w:val="24"/>
          <w:szCs w:val="24"/>
          <w:lang w:eastAsia="ru-RU"/>
        </w:rPr>
      </w:pPr>
      <w:proofErr w:type="gramStart"/>
      <w:r w:rsidRPr="00E23518">
        <w:rPr>
          <w:rFonts w:asciiTheme="majorHAnsi" w:eastAsia="Times New Roman" w:hAnsiTheme="majorHAnsi" w:cs="Times New Roman"/>
          <w:snapToGrid w:val="0"/>
          <w:sz w:val="24"/>
          <w:szCs w:val="24"/>
          <w:lang w:eastAsia="ru-RU"/>
        </w:rPr>
        <w:t>С</w:t>
      </w:r>
      <w:r w:rsidR="00DD4C20" w:rsidRPr="00E23518">
        <w:rPr>
          <w:rFonts w:asciiTheme="majorHAnsi" w:eastAsia="Times New Roman" w:hAnsiTheme="majorHAnsi" w:cs="Times New Roman"/>
          <w:snapToGrid w:val="0"/>
          <w:sz w:val="24"/>
          <w:szCs w:val="24"/>
          <w:lang w:eastAsia="ru-RU"/>
        </w:rPr>
        <w:t>уд апелляционной инстанции, исходя из того, что правомерность приобретения истцами прав</w:t>
      </w:r>
      <w:r w:rsidR="00E07A4A" w:rsidRPr="00E23518">
        <w:rPr>
          <w:rFonts w:asciiTheme="majorHAnsi" w:eastAsia="Times New Roman" w:hAnsiTheme="majorHAnsi" w:cs="Times New Roman"/>
          <w:snapToGrid w:val="0"/>
          <w:sz w:val="24"/>
          <w:szCs w:val="24"/>
          <w:lang w:eastAsia="ru-RU"/>
        </w:rPr>
        <w:t xml:space="preserve">а аренды на земельный участок и </w:t>
      </w:r>
      <w:r w:rsidR="00DD4C20" w:rsidRPr="00E23518">
        <w:rPr>
          <w:rFonts w:asciiTheme="majorHAnsi" w:eastAsia="Times New Roman" w:hAnsiTheme="majorHAnsi" w:cs="Times New Roman"/>
          <w:snapToGrid w:val="0"/>
          <w:sz w:val="24"/>
          <w:szCs w:val="24"/>
          <w:lang w:eastAsia="ru-RU"/>
        </w:rPr>
        <w:t>прав</w:t>
      </w:r>
      <w:r w:rsidR="00E07A4A" w:rsidRPr="00E23518">
        <w:rPr>
          <w:rFonts w:asciiTheme="majorHAnsi" w:eastAsia="Times New Roman" w:hAnsiTheme="majorHAnsi" w:cs="Times New Roman"/>
          <w:snapToGrid w:val="0"/>
          <w:sz w:val="24"/>
          <w:szCs w:val="24"/>
          <w:lang w:eastAsia="ru-RU"/>
        </w:rPr>
        <w:t>а</w:t>
      </w:r>
      <w:r w:rsidR="00DD4C20" w:rsidRPr="00E23518">
        <w:rPr>
          <w:rFonts w:asciiTheme="majorHAnsi" w:eastAsia="Times New Roman" w:hAnsiTheme="majorHAnsi" w:cs="Times New Roman"/>
          <w:snapToGrid w:val="0"/>
          <w:sz w:val="24"/>
          <w:szCs w:val="24"/>
          <w:lang w:eastAsia="ru-RU"/>
        </w:rPr>
        <w:t xml:space="preserve"> собственности на жилой дом не оспаривались, как и фактическое владение и пользование ответчиками данными объектами с момента приобретения участка и возведения на нем жилого дома, с учетом требования истцов, которые ссылаясь на наличие </w:t>
      </w:r>
      <w:r w:rsidR="00DD4C20" w:rsidRPr="00E23518">
        <w:rPr>
          <w:rFonts w:asciiTheme="majorHAnsi" w:eastAsia="Times New Roman" w:hAnsiTheme="majorHAnsi" w:cs="Times New Roman"/>
          <w:snapToGrid w:val="0"/>
          <w:sz w:val="24"/>
          <w:szCs w:val="24"/>
          <w:lang w:eastAsia="ru-RU"/>
        </w:rPr>
        <w:lastRenderedPageBreak/>
        <w:t>препятствий для реализации ими прав в отношении принадлежащего им на</w:t>
      </w:r>
      <w:proofErr w:type="gramEnd"/>
      <w:r w:rsidR="009D25E5" w:rsidRPr="00E23518">
        <w:rPr>
          <w:rFonts w:asciiTheme="majorHAnsi" w:eastAsia="Times New Roman" w:hAnsiTheme="majorHAnsi" w:cs="Times New Roman"/>
          <w:snapToGrid w:val="0"/>
          <w:sz w:val="24"/>
          <w:szCs w:val="24"/>
          <w:lang w:eastAsia="ru-RU"/>
        </w:rPr>
        <w:t xml:space="preserve"> </w:t>
      </w:r>
      <w:proofErr w:type="gramStart"/>
      <w:r w:rsidR="00DD4C20" w:rsidRPr="00E23518">
        <w:rPr>
          <w:rFonts w:asciiTheme="majorHAnsi" w:eastAsia="Times New Roman" w:hAnsiTheme="majorHAnsi" w:cs="Times New Roman"/>
          <w:snapToGrid w:val="0"/>
          <w:sz w:val="24"/>
          <w:szCs w:val="24"/>
          <w:lang w:eastAsia="ru-RU"/>
        </w:rPr>
        <w:t xml:space="preserve">праве аренды участка ввиду невозможности его приобретения в собственности до устранения указанных несоответствий, просили установить границы с уменьшением площади с учетом красных линий, не претендуя на ту часть участка, которая накладывается на территорию общего пользования (208 </w:t>
      </w:r>
      <w:proofErr w:type="spellStart"/>
      <w:r w:rsidR="00DD4C20" w:rsidRPr="00E23518">
        <w:rPr>
          <w:rFonts w:asciiTheme="majorHAnsi" w:eastAsia="Times New Roman" w:hAnsiTheme="majorHAnsi" w:cs="Times New Roman"/>
          <w:snapToGrid w:val="0"/>
          <w:sz w:val="24"/>
          <w:szCs w:val="24"/>
          <w:lang w:eastAsia="ru-RU"/>
        </w:rPr>
        <w:t>кв.м</w:t>
      </w:r>
      <w:proofErr w:type="spellEnd"/>
      <w:r w:rsidR="00DD4C20" w:rsidRPr="00E23518">
        <w:rPr>
          <w:rFonts w:asciiTheme="majorHAnsi" w:eastAsia="Times New Roman" w:hAnsiTheme="majorHAnsi" w:cs="Times New Roman"/>
          <w:snapToGrid w:val="0"/>
          <w:sz w:val="24"/>
          <w:szCs w:val="24"/>
          <w:lang w:eastAsia="ru-RU"/>
        </w:rPr>
        <w:t>.), без разрешения данного вопроса истцы лишены возможности реализовать право на приобретение земельного участка в собственность, тогда как на нем расположен принадлежащим им</w:t>
      </w:r>
      <w:proofErr w:type="gramEnd"/>
      <w:r w:rsidR="00DD4C20" w:rsidRPr="00E23518">
        <w:rPr>
          <w:rFonts w:asciiTheme="majorHAnsi" w:eastAsia="Times New Roman" w:hAnsiTheme="majorHAnsi" w:cs="Times New Roman"/>
          <w:snapToGrid w:val="0"/>
          <w:sz w:val="24"/>
          <w:szCs w:val="24"/>
          <w:lang w:eastAsia="ru-RU"/>
        </w:rPr>
        <w:t xml:space="preserve"> на праве собственности жилой дом, пришли к выводу о наличии оснований для удовлетворения исковых требований в части установления границ земельного участка по координатам, установленным в заключени</w:t>
      </w:r>
      <w:proofErr w:type="gramStart"/>
      <w:r w:rsidR="00DD4C20" w:rsidRPr="00E23518">
        <w:rPr>
          <w:rFonts w:asciiTheme="majorHAnsi" w:eastAsia="Times New Roman" w:hAnsiTheme="majorHAnsi" w:cs="Times New Roman"/>
          <w:snapToGrid w:val="0"/>
          <w:sz w:val="24"/>
          <w:szCs w:val="24"/>
          <w:lang w:eastAsia="ru-RU"/>
        </w:rPr>
        <w:t>и</w:t>
      </w:r>
      <w:proofErr w:type="gramEnd"/>
      <w:r w:rsidR="00DD4C20" w:rsidRPr="00E23518">
        <w:rPr>
          <w:rFonts w:asciiTheme="majorHAnsi" w:eastAsia="Times New Roman" w:hAnsiTheme="majorHAnsi" w:cs="Times New Roman"/>
          <w:snapToGrid w:val="0"/>
          <w:sz w:val="24"/>
          <w:szCs w:val="24"/>
          <w:lang w:eastAsia="ru-RU"/>
        </w:rPr>
        <w:t xml:space="preserve"> дополнительной судебной экспертизы и отсутствии оснований для признания реестровой ошибки.</w:t>
      </w:r>
    </w:p>
    <w:p w:rsidR="00657E96" w:rsidRPr="00E23518" w:rsidRDefault="00657E96" w:rsidP="00FD4022">
      <w:pPr>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Определением судебной коллегии по гражданским делам Девятого кассационного суда общей юрисдикции от 23 сентября 2025 года апелляционное определение оставлено без изменения. </w:t>
      </w:r>
    </w:p>
    <w:p w:rsidR="00657E96" w:rsidRPr="00E23518" w:rsidRDefault="00657E96" w:rsidP="00FD4022">
      <w:pPr>
        <w:spacing w:after="0" w:line="240" w:lineRule="auto"/>
        <w:ind w:firstLine="720"/>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№№33-73/2025, 88-</w:t>
      </w:r>
      <w:r w:rsidR="00A57AEB" w:rsidRPr="00E23518">
        <w:rPr>
          <w:rFonts w:asciiTheme="majorHAnsi" w:eastAsia="Times New Roman" w:hAnsiTheme="majorHAnsi" w:cs="Times New Roman"/>
          <w:sz w:val="24"/>
          <w:szCs w:val="24"/>
          <w:lang w:eastAsia="ru-RU"/>
        </w:rPr>
        <w:t>8018</w:t>
      </w:r>
      <w:r w:rsidRPr="00E23518">
        <w:rPr>
          <w:rFonts w:asciiTheme="majorHAnsi" w:eastAsia="Times New Roman" w:hAnsiTheme="majorHAnsi" w:cs="Times New Roman"/>
          <w:sz w:val="24"/>
          <w:szCs w:val="24"/>
          <w:lang w:eastAsia="ru-RU"/>
        </w:rPr>
        <w:t>/2025</w:t>
      </w:r>
    </w:p>
    <w:p w:rsidR="000951B8" w:rsidRPr="00E23518" w:rsidRDefault="000951B8" w:rsidP="00FD4022">
      <w:pPr>
        <w:widowControl w:val="0"/>
        <w:spacing w:after="0" w:line="240" w:lineRule="auto"/>
        <w:ind w:firstLine="851"/>
        <w:jc w:val="both"/>
        <w:rPr>
          <w:rFonts w:asciiTheme="majorHAnsi" w:eastAsia="Times New Roman" w:hAnsiTheme="majorHAnsi" w:cs="Times New Roman"/>
          <w:snapToGrid w:val="0"/>
          <w:sz w:val="24"/>
          <w:szCs w:val="24"/>
          <w:lang w:eastAsia="ru-RU"/>
        </w:rPr>
      </w:pPr>
    </w:p>
    <w:p w:rsidR="009E3FF4" w:rsidRPr="00E23518" w:rsidRDefault="00657E96" w:rsidP="00FD4022">
      <w:pPr>
        <w:spacing w:after="0" w:line="240" w:lineRule="auto"/>
        <w:ind w:firstLine="709"/>
        <w:contextualSpacing/>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Сделка, нарушающая законодательный запрет и посягающая на публичные интересы</w:t>
      </w:r>
      <w:r w:rsidR="00F44CC8" w:rsidRPr="00E23518">
        <w:rPr>
          <w:rFonts w:asciiTheme="majorHAnsi" w:eastAsia="Times New Roman" w:hAnsiTheme="majorHAnsi" w:cs="Times New Roman"/>
          <w:b/>
          <w:sz w:val="24"/>
          <w:szCs w:val="24"/>
          <w:lang w:eastAsia="ru-RU"/>
        </w:rPr>
        <w:t>,</w:t>
      </w:r>
      <w:r w:rsidRPr="00E23518">
        <w:rPr>
          <w:rFonts w:asciiTheme="majorHAnsi" w:eastAsia="Times New Roman" w:hAnsiTheme="majorHAnsi" w:cs="Times New Roman"/>
          <w:b/>
          <w:sz w:val="24"/>
          <w:szCs w:val="24"/>
          <w:lang w:eastAsia="ru-RU"/>
        </w:rPr>
        <w:t xml:space="preserve"> является ничтожной. Добросовестность поведения в гражданском обороте предполагает такое поведение лиц, при котором они должны воздерживаться от действий (бездействия), противоречащих законодательству и (или) сложившимся в гражданском обороте представлениям о добропорядочном, разумном и справедливом поведении. </w:t>
      </w:r>
    </w:p>
    <w:p w:rsidR="00657E96" w:rsidRPr="00E23518" w:rsidRDefault="00657E96" w:rsidP="00FD4022">
      <w:pPr>
        <w:spacing w:after="0" w:line="240" w:lineRule="auto"/>
        <w:contextualSpacing/>
        <w:jc w:val="center"/>
        <w:rPr>
          <w:rFonts w:asciiTheme="majorHAnsi" w:eastAsia="Times New Roman" w:hAnsiTheme="majorHAnsi" w:cs="Times New Roman"/>
          <w:b/>
          <w:sz w:val="24"/>
          <w:szCs w:val="24"/>
          <w:lang w:eastAsia="ru-RU"/>
        </w:rPr>
      </w:pPr>
    </w:p>
    <w:p w:rsidR="00657E96" w:rsidRPr="00E23518" w:rsidRDefault="00657E96" w:rsidP="00FD4022">
      <w:pPr>
        <w:widowControl w:val="0"/>
        <w:spacing w:after="0" w:line="240" w:lineRule="auto"/>
        <w:ind w:firstLine="709"/>
        <w:jc w:val="both"/>
        <w:rPr>
          <w:rFonts w:asciiTheme="majorHAnsi" w:eastAsia="Courier New" w:hAnsiTheme="majorHAnsi" w:cs="Times New Roman"/>
          <w:sz w:val="24"/>
          <w:szCs w:val="24"/>
          <w:lang w:eastAsia="ru-RU"/>
        </w:rPr>
      </w:pPr>
      <w:r w:rsidRPr="00E23518">
        <w:rPr>
          <w:rFonts w:asciiTheme="majorHAnsi" w:eastAsia="Courier New" w:hAnsiTheme="majorHAnsi" w:cs="Times New Roman"/>
          <w:sz w:val="24"/>
          <w:szCs w:val="24"/>
          <w:lang w:eastAsia="ru-RU"/>
        </w:rPr>
        <w:t>Прокурор обратился в суд с исковыми заявлениями к Э.</w:t>
      </w:r>
      <w:r w:rsidR="00F44CC8" w:rsidRPr="00E23518">
        <w:rPr>
          <w:rFonts w:asciiTheme="majorHAnsi" w:eastAsia="Courier New" w:hAnsiTheme="majorHAnsi" w:cs="Times New Roman"/>
          <w:sz w:val="24"/>
          <w:szCs w:val="24"/>
          <w:lang w:eastAsia="ru-RU"/>
        </w:rPr>
        <w:t>,</w:t>
      </w:r>
      <w:r w:rsidRPr="00E23518">
        <w:rPr>
          <w:rFonts w:asciiTheme="majorHAnsi" w:eastAsia="Courier New" w:hAnsiTheme="majorHAnsi" w:cs="Times New Roman"/>
          <w:sz w:val="24"/>
          <w:szCs w:val="24"/>
          <w:lang w:eastAsia="ru-RU"/>
        </w:rPr>
        <w:t xml:space="preserve"> указывая, что администрацией городского поселения «Город Алдан» муниципального района «</w:t>
      </w:r>
      <w:proofErr w:type="spellStart"/>
      <w:r w:rsidRPr="00E23518">
        <w:rPr>
          <w:rFonts w:asciiTheme="majorHAnsi" w:eastAsia="Courier New" w:hAnsiTheme="majorHAnsi" w:cs="Times New Roman"/>
          <w:sz w:val="24"/>
          <w:szCs w:val="24"/>
          <w:lang w:eastAsia="ru-RU"/>
        </w:rPr>
        <w:t>Алданский</w:t>
      </w:r>
      <w:proofErr w:type="spellEnd"/>
      <w:r w:rsidRPr="00E23518">
        <w:rPr>
          <w:rFonts w:asciiTheme="majorHAnsi" w:eastAsia="Courier New" w:hAnsiTheme="majorHAnsi" w:cs="Times New Roman"/>
          <w:sz w:val="24"/>
          <w:szCs w:val="24"/>
          <w:lang w:eastAsia="ru-RU"/>
        </w:rPr>
        <w:t xml:space="preserve"> район» Республики Саха (Якутия) (далее </w:t>
      </w:r>
      <w:proofErr w:type="gramStart"/>
      <w:r w:rsidRPr="00E23518">
        <w:rPr>
          <w:rFonts w:asciiTheme="majorHAnsi" w:eastAsia="Courier New" w:hAnsiTheme="majorHAnsi" w:cs="Times New Roman"/>
          <w:sz w:val="24"/>
          <w:szCs w:val="24"/>
          <w:lang w:eastAsia="ru-RU"/>
        </w:rPr>
        <w:t>–А</w:t>
      </w:r>
      <w:proofErr w:type="gramEnd"/>
      <w:r w:rsidRPr="00E23518">
        <w:rPr>
          <w:rFonts w:asciiTheme="majorHAnsi" w:eastAsia="Courier New" w:hAnsiTheme="majorHAnsi" w:cs="Times New Roman"/>
          <w:sz w:val="24"/>
          <w:szCs w:val="24"/>
          <w:lang w:eastAsia="ru-RU"/>
        </w:rPr>
        <w:t>ГП «Город Алдан») были организованы аукционы по продаже земельных участков, государственная собственность на которые не разграничена. Вид разрешенного использования: предпринимательство, категории земель: земли населенных пунктов. В соответствии с протоколами о результатах аукциона победителем признан участник аукциона Э. По результатам аукциона между АГП «Город Алдан» и Э. заключены договоры купли-продажи земельных участков. Поскольку договор купли-продажи земельного участка заключен с</w:t>
      </w:r>
      <w:r w:rsidR="00A57AEB" w:rsidRPr="00E23518">
        <w:rPr>
          <w:rFonts w:asciiTheme="majorHAnsi" w:eastAsia="Courier New" w:hAnsiTheme="majorHAnsi" w:cs="Times New Roman"/>
          <w:sz w:val="24"/>
          <w:szCs w:val="24"/>
          <w:lang w:eastAsia="ru-RU"/>
        </w:rPr>
        <w:t xml:space="preserve"> Э</w:t>
      </w:r>
      <w:r w:rsidRPr="00E23518">
        <w:rPr>
          <w:rFonts w:asciiTheme="majorHAnsi" w:eastAsia="Courier New" w:hAnsiTheme="majorHAnsi" w:cs="Times New Roman"/>
          <w:sz w:val="24"/>
          <w:szCs w:val="24"/>
          <w:lang w:eastAsia="ru-RU"/>
        </w:rPr>
        <w:t>. вопреки требованиям земельного законодательства, исключающим продажу земельных участков, находящихся в государственной или муниципальной собственности,  если в соответствии с основным видом разрешенного использования предусмотрено строительство зданий и сооружений, по мнению прокурора, данный договор является ничтожным. Просит признать его таковым и применить последствия недействительности ничтожной сделки.</w:t>
      </w:r>
    </w:p>
    <w:p w:rsidR="00657E96" w:rsidRPr="00E23518" w:rsidRDefault="00657E96" w:rsidP="00FD4022">
      <w:pPr>
        <w:autoSpaceDE w:val="0"/>
        <w:autoSpaceDN w:val="0"/>
        <w:adjustRightInd w:val="0"/>
        <w:spacing w:after="0" w:line="240" w:lineRule="auto"/>
        <w:ind w:firstLine="709"/>
        <w:jc w:val="both"/>
        <w:outlineLvl w:val="2"/>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w:t>
      </w:r>
      <w:r w:rsidR="00F44CC8" w:rsidRPr="00E23518">
        <w:rPr>
          <w:rFonts w:asciiTheme="majorHAnsi" w:eastAsia="Times New Roman" w:hAnsiTheme="majorHAnsi" w:cs="Times New Roman"/>
          <w:sz w:val="24"/>
          <w:szCs w:val="24"/>
          <w:lang w:eastAsia="ru-RU"/>
        </w:rPr>
        <w:t>ем</w:t>
      </w:r>
      <w:r w:rsidRPr="00E23518">
        <w:rPr>
          <w:rFonts w:asciiTheme="majorHAnsi" w:eastAsia="Times New Roman" w:hAnsiTheme="majorHAnsi" w:cs="Times New Roman"/>
          <w:sz w:val="24"/>
          <w:szCs w:val="24"/>
          <w:lang w:eastAsia="ru-RU"/>
        </w:rPr>
        <w:t xml:space="preserve"> суда первой инстанции в удовлетворении исковых требований отказано. </w:t>
      </w:r>
    </w:p>
    <w:p w:rsidR="00657E96" w:rsidRPr="00E23518" w:rsidRDefault="00657E96" w:rsidP="00FD4022">
      <w:pPr>
        <w:autoSpaceDE w:val="0"/>
        <w:autoSpaceDN w:val="0"/>
        <w:adjustRightInd w:val="0"/>
        <w:spacing w:after="0" w:line="240" w:lineRule="auto"/>
        <w:ind w:firstLine="709"/>
        <w:jc w:val="both"/>
        <w:outlineLvl w:val="2"/>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Судебная коллегия по гражданским делам Верховного Суда Республики Саха (Якутия) перешла к рассмотрению дел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w:t>
      </w:r>
      <w:r w:rsidR="00002B15" w:rsidRPr="00E23518">
        <w:rPr>
          <w:rFonts w:asciiTheme="majorHAnsi" w:eastAsia="Times New Roman" w:hAnsiTheme="majorHAnsi" w:cs="Times New Roman"/>
          <w:sz w:val="24"/>
          <w:szCs w:val="24"/>
          <w:lang w:eastAsia="ru-RU"/>
        </w:rPr>
        <w:t>,</w:t>
      </w:r>
      <w:r w:rsidR="009D25E5" w:rsidRPr="00E23518">
        <w:rPr>
          <w:rFonts w:asciiTheme="majorHAnsi" w:eastAsia="Times New Roman" w:hAnsiTheme="majorHAnsi" w:cs="Times New Roman"/>
          <w:sz w:val="24"/>
          <w:szCs w:val="24"/>
          <w:lang w:eastAsia="ru-RU"/>
        </w:rPr>
        <w:t xml:space="preserve"> </w:t>
      </w:r>
      <w:r w:rsidR="00002B15" w:rsidRPr="00E23518">
        <w:rPr>
          <w:rFonts w:asciiTheme="majorHAnsi" w:eastAsia="Times New Roman" w:hAnsiTheme="majorHAnsi" w:cs="Times New Roman"/>
          <w:sz w:val="24"/>
          <w:szCs w:val="24"/>
          <w:lang w:eastAsia="ru-RU"/>
        </w:rPr>
        <w:t>к</w:t>
      </w:r>
      <w:r w:rsidRPr="00E23518">
        <w:rPr>
          <w:rFonts w:asciiTheme="majorHAnsi" w:eastAsia="Times New Roman" w:hAnsiTheme="majorHAnsi" w:cs="Times New Roman"/>
          <w:sz w:val="24"/>
          <w:szCs w:val="24"/>
          <w:lang w:eastAsia="ru-RU"/>
        </w:rPr>
        <w:t xml:space="preserve"> участию в деле в качестве истца привлечена АГП «Город Алдан», уполномоченная представлять муниципальное образование, в интересах которой прокурором был предъявлен иск</w:t>
      </w:r>
      <w:r w:rsidR="00002B15"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администрация ГП «Город Алдан» исключена из</w:t>
      </w:r>
      <w:proofErr w:type="gramEnd"/>
      <w:r w:rsidRPr="00E23518">
        <w:rPr>
          <w:rFonts w:asciiTheme="majorHAnsi" w:eastAsia="Times New Roman" w:hAnsiTheme="majorHAnsi" w:cs="Times New Roman"/>
          <w:sz w:val="24"/>
          <w:szCs w:val="24"/>
          <w:lang w:eastAsia="ru-RU"/>
        </w:rPr>
        <w:t xml:space="preserve"> числа ответчиков.</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В соответствии с пунктом 2 статьи 168 Гражданского кодекса Российской Федерации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w:t>
      </w:r>
      <w:r w:rsidRPr="00E23518">
        <w:rPr>
          <w:rFonts w:asciiTheme="majorHAnsi" w:eastAsia="Times New Roman" w:hAnsiTheme="majorHAnsi" w:cs="Times New Roman"/>
          <w:sz w:val="24"/>
          <w:szCs w:val="24"/>
          <w:lang w:eastAsia="ru-RU"/>
        </w:rPr>
        <w:lastRenderedPageBreak/>
        <w:t>оспорима или должны применяться другие последствия нарушения, не связанные с недействительностью сделки.</w:t>
      </w:r>
      <w:proofErr w:type="gramEnd"/>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Согласно разъяснениям, изложенным в пунктах 74, 75 постановления Пленума Верховного Суда Российской Федерации от 23 июня 2015 года №25 «О применении судами некоторых положений раздела 1 части первой Гражданского кодекса Российской Федерации», ничтожной является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w:t>
      </w:r>
      <w:proofErr w:type="gramEnd"/>
      <w:r w:rsidRPr="00E23518">
        <w:rPr>
          <w:rFonts w:asciiTheme="majorHAnsi" w:eastAsia="Times New Roman" w:hAnsiTheme="majorHAnsi" w:cs="Times New Roman"/>
          <w:sz w:val="24"/>
          <w:szCs w:val="24"/>
          <w:lang w:eastAsia="ru-RU"/>
        </w:rPr>
        <w:t xml:space="preserve"> под публичными интересами следует понимать интересы неопределенного круга лиц, обеспечение безопасности жизни и здоровья граждан, а также обороны и безопасности государства, охраны окружающей природной среды; сделка, при совершении которой был нарушен явно выраженный запрет, установленный законом, является ничтожной как посягающая на публичные интересы.</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Из материалов дела следует, что прокурор </w:t>
      </w:r>
      <w:proofErr w:type="spellStart"/>
      <w:r w:rsidRPr="00E23518">
        <w:rPr>
          <w:rFonts w:asciiTheme="majorHAnsi" w:eastAsia="Times New Roman" w:hAnsiTheme="majorHAnsi" w:cs="Times New Roman"/>
          <w:sz w:val="24"/>
          <w:szCs w:val="24"/>
          <w:lang w:eastAsia="ru-RU"/>
        </w:rPr>
        <w:t>Алданского</w:t>
      </w:r>
      <w:proofErr w:type="spellEnd"/>
      <w:r w:rsidRPr="00E23518">
        <w:rPr>
          <w:rFonts w:asciiTheme="majorHAnsi" w:eastAsia="Times New Roman" w:hAnsiTheme="majorHAnsi" w:cs="Times New Roman"/>
          <w:sz w:val="24"/>
          <w:szCs w:val="24"/>
          <w:lang w:eastAsia="ru-RU"/>
        </w:rPr>
        <w:t xml:space="preserve"> района Республики Саха (Якутия) обратился в суд с настоящим иском в защиту интересов муниципального образования, ссылаясь на нарушение требований закона при заключении оспариваемой сделки, в результате совершения которой городскому поселению причинен материальный ущерб в виде незаконного выбытия имущества, находившегося в распоряжении органов местного самоуправления. </w:t>
      </w:r>
      <w:proofErr w:type="gramEnd"/>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При этом судебная коллегия полагает, что сделкой, в результате которой из собственности муниципального образования выбыло имущество,   затрагиваются интересы не только самого муниципального образования как субъекта гражданских правоотношений, но и неопределенного круга лиц, как проживающего на территории такого муниципального образования, так и не проживающего, а, следовательно, вопреки доводам</w:t>
      </w:r>
      <w:r w:rsidR="00921F70" w:rsidRPr="00E23518">
        <w:rPr>
          <w:rFonts w:asciiTheme="majorHAnsi" w:eastAsia="Times New Roman" w:hAnsiTheme="majorHAnsi" w:cs="Times New Roman"/>
          <w:sz w:val="24"/>
          <w:szCs w:val="24"/>
          <w:lang w:eastAsia="ru-RU"/>
        </w:rPr>
        <w:t xml:space="preserve"> АГП «Город Алдан» и ответчика </w:t>
      </w:r>
      <w:r w:rsidRPr="00E23518">
        <w:rPr>
          <w:rFonts w:asciiTheme="majorHAnsi" w:eastAsia="Times New Roman" w:hAnsiTheme="majorHAnsi" w:cs="Times New Roman"/>
          <w:sz w:val="24"/>
          <w:szCs w:val="24"/>
          <w:lang w:eastAsia="ru-RU"/>
        </w:rPr>
        <w:t>рассматриваемая сделка посягает на публичные интересы.</w:t>
      </w:r>
      <w:proofErr w:type="gramEnd"/>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Согласно материалам гражданского дела спорный земельный участок имеет вид разрешенного использования «предпринимательство».</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года № </w:t>
      </w:r>
      <w:proofErr w:type="gramStart"/>
      <w:r w:rsidRPr="00E23518">
        <w:rPr>
          <w:rFonts w:asciiTheme="majorHAnsi" w:eastAsia="Times New Roman" w:hAnsiTheme="majorHAnsi" w:cs="Times New Roman"/>
          <w:sz w:val="24"/>
          <w:szCs w:val="24"/>
          <w:lang w:eastAsia="ru-RU"/>
        </w:rPr>
        <w:t>П</w:t>
      </w:r>
      <w:proofErr w:type="gramEnd"/>
      <w:r w:rsidRPr="00E23518">
        <w:rPr>
          <w:rFonts w:asciiTheme="majorHAnsi" w:eastAsia="Times New Roman" w:hAnsiTheme="majorHAnsi" w:cs="Times New Roman"/>
          <w:sz w:val="24"/>
          <w:szCs w:val="24"/>
          <w:lang w:eastAsia="ru-RU"/>
        </w:rPr>
        <w:t>/0412, предусмотрено, что земельный участок с видом разрешенного использования «предпринимательство» предназначен для размещения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 .</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Таким образом, из материалов гражданского дела с очевидностью следует, что основной вид разрешенного использования спорных земельных участков, а также установленные органом местного самоуправления параметры разрешенного строительства на таких земельных участках предусматривали возведение объектов капитального строительства, включая здания и сооружения, а, следовательно, в силу прямого законодательного запрета, содержащегося в пункте 2 статьи 39.1 Земельного кодекса Российской Федерации, продажа такого земельного участка</w:t>
      </w:r>
      <w:proofErr w:type="gramEnd"/>
      <w:r w:rsidRPr="00E23518">
        <w:rPr>
          <w:rFonts w:asciiTheme="majorHAnsi" w:eastAsia="Times New Roman" w:hAnsiTheme="majorHAnsi" w:cs="Times New Roman"/>
          <w:sz w:val="24"/>
          <w:szCs w:val="24"/>
          <w:lang w:eastAsia="ru-RU"/>
        </w:rPr>
        <w:t xml:space="preserve"> являлась недопустимой. Каких-либо исключений, предусмотренных пунктом 2 статьи 39.3, статьей 39.18 Земельного кодекса Российской Федерации, в рассматриваемой ситуации не имелось.</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этом совершенные сделки, во-первых, нарушили явно выраженный запрет, установленный законом, а, во-вторых, такие сделки посягают на публичные интересы.</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Оценив представленные по делу доказательства по правилам статьи 67 Гражданского процессуального кодекса Российской Федерации, применив </w:t>
      </w:r>
      <w:r w:rsidRPr="00E23518">
        <w:rPr>
          <w:rFonts w:asciiTheme="majorHAnsi" w:eastAsia="Times New Roman" w:hAnsiTheme="majorHAnsi" w:cs="Times New Roman"/>
          <w:sz w:val="24"/>
          <w:szCs w:val="24"/>
          <w:lang w:eastAsia="ru-RU"/>
        </w:rPr>
        <w:lastRenderedPageBreak/>
        <w:t>положения статей 166-168, 449 Гражданского кодекса Российской Федерации, статей 7, 39.1, 39.3, 39.11 Земельного кодекса Российской Федерации, разъяснения, изложенные в пунктах 74, 75 постановления Пленума Верховного Суда Российской Федерации от 23 июня 2015 года №25 «О применении судами некоторых положений раздела 1 части первой Гражданского</w:t>
      </w:r>
      <w:proofErr w:type="gramEnd"/>
      <w:r w:rsidRPr="00E23518">
        <w:rPr>
          <w:rFonts w:asciiTheme="majorHAnsi" w:eastAsia="Times New Roman" w:hAnsiTheme="majorHAnsi" w:cs="Times New Roman"/>
          <w:sz w:val="24"/>
          <w:szCs w:val="24"/>
          <w:lang w:eastAsia="ru-RU"/>
        </w:rPr>
        <w:t xml:space="preserve"> кодекса Российской Федерации», суд апелляционной инстанции, установив, что оспариваемые сделки нарушили явно выраженный запрет, установленный законом, а также посягают на публичные интересы, пришел к выводу о</w:t>
      </w:r>
      <w:r w:rsidR="006D26FF" w:rsidRPr="00E23518">
        <w:rPr>
          <w:rFonts w:asciiTheme="majorHAnsi" w:eastAsia="Times New Roman" w:hAnsiTheme="majorHAnsi" w:cs="Times New Roman"/>
          <w:sz w:val="24"/>
          <w:szCs w:val="24"/>
          <w:lang w:eastAsia="ru-RU"/>
        </w:rPr>
        <w:t>б</w:t>
      </w:r>
      <w:r w:rsidRPr="00E23518">
        <w:rPr>
          <w:rFonts w:asciiTheme="majorHAnsi" w:eastAsia="Times New Roman" w:hAnsiTheme="majorHAnsi" w:cs="Times New Roman"/>
          <w:sz w:val="24"/>
          <w:szCs w:val="24"/>
          <w:lang w:eastAsia="ru-RU"/>
        </w:rPr>
        <w:t xml:space="preserve"> их недействительности в связи с ничтожностью. При этом суд исходил из того, что основным видом разрешенного использования спорных земельных участков является возведение объектов капитального строительства, включая здания и сооружения, а, следовательно, в силу прямого законодательного запрета продажа такого земельного участка не допускается; оспариваемыми сделками, в результате которых из собственности муниципального образования выбыло имущество, затрагиваются интересы не только самого муниципального образования как субъекта гражданских правоотношений, но и неопределенного круга лиц, то есть на публичные интересы.</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Установив, что сделки являются ничтожными, суд применил последстви</w:t>
      </w:r>
      <w:r w:rsidR="006D26FF" w:rsidRPr="00E23518">
        <w:rPr>
          <w:rFonts w:asciiTheme="majorHAnsi" w:eastAsia="Times New Roman" w:hAnsiTheme="majorHAnsi" w:cs="Times New Roman"/>
          <w:sz w:val="24"/>
          <w:szCs w:val="24"/>
          <w:lang w:eastAsia="ru-RU"/>
        </w:rPr>
        <w:t>я</w:t>
      </w:r>
      <w:r w:rsidRPr="00E23518">
        <w:rPr>
          <w:rFonts w:asciiTheme="majorHAnsi" w:eastAsia="Times New Roman" w:hAnsiTheme="majorHAnsi" w:cs="Times New Roman"/>
          <w:sz w:val="24"/>
          <w:szCs w:val="24"/>
          <w:lang w:eastAsia="ru-RU"/>
        </w:rPr>
        <w:t xml:space="preserve"> их недействительности путем признания недействительными результатов межевания земельных участков, в результате которого </w:t>
      </w:r>
      <w:proofErr w:type="gramStart"/>
      <w:r w:rsidRPr="00E23518">
        <w:rPr>
          <w:rFonts w:asciiTheme="majorHAnsi" w:eastAsia="Times New Roman" w:hAnsiTheme="majorHAnsi" w:cs="Times New Roman"/>
          <w:sz w:val="24"/>
          <w:szCs w:val="24"/>
          <w:lang w:eastAsia="ru-RU"/>
        </w:rPr>
        <w:t>образован</w:t>
      </w:r>
      <w:proofErr w:type="gramEnd"/>
      <w:r w:rsidRPr="00E23518">
        <w:rPr>
          <w:rFonts w:asciiTheme="majorHAnsi" w:eastAsia="Times New Roman" w:hAnsiTheme="majorHAnsi" w:cs="Times New Roman"/>
          <w:sz w:val="24"/>
          <w:szCs w:val="24"/>
          <w:lang w:eastAsia="ru-RU"/>
        </w:rPr>
        <w:t xml:space="preserve"> единый земельный участок.</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Также суд апелляционной инстанции указал, что с целью приведения сторон в первоначальное положение необходимо исключить из государственного кадастра недвижимости сведения об образованном земельном участке; аннулировать в ЕГРН сведения о праве собственности Э. на вновь </w:t>
      </w:r>
      <w:proofErr w:type="gramStart"/>
      <w:r w:rsidRPr="00E23518">
        <w:rPr>
          <w:rFonts w:asciiTheme="majorHAnsi" w:eastAsia="Times New Roman" w:hAnsiTheme="majorHAnsi" w:cs="Times New Roman"/>
          <w:sz w:val="24"/>
          <w:szCs w:val="24"/>
          <w:lang w:eastAsia="ru-RU"/>
        </w:rPr>
        <w:t>образованный</w:t>
      </w:r>
      <w:proofErr w:type="gramEnd"/>
      <w:r w:rsidRPr="00E23518">
        <w:rPr>
          <w:rFonts w:asciiTheme="majorHAnsi" w:eastAsia="Times New Roman" w:hAnsiTheme="majorHAnsi" w:cs="Times New Roman"/>
          <w:sz w:val="24"/>
          <w:szCs w:val="24"/>
          <w:lang w:eastAsia="ru-RU"/>
        </w:rPr>
        <w:t xml:space="preserve"> земельный участок; а также восстановить на кадастровом учете земельные участки с ранее имеющимися кадастровыми номерами в тех границах, в которых данные участки существовали до даты проведения кадастровых работ по их объединению. На Э. возложена обязанность </w:t>
      </w:r>
      <w:proofErr w:type="gramStart"/>
      <w:r w:rsidRPr="00E23518">
        <w:rPr>
          <w:rFonts w:asciiTheme="majorHAnsi" w:eastAsia="Times New Roman" w:hAnsiTheme="majorHAnsi" w:cs="Times New Roman"/>
          <w:sz w:val="24"/>
          <w:szCs w:val="24"/>
          <w:lang w:eastAsia="ru-RU"/>
        </w:rPr>
        <w:t>возвратить</w:t>
      </w:r>
      <w:proofErr w:type="gramEnd"/>
      <w:r w:rsidR="009D25E5"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АГП «Город Алдан» земельные участки, а на АГП «Город Алдан» - вернуть Э. оплаченные по договорам купли-продажи денежные средства.</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 кассационной инстанции, оставляя апелляционное определение без изменения, указал, что при разрешении вопроса о признании сделки недействительной по основаниям, предусмотренным пунктом 2 статьи 168 Гражданского кодекса Российской Федерации и применении последствий недействительности ничтожных сделок, обстоятельства добросовестности сторон таких сделок при их заключении правового значения не имеют.</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Кроме этого добросовестность поведения в гражданском обороте предполагает такое поведение лиц, при котором они должны воздерживаться от действий (бездействия), противоречащих законодательству и (или) сложившимся в гражданском обороте представлениям о добропорядочном, разумном и справедливом поведении.</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Установленный пунктом 2 статьи 39.1 Земельного кодекса Российской Федерации запрет на продажу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является явно выраженным и общеизвестным.</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 таком запрете Э.</w:t>
      </w:r>
      <w:r w:rsidR="004F01E1"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участвующий в гражданско-правовых отношениях, в том числе и в качестве индивидуального предпринимателя, не мог не знать. В связи с этим предполагается, что, являясь стороной оспариваемых сделок, покупатель проявил свою волю на заключение сделки, которая нарушает явно выраженный законодательный запрет и при этом нарушает публичные интересы. Данные исключают возможность признания поведения покупателя Э. </w:t>
      </w:r>
      <w:proofErr w:type="gramStart"/>
      <w:r w:rsidRPr="00E23518">
        <w:rPr>
          <w:rFonts w:asciiTheme="majorHAnsi" w:eastAsia="Times New Roman" w:hAnsiTheme="majorHAnsi" w:cs="Times New Roman"/>
          <w:sz w:val="24"/>
          <w:szCs w:val="24"/>
          <w:lang w:eastAsia="ru-RU"/>
        </w:rPr>
        <w:t>добросовестным</w:t>
      </w:r>
      <w:proofErr w:type="gramEnd"/>
      <w:r w:rsidRPr="00E23518">
        <w:rPr>
          <w:rFonts w:asciiTheme="majorHAnsi" w:eastAsia="Times New Roman" w:hAnsiTheme="majorHAnsi" w:cs="Times New Roman"/>
          <w:sz w:val="24"/>
          <w:szCs w:val="24"/>
          <w:lang w:eastAsia="ru-RU"/>
        </w:rPr>
        <w:t>.</w:t>
      </w:r>
    </w:p>
    <w:p w:rsidR="00657E96" w:rsidRPr="00E23518" w:rsidRDefault="00657E96" w:rsidP="00FD4022">
      <w:pPr>
        <w:spacing w:after="0" w:line="240" w:lineRule="auto"/>
        <w:ind w:firstLine="567"/>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№№33-266/2025, 88-6291/2025</w:t>
      </w:r>
    </w:p>
    <w:p w:rsidR="00657E96" w:rsidRPr="00E23518" w:rsidRDefault="00657E96" w:rsidP="00FD4022">
      <w:pPr>
        <w:spacing w:after="0" w:line="240" w:lineRule="auto"/>
        <w:contextualSpacing/>
        <w:jc w:val="center"/>
        <w:rPr>
          <w:rFonts w:asciiTheme="majorHAnsi" w:eastAsia="Times New Roman" w:hAnsiTheme="majorHAnsi" w:cs="Times New Roman"/>
          <w:b/>
          <w:sz w:val="24"/>
          <w:szCs w:val="24"/>
          <w:lang w:eastAsia="ru-RU"/>
        </w:rPr>
      </w:pPr>
    </w:p>
    <w:p w:rsidR="00F2412C" w:rsidRPr="00E23518" w:rsidRDefault="00F2412C"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lastRenderedPageBreak/>
        <w:t>Разрешение споров, возникающих из обязательственных правоотношений</w:t>
      </w:r>
    </w:p>
    <w:p w:rsidR="00657E96" w:rsidRPr="00E23518" w:rsidRDefault="00657E96" w:rsidP="00FD4022">
      <w:pPr>
        <w:spacing w:after="0" w:line="240" w:lineRule="auto"/>
        <w:contextualSpacing/>
        <w:jc w:val="center"/>
        <w:rPr>
          <w:rFonts w:asciiTheme="majorHAnsi" w:eastAsia="Times New Roman" w:hAnsiTheme="majorHAnsi" w:cs="Times New Roman"/>
          <w:b/>
          <w:sz w:val="24"/>
          <w:szCs w:val="24"/>
          <w:lang w:eastAsia="ru-RU"/>
        </w:rPr>
      </w:pPr>
    </w:p>
    <w:p w:rsidR="00657E96" w:rsidRPr="00E23518" w:rsidRDefault="00657E96" w:rsidP="00FD4022">
      <w:pPr>
        <w:spacing w:after="0" w:line="240" w:lineRule="auto"/>
        <w:ind w:firstLine="709"/>
        <w:contextualSpacing/>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По договору возмездного оказания услуг удержание заказчиком денежных средств за расходы исполнителя, не предусмотренные условиями договора, является незаконным.</w:t>
      </w:r>
    </w:p>
    <w:p w:rsidR="00657E96" w:rsidRPr="00E23518" w:rsidRDefault="00657E96" w:rsidP="00FD4022">
      <w:pPr>
        <w:spacing w:after="0" w:line="240" w:lineRule="auto"/>
        <w:contextualSpacing/>
        <w:jc w:val="center"/>
        <w:rPr>
          <w:rFonts w:asciiTheme="majorHAnsi" w:eastAsia="Times New Roman" w:hAnsiTheme="majorHAnsi" w:cs="Times New Roman"/>
          <w:b/>
          <w:sz w:val="24"/>
          <w:szCs w:val="24"/>
          <w:lang w:eastAsia="ru-RU"/>
        </w:rPr>
      </w:pP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А. обратился в суд с иском к обществу с ограниченной ответственностью «Снежный» (далее ООО «Снежный») о взыскании задолженности по оплате оказанных услуг. В обоснование заявленных требований истец указал, что истцом (исполнитель) и ответчиком (заказчик) был заключен договор на возмездное оказание услуг. Срок договора оказания услуг установлен с 15 апреля 2024 года по 15 сентября 2024 года, но истец оказывал услуги в срок до 9 августа 2024 года. Размер вознаграждения за услуги составляет 7 000 рублей за 12 часов оказания услуги (один трудодень). Ответчик не выполнил встречные обязательства в полном объеме, задолженность составляет 526 927,80 рублей.</w:t>
      </w:r>
      <w:r w:rsidR="002465F7"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С учетом уточнения требований истец просил взыскать с ответчика задолженность по договору возмездного оказания услуг в размере 318 135 рублей, неустойку за просрочку оплаты оказанных услуг в размере 5 885,50 рублей, судебные расходы по оплате государственной пошлины в размере 15 539 рублей. </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Решением суда первой инстанции исковые требования удовлетворены частично. </w:t>
      </w:r>
      <w:r w:rsidR="00983004" w:rsidRPr="00E23518">
        <w:rPr>
          <w:rFonts w:asciiTheme="majorHAnsi" w:eastAsia="Times New Roman" w:hAnsiTheme="majorHAnsi" w:cs="Times New Roman"/>
          <w:sz w:val="24"/>
          <w:szCs w:val="24"/>
          <w:lang w:eastAsia="ru-RU"/>
        </w:rPr>
        <w:t>С</w:t>
      </w:r>
      <w:r w:rsidRPr="00E23518">
        <w:rPr>
          <w:rFonts w:asciiTheme="majorHAnsi" w:eastAsia="Times New Roman" w:hAnsiTheme="majorHAnsi" w:cs="Times New Roman"/>
          <w:sz w:val="24"/>
          <w:szCs w:val="24"/>
          <w:lang w:eastAsia="ru-RU"/>
        </w:rPr>
        <w:t xml:space="preserve"> ООО «Снежный» в пользу А. </w:t>
      </w:r>
      <w:r w:rsidR="00983004" w:rsidRPr="00E23518">
        <w:rPr>
          <w:rFonts w:asciiTheme="majorHAnsi" w:eastAsia="Times New Roman" w:hAnsiTheme="majorHAnsi" w:cs="Times New Roman"/>
          <w:sz w:val="24"/>
          <w:szCs w:val="24"/>
          <w:lang w:eastAsia="ru-RU"/>
        </w:rPr>
        <w:t xml:space="preserve">взыскана </w:t>
      </w:r>
      <w:r w:rsidRPr="00E23518">
        <w:rPr>
          <w:rFonts w:asciiTheme="majorHAnsi" w:eastAsia="Times New Roman" w:hAnsiTheme="majorHAnsi" w:cs="Times New Roman"/>
          <w:sz w:val="24"/>
          <w:szCs w:val="24"/>
          <w:lang w:eastAsia="ru-RU"/>
        </w:rPr>
        <w:t>задолженность в размере 90 589,50 рублей, проценты за нарушение оплаты услуг в размере 1 096,13 рублей, судебные расходы по оплате государственной пошлины в размере 4 000 рублей.</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Разрешая спор и частично удовлетворяя исковые требования, суд первой инстанции исходил из того, что задолженность ответчика перед А. за предоставленные услуги составляет 90 589,50 рублей, поскольку истец в нарушение статьи 56 Гражданского процессуального кодекса Российской Федерации не представил суду акт выполненных работ.</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Судебная коллегия по гражданским делам Верховного Суда Республики Саха (Якутия) не согласилась с выводом суда первой инстанции на основании следующего.</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Согласно статье 432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(абзац 2 пункта 1 статьи 432 Гражданского кодекса Российской Федерации).</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Согласно статьей 779 Гражданского кодекса Российской Федерации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Указанный договор может считаться заключенным, если в нем перечислены определенные действия, которые обязан совершить исполнитель, либо указана определенная деятельность, которую он обязан осуществить. Предмет договора обозначен указанием на конкретную деятельность, которую обязуется выполнить исполнитель.</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Положениями статьи 779 Гражданского кодекса Российской Федерации никаких специальных требований к формулировке предмета договора об оказании услуг не установлено.</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В силу пункта 1 статьи 781 Гражданского кодекса Российской Федерации заказчик обязан оплатить оказанные ему услуги в сроки и в порядке, которые указаны в договоре возмездного оказания услуг.</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Определяя размер задолженности по оплате оказанных услуг, суд первой инстанции, указывая, что истцом не представлен акт выполненных работ, взял в основу расчет, представленный ответчиком.</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При этом определением суда была назначена судебно-бухгалтерская экспертиза, согласно </w:t>
      </w:r>
      <w:proofErr w:type="gramStart"/>
      <w:r w:rsidR="000D7EF7" w:rsidRPr="00E23518">
        <w:rPr>
          <w:rFonts w:asciiTheme="majorHAnsi" w:eastAsia="Times New Roman" w:hAnsiTheme="majorHAnsi" w:cs="Times New Roman"/>
          <w:sz w:val="24"/>
          <w:szCs w:val="24"/>
          <w:lang w:eastAsia="ru-RU"/>
        </w:rPr>
        <w:t>выводам</w:t>
      </w:r>
      <w:proofErr w:type="gramEnd"/>
      <w:r w:rsidRPr="00E23518">
        <w:rPr>
          <w:rFonts w:asciiTheme="majorHAnsi" w:eastAsia="Times New Roman" w:hAnsiTheme="majorHAnsi" w:cs="Times New Roman"/>
          <w:sz w:val="24"/>
          <w:szCs w:val="24"/>
          <w:lang w:eastAsia="ru-RU"/>
        </w:rPr>
        <w:t xml:space="preserve"> которой удержания по НДФЛ и алиментам произведены правильно, но прочие удержания незаконны. Заказчик не имел права удерживать расходы на питание, проезд и сигареты; истцу должны быть выплачены 318 135 рублей; расчет оплаты и неустойки выполнен ответчиком с нарушениями; договор не предусматривает компенсацию проезда. Между тем экспертное заключение оценки суда не получило, в решении отсутствует мотивированное несогласие суда с выводами эксперта.</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Доводы апелляционной жалобы о том, что заказчик не имел права удерживать расходы за питание, сигареты, на проезд на лодке, на авиа/</w:t>
      </w:r>
      <w:proofErr w:type="spellStart"/>
      <w:r w:rsidRPr="00E23518">
        <w:rPr>
          <w:rFonts w:asciiTheme="majorHAnsi" w:eastAsia="Times New Roman" w:hAnsiTheme="majorHAnsi" w:cs="Times New Roman"/>
          <w:sz w:val="24"/>
          <w:szCs w:val="24"/>
          <w:lang w:eastAsia="ru-RU"/>
        </w:rPr>
        <w:t>жд</w:t>
      </w:r>
      <w:proofErr w:type="spellEnd"/>
      <w:r w:rsidRPr="00E23518">
        <w:rPr>
          <w:rFonts w:asciiTheme="majorHAnsi" w:eastAsia="Times New Roman" w:hAnsiTheme="majorHAnsi" w:cs="Times New Roman"/>
          <w:sz w:val="24"/>
          <w:szCs w:val="24"/>
          <w:lang w:eastAsia="ru-RU"/>
        </w:rPr>
        <w:t xml:space="preserve"> билеты, поскольку данные расходы не предусмотрены договором, заключенным между сторонами, нашли свое подтверждение.</w:t>
      </w: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Судом апелляционной инстанции решение суда первой инстанции изменено, с ответчика в пользу истца взысканы задолженность в размере 318 135 рублей, проценты за нарушение оплаты услуг в размере 7 126,22 рублей, судебные расходы по оплате государственной пошлины в размере 10 632 рубля.</w:t>
      </w:r>
    </w:p>
    <w:p w:rsidR="00657E96" w:rsidRPr="00E23518" w:rsidRDefault="00657E96" w:rsidP="00FD4022">
      <w:pPr>
        <w:autoSpaceDE w:val="0"/>
        <w:autoSpaceDN w:val="0"/>
        <w:adjustRightInd w:val="0"/>
        <w:spacing w:after="0" w:line="240" w:lineRule="auto"/>
        <w:ind w:firstLine="709"/>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№№33-2170/2025, 88-9847/2025</w:t>
      </w:r>
    </w:p>
    <w:p w:rsidR="00657E96" w:rsidRPr="00E23518" w:rsidRDefault="00657E96" w:rsidP="00FD4022">
      <w:pPr>
        <w:autoSpaceDE w:val="0"/>
        <w:autoSpaceDN w:val="0"/>
        <w:adjustRightInd w:val="0"/>
        <w:spacing w:after="0" w:line="240" w:lineRule="auto"/>
        <w:ind w:firstLine="709"/>
        <w:jc w:val="right"/>
        <w:rPr>
          <w:rFonts w:asciiTheme="majorHAnsi" w:eastAsia="Times New Roman" w:hAnsiTheme="majorHAnsi" w:cs="Times New Roman"/>
          <w:sz w:val="24"/>
          <w:szCs w:val="24"/>
          <w:lang w:eastAsia="ru-RU"/>
        </w:rPr>
      </w:pPr>
    </w:p>
    <w:p w:rsidR="00657E96" w:rsidRPr="00E23518" w:rsidRDefault="00657E96" w:rsidP="00FD4022">
      <w:pPr>
        <w:autoSpaceDE w:val="0"/>
        <w:autoSpaceDN w:val="0"/>
        <w:adjustRightInd w:val="0"/>
        <w:spacing w:after="0" w:line="240" w:lineRule="auto"/>
        <w:ind w:firstLine="709"/>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При определении размера неустойки, подлежащей взысканию, необходимо исходить из того, что положения статьи 333 Гражданского кодекса Российской Федерации должны служить установлению баланса между законными интересами кредитора и должника. </w:t>
      </w:r>
    </w:p>
    <w:p w:rsidR="00657E96" w:rsidRPr="00E23518" w:rsidRDefault="00657E96" w:rsidP="00FD4022">
      <w:pPr>
        <w:autoSpaceDE w:val="0"/>
        <w:autoSpaceDN w:val="0"/>
        <w:adjustRightInd w:val="0"/>
        <w:spacing w:after="0" w:line="240" w:lineRule="auto"/>
        <w:ind w:firstLine="709"/>
        <w:jc w:val="center"/>
        <w:rPr>
          <w:rFonts w:asciiTheme="majorHAnsi" w:eastAsia="Times New Roman" w:hAnsiTheme="majorHAnsi" w:cs="Times New Roman"/>
          <w:b/>
          <w:sz w:val="24"/>
          <w:szCs w:val="24"/>
          <w:lang w:eastAsia="ru-RU"/>
        </w:rPr>
      </w:pPr>
    </w:p>
    <w:p w:rsidR="00657E96" w:rsidRPr="00E23518" w:rsidRDefault="00BA1BAA"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w:t>
      </w:r>
      <w:r w:rsidR="00657E96" w:rsidRPr="00E23518">
        <w:rPr>
          <w:rFonts w:asciiTheme="majorHAnsi" w:eastAsia="Times New Roman" w:hAnsiTheme="majorHAnsi" w:cs="Times New Roman"/>
          <w:sz w:val="24"/>
          <w:szCs w:val="24"/>
          <w:lang w:eastAsia="ru-RU"/>
        </w:rPr>
        <w:t>ндивидуальный предприниматель М. обратился в суд с иском к А. о взыскании денежных средств по договору оказания услуг и неустойки.</w:t>
      </w:r>
      <w:r w:rsidR="002465F7" w:rsidRPr="00E23518">
        <w:rPr>
          <w:rFonts w:asciiTheme="majorHAnsi" w:eastAsia="Times New Roman" w:hAnsiTheme="majorHAnsi" w:cs="Times New Roman"/>
          <w:sz w:val="24"/>
          <w:szCs w:val="24"/>
          <w:lang w:eastAsia="ru-RU"/>
        </w:rPr>
        <w:t xml:space="preserve"> </w:t>
      </w:r>
      <w:r w:rsidR="00657E96" w:rsidRPr="00E23518">
        <w:rPr>
          <w:rFonts w:asciiTheme="majorHAnsi" w:eastAsia="Times New Roman" w:hAnsiTheme="majorHAnsi" w:cs="Times New Roman"/>
          <w:sz w:val="24"/>
          <w:szCs w:val="24"/>
          <w:lang w:eastAsia="ru-RU"/>
        </w:rPr>
        <w:t>В обоснование иска указано на то, что М. (агент) и А. (принципал) был заключен агентский договор, по условиям которого принципал поручил агенту действовать от имени и за счет принципала с целью покупки объекта (квартиры). Согласно пункту 3.4. договора агентское вознаграждение рассчитывается в зависимости от указанных  характеристик недвижимости: размер агентского вознаграждения за жилое помещение на вторичном рынке составляет 35 000 рублей. Ответчиком обязательство по оплате вознаграждения не исполнено, претензии по качеству, срокам и объему оказанных услуг от ответчика не поступали, требования об уменьшении их стоимости в адрес агента также не поступали. Пунктом 6.1 правил агентирования, утвержденных М., в случае неоплаты принципалом агентского вознаграждения в предусмотренный агентским договором срок, принципал обязуется оплатить агенту штрафную неустойку в размере 0,1% от неуплаченной суммы за каждый день просрочки, начиная со дня, когда принципал должен был оплатить данную сумму. Согласно расчету истца размер неустойки составляет 40 705 рублей. Просил суд взыскать с ответчика денежные средства в размере 35 000 рублей, неустойку в размере 40 705 рублей, судебные расходы по оплате государственной пошлины в размере 4000 рублей.</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исковые требования удовлетворены, с А. в пользу М. взыскана</w:t>
      </w:r>
      <w:r w:rsidR="002465F7"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задолженность по агентскому договору в размере 35 000 рублей, неустойка в размере </w:t>
      </w:r>
      <w:r w:rsidRPr="00E23518">
        <w:rPr>
          <w:rFonts w:asciiTheme="majorHAnsi" w:eastAsia="Times New Roman" w:hAnsiTheme="majorHAnsi" w:cs="Times New Roman"/>
          <w:sz w:val="24"/>
          <w:szCs w:val="24"/>
          <w:lang w:eastAsia="ru-RU" w:bidi="ru-RU"/>
        </w:rPr>
        <w:t xml:space="preserve">40 705 </w:t>
      </w:r>
      <w:r w:rsidRPr="00E23518">
        <w:rPr>
          <w:rFonts w:asciiTheme="majorHAnsi" w:eastAsia="Times New Roman" w:hAnsiTheme="majorHAnsi" w:cs="Times New Roman"/>
          <w:sz w:val="24"/>
          <w:szCs w:val="24"/>
          <w:lang w:eastAsia="ru-RU"/>
        </w:rPr>
        <w:t>рублей и судебные расходы по оплате государственной пошлины в размере 4 000 рублей.</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Судебная коллегия согласилась с выводами суда первой инстанции о наличии оснований для удовлетворения заявленных исковых требований, при этом изменила решение в части размера неустойки на основании следующего.</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Пункт первый статьи 333 Гражданского кодекса Российской Федерации предусматривает право суда уменьшить неустойку, если она явно несоразмерна последствиям нарушения обязательства. </w:t>
      </w:r>
      <w:proofErr w:type="gramStart"/>
      <w:r w:rsidRPr="00E23518">
        <w:rPr>
          <w:rFonts w:asciiTheme="majorHAnsi" w:eastAsia="Times New Roman" w:hAnsiTheme="majorHAnsi" w:cs="Times New Roman"/>
          <w:sz w:val="24"/>
          <w:szCs w:val="24"/>
          <w:lang w:eastAsia="ru-RU"/>
        </w:rPr>
        <w:t>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предусмотренных законом правовых способов, направленных против злоупотребления правом свободного определения размера неустойки, то есть по существу,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w:t>
      </w:r>
      <w:proofErr w:type="gramEnd"/>
      <w:r w:rsidRPr="00E23518">
        <w:rPr>
          <w:rFonts w:asciiTheme="majorHAnsi" w:eastAsia="Times New Roman" w:hAnsiTheme="majorHAnsi" w:cs="Times New Roman"/>
          <w:sz w:val="24"/>
          <w:szCs w:val="24"/>
          <w:lang w:eastAsia="ru-RU"/>
        </w:rPr>
        <w:t xml:space="preserve"> других лиц.</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 пункте 75 постановления Пленума Верховного Суда Российской Федерации от 24 марта 2016 года №7 «О применении судами некоторых положений Гражданского кодекса Российской Федерации об ответственности за нарушение обязательств» разъяснено, что при оценке соразмерности неустойки последствиям нарушения обязательства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w:t>
      </w:r>
      <w:proofErr w:type="gramEnd"/>
      <w:r w:rsidRPr="00E23518">
        <w:rPr>
          <w:rFonts w:asciiTheme="majorHAnsi" w:eastAsia="Times New Roman" w:hAnsiTheme="majorHAnsi" w:cs="Times New Roman"/>
          <w:sz w:val="24"/>
          <w:szCs w:val="24"/>
          <w:lang w:eastAsia="ru-RU"/>
        </w:rPr>
        <w:t xml:space="preserve"> должно быть более выгодным для должника, чем условия правомерного пользования (пункты 3, 4 статьи 1 Гражданского кодекса Российской Федерации).</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По смыслу приведенных выше норм права и актов их толкования, положения статьи 333 Гражданского кодекса Российской Федерации должны служить установлению баланса между законными интересами кредитора и должника.</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По общему правилу</w:t>
      </w:r>
      <w:r w:rsidR="005F68FA"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решая вопрос об уменьшении размера подлежащей взысканию неустойки, суду следует принимать во внимание конкретные обстоятельства дела, учитывая в том числе: соотношение сумм неустойки и основного долга; длительность неисполнения обязательства; соотношение процентной ставки с размерами ставки рефинансирования; недобросовестность действий кредитора по принятию мер по взысканию задолженности; имущественное положение должника.</w:t>
      </w:r>
      <w:proofErr w:type="gramEnd"/>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оценке степени соразмерности неустойки последствиям нарушения кредитного обязательства, суду следует исходить из того, что ставка рефинансирования, являясь единой учетной ставкой Центрального банка Российской Федерации, по существу представляет собой наименьший размер имущественной ответственности за неисполнение или ненадлежащее исполнение денежного обязательства. В связи с этим уменьшение неустойки ниже ставки рефинансирования по общему правилу не может являться явно несоразмерным последствиям просрочки уплаты денежных средств.</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Как следует из решения суда, с А. в пользу М. была взыскана неустойка 40 705 рублей.</w:t>
      </w:r>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Взыскивая неустойку в заявленном истцом размере, суд не учел соразмерность неустойки последствиям допущенного нарушения, которая определяется не только фактом длительности просрочки исполнения, но и иными критериями (соотношении процентной ставки неустойки и ставки рефинансирования, возможных финансовых последствий для каждой из сторон и иных обстоятельств, не имеющих прямого отношения к последствиям нарушения обязательства).</w:t>
      </w:r>
      <w:proofErr w:type="gramEnd"/>
    </w:p>
    <w:p w:rsidR="00657E96" w:rsidRPr="00E23518" w:rsidRDefault="00657E96"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таких обстоятельствах ввиду нарушения баланса интересов сторон решение суда в части взысканного размера неустойки изменено.</w:t>
      </w:r>
    </w:p>
    <w:p w:rsidR="00BA1BAA" w:rsidRPr="00E23518" w:rsidRDefault="00BA1BAA" w:rsidP="00FD4022">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 позицией суда апелляционной инстанции согласился суд кассационной инстанции.</w:t>
      </w:r>
    </w:p>
    <w:p w:rsidR="00657E96" w:rsidRPr="00E23518" w:rsidRDefault="00657E96" w:rsidP="00FD4022">
      <w:pPr>
        <w:spacing w:after="0" w:line="240" w:lineRule="auto"/>
        <w:ind w:firstLine="567"/>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 xml:space="preserve"> Дела №№33-2138/2025, </w:t>
      </w:r>
      <w:r w:rsidR="00BA1BAA" w:rsidRPr="00E23518">
        <w:rPr>
          <w:rFonts w:asciiTheme="majorHAnsi" w:eastAsia="Times New Roman" w:hAnsiTheme="majorHAnsi" w:cs="Times New Roman"/>
          <w:sz w:val="24"/>
          <w:szCs w:val="24"/>
          <w:lang w:eastAsia="ru-RU"/>
        </w:rPr>
        <w:t>88</w:t>
      </w:r>
      <w:r w:rsidRPr="00E23518">
        <w:rPr>
          <w:rFonts w:asciiTheme="majorHAnsi" w:eastAsia="Times New Roman" w:hAnsiTheme="majorHAnsi" w:cs="Times New Roman"/>
          <w:sz w:val="24"/>
          <w:szCs w:val="24"/>
          <w:lang w:eastAsia="ru-RU"/>
        </w:rPr>
        <w:t>-8555/2025</w:t>
      </w:r>
    </w:p>
    <w:p w:rsidR="00657E96" w:rsidRPr="00E23518" w:rsidRDefault="00657E96" w:rsidP="00FD4022">
      <w:pPr>
        <w:spacing w:after="0" w:line="240" w:lineRule="auto"/>
        <w:ind w:firstLine="567"/>
        <w:jc w:val="both"/>
        <w:rPr>
          <w:rFonts w:asciiTheme="majorHAnsi" w:eastAsia="Times New Roman" w:hAnsiTheme="majorHAnsi" w:cs="Times New Roman"/>
          <w:sz w:val="24"/>
          <w:szCs w:val="24"/>
          <w:lang w:eastAsia="ru-RU"/>
        </w:rPr>
      </w:pPr>
    </w:p>
    <w:p w:rsidR="00F2412C" w:rsidRPr="00E23518" w:rsidRDefault="00F2412C"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Разрешение споров, возникающих из наследственных отношений </w:t>
      </w:r>
    </w:p>
    <w:p w:rsidR="00401041" w:rsidRPr="00E23518" w:rsidRDefault="00401041" w:rsidP="00FD4022">
      <w:pPr>
        <w:spacing w:after="0" w:line="240" w:lineRule="auto"/>
        <w:contextualSpacing/>
        <w:jc w:val="center"/>
        <w:rPr>
          <w:rFonts w:asciiTheme="majorHAnsi" w:eastAsia="Times New Roman" w:hAnsiTheme="majorHAnsi" w:cs="Times New Roman"/>
          <w:b/>
          <w:sz w:val="24"/>
          <w:szCs w:val="24"/>
          <w:lang w:eastAsia="ru-RU"/>
        </w:rPr>
      </w:pPr>
    </w:p>
    <w:p w:rsidR="004B2C36" w:rsidRPr="00E23518" w:rsidRDefault="004E5C91" w:rsidP="00FD4022">
      <w:pPr>
        <w:spacing w:after="0" w:line="240" w:lineRule="auto"/>
        <w:ind w:firstLine="709"/>
        <w:contextualSpacing/>
        <w:jc w:val="both"/>
        <w:rPr>
          <w:rFonts w:asciiTheme="majorHAnsi" w:eastAsia="Calibri" w:hAnsiTheme="majorHAnsi" w:cs="Times New Roman"/>
          <w:b/>
          <w:sz w:val="24"/>
          <w:szCs w:val="24"/>
        </w:rPr>
      </w:pPr>
      <w:r w:rsidRPr="00E23518">
        <w:rPr>
          <w:rFonts w:asciiTheme="majorHAnsi" w:eastAsia="Calibri" w:hAnsiTheme="majorHAnsi" w:cs="Times New Roman"/>
          <w:b/>
          <w:sz w:val="24"/>
          <w:szCs w:val="24"/>
        </w:rPr>
        <w:t xml:space="preserve">Отказ в иске со ссылкой на неправильный выбор способа судебной защиты (при формальном подходе к квалификации заявленного требования) при очевидности преследуемого истцом материально-правового интереса недопустим. </w:t>
      </w:r>
    </w:p>
    <w:p w:rsidR="004E5C91" w:rsidRPr="00E23518" w:rsidRDefault="004E5C91" w:rsidP="00FD4022">
      <w:pPr>
        <w:spacing w:after="0" w:line="240" w:lineRule="auto"/>
        <w:contextualSpacing/>
        <w:jc w:val="center"/>
        <w:rPr>
          <w:rFonts w:asciiTheme="majorHAnsi" w:eastAsia="Times New Roman" w:hAnsiTheme="majorHAnsi" w:cs="Times New Roman"/>
          <w:b/>
          <w:sz w:val="24"/>
          <w:szCs w:val="24"/>
          <w:lang w:eastAsia="ru-RU"/>
        </w:rPr>
      </w:pPr>
    </w:p>
    <w:p w:rsidR="002C68F9" w:rsidRPr="00E23518" w:rsidRDefault="004B2C36" w:rsidP="00FD4022">
      <w:pPr>
        <w:pStyle w:val="1"/>
        <w:ind w:firstLine="567"/>
        <w:jc w:val="both"/>
        <w:rPr>
          <w:rFonts w:asciiTheme="majorHAnsi" w:eastAsia="Calibri" w:hAnsiTheme="majorHAnsi" w:cs="Times New Roman"/>
          <w:sz w:val="24"/>
          <w:szCs w:val="24"/>
          <w:lang w:eastAsia="en-US"/>
        </w:rPr>
      </w:pPr>
      <w:r w:rsidRPr="00E23518">
        <w:rPr>
          <w:rFonts w:asciiTheme="majorHAnsi" w:hAnsiTheme="majorHAnsi" w:cs="Times New Roman"/>
          <w:sz w:val="24"/>
          <w:szCs w:val="24"/>
        </w:rPr>
        <w:t>С</w:t>
      </w:r>
      <w:proofErr w:type="gramStart"/>
      <w:r w:rsidRPr="00E23518">
        <w:rPr>
          <w:rFonts w:asciiTheme="majorHAnsi" w:hAnsiTheme="majorHAnsi" w:cs="Times New Roman"/>
          <w:sz w:val="24"/>
          <w:szCs w:val="24"/>
        </w:rPr>
        <w:t>1</w:t>
      </w:r>
      <w:proofErr w:type="gramEnd"/>
      <w:r w:rsidR="002465F7" w:rsidRPr="00E23518">
        <w:rPr>
          <w:rFonts w:asciiTheme="majorHAnsi" w:hAnsiTheme="majorHAnsi" w:cs="Times New Roman"/>
          <w:sz w:val="24"/>
          <w:szCs w:val="24"/>
        </w:rPr>
        <w:t xml:space="preserve"> </w:t>
      </w:r>
      <w:r w:rsidRPr="00E23518">
        <w:rPr>
          <w:rFonts w:asciiTheme="majorHAnsi" w:hAnsiTheme="majorHAnsi" w:cs="Times New Roman"/>
          <w:sz w:val="24"/>
          <w:szCs w:val="24"/>
        </w:rPr>
        <w:t>обратилась в суд в иском</w:t>
      </w:r>
      <w:r w:rsidR="00F86854" w:rsidRPr="00E23518">
        <w:rPr>
          <w:rFonts w:asciiTheme="majorHAnsi" w:hAnsiTheme="majorHAnsi" w:cs="Times New Roman"/>
          <w:sz w:val="24"/>
          <w:szCs w:val="24"/>
        </w:rPr>
        <w:t xml:space="preserve"> о признании имущества совместной собственностью, выделе доли из имущества и исключении ее из наследственной массы</w:t>
      </w:r>
      <w:r w:rsidRPr="00E23518">
        <w:rPr>
          <w:rFonts w:asciiTheme="majorHAnsi" w:hAnsiTheme="majorHAnsi" w:cs="Times New Roman"/>
          <w:sz w:val="24"/>
          <w:szCs w:val="24"/>
        </w:rPr>
        <w:t>, в обоснование своих требований ссылаясь на то, что С3 и С4 являются ее родителями, а также родителями С2. Брак между С3 и С</w:t>
      </w:r>
      <w:proofErr w:type="gramStart"/>
      <w:r w:rsidRPr="00E23518">
        <w:rPr>
          <w:rFonts w:asciiTheme="majorHAnsi" w:hAnsiTheme="majorHAnsi" w:cs="Times New Roman"/>
          <w:sz w:val="24"/>
          <w:szCs w:val="24"/>
        </w:rPr>
        <w:t>4</w:t>
      </w:r>
      <w:proofErr w:type="gramEnd"/>
      <w:r w:rsidRPr="00E23518">
        <w:rPr>
          <w:rFonts w:asciiTheme="majorHAnsi" w:hAnsiTheme="majorHAnsi" w:cs="Times New Roman"/>
          <w:sz w:val="24"/>
          <w:szCs w:val="24"/>
        </w:rPr>
        <w:t xml:space="preserve"> зарегистрирован в 1973 году, расторгнут в 2007 году, но они продолжали проживать совместно. В период брака их родителями было приобретено имущество в виде земельного участка, гаража. </w:t>
      </w:r>
      <w:r w:rsidR="005C4B31" w:rsidRPr="00E23518">
        <w:rPr>
          <w:rFonts w:asciiTheme="majorHAnsi" w:hAnsiTheme="majorHAnsi" w:cs="Times New Roman"/>
          <w:sz w:val="24"/>
          <w:szCs w:val="24"/>
        </w:rPr>
        <w:t>После смерти С</w:t>
      </w:r>
      <w:proofErr w:type="gramStart"/>
      <w:r w:rsidR="005C4B31" w:rsidRPr="00E23518">
        <w:rPr>
          <w:rFonts w:asciiTheme="majorHAnsi" w:hAnsiTheme="majorHAnsi" w:cs="Times New Roman"/>
          <w:sz w:val="24"/>
          <w:szCs w:val="24"/>
        </w:rPr>
        <w:t>4</w:t>
      </w:r>
      <w:proofErr w:type="gramEnd"/>
      <w:r w:rsidR="005C4B31" w:rsidRPr="00E23518">
        <w:rPr>
          <w:rFonts w:asciiTheme="majorHAnsi" w:hAnsiTheme="majorHAnsi" w:cs="Times New Roman"/>
          <w:sz w:val="24"/>
          <w:szCs w:val="24"/>
        </w:rPr>
        <w:t xml:space="preserve"> С3 </w:t>
      </w:r>
      <w:r w:rsidRPr="00E23518">
        <w:rPr>
          <w:rFonts w:asciiTheme="majorHAnsi" w:hAnsiTheme="majorHAnsi" w:cs="Times New Roman"/>
          <w:sz w:val="24"/>
          <w:szCs w:val="24"/>
        </w:rPr>
        <w:t>заключил брак с ответчиком С</w:t>
      </w:r>
      <w:r w:rsidR="005C4B31" w:rsidRPr="00E23518">
        <w:rPr>
          <w:rFonts w:asciiTheme="majorHAnsi" w:hAnsiTheme="majorHAnsi" w:cs="Times New Roman"/>
          <w:sz w:val="24"/>
          <w:szCs w:val="24"/>
        </w:rPr>
        <w:t>5.</w:t>
      </w:r>
      <w:r w:rsidR="002465F7" w:rsidRPr="00E23518">
        <w:rPr>
          <w:rFonts w:asciiTheme="majorHAnsi" w:hAnsiTheme="majorHAnsi" w:cs="Times New Roman"/>
          <w:sz w:val="24"/>
          <w:szCs w:val="24"/>
        </w:rPr>
        <w:t xml:space="preserve"> </w:t>
      </w:r>
      <w:r w:rsidR="005C4B31" w:rsidRPr="00E23518">
        <w:rPr>
          <w:rFonts w:asciiTheme="majorHAnsi" w:hAnsiTheme="majorHAnsi" w:cs="Times New Roman"/>
          <w:sz w:val="24"/>
          <w:szCs w:val="24"/>
        </w:rPr>
        <w:t>После смерти С3 его н</w:t>
      </w:r>
      <w:r w:rsidRPr="00E23518">
        <w:rPr>
          <w:rFonts w:asciiTheme="majorHAnsi" w:hAnsiTheme="majorHAnsi" w:cs="Times New Roman"/>
          <w:sz w:val="24"/>
          <w:szCs w:val="24"/>
        </w:rPr>
        <w:t>аследниками первой очереди являются истец</w:t>
      </w:r>
      <w:r w:rsidR="005C4B31" w:rsidRPr="00E23518">
        <w:rPr>
          <w:rFonts w:asciiTheme="majorHAnsi" w:hAnsiTheme="majorHAnsi" w:cs="Times New Roman"/>
          <w:sz w:val="24"/>
          <w:szCs w:val="24"/>
        </w:rPr>
        <w:t xml:space="preserve"> С</w:t>
      </w:r>
      <w:proofErr w:type="gramStart"/>
      <w:r w:rsidR="005C4B31" w:rsidRPr="00E23518">
        <w:rPr>
          <w:rFonts w:asciiTheme="majorHAnsi" w:hAnsiTheme="majorHAnsi" w:cs="Times New Roman"/>
          <w:sz w:val="24"/>
          <w:szCs w:val="24"/>
        </w:rPr>
        <w:t>1</w:t>
      </w:r>
      <w:proofErr w:type="gramEnd"/>
      <w:r w:rsidRPr="00E23518">
        <w:rPr>
          <w:rFonts w:asciiTheme="majorHAnsi" w:hAnsiTheme="majorHAnsi" w:cs="Times New Roman"/>
          <w:sz w:val="24"/>
          <w:szCs w:val="24"/>
        </w:rPr>
        <w:t>, ее брат – С</w:t>
      </w:r>
      <w:r w:rsidR="005C4B31" w:rsidRPr="00E23518">
        <w:rPr>
          <w:rFonts w:asciiTheme="majorHAnsi" w:hAnsiTheme="majorHAnsi" w:cs="Times New Roman"/>
          <w:sz w:val="24"/>
          <w:szCs w:val="24"/>
        </w:rPr>
        <w:t xml:space="preserve">2 </w:t>
      </w:r>
      <w:r w:rsidRPr="00E23518">
        <w:rPr>
          <w:rFonts w:asciiTheme="majorHAnsi" w:hAnsiTheme="majorHAnsi" w:cs="Times New Roman"/>
          <w:sz w:val="24"/>
          <w:szCs w:val="24"/>
        </w:rPr>
        <w:t>и ответчик С</w:t>
      </w:r>
      <w:r w:rsidR="005C4B31" w:rsidRPr="00E23518">
        <w:rPr>
          <w:rFonts w:asciiTheme="majorHAnsi" w:hAnsiTheme="majorHAnsi" w:cs="Times New Roman"/>
          <w:sz w:val="24"/>
          <w:szCs w:val="24"/>
        </w:rPr>
        <w:t xml:space="preserve">5. </w:t>
      </w:r>
      <w:r w:rsidRPr="00E23518">
        <w:rPr>
          <w:rFonts w:asciiTheme="majorHAnsi" w:hAnsiTheme="majorHAnsi" w:cs="Times New Roman"/>
          <w:sz w:val="24"/>
          <w:szCs w:val="24"/>
        </w:rPr>
        <w:t xml:space="preserve">Они обратились к нотариусу, который открыл наследственное дело. Истец не </w:t>
      </w:r>
      <w:proofErr w:type="gramStart"/>
      <w:r w:rsidRPr="00E23518">
        <w:rPr>
          <w:rFonts w:asciiTheme="majorHAnsi" w:hAnsiTheme="majorHAnsi" w:cs="Times New Roman"/>
          <w:sz w:val="24"/>
          <w:szCs w:val="24"/>
        </w:rPr>
        <w:t>согласна</w:t>
      </w:r>
      <w:proofErr w:type="gramEnd"/>
      <w:r w:rsidRPr="00E23518">
        <w:rPr>
          <w:rFonts w:asciiTheme="majorHAnsi" w:hAnsiTheme="majorHAnsi" w:cs="Times New Roman"/>
          <w:sz w:val="24"/>
          <w:szCs w:val="24"/>
        </w:rPr>
        <w:t xml:space="preserve"> с включением в состав наследства следующего имущества: земельного участка, гаража, поскольку они были приобретены в период брака её родителей. Истец полагает, что доли в виде 1/2 от права собственности на указанные объекты недвижимости подлежат выделу с признанием права собственности по 1/4 за С</w:t>
      </w:r>
      <w:proofErr w:type="gramStart"/>
      <w:r w:rsidR="005C4B31" w:rsidRPr="00E23518">
        <w:rPr>
          <w:rFonts w:asciiTheme="majorHAnsi" w:hAnsiTheme="majorHAnsi" w:cs="Times New Roman"/>
          <w:sz w:val="24"/>
          <w:szCs w:val="24"/>
        </w:rPr>
        <w:t>1</w:t>
      </w:r>
      <w:proofErr w:type="gramEnd"/>
      <w:r w:rsidR="002465F7" w:rsidRPr="00E23518">
        <w:rPr>
          <w:rFonts w:asciiTheme="majorHAnsi" w:hAnsiTheme="majorHAnsi" w:cs="Times New Roman"/>
          <w:sz w:val="24"/>
          <w:szCs w:val="24"/>
        </w:rPr>
        <w:t xml:space="preserve"> </w:t>
      </w:r>
      <w:r w:rsidRPr="00E23518">
        <w:rPr>
          <w:rFonts w:asciiTheme="majorHAnsi" w:hAnsiTheme="majorHAnsi" w:cs="Times New Roman"/>
          <w:sz w:val="24"/>
          <w:szCs w:val="24"/>
        </w:rPr>
        <w:t>и С</w:t>
      </w:r>
      <w:r w:rsidR="005C4B31" w:rsidRPr="00E23518">
        <w:rPr>
          <w:rFonts w:asciiTheme="majorHAnsi" w:hAnsiTheme="majorHAnsi" w:cs="Times New Roman"/>
          <w:sz w:val="24"/>
          <w:szCs w:val="24"/>
        </w:rPr>
        <w:t>2</w:t>
      </w:r>
      <w:r w:rsidRPr="00E23518">
        <w:rPr>
          <w:rFonts w:asciiTheme="majorHAnsi" w:hAnsiTheme="majorHAnsi" w:cs="Times New Roman"/>
          <w:sz w:val="24"/>
          <w:szCs w:val="24"/>
        </w:rPr>
        <w:t>. При этом истцом было установлено, что в настоящее время право собственности на гараж зарегистрировано за ответчиком С</w:t>
      </w:r>
      <w:r w:rsidR="005C4B31" w:rsidRPr="00E23518">
        <w:rPr>
          <w:rFonts w:asciiTheme="majorHAnsi" w:hAnsiTheme="majorHAnsi" w:cs="Times New Roman"/>
          <w:sz w:val="24"/>
          <w:szCs w:val="24"/>
        </w:rPr>
        <w:t>5</w:t>
      </w:r>
      <w:r w:rsidRPr="00E23518">
        <w:rPr>
          <w:rFonts w:asciiTheme="majorHAnsi" w:hAnsiTheme="majorHAnsi" w:cs="Times New Roman"/>
          <w:sz w:val="24"/>
          <w:szCs w:val="24"/>
        </w:rPr>
        <w:t>. Просила признать совместным имуществом С</w:t>
      </w:r>
      <w:r w:rsidR="005C4B31" w:rsidRPr="00E23518">
        <w:rPr>
          <w:rFonts w:asciiTheme="majorHAnsi" w:hAnsiTheme="majorHAnsi" w:cs="Times New Roman"/>
          <w:sz w:val="24"/>
          <w:szCs w:val="24"/>
        </w:rPr>
        <w:t xml:space="preserve">3 </w:t>
      </w:r>
      <w:r w:rsidRPr="00E23518">
        <w:rPr>
          <w:rFonts w:asciiTheme="majorHAnsi" w:hAnsiTheme="majorHAnsi" w:cs="Times New Roman"/>
          <w:sz w:val="24"/>
          <w:szCs w:val="24"/>
        </w:rPr>
        <w:t>и С</w:t>
      </w:r>
      <w:proofErr w:type="gramStart"/>
      <w:r w:rsidR="005C4B31" w:rsidRPr="00E23518">
        <w:rPr>
          <w:rFonts w:asciiTheme="majorHAnsi" w:hAnsiTheme="majorHAnsi" w:cs="Times New Roman"/>
          <w:sz w:val="24"/>
          <w:szCs w:val="24"/>
        </w:rPr>
        <w:t>4</w:t>
      </w:r>
      <w:proofErr w:type="gramEnd"/>
      <w:r w:rsidR="002465F7" w:rsidRPr="00E23518">
        <w:rPr>
          <w:rFonts w:asciiTheme="majorHAnsi" w:hAnsiTheme="majorHAnsi" w:cs="Times New Roman"/>
          <w:sz w:val="24"/>
          <w:szCs w:val="24"/>
        </w:rPr>
        <w:t xml:space="preserve"> </w:t>
      </w:r>
      <w:r w:rsidRPr="00E23518">
        <w:rPr>
          <w:rFonts w:asciiTheme="majorHAnsi" w:hAnsiTheme="majorHAnsi" w:cs="Times New Roman"/>
          <w:sz w:val="24"/>
          <w:szCs w:val="24"/>
        </w:rPr>
        <w:t>следующие объекты недвижимости: земельный участок, гараж; выделить супружескую долю С</w:t>
      </w:r>
      <w:r w:rsidR="005C4B31" w:rsidRPr="00E23518">
        <w:rPr>
          <w:rFonts w:asciiTheme="majorHAnsi" w:hAnsiTheme="majorHAnsi" w:cs="Times New Roman"/>
          <w:sz w:val="24"/>
          <w:szCs w:val="24"/>
        </w:rPr>
        <w:t xml:space="preserve">4 </w:t>
      </w:r>
      <w:r w:rsidRPr="00E23518">
        <w:rPr>
          <w:rFonts w:asciiTheme="majorHAnsi" w:hAnsiTheme="majorHAnsi" w:cs="Times New Roman"/>
          <w:sz w:val="24"/>
          <w:szCs w:val="24"/>
        </w:rPr>
        <w:t xml:space="preserve">на земельный участок, гараж и признать право собственности в порядке наследования по 1/2 доли в праве </w:t>
      </w:r>
      <w:r w:rsidR="005C4B31" w:rsidRPr="00E23518">
        <w:rPr>
          <w:rFonts w:asciiTheme="majorHAnsi" w:hAnsiTheme="majorHAnsi" w:cs="Times New Roman"/>
          <w:sz w:val="24"/>
          <w:szCs w:val="24"/>
        </w:rPr>
        <w:t xml:space="preserve">собственности на указанные объекты </w:t>
      </w:r>
      <w:r w:rsidRPr="00E23518">
        <w:rPr>
          <w:rFonts w:asciiTheme="majorHAnsi" w:hAnsiTheme="majorHAnsi" w:cs="Times New Roman"/>
          <w:sz w:val="24"/>
          <w:szCs w:val="24"/>
        </w:rPr>
        <w:t>за С</w:t>
      </w:r>
      <w:r w:rsidR="005C4B31" w:rsidRPr="00E23518">
        <w:rPr>
          <w:rFonts w:asciiTheme="majorHAnsi" w:hAnsiTheme="majorHAnsi" w:cs="Times New Roman"/>
          <w:sz w:val="24"/>
          <w:szCs w:val="24"/>
        </w:rPr>
        <w:t xml:space="preserve">1 </w:t>
      </w:r>
      <w:r w:rsidRPr="00E23518">
        <w:rPr>
          <w:rFonts w:asciiTheme="majorHAnsi" w:hAnsiTheme="majorHAnsi" w:cs="Times New Roman"/>
          <w:sz w:val="24"/>
          <w:szCs w:val="24"/>
        </w:rPr>
        <w:t>и С</w:t>
      </w:r>
      <w:r w:rsidR="005C4B31" w:rsidRPr="00E23518">
        <w:rPr>
          <w:rFonts w:asciiTheme="majorHAnsi" w:hAnsiTheme="majorHAnsi" w:cs="Times New Roman"/>
          <w:sz w:val="24"/>
          <w:szCs w:val="24"/>
        </w:rPr>
        <w:t>2</w:t>
      </w:r>
      <w:r w:rsidRPr="00E23518">
        <w:rPr>
          <w:rFonts w:asciiTheme="majorHAnsi" w:hAnsiTheme="majorHAnsi" w:cs="Times New Roman"/>
          <w:sz w:val="24"/>
          <w:szCs w:val="24"/>
        </w:rPr>
        <w:t>; признать недействительной государственную регистрацию права собственности на гараж; включить в наследственную массу после смерти С</w:t>
      </w:r>
      <w:r w:rsidR="005C4B31" w:rsidRPr="00E23518">
        <w:rPr>
          <w:rFonts w:asciiTheme="majorHAnsi" w:hAnsiTheme="majorHAnsi" w:cs="Times New Roman"/>
          <w:sz w:val="24"/>
          <w:szCs w:val="24"/>
        </w:rPr>
        <w:t xml:space="preserve">3  </w:t>
      </w:r>
      <w:r w:rsidRPr="00E23518">
        <w:rPr>
          <w:rFonts w:asciiTheme="majorHAnsi" w:hAnsiTheme="majorHAnsi" w:cs="Times New Roman"/>
          <w:sz w:val="24"/>
          <w:szCs w:val="24"/>
        </w:rPr>
        <w:t>по 1/2 доли в праве собственности на</w:t>
      </w:r>
      <w:r w:rsidR="002C68F9" w:rsidRPr="00E23518">
        <w:rPr>
          <w:rFonts w:asciiTheme="majorHAnsi" w:hAnsiTheme="majorHAnsi" w:cs="Times New Roman"/>
          <w:sz w:val="24"/>
          <w:szCs w:val="24"/>
        </w:rPr>
        <w:t xml:space="preserve"> земельный участок и гараж;</w:t>
      </w:r>
      <w:r w:rsidR="002465F7" w:rsidRPr="00E23518">
        <w:rPr>
          <w:rFonts w:asciiTheme="majorHAnsi" w:hAnsiTheme="majorHAnsi" w:cs="Times New Roman"/>
          <w:sz w:val="24"/>
          <w:szCs w:val="24"/>
        </w:rPr>
        <w:t xml:space="preserve"> п</w:t>
      </w:r>
      <w:r w:rsidR="002C68F9" w:rsidRPr="00E23518">
        <w:rPr>
          <w:rFonts w:asciiTheme="majorHAnsi" w:eastAsia="Calibri" w:hAnsiTheme="majorHAnsi" w:cs="Times New Roman"/>
          <w:sz w:val="24"/>
          <w:szCs w:val="24"/>
          <w:lang w:eastAsia="en-US"/>
        </w:rPr>
        <w:t>ризнать совместным имуществом С</w:t>
      </w:r>
      <w:proofErr w:type="gramStart"/>
      <w:r w:rsidR="002C68F9" w:rsidRPr="00E23518">
        <w:rPr>
          <w:rFonts w:asciiTheme="majorHAnsi" w:eastAsia="Calibri" w:hAnsiTheme="majorHAnsi" w:cs="Times New Roman"/>
          <w:sz w:val="24"/>
          <w:szCs w:val="24"/>
          <w:lang w:eastAsia="en-US"/>
        </w:rPr>
        <w:t>2</w:t>
      </w:r>
      <w:proofErr w:type="gramEnd"/>
      <w:r w:rsidR="002C68F9" w:rsidRPr="00E23518">
        <w:rPr>
          <w:rFonts w:asciiTheme="majorHAnsi" w:eastAsia="Calibri" w:hAnsiTheme="majorHAnsi" w:cs="Times New Roman"/>
          <w:sz w:val="24"/>
          <w:szCs w:val="24"/>
          <w:lang w:eastAsia="en-US"/>
        </w:rPr>
        <w:t xml:space="preserve"> и С3 объекты недвижимости, расположенные на спорном земельном участке (дом 1995 года постройки, дом 2005 года постройки, баню, теплицу, туалет, веранду), выделить супружескую долю С4 в размере 1/2 доли в праве собственности на указанные объекты недвижимости и признать право собственности в порядке наследования по 1/2 доли в праве 1/2 (то есть по 1/4 от всего имущества) за С1и С</w:t>
      </w:r>
      <w:proofErr w:type="gramStart"/>
      <w:r w:rsidR="002C68F9" w:rsidRPr="00E23518">
        <w:rPr>
          <w:rFonts w:asciiTheme="majorHAnsi" w:eastAsia="Calibri" w:hAnsiTheme="majorHAnsi" w:cs="Times New Roman"/>
          <w:sz w:val="24"/>
          <w:szCs w:val="24"/>
          <w:lang w:eastAsia="en-US"/>
        </w:rPr>
        <w:t>2</w:t>
      </w:r>
      <w:proofErr w:type="gramEnd"/>
      <w:r w:rsidR="002C68F9" w:rsidRPr="00E23518">
        <w:rPr>
          <w:rFonts w:asciiTheme="majorHAnsi" w:eastAsia="Calibri" w:hAnsiTheme="majorHAnsi" w:cs="Times New Roman"/>
          <w:sz w:val="24"/>
          <w:szCs w:val="24"/>
          <w:lang w:eastAsia="en-US"/>
        </w:rPr>
        <w:t xml:space="preserve">; включить в наследственную массу после смерти С3 1/2 доли в праве собственности на вышеуказанные объекты недвижимости.  </w:t>
      </w:r>
    </w:p>
    <w:p w:rsidR="004B2C36" w:rsidRPr="00E23518" w:rsidRDefault="004B2C36" w:rsidP="00FD4022">
      <w:pPr>
        <w:pStyle w:val="1"/>
        <w:ind w:firstLine="567"/>
        <w:jc w:val="both"/>
        <w:rPr>
          <w:rFonts w:asciiTheme="majorHAnsi" w:hAnsiTheme="majorHAnsi" w:cs="Times New Roman"/>
          <w:sz w:val="24"/>
          <w:szCs w:val="24"/>
        </w:rPr>
      </w:pPr>
      <w:r w:rsidRPr="00E23518">
        <w:rPr>
          <w:rFonts w:asciiTheme="majorHAnsi" w:hAnsiTheme="majorHAnsi" w:cs="Times New Roman"/>
          <w:sz w:val="24"/>
          <w:szCs w:val="24"/>
        </w:rPr>
        <w:t xml:space="preserve">Определением </w:t>
      </w:r>
      <w:r w:rsidR="002C68F9" w:rsidRPr="00E23518">
        <w:rPr>
          <w:rFonts w:asciiTheme="majorHAnsi" w:hAnsiTheme="majorHAnsi" w:cs="Times New Roman"/>
          <w:sz w:val="24"/>
          <w:szCs w:val="24"/>
        </w:rPr>
        <w:t xml:space="preserve">суда </w:t>
      </w:r>
      <w:r w:rsidRPr="00E23518">
        <w:rPr>
          <w:rFonts w:asciiTheme="majorHAnsi" w:hAnsiTheme="majorHAnsi" w:cs="Times New Roman"/>
          <w:sz w:val="24"/>
          <w:szCs w:val="24"/>
        </w:rPr>
        <w:t>произведена замена статуса третьего лица, не заявляющего самостоятельные требования относительно предмета спора, С</w:t>
      </w:r>
      <w:proofErr w:type="gramStart"/>
      <w:r w:rsidR="002C68F9" w:rsidRPr="00E23518">
        <w:rPr>
          <w:rFonts w:asciiTheme="majorHAnsi" w:hAnsiTheme="majorHAnsi" w:cs="Times New Roman"/>
          <w:sz w:val="24"/>
          <w:szCs w:val="24"/>
        </w:rPr>
        <w:t>2</w:t>
      </w:r>
      <w:proofErr w:type="gramEnd"/>
      <w:r w:rsidR="002465F7" w:rsidRPr="00E23518">
        <w:rPr>
          <w:rFonts w:asciiTheme="majorHAnsi" w:hAnsiTheme="majorHAnsi" w:cs="Times New Roman"/>
          <w:sz w:val="24"/>
          <w:szCs w:val="24"/>
        </w:rPr>
        <w:t xml:space="preserve"> </w:t>
      </w:r>
      <w:r w:rsidRPr="00E23518">
        <w:rPr>
          <w:rFonts w:asciiTheme="majorHAnsi" w:hAnsiTheme="majorHAnsi" w:cs="Times New Roman"/>
          <w:sz w:val="24"/>
          <w:szCs w:val="24"/>
        </w:rPr>
        <w:t xml:space="preserve">на ответчика. </w:t>
      </w:r>
    </w:p>
    <w:p w:rsidR="00BC634B" w:rsidRPr="00E23518" w:rsidRDefault="002C68F9"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С5 обратилась в суд со встречным исковым заявлением к С</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С2 о признании права собственности в порядке наследования, выделе супружеской доли, взыскании денежной компенсации. В обоснование заявленных исковых требований указывает о том, что С5 и С3 заключен брак. В период брака приобретена квартира, которая была оформлена в общую долевую собственность. Первоначальный взнос за указанную квартиру был оплачен средствами С5 в размере 1 408 198 рублей 47 копеек. Соответственно</w:t>
      </w:r>
      <w:r w:rsidR="00836D0E"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внесенные </w:t>
      </w:r>
      <w:r w:rsidR="002465F7" w:rsidRPr="00E23518">
        <w:rPr>
          <w:rFonts w:asciiTheme="majorHAnsi" w:eastAsia="Times New Roman" w:hAnsiTheme="majorHAnsi" w:cs="Times New Roman"/>
          <w:sz w:val="24"/>
          <w:szCs w:val="24"/>
          <w:lang w:eastAsia="ru-RU"/>
        </w:rPr>
        <w:t>С5</w:t>
      </w:r>
      <w:r w:rsidRPr="00E23518">
        <w:rPr>
          <w:rFonts w:asciiTheme="majorHAnsi" w:eastAsia="Times New Roman" w:hAnsiTheme="majorHAnsi" w:cs="Times New Roman"/>
          <w:sz w:val="24"/>
          <w:szCs w:val="24"/>
          <w:lang w:eastAsia="ru-RU"/>
        </w:rPr>
        <w:t xml:space="preserve"> денежные средства в размере 1 000 000 рублей при приобретении квартиры являются ее личной собственностью. </w:t>
      </w:r>
      <w:proofErr w:type="gramStart"/>
      <w:r w:rsidRPr="00E23518">
        <w:rPr>
          <w:rFonts w:asciiTheme="majorHAnsi" w:eastAsia="Times New Roman" w:hAnsiTheme="majorHAnsi" w:cs="Times New Roman"/>
          <w:sz w:val="24"/>
          <w:szCs w:val="24"/>
          <w:lang w:eastAsia="ru-RU"/>
        </w:rPr>
        <w:t xml:space="preserve">Просила </w:t>
      </w:r>
      <w:r w:rsidR="00BC634B" w:rsidRPr="00E23518">
        <w:rPr>
          <w:rFonts w:asciiTheme="majorHAnsi" w:eastAsia="Times New Roman" w:hAnsiTheme="majorHAnsi" w:cs="Times New Roman"/>
          <w:sz w:val="24"/>
          <w:szCs w:val="24"/>
          <w:lang w:eastAsia="ru-RU"/>
        </w:rPr>
        <w:t>признать личной собственностью С5 10/28 доли в праве на квартиру; признать совместной собственностью супругов С5 и С3 за каждым по 9/28 доли в праве на квартиру; признать за С5 право собственности в порядке наследования по закону после смерти супруга С3 на 3/28 доли в праве собственности на квартиру;</w:t>
      </w:r>
      <w:proofErr w:type="gramEnd"/>
      <w:r w:rsidR="00BC634B" w:rsidRPr="00E23518">
        <w:rPr>
          <w:rFonts w:asciiTheme="majorHAnsi" w:eastAsia="Times New Roman" w:hAnsiTheme="majorHAnsi" w:cs="Times New Roman"/>
          <w:sz w:val="24"/>
          <w:szCs w:val="24"/>
          <w:lang w:eastAsia="ru-RU"/>
        </w:rPr>
        <w:t xml:space="preserve"> признать С3 фактически принявшим наследство после смерти супруги С</w:t>
      </w:r>
      <w:proofErr w:type="gramStart"/>
      <w:r w:rsidR="00BC634B" w:rsidRPr="00E23518">
        <w:rPr>
          <w:rFonts w:asciiTheme="majorHAnsi" w:eastAsia="Times New Roman" w:hAnsiTheme="majorHAnsi" w:cs="Times New Roman"/>
          <w:sz w:val="24"/>
          <w:szCs w:val="24"/>
          <w:lang w:eastAsia="ru-RU"/>
        </w:rPr>
        <w:t>4</w:t>
      </w:r>
      <w:proofErr w:type="gramEnd"/>
      <w:r w:rsidR="00BC634B" w:rsidRPr="00E23518">
        <w:rPr>
          <w:rFonts w:asciiTheme="majorHAnsi" w:eastAsia="Times New Roman" w:hAnsiTheme="majorHAnsi" w:cs="Times New Roman"/>
          <w:sz w:val="24"/>
          <w:szCs w:val="24"/>
          <w:lang w:eastAsia="ru-RU"/>
        </w:rPr>
        <w:t xml:space="preserve"> на имущество в виде </w:t>
      </w:r>
      <w:r w:rsidR="00BC634B" w:rsidRPr="00E23518">
        <w:rPr>
          <w:rFonts w:asciiTheme="majorHAnsi" w:eastAsia="Times New Roman" w:hAnsiTheme="majorHAnsi" w:cs="Times New Roman"/>
          <w:sz w:val="24"/>
          <w:szCs w:val="24"/>
          <w:lang w:eastAsia="ru-RU"/>
        </w:rPr>
        <w:lastRenderedPageBreak/>
        <w:t xml:space="preserve">земельного участка и построек, расположенных на нем,  автомобиля </w:t>
      </w:r>
      <w:r w:rsidR="00BC634B" w:rsidRPr="00E23518">
        <w:rPr>
          <w:rFonts w:asciiTheme="majorHAnsi" w:eastAsia="Times New Roman" w:hAnsiTheme="majorHAnsi" w:cs="Times New Roman"/>
          <w:sz w:val="24"/>
          <w:szCs w:val="24"/>
          <w:lang w:val="en-US" w:eastAsia="ru-RU"/>
        </w:rPr>
        <w:t>Toyota</w:t>
      </w:r>
      <w:r w:rsidR="00BC634B" w:rsidRPr="00E23518">
        <w:rPr>
          <w:rFonts w:asciiTheme="majorHAnsi" w:eastAsia="Times New Roman" w:hAnsiTheme="majorHAnsi" w:cs="Times New Roman"/>
          <w:sz w:val="24"/>
          <w:szCs w:val="24"/>
          <w:lang w:eastAsia="ru-RU"/>
        </w:rPr>
        <w:t xml:space="preserve"> Т</w:t>
      </w:r>
      <w:proofErr w:type="spellStart"/>
      <w:r w:rsidR="00BC634B" w:rsidRPr="00E23518">
        <w:rPr>
          <w:rFonts w:asciiTheme="majorHAnsi" w:eastAsia="Times New Roman" w:hAnsiTheme="majorHAnsi" w:cs="Times New Roman"/>
          <w:sz w:val="24"/>
          <w:szCs w:val="24"/>
          <w:lang w:val="en-US" w:eastAsia="ru-RU"/>
        </w:rPr>
        <w:t>erc</w:t>
      </w:r>
      <w:proofErr w:type="spellEnd"/>
      <w:r w:rsidR="00BC634B" w:rsidRPr="00E23518">
        <w:rPr>
          <w:rFonts w:asciiTheme="majorHAnsi" w:eastAsia="Times New Roman" w:hAnsiTheme="majorHAnsi" w:cs="Times New Roman"/>
          <w:sz w:val="24"/>
          <w:szCs w:val="24"/>
          <w:lang w:eastAsia="ru-RU"/>
        </w:rPr>
        <w:t>е</w:t>
      </w:r>
      <w:r w:rsidR="00BC634B" w:rsidRPr="00E23518">
        <w:rPr>
          <w:rFonts w:asciiTheme="majorHAnsi" w:eastAsia="Times New Roman" w:hAnsiTheme="majorHAnsi" w:cs="Times New Roman"/>
          <w:sz w:val="24"/>
          <w:szCs w:val="24"/>
          <w:lang w:val="en-US" w:eastAsia="ru-RU"/>
        </w:rPr>
        <w:t>l</w:t>
      </w:r>
      <w:r w:rsidR="00BC634B" w:rsidRPr="00E23518">
        <w:rPr>
          <w:rFonts w:asciiTheme="majorHAnsi" w:eastAsia="Times New Roman" w:hAnsiTheme="majorHAnsi" w:cs="Times New Roman"/>
          <w:sz w:val="24"/>
          <w:szCs w:val="24"/>
          <w:lang w:eastAsia="ru-RU"/>
        </w:rPr>
        <w:t>; признать личным имуществом С3 дом общей площадью 42,4 кв.</w:t>
      </w:r>
      <w:r w:rsidR="00A3093B">
        <w:rPr>
          <w:rFonts w:asciiTheme="majorHAnsi" w:eastAsia="Times New Roman" w:hAnsiTheme="majorHAnsi" w:cs="Times New Roman"/>
          <w:sz w:val="24"/>
          <w:szCs w:val="24"/>
          <w:lang w:eastAsia="ru-RU"/>
        </w:rPr>
        <w:t xml:space="preserve"> </w:t>
      </w:r>
      <w:bookmarkStart w:id="1" w:name="_GoBack"/>
      <w:bookmarkEnd w:id="1"/>
      <w:r w:rsidR="00BC634B" w:rsidRPr="00E23518">
        <w:rPr>
          <w:rFonts w:asciiTheme="majorHAnsi" w:eastAsia="Times New Roman" w:hAnsiTheme="majorHAnsi" w:cs="Times New Roman"/>
          <w:sz w:val="24"/>
          <w:szCs w:val="24"/>
          <w:lang w:eastAsia="ru-RU"/>
        </w:rPr>
        <w:t xml:space="preserve">м, расположенный на земельном участке; признать за С5 право собственности в размере 4/18 доли в порядке наследования по закону после смерти супруга на объекты в виде земельного участка, дом, баню, автомобиль </w:t>
      </w:r>
      <w:r w:rsidR="00BC634B" w:rsidRPr="00E23518">
        <w:rPr>
          <w:rFonts w:asciiTheme="majorHAnsi" w:eastAsia="Times New Roman" w:hAnsiTheme="majorHAnsi" w:cs="Times New Roman"/>
          <w:sz w:val="24"/>
          <w:szCs w:val="24"/>
          <w:lang w:val="en-US" w:eastAsia="ru-RU"/>
        </w:rPr>
        <w:t>Toyota</w:t>
      </w:r>
      <w:r w:rsidR="00BC634B" w:rsidRPr="00E23518">
        <w:rPr>
          <w:rFonts w:asciiTheme="majorHAnsi" w:eastAsia="Times New Roman" w:hAnsiTheme="majorHAnsi" w:cs="Times New Roman"/>
          <w:sz w:val="24"/>
          <w:szCs w:val="24"/>
          <w:lang w:eastAsia="ru-RU"/>
        </w:rPr>
        <w:t>Т</w:t>
      </w:r>
      <w:proofErr w:type="spellStart"/>
      <w:r w:rsidR="00BC634B" w:rsidRPr="00E23518">
        <w:rPr>
          <w:rFonts w:asciiTheme="majorHAnsi" w:eastAsia="Times New Roman" w:hAnsiTheme="majorHAnsi" w:cs="Times New Roman"/>
          <w:sz w:val="24"/>
          <w:szCs w:val="24"/>
          <w:lang w:val="en-US" w:eastAsia="ru-RU"/>
        </w:rPr>
        <w:t>erc</w:t>
      </w:r>
      <w:proofErr w:type="spellEnd"/>
      <w:r w:rsidR="00BC634B" w:rsidRPr="00E23518">
        <w:rPr>
          <w:rFonts w:asciiTheme="majorHAnsi" w:eastAsia="Times New Roman" w:hAnsiTheme="majorHAnsi" w:cs="Times New Roman"/>
          <w:sz w:val="24"/>
          <w:szCs w:val="24"/>
          <w:lang w:eastAsia="ru-RU"/>
        </w:rPr>
        <w:t>е</w:t>
      </w:r>
      <w:r w:rsidR="00BC634B" w:rsidRPr="00E23518">
        <w:rPr>
          <w:rFonts w:asciiTheme="majorHAnsi" w:eastAsia="Times New Roman" w:hAnsiTheme="majorHAnsi" w:cs="Times New Roman"/>
          <w:sz w:val="24"/>
          <w:szCs w:val="24"/>
          <w:lang w:val="en-US" w:eastAsia="ru-RU"/>
        </w:rPr>
        <w:t>l</w:t>
      </w:r>
      <w:r w:rsidR="00BC634B" w:rsidRPr="00E23518">
        <w:rPr>
          <w:rFonts w:asciiTheme="majorHAnsi" w:eastAsia="Times New Roman" w:hAnsiTheme="majorHAnsi" w:cs="Times New Roman"/>
          <w:sz w:val="24"/>
          <w:szCs w:val="24"/>
          <w:lang w:eastAsia="ru-RU"/>
        </w:rPr>
        <w:t>; признать совместно нажитым имуществом С5 и С3 строения, расположенные на земельном участке; признать право собственности С5 на 1/3 доли в праве собственности на дом площадью 42,4 кв.</w:t>
      </w:r>
      <w:r w:rsidR="00A3093B">
        <w:rPr>
          <w:rFonts w:asciiTheme="majorHAnsi" w:eastAsia="Times New Roman" w:hAnsiTheme="majorHAnsi" w:cs="Times New Roman"/>
          <w:sz w:val="24"/>
          <w:szCs w:val="24"/>
          <w:lang w:eastAsia="ru-RU"/>
        </w:rPr>
        <w:t xml:space="preserve"> </w:t>
      </w:r>
      <w:r w:rsidR="00BC634B" w:rsidRPr="00E23518">
        <w:rPr>
          <w:rFonts w:asciiTheme="majorHAnsi" w:eastAsia="Times New Roman" w:hAnsiTheme="majorHAnsi" w:cs="Times New Roman"/>
          <w:sz w:val="24"/>
          <w:szCs w:val="24"/>
          <w:lang w:eastAsia="ru-RU"/>
        </w:rPr>
        <w:t>м., в порядке наследовании после смерти С3; выделить супружескую долю С5 в размере 1/2 доли в праве собственности на объекты недвижимости в виде туалета, теплицы, веранды; признать за С5 право собственности на 1/6 доли в порядке наследования после смерти С3 на объекты в виде туалета, теплицы, веранды; признать общим долгом супругов обязательство, возникшее из кредитного договора, заключенного С3, С5 и ПАО «Сбербанк России» на сумму 810 844 рубля 81 копейка; взыскать со С</w:t>
      </w:r>
      <w:proofErr w:type="gramStart"/>
      <w:r w:rsidR="00BC634B" w:rsidRPr="00E23518">
        <w:rPr>
          <w:rFonts w:asciiTheme="majorHAnsi" w:eastAsia="Times New Roman" w:hAnsiTheme="majorHAnsi" w:cs="Times New Roman"/>
          <w:sz w:val="24"/>
          <w:szCs w:val="24"/>
          <w:lang w:eastAsia="ru-RU"/>
        </w:rPr>
        <w:t>1</w:t>
      </w:r>
      <w:proofErr w:type="gramEnd"/>
      <w:r w:rsidR="00BC634B" w:rsidRPr="00E23518">
        <w:rPr>
          <w:rFonts w:asciiTheme="majorHAnsi" w:eastAsia="Times New Roman" w:hAnsiTheme="majorHAnsi" w:cs="Times New Roman"/>
          <w:sz w:val="24"/>
          <w:szCs w:val="24"/>
          <w:lang w:eastAsia="ru-RU"/>
        </w:rPr>
        <w:t>, С2 в пользу С5 денежную компенсацию за исполненное С5 денежное обязательство по кредитному договору в размере 1 195 435 рублей 96 копеек с учетом начисленных процентов; остаток денежного обязательства по погашению ипотеки, возникшего из кредитного договора в размере 293 914 рублей 03 копеек взыскать со сторон в солидарном порядке из расчета установленной доли С5 22/28, С</w:t>
      </w:r>
      <w:proofErr w:type="gramStart"/>
      <w:r w:rsidR="00BC634B" w:rsidRPr="00E23518">
        <w:rPr>
          <w:rFonts w:asciiTheme="majorHAnsi" w:eastAsia="Times New Roman" w:hAnsiTheme="majorHAnsi" w:cs="Times New Roman"/>
          <w:sz w:val="24"/>
          <w:szCs w:val="24"/>
          <w:lang w:eastAsia="ru-RU"/>
        </w:rPr>
        <w:t>1</w:t>
      </w:r>
      <w:proofErr w:type="gramEnd"/>
      <w:r w:rsidR="00BC634B" w:rsidRPr="00E23518">
        <w:rPr>
          <w:rFonts w:asciiTheme="majorHAnsi" w:eastAsia="Times New Roman" w:hAnsiTheme="majorHAnsi" w:cs="Times New Roman"/>
          <w:sz w:val="24"/>
          <w:szCs w:val="24"/>
          <w:lang w:eastAsia="ru-RU"/>
        </w:rPr>
        <w:t xml:space="preserve"> и С2 по 3/28.  </w:t>
      </w:r>
    </w:p>
    <w:p w:rsidR="00BC634B" w:rsidRPr="00E23518" w:rsidRDefault="00BC634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Решением суда первой инстанции в удовлетворении исковых требований </w:t>
      </w:r>
      <w:r w:rsidRPr="00E23518">
        <w:rPr>
          <w:rFonts w:asciiTheme="majorHAnsi" w:eastAsia="Calibri" w:hAnsiTheme="majorHAnsi" w:cs="Times New Roman"/>
          <w:sz w:val="24"/>
          <w:szCs w:val="24"/>
          <w:lang w:eastAsia="ru-RU"/>
        </w:rPr>
        <w:t>С</w:t>
      </w:r>
      <w:proofErr w:type="gramStart"/>
      <w:r w:rsidRPr="00E23518">
        <w:rPr>
          <w:rFonts w:asciiTheme="majorHAnsi" w:eastAsia="Calibri" w:hAnsiTheme="majorHAnsi" w:cs="Times New Roman"/>
          <w:sz w:val="24"/>
          <w:szCs w:val="24"/>
          <w:lang w:eastAsia="ru-RU"/>
        </w:rPr>
        <w:t>1</w:t>
      </w:r>
      <w:proofErr w:type="gramEnd"/>
      <w:r w:rsidR="003F5800" w:rsidRPr="00E23518">
        <w:rPr>
          <w:rFonts w:asciiTheme="majorHAnsi" w:eastAsia="Calibri"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отказано.</w:t>
      </w:r>
    </w:p>
    <w:p w:rsidR="00FD0F31" w:rsidRPr="00E23518" w:rsidRDefault="00BC634B" w:rsidP="00FD4022">
      <w:pPr>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 xml:space="preserve">Встречные исковые требования С5 удовлетворены частично.  </w:t>
      </w:r>
      <w:r w:rsidR="00FD0F31" w:rsidRPr="00E23518">
        <w:rPr>
          <w:rFonts w:asciiTheme="majorHAnsi" w:eastAsia="Calibri" w:hAnsiTheme="majorHAnsi" w:cs="Times New Roman"/>
          <w:sz w:val="24"/>
          <w:szCs w:val="24"/>
        </w:rPr>
        <w:t>За С5 признано право собственности на 4/6 долей в праве собственности на земельный участок; дом 1995 года постройки общей площадью 36 кв.</w:t>
      </w:r>
      <w:r w:rsidR="003F5800"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м; жилой дом 2005 года постройки общей площадью 48,6 кв.</w:t>
      </w:r>
      <w:r w:rsidR="003F5800"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м; хозяйственные постройки в виде бани, телицы, веранды, туалета. За С</w:t>
      </w:r>
      <w:proofErr w:type="gramStart"/>
      <w:r w:rsidR="00FD0F31" w:rsidRPr="00E23518">
        <w:rPr>
          <w:rFonts w:asciiTheme="majorHAnsi" w:eastAsia="Calibri" w:hAnsiTheme="majorHAnsi" w:cs="Times New Roman"/>
          <w:sz w:val="24"/>
          <w:szCs w:val="24"/>
        </w:rPr>
        <w:t>1</w:t>
      </w:r>
      <w:proofErr w:type="gramEnd"/>
      <w:r w:rsidR="00FD0F31" w:rsidRPr="00E23518">
        <w:rPr>
          <w:rFonts w:asciiTheme="majorHAnsi" w:eastAsia="Calibri" w:hAnsiTheme="majorHAnsi" w:cs="Times New Roman"/>
          <w:sz w:val="24"/>
          <w:szCs w:val="24"/>
        </w:rPr>
        <w:t xml:space="preserve"> признано право собственности на 1/6 долей в праве собственности на земельный участок; дом 1995 года постройки общей площадью 36 кв.</w:t>
      </w:r>
      <w:r w:rsidR="003F5800"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м; жилой дом 2005 года постройки общей площадью 48,6 кв.</w:t>
      </w:r>
      <w:r w:rsidR="003F5800"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м; хозяйственные постройки в виде бани, телицы, веранды, туалета.</w:t>
      </w:r>
      <w:r w:rsidR="003F5800"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За С</w:t>
      </w:r>
      <w:proofErr w:type="gramStart"/>
      <w:r w:rsidR="00FD0F31" w:rsidRPr="00E23518">
        <w:rPr>
          <w:rFonts w:asciiTheme="majorHAnsi" w:eastAsia="Calibri" w:hAnsiTheme="majorHAnsi" w:cs="Times New Roman"/>
          <w:sz w:val="24"/>
          <w:szCs w:val="24"/>
        </w:rPr>
        <w:t>2</w:t>
      </w:r>
      <w:proofErr w:type="gramEnd"/>
      <w:r w:rsidR="00FD0F31" w:rsidRPr="00E23518">
        <w:rPr>
          <w:rFonts w:asciiTheme="majorHAnsi" w:eastAsia="Calibri" w:hAnsiTheme="majorHAnsi" w:cs="Times New Roman"/>
          <w:sz w:val="24"/>
          <w:szCs w:val="24"/>
        </w:rPr>
        <w:t xml:space="preserve"> признано право собственности на 1/6 долей в праве собственности на земельный участок; дом 1995 года постройки общей площадью 36 кв.</w:t>
      </w:r>
      <w:r w:rsidR="00D64C36"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м; жилой дом 2005 года постройки общей площадью 48,6 кв.</w:t>
      </w:r>
      <w:r w:rsidR="00D64C36"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м; хозяйственные постройки в виде бани, телицы, веранды, туалета.</w:t>
      </w:r>
      <w:r w:rsidR="00D64C36"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За С</w:t>
      </w:r>
      <w:proofErr w:type="gramStart"/>
      <w:r w:rsidR="00FD0F31" w:rsidRPr="00E23518">
        <w:rPr>
          <w:rFonts w:asciiTheme="majorHAnsi" w:eastAsia="Calibri" w:hAnsiTheme="majorHAnsi" w:cs="Times New Roman"/>
          <w:sz w:val="24"/>
          <w:szCs w:val="24"/>
        </w:rPr>
        <w:t>2</w:t>
      </w:r>
      <w:proofErr w:type="gramEnd"/>
      <w:r w:rsidR="00FD0F31" w:rsidRPr="00E23518">
        <w:rPr>
          <w:rFonts w:asciiTheme="majorHAnsi" w:eastAsia="Calibri" w:hAnsiTheme="majorHAnsi" w:cs="Times New Roman"/>
          <w:sz w:val="24"/>
          <w:szCs w:val="24"/>
        </w:rPr>
        <w:t xml:space="preserve"> признано за право собственности на транспортное средство «</w:t>
      </w:r>
      <w:proofErr w:type="spellStart"/>
      <w:r w:rsidR="00FD0F31" w:rsidRPr="00E23518">
        <w:rPr>
          <w:rFonts w:asciiTheme="majorHAnsi" w:eastAsia="Calibri" w:hAnsiTheme="majorHAnsi" w:cs="Times New Roman"/>
          <w:sz w:val="24"/>
          <w:szCs w:val="24"/>
        </w:rPr>
        <w:t>ToyotaТercеl</w:t>
      </w:r>
      <w:proofErr w:type="spellEnd"/>
      <w:r w:rsidR="00FD0F31" w:rsidRPr="00E23518">
        <w:rPr>
          <w:rFonts w:asciiTheme="majorHAnsi" w:eastAsia="Calibri" w:hAnsiTheme="majorHAnsi" w:cs="Times New Roman"/>
          <w:sz w:val="24"/>
          <w:szCs w:val="24"/>
        </w:rPr>
        <w:t>».</w:t>
      </w:r>
      <w:r w:rsidR="00D64C36"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С С</w:t>
      </w:r>
      <w:proofErr w:type="gramStart"/>
      <w:r w:rsidR="00FD0F31" w:rsidRPr="00E23518">
        <w:rPr>
          <w:rFonts w:asciiTheme="majorHAnsi" w:eastAsia="Calibri" w:hAnsiTheme="majorHAnsi" w:cs="Times New Roman"/>
          <w:sz w:val="24"/>
          <w:szCs w:val="24"/>
        </w:rPr>
        <w:t>2</w:t>
      </w:r>
      <w:proofErr w:type="gramEnd"/>
      <w:r w:rsidR="00D64C36"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в пользу С5 взыскана компенсация стоимости её 4/6 доли в праве собствен</w:t>
      </w:r>
      <w:r w:rsidR="00D77121" w:rsidRPr="00E23518">
        <w:rPr>
          <w:rFonts w:asciiTheme="majorHAnsi" w:eastAsia="Calibri" w:hAnsiTheme="majorHAnsi" w:cs="Times New Roman"/>
          <w:sz w:val="24"/>
          <w:szCs w:val="24"/>
        </w:rPr>
        <w:t xml:space="preserve">ности на транспортное средство </w:t>
      </w:r>
      <w:r w:rsidR="00FD0F31" w:rsidRPr="00E23518">
        <w:rPr>
          <w:rFonts w:asciiTheme="majorHAnsi" w:eastAsia="Calibri" w:hAnsiTheme="majorHAnsi" w:cs="Times New Roman"/>
          <w:sz w:val="24"/>
          <w:szCs w:val="24"/>
        </w:rPr>
        <w:t>в размере 193 282 рубля.</w:t>
      </w:r>
      <w:r w:rsidR="00D77121" w:rsidRPr="00E23518">
        <w:rPr>
          <w:rFonts w:asciiTheme="majorHAnsi" w:eastAsia="Calibri" w:hAnsiTheme="majorHAnsi" w:cs="Times New Roman"/>
          <w:sz w:val="24"/>
          <w:szCs w:val="24"/>
        </w:rPr>
        <w:t xml:space="preserve"> С</w:t>
      </w:r>
      <w:r w:rsidR="00FD0F31" w:rsidRPr="00E23518">
        <w:rPr>
          <w:rFonts w:asciiTheme="majorHAnsi" w:eastAsia="Calibri" w:hAnsiTheme="majorHAnsi" w:cs="Times New Roman"/>
          <w:sz w:val="24"/>
          <w:szCs w:val="24"/>
        </w:rPr>
        <w:t xml:space="preserve"> С</w:t>
      </w:r>
      <w:proofErr w:type="gramStart"/>
      <w:r w:rsidR="00D77121" w:rsidRPr="00E23518">
        <w:rPr>
          <w:rFonts w:asciiTheme="majorHAnsi" w:eastAsia="Calibri" w:hAnsiTheme="majorHAnsi" w:cs="Times New Roman"/>
          <w:sz w:val="24"/>
          <w:szCs w:val="24"/>
        </w:rPr>
        <w:t>2</w:t>
      </w:r>
      <w:proofErr w:type="gramEnd"/>
      <w:r w:rsidR="00D64C36"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в пользу С</w:t>
      </w:r>
      <w:r w:rsidR="00D77121" w:rsidRPr="00E23518">
        <w:rPr>
          <w:rFonts w:asciiTheme="majorHAnsi" w:eastAsia="Calibri" w:hAnsiTheme="majorHAnsi" w:cs="Times New Roman"/>
          <w:sz w:val="24"/>
          <w:szCs w:val="24"/>
        </w:rPr>
        <w:t>1</w:t>
      </w:r>
      <w:r w:rsidR="00D64C36" w:rsidRPr="00E23518">
        <w:rPr>
          <w:rFonts w:asciiTheme="majorHAnsi" w:eastAsia="Calibri" w:hAnsiTheme="majorHAnsi" w:cs="Times New Roman"/>
          <w:sz w:val="24"/>
          <w:szCs w:val="24"/>
        </w:rPr>
        <w:t xml:space="preserve"> </w:t>
      </w:r>
      <w:r w:rsidR="00FD0F31" w:rsidRPr="00E23518">
        <w:rPr>
          <w:rFonts w:asciiTheme="majorHAnsi" w:eastAsia="Calibri" w:hAnsiTheme="majorHAnsi" w:cs="Times New Roman"/>
          <w:sz w:val="24"/>
          <w:szCs w:val="24"/>
        </w:rPr>
        <w:t>взыскана компенсация стоимости её 1/6 доли в праве собственности на транспортное средство в размере 48 320 рублей 05 копеек.</w:t>
      </w:r>
    </w:p>
    <w:p w:rsidR="00FD0F31" w:rsidRPr="00E23518" w:rsidRDefault="00FD0F31" w:rsidP="00FD4022">
      <w:pPr>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Дополнительным решением за С</w:t>
      </w:r>
      <w:r w:rsidR="00D77121" w:rsidRPr="00E23518">
        <w:rPr>
          <w:rFonts w:asciiTheme="majorHAnsi" w:eastAsia="Calibri" w:hAnsiTheme="majorHAnsi" w:cs="Times New Roman"/>
          <w:sz w:val="24"/>
          <w:szCs w:val="24"/>
        </w:rPr>
        <w:t xml:space="preserve">5 </w:t>
      </w:r>
      <w:r w:rsidRPr="00E23518">
        <w:rPr>
          <w:rFonts w:asciiTheme="majorHAnsi" w:eastAsia="Calibri" w:hAnsiTheme="majorHAnsi" w:cs="Times New Roman"/>
          <w:sz w:val="24"/>
          <w:szCs w:val="24"/>
        </w:rPr>
        <w:t>признано  право собственности на 4/6 доли в праве собственности на квартиру.</w:t>
      </w:r>
      <w:r w:rsidR="00D64C36"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За С</w:t>
      </w:r>
      <w:proofErr w:type="gramStart"/>
      <w:r w:rsidR="00D77121" w:rsidRPr="00E23518">
        <w:rPr>
          <w:rFonts w:asciiTheme="majorHAnsi" w:eastAsia="Calibri" w:hAnsiTheme="majorHAnsi" w:cs="Times New Roman"/>
          <w:sz w:val="24"/>
          <w:szCs w:val="24"/>
        </w:rPr>
        <w:t>1</w:t>
      </w:r>
      <w:proofErr w:type="gramEnd"/>
      <w:r w:rsidR="00D64C36"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признано право собственности на 1/6 доли в праве собственности на квартиру.</w:t>
      </w:r>
      <w:r w:rsidR="00D64C36"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За С</w:t>
      </w:r>
      <w:proofErr w:type="gramStart"/>
      <w:r w:rsidR="00D77121" w:rsidRPr="00E23518">
        <w:rPr>
          <w:rFonts w:asciiTheme="majorHAnsi" w:eastAsia="Calibri" w:hAnsiTheme="majorHAnsi" w:cs="Times New Roman"/>
          <w:sz w:val="24"/>
          <w:szCs w:val="24"/>
        </w:rPr>
        <w:t>2</w:t>
      </w:r>
      <w:proofErr w:type="gramEnd"/>
      <w:r w:rsidR="00D64C36"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признано право собственности на 1/6 доли в праве собственности на квартиру.</w:t>
      </w:r>
      <w:r w:rsidR="00D64C36"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С С</w:t>
      </w:r>
      <w:proofErr w:type="gramStart"/>
      <w:r w:rsidR="00D77121" w:rsidRPr="00E23518">
        <w:rPr>
          <w:rFonts w:asciiTheme="majorHAnsi" w:eastAsia="Calibri" w:hAnsiTheme="majorHAnsi" w:cs="Times New Roman"/>
          <w:sz w:val="24"/>
          <w:szCs w:val="24"/>
        </w:rPr>
        <w:t>1</w:t>
      </w:r>
      <w:proofErr w:type="gramEnd"/>
      <w:r w:rsidR="00D77121" w:rsidRPr="00E23518">
        <w:rPr>
          <w:rFonts w:asciiTheme="majorHAnsi" w:eastAsia="Calibri" w:hAnsiTheme="majorHAnsi" w:cs="Times New Roman"/>
          <w:sz w:val="24"/>
          <w:szCs w:val="24"/>
        </w:rPr>
        <w:t xml:space="preserve"> и С2 взыскано </w:t>
      </w:r>
      <w:r w:rsidRPr="00E23518">
        <w:rPr>
          <w:rFonts w:asciiTheme="majorHAnsi" w:eastAsia="Calibri" w:hAnsiTheme="majorHAnsi" w:cs="Times New Roman"/>
          <w:sz w:val="24"/>
          <w:szCs w:val="24"/>
        </w:rPr>
        <w:t>в пользу С</w:t>
      </w:r>
      <w:r w:rsidR="00D77121" w:rsidRPr="00E23518">
        <w:rPr>
          <w:rFonts w:asciiTheme="majorHAnsi" w:eastAsia="Calibri" w:hAnsiTheme="majorHAnsi" w:cs="Times New Roman"/>
          <w:sz w:val="24"/>
          <w:szCs w:val="24"/>
        </w:rPr>
        <w:t xml:space="preserve">5 </w:t>
      </w:r>
      <w:r w:rsidRPr="00E23518">
        <w:rPr>
          <w:rFonts w:asciiTheme="majorHAnsi" w:eastAsia="Calibri" w:hAnsiTheme="majorHAnsi" w:cs="Times New Roman"/>
          <w:sz w:val="24"/>
          <w:szCs w:val="24"/>
        </w:rPr>
        <w:t>в счет выплаченных денежных средств по кредитному договору денежн</w:t>
      </w:r>
      <w:r w:rsidR="00D77121" w:rsidRPr="00E23518">
        <w:rPr>
          <w:rFonts w:asciiTheme="majorHAnsi" w:eastAsia="Calibri" w:hAnsiTheme="majorHAnsi" w:cs="Times New Roman"/>
          <w:sz w:val="24"/>
          <w:szCs w:val="24"/>
        </w:rPr>
        <w:t>ые средства за</w:t>
      </w:r>
      <w:r w:rsidRPr="00E23518">
        <w:rPr>
          <w:rFonts w:asciiTheme="majorHAnsi" w:eastAsia="Calibri" w:hAnsiTheme="majorHAnsi" w:cs="Times New Roman"/>
          <w:sz w:val="24"/>
          <w:szCs w:val="24"/>
        </w:rPr>
        <w:t xml:space="preserve"> период с июля 2023 года по март 2025 года в размере 107 355 рублей 08 копеек с каждого. В удовлетворении остальной части исковых требований отказано. </w:t>
      </w:r>
    </w:p>
    <w:p w:rsidR="00D77121" w:rsidRPr="00E23518" w:rsidRDefault="00D77121"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Разрешая спор и отказывая в удовлетворении исковых требований С</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при этом частично удовлетворяя встречные исковые требования, суд первой инстанции исходил из того, что имущество в виде земельного участка после смерти матери С</w:t>
      </w:r>
      <w:r w:rsidR="00C44710" w:rsidRPr="00E23518">
        <w:rPr>
          <w:rFonts w:asciiTheme="majorHAnsi" w:eastAsia="Times New Roman" w:hAnsiTheme="majorHAnsi" w:cs="Times New Roman"/>
          <w:sz w:val="24"/>
          <w:szCs w:val="24"/>
          <w:lang w:eastAsia="ru-RU"/>
        </w:rPr>
        <w:t xml:space="preserve">4 </w:t>
      </w:r>
      <w:r w:rsidRPr="00E23518">
        <w:rPr>
          <w:rFonts w:asciiTheme="majorHAnsi" w:eastAsia="Times New Roman" w:hAnsiTheme="majorHAnsi" w:cs="Times New Roman"/>
          <w:sz w:val="24"/>
          <w:szCs w:val="24"/>
          <w:lang w:eastAsia="ru-RU"/>
        </w:rPr>
        <w:t>в наследственную массу не было включено, в связи с чем оснований для признания имущества совместной собственностью, выделе доли из имущества и исключении из наследственной массы в рассматриваемом случае не имеется. Гараж в настоящее время является собственностью С</w:t>
      </w:r>
      <w:r w:rsidR="00C44710" w:rsidRPr="00E23518">
        <w:rPr>
          <w:rFonts w:asciiTheme="majorHAnsi" w:eastAsia="Times New Roman" w:hAnsiTheme="majorHAnsi" w:cs="Times New Roman"/>
          <w:sz w:val="24"/>
          <w:szCs w:val="24"/>
          <w:lang w:eastAsia="ru-RU"/>
        </w:rPr>
        <w:t>5</w:t>
      </w:r>
      <w:r w:rsidRPr="00E23518">
        <w:rPr>
          <w:rFonts w:asciiTheme="majorHAnsi" w:eastAsia="Times New Roman" w:hAnsiTheme="majorHAnsi" w:cs="Times New Roman"/>
          <w:sz w:val="24"/>
          <w:szCs w:val="24"/>
          <w:lang w:eastAsia="ru-RU"/>
        </w:rPr>
        <w:t>, право которой возникло на основании справки, согласно которой она является членом</w:t>
      </w:r>
      <w:r w:rsidR="00D64C36" w:rsidRPr="00E23518">
        <w:rPr>
          <w:rFonts w:asciiTheme="majorHAnsi" w:eastAsia="Times New Roman" w:hAnsiTheme="majorHAnsi" w:cs="Times New Roman"/>
          <w:sz w:val="24"/>
          <w:szCs w:val="24"/>
          <w:lang w:eastAsia="ru-RU"/>
        </w:rPr>
        <w:t xml:space="preserve"> ГСК «Энергетик», имеет гараж</w:t>
      </w:r>
      <w:proofErr w:type="gramStart"/>
      <w:r w:rsidR="00D64C3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 </w:t>
      </w:r>
      <w:proofErr w:type="gramEnd"/>
      <w:r w:rsidRPr="00E23518">
        <w:rPr>
          <w:rFonts w:asciiTheme="majorHAnsi" w:eastAsia="Times New Roman" w:hAnsiTheme="majorHAnsi" w:cs="Times New Roman"/>
          <w:sz w:val="24"/>
          <w:szCs w:val="24"/>
          <w:lang w:eastAsia="ru-RU"/>
        </w:rPr>
        <w:t xml:space="preserve">паевой </w:t>
      </w:r>
      <w:r w:rsidRPr="00E23518">
        <w:rPr>
          <w:rFonts w:asciiTheme="majorHAnsi" w:eastAsia="Times New Roman" w:hAnsiTheme="majorHAnsi" w:cs="Times New Roman"/>
          <w:sz w:val="24"/>
          <w:szCs w:val="24"/>
          <w:lang w:eastAsia="ru-RU"/>
        </w:rPr>
        <w:lastRenderedPageBreak/>
        <w:t>взнос оплачен. Так как документ, являющийся основанием для регистрации права собственности С</w:t>
      </w:r>
      <w:r w:rsidR="00C44710" w:rsidRPr="00E23518">
        <w:rPr>
          <w:rFonts w:asciiTheme="majorHAnsi" w:eastAsia="Times New Roman" w:hAnsiTheme="majorHAnsi" w:cs="Times New Roman"/>
          <w:sz w:val="24"/>
          <w:szCs w:val="24"/>
          <w:lang w:eastAsia="ru-RU"/>
        </w:rPr>
        <w:t>5</w:t>
      </w:r>
      <w:r w:rsidRPr="00E23518">
        <w:rPr>
          <w:rFonts w:asciiTheme="majorHAnsi" w:eastAsia="Times New Roman" w:hAnsiTheme="majorHAnsi" w:cs="Times New Roman"/>
          <w:sz w:val="24"/>
          <w:szCs w:val="24"/>
          <w:lang w:eastAsia="ru-RU"/>
        </w:rPr>
        <w:t>, не оспорен, недействительным не признан, при этом С</w:t>
      </w:r>
      <w:r w:rsidR="00C44710" w:rsidRPr="00E23518">
        <w:rPr>
          <w:rFonts w:asciiTheme="majorHAnsi" w:eastAsia="Times New Roman" w:hAnsiTheme="majorHAnsi" w:cs="Times New Roman"/>
          <w:sz w:val="24"/>
          <w:szCs w:val="24"/>
          <w:lang w:eastAsia="ru-RU"/>
        </w:rPr>
        <w:t xml:space="preserve">3 </w:t>
      </w:r>
      <w:r w:rsidRPr="00E23518">
        <w:rPr>
          <w:rFonts w:asciiTheme="majorHAnsi" w:eastAsia="Times New Roman" w:hAnsiTheme="majorHAnsi" w:cs="Times New Roman"/>
          <w:sz w:val="24"/>
          <w:szCs w:val="24"/>
          <w:lang w:eastAsia="ru-RU"/>
        </w:rPr>
        <w:t>при жизни распорядился своим имуществом, передав его С</w:t>
      </w:r>
      <w:r w:rsidR="00C44710" w:rsidRPr="00E23518">
        <w:rPr>
          <w:rFonts w:asciiTheme="majorHAnsi" w:eastAsia="Times New Roman" w:hAnsiTheme="majorHAnsi" w:cs="Times New Roman"/>
          <w:sz w:val="24"/>
          <w:szCs w:val="24"/>
          <w:lang w:eastAsia="ru-RU"/>
        </w:rPr>
        <w:t>5</w:t>
      </w:r>
      <w:r w:rsidRPr="00E23518">
        <w:rPr>
          <w:rFonts w:asciiTheme="majorHAnsi" w:eastAsia="Times New Roman" w:hAnsiTheme="majorHAnsi" w:cs="Times New Roman"/>
          <w:sz w:val="24"/>
          <w:szCs w:val="24"/>
          <w:lang w:eastAsia="ru-RU"/>
        </w:rPr>
        <w:t xml:space="preserve">, то установленные законом условия для включения гаража в наследственную массу и выделе супружеской доли отсутствуют. При этом суд включил в наследственную массу после смерти наследодателя и разделил между наследниками земельный участок, транспортное средство марки </w:t>
      </w:r>
      <w:r w:rsidRPr="00E23518">
        <w:rPr>
          <w:rFonts w:asciiTheme="majorHAnsi" w:eastAsia="Times New Roman" w:hAnsiTheme="majorHAnsi" w:cs="Times New Roman"/>
          <w:sz w:val="24"/>
          <w:szCs w:val="24"/>
          <w:lang w:val="en-US" w:eastAsia="ru-RU"/>
        </w:rPr>
        <w:t>Toyota</w:t>
      </w:r>
      <w:proofErr w:type="gramStart"/>
      <w:r w:rsidRPr="00E23518">
        <w:rPr>
          <w:rFonts w:asciiTheme="majorHAnsi" w:eastAsia="Times New Roman" w:hAnsiTheme="majorHAnsi" w:cs="Times New Roman"/>
          <w:sz w:val="24"/>
          <w:szCs w:val="24"/>
          <w:lang w:eastAsia="ru-RU"/>
        </w:rPr>
        <w:t>Т</w:t>
      </w:r>
      <w:proofErr w:type="spellStart"/>
      <w:proofErr w:type="gramEnd"/>
      <w:r w:rsidRPr="00E23518">
        <w:rPr>
          <w:rFonts w:asciiTheme="majorHAnsi" w:eastAsia="Times New Roman" w:hAnsiTheme="majorHAnsi" w:cs="Times New Roman"/>
          <w:sz w:val="24"/>
          <w:szCs w:val="24"/>
          <w:lang w:val="en-US" w:eastAsia="ru-RU"/>
        </w:rPr>
        <w:t>erc</w:t>
      </w:r>
      <w:proofErr w:type="spellEnd"/>
      <w:r w:rsidRPr="00E23518">
        <w:rPr>
          <w:rFonts w:asciiTheme="majorHAnsi" w:eastAsia="Times New Roman" w:hAnsiTheme="majorHAnsi" w:cs="Times New Roman"/>
          <w:sz w:val="24"/>
          <w:szCs w:val="24"/>
          <w:lang w:eastAsia="ru-RU"/>
        </w:rPr>
        <w:t>е</w:t>
      </w:r>
      <w:r w:rsidRPr="00E23518">
        <w:rPr>
          <w:rFonts w:asciiTheme="majorHAnsi" w:eastAsia="Times New Roman" w:hAnsiTheme="majorHAnsi" w:cs="Times New Roman"/>
          <w:sz w:val="24"/>
          <w:szCs w:val="24"/>
          <w:lang w:val="en-US" w:eastAsia="ru-RU"/>
        </w:rPr>
        <w:t>l</w:t>
      </w:r>
      <w:r w:rsidRPr="00E23518">
        <w:rPr>
          <w:rFonts w:asciiTheme="majorHAnsi" w:eastAsia="Times New Roman" w:hAnsiTheme="majorHAnsi" w:cs="Times New Roman"/>
          <w:sz w:val="24"/>
          <w:szCs w:val="24"/>
          <w:lang w:eastAsia="ru-RU"/>
        </w:rPr>
        <w:t>, а также постройки</w:t>
      </w:r>
      <w:r w:rsidR="00C44710"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возведенные на земельном участке. Транспортное средство суд передал в собственность С</w:t>
      </w:r>
      <w:proofErr w:type="gramStart"/>
      <w:r w:rsidR="00C44710"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взыскав с него в пользу других наследников компенсацию стоимости переданного имущества.</w:t>
      </w:r>
    </w:p>
    <w:p w:rsidR="00D77121" w:rsidRPr="00E23518" w:rsidRDefault="00D77121"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Принимая дополнительное решение 31 марта 2025 года</w:t>
      </w:r>
      <w:r w:rsidR="00E456F9"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суд первой инстанции разрешил требования С</w:t>
      </w:r>
      <w:r w:rsidR="00C44710" w:rsidRPr="00E23518">
        <w:rPr>
          <w:rFonts w:asciiTheme="majorHAnsi" w:eastAsia="Times New Roman" w:hAnsiTheme="majorHAnsi" w:cs="Times New Roman"/>
          <w:sz w:val="24"/>
          <w:szCs w:val="24"/>
          <w:lang w:eastAsia="ru-RU"/>
        </w:rPr>
        <w:t>5</w:t>
      </w:r>
      <w:r w:rsidR="00D64C3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по поводу права собственности на квартиру, не согласившись с тем, что данное имущество является единоличной собственностью С</w:t>
      </w:r>
      <w:r w:rsidR="00C44710" w:rsidRPr="00E23518">
        <w:rPr>
          <w:rFonts w:asciiTheme="majorHAnsi" w:eastAsia="Times New Roman" w:hAnsiTheme="majorHAnsi" w:cs="Times New Roman"/>
          <w:sz w:val="24"/>
          <w:szCs w:val="24"/>
          <w:lang w:eastAsia="ru-RU"/>
        </w:rPr>
        <w:t>5</w:t>
      </w:r>
      <w:r w:rsidRPr="00E23518">
        <w:rPr>
          <w:rFonts w:asciiTheme="majorHAnsi" w:eastAsia="Times New Roman" w:hAnsiTheme="majorHAnsi" w:cs="Times New Roman"/>
          <w:sz w:val="24"/>
          <w:szCs w:val="24"/>
          <w:lang w:eastAsia="ru-RU"/>
        </w:rPr>
        <w:t>, критически отнесся к доводам о том, что денежные средства на приобретение жилого помещения были внесены из личных средств С</w:t>
      </w:r>
      <w:r w:rsidR="00C44710" w:rsidRPr="00E23518">
        <w:rPr>
          <w:rFonts w:asciiTheme="majorHAnsi" w:eastAsia="Times New Roman" w:hAnsiTheme="majorHAnsi" w:cs="Times New Roman"/>
          <w:sz w:val="24"/>
          <w:szCs w:val="24"/>
          <w:lang w:eastAsia="ru-RU"/>
        </w:rPr>
        <w:t>5</w:t>
      </w:r>
      <w:r w:rsidRPr="00E23518">
        <w:rPr>
          <w:rFonts w:asciiTheme="majorHAnsi" w:eastAsia="Times New Roman" w:hAnsiTheme="majorHAnsi" w:cs="Times New Roman"/>
          <w:sz w:val="24"/>
          <w:szCs w:val="24"/>
          <w:lang w:eastAsia="ru-RU"/>
        </w:rPr>
        <w:t>. При этом судом взысканы в пользу С</w:t>
      </w:r>
      <w:r w:rsidR="00C44710" w:rsidRPr="00E23518">
        <w:rPr>
          <w:rFonts w:asciiTheme="majorHAnsi" w:eastAsia="Times New Roman" w:hAnsiTheme="majorHAnsi" w:cs="Times New Roman"/>
          <w:sz w:val="24"/>
          <w:szCs w:val="24"/>
          <w:lang w:eastAsia="ru-RU"/>
        </w:rPr>
        <w:t xml:space="preserve">5 </w:t>
      </w:r>
      <w:r w:rsidRPr="00E23518">
        <w:rPr>
          <w:rFonts w:asciiTheme="majorHAnsi" w:eastAsia="Times New Roman" w:hAnsiTheme="majorHAnsi" w:cs="Times New Roman"/>
          <w:sz w:val="24"/>
          <w:szCs w:val="24"/>
          <w:lang w:eastAsia="ru-RU"/>
        </w:rPr>
        <w:t>денежные средства, уплаченные ею в счет исполнения обязательств наследодателя по кредитному договору за период с июля 2023 года по март 2025 года.</w:t>
      </w:r>
    </w:p>
    <w:p w:rsidR="00D77121" w:rsidRPr="00E23518" w:rsidRDefault="00D77121" w:rsidP="00FD4022">
      <w:pPr>
        <w:pStyle w:val="1"/>
        <w:ind w:firstLine="567"/>
        <w:jc w:val="both"/>
        <w:rPr>
          <w:rFonts w:asciiTheme="majorHAnsi" w:hAnsiTheme="majorHAnsi" w:cs="Times New Roman"/>
          <w:sz w:val="24"/>
          <w:szCs w:val="24"/>
        </w:rPr>
      </w:pPr>
      <w:r w:rsidRPr="00E23518">
        <w:rPr>
          <w:rFonts w:asciiTheme="majorHAnsi" w:hAnsiTheme="majorHAnsi" w:cs="Times New Roman"/>
          <w:sz w:val="24"/>
          <w:szCs w:val="24"/>
        </w:rPr>
        <w:t>Суд апелляционной инстанции не согласился с выводом суда первой инстанции с указанием на следующее.</w:t>
      </w:r>
    </w:p>
    <w:p w:rsidR="004E5C91" w:rsidRPr="00E23518" w:rsidRDefault="004E5C91"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proofErr w:type="gramStart"/>
      <w:r w:rsidRPr="00E23518">
        <w:rPr>
          <w:rFonts w:asciiTheme="majorHAnsi" w:eastAsia="Calibri" w:hAnsiTheme="majorHAnsi" w:cs="Times New Roman"/>
          <w:sz w:val="24"/>
          <w:szCs w:val="24"/>
        </w:rPr>
        <w:t>Как разъяснено в пункте 14  постановления Пленума Верховного Суда Российской Федерации от 29 мая 2012 года № 9</w:t>
      </w:r>
      <w:r w:rsidR="00625E7A" w:rsidRPr="00E23518">
        <w:rPr>
          <w:rFonts w:asciiTheme="majorHAnsi" w:eastAsia="Calibri" w:hAnsiTheme="majorHAnsi" w:cs="Times New Roman"/>
          <w:sz w:val="24"/>
          <w:szCs w:val="24"/>
        </w:rPr>
        <w:t xml:space="preserve"> </w:t>
      </w:r>
      <w:r w:rsidRPr="00E23518">
        <w:rPr>
          <w:rFonts w:asciiTheme="majorHAnsi" w:hAnsiTheme="majorHAnsi"/>
          <w:sz w:val="24"/>
          <w:szCs w:val="24"/>
        </w:rPr>
        <w:t>«О судебной практике по делам о наследовании»</w:t>
      </w:r>
      <w:r w:rsidRPr="00E23518">
        <w:rPr>
          <w:rFonts w:asciiTheme="majorHAnsi" w:eastAsia="Calibri" w:hAnsiTheme="majorHAnsi" w:cs="Times New Roman"/>
          <w:sz w:val="24"/>
          <w:szCs w:val="24"/>
        </w:rPr>
        <w:t>, при отсутствии надлежаще оформленных документов, подтверждающих право собственности наследодателя на имущество, судами до истечения срока принятия наследства (статья 1154 Гражданского кодекса Российской Федерации) рассматриваются требования наследников о включении этого имущества в состав наследства, а если в</w:t>
      </w:r>
      <w:proofErr w:type="gramEnd"/>
      <w:r w:rsidRPr="00E23518">
        <w:rPr>
          <w:rFonts w:asciiTheme="majorHAnsi" w:eastAsia="Calibri" w:hAnsiTheme="majorHAnsi" w:cs="Times New Roman"/>
          <w:sz w:val="24"/>
          <w:szCs w:val="24"/>
        </w:rPr>
        <w:t xml:space="preserve"> указанный срок решение не было вынесено, - также требования о признании права собственности в порядке наследования. В случае</w:t>
      </w:r>
      <w:proofErr w:type="gramStart"/>
      <w:r w:rsidRPr="00E23518">
        <w:rPr>
          <w:rFonts w:asciiTheme="majorHAnsi" w:eastAsia="Calibri" w:hAnsiTheme="majorHAnsi" w:cs="Times New Roman"/>
          <w:sz w:val="24"/>
          <w:szCs w:val="24"/>
        </w:rPr>
        <w:t>,</w:t>
      </w:r>
      <w:proofErr w:type="gramEnd"/>
      <w:r w:rsidRPr="00E23518">
        <w:rPr>
          <w:rFonts w:asciiTheme="majorHAnsi" w:eastAsia="Calibri" w:hAnsiTheme="majorHAnsi" w:cs="Times New Roman"/>
          <w:sz w:val="24"/>
          <w:szCs w:val="24"/>
        </w:rPr>
        <w:t xml:space="preserve"> если требование о признании права собственности в порядке наследования заявлено наследником в течение срока принятия наследства, суд приостанавливает производство по делу до истечения указанного срока.</w:t>
      </w:r>
    </w:p>
    <w:p w:rsidR="004E5C91" w:rsidRPr="00E23518" w:rsidRDefault="004E5C91"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Исходя из содержания и характера заявленных в исковом заявлении и встречном исковом заявлении требований, между сторонами возник спор относительно права собственности С5, С</w:t>
      </w:r>
      <w:proofErr w:type="gramStart"/>
      <w:r w:rsidRPr="00E23518">
        <w:rPr>
          <w:rFonts w:asciiTheme="majorHAnsi" w:eastAsia="Calibri" w:hAnsiTheme="majorHAnsi" w:cs="Times New Roman"/>
          <w:sz w:val="24"/>
          <w:szCs w:val="24"/>
        </w:rPr>
        <w:t>1</w:t>
      </w:r>
      <w:proofErr w:type="gramEnd"/>
      <w:r w:rsidRPr="00E23518">
        <w:rPr>
          <w:rFonts w:asciiTheme="majorHAnsi" w:eastAsia="Calibri" w:hAnsiTheme="majorHAnsi" w:cs="Times New Roman"/>
          <w:sz w:val="24"/>
          <w:szCs w:val="24"/>
        </w:rPr>
        <w:t xml:space="preserve"> и С2 на имущество, оставшееся после смерти С3. </w:t>
      </w:r>
    </w:p>
    <w:p w:rsidR="004E5C91" w:rsidRPr="00E23518" w:rsidRDefault="004E5C91"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 xml:space="preserve"> Предметом спора являются следующие объекты: земельный участок и расположенные на нем постройки, гараж, квартира, транспортное средство «</w:t>
      </w:r>
      <w:proofErr w:type="spellStart"/>
      <w:r w:rsidRPr="00E23518">
        <w:rPr>
          <w:rFonts w:asciiTheme="majorHAnsi" w:eastAsia="Calibri" w:hAnsiTheme="majorHAnsi" w:cs="Times New Roman"/>
          <w:sz w:val="24"/>
          <w:szCs w:val="24"/>
          <w:lang w:val="en-US"/>
        </w:rPr>
        <w:t>ToyotaTercel</w:t>
      </w:r>
      <w:proofErr w:type="spellEnd"/>
      <w:r w:rsidRPr="00E23518">
        <w:rPr>
          <w:rFonts w:asciiTheme="majorHAnsi" w:eastAsia="Calibri" w:hAnsiTheme="majorHAnsi" w:cs="Times New Roman"/>
          <w:sz w:val="24"/>
          <w:szCs w:val="24"/>
        </w:rPr>
        <w:t>»</w:t>
      </w:r>
      <w:r w:rsidR="00F846CA" w:rsidRPr="00E23518">
        <w:rPr>
          <w:rFonts w:asciiTheme="majorHAnsi" w:eastAsia="Calibri" w:hAnsiTheme="majorHAnsi" w:cs="Times New Roman"/>
          <w:sz w:val="24"/>
          <w:szCs w:val="24"/>
        </w:rPr>
        <w:t>,</w:t>
      </w:r>
      <w:r w:rsidRPr="00E23518">
        <w:rPr>
          <w:rFonts w:asciiTheme="majorHAnsi" w:eastAsia="Calibri" w:hAnsiTheme="majorHAnsi" w:cs="Times New Roman"/>
          <w:sz w:val="24"/>
          <w:szCs w:val="24"/>
        </w:rPr>
        <w:t>а также долги наследодателя.</w:t>
      </w:r>
    </w:p>
    <w:p w:rsidR="004E5C91" w:rsidRPr="00E23518" w:rsidRDefault="004E5C91"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proofErr w:type="gramStart"/>
      <w:r w:rsidRPr="00E23518">
        <w:rPr>
          <w:rFonts w:asciiTheme="majorHAnsi" w:eastAsia="Calibri" w:hAnsiTheme="majorHAnsi" w:cs="Times New Roman"/>
          <w:sz w:val="24"/>
          <w:szCs w:val="24"/>
        </w:rPr>
        <w:t>При этом судебная коллегия</w:t>
      </w:r>
      <w:r w:rsidR="00625E7A"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исходила из того, что отказ в иске со ссылкой на неправильный выбор способа судебной защиты (при формальном подходе к квалификации заявленного требования) при очевидности преследуемого истцом материально-правового интереса недопустим, поскольку не обеспечивает разрешение спора, определенность в отношениях сторон, баланс их интересов и стабильность гражданского оборота в результате рассмотрения одного дела в суде, не способствует процессуальной экономии</w:t>
      </w:r>
      <w:proofErr w:type="gramEnd"/>
      <w:r w:rsidRPr="00E23518">
        <w:rPr>
          <w:rFonts w:asciiTheme="majorHAnsi" w:eastAsia="Calibri" w:hAnsiTheme="majorHAnsi" w:cs="Times New Roman"/>
          <w:sz w:val="24"/>
          <w:szCs w:val="24"/>
        </w:rPr>
        <w:t xml:space="preserve"> и максимально эффективной защите прав и интересов всех причастных к спору лиц.</w:t>
      </w:r>
    </w:p>
    <w:p w:rsidR="004E5C91" w:rsidRPr="00E23518" w:rsidRDefault="004E5C91"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 xml:space="preserve">При такой ситуации суду первой инстанции следовало разрешить вопрос о правах сторон настоящего спора в отношении каждого из объектов гражданских прав, являющихся предметами искового заявления и встречного искового заявления. </w:t>
      </w:r>
    </w:p>
    <w:p w:rsidR="001362BE" w:rsidRPr="00E23518" w:rsidRDefault="004E5C91"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Судом апелляционной инстанции установлено, что спорный земельный участок принадлежал наследодателю и был завещан С</w:t>
      </w:r>
      <w:proofErr w:type="gramStart"/>
      <w:r w:rsidRPr="00E23518">
        <w:rPr>
          <w:rFonts w:asciiTheme="majorHAnsi" w:eastAsia="Calibri" w:hAnsiTheme="majorHAnsi" w:cs="Times New Roman"/>
          <w:sz w:val="24"/>
          <w:szCs w:val="24"/>
        </w:rPr>
        <w:t>1</w:t>
      </w:r>
      <w:proofErr w:type="gramEnd"/>
      <w:r w:rsidRPr="00E23518">
        <w:rPr>
          <w:rFonts w:asciiTheme="majorHAnsi" w:eastAsia="Calibri" w:hAnsiTheme="majorHAnsi" w:cs="Times New Roman"/>
          <w:sz w:val="24"/>
          <w:szCs w:val="24"/>
        </w:rPr>
        <w:t>.</w:t>
      </w:r>
      <w:r w:rsidR="00625E7A"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Так как С</w:t>
      </w:r>
      <w:proofErr w:type="gramStart"/>
      <w:r w:rsidRPr="00E23518">
        <w:rPr>
          <w:rFonts w:asciiTheme="majorHAnsi" w:eastAsia="Calibri" w:hAnsiTheme="majorHAnsi" w:cs="Times New Roman"/>
          <w:sz w:val="24"/>
          <w:szCs w:val="24"/>
        </w:rPr>
        <w:t>2</w:t>
      </w:r>
      <w:proofErr w:type="gramEnd"/>
      <w:r w:rsidRPr="00E23518">
        <w:rPr>
          <w:rFonts w:asciiTheme="majorHAnsi" w:eastAsia="Calibri" w:hAnsiTheme="majorHAnsi" w:cs="Times New Roman"/>
          <w:sz w:val="24"/>
          <w:szCs w:val="24"/>
        </w:rPr>
        <w:t xml:space="preserve"> и С5 правом на преимущественную долю в наследстве не обладают, данный объект имущественных </w:t>
      </w:r>
      <w:r w:rsidRPr="00E23518">
        <w:rPr>
          <w:rFonts w:asciiTheme="majorHAnsi" w:eastAsia="Calibri" w:hAnsiTheme="majorHAnsi" w:cs="Times New Roman"/>
          <w:sz w:val="24"/>
          <w:szCs w:val="24"/>
        </w:rPr>
        <w:lastRenderedPageBreak/>
        <w:t>правоотношений перешел в собственность С1  полностью. Спорный гараж был приобретен С3 путем полной выплаты пая в период брака с С</w:t>
      </w:r>
      <w:proofErr w:type="gramStart"/>
      <w:r w:rsidRPr="00E23518">
        <w:rPr>
          <w:rFonts w:asciiTheme="majorHAnsi" w:eastAsia="Calibri" w:hAnsiTheme="majorHAnsi" w:cs="Times New Roman"/>
          <w:sz w:val="24"/>
          <w:szCs w:val="24"/>
        </w:rPr>
        <w:t>4</w:t>
      </w:r>
      <w:proofErr w:type="gramEnd"/>
      <w:r w:rsidRPr="00E23518">
        <w:rPr>
          <w:rFonts w:asciiTheme="majorHAnsi" w:eastAsia="Calibri" w:hAnsiTheme="majorHAnsi" w:cs="Times New Roman"/>
          <w:sz w:val="24"/>
          <w:szCs w:val="24"/>
        </w:rPr>
        <w:t>, то есть данное имущество являлось общей совместной собственностью супругов.</w:t>
      </w:r>
      <w:r w:rsidR="00625E7A"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В такой ситуации требование С1о признании недействительной государственной регистрации права собственности С5 на гараж с последующим признанием такого права за наследниками, по сути,  является способом восстановления нарушенного права наследников.</w:t>
      </w:r>
      <w:r w:rsidR="00625E7A" w:rsidRPr="00E23518">
        <w:rPr>
          <w:rFonts w:asciiTheme="majorHAnsi" w:eastAsia="Calibri" w:hAnsiTheme="majorHAnsi" w:cs="Times New Roman"/>
          <w:sz w:val="24"/>
          <w:szCs w:val="24"/>
        </w:rPr>
        <w:t xml:space="preserve"> </w:t>
      </w:r>
      <w:r w:rsidR="001362BE" w:rsidRPr="00E23518">
        <w:rPr>
          <w:rFonts w:asciiTheme="majorHAnsi" w:eastAsia="Calibri" w:hAnsiTheme="majorHAnsi" w:cs="Times New Roman"/>
          <w:sz w:val="24"/>
          <w:szCs w:val="24"/>
        </w:rPr>
        <w:t>Оценивая доводы сторон относительно прав на транспортное средство «</w:t>
      </w:r>
      <w:proofErr w:type="spellStart"/>
      <w:r w:rsidR="001362BE" w:rsidRPr="00E23518">
        <w:rPr>
          <w:rFonts w:asciiTheme="majorHAnsi" w:eastAsia="Calibri" w:hAnsiTheme="majorHAnsi" w:cs="Times New Roman"/>
          <w:sz w:val="24"/>
          <w:szCs w:val="24"/>
          <w:lang w:val="en-US"/>
        </w:rPr>
        <w:t>ToyotaTercel</w:t>
      </w:r>
      <w:proofErr w:type="spellEnd"/>
      <w:r w:rsidR="001362BE" w:rsidRPr="00E23518">
        <w:rPr>
          <w:rFonts w:asciiTheme="majorHAnsi" w:eastAsia="Calibri" w:hAnsiTheme="majorHAnsi" w:cs="Times New Roman"/>
          <w:sz w:val="24"/>
          <w:szCs w:val="24"/>
        </w:rPr>
        <w:t>», суд апелляционной инстанции также исходил из того, что данное имущество было приобретено С3 в период брака  с С</w:t>
      </w:r>
      <w:proofErr w:type="gramStart"/>
      <w:r w:rsidR="001362BE" w:rsidRPr="00E23518">
        <w:rPr>
          <w:rFonts w:asciiTheme="majorHAnsi" w:eastAsia="Calibri" w:hAnsiTheme="majorHAnsi" w:cs="Times New Roman"/>
          <w:sz w:val="24"/>
          <w:szCs w:val="24"/>
        </w:rPr>
        <w:t>4</w:t>
      </w:r>
      <w:proofErr w:type="gramEnd"/>
      <w:r w:rsidR="001362BE" w:rsidRPr="00E23518">
        <w:rPr>
          <w:rFonts w:asciiTheme="majorHAnsi" w:eastAsia="Calibri" w:hAnsiTheme="majorHAnsi" w:cs="Times New Roman"/>
          <w:sz w:val="24"/>
          <w:szCs w:val="24"/>
        </w:rPr>
        <w:t xml:space="preserve"> и являлся их общей совместной собственностью.</w:t>
      </w:r>
    </w:p>
    <w:p w:rsidR="001362BE" w:rsidRPr="00E23518" w:rsidRDefault="001362BE" w:rsidP="00FD4022">
      <w:pPr>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Принимая решение о передаче транспортного средства в собственность С</w:t>
      </w:r>
      <w:proofErr w:type="gramStart"/>
      <w:r w:rsidRPr="00E23518">
        <w:rPr>
          <w:rFonts w:asciiTheme="majorHAnsi" w:eastAsia="Calibri" w:hAnsiTheme="majorHAnsi" w:cs="Times New Roman"/>
          <w:sz w:val="24"/>
          <w:szCs w:val="24"/>
        </w:rPr>
        <w:t>2</w:t>
      </w:r>
      <w:proofErr w:type="gramEnd"/>
      <w:r w:rsidR="00A64207" w:rsidRPr="00E23518">
        <w:rPr>
          <w:rFonts w:asciiTheme="majorHAnsi" w:eastAsia="Calibri" w:hAnsiTheme="majorHAnsi" w:cs="Times New Roman"/>
          <w:sz w:val="24"/>
          <w:szCs w:val="24"/>
        </w:rPr>
        <w:t>,</w:t>
      </w:r>
      <w:r w:rsidRPr="00E23518">
        <w:rPr>
          <w:rFonts w:asciiTheme="majorHAnsi" w:eastAsia="Calibri" w:hAnsiTheme="majorHAnsi" w:cs="Times New Roman"/>
          <w:sz w:val="24"/>
          <w:szCs w:val="24"/>
        </w:rPr>
        <w:t xml:space="preserve"> суд первой инстанции не учел, что наследственное имущество со дня открытия наследства поступает в долевую собственность наследников, принявших наследство, за исключением случаев перехода наследства к единственному наследнику по закону или к наследникам по завещанию, когда наследодателем указано конкретное имущество, предназначаемое каждому из них. Между тем на дату рассмотрения настоящего гражданского дела вопрос о разделе наследственного имущества никем из наследников не инициировался.</w:t>
      </w:r>
    </w:p>
    <w:p w:rsidR="001362BE" w:rsidRPr="00E23518" w:rsidRDefault="001362BE" w:rsidP="00FD4022">
      <w:pPr>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 xml:space="preserve">Проверяя правильность разрешения судом первой инстанции требований </w:t>
      </w:r>
      <w:r w:rsidR="00625E7A" w:rsidRPr="00E23518">
        <w:rPr>
          <w:rFonts w:asciiTheme="majorHAnsi" w:eastAsia="Calibri" w:hAnsiTheme="majorHAnsi" w:cs="Times New Roman"/>
          <w:sz w:val="24"/>
          <w:szCs w:val="24"/>
        </w:rPr>
        <w:t>С5</w:t>
      </w:r>
      <w:r w:rsidRPr="00E23518">
        <w:rPr>
          <w:rFonts w:asciiTheme="majorHAnsi" w:eastAsia="Calibri" w:hAnsiTheme="majorHAnsi" w:cs="Times New Roman"/>
          <w:sz w:val="24"/>
          <w:szCs w:val="24"/>
        </w:rPr>
        <w:t xml:space="preserve"> о признании права собственности на квартиру, вопреки доводам С5 и ее представителей не имеет существенного значения то обстоятельство, какой конкретно размер вклада каждого из сособственников в образование общего имущества. Вне зависимости от того, сколько именно из внесенных денежных сре</w:t>
      </w:r>
      <w:proofErr w:type="gramStart"/>
      <w:r w:rsidRPr="00E23518">
        <w:rPr>
          <w:rFonts w:asciiTheme="majorHAnsi" w:eastAsia="Calibri" w:hAnsiTheme="majorHAnsi" w:cs="Times New Roman"/>
          <w:sz w:val="24"/>
          <w:szCs w:val="24"/>
        </w:rPr>
        <w:t>дств пр</w:t>
      </w:r>
      <w:proofErr w:type="gramEnd"/>
      <w:r w:rsidRPr="00E23518">
        <w:rPr>
          <w:rFonts w:asciiTheme="majorHAnsi" w:eastAsia="Calibri" w:hAnsiTheme="majorHAnsi" w:cs="Times New Roman"/>
          <w:sz w:val="24"/>
          <w:szCs w:val="24"/>
        </w:rPr>
        <w:t xml:space="preserve">инадлежало лично С5, доли С3 и С5 в общем имуществе по условиям договора являлись равными. </w:t>
      </w:r>
    </w:p>
    <w:p w:rsidR="001362BE" w:rsidRPr="00E23518" w:rsidRDefault="001362BE" w:rsidP="00FD4022">
      <w:pPr>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В тоже время суд апелляционной инстанции пришел к выводу о том</w:t>
      </w:r>
      <w:r w:rsidR="00B36A98" w:rsidRPr="00E23518">
        <w:rPr>
          <w:rFonts w:asciiTheme="majorHAnsi" w:eastAsia="Calibri" w:hAnsiTheme="majorHAnsi" w:cs="Times New Roman"/>
          <w:sz w:val="24"/>
          <w:szCs w:val="24"/>
        </w:rPr>
        <w:t>,</w:t>
      </w:r>
      <w:r w:rsidRPr="00E23518">
        <w:rPr>
          <w:rFonts w:asciiTheme="majorHAnsi" w:eastAsia="Calibri" w:hAnsiTheme="majorHAnsi" w:cs="Times New Roman"/>
          <w:sz w:val="24"/>
          <w:szCs w:val="24"/>
        </w:rPr>
        <w:t xml:space="preserve"> что требования С5 о признании за ней права собственности на объекты недвижимости, расположенные на земельном участке не подлежат удовлетворению, поскольку право собственности на земельный участок перешло на основании завещания к С</w:t>
      </w:r>
      <w:proofErr w:type="gramStart"/>
      <w:r w:rsidRPr="00E23518">
        <w:rPr>
          <w:rFonts w:asciiTheme="majorHAnsi" w:eastAsia="Calibri" w:hAnsiTheme="majorHAnsi" w:cs="Times New Roman"/>
          <w:sz w:val="24"/>
          <w:szCs w:val="24"/>
        </w:rPr>
        <w:t>1</w:t>
      </w:r>
      <w:proofErr w:type="gramEnd"/>
      <w:r w:rsidRPr="00E23518">
        <w:rPr>
          <w:rFonts w:asciiTheme="majorHAnsi" w:eastAsia="Calibri" w:hAnsiTheme="majorHAnsi" w:cs="Times New Roman"/>
          <w:sz w:val="24"/>
          <w:szCs w:val="24"/>
        </w:rPr>
        <w:t>, наследник С5 не может требовать признания за ней права собственности на самовольные постройки, возведенные наследодателем на земельном участке. Таким правом обладает только наследник С</w:t>
      </w:r>
      <w:proofErr w:type="gramStart"/>
      <w:r w:rsidRPr="00E23518">
        <w:rPr>
          <w:rFonts w:asciiTheme="majorHAnsi" w:eastAsia="Calibri" w:hAnsiTheme="majorHAnsi" w:cs="Times New Roman"/>
          <w:sz w:val="24"/>
          <w:szCs w:val="24"/>
        </w:rPr>
        <w:t>1</w:t>
      </w:r>
      <w:proofErr w:type="gramEnd"/>
      <w:r w:rsidRPr="00E23518">
        <w:rPr>
          <w:rFonts w:asciiTheme="majorHAnsi" w:eastAsia="Calibri" w:hAnsiTheme="majorHAnsi" w:cs="Times New Roman"/>
          <w:sz w:val="24"/>
          <w:szCs w:val="24"/>
        </w:rPr>
        <w:t xml:space="preserve">. </w:t>
      </w:r>
    </w:p>
    <w:p w:rsidR="001362BE" w:rsidRPr="00E23518" w:rsidRDefault="001362BE" w:rsidP="00FD4022">
      <w:pPr>
        <w:widowControl w:val="0"/>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таких обстоятельствах судебная коллегия решение и дополнительное решение суда первой инстанции отменила с принятием нового решения, которым разрешила возникший между сторонами спор по существу.</w:t>
      </w:r>
    </w:p>
    <w:p w:rsidR="00BA1BAA" w:rsidRPr="00E23518" w:rsidRDefault="00BA1BAA" w:rsidP="00FD4022">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 позицией суда апелляционной инстанции согласился суд кассационной инстанции.</w:t>
      </w:r>
    </w:p>
    <w:p w:rsidR="001362BE" w:rsidRPr="00E23518" w:rsidRDefault="00BA1BAA" w:rsidP="00FD4022">
      <w:pPr>
        <w:spacing w:after="0" w:line="240" w:lineRule="auto"/>
        <w:ind w:firstLine="567"/>
        <w:jc w:val="right"/>
        <w:rPr>
          <w:rFonts w:asciiTheme="majorHAnsi" w:eastAsia="Calibri" w:hAnsiTheme="majorHAnsi" w:cs="Times New Roman"/>
          <w:sz w:val="24"/>
          <w:szCs w:val="24"/>
        </w:rPr>
      </w:pPr>
      <w:r w:rsidRPr="00E23518">
        <w:rPr>
          <w:rFonts w:asciiTheme="majorHAnsi" w:eastAsia="Calibri" w:hAnsiTheme="majorHAnsi" w:cs="Times New Roman"/>
          <w:sz w:val="24"/>
          <w:szCs w:val="24"/>
        </w:rPr>
        <w:t>Дела №№33-2056/2025, 88</w:t>
      </w:r>
      <w:r w:rsidR="001362BE" w:rsidRPr="00E23518">
        <w:rPr>
          <w:rFonts w:asciiTheme="majorHAnsi" w:eastAsia="Calibri" w:hAnsiTheme="majorHAnsi" w:cs="Times New Roman"/>
          <w:sz w:val="24"/>
          <w:szCs w:val="24"/>
        </w:rPr>
        <w:t>-10104/2025</w:t>
      </w:r>
    </w:p>
    <w:p w:rsidR="001362BE" w:rsidRPr="00E23518" w:rsidRDefault="001362BE" w:rsidP="00FD4022">
      <w:pPr>
        <w:spacing w:after="0" w:line="240" w:lineRule="auto"/>
        <w:ind w:firstLine="567"/>
        <w:jc w:val="both"/>
        <w:rPr>
          <w:rFonts w:asciiTheme="majorHAnsi" w:eastAsia="Calibri" w:hAnsiTheme="majorHAnsi" w:cs="Times New Roman"/>
          <w:sz w:val="24"/>
          <w:szCs w:val="24"/>
        </w:rPr>
      </w:pPr>
    </w:p>
    <w:p w:rsidR="001362BE" w:rsidRPr="00E23518" w:rsidRDefault="00F2412C"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Разрешение споров, возникающих из семейных правоотношений</w:t>
      </w:r>
    </w:p>
    <w:p w:rsidR="001362BE" w:rsidRPr="00E23518" w:rsidRDefault="001362BE" w:rsidP="00FD4022">
      <w:pPr>
        <w:spacing w:after="0" w:line="240" w:lineRule="auto"/>
        <w:contextualSpacing/>
        <w:jc w:val="center"/>
        <w:rPr>
          <w:rFonts w:asciiTheme="majorHAnsi" w:eastAsia="Times New Roman" w:hAnsiTheme="majorHAnsi" w:cs="Times New Roman"/>
          <w:b/>
          <w:sz w:val="24"/>
          <w:szCs w:val="24"/>
          <w:lang w:eastAsia="ru-RU"/>
        </w:rPr>
      </w:pPr>
    </w:p>
    <w:p w:rsidR="0084089B" w:rsidRPr="00E23518" w:rsidRDefault="0084089B" w:rsidP="00FD4022">
      <w:pPr>
        <w:spacing w:after="0" w:line="240" w:lineRule="auto"/>
        <w:ind w:firstLine="709"/>
        <w:contextualSpacing/>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По делам о разделе имущества при наличии встречных требований необходимо проводить оценку всего имущества, переданного каждой из сторон, и производить зачет встречных требований.</w:t>
      </w:r>
    </w:p>
    <w:p w:rsidR="006C2C8B" w:rsidRPr="00E23518" w:rsidRDefault="006C2C8B" w:rsidP="00FD4022">
      <w:pPr>
        <w:spacing w:after="0" w:line="240" w:lineRule="auto"/>
        <w:contextualSpacing/>
        <w:jc w:val="center"/>
        <w:rPr>
          <w:rFonts w:asciiTheme="majorHAnsi" w:eastAsia="Times New Roman" w:hAnsiTheme="majorHAnsi" w:cs="Times New Roman"/>
          <w:b/>
          <w:sz w:val="24"/>
          <w:szCs w:val="24"/>
          <w:lang w:eastAsia="ru-RU"/>
        </w:rPr>
      </w:pPr>
    </w:p>
    <w:p w:rsidR="00B21354" w:rsidRPr="00E23518" w:rsidRDefault="00B2135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Г</w:t>
      </w:r>
      <w:r w:rsidR="002750AB"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обратилась в суд с иском к Б</w:t>
      </w:r>
      <w:r w:rsidR="002750AB"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о разделе имущества.</w:t>
      </w:r>
      <w:r w:rsidR="008917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С учетом уточненных исковых требований Г</w:t>
      </w:r>
      <w:r w:rsidR="002750AB"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просила разделить совместно нажитое имущество: передать в единоличную собственность </w:t>
      </w:r>
      <w:r w:rsidR="00891762" w:rsidRPr="00E23518">
        <w:rPr>
          <w:rFonts w:asciiTheme="majorHAnsi" w:eastAsia="Times New Roman" w:hAnsiTheme="majorHAnsi" w:cs="Times New Roman"/>
          <w:sz w:val="24"/>
          <w:szCs w:val="24"/>
          <w:lang w:eastAsia="ru-RU"/>
        </w:rPr>
        <w:t>Г</w:t>
      </w:r>
      <w:r w:rsidR="002750AB"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квартиру №</w:t>
      </w:r>
      <w:r w:rsidR="002750AB"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 передать в единоличную собственность Б</w:t>
      </w:r>
      <w:r w:rsidR="002750AB"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квартиру №</w:t>
      </w:r>
      <w:r w:rsidR="002750AB" w:rsidRPr="00E23518">
        <w:rPr>
          <w:rFonts w:asciiTheme="majorHAnsi" w:eastAsia="Times New Roman" w:hAnsiTheme="majorHAnsi" w:cs="Times New Roman"/>
          <w:sz w:val="24"/>
          <w:szCs w:val="24"/>
          <w:lang w:eastAsia="ru-RU"/>
        </w:rPr>
        <w:t>2</w:t>
      </w:r>
      <w:r w:rsidRPr="00E23518">
        <w:rPr>
          <w:rFonts w:asciiTheme="majorHAnsi" w:eastAsia="Times New Roman" w:hAnsiTheme="majorHAnsi" w:cs="Times New Roman"/>
          <w:sz w:val="24"/>
          <w:szCs w:val="24"/>
          <w:lang w:eastAsia="ru-RU"/>
        </w:rPr>
        <w:t>; передать в единоличную собственность Б</w:t>
      </w:r>
      <w:r w:rsidR="002750AB"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автомобиль «</w:t>
      </w:r>
      <w:proofErr w:type="spellStart"/>
      <w:r w:rsidRPr="00E23518">
        <w:rPr>
          <w:rFonts w:asciiTheme="majorHAnsi" w:eastAsia="Times New Roman" w:hAnsiTheme="majorHAnsi" w:cs="Times New Roman"/>
          <w:sz w:val="24"/>
          <w:szCs w:val="24"/>
          <w:lang w:val="en-US" w:eastAsia="ru-RU"/>
        </w:rPr>
        <w:t>ToyotaCorollaSpacio</w:t>
      </w:r>
      <w:proofErr w:type="spellEnd"/>
      <w:r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 xml:space="preserve">признать общим долгом </w:t>
      </w:r>
      <w:r w:rsidR="002750AB" w:rsidRPr="00E23518">
        <w:rPr>
          <w:rFonts w:asciiTheme="majorHAnsi" w:eastAsia="Times New Roman" w:hAnsiTheme="majorHAnsi" w:cs="Times New Roman"/>
          <w:sz w:val="24"/>
          <w:szCs w:val="24"/>
          <w:lang w:eastAsia="ru-RU"/>
        </w:rPr>
        <w:t xml:space="preserve">Г. и Б. </w:t>
      </w:r>
      <w:r w:rsidRPr="00E23518">
        <w:rPr>
          <w:rFonts w:asciiTheme="majorHAnsi" w:eastAsia="Times New Roman" w:hAnsiTheme="majorHAnsi" w:cs="Times New Roman"/>
          <w:sz w:val="24"/>
          <w:szCs w:val="24"/>
          <w:lang w:eastAsia="ru-RU"/>
        </w:rPr>
        <w:t xml:space="preserve">денежные обязательства перед товариществом собственников жилья (далее – ТСЖ) «Университетское» по оплате коммунальных платежей в размере 900 818 рублей 75 </w:t>
      </w:r>
      <w:r w:rsidRPr="00E23518">
        <w:rPr>
          <w:rFonts w:asciiTheme="majorHAnsi" w:eastAsia="Times New Roman" w:hAnsiTheme="majorHAnsi" w:cs="Times New Roman"/>
          <w:sz w:val="24"/>
          <w:szCs w:val="24"/>
          <w:lang w:eastAsia="ru-RU"/>
        </w:rPr>
        <w:lastRenderedPageBreak/>
        <w:t>копеек (данные на декабрь 2023 года) и долговые обязательства по взносам в некоммерческую организацию (далее – НО) «Фонд капитального ремонта многоквартирных домов Республики Саха (Якутия)» в размере 95 131 рубль 80 копеек;</w:t>
      </w:r>
      <w:proofErr w:type="gramEnd"/>
      <w:r w:rsidR="00891762"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признать общим долгом сторон (с взысканием 50% долга с ответчика) задолженность по коммунальным платежам за квартиру №</w:t>
      </w:r>
      <w:r w:rsidR="002750AB"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 xml:space="preserve">; признать общим долгом </w:t>
      </w:r>
      <w:r w:rsidR="002750AB" w:rsidRPr="00E23518">
        <w:rPr>
          <w:rFonts w:asciiTheme="majorHAnsi" w:eastAsia="Times New Roman" w:hAnsiTheme="majorHAnsi" w:cs="Times New Roman"/>
          <w:sz w:val="24"/>
          <w:szCs w:val="24"/>
          <w:lang w:eastAsia="ru-RU"/>
        </w:rPr>
        <w:t xml:space="preserve">Г. и Б. </w:t>
      </w:r>
      <w:r w:rsidRPr="00E23518">
        <w:rPr>
          <w:rFonts w:asciiTheme="majorHAnsi" w:eastAsia="Times New Roman" w:hAnsiTheme="majorHAnsi" w:cs="Times New Roman"/>
          <w:sz w:val="24"/>
          <w:szCs w:val="24"/>
          <w:lang w:eastAsia="ru-RU"/>
        </w:rPr>
        <w:t>долговые о</w:t>
      </w:r>
      <w:r w:rsidR="002750AB" w:rsidRPr="00E23518">
        <w:rPr>
          <w:rFonts w:asciiTheme="majorHAnsi" w:eastAsia="Times New Roman" w:hAnsiTheme="majorHAnsi" w:cs="Times New Roman"/>
          <w:sz w:val="24"/>
          <w:szCs w:val="24"/>
          <w:lang w:eastAsia="ru-RU"/>
        </w:rPr>
        <w:t>бязательства по договорам займа</w:t>
      </w:r>
      <w:r w:rsidRPr="00E23518">
        <w:rPr>
          <w:rFonts w:asciiTheme="majorHAnsi" w:eastAsia="Times New Roman" w:hAnsiTheme="majorHAnsi" w:cs="Times New Roman"/>
          <w:sz w:val="24"/>
          <w:szCs w:val="24"/>
          <w:lang w:eastAsia="ru-RU"/>
        </w:rPr>
        <w:t>; судебные расходы в размере 51 060 рублей; судебные расходы на оплату услуг представителя в размере 40 000 рублей; обязать ответчика вернуть документы по квартире №</w:t>
      </w:r>
      <w:r w:rsidR="002750AB"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w:t>
      </w:r>
      <w:proofErr w:type="gramEnd"/>
      <w:r w:rsidR="00891762"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обязать ответчика вернуть жесткий диск с семейным фотоархивом; передать ответчику мебель, бытовую технику, сантехническое оборудование с взысканием 1/2 стоимости этого имущества (унитаз, сифон, прихожая, кухонная мебель со встроенной техникой, включая варочную панель, вытяжку, духовой шкаф, микроволновую печь, посудомоечную машину).</w:t>
      </w:r>
      <w:proofErr w:type="gramEnd"/>
    </w:p>
    <w:p w:rsidR="00B21354" w:rsidRPr="00E23518" w:rsidRDefault="00B2135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Б</w:t>
      </w:r>
      <w:r w:rsidR="002750AB"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предъявил встречный иск к Г</w:t>
      </w:r>
      <w:r w:rsidR="002750AB"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в котором просил</w:t>
      </w:r>
      <w:r w:rsidR="00917662" w:rsidRPr="00E23518">
        <w:rPr>
          <w:rFonts w:asciiTheme="majorHAnsi" w:eastAsia="Times New Roman" w:hAnsiTheme="majorHAnsi" w:cs="Times New Roman"/>
          <w:sz w:val="24"/>
          <w:szCs w:val="24"/>
          <w:lang w:eastAsia="ru-RU"/>
        </w:rPr>
        <w:t xml:space="preserve"> произвести раздел имущества иным способом. </w:t>
      </w:r>
    </w:p>
    <w:p w:rsidR="00B21354" w:rsidRPr="00E23518" w:rsidRDefault="00B2135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Решением </w:t>
      </w:r>
      <w:r w:rsidR="00917662" w:rsidRPr="00E23518">
        <w:rPr>
          <w:rFonts w:asciiTheme="majorHAnsi" w:eastAsia="Times New Roman" w:hAnsiTheme="majorHAnsi" w:cs="Times New Roman"/>
          <w:sz w:val="24"/>
          <w:szCs w:val="24"/>
          <w:lang w:eastAsia="ru-RU"/>
        </w:rPr>
        <w:t xml:space="preserve">суда первой инстанции </w:t>
      </w:r>
      <w:r w:rsidRPr="00E23518">
        <w:rPr>
          <w:rFonts w:asciiTheme="majorHAnsi" w:eastAsia="Times New Roman" w:hAnsiTheme="majorHAnsi" w:cs="Times New Roman"/>
          <w:sz w:val="24"/>
          <w:szCs w:val="24"/>
          <w:lang w:eastAsia="ru-RU"/>
        </w:rPr>
        <w:t xml:space="preserve">исковые требования </w:t>
      </w:r>
      <w:r w:rsidR="00917662" w:rsidRPr="00E23518">
        <w:rPr>
          <w:rFonts w:asciiTheme="majorHAnsi" w:eastAsia="Times New Roman" w:hAnsiTheme="majorHAnsi" w:cs="Times New Roman"/>
          <w:sz w:val="24"/>
          <w:szCs w:val="24"/>
          <w:lang w:eastAsia="ru-RU"/>
        </w:rPr>
        <w:t xml:space="preserve">Г. </w:t>
      </w:r>
      <w:r w:rsidRPr="00E23518">
        <w:rPr>
          <w:rFonts w:asciiTheme="majorHAnsi" w:eastAsia="Times New Roman" w:hAnsiTheme="majorHAnsi" w:cs="Times New Roman"/>
          <w:sz w:val="24"/>
          <w:szCs w:val="24"/>
          <w:lang w:eastAsia="ru-RU"/>
        </w:rPr>
        <w:t xml:space="preserve">удовлетворены частично. В собственность </w:t>
      </w:r>
      <w:r w:rsidR="00917662" w:rsidRPr="00E23518">
        <w:rPr>
          <w:rFonts w:asciiTheme="majorHAnsi" w:eastAsia="Times New Roman" w:hAnsiTheme="majorHAnsi" w:cs="Times New Roman"/>
          <w:sz w:val="24"/>
          <w:szCs w:val="24"/>
          <w:lang w:eastAsia="ru-RU"/>
        </w:rPr>
        <w:t xml:space="preserve">Г. </w:t>
      </w:r>
      <w:r w:rsidRPr="00E23518">
        <w:rPr>
          <w:rFonts w:asciiTheme="majorHAnsi" w:eastAsia="Times New Roman" w:hAnsiTheme="majorHAnsi" w:cs="Times New Roman"/>
          <w:sz w:val="24"/>
          <w:szCs w:val="24"/>
          <w:lang w:eastAsia="ru-RU"/>
        </w:rPr>
        <w:t>передана квартира №</w:t>
      </w:r>
      <w:r w:rsidR="00917662"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 xml:space="preserve">, стоимостью 8 097 000 рублей. С </w:t>
      </w:r>
      <w:r w:rsidR="00917662" w:rsidRPr="00E23518">
        <w:rPr>
          <w:rFonts w:asciiTheme="majorHAnsi" w:eastAsia="Times New Roman" w:hAnsiTheme="majorHAnsi" w:cs="Times New Roman"/>
          <w:sz w:val="24"/>
          <w:szCs w:val="24"/>
          <w:lang w:eastAsia="ru-RU"/>
        </w:rPr>
        <w:t>Г</w:t>
      </w:r>
      <w:r w:rsidRPr="00E23518">
        <w:rPr>
          <w:rFonts w:asciiTheme="majorHAnsi" w:eastAsia="Times New Roman" w:hAnsiTheme="majorHAnsi" w:cs="Times New Roman"/>
          <w:sz w:val="24"/>
          <w:szCs w:val="24"/>
          <w:lang w:eastAsia="ru-RU"/>
        </w:rPr>
        <w:t>. в пользу Б</w:t>
      </w:r>
      <w:r w:rsidR="009176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взыскана денежная компенсация 4 048 500 рублей. В собственность Б</w:t>
      </w:r>
      <w:r w:rsidR="009176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передана квартира №</w:t>
      </w:r>
      <w:r w:rsidR="00917662" w:rsidRPr="00E23518">
        <w:rPr>
          <w:rFonts w:asciiTheme="majorHAnsi" w:eastAsia="Times New Roman" w:hAnsiTheme="majorHAnsi" w:cs="Times New Roman"/>
          <w:sz w:val="24"/>
          <w:szCs w:val="24"/>
          <w:lang w:eastAsia="ru-RU"/>
        </w:rPr>
        <w:t>2</w:t>
      </w:r>
      <w:r w:rsidRPr="00E23518">
        <w:rPr>
          <w:rFonts w:asciiTheme="majorHAnsi" w:eastAsia="Times New Roman" w:hAnsiTheme="majorHAnsi" w:cs="Times New Roman"/>
          <w:sz w:val="24"/>
          <w:szCs w:val="24"/>
          <w:lang w:eastAsia="ru-RU"/>
        </w:rPr>
        <w:t>, стоимостью 6 010 000 рублей. С Б</w:t>
      </w:r>
      <w:r w:rsidR="009176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 в пользу </w:t>
      </w:r>
      <w:r w:rsidR="00917662" w:rsidRPr="00E23518">
        <w:rPr>
          <w:rFonts w:asciiTheme="majorHAnsi" w:eastAsia="Times New Roman" w:hAnsiTheme="majorHAnsi" w:cs="Times New Roman"/>
          <w:sz w:val="24"/>
          <w:szCs w:val="24"/>
          <w:lang w:eastAsia="ru-RU"/>
        </w:rPr>
        <w:t xml:space="preserve">Г. </w:t>
      </w:r>
      <w:r w:rsidRPr="00E23518">
        <w:rPr>
          <w:rFonts w:asciiTheme="majorHAnsi" w:eastAsia="Times New Roman" w:hAnsiTheme="majorHAnsi" w:cs="Times New Roman"/>
          <w:sz w:val="24"/>
          <w:szCs w:val="24"/>
          <w:lang w:eastAsia="ru-RU"/>
        </w:rPr>
        <w:t>взыскана денежная компенсация 3 005 000 рублей. В собственность Б</w:t>
      </w:r>
      <w:r w:rsidR="009176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передано транспортное средство «</w:t>
      </w:r>
      <w:proofErr w:type="spellStart"/>
      <w:r w:rsidRPr="00E23518">
        <w:rPr>
          <w:rFonts w:asciiTheme="majorHAnsi" w:eastAsia="Times New Roman" w:hAnsiTheme="majorHAnsi" w:cs="Times New Roman"/>
          <w:sz w:val="24"/>
          <w:szCs w:val="24"/>
          <w:lang w:val="en-US" w:eastAsia="ru-RU"/>
        </w:rPr>
        <w:t>ToyotaCorollaSpacio</w:t>
      </w:r>
      <w:proofErr w:type="spellEnd"/>
      <w:r w:rsidRPr="00E23518">
        <w:rPr>
          <w:rFonts w:asciiTheme="majorHAnsi" w:eastAsia="Times New Roman" w:hAnsiTheme="majorHAnsi" w:cs="Times New Roman"/>
          <w:sz w:val="24"/>
          <w:szCs w:val="24"/>
          <w:lang w:eastAsia="ru-RU"/>
        </w:rPr>
        <w:t>», стоимостью 230 000 рублей. С Б</w:t>
      </w:r>
      <w:r w:rsidR="009176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в пользу </w:t>
      </w:r>
      <w:r w:rsidR="00917662" w:rsidRPr="00E23518">
        <w:rPr>
          <w:rFonts w:asciiTheme="majorHAnsi" w:eastAsia="Times New Roman" w:hAnsiTheme="majorHAnsi" w:cs="Times New Roman"/>
          <w:sz w:val="24"/>
          <w:szCs w:val="24"/>
          <w:lang w:eastAsia="ru-RU"/>
        </w:rPr>
        <w:t>Г.</w:t>
      </w:r>
      <w:r w:rsidRPr="00E23518">
        <w:rPr>
          <w:rFonts w:asciiTheme="majorHAnsi" w:eastAsia="Times New Roman" w:hAnsiTheme="majorHAnsi" w:cs="Times New Roman"/>
          <w:sz w:val="24"/>
          <w:szCs w:val="24"/>
          <w:lang w:eastAsia="ru-RU"/>
        </w:rPr>
        <w:t xml:space="preserve"> взыскана денежная компенсация в сумме 115 000 рублей. </w:t>
      </w:r>
      <w:proofErr w:type="gramStart"/>
      <w:r w:rsidRPr="00E23518">
        <w:rPr>
          <w:rFonts w:asciiTheme="majorHAnsi" w:eastAsia="Times New Roman" w:hAnsiTheme="majorHAnsi" w:cs="Times New Roman"/>
          <w:sz w:val="24"/>
          <w:szCs w:val="24"/>
          <w:lang w:eastAsia="ru-RU"/>
        </w:rPr>
        <w:t>Долговые обязательства по коммунальным платежам перед ТСЖ «Университетское», по взносам в НО «Фонд капитального ремонта многоквартирных домов Республики Саха (Якутия)» признаны общим долгом супругов Б</w:t>
      </w:r>
      <w:r w:rsidR="009176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и Г. С Б</w:t>
      </w:r>
      <w:r w:rsidR="009176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 пользу Г. взыскана компенсация погашенной задолженности по коммунальным платежам за квартиру №</w:t>
      </w:r>
      <w:r w:rsidR="00917662" w:rsidRPr="00E23518">
        <w:rPr>
          <w:rFonts w:asciiTheme="majorHAnsi" w:eastAsia="Times New Roman" w:hAnsiTheme="majorHAnsi" w:cs="Times New Roman"/>
          <w:sz w:val="24"/>
          <w:szCs w:val="24"/>
          <w:lang w:eastAsia="ru-RU"/>
        </w:rPr>
        <w:t xml:space="preserve">1 </w:t>
      </w:r>
      <w:r w:rsidRPr="00E23518">
        <w:rPr>
          <w:rFonts w:asciiTheme="majorHAnsi" w:eastAsia="Times New Roman" w:hAnsiTheme="majorHAnsi" w:cs="Times New Roman"/>
          <w:sz w:val="24"/>
          <w:szCs w:val="24"/>
          <w:lang w:eastAsia="ru-RU"/>
        </w:rPr>
        <w:t>в размере 2 869 рублей 58 копеек, выплаченные АО «Водоканал»;</w:t>
      </w:r>
      <w:proofErr w:type="gramEnd"/>
      <w:r w:rsidRPr="00E23518">
        <w:rPr>
          <w:rFonts w:asciiTheme="majorHAnsi" w:eastAsia="Times New Roman" w:hAnsiTheme="majorHAnsi" w:cs="Times New Roman"/>
          <w:sz w:val="24"/>
          <w:szCs w:val="24"/>
          <w:lang w:eastAsia="ru-RU"/>
        </w:rPr>
        <w:t xml:space="preserve"> 8 385 рублей 68 копеек, выплаченные АО «</w:t>
      </w:r>
      <w:proofErr w:type="spellStart"/>
      <w:r w:rsidRPr="00E23518">
        <w:rPr>
          <w:rFonts w:asciiTheme="majorHAnsi" w:eastAsia="Times New Roman" w:hAnsiTheme="majorHAnsi" w:cs="Times New Roman"/>
          <w:sz w:val="24"/>
          <w:szCs w:val="24"/>
          <w:lang w:eastAsia="ru-RU"/>
        </w:rPr>
        <w:t>Сахатранснефтегаз</w:t>
      </w:r>
      <w:proofErr w:type="spellEnd"/>
      <w:r w:rsidRPr="00E23518">
        <w:rPr>
          <w:rFonts w:asciiTheme="majorHAnsi" w:eastAsia="Times New Roman" w:hAnsiTheme="majorHAnsi" w:cs="Times New Roman"/>
          <w:sz w:val="24"/>
          <w:szCs w:val="24"/>
          <w:lang w:eastAsia="ru-RU"/>
        </w:rPr>
        <w:t>»; 100 220 рублей 89 копеек, выплаченные Якутскому отделению филиала ПАО «Дальневосточная энергетическая компания» «</w:t>
      </w:r>
      <w:proofErr w:type="spellStart"/>
      <w:r w:rsidRPr="00E23518">
        <w:rPr>
          <w:rFonts w:asciiTheme="majorHAnsi" w:eastAsia="Times New Roman" w:hAnsiTheme="majorHAnsi" w:cs="Times New Roman"/>
          <w:sz w:val="24"/>
          <w:szCs w:val="24"/>
          <w:lang w:eastAsia="ru-RU"/>
        </w:rPr>
        <w:t>Якутскэнергосбыт</w:t>
      </w:r>
      <w:proofErr w:type="spellEnd"/>
      <w:r w:rsidRPr="00E23518">
        <w:rPr>
          <w:rFonts w:asciiTheme="majorHAnsi" w:eastAsia="Times New Roman" w:hAnsiTheme="majorHAnsi" w:cs="Times New Roman"/>
          <w:sz w:val="24"/>
          <w:szCs w:val="24"/>
          <w:lang w:eastAsia="ru-RU"/>
        </w:rPr>
        <w:t>», налоги в размере 6 295 рублей 96 копеек, всего 117 772 рубля 11 копеек. С Б</w:t>
      </w:r>
      <w:r w:rsidR="009176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 пользу Г.</w:t>
      </w:r>
      <w:r w:rsidR="008917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взысканы судебные расходы на уплату государственной пошлины в размере 24 388 рублей 86 копеек, судебные расходы на оплату услуг представителя 40 000 рублей. В удовлетворении остальной части иска Г. отказано.</w:t>
      </w:r>
    </w:p>
    <w:p w:rsidR="00B21354" w:rsidRPr="00E23518" w:rsidRDefault="00B2135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Встречные исковые требования Б. к Г. удовлетворены частично. С Г. в пользу Б. взысканы расходы по имуществу в размере 5 250 рублей. Договор дарения автомобиля, заключенный между Г. и П., признан неде</w:t>
      </w:r>
      <w:r w:rsidR="0072311F" w:rsidRPr="00E23518">
        <w:rPr>
          <w:rFonts w:asciiTheme="majorHAnsi" w:eastAsia="Times New Roman" w:hAnsiTheme="majorHAnsi" w:cs="Times New Roman"/>
          <w:sz w:val="24"/>
          <w:szCs w:val="24"/>
          <w:lang w:eastAsia="ru-RU"/>
        </w:rPr>
        <w:t>йствительным в силу ничтожности</w:t>
      </w:r>
      <w:r w:rsidRPr="00E23518">
        <w:rPr>
          <w:rFonts w:asciiTheme="majorHAnsi" w:eastAsia="Times New Roman" w:hAnsiTheme="majorHAnsi" w:cs="Times New Roman"/>
          <w:sz w:val="24"/>
          <w:szCs w:val="24"/>
          <w:lang w:eastAsia="ru-RU"/>
        </w:rPr>
        <w:t>. С Г.</w:t>
      </w:r>
      <w:r w:rsidR="008917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 пользу Б</w:t>
      </w:r>
      <w:r w:rsidR="0072311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взыскана денежная компенсация в размере 760 000 рублей. С Г. в пользу Б. взыскана денежная сумма в размере 184 265 рублей исполненных обязательств по оплате коммунальных услуг по квартире №</w:t>
      </w:r>
      <w:r w:rsidR="0072311F" w:rsidRPr="00E23518">
        <w:rPr>
          <w:rFonts w:asciiTheme="majorHAnsi" w:eastAsia="Times New Roman" w:hAnsiTheme="majorHAnsi" w:cs="Times New Roman"/>
          <w:sz w:val="24"/>
          <w:szCs w:val="24"/>
          <w:lang w:eastAsia="ru-RU"/>
        </w:rPr>
        <w:t>2</w:t>
      </w:r>
      <w:r w:rsidRPr="00E23518">
        <w:rPr>
          <w:rFonts w:asciiTheme="majorHAnsi" w:eastAsia="Times New Roman" w:hAnsiTheme="majorHAnsi" w:cs="Times New Roman"/>
          <w:sz w:val="24"/>
          <w:szCs w:val="24"/>
          <w:lang w:eastAsia="ru-RU"/>
        </w:rPr>
        <w:t xml:space="preserve">. С Г. в пользу Б. взыскана стоимость имущества в размере 106 039 рублей, судебные расходы на оплату услуг представителя в размере 40 000 рублей, на оплату экспертизы в размере 16 740 рублей, на уплату государственной пошлины 26 305 рублей. На Г. возложена обязанность </w:t>
      </w:r>
      <w:proofErr w:type="gramStart"/>
      <w:r w:rsidRPr="00E23518">
        <w:rPr>
          <w:rFonts w:asciiTheme="majorHAnsi" w:eastAsia="Times New Roman" w:hAnsiTheme="majorHAnsi" w:cs="Times New Roman"/>
          <w:sz w:val="24"/>
          <w:szCs w:val="24"/>
          <w:lang w:eastAsia="ru-RU"/>
        </w:rPr>
        <w:t>выдать</w:t>
      </w:r>
      <w:proofErr w:type="gramEnd"/>
      <w:r w:rsidRPr="00E23518">
        <w:rPr>
          <w:rFonts w:asciiTheme="majorHAnsi" w:eastAsia="Times New Roman" w:hAnsiTheme="majorHAnsi" w:cs="Times New Roman"/>
          <w:sz w:val="24"/>
          <w:szCs w:val="24"/>
          <w:lang w:eastAsia="ru-RU"/>
        </w:rPr>
        <w:t xml:space="preserve"> Б. музыкальный центр «</w:t>
      </w:r>
      <w:proofErr w:type="spellStart"/>
      <w:r w:rsidRPr="00E23518">
        <w:rPr>
          <w:rFonts w:asciiTheme="majorHAnsi" w:eastAsia="Times New Roman" w:hAnsiTheme="majorHAnsi" w:cs="Times New Roman"/>
          <w:sz w:val="24"/>
          <w:szCs w:val="24"/>
          <w:lang w:eastAsia="ru-RU"/>
        </w:rPr>
        <w:t>Technics</w:t>
      </w:r>
      <w:proofErr w:type="spellEnd"/>
      <w:r w:rsidRPr="00E23518">
        <w:rPr>
          <w:rFonts w:asciiTheme="majorHAnsi" w:eastAsia="Times New Roman" w:hAnsiTheme="majorHAnsi" w:cs="Times New Roman"/>
          <w:sz w:val="24"/>
          <w:szCs w:val="24"/>
          <w:lang w:eastAsia="ru-RU"/>
        </w:rPr>
        <w:t xml:space="preserve"> SC EH 780», находящийся в квартире №</w:t>
      </w:r>
      <w:r w:rsidR="0072311F"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 В удовлетворении остальной части встречного иска отказано.</w:t>
      </w:r>
    </w:p>
    <w:p w:rsidR="00B21354" w:rsidRPr="00E23518" w:rsidRDefault="00B2135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Апелляционным определением решение суда первой инстанции отменено в части отказа во взыскании денежных средств по исполнению обязательств по кредитному договору и в части возврата Г.</w:t>
      </w:r>
      <w:r w:rsidR="008917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подлинников документов с принятием в отмененной части нового решения. С </w:t>
      </w:r>
      <w:r w:rsidR="0072311F" w:rsidRPr="00E23518">
        <w:rPr>
          <w:rFonts w:asciiTheme="majorHAnsi" w:eastAsia="Times New Roman" w:hAnsiTheme="majorHAnsi" w:cs="Times New Roman"/>
          <w:sz w:val="24"/>
          <w:szCs w:val="24"/>
          <w:lang w:eastAsia="ru-RU"/>
        </w:rPr>
        <w:t>Г.</w:t>
      </w:r>
      <w:r w:rsidRPr="00E23518">
        <w:rPr>
          <w:rFonts w:asciiTheme="majorHAnsi" w:eastAsia="Times New Roman" w:hAnsiTheme="majorHAnsi" w:cs="Times New Roman"/>
          <w:sz w:val="24"/>
          <w:szCs w:val="24"/>
          <w:lang w:eastAsia="ru-RU"/>
        </w:rPr>
        <w:t xml:space="preserve"> в пользу Б. взысканы денежные средства в размере 189 788 рублей 74 копейки исполненных обязательств по кредитному договору с Банком ВТБ (ПАО). На Б. возложена обязанность </w:t>
      </w:r>
      <w:proofErr w:type="gramStart"/>
      <w:r w:rsidRPr="00E23518">
        <w:rPr>
          <w:rFonts w:asciiTheme="majorHAnsi" w:eastAsia="Times New Roman" w:hAnsiTheme="majorHAnsi" w:cs="Times New Roman"/>
          <w:sz w:val="24"/>
          <w:szCs w:val="24"/>
          <w:lang w:eastAsia="ru-RU"/>
        </w:rPr>
        <w:t>вернуть</w:t>
      </w:r>
      <w:proofErr w:type="gramEnd"/>
      <w:r w:rsidRPr="00E23518">
        <w:rPr>
          <w:rFonts w:asciiTheme="majorHAnsi" w:eastAsia="Times New Roman" w:hAnsiTheme="majorHAnsi" w:cs="Times New Roman"/>
          <w:sz w:val="24"/>
          <w:szCs w:val="24"/>
          <w:lang w:eastAsia="ru-RU"/>
        </w:rPr>
        <w:t xml:space="preserve"> Г.</w:t>
      </w:r>
      <w:r w:rsidR="0089176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подлинники </w:t>
      </w:r>
      <w:r w:rsidRPr="00E23518">
        <w:rPr>
          <w:rFonts w:asciiTheme="majorHAnsi" w:eastAsia="Times New Roman" w:hAnsiTheme="majorHAnsi" w:cs="Times New Roman"/>
          <w:sz w:val="24"/>
          <w:szCs w:val="24"/>
          <w:lang w:eastAsia="ru-RU"/>
        </w:rPr>
        <w:lastRenderedPageBreak/>
        <w:t>документов по квартире №</w:t>
      </w:r>
      <w:r w:rsidR="0072311F" w:rsidRPr="00E23518">
        <w:rPr>
          <w:rFonts w:asciiTheme="majorHAnsi" w:eastAsia="Times New Roman" w:hAnsiTheme="majorHAnsi" w:cs="Times New Roman"/>
          <w:sz w:val="24"/>
          <w:szCs w:val="24"/>
          <w:lang w:eastAsia="ru-RU"/>
        </w:rPr>
        <w:t>1</w:t>
      </w:r>
      <w:r w:rsidRPr="00E23518">
        <w:rPr>
          <w:rFonts w:asciiTheme="majorHAnsi" w:eastAsia="Times New Roman" w:hAnsiTheme="majorHAnsi" w:cs="Times New Roman"/>
          <w:sz w:val="24"/>
          <w:szCs w:val="24"/>
          <w:lang w:eastAsia="ru-RU"/>
        </w:rPr>
        <w:t>. В остальной части решение суда первой инстанции оставлено без изменения.</w:t>
      </w:r>
    </w:p>
    <w:p w:rsidR="00B21354" w:rsidRPr="00E23518" w:rsidRDefault="00B2135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Определением Девятого кассационного суда общей юрисдикции апелляционное определение</w:t>
      </w:r>
      <w:r w:rsidR="00F846CA" w:rsidRPr="00E23518">
        <w:rPr>
          <w:rFonts w:asciiTheme="majorHAnsi" w:eastAsia="Times New Roman" w:hAnsiTheme="majorHAnsi" w:cs="Times New Roman"/>
          <w:sz w:val="24"/>
          <w:szCs w:val="24"/>
          <w:lang w:eastAsia="ru-RU"/>
        </w:rPr>
        <w:t xml:space="preserve"> отменено</w:t>
      </w:r>
      <w:r w:rsidRPr="00E23518">
        <w:rPr>
          <w:rFonts w:asciiTheme="majorHAnsi" w:eastAsia="Times New Roman" w:hAnsiTheme="majorHAnsi" w:cs="Times New Roman"/>
          <w:sz w:val="24"/>
          <w:szCs w:val="24"/>
          <w:lang w:eastAsia="ru-RU"/>
        </w:rPr>
        <w:t>, гражданское дело направлено на новое рассмотрение в суд апелляционной инстанции.</w:t>
      </w:r>
    </w:p>
    <w:p w:rsidR="0072311F" w:rsidRPr="00E23518" w:rsidRDefault="0072311F" w:rsidP="00FD4022">
      <w:pPr>
        <w:spacing w:after="0" w:line="240" w:lineRule="auto"/>
        <w:ind w:firstLine="567"/>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Разрешая исковые требования сторон спора, суд первой инстанции, руководствуясь положениями статей 34, 35, 36, 38, 39, 45 Семейного кодекса Российской Федерации, статей 133, 170, 196, 200, 210, 254, 292 Гражданского кодекса Российской Федерации, статей 30, 153, 154 Жилищного кодекса Российской Федерации, разъяснениями, изложенными в пунктах 15, 17 постановления Пленума Верховного Суда Российской Федерации от 05 ноября 1998 года №15 «О</w:t>
      </w:r>
      <w:proofErr w:type="gramEnd"/>
      <w:r w:rsidR="00891762"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применении</w:t>
      </w:r>
      <w:proofErr w:type="gramEnd"/>
      <w:r w:rsidRPr="00E23518">
        <w:rPr>
          <w:rFonts w:asciiTheme="majorHAnsi" w:eastAsia="Times New Roman" w:hAnsiTheme="majorHAnsi" w:cs="Times New Roman"/>
          <w:sz w:val="24"/>
          <w:szCs w:val="24"/>
          <w:lang w:eastAsia="ru-RU"/>
        </w:rPr>
        <w:t xml:space="preserve"> законодательства при рассмотрении дел о расторжении брака», пришел к выводу о разделе нажитого в браке имущества, исходя из равенства долей супругов на такое имущество, не установив обстоятельства, позволяющие суду отступить от начала равенства долей супругов.</w:t>
      </w:r>
    </w:p>
    <w:p w:rsidR="0072311F" w:rsidRPr="00E23518" w:rsidRDefault="0072311F"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Установив объем общего имущества, нажитого супругами в браке, соблюдая принцип равенства долей, суд определил вариант раздела, при котором каждому выделено определенное имущество с учетом его целевого назначения и потребности в его использовании.</w:t>
      </w:r>
    </w:p>
    <w:p w:rsidR="0072311F" w:rsidRPr="00E23518" w:rsidRDefault="0072311F"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Также суд первой инстанции пришел к выводу о том, что движимые вещи, приобретенные сторонами в период брака, подлежат разделу в равных долях путем передачи в собственность Г., принимая во внимание нахождение мебели, бытовой техники в собственности и фактическом пользовании Г., </w:t>
      </w:r>
      <w:proofErr w:type="gramStart"/>
      <w:r w:rsidRPr="00E23518">
        <w:rPr>
          <w:rFonts w:asciiTheme="majorHAnsi" w:eastAsia="Times New Roman" w:hAnsiTheme="majorHAnsi" w:cs="Times New Roman"/>
          <w:sz w:val="24"/>
          <w:szCs w:val="24"/>
          <w:lang w:eastAsia="ru-RU"/>
        </w:rPr>
        <w:t>со</w:t>
      </w:r>
      <w:proofErr w:type="gramEnd"/>
      <w:r w:rsidRPr="00E23518">
        <w:rPr>
          <w:rFonts w:asciiTheme="majorHAnsi" w:eastAsia="Times New Roman" w:hAnsiTheme="majorHAnsi" w:cs="Times New Roman"/>
          <w:sz w:val="24"/>
          <w:szCs w:val="24"/>
          <w:lang w:eastAsia="ru-RU"/>
        </w:rPr>
        <w:t xml:space="preserve"> взысканием с нее в пользу истца денежной компенсации в размере 1/2 от его рыночной стоимости.</w:t>
      </w:r>
    </w:p>
    <w:p w:rsidR="0072311F" w:rsidRPr="00E23518" w:rsidRDefault="0072311F"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Оценив собранные по делу доказательства, судебная коллегия не согласилась с выводами суда первой инстанции в части раздела имущества, долговых обязательств и коммунальных платежей по следующим основаниям.</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Статьями 38, 39 Семейного кодекса Российской Федерации установлено, что при разделе имущества супругов суду надлежит соблюсти принцип равенства долей супругов в таком имуществе путем передачи одной из сторон имущества стоимостью, равной стоимости имущества, переданного другой стороне.</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Статья 39 Гражданского процессуального кодекса Российской Федерации предусматривает право на предъявление встречного иска.</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 соответствии с положениями статьи 139 Гражданского процессуального кодекса Российской Федерации судья принимает встречный иск в случае, если: встречное требование направлено к зачету первоначального требования; удовлетворение встречного иска исключает полностью или в части удовлетворение первоначального иска;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roofErr w:type="gramEnd"/>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разрешении спора приведенные положения закона судом соблюдены не были.</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Разрешая спор, суд первой инстанции в нарушение указанных норм материального и процессуального права при разделе движимого и недвижимого имущества, заявленного в иске Г. и встречном иске </w:t>
      </w:r>
      <w:r w:rsidR="003276A2" w:rsidRPr="00E23518">
        <w:rPr>
          <w:rFonts w:asciiTheme="majorHAnsi" w:eastAsia="Times New Roman" w:hAnsiTheme="majorHAnsi" w:cs="Times New Roman"/>
          <w:sz w:val="24"/>
          <w:szCs w:val="24"/>
          <w:lang w:eastAsia="ru-RU"/>
        </w:rPr>
        <w:t>Б</w:t>
      </w:r>
      <w:r w:rsidRPr="00E23518">
        <w:rPr>
          <w:rFonts w:asciiTheme="majorHAnsi" w:eastAsia="Times New Roman" w:hAnsiTheme="majorHAnsi" w:cs="Times New Roman"/>
          <w:sz w:val="24"/>
          <w:szCs w:val="24"/>
          <w:lang w:eastAsia="ru-RU"/>
        </w:rPr>
        <w:t>., а также взыскании с одного из супругов части исполненных другим</w:t>
      </w:r>
      <w:r w:rsidR="003276A2" w:rsidRPr="00E23518">
        <w:rPr>
          <w:rFonts w:asciiTheme="majorHAnsi" w:eastAsia="Times New Roman" w:hAnsiTheme="majorHAnsi" w:cs="Times New Roman"/>
          <w:sz w:val="24"/>
          <w:szCs w:val="24"/>
          <w:lang w:eastAsia="ru-RU"/>
        </w:rPr>
        <w:t xml:space="preserve"> супругом денежных обязательств </w:t>
      </w:r>
      <w:r w:rsidRPr="00E23518">
        <w:rPr>
          <w:rFonts w:asciiTheme="majorHAnsi" w:eastAsia="Times New Roman" w:hAnsiTheme="majorHAnsi" w:cs="Times New Roman"/>
          <w:sz w:val="24"/>
          <w:szCs w:val="24"/>
          <w:lang w:eastAsia="ru-RU"/>
        </w:rPr>
        <w:t>не произвел оценку всего имущества, переданного каждой из сторон, и последующее взыскание денежной компенсации либо присуждение иной компенсации стороне, которой</w:t>
      </w:r>
      <w:proofErr w:type="gramEnd"/>
      <w:r w:rsidRPr="00E23518">
        <w:rPr>
          <w:rFonts w:asciiTheme="majorHAnsi" w:eastAsia="Times New Roman" w:hAnsiTheme="majorHAnsi" w:cs="Times New Roman"/>
          <w:sz w:val="24"/>
          <w:szCs w:val="24"/>
          <w:lang w:eastAsia="ru-RU"/>
        </w:rPr>
        <w:t xml:space="preserve"> выделил имущество меньшей стоимости.</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Вместо этого суд рассмотрел как самостоятельные иски однородные требования первоначального и встречного исковых заявлений, не произведя никакого зачета встречных требований и, соответственно, денежных взысканий.</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В результате при разделе двух квартир, выделяя в собственность по одной квартире Г. и Б., суд взыскал с каждой из спорящих сторон компенсацию стоимости квартиры, не произведя их зачет.</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Такой раздел имущества привел к тому, что с Б. которому присуждена квартира меньшей стоимостью, была взыскана в пользу другой стороны спора денежная компенсация в сумме 3 005 000 рублей.</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Аналогичные нарушения прав заявителя жалобы были допущены судом первой инстанции при разделе движимого имущества, а также при взыскании исполненных денежных обязательств.</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такой редакции принятое судом первой инстанции решение при его исполнении возлагает на стороны спора необоснованные денежные обязательства, которые носят однородный и встречный характер, поэтому подлежали зачету при разрешении спора судом.</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 итоге Б., которому было присуждено имущество меньшей стоимостью, тем не </w:t>
      </w:r>
      <w:proofErr w:type="gramStart"/>
      <w:r w:rsidRPr="00E23518">
        <w:rPr>
          <w:rFonts w:asciiTheme="majorHAnsi" w:eastAsia="Times New Roman" w:hAnsiTheme="majorHAnsi" w:cs="Times New Roman"/>
          <w:sz w:val="24"/>
          <w:szCs w:val="24"/>
          <w:lang w:eastAsia="ru-RU"/>
        </w:rPr>
        <w:t>менее</w:t>
      </w:r>
      <w:proofErr w:type="gramEnd"/>
      <w:r w:rsidRPr="00E23518">
        <w:rPr>
          <w:rFonts w:asciiTheme="majorHAnsi" w:eastAsia="Times New Roman" w:hAnsiTheme="majorHAnsi" w:cs="Times New Roman"/>
          <w:sz w:val="24"/>
          <w:szCs w:val="24"/>
          <w:lang w:eastAsia="ru-RU"/>
        </w:rPr>
        <w:t xml:space="preserve"> необходимо будет выплатить другой стороне большие денежные суммы в качестве условия приобретения права собственности на такое имущество.</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Примененный судом первой инстанции порядок раздела имущества не соответствует пункту 3 статьи 38 Семейного кодекса Российской Федерации, первоначальный и встречный иски разрешены с нарушением положений статьи 139 Гражданского процессуального кодекса Российской Федерации.</w:t>
      </w:r>
    </w:p>
    <w:p w:rsidR="006C2C8B" w:rsidRPr="00E23518" w:rsidRDefault="006C2C8B" w:rsidP="00FD4022">
      <w:pPr>
        <w:spacing w:after="0" w:line="240" w:lineRule="auto"/>
        <w:ind w:firstLine="567"/>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Кроме того</w:t>
      </w:r>
      <w:r w:rsidR="00F02D0F" w:rsidRPr="00E23518">
        <w:rPr>
          <w:rFonts w:asciiTheme="majorHAnsi" w:eastAsia="Times New Roman" w:hAnsiTheme="majorHAnsi" w:cs="Times New Roman"/>
          <w:sz w:val="24"/>
          <w:szCs w:val="24"/>
          <w:lang w:eastAsia="ru-RU"/>
        </w:rPr>
        <w:t>,</w:t>
      </w:r>
      <w:r w:rsidR="008472F3"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судом не учтено то обстоятельство, что с ноября 2018 года стороны совместно не проживали, общее хозяйство не вели, что ими не отрицалось и на что указывала истец Г. при обращении с первоначальным иском в суд, соответственно, с указанного момента выполнение кредитных обязательств производилось ответчиком Б. самостоятельно за счет собственных денежных средств. </w:t>
      </w:r>
      <w:proofErr w:type="gramEnd"/>
    </w:p>
    <w:p w:rsidR="006C2C8B" w:rsidRPr="00E23518" w:rsidRDefault="006C2C8B"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Данная сумма, погашенная в счет долга перед банком, подлежала разделу между сторонами и взысканию с Г. в пользу ответчика Б. в размере 1/2 оплаченной им суммы по вышеуказанному кредитному договору. Данное обстоятельство судом первой инстанции не учтено.</w:t>
      </w:r>
    </w:p>
    <w:p w:rsidR="0084089B" w:rsidRPr="00E23518" w:rsidRDefault="006C2C8B" w:rsidP="00FD4022">
      <w:pPr>
        <w:spacing w:after="0" w:line="240" w:lineRule="auto"/>
        <w:ind w:firstLine="567"/>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 xml:space="preserve">Судом апелляционной инстанции решение суда первой инстанции по данному делу отменено в части раздела имущества, долговых обязательств, коммунальных платежей и в отмененной части принято новое решение. </w:t>
      </w:r>
    </w:p>
    <w:p w:rsidR="006C2C8B" w:rsidRPr="00E23518" w:rsidRDefault="006C2C8B" w:rsidP="00FD4022">
      <w:pPr>
        <w:spacing w:after="0" w:line="240" w:lineRule="auto"/>
        <w:ind w:firstLine="567"/>
        <w:jc w:val="right"/>
        <w:rPr>
          <w:rFonts w:asciiTheme="majorHAnsi" w:eastAsia="Times New Roman" w:hAnsiTheme="majorHAnsi" w:cs="Times New Roman"/>
          <w:sz w:val="24"/>
          <w:szCs w:val="24"/>
          <w:lang w:eastAsia="ru-RU"/>
        </w:rPr>
      </w:pPr>
      <w:r w:rsidRPr="00E23518">
        <w:rPr>
          <w:rFonts w:asciiTheme="majorHAnsi" w:eastAsia="Calibri" w:hAnsiTheme="majorHAnsi" w:cs="Times New Roman"/>
          <w:sz w:val="24"/>
          <w:szCs w:val="24"/>
          <w:lang w:eastAsia="ru-RU"/>
        </w:rPr>
        <w:t xml:space="preserve">Дела №№33- </w:t>
      </w:r>
      <w:r w:rsidR="00BA1BAA" w:rsidRPr="00E23518">
        <w:rPr>
          <w:rFonts w:asciiTheme="majorHAnsi" w:eastAsia="Calibri" w:hAnsiTheme="majorHAnsi" w:cs="Times New Roman"/>
          <w:sz w:val="24"/>
          <w:szCs w:val="24"/>
          <w:lang w:eastAsia="ru-RU"/>
        </w:rPr>
        <w:t>1769</w:t>
      </w:r>
      <w:r w:rsidRPr="00E23518">
        <w:rPr>
          <w:rFonts w:asciiTheme="majorHAnsi" w:eastAsia="Calibri" w:hAnsiTheme="majorHAnsi" w:cs="Times New Roman"/>
          <w:sz w:val="24"/>
          <w:szCs w:val="24"/>
          <w:lang w:eastAsia="ru-RU"/>
        </w:rPr>
        <w:t>/2024, 88-</w:t>
      </w:r>
      <w:r w:rsidR="00BA1BAA" w:rsidRPr="00E23518">
        <w:rPr>
          <w:rFonts w:asciiTheme="majorHAnsi" w:eastAsia="Calibri" w:hAnsiTheme="majorHAnsi" w:cs="Times New Roman"/>
          <w:sz w:val="24"/>
          <w:szCs w:val="24"/>
          <w:lang w:eastAsia="ru-RU"/>
        </w:rPr>
        <w:t>10593/2</w:t>
      </w:r>
      <w:r w:rsidRPr="00E23518">
        <w:rPr>
          <w:rFonts w:asciiTheme="majorHAnsi" w:eastAsia="Calibri" w:hAnsiTheme="majorHAnsi" w:cs="Times New Roman"/>
          <w:sz w:val="24"/>
          <w:szCs w:val="24"/>
          <w:lang w:eastAsia="ru-RU"/>
        </w:rPr>
        <w:t>024, 33-1039/2025</w:t>
      </w:r>
    </w:p>
    <w:p w:rsidR="0084089B" w:rsidRPr="00E23518" w:rsidRDefault="0084089B" w:rsidP="00FD4022">
      <w:pPr>
        <w:spacing w:after="0" w:line="240" w:lineRule="auto"/>
        <w:ind w:firstLine="567"/>
        <w:jc w:val="both"/>
        <w:rPr>
          <w:rFonts w:asciiTheme="majorHAnsi" w:eastAsia="Times New Roman" w:hAnsiTheme="majorHAnsi" w:cs="Times New Roman"/>
          <w:sz w:val="24"/>
          <w:szCs w:val="24"/>
          <w:lang w:eastAsia="ru-RU"/>
        </w:rPr>
      </w:pPr>
    </w:p>
    <w:p w:rsidR="00477328" w:rsidRPr="00E23518" w:rsidRDefault="00477328" w:rsidP="00FD4022">
      <w:pPr>
        <w:spacing w:after="0" w:line="240" w:lineRule="auto"/>
        <w:ind w:firstLine="709"/>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Несение дополнительных расходов на содержание несовершеннолетних детей возможно лишь при наличии исключительных обстоятельств</w:t>
      </w:r>
      <w:r w:rsidR="00BA1BAA" w:rsidRPr="00E23518">
        <w:rPr>
          <w:rFonts w:asciiTheme="majorHAnsi" w:eastAsia="Times New Roman" w:hAnsiTheme="majorHAnsi" w:cs="Times New Roman"/>
          <w:b/>
          <w:sz w:val="24"/>
          <w:szCs w:val="24"/>
          <w:lang w:eastAsia="ru-RU"/>
        </w:rPr>
        <w:t xml:space="preserve">. </w:t>
      </w:r>
    </w:p>
    <w:p w:rsidR="00477328" w:rsidRPr="00E23518" w:rsidRDefault="00477328" w:rsidP="00FD4022">
      <w:pPr>
        <w:spacing w:after="0" w:line="240" w:lineRule="auto"/>
        <w:ind w:firstLine="567"/>
        <w:jc w:val="both"/>
        <w:rPr>
          <w:rFonts w:asciiTheme="majorHAnsi" w:eastAsia="Times New Roman" w:hAnsiTheme="majorHAnsi" w:cs="Times New Roman"/>
          <w:sz w:val="24"/>
          <w:szCs w:val="24"/>
          <w:lang w:eastAsia="ru-RU"/>
        </w:rPr>
      </w:pPr>
    </w:p>
    <w:p w:rsidR="00537FBC" w:rsidRPr="00E23518" w:rsidRDefault="00537FBC"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А. обратилась в суд с иском Б. о взыскании дополнительных алиментов на  обеспечение ребенка жильем. В обоснование требований указала, что истец и ответчик являются родителями несовершеннолетнего Б</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xml:space="preserve">. На основании судебного приказа ответчик выплачивал алименты на содержание сына в размере </w:t>
      </w:r>
      <w:r w:rsidR="00BC1658" w:rsidRPr="00E23518">
        <w:rPr>
          <w:rFonts w:asciiTheme="majorHAnsi" w:eastAsia="Times New Roman" w:hAnsiTheme="majorHAnsi" w:cs="Times New Roman"/>
          <w:sz w:val="24"/>
          <w:szCs w:val="24"/>
          <w:lang w:eastAsia="ru-RU"/>
        </w:rPr>
        <w:t>1/4</w:t>
      </w:r>
      <w:r w:rsidRPr="00E23518">
        <w:rPr>
          <w:rFonts w:asciiTheme="majorHAnsi" w:eastAsia="Times New Roman" w:hAnsiTheme="majorHAnsi" w:cs="Times New Roman"/>
          <w:sz w:val="24"/>
          <w:szCs w:val="24"/>
          <w:lang w:eastAsia="ru-RU"/>
        </w:rPr>
        <w:t xml:space="preserve"> части заработка, который решением мирового судьи изменен с </w:t>
      </w:r>
      <w:r w:rsidR="00BC1658" w:rsidRPr="00E23518">
        <w:rPr>
          <w:rFonts w:asciiTheme="majorHAnsi" w:eastAsia="Times New Roman" w:hAnsiTheme="majorHAnsi" w:cs="Times New Roman"/>
          <w:sz w:val="24"/>
          <w:szCs w:val="24"/>
          <w:lang w:eastAsia="ru-RU"/>
        </w:rPr>
        <w:t xml:space="preserve">1/4 </w:t>
      </w:r>
      <w:r w:rsidRPr="00E23518">
        <w:rPr>
          <w:rFonts w:asciiTheme="majorHAnsi" w:eastAsia="Times New Roman" w:hAnsiTheme="majorHAnsi" w:cs="Times New Roman"/>
          <w:sz w:val="24"/>
          <w:szCs w:val="24"/>
          <w:lang w:eastAsia="ru-RU"/>
        </w:rPr>
        <w:t>на 1/6 часть заработка.</w:t>
      </w:r>
    </w:p>
    <w:p w:rsidR="00537FBC" w:rsidRPr="00E23518" w:rsidRDefault="00537FBC"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На основании договора купли-продажи с использованием кредитных денежных средств истец в своих и интересах несовершеннолетних детей Б</w:t>
      </w:r>
      <w:proofErr w:type="gramStart"/>
      <w:r w:rsidRPr="00E23518">
        <w:rPr>
          <w:rFonts w:asciiTheme="majorHAnsi" w:eastAsia="Times New Roman" w:hAnsiTheme="majorHAnsi" w:cs="Times New Roman"/>
          <w:sz w:val="24"/>
          <w:szCs w:val="24"/>
          <w:lang w:eastAsia="ru-RU"/>
        </w:rPr>
        <w:t>2</w:t>
      </w:r>
      <w:proofErr w:type="gramEnd"/>
      <w:r w:rsidR="008472F3"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и В. приобрела в общую долевую собственность по 1/3 доли каждому двухкомнатную квартиру в городе </w:t>
      </w:r>
      <w:r w:rsidR="00235B23" w:rsidRPr="00E23518">
        <w:rPr>
          <w:rFonts w:asciiTheme="majorHAnsi" w:eastAsia="Times New Roman" w:hAnsiTheme="majorHAnsi" w:cs="Times New Roman"/>
          <w:sz w:val="24"/>
          <w:szCs w:val="24"/>
          <w:lang w:eastAsia="ru-RU"/>
        </w:rPr>
        <w:t>М</w:t>
      </w:r>
      <w:r w:rsidRPr="00E23518">
        <w:rPr>
          <w:rFonts w:asciiTheme="majorHAnsi" w:eastAsia="Times New Roman" w:hAnsiTheme="majorHAnsi" w:cs="Times New Roman"/>
          <w:sz w:val="24"/>
          <w:szCs w:val="24"/>
          <w:lang w:eastAsia="ru-RU"/>
        </w:rPr>
        <w:t xml:space="preserve">. Данное жилое помещение является единственным пригодным для проживания помещением, а истец, с которой ребенок проживает, не может самостоятельно обеспечить его жилплощадью, поскольку ее среднемесячный доход составляет 41 555,55 рублей. В принадлежащих истцу на праве собственности жилых помещениях истец проживать не может, поскольку в них проживают ее родственники.  С 2021 года истец временно вынуждена была выехать в город </w:t>
      </w:r>
      <w:proofErr w:type="gramStart"/>
      <w:r w:rsidR="00235B23" w:rsidRPr="00E23518">
        <w:rPr>
          <w:rFonts w:asciiTheme="majorHAnsi" w:eastAsia="Times New Roman" w:hAnsiTheme="majorHAnsi" w:cs="Times New Roman"/>
          <w:sz w:val="24"/>
          <w:szCs w:val="24"/>
          <w:lang w:eastAsia="ru-RU"/>
        </w:rPr>
        <w:t>О</w:t>
      </w:r>
      <w:r w:rsidRPr="00E23518">
        <w:rPr>
          <w:rFonts w:asciiTheme="majorHAnsi" w:eastAsia="Times New Roman" w:hAnsiTheme="majorHAnsi" w:cs="Times New Roman"/>
          <w:sz w:val="24"/>
          <w:szCs w:val="24"/>
          <w:lang w:eastAsia="ru-RU"/>
        </w:rPr>
        <w:t>.</w:t>
      </w:r>
      <w:proofErr w:type="gramEnd"/>
      <w:r w:rsidRPr="00E23518">
        <w:rPr>
          <w:rFonts w:asciiTheme="majorHAnsi" w:eastAsia="Times New Roman" w:hAnsiTheme="majorHAnsi" w:cs="Times New Roman"/>
          <w:sz w:val="24"/>
          <w:szCs w:val="24"/>
          <w:lang w:eastAsia="ru-RU"/>
        </w:rPr>
        <w:t xml:space="preserve"> Поскольку имущественное положение ответчика является достаточным и позволяет </w:t>
      </w:r>
      <w:r w:rsidRPr="00E23518">
        <w:rPr>
          <w:rFonts w:asciiTheme="majorHAnsi" w:eastAsia="Times New Roman" w:hAnsiTheme="majorHAnsi" w:cs="Times New Roman"/>
          <w:sz w:val="24"/>
          <w:szCs w:val="24"/>
          <w:lang w:eastAsia="ru-RU"/>
        </w:rPr>
        <w:lastRenderedPageBreak/>
        <w:t xml:space="preserve">ему нести дополнительные расходы по улучшению жилищных условий несовершеннолетнего сына, истец просила взыскать с ответчика дополнительные расходы на обеспечение ребенка жильем в размере 861 162,67 рублей. </w:t>
      </w:r>
    </w:p>
    <w:p w:rsidR="00537FBC" w:rsidRPr="00E23518" w:rsidRDefault="00537FBC"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Б. обратился в суд со встречным исковым заявлением к А. о понуждении внести изменения в договор купли-продажи квартиры в части определения размера доли в праве, исключении (аннулировании) записи о государственной регистрации права.</w:t>
      </w:r>
    </w:p>
    <w:p w:rsidR="00537FBC" w:rsidRPr="00E23518" w:rsidRDefault="00537FBC"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иск А. удовлетворен частично, с Б. в пользу А. взыскано возмещение фактически понесенных расходов по уплате платежей по ипотечному жилищному кредиту в размере 93 016,48 рублей. С Б. в пользу А. взысканы дополнительные алименты (жилищные) для уплаты платежей по ипотечному жилищному кредиту в размере 3 536,13 руб. ежемесячно, начиная с 17 января 2025 года по 16 июня 2025 года включительно. В удовлетворении остальной части иска отказано. В удовлетворении встречных исковых требованиях Б. отказано полностью. Указано на немедленное исполнение решение суда в части взыскания алиментов.</w:t>
      </w:r>
    </w:p>
    <w:p w:rsidR="00537FBC" w:rsidRPr="00E23518" w:rsidRDefault="00537FBC"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Разрешая исковые требования А. и частично удовлетворяя их, суд первой инстанции руководствовался статьями 61, 80, 86 Семейного кодекса Российской Федерации, разъяснениями, данными судам в пункте 40 постановления Пленума Верховного Суда Российской Федерации от 26 декабря 2017 года № 56 «О применении судами законодательства при рассмотрении дел, связанных </w:t>
      </w:r>
      <w:proofErr w:type="gramStart"/>
      <w:r w:rsidRPr="00E23518">
        <w:rPr>
          <w:rFonts w:asciiTheme="majorHAnsi" w:eastAsia="Times New Roman" w:hAnsiTheme="majorHAnsi" w:cs="Times New Roman"/>
          <w:sz w:val="24"/>
          <w:szCs w:val="24"/>
          <w:lang w:eastAsia="ru-RU"/>
        </w:rPr>
        <w:t>со</w:t>
      </w:r>
      <w:proofErr w:type="gramEnd"/>
      <w:r w:rsidRPr="00E23518">
        <w:rPr>
          <w:rFonts w:asciiTheme="majorHAnsi" w:eastAsia="Times New Roman" w:hAnsiTheme="majorHAnsi" w:cs="Times New Roman"/>
          <w:sz w:val="24"/>
          <w:szCs w:val="24"/>
          <w:lang w:eastAsia="ru-RU"/>
        </w:rPr>
        <w:t xml:space="preserve"> взысканием алиментов», и пришел к выводу о том, что дополнительные расходы в виде </w:t>
      </w:r>
      <w:proofErr w:type="gramStart"/>
      <w:r w:rsidRPr="00E23518">
        <w:rPr>
          <w:rFonts w:asciiTheme="majorHAnsi" w:eastAsia="Times New Roman" w:hAnsiTheme="majorHAnsi" w:cs="Times New Roman"/>
          <w:sz w:val="24"/>
          <w:szCs w:val="24"/>
          <w:lang w:eastAsia="ru-RU"/>
        </w:rPr>
        <w:t>понесенных  А. расходов по приобретению квартиры по ипотечному жилищному кредиту необходимыми и вызваны исключительными обстоятельствами и являются жилищными алиментами (по смыслу Федерального закона от 6 февраля 2020 года № 10-ФЗ «О внесении изменения в статью 86 Семейного</w:t>
      </w:r>
      <w:r w:rsidR="00477328" w:rsidRPr="00E23518">
        <w:rPr>
          <w:rFonts w:asciiTheme="majorHAnsi" w:eastAsia="Times New Roman" w:hAnsiTheme="majorHAnsi" w:cs="Times New Roman"/>
          <w:sz w:val="24"/>
          <w:szCs w:val="24"/>
          <w:lang w:eastAsia="ru-RU"/>
        </w:rPr>
        <w:t xml:space="preserve"> кодекса Российской Федерации»)</w:t>
      </w:r>
      <w:r w:rsidRPr="00E23518">
        <w:rPr>
          <w:rFonts w:asciiTheme="majorHAnsi" w:eastAsia="Times New Roman" w:hAnsiTheme="majorHAnsi" w:cs="Times New Roman"/>
          <w:sz w:val="24"/>
          <w:szCs w:val="24"/>
          <w:lang w:eastAsia="ru-RU"/>
        </w:rPr>
        <w:t>.</w:t>
      </w:r>
      <w:proofErr w:type="gramEnd"/>
    </w:p>
    <w:p w:rsidR="00477328" w:rsidRPr="00E23518" w:rsidRDefault="00477328"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Судебная коллегия не согласилась с выводами суда первой инстанции. </w:t>
      </w:r>
    </w:p>
    <w:p w:rsidR="00477328" w:rsidRPr="00E23518" w:rsidRDefault="00477328"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 пункте 41 постановления Пленума Верховного Суда Российской Федерации от 26 декабря 2017 года № 56 «О применении судами законодательства при рассмотрении дел, связанных </w:t>
      </w:r>
      <w:proofErr w:type="gramStart"/>
      <w:r w:rsidRPr="00E23518">
        <w:rPr>
          <w:rFonts w:asciiTheme="majorHAnsi" w:eastAsia="Times New Roman" w:hAnsiTheme="majorHAnsi" w:cs="Times New Roman"/>
          <w:sz w:val="24"/>
          <w:szCs w:val="24"/>
          <w:lang w:eastAsia="ru-RU"/>
        </w:rPr>
        <w:t>со</w:t>
      </w:r>
      <w:proofErr w:type="gramEnd"/>
      <w:r w:rsidRPr="00E23518">
        <w:rPr>
          <w:rFonts w:asciiTheme="majorHAnsi" w:eastAsia="Times New Roman" w:hAnsiTheme="majorHAnsi" w:cs="Times New Roman"/>
          <w:sz w:val="24"/>
          <w:szCs w:val="24"/>
          <w:lang w:eastAsia="ru-RU"/>
        </w:rPr>
        <w:t xml:space="preserve"> взысканием алиментов» разъяснено, что вопрос о взыскании дополнительных расходов, являющихся одной из разновидностей алиментных платежей, следует решать с учетом того, какие доказательства представлены истцом в подтверждение необходимости несения данных расходов (например, назначение врача, программа реабилитации), а также являются ли эти расходы следствием обстоятельств, носящих исключительный характер. Размер дополнительных расходов, подлежащий определению в твердой денежной сумме, по общему правилу, взыскивается ежемесячно (абзац второй пункта 1 статьи 86 Семейного кодекса Российской Федерации). Вместе с тем</w:t>
      </w:r>
      <w:r w:rsidR="007B50CE"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исходя из смысла статьи 86 Семейного кодекса Российской Федерации и с учетом конкретных обстоятельств дела</w:t>
      </w:r>
      <w:r w:rsidR="007B50CE"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дополнительные расходы могут быть взысканы с ответчика однократно (например, в случае, когда истцом заявлено требование о взыскании фактически понесенных им расходов).</w:t>
      </w:r>
    </w:p>
    <w:p w:rsidR="00477328" w:rsidRPr="00E23518" w:rsidRDefault="00477328"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Из приведенных нормативных положений и разъяснений Пленума Верховного Суда Российской Федерации по их применению следует, что несение дополнительных расходов на содержание несовершеннолетних детей возможно лишь при наличии исключительных обстоятельств.</w:t>
      </w:r>
    </w:p>
    <w:p w:rsidR="00477328" w:rsidRPr="00E23518" w:rsidRDefault="00477328"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Как следует из материалов дела, А. является собственником двух квартир: в городе </w:t>
      </w:r>
      <w:r w:rsidR="007B50CE" w:rsidRPr="00E23518">
        <w:rPr>
          <w:rFonts w:asciiTheme="majorHAnsi" w:eastAsia="Times New Roman" w:hAnsiTheme="majorHAnsi" w:cs="Times New Roman"/>
          <w:sz w:val="24"/>
          <w:szCs w:val="24"/>
          <w:lang w:eastAsia="ru-RU"/>
        </w:rPr>
        <w:t>О.</w:t>
      </w:r>
      <w:r w:rsidRPr="00E23518">
        <w:rPr>
          <w:rFonts w:asciiTheme="majorHAnsi" w:eastAsia="Times New Roman" w:hAnsiTheme="majorHAnsi" w:cs="Times New Roman"/>
          <w:sz w:val="24"/>
          <w:szCs w:val="24"/>
          <w:lang w:eastAsia="ru-RU"/>
        </w:rPr>
        <w:t xml:space="preserve"> - однокомнатная квартира, в которой фактически проживает родная бабушка А. – П.</w:t>
      </w:r>
      <w:r w:rsidR="008472F3"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и в городе </w:t>
      </w:r>
      <w:r w:rsidR="00B15B00" w:rsidRPr="00E23518">
        <w:rPr>
          <w:rFonts w:asciiTheme="majorHAnsi" w:eastAsia="Times New Roman" w:hAnsiTheme="majorHAnsi" w:cs="Times New Roman"/>
          <w:sz w:val="24"/>
          <w:szCs w:val="24"/>
          <w:lang w:eastAsia="ru-RU"/>
        </w:rPr>
        <w:t>Б.</w:t>
      </w:r>
      <w:r w:rsidRPr="00E23518">
        <w:rPr>
          <w:rFonts w:asciiTheme="majorHAnsi" w:eastAsia="Times New Roman" w:hAnsiTheme="majorHAnsi" w:cs="Times New Roman"/>
          <w:sz w:val="24"/>
          <w:szCs w:val="24"/>
          <w:lang w:eastAsia="ru-RU"/>
        </w:rPr>
        <w:t xml:space="preserve"> - двухкомнатная квартира (приватизированная, доля в праве А. ½), в которой проживают родная мать А. – О. (собственник ½ доли в праве) с двумя дочерями  (19 лет и 21 год). </w:t>
      </w:r>
      <w:proofErr w:type="gramEnd"/>
    </w:p>
    <w:p w:rsidR="00477328" w:rsidRPr="00E23518" w:rsidRDefault="00477328" w:rsidP="00FD4022">
      <w:pPr>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lastRenderedPageBreak/>
        <w:t xml:space="preserve">С 2021 года А. с двумя детьми проживают в городе </w:t>
      </w:r>
      <w:r w:rsidR="00B15B00" w:rsidRPr="00E23518">
        <w:rPr>
          <w:rFonts w:asciiTheme="majorHAnsi" w:eastAsia="Calibri" w:hAnsiTheme="majorHAnsi" w:cs="Times New Roman"/>
          <w:sz w:val="24"/>
          <w:szCs w:val="24"/>
        </w:rPr>
        <w:t xml:space="preserve">О. </w:t>
      </w:r>
      <w:r w:rsidRPr="00E23518">
        <w:rPr>
          <w:rFonts w:asciiTheme="majorHAnsi" w:eastAsia="Calibri" w:hAnsiTheme="majorHAnsi" w:cs="Times New Roman"/>
          <w:sz w:val="24"/>
          <w:szCs w:val="24"/>
        </w:rPr>
        <w:t xml:space="preserve">в арендуемой квартире, длительное время в городе </w:t>
      </w:r>
      <w:r w:rsidR="00B15B00" w:rsidRPr="00E23518">
        <w:rPr>
          <w:rFonts w:asciiTheme="majorHAnsi" w:eastAsia="Calibri" w:hAnsiTheme="majorHAnsi" w:cs="Times New Roman"/>
          <w:sz w:val="24"/>
          <w:szCs w:val="24"/>
        </w:rPr>
        <w:t>М.</w:t>
      </w:r>
      <w:r w:rsidRPr="00E23518">
        <w:rPr>
          <w:rFonts w:asciiTheme="majorHAnsi" w:eastAsia="Calibri" w:hAnsiTheme="majorHAnsi" w:cs="Times New Roman"/>
          <w:sz w:val="24"/>
          <w:szCs w:val="24"/>
        </w:rPr>
        <w:t xml:space="preserve"> не проживает, что свидетельствует об отсутствии необходимости в приобретении жилого помещения в городе </w:t>
      </w:r>
      <w:r w:rsidR="00B15B00" w:rsidRPr="00E23518">
        <w:rPr>
          <w:rFonts w:asciiTheme="majorHAnsi" w:eastAsia="Calibri" w:hAnsiTheme="majorHAnsi" w:cs="Times New Roman"/>
          <w:sz w:val="24"/>
          <w:szCs w:val="24"/>
        </w:rPr>
        <w:t>М.</w:t>
      </w:r>
      <w:r w:rsidRPr="00E23518">
        <w:rPr>
          <w:rFonts w:asciiTheme="majorHAnsi" w:eastAsia="Calibri" w:hAnsiTheme="majorHAnsi" w:cs="Times New Roman"/>
          <w:sz w:val="24"/>
          <w:szCs w:val="24"/>
        </w:rPr>
        <w:t>, несовершеннолетний Б</w:t>
      </w:r>
      <w:proofErr w:type="gramStart"/>
      <w:r w:rsidRPr="00E23518">
        <w:rPr>
          <w:rFonts w:asciiTheme="majorHAnsi" w:eastAsia="Calibri" w:hAnsiTheme="majorHAnsi" w:cs="Times New Roman"/>
          <w:sz w:val="24"/>
          <w:szCs w:val="24"/>
        </w:rPr>
        <w:t>2</w:t>
      </w:r>
      <w:proofErr w:type="gramEnd"/>
      <w:r w:rsidRPr="00E23518">
        <w:rPr>
          <w:rFonts w:asciiTheme="majorHAnsi" w:eastAsia="Calibri" w:hAnsiTheme="majorHAnsi" w:cs="Times New Roman"/>
          <w:sz w:val="24"/>
          <w:szCs w:val="24"/>
        </w:rPr>
        <w:t xml:space="preserve"> является учащимся общеобразовательного учреждения города </w:t>
      </w:r>
      <w:r w:rsidR="00B15B00" w:rsidRPr="00E23518">
        <w:rPr>
          <w:rFonts w:asciiTheme="majorHAnsi" w:eastAsia="Calibri" w:hAnsiTheme="majorHAnsi" w:cs="Times New Roman"/>
          <w:sz w:val="24"/>
          <w:szCs w:val="24"/>
        </w:rPr>
        <w:t>О</w:t>
      </w:r>
      <w:r w:rsidRPr="00E23518">
        <w:rPr>
          <w:rFonts w:asciiTheme="majorHAnsi" w:eastAsia="Calibri" w:hAnsiTheme="majorHAnsi" w:cs="Times New Roman"/>
          <w:sz w:val="24"/>
          <w:szCs w:val="24"/>
        </w:rPr>
        <w:t>.</w:t>
      </w:r>
    </w:p>
    <w:p w:rsidR="00477328" w:rsidRPr="00E23518" w:rsidRDefault="00477328" w:rsidP="00FD4022">
      <w:pPr>
        <w:autoSpaceDE w:val="0"/>
        <w:autoSpaceDN w:val="0"/>
        <w:adjustRightInd w:val="0"/>
        <w:spacing w:after="0" w:line="240" w:lineRule="auto"/>
        <w:ind w:firstLine="540"/>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При указанных обстоятельствах судебная коллегия пришла к выводу о том, что отсутствуют исключительные обстоятельства, при которых на ответчика (по первоначальному иску) должны быть возложены дополнительные расходы по уплате платежей по ипотечному жилищному кредиту и понесенные А. расходы, о возмещении которых ею предъявлен иск, указанные расходы не являются следствием обстоятельств, носящих исключительный характер, предусмотренных пунктом 1 статьи 86 Семейного кодекса Российской</w:t>
      </w:r>
      <w:proofErr w:type="gramEnd"/>
      <w:r w:rsidRPr="00E23518">
        <w:rPr>
          <w:rFonts w:asciiTheme="majorHAnsi" w:eastAsia="Times New Roman" w:hAnsiTheme="majorHAnsi" w:cs="Times New Roman"/>
          <w:sz w:val="24"/>
          <w:szCs w:val="24"/>
          <w:lang w:eastAsia="ru-RU"/>
        </w:rPr>
        <w:t xml:space="preserve"> Федерации, следовательно, оснований для их удовлетворения не имеется.</w:t>
      </w:r>
    </w:p>
    <w:p w:rsidR="00477328" w:rsidRPr="00E23518" w:rsidRDefault="00477328" w:rsidP="00FD4022">
      <w:pPr>
        <w:shd w:val="clear" w:color="auto" w:fill="FFFFFF"/>
        <w:spacing w:after="0" w:line="100" w:lineRule="atLeast"/>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Принимая во внимание указанные обстоятельства, суд апелляционной инстанции пришел к выводу об отмене решения суда первой инстанции в части удовлетворения иска А. и принятии нового решения в этой части об отказе в удовлетворении иска.</w:t>
      </w:r>
    </w:p>
    <w:p w:rsidR="00477328" w:rsidRPr="00E23518" w:rsidRDefault="00477328" w:rsidP="00FD4022">
      <w:pPr>
        <w:shd w:val="clear" w:color="auto" w:fill="FFFFFF"/>
        <w:spacing w:after="0" w:line="100" w:lineRule="atLeast"/>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Определением судебной коллегии по гражданским делам Девятого кассационного суда общей юрисдикции от 13 ноября 2025 года апелляционное определение оставлено без изменения.</w:t>
      </w:r>
    </w:p>
    <w:p w:rsidR="00477328" w:rsidRPr="00E23518" w:rsidRDefault="00477328" w:rsidP="00FD4022">
      <w:pPr>
        <w:widowControl w:val="0"/>
        <w:spacing w:after="0" w:line="240" w:lineRule="auto"/>
        <w:jc w:val="right"/>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Дела №№33-1249/202</w:t>
      </w:r>
      <w:r w:rsidR="0068565D" w:rsidRPr="00E23518">
        <w:rPr>
          <w:rFonts w:asciiTheme="majorHAnsi" w:eastAsia="SimSun" w:hAnsiTheme="majorHAnsi" w:cs="Times New Roman"/>
          <w:sz w:val="24"/>
          <w:szCs w:val="24"/>
          <w:lang w:eastAsia="hi-IN" w:bidi="hi-IN"/>
        </w:rPr>
        <w:t>5</w:t>
      </w:r>
      <w:r w:rsidRPr="00E23518">
        <w:rPr>
          <w:rFonts w:asciiTheme="majorHAnsi" w:eastAsia="SimSun" w:hAnsiTheme="majorHAnsi" w:cs="Times New Roman"/>
          <w:sz w:val="24"/>
          <w:szCs w:val="24"/>
          <w:lang w:eastAsia="hi-IN" w:bidi="hi-IN"/>
        </w:rPr>
        <w:t>, 88-7780/2025</w:t>
      </w:r>
    </w:p>
    <w:p w:rsidR="00477328" w:rsidRPr="00E23518" w:rsidRDefault="00477328" w:rsidP="00FD4022">
      <w:pPr>
        <w:autoSpaceDE w:val="0"/>
        <w:autoSpaceDN w:val="0"/>
        <w:adjustRightInd w:val="0"/>
        <w:spacing w:after="0" w:line="240" w:lineRule="auto"/>
        <w:ind w:firstLine="540"/>
        <w:jc w:val="both"/>
        <w:rPr>
          <w:rFonts w:asciiTheme="majorHAnsi" w:eastAsia="Times New Roman" w:hAnsiTheme="majorHAnsi" w:cs="Times New Roman"/>
          <w:sz w:val="24"/>
          <w:szCs w:val="24"/>
          <w:lang w:eastAsia="ru-RU"/>
        </w:rPr>
      </w:pPr>
    </w:p>
    <w:p w:rsidR="00477328" w:rsidRPr="00E23518" w:rsidRDefault="00477328" w:rsidP="00FD4022">
      <w:pPr>
        <w:spacing w:after="0" w:line="240" w:lineRule="auto"/>
        <w:ind w:firstLine="709"/>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По делам об определении порядка общения с ребенком график общения с ребенком, установленный судом, должен быть реально  исполнимым. </w:t>
      </w:r>
    </w:p>
    <w:p w:rsidR="00477328" w:rsidRPr="00E23518" w:rsidRDefault="00477328" w:rsidP="00FD4022">
      <w:pPr>
        <w:spacing w:after="0" w:line="240" w:lineRule="auto"/>
        <w:ind w:firstLine="567"/>
        <w:jc w:val="center"/>
        <w:rPr>
          <w:rFonts w:asciiTheme="majorHAnsi" w:eastAsia="Times New Roman" w:hAnsiTheme="majorHAnsi" w:cs="Times New Roman"/>
          <w:b/>
          <w:sz w:val="24"/>
          <w:szCs w:val="24"/>
          <w:lang w:eastAsia="ru-RU"/>
        </w:rPr>
      </w:pPr>
    </w:p>
    <w:p w:rsidR="00477328" w:rsidRPr="00E23518" w:rsidRDefault="00477328" w:rsidP="00FD4022">
      <w:pPr>
        <w:tabs>
          <w:tab w:val="left" w:pos="180"/>
        </w:tabs>
        <w:spacing w:after="0" w:line="240" w:lineRule="auto"/>
        <w:ind w:firstLine="709"/>
        <w:contextualSpacing/>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Л</w:t>
      </w:r>
      <w:proofErr w:type="gramStart"/>
      <w:r w:rsidR="00CA6831" w:rsidRPr="00E23518">
        <w:rPr>
          <w:rFonts w:asciiTheme="majorHAnsi" w:eastAsia="Calibri" w:hAnsiTheme="majorHAnsi" w:cs="Times New Roman"/>
          <w:sz w:val="24"/>
          <w:szCs w:val="24"/>
          <w:lang w:eastAsia="ru-RU"/>
        </w:rPr>
        <w:t>1</w:t>
      </w:r>
      <w:proofErr w:type="gramEnd"/>
      <w:r w:rsidRPr="00E23518">
        <w:rPr>
          <w:rFonts w:asciiTheme="majorHAnsi" w:eastAsia="Calibri" w:hAnsiTheme="majorHAnsi" w:cs="Times New Roman"/>
          <w:sz w:val="24"/>
          <w:szCs w:val="24"/>
          <w:lang w:eastAsia="ru-RU"/>
        </w:rPr>
        <w:t>. обратился в суд с иском к М. об установлении порядка общения с ребенком. В обоснование иска указано, что стороны являются родителями несовершеннолетнего  ребенка Л</w:t>
      </w:r>
      <w:proofErr w:type="gramStart"/>
      <w:r w:rsidR="00CA6831" w:rsidRPr="00E23518">
        <w:rPr>
          <w:rFonts w:asciiTheme="majorHAnsi" w:eastAsia="Calibri" w:hAnsiTheme="majorHAnsi" w:cs="Times New Roman"/>
          <w:sz w:val="24"/>
          <w:szCs w:val="24"/>
          <w:lang w:eastAsia="ru-RU"/>
        </w:rPr>
        <w:t>2</w:t>
      </w:r>
      <w:proofErr w:type="gramEnd"/>
      <w:r w:rsidRPr="00E23518">
        <w:rPr>
          <w:rFonts w:asciiTheme="majorHAnsi" w:eastAsia="Calibri" w:hAnsiTheme="majorHAnsi" w:cs="Times New Roman"/>
          <w:sz w:val="24"/>
          <w:szCs w:val="24"/>
          <w:lang w:eastAsia="ru-RU"/>
        </w:rPr>
        <w:t xml:space="preserve">, которая в настоящее время проживает с матерью. Решением </w:t>
      </w:r>
      <w:r w:rsidR="00CA6831" w:rsidRPr="00E23518">
        <w:rPr>
          <w:rFonts w:asciiTheme="majorHAnsi" w:eastAsia="Calibri" w:hAnsiTheme="majorHAnsi" w:cs="Times New Roman"/>
          <w:sz w:val="24"/>
          <w:szCs w:val="24"/>
          <w:lang w:eastAsia="ru-RU"/>
        </w:rPr>
        <w:t xml:space="preserve">суда был </w:t>
      </w:r>
      <w:r w:rsidRPr="00E23518">
        <w:rPr>
          <w:rFonts w:asciiTheme="majorHAnsi" w:eastAsia="Calibri" w:hAnsiTheme="majorHAnsi" w:cs="Times New Roman"/>
          <w:sz w:val="24"/>
          <w:szCs w:val="24"/>
          <w:lang w:eastAsia="ru-RU"/>
        </w:rPr>
        <w:t>установлен порядок общения истца с ребенком со следующим графиком: при посещении ребенком прогулки детского дошкольного учреждения сопровождение отцом утром и вечером с правом прогулки в течение 30 минут с учетом погодных условий не менее двух раз в неделю по согласованию с матерью; каждую субботу или воскресенье не менее четырех часов  по месту жительства отца или в общественном месте с учетом режима ребенка и в его интересах; данный график установлен до достижения ребенком пятилетнего возраста. Поскольку ответчик считает, что ребенок должен общаться с отцом только по ранее принятому решению суда, с чем истец не согласен, просил увеличить время общения с дочерью Л</w:t>
      </w:r>
      <w:proofErr w:type="gramStart"/>
      <w:r w:rsidR="00CA6831" w:rsidRPr="00E23518">
        <w:rPr>
          <w:rFonts w:asciiTheme="majorHAnsi" w:eastAsia="Calibri" w:hAnsiTheme="majorHAnsi" w:cs="Times New Roman"/>
          <w:sz w:val="24"/>
          <w:szCs w:val="24"/>
          <w:lang w:eastAsia="ru-RU"/>
        </w:rPr>
        <w:t>2</w:t>
      </w:r>
      <w:proofErr w:type="gramEnd"/>
      <w:r w:rsidRPr="00E23518">
        <w:rPr>
          <w:rFonts w:asciiTheme="majorHAnsi" w:eastAsia="Calibri" w:hAnsiTheme="majorHAnsi" w:cs="Times New Roman"/>
          <w:sz w:val="24"/>
          <w:szCs w:val="24"/>
          <w:lang w:eastAsia="ru-RU"/>
        </w:rPr>
        <w:t xml:space="preserve">– с пятницы до </w:t>
      </w:r>
      <w:r w:rsidR="00CA6831" w:rsidRPr="00E23518">
        <w:rPr>
          <w:rFonts w:asciiTheme="majorHAnsi" w:eastAsia="Calibri" w:hAnsiTheme="majorHAnsi" w:cs="Times New Roman"/>
          <w:sz w:val="24"/>
          <w:szCs w:val="24"/>
          <w:lang w:eastAsia="ru-RU"/>
        </w:rPr>
        <w:t>субботы (сутки)</w:t>
      </w:r>
      <w:r w:rsidRPr="00E23518">
        <w:rPr>
          <w:rFonts w:asciiTheme="majorHAnsi" w:eastAsia="Calibri" w:hAnsiTheme="majorHAnsi" w:cs="Times New Roman"/>
          <w:sz w:val="24"/>
          <w:szCs w:val="24"/>
          <w:lang w:eastAsia="ru-RU"/>
        </w:rPr>
        <w:t xml:space="preserve">, </w:t>
      </w:r>
      <w:r w:rsidR="00CA6831" w:rsidRPr="00E23518">
        <w:rPr>
          <w:rFonts w:asciiTheme="majorHAnsi" w:eastAsia="Calibri" w:hAnsiTheme="majorHAnsi" w:cs="Times New Roman"/>
          <w:sz w:val="24"/>
          <w:szCs w:val="24"/>
          <w:lang w:eastAsia="ru-RU"/>
        </w:rPr>
        <w:t xml:space="preserve">проводить с ребенком отпуск в летнее и зимнее время, при выезде за пределы Российской Федерации не чинить препятствий и оформить необходимые документы, с выездом за границу, в следующие страны: Турция, Египет, </w:t>
      </w:r>
      <w:proofErr w:type="spellStart"/>
      <w:r w:rsidR="00CA6831" w:rsidRPr="00E23518">
        <w:rPr>
          <w:rFonts w:asciiTheme="majorHAnsi" w:eastAsia="Calibri" w:hAnsiTheme="majorHAnsi" w:cs="Times New Roman"/>
          <w:sz w:val="24"/>
          <w:szCs w:val="24"/>
          <w:lang w:eastAsia="ru-RU"/>
        </w:rPr>
        <w:t>Тайланд</w:t>
      </w:r>
      <w:proofErr w:type="spellEnd"/>
      <w:r w:rsidR="00CA6831" w:rsidRPr="00E23518">
        <w:rPr>
          <w:rFonts w:asciiTheme="majorHAnsi" w:eastAsia="Calibri" w:hAnsiTheme="majorHAnsi" w:cs="Times New Roman"/>
          <w:sz w:val="24"/>
          <w:szCs w:val="24"/>
          <w:lang w:eastAsia="ru-RU"/>
        </w:rPr>
        <w:t>, Китай, Объединенные Арабские Эмираты (ОАЭ).</w:t>
      </w:r>
    </w:p>
    <w:p w:rsidR="00CA6831" w:rsidRPr="00E23518" w:rsidRDefault="00CA6831"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исковые требования удовлетворены частично, увеличено время общения Л</w:t>
      </w:r>
      <w:proofErr w:type="gramStart"/>
      <w:r w:rsidRPr="00E23518">
        <w:rPr>
          <w:rFonts w:asciiTheme="majorHAnsi" w:eastAsia="Times New Roman" w:hAnsiTheme="majorHAnsi" w:cs="Times New Roman"/>
          <w:sz w:val="24"/>
          <w:szCs w:val="24"/>
          <w:lang w:eastAsia="ru-RU"/>
        </w:rPr>
        <w:t>1</w:t>
      </w:r>
      <w:proofErr w:type="gramEnd"/>
      <w:r w:rsidR="002E11C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с малолетней Л2</w:t>
      </w:r>
      <w:r w:rsidR="002E11C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 следующем порядке: 4 (четыре) раза в неделю:</w:t>
      </w:r>
    </w:p>
    <w:p w:rsidR="00CA6831" w:rsidRPr="00E23518" w:rsidRDefault="00CA6831"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понедельник, среда, пятница на общественной территории (кинотеатр, парк, детские развлекательные заведения) не менее 8 часов в день с учетом режима ребенка и в его интересах, погодных условий по согласованию с матерью;</w:t>
      </w:r>
    </w:p>
    <w:p w:rsidR="00CA6831" w:rsidRPr="00E23518" w:rsidRDefault="00CA6831"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каждую субботу либо воскресенье не менее 10 часов в день на общественной территории (кинотеатр, парк, детские развлекательные заведения).</w:t>
      </w:r>
    </w:p>
    <w:p w:rsidR="00CA6831" w:rsidRPr="00E23518" w:rsidRDefault="00CA6831"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Указанный порядок общения с дочерью определен до достижения несовершеннолетней Л210 лет.</w:t>
      </w:r>
    </w:p>
    <w:p w:rsidR="00CA6831" w:rsidRPr="00E23518" w:rsidRDefault="00CA6831"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 xml:space="preserve">На М. возложена обязанность не </w:t>
      </w:r>
      <w:proofErr w:type="gramStart"/>
      <w:r w:rsidRPr="00E23518">
        <w:rPr>
          <w:rFonts w:asciiTheme="majorHAnsi" w:eastAsia="Times New Roman" w:hAnsiTheme="majorHAnsi" w:cs="Times New Roman"/>
          <w:sz w:val="24"/>
          <w:szCs w:val="24"/>
          <w:lang w:eastAsia="ru-RU"/>
        </w:rPr>
        <w:t>чинить</w:t>
      </w:r>
      <w:proofErr w:type="gramEnd"/>
      <w:r w:rsidRPr="00E23518">
        <w:rPr>
          <w:rFonts w:asciiTheme="majorHAnsi" w:eastAsia="Times New Roman" w:hAnsiTheme="majorHAnsi" w:cs="Times New Roman"/>
          <w:sz w:val="24"/>
          <w:szCs w:val="24"/>
          <w:lang w:eastAsia="ru-RU"/>
        </w:rPr>
        <w:t xml:space="preserve"> препятствия </w:t>
      </w:r>
      <w:r w:rsidR="00677C3C" w:rsidRPr="00E23518">
        <w:rPr>
          <w:rFonts w:asciiTheme="majorHAnsi" w:eastAsia="Times New Roman" w:hAnsiTheme="majorHAnsi" w:cs="Times New Roman"/>
          <w:sz w:val="24"/>
          <w:szCs w:val="24"/>
          <w:lang w:eastAsia="ru-RU"/>
        </w:rPr>
        <w:t>Л</w:t>
      </w:r>
      <w:r w:rsidRPr="00E23518">
        <w:rPr>
          <w:rFonts w:asciiTheme="majorHAnsi" w:eastAsia="Times New Roman" w:hAnsiTheme="majorHAnsi" w:cs="Times New Roman"/>
          <w:sz w:val="24"/>
          <w:szCs w:val="24"/>
          <w:lang w:eastAsia="ru-RU"/>
        </w:rPr>
        <w:t>. в общении с ребенком. Л</w:t>
      </w:r>
      <w:proofErr w:type="gramStart"/>
      <w:r w:rsidRPr="00E23518">
        <w:rPr>
          <w:rFonts w:asciiTheme="majorHAnsi" w:eastAsia="Times New Roman" w:hAnsiTheme="majorHAnsi" w:cs="Times New Roman"/>
          <w:sz w:val="24"/>
          <w:szCs w:val="24"/>
          <w:lang w:eastAsia="ru-RU"/>
        </w:rPr>
        <w:t>1</w:t>
      </w:r>
      <w:proofErr w:type="gramEnd"/>
      <w:r w:rsidR="002E11C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и М. предупреждены о соблюдении данного порядка общения, а также о недопустимости настраивания ребенка друг против друга.</w:t>
      </w:r>
    </w:p>
    <w:p w:rsidR="00483D9C" w:rsidRPr="00E23518" w:rsidRDefault="00483D9C" w:rsidP="00FD4022">
      <w:pPr>
        <w:tabs>
          <w:tab w:val="left" w:pos="180"/>
        </w:tabs>
        <w:spacing w:after="0" w:line="240" w:lineRule="auto"/>
        <w:ind w:firstLine="709"/>
        <w:contextualSpacing/>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Помимо этого решением суда установлен порядок общения Л</w:t>
      </w:r>
      <w:proofErr w:type="gramStart"/>
      <w:r w:rsidRPr="00E23518">
        <w:rPr>
          <w:rFonts w:asciiTheme="majorHAnsi" w:eastAsia="Calibri" w:hAnsiTheme="majorHAnsi" w:cs="Times New Roman"/>
          <w:sz w:val="24"/>
          <w:szCs w:val="24"/>
          <w:lang w:eastAsia="ru-RU"/>
        </w:rPr>
        <w:t>1</w:t>
      </w:r>
      <w:proofErr w:type="gramEnd"/>
      <w:r w:rsidR="002E11C1"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с малолетней Л2</w:t>
      </w:r>
      <w:r w:rsidR="002E11C1"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 xml:space="preserve">в следующем порядке: </w:t>
      </w:r>
    </w:p>
    <w:p w:rsidR="00483D9C" w:rsidRPr="00E23518" w:rsidRDefault="00483D9C" w:rsidP="00FD4022">
      <w:pPr>
        <w:tabs>
          <w:tab w:val="left" w:pos="180"/>
        </w:tabs>
        <w:spacing w:after="0" w:line="240" w:lineRule="auto"/>
        <w:ind w:firstLine="709"/>
        <w:contextualSpacing/>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 при посещении ребенком прогулки детского дошкольного учреждения сопровождать ее утром и вечером с правом прогулки в течение 30 минут с учетом погодных условий не менее двух дней в неделю по согласованию с матерью ребенка;</w:t>
      </w:r>
    </w:p>
    <w:p w:rsidR="00483D9C" w:rsidRPr="00E23518" w:rsidRDefault="00483D9C" w:rsidP="00FD4022">
      <w:pPr>
        <w:tabs>
          <w:tab w:val="left" w:pos="180"/>
        </w:tabs>
        <w:spacing w:after="0" w:line="240" w:lineRule="auto"/>
        <w:ind w:firstLine="709"/>
        <w:contextualSpacing/>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 xml:space="preserve">- каждую субботу либо воскресенье не менее четырех часов по месту жительства истца или в общественном месте с учетом режима ребенка и в его интересах. </w:t>
      </w:r>
    </w:p>
    <w:p w:rsidR="00483D9C" w:rsidRPr="00E23518" w:rsidRDefault="00483D9C" w:rsidP="00FD4022">
      <w:pPr>
        <w:tabs>
          <w:tab w:val="left" w:pos="180"/>
        </w:tabs>
        <w:spacing w:after="0" w:line="240" w:lineRule="auto"/>
        <w:ind w:firstLine="709"/>
        <w:contextualSpacing/>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Указанный порядок общения с дочерью определен до достижения ребенком пятилетнего возраста.</w:t>
      </w:r>
    </w:p>
    <w:p w:rsidR="00483D9C" w:rsidRPr="00E23518" w:rsidRDefault="00483D9C" w:rsidP="00FD4022">
      <w:pPr>
        <w:tabs>
          <w:tab w:val="left" w:pos="180"/>
        </w:tabs>
        <w:spacing w:after="0" w:line="240" w:lineRule="auto"/>
        <w:ind w:firstLine="709"/>
        <w:contextualSpacing/>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Также решением суда установлен порядок общения Л1</w:t>
      </w:r>
      <w:r w:rsidR="002E11C1"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с малолетней Л2 в следующем порядке: в летний период времени, начиная с середины мая с выездом в село</w:t>
      </w:r>
      <w:proofErr w:type="gramStart"/>
      <w:r w:rsidR="002E11C1" w:rsidRPr="00E23518">
        <w:rPr>
          <w:rFonts w:asciiTheme="majorHAnsi" w:eastAsia="Calibri" w:hAnsiTheme="majorHAnsi" w:cs="Times New Roman"/>
          <w:sz w:val="24"/>
          <w:szCs w:val="24"/>
          <w:lang w:eastAsia="ru-RU"/>
        </w:rPr>
        <w:t xml:space="preserve"> </w:t>
      </w:r>
      <w:r w:rsidR="00677C3C" w:rsidRPr="00E23518">
        <w:rPr>
          <w:rFonts w:asciiTheme="majorHAnsi" w:eastAsia="Calibri" w:hAnsiTheme="majorHAnsi" w:cs="Times New Roman"/>
          <w:sz w:val="24"/>
          <w:szCs w:val="24"/>
          <w:lang w:eastAsia="ru-RU"/>
        </w:rPr>
        <w:t>Т</w:t>
      </w:r>
      <w:proofErr w:type="gramEnd"/>
      <w:r w:rsidRPr="00E23518">
        <w:rPr>
          <w:rFonts w:asciiTheme="majorHAnsi" w:eastAsia="Calibri" w:hAnsiTheme="majorHAnsi" w:cs="Times New Roman"/>
          <w:sz w:val="24"/>
          <w:szCs w:val="24"/>
          <w:lang w:eastAsia="ru-RU"/>
        </w:rPr>
        <w:t>, а также с выездом на море в течение 30 суток с согласия матери ребенка; при заболевании ребенка М. сообщать об этом Л1. Также суд обязал М. не чинить препятствия Л</w:t>
      </w:r>
      <w:proofErr w:type="gramStart"/>
      <w:r w:rsidRPr="00E23518">
        <w:rPr>
          <w:rFonts w:asciiTheme="majorHAnsi" w:eastAsia="Calibri" w:hAnsiTheme="majorHAnsi" w:cs="Times New Roman"/>
          <w:sz w:val="24"/>
          <w:szCs w:val="24"/>
          <w:lang w:eastAsia="ru-RU"/>
        </w:rPr>
        <w:t>1</w:t>
      </w:r>
      <w:proofErr w:type="gramEnd"/>
      <w:r w:rsidR="002E11C1"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в общении с ребенком.</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Разрешая спор и частично удовлетворяя исковые требования</w:t>
      </w:r>
      <w:r w:rsidR="00677C3C" w:rsidRPr="00E23518">
        <w:rPr>
          <w:rFonts w:asciiTheme="majorHAnsi" w:eastAsia="Times New Roman" w:hAnsiTheme="majorHAnsi" w:cs="Times New Roman"/>
          <w:sz w:val="24"/>
          <w:szCs w:val="24"/>
          <w:lang w:eastAsia="ru-RU"/>
        </w:rPr>
        <w:t xml:space="preserve">, суд первой инстанции </w:t>
      </w:r>
      <w:r w:rsidRPr="00E23518">
        <w:rPr>
          <w:rFonts w:asciiTheme="majorHAnsi" w:eastAsia="Times New Roman" w:hAnsiTheme="majorHAnsi" w:cs="Times New Roman"/>
          <w:sz w:val="24"/>
          <w:szCs w:val="24"/>
          <w:lang w:eastAsia="ru-RU"/>
        </w:rPr>
        <w:t>с учетом интересов ребенка исходил из того, что никаких препятствий к общению между истцом Л</w:t>
      </w:r>
      <w:proofErr w:type="gramStart"/>
      <w:r w:rsidRPr="00E23518">
        <w:rPr>
          <w:rFonts w:asciiTheme="majorHAnsi" w:eastAsia="Times New Roman" w:hAnsiTheme="majorHAnsi" w:cs="Times New Roman"/>
          <w:sz w:val="24"/>
          <w:szCs w:val="24"/>
          <w:lang w:eastAsia="ru-RU"/>
        </w:rPr>
        <w:t>1</w:t>
      </w:r>
      <w:proofErr w:type="gramEnd"/>
      <w:r w:rsidR="002E11C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и несовершеннолетней Л2</w:t>
      </w:r>
      <w:r w:rsidR="002E11C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не установлено, доказательств обратного стороной ответчика не представлено. Ребенку для полноценного и всестороннего развития требуется участие обоих родителей в его жизни. </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Указал при этом, что оснований для проведения отпуска истца с ребенком раздельно от матери  с  продолжительностью не менее трех недель ежегодно в летнее время и не менее одной недели ежегодно в зимнее время, в том числе с выездом за пределы Российской Федерации, принимая во внимание возраст малолетнего ребенка, пол ребенка, которая в силу возраста для принятия ежедневных гигиенических процедур в</w:t>
      </w:r>
      <w:proofErr w:type="gramEnd"/>
      <w:r w:rsidRPr="00E23518">
        <w:rPr>
          <w:rFonts w:asciiTheme="majorHAnsi" w:eastAsia="Times New Roman" w:hAnsiTheme="majorHAnsi" w:cs="Times New Roman"/>
          <w:sz w:val="24"/>
          <w:szCs w:val="24"/>
          <w:lang w:eastAsia="ru-RU"/>
        </w:rPr>
        <w:t xml:space="preserve"> силу привычной для неё обстановки нуждается в уходе исключительно со стороны матери, учитывая, что ранее Л</w:t>
      </w:r>
      <w:proofErr w:type="gramStart"/>
      <w:r w:rsidRPr="00E23518">
        <w:rPr>
          <w:rFonts w:asciiTheme="majorHAnsi" w:eastAsia="Times New Roman" w:hAnsiTheme="majorHAnsi" w:cs="Times New Roman"/>
          <w:sz w:val="24"/>
          <w:szCs w:val="24"/>
          <w:lang w:eastAsia="ru-RU"/>
        </w:rPr>
        <w:t>2</w:t>
      </w:r>
      <w:proofErr w:type="gramEnd"/>
      <w:r w:rsidR="002E11C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ни разу за пределы республики не выезжала, не переносила полёты на воздушном судне, требования в части выезда за пределы Российской Федерации являются преждевременными. </w:t>
      </w:r>
      <w:proofErr w:type="gramStart"/>
      <w:r w:rsidRPr="00E23518">
        <w:rPr>
          <w:rFonts w:asciiTheme="majorHAnsi" w:eastAsia="Times New Roman" w:hAnsiTheme="majorHAnsi" w:cs="Times New Roman"/>
          <w:sz w:val="24"/>
          <w:szCs w:val="24"/>
          <w:lang w:eastAsia="ru-RU"/>
        </w:rPr>
        <w:t>В интересах ребенка</w:t>
      </w:r>
      <w:r w:rsidR="00571F32"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для его физиологического и психологического комфорта, для длительных поездок в первое время ребёнка целесообразно подготовить, он должен пройти адаптацию и находиться в поездке под наблюдением матери, способную объективно оценить состояние ребенка (состояние его здоровья, физиологический и психологический комфорт) в перелёте и в непривычной обстановке в поездке, поскольку ребёнок никогда не был в длительных поездках вдали от матери</w:t>
      </w:r>
      <w:proofErr w:type="gramEnd"/>
      <w:r w:rsidRPr="00E23518">
        <w:rPr>
          <w:rFonts w:asciiTheme="majorHAnsi" w:eastAsia="Times New Roman" w:hAnsiTheme="majorHAnsi" w:cs="Times New Roman"/>
          <w:sz w:val="24"/>
          <w:szCs w:val="24"/>
          <w:lang w:eastAsia="ru-RU"/>
        </w:rPr>
        <w:t xml:space="preserve">. В настоящее время при разрешении спора суд первой инстанции полагал необходимым ограничиться увеличением времени общения истца с ребенком, поскольку проведение отпуска ребенка с истцом раздельно от матери продолжительностью не менее трех недель ежегодно в летнее время и не менее одной недели ежегодно в зимнее время, в том числе с выездом за пределы Российской Федерации, не будет благоприятным </w:t>
      </w:r>
      <w:proofErr w:type="gramStart"/>
      <w:r w:rsidRPr="00E23518">
        <w:rPr>
          <w:rFonts w:asciiTheme="majorHAnsi" w:eastAsia="Times New Roman" w:hAnsiTheme="majorHAnsi" w:cs="Times New Roman"/>
          <w:sz w:val="24"/>
          <w:szCs w:val="24"/>
          <w:lang w:eastAsia="ru-RU"/>
        </w:rPr>
        <w:t>для</w:t>
      </w:r>
      <w:proofErr w:type="gramEnd"/>
      <w:r w:rsidR="002E11C1"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её</w:t>
      </w:r>
      <w:proofErr w:type="gramEnd"/>
      <w:r w:rsidR="002E11C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физиологического, эмоционального и психического состояния, соответственно, не будет способствовать интересам ребенка.</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Учитывая обстоятельства дела, вышеуказанный порядок общения установлен  судом до достижения Л</w:t>
      </w:r>
      <w:proofErr w:type="gramStart"/>
      <w:r w:rsidRPr="00E23518">
        <w:rPr>
          <w:rFonts w:asciiTheme="majorHAnsi" w:eastAsia="Times New Roman" w:hAnsiTheme="majorHAnsi" w:cs="Times New Roman"/>
          <w:sz w:val="24"/>
          <w:szCs w:val="24"/>
          <w:lang w:eastAsia="ru-RU"/>
        </w:rPr>
        <w:t>2</w:t>
      </w:r>
      <w:proofErr w:type="gramEnd"/>
      <w:r w:rsidR="002E11C1"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десяти лет. </w:t>
      </w:r>
    </w:p>
    <w:p w:rsidR="00483D9C" w:rsidRPr="00E23518" w:rsidRDefault="00483D9C" w:rsidP="00FD4022">
      <w:pPr>
        <w:autoSpaceDE w:val="0"/>
        <w:autoSpaceDN w:val="0"/>
        <w:adjustRightInd w:val="0"/>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Судебная коллегия не согласилась с выводами суда первой инстанции по следующим основаниям.</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lastRenderedPageBreak/>
        <w:t>Согласно абзацу 2 пункта 8 постановления Пленума Верховного Суда Российской Федерации от  27 мая 1998 года №10 «О применении судами законодательства при разрешении споров, связанных с воспитанием детей», исходя из права родителя, проживающего отдельно от ребенка, на общение с ним, а также из необходимости защиты прав и интересов несовершеннолетнего при общении с этим родителем, суду с учетом обстоятельств каждого конкретного</w:t>
      </w:r>
      <w:proofErr w:type="gramEnd"/>
      <w:r w:rsidRPr="00E23518">
        <w:rPr>
          <w:rFonts w:asciiTheme="majorHAnsi" w:eastAsia="Times New Roman" w:hAnsiTheme="majorHAnsi" w:cs="Times New Roman"/>
          <w:sz w:val="24"/>
          <w:szCs w:val="24"/>
          <w:lang w:eastAsia="ru-RU"/>
        </w:rPr>
        <w:t xml:space="preserve"> дела следует определить порядок такого общения (время, место, продолжительность общения и тому подобное), изложив его в резолютивной части решения.</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Таким образом, график общения с ребенком, установленный судом, должен быть реально  исполнимым.  </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Однако график общения с ребенком, установленный обжалуемым решением суда, таковым не является, поскольку допускает вариативность в отсутствие четких указаний -  не менее 8 часов в день с матерью без установления начала и окончания временного периода;  каждую субботу либо воскресенье – без установления конкретного дня </w:t>
      </w:r>
      <w:proofErr w:type="gramStart"/>
      <w:r w:rsidRPr="00E23518">
        <w:rPr>
          <w:rFonts w:asciiTheme="majorHAnsi" w:eastAsia="Times New Roman" w:hAnsiTheme="majorHAnsi" w:cs="Times New Roman"/>
          <w:sz w:val="24"/>
          <w:szCs w:val="24"/>
          <w:lang w:eastAsia="ru-RU"/>
        </w:rPr>
        <w:t>недели</w:t>
      </w:r>
      <w:proofErr w:type="gramEnd"/>
      <w:r w:rsidRPr="00E23518">
        <w:rPr>
          <w:rFonts w:asciiTheme="majorHAnsi" w:eastAsia="Times New Roman" w:hAnsiTheme="majorHAnsi" w:cs="Times New Roman"/>
          <w:sz w:val="24"/>
          <w:szCs w:val="24"/>
          <w:lang w:eastAsia="ru-RU"/>
        </w:rPr>
        <w:t xml:space="preserve"> без установления начала и окончания временного периода.</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Кроме того, обжалуемым решением суда установлен график общения до достижения ребенком десятилетнего возраста, то есть без учета того, что  порядок общения родителя с ребенком определяется судом, исходя из положений подпункта 1 и 2 статьи 66 Семейного кодекса Российской Федерации, именно на будущее время. </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Как указано в Обзоре практики разрешения судами споров, связанных с воспитанием детей, утвержденном Президиумом Верховного Суда Российской Федерации от  20 июля 2011 года, временной период - до совершеннолетия ребенка, если в исковом заявлении не указано иное. Порядок общения с ребенком при необходимости может быть изменен судом по требованию любого родителя, а по достижении ребенком возраста четырнадцати лет - по требованию и самого ребенка (пункт 2 статьи 56 Семейного кодекса Российской Федерации).</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Как указано в Обзоре практики разрешения судами споров, связанных с воспитанием детей, утвержденном Президиумом Верховного Суда Российской Федерации от  20 июля 2011 года, разрешая спор о порядке осуществления родительских прав родителем, проживающим отдельно от ребенка, суду, исходя из интересов ребенка, а также с учетом конкретных обстоятельств каждого дела необходимо исходить из наличия всего спектра родительских прав данного родителя, не ограничиваться</w:t>
      </w:r>
      <w:proofErr w:type="gramEnd"/>
      <w:r w:rsidRPr="00E23518">
        <w:rPr>
          <w:rFonts w:asciiTheme="majorHAnsi" w:eastAsia="Times New Roman" w:hAnsiTheme="majorHAnsi" w:cs="Times New Roman"/>
          <w:sz w:val="24"/>
          <w:szCs w:val="24"/>
          <w:lang w:eastAsia="ru-RU"/>
        </w:rPr>
        <w:t xml:space="preserve"> только определением порядка общения родителя с ребенком, а, руководствуясь частью 2 статьи 56 Гражданского процессуального кодекса Российской Федерации, поставить на обсуждение сторон вопросы, касающиеся реализации отдельно проживающим родителем и других родительских прав, разъяснив ему возможность уточнения исковых требований, если иск подан этим родителем.</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Поскольку истец в исковом заявлении не указал возраст ребенка, до достижения которого он просит установить график общения с ребенком, суду следовало разрешить спор с установлением последовательного графика общения вплоть до достижения ребенком совершеннолетия.</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Обжалуемое решение суда, как и ранее принятые решения, указанным требованиям не отвечают, так как фактически график общения отца с ребенком ими не определен.</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Таким образом, решение принято с неправильным применением норм  материального права и без учета вышеприведенных разъяснений Верховного Суда Российской Федерации. </w:t>
      </w:r>
    </w:p>
    <w:p w:rsidR="00483D9C" w:rsidRPr="00E23518" w:rsidRDefault="00483D9C" w:rsidP="00FD4022">
      <w:pPr>
        <w:tabs>
          <w:tab w:val="left" w:pos="18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При таких обстоятельствах судебная коллегия решение суда </w:t>
      </w:r>
      <w:r w:rsidR="00EB128B" w:rsidRPr="00E23518">
        <w:rPr>
          <w:rFonts w:asciiTheme="majorHAnsi" w:eastAsia="Times New Roman" w:hAnsiTheme="majorHAnsi" w:cs="Times New Roman"/>
          <w:sz w:val="24"/>
          <w:szCs w:val="24"/>
          <w:lang w:eastAsia="ru-RU"/>
        </w:rPr>
        <w:t xml:space="preserve">первой инстанции </w:t>
      </w:r>
      <w:r w:rsidRPr="00E23518">
        <w:rPr>
          <w:rFonts w:asciiTheme="majorHAnsi" w:eastAsia="Times New Roman" w:hAnsiTheme="majorHAnsi" w:cs="Times New Roman"/>
          <w:sz w:val="24"/>
          <w:szCs w:val="24"/>
          <w:lang w:eastAsia="ru-RU"/>
        </w:rPr>
        <w:t>отмен</w:t>
      </w:r>
      <w:r w:rsidR="00EB128B" w:rsidRPr="00E23518">
        <w:rPr>
          <w:rFonts w:asciiTheme="majorHAnsi" w:eastAsia="Times New Roman" w:hAnsiTheme="majorHAnsi" w:cs="Times New Roman"/>
          <w:sz w:val="24"/>
          <w:szCs w:val="24"/>
          <w:lang w:eastAsia="ru-RU"/>
        </w:rPr>
        <w:t xml:space="preserve">ила </w:t>
      </w:r>
      <w:r w:rsidRPr="00E23518">
        <w:rPr>
          <w:rFonts w:asciiTheme="majorHAnsi" w:eastAsia="Times New Roman" w:hAnsiTheme="majorHAnsi" w:cs="Times New Roman"/>
          <w:sz w:val="24"/>
          <w:szCs w:val="24"/>
          <w:lang w:eastAsia="ru-RU"/>
        </w:rPr>
        <w:t>с принятием нового решения об удовлетворении иска</w:t>
      </w:r>
      <w:r w:rsidR="007A7ED6" w:rsidRPr="00E23518">
        <w:rPr>
          <w:rFonts w:asciiTheme="majorHAnsi" w:eastAsia="Times New Roman" w:hAnsiTheme="majorHAnsi" w:cs="Times New Roman"/>
          <w:sz w:val="24"/>
          <w:szCs w:val="24"/>
          <w:lang w:eastAsia="ru-RU"/>
        </w:rPr>
        <w:t xml:space="preserve"> </w:t>
      </w:r>
      <w:r w:rsidR="00EB128B" w:rsidRPr="00E23518">
        <w:rPr>
          <w:rFonts w:asciiTheme="majorHAnsi" w:eastAsia="Times New Roman" w:hAnsiTheme="majorHAnsi" w:cs="Times New Roman"/>
          <w:sz w:val="24"/>
          <w:szCs w:val="24"/>
          <w:lang w:eastAsia="ru-RU"/>
        </w:rPr>
        <w:t>до достижения ребенком совершеннолетия</w:t>
      </w:r>
      <w:r w:rsidRPr="00E23518">
        <w:rPr>
          <w:rFonts w:asciiTheme="majorHAnsi" w:eastAsia="Times New Roman" w:hAnsiTheme="majorHAnsi" w:cs="Times New Roman"/>
          <w:sz w:val="24"/>
          <w:szCs w:val="24"/>
          <w:lang w:eastAsia="ru-RU"/>
        </w:rPr>
        <w:t>.</w:t>
      </w:r>
    </w:p>
    <w:p w:rsidR="008E1B19" w:rsidRPr="00E23518" w:rsidRDefault="008E1B19" w:rsidP="00FD4022">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С позицией суда апелляционной инстанции согласился суд кассационной инстанции.</w:t>
      </w:r>
    </w:p>
    <w:p w:rsidR="00483D9C" w:rsidRPr="00E23518" w:rsidRDefault="00EB128B" w:rsidP="00FD4022">
      <w:pPr>
        <w:tabs>
          <w:tab w:val="left" w:pos="180"/>
        </w:tabs>
        <w:spacing w:after="0" w:line="240" w:lineRule="auto"/>
        <w:ind w:firstLine="709"/>
        <w:contextualSpacing/>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№№33-2368/2025, 88-</w:t>
      </w:r>
      <w:r w:rsidR="0068565D" w:rsidRPr="00E23518">
        <w:rPr>
          <w:rFonts w:asciiTheme="majorHAnsi" w:eastAsia="Times New Roman" w:hAnsiTheme="majorHAnsi" w:cs="Times New Roman"/>
          <w:sz w:val="24"/>
          <w:szCs w:val="24"/>
          <w:lang w:eastAsia="ru-RU"/>
        </w:rPr>
        <w:t>1056/2026</w:t>
      </w:r>
    </w:p>
    <w:p w:rsidR="00EB128B" w:rsidRPr="00E23518" w:rsidRDefault="00EB128B" w:rsidP="00FD4022">
      <w:pPr>
        <w:tabs>
          <w:tab w:val="left" w:pos="180"/>
        </w:tabs>
        <w:spacing w:after="0" w:line="240" w:lineRule="auto"/>
        <w:ind w:firstLine="709"/>
        <w:contextualSpacing/>
        <w:jc w:val="right"/>
        <w:rPr>
          <w:rFonts w:asciiTheme="majorHAnsi" w:eastAsia="Times New Roman" w:hAnsiTheme="majorHAnsi" w:cs="Times New Roman"/>
          <w:sz w:val="24"/>
          <w:szCs w:val="24"/>
          <w:lang w:eastAsia="ru-RU"/>
        </w:rPr>
      </w:pPr>
    </w:p>
    <w:p w:rsidR="00F2412C" w:rsidRPr="00E23518" w:rsidRDefault="00F2412C"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Споры, вытекающие из кредитных договоров и договоров займа </w:t>
      </w:r>
    </w:p>
    <w:p w:rsidR="00EB128B" w:rsidRPr="00E23518" w:rsidRDefault="00EB128B" w:rsidP="00FD4022">
      <w:pPr>
        <w:spacing w:after="0" w:line="240" w:lineRule="auto"/>
        <w:contextualSpacing/>
        <w:jc w:val="center"/>
        <w:rPr>
          <w:rFonts w:asciiTheme="majorHAnsi" w:eastAsia="Times New Roman" w:hAnsiTheme="majorHAnsi" w:cs="Times New Roman"/>
          <w:b/>
          <w:sz w:val="24"/>
          <w:szCs w:val="24"/>
          <w:lang w:eastAsia="ru-RU"/>
        </w:rPr>
      </w:pPr>
    </w:p>
    <w:p w:rsidR="006B4CBC" w:rsidRPr="00E23518" w:rsidRDefault="006B4CBC" w:rsidP="00FD4022">
      <w:pPr>
        <w:shd w:val="clear" w:color="auto" w:fill="FFFFFF"/>
        <w:spacing w:after="0" w:line="240" w:lineRule="auto"/>
        <w:ind w:firstLine="720"/>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В случае спора, вытекающего из заемных правоотношений, на кредиторе лежит обязанность доказать факт передачи должнику предмета займа и то, что между сторонами возникли отношения, регулируемые главой 42 Гражданского кодекса Российской Федерации, а на заемщике - факт надлежащего исполнения обязательств по возврату займа либо безденежность займа.</w:t>
      </w:r>
    </w:p>
    <w:p w:rsidR="00626343" w:rsidRPr="00E23518" w:rsidRDefault="00626343" w:rsidP="00FD4022">
      <w:pPr>
        <w:spacing w:after="0" w:line="240" w:lineRule="auto"/>
        <w:ind w:firstLine="709"/>
        <w:jc w:val="both"/>
        <w:rPr>
          <w:rFonts w:asciiTheme="majorHAnsi" w:eastAsia="Times New Roman" w:hAnsiTheme="majorHAnsi" w:cs="Times New Roman"/>
          <w:b/>
          <w:sz w:val="24"/>
          <w:szCs w:val="24"/>
          <w:lang w:eastAsia="ru-RU"/>
        </w:rPr>
      </w:pPr>
    </w:p>
    <w:p w:rsidR="006B4CBC" w:rsidRPr="00E23518" w:rsidRDefault="006B4CBC"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обратилась в суд с иском к Р. о взыскании задолженности по договору займа, указав на то, что  в 2014 году с</w:t>
      </w:r>
      <w:r w:rsidR="000C63BC" w:rsidRPr="00E23518">
        <w:rPr>
          <w:rFonts w:asciiTheme="majorHAnsi" w:eastAsia="Times New Roman" w:hAnsiTheme="majorHAnsi" w:cs="Times New Roman"/>
          <w:sz w:val="24"/>
          <w:szCs w:val="24"/>
          <w:lang w:eastAsia="ru-RU"/>
        </w:rPr>
        <w:t xml:space="preserve">тороны заключили договор займа </w:t>
      </w:r>
      <w:r w:rsidRPr="00E23518">
        <w:rPr>
          <w:rFonts w:asciiTheme="majorHAnsi" w:eastAsia="Times New Roman" w:hAnsiTheme="majorHAnsi" w:cs="Times New Roman"/>
          <w:sz w:val="24"/>
          <w:szCs w:val="24"/>
          <w:lang w:eastAsia="ru-RU"/>
        </w:rPr>
        <w:t>на срок до 31 января 2018 года. В 2020 году стороны заключили дополнительное соглашение №1 к указанному договору, которым продлили срок возврата займа до 31 января 2020 года.</w:t>
      </w:r>
      <w:r w:rsidR="00B9761C"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Требование истца о возврате займа, процентов по нему оставлены ответчиком без удовлетворения.</w:t>
      </w:r>
      <w:proofErr w:type="gramEnd"/>
    </w:p>
    <w:p w:rsidR="006B4CBC" w:rsidRPr="00E23518" w:rsidRDefault="006B4CBC"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в удовлетворении исковых требований отказано. С В. в пользу Р. взысканы судебные расходы на оплату судебной экспертизы.</w:t>
      </w:r>
    </w:p>
    <w:p w:rsidR="000F40E4" w:rsidRPr="00E23518" w:rsidRDefault="000F40E4"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При апелляционном рассмотрении судебная коллегия по гражданским делам Верховного Суда Республики Саха (Якутия) перешла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 по основаниям, предусмотренным пунктом 2 части 4 статьи 330 Гражданского процессуального кодекса Российской Федерации, с принятием к производству суда встречного искового заявления Р. к В.</w:t>
      </w:r>
      <w:proofErr w:type="gramEnd"/>
      <w:r w:rsidRPr="00E23518">
        <w:rPr>
          <w:rFonts w:asciiTheme="majorHAnsi" w:eastAsia="Times New Roman" w:hAnsiTheme="majorHAnsi" w:cs="Times New Roman"/>
          <w:sz w:val="24"/>
          <w:szCs w:val="24"/>
          <w:lang w:eastAsia="ru-RU"/>
        </w:rPr>
        <w:t xml:space="preserve"> о признании спорного договора займа притворной сделкой.</w:t>
      </w:r>
    </w:p>
    <w:p w:rsidR="00293BD0" w:rsidRPr="00E23518" w:rsidRDefault="00293BD0"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Судом установлено, что в 2020 году между В. в лице представителя В</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действующего на основании нотариально удостоверенной доверенности</w:t>
      </w:r>
      <w:r w:rsidR="003D318D"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и Р. заключено дополнительное соглашение №1 к договору, в соответствии с которым изменен срок уплаты займа до 31 декабря 2020 года. Остальные условия договора, не затронутые настоящим дополнительным соглашением, остаются неизменными и стороны подтверждают по ним свои обязательства.</w:t>
      </w:r>
    </w:p>
    <w:p w:rsidR="00293BD0" w:rsidRPr="00E23518" w:rsidRDefault="00293BD0"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Отказывая в удовлетворении исковых требований В., суд первой инстанции исходил из недоказанности заключения Р. дополнительного соглашения №1, установил пропуск истцом срока исковой давности и</w:t>
      </w:r>
      <w:r w:rsidR="003D318D"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применив по заявлению ответчика исковую давность, отказал в удовлетворении иска.</w:t>
      </w:r>
    </w:p>
    <w:p w:rsidR="00293BD0" w:rsidRPr="00E23518" w:rsidRDefault="00293BD0"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Согласно заключению ФБУ </w:t>
      </w:r>
      <w:proofErr w:type="gramStart"/>
      <w:r w:rsidRPr="00E23518">
        <w:rPr>
          <w:rFonts w:asciiTheme="majorHAnsi" w:eastAsia="Times New Roman" w:hAnsiTheme="majorHAnsi" w:cs="Times New Roman"/>
          <w:sz w:val="24"/>
          <w:szCs w:val="24"/>
          <w:lang w:eastAsia="ru-RU"/>
        </w:rPr>
        <w:t>Иркутская</w:t>
      </w:r>
      <w:proofErr w:type="gramEnd"/>
      <w:r w:rsidRPr="00E23518">
        <w:rPr>
          <w:rFonts w:asciiTheme="majorHAnsi" w:eastAsia="Times New Roman" w:hAnsiTheme="majorHAnsi" w:cs="Times New Roman"/>
          <w:sz w:val="24"/>
          <w:szCs w:val="24"/>
          <w:lang w:eastAsia="ru-RU"/>
        </w:rPr>
        <w:t xml:space="preserve"> ЛСЭ Минюста России, составленному на основании определения суда апелляционной инстанции, подписи от имени Р., расположенные в графах «Заемщик»: на оборотной стороне листа в договоре займа 2014 года, в дополнительном соглашении №1 выполнены самим Р.</w:t>
      </w:r>
    </w:p>
    <w:p w:rsidR="00BD0FD9" w:rsidRPr="00E23518" w:rsidRDefault="00BD0FD9" w:rsidP="003740E7">
      <w:pPr>
        <w:spacing w:after="0" w:line="240" w:lineRule="auto"/>
        <w:ind w:firstLine="720"/>
        <w:jc w:val="both"/>
        <w:rPr>
          <w:rFonts w:asciiTheme="majorHAnsi" w:eastAsia="Times New Roman" w:hAnsiTheme="majorHAnsi" w:cs="Times New Roman"/>
          <w:sz w:val="24"/>
          <w:szCs w:val="24"/>
          <w:lang w:eastAsia="ar-SA"/>
        </w:rPr>
      </w:pPr>
      <w:r w:rsidRPr="00E23518">
        <w:rPr>
          <w:rFonts w:asciiTheme="majorHAnsi" w:eastAsia="Times New Roman" w:hAnsiTheme="majorHAnsi" w:cs="Times New Roman"/>
          <w:sz w:val="24"/>
          <w:szCs w:val="24"/>
          <w:lang w:eastAsia="ar-SA"/>
        </w:rPr>
        <w:t>В силу статьи 808 Гражданского кодекса Российской Федерации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BD0FD9" w:rsidRPr="00E23518" w:rsidRDefault="00BD0FD9" w:rsidP="003740E7">
      <w:pPr>
        <w:spacing w:after="0" w:line="240" w:lineRule="auto"/>
        <w:ind w:firstLine="720"/>
        <w:jc w:val="both"/>
        <w:rPr>
          <w:rFonts w:asciiTheme="majorHAnsi" w:eastAsia="Times New Roman" w:hAnsiTheme="majorHAnsi" w:cs="Times New Roman"/>
          <w:sz w:val="24"/>
          <w:szCs w:val="24"/>
          <w:lang w:eastAsia="ar-SA"/>
        </w:rPr>
      </w:pPr>
      <w:r w:rsidRPr="00E23518">
        <w:rPr>
          <w:rFonts w:asciiTheme="majorHAnsi" w:eastAsia="Times New Roman" w:hAnsiTheme="majorHAnsi" w:cs="Times New Roman"/>
          <w:sz w:val="24"/>
          <w:szCs w:val="24"/>
          <w:lang w:eastAsia="ar-SA"/>
        </w:rPr>
        <w:t>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BD0FD9" w:rsidRPr="00E23518" w:rsidRDefault="00BD0FD9"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Согласно разъяснениям, изложенным в вопросе 10 Обзора судебной практики Верховного Суда Российской Федерации № 3 (2015), утвержденном Президиумом </w:t>
      </w:r>
      <w:r w:rsidRPr="00E23518">
        <w:rPr>
          <w:rFonts w:asciiTheme="majorHAnsi" w:eastAsia="Times New Roman" w:hAnsiTheme="majorHAnsi" w:cs="Times New Roman"/>
          <w:sz w:val="24"/>
          <w:szCs w:val="24"/>
          <w:lang w:eastAsia="ru-RU"/>
        </w:rPr>
        <w:lastRenderedPageBreak/>
        <w:t>Верховного Суда Российской Федерации 25 ноября 2015 г</w:t>
      </w:r>
      <w:r w:rsidR="003D318D" w:rsidRPr="00E23518">
        <w:rPr>
          <w:rFonts w:asciiTheme="majorHAnsi" w:eastAsia="Times New Roman" w:hAnsiTheme="majorHAnsi" w:cs="Times New Roman"/>
          <w:sz w:val="24"/>
          <w:szCs w:val="24"/>
          <w:lang w:eastAsia="ru-RU"/>
        </w:rPr>
        <w:t>ода</w:t>
      </w:r>
      <w:r w:rsidRPr="00E23518">
        <w:rPr>
          <w:rFonts w:asciiTheme="majorHAnsi" w:eastAsia="Times New Roman" w:hAnsiTheme="majorHAnsi" w:cs="Times New Roman"/>
          <w:sz w:val="24"/>
          <w:szCs w:val="24"/>
          <w:lang w:eastAsia="ru-RU"/>
        </w:rPr>
        <w:t>, в случае спора, вытекающего из заемных правоотношений, на кредиторе лежит обязанность доказать факт передачи должнику предмета займа и то, что между сторонами возникли отношения, регулируемые главой 42 Гражданского кодекса Российской Федерации, а на заемщике - факт</w:t>
      </w:r>
      <w:proofErr w:type="gramEnd"/>
      <w:r w:rsidRPr="00E23518">
        <w:rPr>
          <w:rFonts w:asciiTheme="majorHAnsi" w:eastAsia="Times New Roman" w:hAnsiTheme="majorHAnsi" w:cs="Times New Roman"/>
          <w:sz w:val="24"/>
          <w:szCs w:val="24"/>
          <w:lang w:eastAsia="ru-RU"/>
        </w:rPr>
        <w:t xml:space="preserve"> надлежащего исполнения обязательств по возврату займа либо безденежность займа.</w:t>
      </w:r>
    </w:p>
    <w:p w:rsidR="00293BD0" w:rsidRPr="00E23518" w:rsidRDefault="00293BD0"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Оценив представленные по делу сторонами спора доказательства в их совокупности и взаимной связи, суд апелляционной инстанции исходил из того, что установлен факт исполнения В. условий заемных обязательств, а именно, передачи ответчику по договору займа денежных средств в общей сумме 3 399 250, 59 рублей, тогда как, заемщиком обязательства по возврату заемных средств не исполнены, в </w:t>
      </w:r>
      <w:proofErr w:type="gramStart"/>
      <w:r w:rsidRPr="00E23518">
        <w:rPr>
          <w:rFonts w:asciiTheme="majorHAnsi" w:eastAsia="Times New Roman" w:hAnsiTheme="majorHAnsi" w:cs="Times New Roman"/>
          <w:sz w:val="24"/>
          <w:szCs w:val="24"/>
          <w:lang w:eastAsia="ru-RU"/>
        </w:rPr>
        <w:t>связи</w:t>
      </w:r>
      <w:proofErr w:type="gramEnd"/>
      <w:r w:rsidRPr="00E23518">
        <w:rPr>
          <w:rFonts w:asciiTheme="majorHAnsi" w:eastAsia="Times New Roman" w:hAnsiTheme="majorHAnsi" w:cs="Times New Roman"/>
          <w:sz w:val="24"/>
          <w:szCs w:val="24"/>
          <w:lang w:eastAsia="ru-RU"/>
        </w:rPr>
        <w:t xml:space="preserve"> с чем пришел к выводу о взыскании с Р. в пользу В. суммы основного долга по договору займа, а также процентов за пользование займом, процентов за пользование чужими денежными средствами, за исключением периода моратория с 1 апреля 2022 года по 1 октября 2022 года. </w:t>
      </w:r>
    </w:p>
    <w:p w:rsidR="00BD0FD9" w:rsidRPr="00E23518" w:rsidRDefault="00BD0FD9"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Стороной ответчика в ходе рассмотрения дела в суде первой инстанции заявлено о пропуске В. срока исковой давности по заявленным требованиям, поскольку действие договора закончилось в 2018 году, и применении последствий пропуска такого срока.</w:t>
      </w:r>
    </w:p>
    <w:p w:rsidR="00BD0FD9" w:rsidRPr="00E23518" w:rsidRDefault="00BD0FD9"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Согласно статье 203 Гражданского кодекса Российской Федерации течение срока исковой давности прерывается совершением обязанным лицом действий, свидетельствующих о признании долга.</w:t>
      </w:r>
    </w:p>
    <w:p w:rsidR="00BD0FD9" w:rsidRPr="00E23518" w:rsidRDefault="00BD0FD9"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Согласно пункту 20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течение срока исковой давности прерывается совершением обязанным лицом действий, свидетельствующих о признании долга (статья 203 Гражданского кодекса Российской Федерации). </w:t>
      </w:r>
      <w:proofErr w:type="gramStart"/>
      <w:r w:rsidRPr="00E23518">
        <w:rPr>
          <w:rFonts w:asciiTheme="majorHAnsi" w:eastAsia="Times New Roman" w:hAnsiTheme="majorHAnsi" w:cs="Times New Roman"/>
          <w:sz w:val="24"/>
          <w:szCs w:val="24"/>
          <w:lang w:eastAsia="ru-RU"/>
        </w:rPr>
        <w:t xml:space="preserve">К действиям, свидетельствующим о признании долга в целях перерыва течения срока исковой давности, в частности, могут относиться: признание претензии; изменение договора уполномоченным лицом, из которого следует, что должник признает наличие долга, равно как и просьба должника о таком изменении договора (например, об отсрочке или о рассрочке платежа); акт сверки взаимных расчетов, подписанный уполномоченным лицом. </w:t>
      </w:r>
      <w:proofErr w:type="gramEnd"/>
    </w:p>
    <w:p w:rsidR="00BD0FD9" w:rsidRPr="00E23518" w:rsidRDefault="00BD0FD9" w:rsidP="003740E7">
      <w:pPr>
        <w:shd w:val="clear" w:color="auto" w:fill="FFFFFF"/>
        <w:spacing w:after="0" w:line="240" w:lineRule="auto"/>
        <w:ind w:firstLine="720"/>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Подписав в 2020 году дополнительное соглашение к договору займа, тем самым Р. признал долг, срок исковой давности начал течь заново. С исковым заявлением о взыскании долга В. обратилась в пределах трехгодичного срока исковой давности.</w:t>
      </w:r>
    </w:p>
    <w:p w:rsidR="00BD0FD9" w:rsidRPr="00E23518" w:rsidRDefault="00BD0FD9" w:rsidP="003740E7">
      <w:pPr>
        <w:spacing w:after="0" w:line="240" w:lineRule="auto"/>
        <w:ind w:firstLine="720"/>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Суд кассационной инстанции признал выводы суда апелляционной инстанции законными и обоснованными, соответствующими правильно примененным нормам материального права и подтвержденными материалами дела.</w:t>
      </w:r>
    </w:p>
    <w:p w:rsidR="006B4CBC" w:rsidRPr="00E23518" w:rsidRDefault="00BD0FD9" w:rsidP="00FD4022">
      <w:pPr>
        <w:shd w:val="clear" w:color="auto" w:fill="FFFFFF"/>
        <w:spacing w:after="0" w:line="240" w:lineRule="auto"/>
        <w:ind w:firstLine="720"/>
        <w:jc w:val="right"/>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sz w:val="24"/>
          <w:szCs w:val="24"/>
          <w:lang w:eastAsia="ru-RU"/>
        </w:rPr>
        <w:t>Дела №№33-</w:t>
      </w:r>
      <w:r w:rsidR="00AD366E" w:rsidRPr="00E23518">
        <w:rPr>
          <w:rFonts w:asciiTheme="majorHAnsi" w:eastAsia="Times New Roman" w:hAnsiTheme="majorHAnsi" w:cs="Times New Roman"/>
          <w:sz w:val="24"/>
          <w:szCs w:val="24"/>
          <w:lang w:eastAsia="ru-RU"/>
        </w:rPr>
        <w:t>2246/2024, 88-2219/2025 , 33-1454/2025, 88-9349/2025</w:t>
      </w:r>
    </w:p>
    <w:p w:rsidR="006B4CBC" w:rsidRPr="00E23518" w:rsidRDefault="006B4CBC" w:rsidP="00FD4022">
      <w:pPr>
        <w:spacing w:after="0" w:line="240" w:lineRule="auto"/>
        <w:ind w:firstLine="709"/>
        <w:jc w:val="both"/>
        <w:rPr>
          <w:rFonts w:asciiTheme="majorHAnsi" w:eastAsia="Times New Roman" w:hAnsiTheme="majorHAnsi" w:cs="Times New Roman"/>
          <w:b/>
          <w:sz w:val="24"/>
          <w:szCs w:val="24"/>
          <w:lang w:eastAsia="ru-RU"/>
        </w:rPr>
      </w:pPr>
    </w:p>
    <w:p w:rsidR="00311688" w:rsidRPr="00E23518" w:rsidRDefault="00311688" w:rsidP="00FD4022">
      <w:pPr>
        <w:spacing w:after="0" w:line="240" w:lineRule="auto"/>
        <w:ind w:firstLine="709"/>
        <w:jc w:val="both"/>
        <w:rPr>
          <w:rFonts w:asciiTheme="majorHAnsi" w:eastAsia="Times New Roman" w:hAnsiTheme="majorHAnsi" w:cs="Times New Roman"/>
          <w:b/>
          <w:sz w:val="24"/>
          <w:szCs w:val="24"/>
          <w:lang w:eastAsia="ru-RU"/>
        </w:rPr>
      </w:pPr>
      <w:proofErr w:type="gramStart"/>
      <w:r w:rsidRPr="00E23518">
        <w:rPr>
          <w:rFonts w:asciiTheme="majorHAnsi" w:eastAsia="Times New Roman" w:hAnsiTheme="majorHAnsi" w:cs="Times New Roman"/>
          <w:b/>
          <w:sz w:val="24"/>
          <w:szCs w:val="24"/>
          <w:lang w:eastAsia="ru-RU"/>
        </w:rPr>
        <w:t>Проценты, подлежащие уплате в соответствии со статьей 395 Гражданского кодекса Российской Федерации, взимаются за неисполнение денежного обязательства наследодателем по день открытия наследства, а после открытия наследства за неисполнение денежного обязательства наследником, по смыслу пункта 1 статьи 401 Гражданского кодекса Российской Федерации, - по истечении времени, необходимого для принятия наследства (приобретения выморочного имущества).</w:t>
      </w:r>
      <w:proofErr w:type="gramEnd"/>
      <w:r w:rsidRPr="00E23518">
        <w:rPr>
          <w:rFonts w:asciiTheme="majorHAnsi" w:eastAsia="Times New Roman" w:hAnsiTheme="majorHAnsi" w:cs="Times New Roman"/>
          <w:b/>
          <w:sz w:val="24"/>
          <w:szCs w:val="24"/>
          <w:lang w:eastAsia="ru-RU"/>
        </w:rPr>
        <w:t xml:space="preserve"> Размер задолженности, подлежащей взысканию с наследника, определяется на время вынесения решения суда.</w:t>
      </w:r>
    </w:p>
    <w:p w:rsidR="00311688" w:rsidRPr="00E23518" w:rsidRDefault="00311688" w:rsidP="00FD4022">
      <w:pPr>
        <w:spacing w:after="0" w:line="240" w:lineRule="auto"/>
        <w:ind w:firstLine="709"/>
        <w:jc w:val="both"/>
        <w:rPr>
          <w:rFonts w:asciiTheme="majorHAnsi" w:eastAsia="Times New Roman" w:hAnsiTheme="majorHAnsi" w:cs="Times New Roman"/>
          <w:sz w:val="24"/>
          <w:szCs w:val="24"/>
          <w:lang w:eastAsia="ru-RU"/>
        </w:rPr>
      </w:pPr>
    </w:p>
    <w:p w:rsidR="00311688" w:rsidRPr="00E23518" w:rsidRDefault="00311688"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Публичное акционерное общество (далее – ПАО) «</w:t>
      </w:r>
      <w:proofErr w:type="spellStart"/>
      <w:r w:rsidRPr="00E23518">
        <w:rPr>
          <w:rFonts w:asciiTheme="majorHAnsi" w:eastAsia="Times New Roman" w:hAnsiTheme="majorHAnsi" w:cs="Times New Roman"/>
          <w:sz w:val="24"/>
          <w:szCs w:val="24"/>
          <w:lang w:eastAsia="ru-RU"/>
        </w:rPr>
        <w:t>Совкомбанк</w:t>
      </w:r>
      <w:proofErr w:type="spellEnd"/>
      <w:r w:rsidRPr="00E23518">
        <w:rPr>
          <w:rFonts w:asciiTheme="majorHAnsi" w:eastAsia="Times New Roman" w:hAnsiTheme="majorHAnsi" w:cs="Times New Roman"/>
          <w:sz w:val="24"/>
          <w:szCs w:val="24"/>
          <w:lang w:eastAsia="ru-RU"/>
        </w:rPr>
        <w:t>» обратилось в суд с вышеуказанным иском, в обоснование своих требований ссылаясь на то, то публичным акционерным обществом «Восточный экспресс банк» (далее – ПАО «Восточный») и А</w:t>
      </w:r>
      <w:proofErr w:type="gramStart"/>
      <w:r w:rsidRPr="00E23518">
        <w:rPr>
          <w:rFonts w:asciiTheme="majorHAnsi" w:eastAsia="Times New Roman" w:hAnsiTheme="majorHAnsi" w:cs="Times New Roman"/>
          <w:sz w:val="24"/>
          <w:szCs w:val="24"/>
          <w:lang w:eastAsia="ru-RU"/>
        </w:rPr>
        <w:t>1</w:t>
      </w:r>
      <w:proofErr w:type="gramEnd"/>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заключен кредитный договор, согласно которому заемщику предоставлен кредит в размере 495</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000 рублей до востребования. Общая задолженность А</w:t>
      </w:r>
      <w:proofErr w:type="gramStart"/>
      <w:r w:rsidRPr="00E23518">
        <w:rPr>
          <w:rFonts w:asciiTheme="majorHAnsi" w:eastAsia="Times New Roman" w:hAnsiTheme="majorHAnsi" w:cs="Times New Roman"/>
          <w:sz w:val="24"/>
          <w:szCs w:val="24"/>
          <w:lang w:eastAsia="ru-RU"/>
        </w:rPr>
        <w:t>1</w:t>
      </w:r>
      <w:proofErr w:type="gramEnd"/>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перед банком на момент предъявления иска в суд составила 277</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212,42 рубля, что подтверждается расчетом задолженности. До настоящего времени кредитная задолженность перед истцом не погашена, в </w:t>
      </w:r>
      <w:proofErr w:type="gramStart"/>
      <w:r w:rsidRPr="00E23518">
        <w:rPr>
          <w:rFonts w:asciiTheme="majorHAnsi" w:eastAsia="Times New Roman" w:hAnsiTheme="majorHAnsi" w:cs="Times New Roman"/>
          <w:sz w:val="24"/>
          <w:szCs w:val="24"/>
          <w:lang w:eastAsia="ru-RU"/>
        </w:rPr>
        <w:t>связи</w:t>
      </w:r>
      <w:proofErr w:type="gramEnd"/>
      <w:r w:rsidRPr="00E23518">
        <w:rPr>
          <w:rFonts w:asciiTheme="majorHAnsi" w:eastAsia="Times New Roman" w:hAnsiTheme="majorHAnsi" w:cs="Times New Roman"/>
          <w:sz w:val="24"/>
          <w:szCs w:val="24"/>
          <w:lang w:eastAsia="ru-RU"/>
        </w:rPr>
        <w:t xml:space="preserve"> с чем с учетом принятых судом уточнений истец просил взыскать с наследников образовавшуюся задолженность в размере 277</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212,42 рубля, а также расходы по уплате государственной пошлины в размере 5</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972,12 рубля 12 копеек.</w:t>
      </w:r>
    </w:p>
    <w:p w:rsidR="00311688" w:rsidRPr="00E23518" w:rsidRDefault="00311688"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Определением суда в качестве ответчиков привлечены А</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П.</w:t>
      </w:r>
    </w:p>
    <w:p w:rsidR="00311688" w:rsidRPr="00E23518" w:rsidRDefault="00311688"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исковые требования удовлетворены, с А</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П. в пределах стоимости перешедшего к каждому из них наследственного имущества А1 в пользу ПАО «</w:t>
      </w:r>
      <w:proofErr w:type="spellStart"/>
      <w:r w:rsidRPr="00E23518">
        <w:rPr>
          <w:rFonts w:asciiTheme="majorHAnsi" w:eastAsia="Times New Roman" w:hAnsiTheme="majorHAnsi" w:cs="Times New Roman"/>
          <w:sz w:val="24"/>
          <w:szCs w:val="24"/>
          <w:lang w:eastAsia="ru-RU"/>
        </w:rPr>
        <w:t>Совкомбанк</w:t>
      </w:r>
      <w:proofErr w:type="spellEnd"/>
      <w:r w:rsidRPr="00E23518">
        <w:rPr>
          <w:rFonts w:asciiTheme="majorHAnsi" w:eastAsia="Times New Roman" w:hAnsiTheme="majorHAnsi" w:cs="Times New Roman"/>
          <w:sz w:val="24"/>
          <w:szCs w:val="24"/>
          <w:lang w:eastAsia="ru-RU"/>
        </w:rPr>
        <w:t>» взыскана задолженность по кредитному договору в размере 277</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212,42 рубля, из которых задолженность по основному долгу в размере 249</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942,41 рубля, задолженность по уплате процентов в размере 21</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587,26 рубля, задолженность по уплате процентов на просроченный основной долг в размере 2</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284 рубля, пени за просрочку возврата кредита в размере 2</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529,31 рубля, пени за просрочку уплаты процентов в размере 828,41 рубля, пени в размере 41,03 рубля, а также расходы по уплате государственной пошлины в размере 5</w:t>
      </w:r>
      <w:r w:rsidR="00B9761C"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972,12 рубля.</w:t>
      </w:r>
    </w:p>
    <w:p w:rsidR="00311688" w:rsidRPr="00E23518" w:rsidRDefault="00311688"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Calibri" w:hAnsiTheme="majorHAnsi" w:cs="Times New Roman"/>
          <w:sz w:val="24"/>
          <w:szCs w:val="24"/>
        </w:rPr>
        <w:t xml:space="preserve">Разрешая спор и удовлетворяя заявленные требования в полном объеме, суд первой инстанции, руководствуясь положениями статей </w:t>
      </w:r>
      <w:r w:rsidRPr="00E23518">
        <w:rPr>
          <w:rFonts w:asciiTheme="majorHAnsi" w:eastAsia="Times New Roman" w:hAnsiTheme="majorHAnsi" w:cs="Times New Roman"/>
          <w:sz w:val="24"/>
          <w:szCs w:val="24"/>
          <w:lang w:eastAsia="ru-RU"/>
        </w:rPr>
        <w:t>1, 8, 309, 310, 330, 395, 418, 421, 422, 807, 809-811, 819, 934, 942, 943, 961, 1110-1112, 1114, 1142, 1152, 1153, 1175 Гражданского кодекса Российской Федерации, разъяснениям, данными в пунктах 59, 60, 61 Постановления Пленума Верховного Суда Российской Федерации от 29 мая 2012 года №9</w:t>
      </w:r>
      <w:proofErr w:type="gramEnd"/>
      <w:r w:rsidRPr="00E23518">
        <w:rPr>
          <w:rFonts w:asciiTheme="majorHAnsi" w:eastAsia="Times New Roman" w:hAnsiTheme="majorHAnsi" w:cs="Times New Roman"/>
          <w:sz w:val="24"/>
          <w:szCs w:val="24"/>
          <w:lang w:eastAsia="ru-RU"/>
        </w:rPr>
        <w:t xml:space="preserve"> «О судебной практике по делам о наследовании», статьей 9 Закона Российской Федерации от 27 ноября 1992 года №4015-1 «Об организации страхового дела в Российской Федерации», исходил из того, что поскольку на момент смерти у А</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были неисполненные денежные обязательства в виде кредитной задолженности, а указанные правоотношения допускают правопреемство, то все права и обязанности умершего перешли к наследникам, получившим по наследству имущество наследодателя, превышающее сумму имеющейся перед банком задолженности, и они должны отвечать по долгам наследодателя в пределах стоимости перешедшего к нему наследственного имущества, то есть на всю сумму задолженности по данному делу. </w:t>
      </w:r>
      <w:proofErr w:type="gramStart"/>
      <w:r w:rsidRPr="00E23518">
        <w:rPr>
          <w:rFonts w:asciiTheme="majorHAnsi" w:eastAsia="Times New Roman" w:hAnsiTheme="majorHAnsi" w:cs="Times New Roman"/>
          <w:sz w:val="24"/>
          <w:szCs w:val="24"/>
          <w:lang w:eastAsia="ru-RU"/>
        </w:rPr>
        <w:t>При этом установив, что в силу условий договора страхования выгодоприобретателем (получателем страховой выплаты) по договору страхования является застрахованное лицо, а в случае его смерти – наследники застрахованного лица, а кредитор умершего заемщика (истец) к числу выгодоприобретателей не относится и прав на получение страховой выплаты не приобретает, пришел к выводу, что требования о взыскании страхового возмещения к страховщику должны быть заявлены непосредственно</w:t>
      </w:r>
      <w:proofErr w:type="gramEnd"/>
      <w:r w:rsidRPr="00E23518">
        <w:rPr>
          <w:rFonts w:asciiTheme="majorHAnsi" w:eastAsia="Times New Roman" w:hAnsiTheme="majorHAnsi" w:cs="Times New Roman"/>
          <w:sz w:val="24"/>
          <w:szCs w:val="24"/>
          <w:lang w:eastAsia="ru-RU"/>
        </w:rPr>
        <w:t xml:space="preserve"> наследниками – ответчиками по данному делу.</w:t>
      </w:r>
    </w:p>
    <w:p w:rsidR="00311688" w:rsidRPr="00E23518" w:rsidRDefault="00311688" w:rsidP="00FD4022">
      <w:pPr>
        <w:tabs>
          <w:tab w:val="left" w:pos="6155"/>
        </w:tabs>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Судебная коллегия согласилась с выводами суда первой инстанции о том, что задолженность умершего заемщика по кредиту должна подлежать взысканию с его наследников, вместе с тем не согласилась с размером взысканной суммы задолженности по кредиту в полном объеме вследствие неверного толкования норм материального и процессуального права, что привело к неверному принятию решения в указанной части.</w:t>
      </w:r>
      <w:proofErr w:type="gramEnd"/>
    </w:p>
    <w:p w:rsidR="00311688" w:rsidRPr="00E23518" w:rsidRDefault="00E16F9B" w:rsidP="00FD4022">
      <w:pPr>
        <w:tabs>
          <w:tab w:val="left" w:pos="6155"/>
        </w:tabs>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С</w:t>
      </w:r>
      <w:r w:rsidR="00311688" w:rsidRPr="00E23518">
        <w:rPr>
          <w:rFonts w:asciiTheme="majorHAnsi" w:eastAsia="Times New Roman" w:hAnsiTheme="majorHAnsi" w:cs="Times New Roman"/>
          <w:sz w:val="24"/>
          <w:szCs w:val="24"/>
          <w:lang w:eastAsia="ru-RU"/>
        </w:rPr>
        <w:t xml:space="preserve">огласно разъяснениям, данным в пункте 58 постановления Пленума Верховного Суда Российской Федерации от 29 мая 2012 года №9 «О судебной практике по делам о наследовании», под долгами наследодателя, по которым </w:t>
      </w:r>
      <w:r w:rsidR="00311688" w:rsidRPr="00E23518">
        <w:rPr>
          <w:rFonts w:asciiTheme="majorHAnsi" w:eastAsia="Times New Roman" w:hAnsiTheme="majorHAnsi" w:cs="Times New Roman"/>
          <w:sz w:val="24"/>
          <w:szCs w:val="24"/>
          <w:lang w:eastAsia="ru-RU"/>
        </w:rPr>
        <w:lastRenderedPageBreak/>
        <w:t>отвечают наследники, следует понимать все имевшиеся у наследодателя к моменту открытия наследства обязательства, не прекращающиеся смертью должника (статья 418 Гражданского кодекса Российской Федерации), независимо от наступления срока их исполнения, а</w:t>
      </w:r>
      <w:proofErr w:type="gramEnd"/>
      <w:r w:rsidR="00311688" w:rsidRPr="00E23518">
        <w:rPr>
          <w:rFonts w:asciiTheme="majorHAnsi" w:eastAsia="Times New Roman" w:hAnsiTheme="majorHAnsi" w:cs="Times New Roman"/>
          <w:sz w:val="24"/>
          <w:szCs w:val="24"/>
          <w:lang w:eastAsia="ru-RU"/>
        </w:rPr>
        <w:t xml:space="preserve"> равно от времени их выявления и осведомленности о них наследников при принятии наследства.</w:t>
      </w:r>
    </w:p>
    <w:p w:rsidR="00311688" w:rsidRPr="00E23518" w:rsidRDefault="00311688" w:rsidP="00FD4022">
      <w:pPr>
        <w:tabs>
          <w:tab w:val="left" w:pos="6155"/>
        </w:tabs>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Как разъяснено в пункте 61 Постановления Пленума Верховного Суда Российской Федерации от 29 мая 2012 года №9, смерть должника не влечет прекращения обязательств по заключенному им договору, наследник, принявший наследство, становится должником и несет обязанности по их исполнению со дня открытия наследства (например, в случае, если наследодателем был заключен кредитный договор, обязанности по возврату денежной суммы, полученной наследодателем, и уплате</w:t>
      </w:r>
      <w:proofErr w:type="gramEnd"/>
      <w:r w:rsidRPr="00E23518">
        <w:rPr>
          <w:rFonts w:asciiTheme="majorHAnsi" w:eastAsia="Times New Roman" w:hAnsiTheme="majorHAnsi" w:cs="Times New Roman"/>
          <w:sz w:val="24"/>
          <w:szCs w:val="24"/>
          <w:lang w:eastAsia="ru-RU"/>
        </w:rPr>
        <w:t xml:space="preserve"> процентов на нее). </w:t>
      </w:r>
      <w:proofErr w:type="gramStart"/>
      <w:r w:rsidRPr="00E23518">
        <w:rPr>
          <w:rFonts w:asciiTheme="majorHAnsi" w:eastAsia="Times New Roman" w:hAnsiTheme="majorHAnsi" w:cs="Times New Roman"/>
          <w:sz w:val="24"/>
          <w:szCs w:val="24"/>
          <w:lang w:eastAsia="ru-RU"/>
        </w:rPr>
        <w:t>Однако проценты, подлежащие уплате в соответствии со статьей 395 Гражданского кодекса Российской Федерации, взимаются за неисполнение денежного обязательства наследодателем по день открытия наследства, а после открытия наследства за неисполнение денежного обязательства наследником, по смыслу пункта 1 статьи 401 Гражданского кодекса Российской Федерации, - по истечении времени, необходимого для принятия наследства (приобретения выморочного имущества).</w:t>
      </w:r>
      <w:proofErr w:type="gramEnd"/>
      <w:r w:rsidRPr="00E23518">
        <w:rPr>
          <w:rFonts w:asciiTheme="majorHAnsi" w:eastAsia="Times New Roman" w:hAnsiTheme="majorHAnsi" w:cs="Times New Roman"/>
          <w:sz w:val="24"/>
          <w:szCs w:val="24"/>
          <w:lang w:eastAsia="ru-RU"/>
        </w:rPr>
        <w:t xml:space="preserve"> Размер задолженности, подлежащей взысканию с наследника, определяется на время вынесения решения суда.</w:t>
      </w:r>
    </w:p>
    <w:p w:rsidR="00311688" w:rsidRPr="00E23518" w:rsidRDefault="00311688" w:rsidP="00FD4022">
      <w:pPr>
        <w:tabs>
          <w:tab w:val="left" w:pos="6155"/>
        </w:tabs>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 учетом доводов апелляционных жалоб истцом из исковых требований добровольно исключены </w:t>
      </w:r>
      <w:proofErr w:type="gramStart"/>
      <w:r w:rsidRPr="00E23518">
        <w:rPr>
          <w:rFonts w:asciiTheme="majorHAnsi" w:eastAsia="Times New Roman" w:hAnsiTheme="majorHAnsi" w:cs="Times New Roman"/>
          <w:sz w:val="24"/>
          <w:szCs w:val="24"/>
          <w:lang w:eastAsia="ru-RU"/>
        </w:rPr>
        <w:t>пени</w:t>
      </w:r>
      <w:proofErr w:type="gramEnd"/>
      <w:r w:rsidRPr="00E23518">
        <w:rPr>
          <w:rFonts w:asciiTheme="majorHAnsi" w:eastAsia="Times New Roman" w:hAnsiTheme="majorHAnsi" w:cs="Times New Roman"/>
          <w:sz w:val="24"/>
          <w:szCs w:val="24"/>
          <w:lang w:eastAsia="ru-RU"/>
        </w:rPr>
        <w:t xml:space="preserve"> и сумма иска снижена с 277</w:t>
      </w:r>
      <w:r w:rsidR="00955F1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212,42 рубля до 273</w:t>
      </w:r>
      <w:r w:rsidR="00955F1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819,57 рубля.</w:t>
      </w:r>
    </w:p>
    <w:p w:rsidR="00311688" w:rsidRPr="00E23518" w:rsidRDefault="00311688" w:rsidP="00FD4022">
      <w:pPr>
        <w:tabs>
          <w:tab w:val="left" w:pos="6155"/>
        </w:tabs>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Проверив представленный по запросу суда развернутый расчет задолженности заемщика по кредитному договору, судебная коллегия пришла к выводу, что представленный истцом развернутый расчет задолженности с исключением сумм пени является правильным и соответствующим представленным в материалы дела документам, при этом ответчиками никакими доказательствами не опровергнут.</w:t>
      </w:r>
    </w:p>
    <w:p w:rsidR="00311688" w:rsidRPr="00E23518" w:rsidRDefault="00311688"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Возникшие у заемщика меры ответственности в виде пени за просрочку возврата кредита в размере 2</w:t>
      </w:r>
      <w:r w:rsidR="00955F1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529,31 рубля, пени за просрочку уплаты процентов в размере 828,41 рубля, пени в размере 41,03 рубля, наступили и рассчитаны истцом после смерти заемщика А</w:t>
      </w:r>
      <w:proofErr w:type="gramStart"/>
      <w:r w:rsidRPr="00E23518">
        <w:rPr>
          <w:rFonts w:asciiTheme="majorHAnsi" w:eastAsia="Times New Roman" w:hAnsiTheme="majorHAnsi" w:cs="Times New Roman"/>
          <w:sz w:val="24"/>
          <w:szCs w:val="24"/>
          <w:lang w:eastAsia="ru-RU"/>
        </w:rPr>
        <w:t>1</w:t>
      </w:r>
      <w:proofErr w:type="gramEnd"/>
      <w:r w:rsidR="00955F1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и до принятия наследниками А2 и П. наследства.</w:t>
      </w:r>
    </w:p>
    <w:p w:rsidR="00311688" w:rsidRPr="00E23518" w:rsidRDefault="00311688" w:rsidP="00FD4022">
      <w:pPr>
        <w:spacing w:after="0" w:line="240" w:lineRule="auto"/>
        <w:ind w:firstLine="709"/>
        <w:jc w:val="both"/>
        <w:rPr>
          <w:rFonts w:asciiTheme="majorHAnsi" w:eastAsia="Calibri"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Исходя из системного толкования вышеназванных норм права и разъяснений Верховного Суда Российской Федерации, исковые требования о взыскании с ответчика указанных мер </w:t>
      </w:r>
      <w:proofErr w:type="spellStart"/>
      <w:r w:rsidRPr="00E23518">
        <w:rPr>
          <w:rFonts w:asciiTheme="majorHAnsi" w:eastAsia="Times New Roman" w:hAnsiTheme="majorHAnsi" w:cs="Times New Roman"/>
          <w:sz w:val="24"/>
          <w:szCs w:val="24"/>
          <w:lang w:eastAsia="ru-RU"/>
        </w:rPr>
        <w:t>санкционных</w:t>
      </w:r>
      <w:proofErr w:type="spellEnd"/>
      <w:r w:rsidRPr="00E23518">
        <w:rPr>
          <w:rFonts w:asciiTheme="majorHAnsi" w:eastAsia="Times New Roman" w:hAnsiTheme="majorHAnsi" w:cs="Times New Roman"/>
          <w:sz w:val="24"/>
          <w:szCs w:val="24"/>
          <w:lang w:eastAsia="ru-RU"/>
        </w:rPr>
        <w:t xml:space="preserve"> издержек на сумму задолженности и договорных процентов </w:t>
      </w:r>
      <w:r w:rsidRPr="00E23518">
        <w:rPr>
          <w:rFonts w:asciiTheme="majorHAnsi" w:eastAsia="Calibri" w:hAnsiTheme="majorHAnsi" w:cs="Times New Roman"/>
          <w:sz w:val="24"/>
          <w:szCs w:val="24"/>
          <w:lang w:eastAsia="ru-RU"/>
        </w:rPr>
        <w:t xml:space="preserve">удовлетворению </w:t>
      </w:r>
      <w:r w:rsidRPr="00E23518">
        <w:rPr>
          <w:rFonts w:asciiTheme="majorHAnsi" w:eastAsia="Times New Roman" w:hAnsiTheme="majorHAnsi" w:cs="Times New Roman"/>
          <w:sz w:val="24"/>
          <w:szCs w:val="24"/>
          <w:lang w:eastAsia="ru-RU"/>
        </w:rPr>
        <w:t xml:space="preserve">не </w:t>
      </w:r>
      <w:r w:rsidRPr="00E23518">
        <w:rPr>
          <w:rFonts w:asciiTheme="majorHAnsi" w:eastAsia="Calibri" w:hAnsiTheme="majorHAnsi" w:cs="Times New Roman"/>
          <w:sz w:val="24"/>
          <w:szCs w:val="24"/>
          <w:lang w:eastAsia="ru-RU"/>
        </w:rPr>
        <w:t>подлежат.</w:t>
      </w:r>
    </w:p>
    <w:p w:rsidR="00311688" w:rsidRPr="00E23518" w:rsidRDefault="00311688"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таких обстоятельствах, поскольку оспариваемым решением суда взыскана общая сумма кредитной задолженности без разграничения вида взыскания, указанное решение суда по данному делу подлежит отмене с вынесением нового решения о частичном удовлетворении исковых требований, а именно – взыскать с ответчиков солидарно в пределах стоимости перешедшего к ним наследственного имущества А</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в пользу ПАО «</w:t>
      </w:r>
      <w:proofErr w:type="spellStart"/>
      <w:r w:rsidRPr="00E23518">
        <w:rPr>
          <w:rFonts w:asciiTheme="majorHAnsi" w:eastAsia="Times New Roman" w:hAnsiTheme="majorHAnsi" w:cs="Times New Roman"/>
          <w:sz w:val="24"/>
          <w:szCs w:val="24"/>
          <w:lang w:eastAsia="ru-RU"/>
        </w:rPr>
        <w:t>Совкомбанк</w:t>
      </w:r>
      <w:proofErr w:type="spellEnd"/>
      <w:r w:rsidRPr="00E23518">
        <w:rPr>
          <w:rFonts w:asciiTheme="majorHAnsi" w:eastAsia="Times New Roman" w:hAnsiTheme="majorHAnsi" w:cs="Times New Roman"/>
          <w:sz w:val="24"/>
          <w:szCs w:val="24"/>
          <w:lang w:eastAsia="ru-RU"/>
        </w:rPr>
        <w:t>» задолженность по кредитному договору: основной долг в размере 249</w:t>
      </w:r>
      <w:r w:rsidR="00955F1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942,41 рубля, проценты в размере 23</w:t>
      </w:r>
      <w:r w:rsidR="00955F16"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871,26 рубля.</w:t>
      </w:r>
    </w:p>
    <w:p w:rsidR="00311688" w:rsidRPr="00E23518" w:rsidRDefault="00311688" w:rsidP="00FD4022">
      <w:pPr>
        <w:shd w:val="clear" w:color="auto" w:fill="FFFFFF"/>
        <w:spacing w:after="0" w:line="100" w:lineRule="atLeast"/>
        <w:ind w:firstLine="709"/>
        <w:jc w:val="both"/>
        <w:rPr>
          <w:rFonts w:asciiTheme="majorHAnsi" w:eastAsia="Times New Roman" w:hAnsiTheme="majorHAnsi" w:cs="Times New Roman"/>
          <w:sz w:val="24"/>
          <w:szCs w:val="24"/>
          <w:lang w:eastAsia="ru-RU" w:bidi="hi-IN"/>
        </w:rPr>
      </w:pPr>
      <w:r w:rsidRPr="00E23518">
        <w:rPr>
          <w:rFonts w:asciiTheme="majorHAnsi" w:eastAsia="Times New Roman" w:hAnsiTheme="majorHAnsi" w:cs="Times New Roman"/>
          <w:sz w:val="24"/>
          <w:szCs w:val="24"/>
          <w:lang w:eastAsia="ru-RU" w:bidi="hi-IN"/>
        </w:rPr>
        <w:t>Проверив правильность применения судами норм материального и процессуального права с учетом доводов поданной жалобы, судебная коллегия по гражданским делам Девятого кассационного суда общей юрисдикции не нашла оснований для отмены судебных постановления по существу спора.</w:t>
      </w:r>
    </w:p>
    <w:p w:rsidR="00311688" w:rsidRPr="00E23518" w:rsidRDefault="00311688" w:rsidP="00FD4022">
      <w:pPr>
        <w:spacing w:after="0" w:line="240" w:lineRule="auto"/>
        <w:ind w:firstLine="720"/>
        <w:jc w:val="right"/>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Дела №33-1647/2024, №88-6892/2025</w:t>
      </w:r>
    </w:p>
    <w:p w:rsidR="00311688" w:rsidRPr="00E23518" w:rsidRDefault="00311688" w:rsidP="00FD4022">
      <w:pPr>
        <w:tabs>
          <w:tab w:val="left" w:pos="6155"/>
        </w:tabs>
        <w:spacing w:after="0" w:line="240" w:lineRule="auto"/>
        <w:ind w:firstLine="851"/>
        <w:jc w:val="both"/>
        <w:rPr>
          <w:rFonts w:asciiTheme="majorHAnsi" w:eastAsia="Times New Roman" w:hAnsiTheme="majorHAnsi" w:cs="Times New Roman"/>
          <w:sz w:val="24"/>
          <w:szCs w:val="24"/>
          <w:lang w:eastAsia="ru-RU"/>
        </w:rPr>
      </w:pPr>
    </w:p>
    <w:p w:rsidR="00F2412C" w:rsidRPr="00E23518" w:rsidRDefault="00F2412C"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Разрешение споров о компенсации морального вреда </w:t>
      </w:r>
    </w:p>
    <w:p w:rsidR="00EB128B" w:rsidRPr="00E23518" w:rsidRDefault="00EB128B" w:rsidP="00FD4022">
      <w:pPr>
        <w:spacing w:after="0" w:line="240" w:lineRule="auto"/>
        <w:contextualSpacing/>
        <w:jc w:val="center"/>
        <w:rPr>
          <w:rFonts w:asciiTheme="majorHAnsi" w:eastAsia="Times New Roman" w:hAnsiTheme="majorHAnsi" w:cs="Times New Roman"/>
          <w:b/>
          <w:sz w:val="24"/>
          <w:szCs w:val="24"/>
          <w:lang w:eastAsia="ru-RU"/>
        </w:rPr>
      </w:pPr>
    </w:p>
    <w:p w:rsidR="00CC32C3" w:rsidRPr="00E23518" w:rsidRDefault="00CC32C3" w:rsidP="00FD4022">
      <w:pPr>
        <w:spacing w:after="0" w:line="240" w:lineRule="auto"/>
        <w:ind w:firstLine="709"/>
        <w:jc w:val="both"/>
        <w:rPr>
          <w:rFonts w:asciiTheme="majorHAnsi" w:eastAsia="Times New Roman" w:hAnsiTheme="majorHAnsi" w:cs="Times New Roman"/>
          <w:b/>
          <w:sz w:val="24"/>
          <w:szCs w:val="24"/>
          <w:lang w:eastAsia="ru-RU"/>
        </w:rPr>
      </w:pPr>
      <w:proofErr w:type="gramStart"/>
      <w:r w:rsidRPr="00E23518">
        <w:rPr>
          <w:rFonts w:asciiTheme="majorHAnsi" w:eastAsia="Times New Roman" w:hAnsiTheme="majorHAnsi" w:cs="Times New Roman"/>
          <w:b/>
          <w:sz w:val="24"/>
          <w:szCs w:val="24"/>
          <w:lang w:eastAsia="ru-RU"/>
        </w:rPr>
        <w:t>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roofErr w:type="gramEnd"/>
    </w:p>
    <w:p w:rsidR="00CC32C3" w:rsidRPr="00E23518" w:rsidRDefault="00CC32C3" w:rsidP="00FD4022">
      <w:pPr>
        <w:spacing w:after="0" w:line="240" w:lineRule="auto"/>
        <w:ind w:firstLine="709"/>
        <w:jc w:val="both"/>
        <w:rPr>
          <w:rFonts w:asciiTheme="majorHAnsi" w:eastAsia="Times New Roman" w:hAnsiTheme="majorHAnsi" w:cs="Times New Roman"/>
          <w:sz w:val="24"/>
          <w:szCs w:val="24"/>
          <w:lang w:eastAsia="ru-RU"/>
        </w:rPr>
      </w:pPr>
    </w:p>
    <w:p w:rsidR="00CC32C3" w:rsidRPr="00E23518" w:rsidRDefault="00CC32C3"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Г., действуя в интересах несовершеннолетнего сына Г</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обратилась в суд с иском к А1 и Р. взыскании компенсации морального вреда. В обоснование требований указано, что сын ответчиков несовершеннолетний А</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xml:space="preserve">, находясь на территории школы во время конфликта ударил Г2 два раза кулаком в живот, один раз ладонью по щеке, также в конфликте принимали участие другой несовершеннолетний Б., который произвел четыре выстрела из пневматического (травматического) пистолета в лицо Г2, данные обстоятельства установлены в ходе производства по делу об административном правонарушении, однако дело прекращено в связи с </w:t>
      </w:r>
      <w:proofErr w:type="spellStart"/>
      <w:r w:rsidRPr="00E23518">
        <w:rPr>
          <w:rFonts w:asciiTheme="majorHAnsi" w:eastAsia="Times New Roman" w:hAnsiTheme="majorHAnsi" w:cs="Times New Roman"/>
          <w:sz w:val="24"/>
          <w:szCs w:val="24"/>
          <w:lang w:eastAsia="ru-RU"/>
        </w:rPr>
        <w:t>недостижением</w:t>
      </w:r>
      <w:proofErr w:type="spellEnd"/>
      <w:r w:rsidRPr="00E23518">
        <w:rPr>
          <w:rFonts w:asciiTheme="majorHAnsi" w:eastAsia="Times New Roman" w:hAnsiTheme="majorHAnsi" w:cs="Times New Roman"/>
          <w:sz w:val="24"/>
          <w:szCs w:val="24"/>
          <w:lang w:eastAsia="ru-RU"/>
        </w:rPr>
        <w:t xml:space="preserve"> правонарушителями возраста административной ответственности. В ходе осмотра в медицинском учреждении установлено, что Г</w:t>
      </w:r>
      <w:proofErr w:type="gramStart"/>
      <w:r w:rsidRPr="00E23518">
        <w:rPr>
          <w:rFonts w:asciiTheme="majorHAnsi" w:eastAsia="Times New Roman" w:hAnsiTheme="majorHAnsi" w:cs="Times New Roman"/>
          <w:sz w:val="24"/>
          <w:szCs w:val="24"/>
          <w:lang w:eastAsia="ru-RU"/>
        </w:rPr>
        <w:t>2</w:t>
      </w:r>
      <w:proofErr w:type="gramEnd"/>
      <w:r w:rsidR="00284AE4"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причинены побои, имеются ссадины на лице, кроме того в отношении сына истца организовано преследование со стороны одноклассников – </w:t>
      </w:r>
      <w:proofErr w:type="spellStart"/>
      <w:r w:rsidRPr="00E23518">
        <w:rPr>
          <w:rFonts w:asciiTheme="majorHAnsi" w:eastAsia="Times New Roman" w:hAnsiTheme="majorHAnsi" w:cs="Times New Roman"/>
          <w:sz w:val="24"/>
          <w:szCs w:val="24"/>
          <w:lang w:eastAsia="ru-RU"/>
        </w:rPr>
        <w:t>буллинг</w:t>
      </w:r>
      <w:proofErr w:type="spellEnd"/>
      <w:r w:rsidRPr="00E23518">
        <w:rPr>
          <w:rFonts w:asciiTheme="majorHAnsi" w:eastAsia="Times New Roman" w:hAnsiTheme="majorHAnsi" w:cs="Times New Roman"/>
          <w:sz w:val="24"/>
          <w:szCs w:val="24"/>
          <w:lang w:eastAsia="ru-RU"/>
        </w:rPr>
        <w:t xml:space="preserve">, организованное А2, в результате Г2 причинены физические и нравственные страдания. На основании изложенного Г1 просила взыскать с А1 и </w:t>
      </w:r>
      <w:proofErr w:type="gramStart"/>
      <w:r w:rsidRPr="00E23518">
        <w:rPr>
          <w:rFonts w:asciiTheme="majorHAnsi" w:eastAsia="Times New Roman" w:hAnsiTheme="majorHAnsi" w:cs="Times New Roman"/>
          <w:sz w:val="24"/>
          <w:szCs w:val="24"/>
          <w:lang w:eastAsia="ru-RU"/>
        </w:rPr>
        <w:t>Р</w:t>
      </w:r>
      <w:proofErr w:type="gramEnd"/>
      <w:r w:rsidRPr="00E23518">
        <w:rPr>
          <w:rFonts w:asciiTheme="majorHAnsi" w:eastAsia="Times New Roman" w:hAnsiTheme="majorHAnsi" w:cs="Times New Roman"/>
          <w:sz w:val="24"/>
          <w:szCs w:val="24"/>
          <w:lang w:eastAsia="ru-RU"/>
        </w:rPr>
        <w:t xml:space="preserve"> компенсацию за причиненный моральный вред в размере 100 000 рублей.</w:t>
      </w:r>
    </w:p>
    <w:p w:rsidR="00CC32C3" w:rsidRPr="00E23518" w:rsidRDefault="00CC32C3"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Определением судьи к участию в деле в качестве соответчика привлечено муниципальное общеобразовательное бюджетное учреждение «Средняя общеобразовательная школа №</w:t>
      </w:r>
      <w:r w:rsidR="00284AE4"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городского округа «город Якутск» (далее – МОБУ «Средняя общеобразовательная школа №</w:t>
      </w:r>
      <w:r w:rsidR="00284AE4"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Окружная администрация города Якутска (далее – Окружная администрация) и Управление образования городского округа «город Якутск» (далее – Управление образования).</w:t>
      </w:r>
    </w:p>
    <w:p w:rsidR="00CC32C3" w:rsidRPr="00E23518" w:rsidRDefault="00CC32C3"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исковые требования удовлетворены частично. Суд взыскал солидарно с А</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Р. в пользу Г1, действующей в интересах несовершеннолетнего сына Г2, компенсацию морального вреда в размере 50 000 рублей, в доход местного бюджета - расходы на оплату госпошлины по 150 рублей с каждого. В остальной части иска, в том числе к Окружной администрации, Управлению образования</w:t>
      </w:r>
      <w:r w:rsidR="00424C09"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отказано. Г</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разъяснено право на обращение в суд к </w:t>
      </w:r>
      <w:r w:rsidRPr="00E23518">
        <w:rPr>
          <w:rFonts w:asciiTheme="majorHAnsi" w:eastAsia="Calibri" w:hAnsiTheme="majorHAnsi" w:cs="Times New Roman"/>
          <w:sz w:val="24"/>
          <w:szCs w:val="24"/>
        </w:rPr>
        <w:t>МОБУ «Средняя общеобразовательная школа №</w:t>
      </w:r>
      <w:r w:rsidR="00284AE4" w:rsidRPr="00E23518">
        <w:rPr>
          <w:rFonts w:asciiTheme="majorHAnsi" w:eastAsia="Calibri" w:hAnsiTheme="majorHAnsi" w:cs="Times New Roman"/>
          <w:sz w:val="24"/>
          <w:szCs w:val="24"/>
        </w:rPr>
        <w:t>*</w:t>
      </w:r>
      <w:r w:rsidRPr="00E23518">
        <w:rPr>
          <w:rFonts w:asciiTheme="majorHAnsi" w:eastAsia="Calibri" w:hAnsiTheme="majorHAnsi" w:cs="Times New Roman"/>
          <w:sz w:val="24"/>
          <w:szCs w:val="24"/>
        </w:rPr>
        <w:t xml:space="preserve">» </w:t>
      </w:r>
      <w:r w:rsidRPr="00E23518">
        <w:rPr>
          <w:rFonts w:asciiTheme="majorHAnsi" w:eastAsia="Times New Roman" w:hAnsiTheme="majorHAnsi" w:cs="Times New Roman"/>
          <w:sz w:val="24"/>
          <w:szCs w:val="24"/>
          <w:lang w:eastAsia="ru-RU"/>
        </w:rPr>
        <w:t>с самостоятельным иском о компенсации морального вреда.</w:t>
      </w:r>
    </w:p>
    <w:p w:rsidR="00CC32C3" w:rsidRPr="00E23518" w:rsidRDefault="00424C09"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С</w:t>
      </w:r>
      <w:r w:rsidR="00CC32C3" w:rsidRPr="00E23518">
        <w:rPr>
          <w:rFonts w:asciiTheme="majorHAnsi" w:eastAsia="Times New Roman" w:hAnsiTheme="majorHAnsi" w:cs="Times New Roman"/>
          <w:sz w:val="24"/>
          <w:szCs w:val="24"/>
          <w:lang w:eastAsia="ru-RU"/>
        </w:rPr>
        <w:t>удебная коллегия по гражданским делам Верховного Суда Республики Саха (Якутия) перешла к рассмотрению дела по правилам суда первой инстанции без учета особенностей, предусмотренных главой 39 Гражданского процессуального кодекса Российской Федерации, ввиду принятия судом первой инстанции решения, которым могут быть затронуты права и обязанности лиц, не привлеченных к участию в деле, и привлекла к участию в деле в качестве соответчиков Б1и</w:t>
      </w:r>
      <w:proofErr w:type="gramEnd"/>
      <w:r w:rsidR="00CC32C3" w:rsidRPr="00E23518">
        <w:rPr>
          <w:rFonts w:asciiTheme="majorHAnsi" w:eastAsia="Times New Roman" w:hAnsiTheme="majorHAnsi" w:cs="Times New Roman"/>
          <w:sz w:val="24"/>
          <w:szCs w:val="24"/>
          <w:lang w:eastAsia="ru-RU"/>
        </w:rPr>
        <w:t xml:space="preserve"> Б</w:t>
      </w:r>
      <w:proofErr w:type="gramStart"/>
      <w:r w:rsidR="00CC32C3" w:rsidRPr="00E23518">
        <w:rPr>
          <w:rFonts w:asciiTheme="majorHAnsi" w:eastAsia="Times New Roman" w:hAnsiTheme="majorHAnsi" w:cs="Times New Roman"/>
          <w:sz w:val="24"/>
          <w:szCs w:val="24"/>
          <w:lang w:eastAsia="ru-RU"/>
        </w:rPr>
        <w:t>2</w:t>
      </w:r>
      <w:proofErr w:type="gramEnd"/>
      <w:r w:rsidR="00CC32C3" w:rsidRPr="00E23518">
        <w:rPr>
          <w:rFonts w:asciiTheme="majorHAnsi" w:eastAsia="Times New Roman" w:hAnsiTheme="majorHAnsi" w:cs="Times New Roman"/>
          <w:sz w:val="24"/>
          <w:szCs w:val="24"/>
          <w:lang w:eastAsia="ru-RU"/>
        </w:rPr>
        <w:t>, действующих в интересах несовершеннолетнего Б3.</w:t>
      </w:r>
    </w:p>
    <w:p w:rsidR="008514CA" w:rsidRPr="00E23518" w:rsidRDefault="008514CA" w:rsidP="00FD4022">
      <w:pPr>
        <w:autoSpaceDE w:val="0"/>
        <w:autoSpaceDN w:val="0"/>
        <w:adjustRightInd w:val="0"/>
        <w:spacing w:after="0" w:line="240" w:lineRule="auto"/>
        <w:ind w:firstLine="709"/>
        <w:jc w:val="both"/>
        <w:rPr>
          <w:rFonts w:asciiTheme="majorHAnsi" w:eastAsia="Calibri" w:hAnsiTheme="majorHAnsi" w:cs="Times New Roman"/>
          <w:sz w:val="24"/>
          <w:szCs w:val="24"/>
        </w:rPr>
      </w:pPr>
      <w:proofErr w:type="gramStart"/>
      <w:r w:rsidRPr="00E23518">
        <w:rPr>
          <w:rFonts w:asciiTheme="majorHAnsi" w:eastAsia="Calibri" w:hAnsiTheme="majorHAnsi" w:cs="Times New Roman"/>
          <w:sz w:val="24"/>
          <w:szCs w:val="24"/>
        </w:rPr>
        <w:t>В пункте 11 Постановления Пленума Верховного Суда Российской Федерации от 26 января 2010 года № 1 «О применении судами гражданского законодательства, регулирующего отношения по обязательствам вследствие причинения вреда жизни и здоровью гражданина» разъяснено, что по общему правилу, установленному статьей 1064 Гражданского кодекса Российской Федерации, ответственность за причинение вреда возлагается на лицо, причинившее вред, если оно не докажет отсутствие своей вины.</w:t>
      </w:r>
      <w:proofErr w:type="gramEnd"/>
      <w:r w:rsidRPr="00E23518">
        <w:rPr>
          <w:rFonts w:asciiTheme="majorHAnsi" w:eastAsia="Calibri" w:hAnsiTheme="majorHAnsi" w:cs="Times New Roman"/>
          <w:sz w:val="24"/>
          <w:szCs w:val="24"/>
        </w:rPr>
        <w:t xml:space="preserve"> Установленная статьей 1064 Гражданского кодекса Российской Федерации презумпция вины </w:t>
      </w:r>
      <w:proofErr w:type="spellStart"/>
      <w:r w:rsidRPr="00E23518">
        <w:rPr>
          <w:rFonts w:asciiTheme="majorHAnsi" w:eastAsia="Calibri" w:hAnsiTheme="majorHAnsi" w:cs="Times New Roman"/>
          <w:sz w:val="24"/>
          <w:szCs w:val="24"/>
        </w:rPr>
        <w:t>причинителя</w:t>
      </w:r>
      <w:proofErr w:type="spellEnd"/>
      <w:r w:rsidRPr="00E23518">
        <w:rPr>
          <w:rFonts w:asciiTheme="majorHAnsi" w:eastAsia="Calibri" w:hAnsiTheme="majorHAnsi" w:cs="Times New Roman"/>
          <w:sz w:val="24"/>
          <w:szCs w:val="24"/>
        </w:rPr>
        <w:t xml:space="preserve"> вреда предполагает, что </w:t>
      </w:r>
      <w:r w:rsidRPr="00E23518">
        <w:rPr>
          <w:rFonts w:asciiTheme="majorHAnsi" w:eastAsia="Calibri" w:hAnsiTheme="majorHAnsi" w:cs="Times New Roman"/>
          <w:sz w:val="24"/>
          <w:szCs w:val="24"/>
        </w:rPr>
        <w:lastRenderedPageBreak/>
        <w:t xml:space="preserve">доказательства отсутствия его вины должен представить сам ответчик. Потерпевший представляет доказательства, подтверждающие факт увечья или иного повреждения здоровья, размер причиненного вреда, а также доказательства того, что ответчик является </w:t>
      </w:r>
      <w:proofErr w:type="spellStart"/>
      <w:r w:rsidRPr="00E23518">
        <w:rPr>
          <w:rFonts w:asciiTheme="majorHAnsi" w:eastAsia="Calibri" w:hAnsiTheme="majorHAnsi" w:cs="Times New Roman"/>
          <w:sz w:val="24"/>
          <w:szCs w:val="24"/>
        </w:rPr>
        <w:t>причинителем</w:t>
      </w:r>
      <w:proofErr w:type="spellEnd"/>
      <w:r w:rsidRPr="00E23518">
        <w:rPr>
          <w:rFonts w:asciiTheme="majorHAnsi" w:eastAsia="Calibri" w:hAnsiTheme="majorHAnsi" w:cs="Times New Roman"/>
          <w:sz w:val="24"/>
          <w:szCs w:val="24"/>
        </w:rPr>
        <w:t xml:space="preserve"> вреда или лицом, в силу закона обязанным возместить вред.</w:t>
      </w:r>
    </w:p>
    <w:p w:rsidR="008514CA" w:rsidRPr="00E23518" w:rsidRDefault="008514CA"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Прокуратурой города Якутска проведена проверка по заявлению Г1о нарушении прав несовершеннолетнего Г</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xml:space="preserve">, обучающегося в </w:t>
      </w:r>
      <w:r w:rsidRPr="00E23518">
        <w:rPr>
          <w:rFonts w:asciiTheme="majorHAnsi" w:eastAsia="Calibri" w:hAnsiTheme="majorHAnsi" w:cs="Times New Roman"/>
          <w:sz w:val="24"/>
          <w:szCs w:val="24"/>
        </w:rPr>
        <w:t>МБОУ «Средняя общеобразовательная школа №</w:t>
      </w:r>
      <w:r w:rsidR="00284AE4" w:rsidRPr="00E23518">
        <w:rPr>
          <w:rFonts w:asciiTheme="majorHAnsi" w:eastAsia="Calibri" w:hAnsiTheme="majorHAnsi" w:cs="Times New Roman"/>
          <w:sz w:val="24"/>
          <w:szCs w:val="24"/>
        </w:rPr>
        <w:t>*</w:t>
      </w:r>
      <w:r w:rsidRPr="00E23518">
        <w:rPr>
          <w:rFonts w:asciiTheme="majorHAnsi" w:eastAsia="Calibri" w:hAnsiTheme="majorHAnsi" w:cs="Times New Roman"/>
          <w:sz w:val="24"/>
          <w:szCs w:val="24"/>
        </w:rPr>
        <w:t xml:space="preserve">», на безопасные условия </w:t>
      </w:r>
      <w:r w:rsidRPr="00E23518">
        <w:rPr>
          <w:rFonts w:asciiTheme="majorHAnsi" w:eastAsia="Times New Roman" w:hAnsiTheme="majorHAnsi" w:cs="Times New Roman"/>
          <w:sz w:val="24"/>
          <w:szCs w:val="24"/>
          <w:lang w:eastAsia="ru-RU"/>
        </w:rPr>
        <w:t>обучения по факту нападения со стороны одноклассников в здании школы.</w:t>
      </w:r>
    </w:p>
    <w:p w:rsidR="008514CA" w:rsidRPr="00E23518" w:rsidRDefault="008514CA"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По результатам проверки выявлены нарушения в деятельности образовательного учреждения в части ненадлежащего проведения с учениками профилактической работы, необеспечения безопасных условий обучения, воспитания обучающихся, в адрес руководителя образовательного учреждения внесено представление.</w:t>
      </w:r>
    </w:p>
    <w:p w:rsidR="008514CA" w:rsidRPr="00E23518" w:rsidRDefault="008514CA" w:rsidP="00FD4022">
      <w:pPr>
        <w:spacing w:after="0" w:line="240" w:lineRule="auto"/>
        <w:ind w:firstLine="709"/>
        <w:jc w:val="both"/>
        <w:rPr>
          <w:rFonts w:asciiTheme="majorHAnsi" w:eastAsia="Calibri" w:hAnsiTheme="majorHAnsi" w:cs="Times New Roman"/>
          <w:sz w:val="24"/>
          <w:szCs w:val="24"/>
          <w:lang w:eastAsia="ru-RU"/>
        </w:rPr>
      </w:pPr>
      <w:proofErr w:type="gramStart"/>
      <w:r w:rsidRPr="00E23518">
        <w:rPr>
          <w:rFonts w:asciiTheme="majorHAnsi" w:eastAsia="Calibri" w:hAnsiTheme="majorHAnsi" w:cs="Times New Roman"/>
          <w:sz w:val="24"/>
          <w:szCs w:val="24"/>
          <w:lang w:eastAsia="ru-RU"/>
        </w:rPr>
        <w:t>Согласно пункту 3 статьи 1073 Гражданского кодекса Российской Федерации предусмотрено,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w:t>
      </w:r>
      <w:proofErr w:type="gramEnd"/>
      <w:r w:rsidRPr="00E23518">
        <w:rPr>
          <w:rFonts w:asciiTheme="majorHAnsi" w:eastAsia="Calibri" w:hAnsiTheme="majorHAnsi" w:cs="Times New Roman"/>
          <w:sz w:val="24"/>
          <w:szCs w:val="24"/>
          <w:lang w:eastAsia="ru-RU"/>
        </w:rPr>
        <w:t xml:space="preserve"> по их вине при осуществлении надзора.</w:t>
      </w:r>
    </w:p>
    <w:p w:rsidR="008514CA" w:rsidRPr="00E23518" w:rsidRDefault="008514CA" w:rsidP="00FD4022">
      <w:pPr>
        <w:spacing w:after="0" w:line="240" w:lineRule="auto"/>
        <w:ind w:firstLine="709"/>
        <w:jc w:val="both"/>
        <w:rPr>
          <w:rFonts w:asciiTheme="majorHAnsi" w:eastAsia="Calibri" w:hAnsiTheme="majorHAnsi" w:cs="Times New Roman"/>
          <w:sz w:val="24"/>
          <w:szCs w:val="24"/>
          <w:lang w:eastAsia="ar-SA"/>
        </w:rPr>
      </w:pPr>
      <w:r w:rsidRPr="00E23518">
        <w:rPr>
          <w:rFonts w:asciiTheme="majorHAnsi" w:eastAsia="Calibri" w:hAnsiTheme="majorHAnsi" w:cs="Times New Roman"/>
          <w:sz w:val="24"/>
          <w:szCs w:val="24"/>
          <w:lang w:eastAsia="ar-SA"/>
        </w:rPr>
        <w:t>Указанной правовой нормой устанавливается презумпция виновности образовательного или иного учреждения, обязанного осуществлять надзор за малолетним (</w:t>
      </w:r>
      <w:proofErr w:type="gramStart"/>
      <w:r w:rsidRPr="00E23518">
        <w:rPr>
          <w:rFonts w:asciiTheme="majorHAnsi" w:eastAsia="Calibri" w:hAnsiTheme="majorHAnsi" w:cs="Times New Roman"/>
          <w:sz w:val="24"/>
          <w:szCs w:val="24"/>
        </w:rPr>
        <w:t>несовершеннолетним</w:t>
      </w:r>
      <w:proofErr w:type="gramEnd"/>
      <w:r w:rsidRPr="00E23518">
        <w:rPr>
          <w:rFonts w:asciiTheme="majorHAnsi" w:eastAsia="Calibri" w:hAnsiTheme="majorHAnsi" w:cs="Times New Roman"/>
          <w:sz w:val="24"/>
          <w:szCs w:val="24"/>
        </w:rPr>
        <w:t xml:space="preserve"> не достигшим четырнадцати лет</w:t>
      </w:r>
      <w:r w:rsidRPr="00E23518">
        <w:rPr>
          <w:rFonts w:asciiTheme="majorHAnsi" w:eastAsia="Calibri" w:hAnsiTheme="majorHAnsi" w:cs="Times New Roman"/>
          <w:sz w:val="24"/>
          <w:szCs w:val="24"/>
          <w:lang w:eastAsia="ar-SA"/>
        </w:rPr>
        <w:t>), причинившим вред во время нахождения под надзором данного учреждения.</w:t>
      </w:r>
    </w:p>
    <w:p w:rsidR="008514CA" w:rsidRPr="00E23518" w:rsidRDefault="008514CA" w:rsidP="00FD4022">
      <w:pPr>
        <w:spacing w:after="0" w:line="240" w:lineRule="auto"/>
        <w:ind w:firstLine="709"/>
        <w:jc w:val="both"/>
        <w:rPr>
          <w:rFonts w:asciiTheme="majorHAnsi" w:eastAsia="Calibri" w:hAnsiTheme="majorHAnsi" w:cs="Times New Roman"/>
          <w:sz w:val="24"/>
          <w:szCs w:val="24"/>
          <w:lang w:eastAsia="ar-SA"/>
        </w:rPr>
      </w:pPr>
      <w:r w:rsidRPr="00E23518">
        <w:rPr>
          <w:rFonts w:asciiTheme="majorHAnsi" w:eastAsia="Calibri" w:hAnsiTheme="majorHAnsi" w:cs="Times New Roman"/>
          <w:sz w:val="24"/>
          <w:szCs w:val="24"/>
          <w:lang w:eastAsia="ar-SA"/>
        </w:rPr>
        <w:t>Согласно пункту 3.2 Устава МОБУ «</w:t>
      </w:r>
      <w:r w:rsidRPr="00E23518">
        <w:rPr>
          <w:rFonts w:asciiTheme="majorHAnsi" w:eastAsia="Calibri" w:hAnsiTheme="majorHAnsi" w:cs="Times New Roman"/>
          <w:sz w:val="24"/>
          <w:szCs w:val="24"/>
        </w:rPr>
        <w:t>Средняя общеобразовательная школа №</w:t>
      </w:r>
      <w:r w:rsidR="00284AE4" w:rsidRPr="00E23518">
        <w:rPr>
          <w:rFonts w:asciiTheme="majorHAnsi" w:eastAsia="Calibri" w:hAnsiTheme="majorHAnsi" w:cs="Times New Roman"/>
          <w:sz w:val="24"/>
          <w:szCs w:val="24"/>
        </w:rPr>
        <w:t>*</w:t>
      </w:r>
      <w:r w:rsidRPr="00E23518">
        <w:rPr>
          <w:rFonts w:asciiTheme="majorHAnsi" w:eastAsia="Calibri" w:hAnsiTheme="majorHAnsi" w:cs="Times New Roman"/>
          <w:sz w:val="24"/>
          <w:szCs w:val="24"/>
          <w:lang w:eastAsia="ar-SA"/>
        </w:rPr>
        <w:t>» предметом деятельности учреждения является, в том числе обеспечение охраны и укрепления здоровья и создание благоприятных условий для развития обучающихся.</w:t>
      </w:r>
    </w:p>
    <w:p w:rsidR="008514CA" w:rsidRPr="00E23518" w:rsidRDefault="008514CA" w:rsidP="00FD4022">
      <w:pPr>
        <w:autoSpaceDE w:val="0"/>
        <w:autoSpaceDN w:val="0"/>
        <w:adjustRightInd w:val="0"/>
        <w:spacing w:after="0" w:line="240" w:lineRule="auto"/>
        <w:ind w:firstLine="709"/>
        <w:jc w:val="both"/>
        <w:rPr>
          <w:rFonts w:asciiTheme="majorHAnsi" w:eastAsia="Calibri" w:hAnsiTheme="majorHAnsi" w:cs="Times New Roman"/>
          <w:sz w:val="24"/>
          <w:szCs w:val="24"/>
        </w:rPr>
      </w:pPr>
      <w:proofErr w:type="gramStart"/>
      <w:r w:rsidRPr="00E23518">
        <w:rPr>
          <w:rFonts w:asciiTheme="majorHAnsi" w:eastAsia="Calibri" w:hAnsiTheme="majorHAnsi" w:cs="Times New Roman"/>
          <w:sz w:val="24"/>
          <w:szCs w:val="24"/>
        </w:rPr>
        <w:t>В абзаце третьем пункта 14 постановления Пленума Верховного Суда Российской Федерации от 26 января 2010 года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разъяснено, что в случае причинения вреда малолетним (в том числе и самому себе) в период его временного нахождения в образовательной организации (например, в детском саду, общеобразовательной школе</w:t>
      </w:r>
      <w:proofErr w:type="gramEnd"/>
      <w:r w:rsidRPr="00E23518">
        <w:rPr>
          <w:rFonts w:asciiTheme="majorHAnsi" w:eastAsia="Calibri" w:hAnsiTheme="majorHAnsi" w:cs="Times New Roman"/>
          <w:sz w:val="24"/>
          <w:szCs w:val="24"/>
        </w:rPr>
        <w:t xml:space="preserve">, гимназии, </w:t>
      </w:r>
      <w:proofErr w:type="gramStart"/>
      <w:r w:rsidRPr="00E23518">
        <w:rPr>
          <w:rFonts w:asciiTheme="majorHAnsi" w:eastAsia="Calibri" w:hAnsiTheme="majorHAnsi" w:cs="Times New Roman"/>
          <w:sz w:val="24"/>
          <w:szCs w:val="24"/>
        </w:rPr>
        <w:t>лицее</w:t>
      </w:r>
      <w:proofErr w:type="gramEnd"/>
      <w:r w:rsidRPr="00E23518">
        <w:rPr>
          <w:rFonts w:asciiTheme="majorHAnsi" w:eastAsia="Calibri" w:hAnsiTheme="majorHAnsi" w:cs="Times New Roman"/>
          <w:sz w:val="24"/>
          <w:szCs w:val="24"/>
        </w:rPr>
        <w:t>), медицинской организации (например, в больнице, санатории) или иной организации, осуществлявших за ним в этот период надзор, либо у лица, осуществлявшего надзор за ним на основании договора, эти организации или лицо обязаны возместить причиненный малолетним вред, если не докажут, что он возник не по их вине при осуществлении надзора.</w:t>
      </w:r>
    </w:p>
    <w:p w:rsidR="008514CA" w:rsidRPr="00E23518" w:rsidRDefault="008514CA"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данном случае усматривается вина образовательного учреждения в неосуществлении надлежащего надзора за малолетними А</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xml:space="preserve">, Г2 в период учебного времени, в результате чего малолетнему Г2 были причинены физическая боль малолетним А2. </w:t>
      </w:r>
    </w:p>
    <w:p w:rsidR="008514CA" w:rsidRPr="00E23518" w:rsidRDefault="008514CA"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Объективных доказательств того, что в период образовательного процесса за </w:t>
      </w:r>
      <w:proofErr w:type="gramStart"/>
      <w:r w:rsidRPr="00E23518">
        <w:rPr>
          <w:rFonts w:asciiTheme="majorHAnsi" w:eastAsia="Times New Roman" w:hAnsiTheme="majorHAnsi" w:cs="Times New Roman"/>
          <w:sz w:val="24"/>
          <w:szCs w:val="24"/>
          <w:lang w:eastAsia="ru-RU"/>
        </w:rPr>
        <w:t>малолетними</w:t>
      </w:r>
      <w:proofErr w:type="gramEnd"/>
      <w:r w:rsidRPr="00E23518">
        <w:rPr>
          <w:rFonts w:asciiTheme="majorHAnsi" w:eastAsia="Times New Roman" w:hAnsiTheme="majorHAnsi" w:cs="Times New Roman"/>
          <w:sz w:val="24"/>
          <w:szCs w:val="24"/>
          <w:lang w:eastAsia="ru-RU"/>
        </w:rPr>
        <w:t xml:space="preserve"> осуществлялся должный контроль со стороны сотрудников образовательного учреждения, в материалы дела не представлено. На момент конфликта между учениками дежурные учителя, охрана школы отсутствовал</w:t>
      </w:r>
      <w:r w:rsidR="00F13B0F" w:rsidRPr="00E23518">
        <w:rPr>
          <w:rFonts w:asciiTheme="majorHAnsi" w:eastAsia="Times New Roman" w:hAnsiTheme="majorHAnsi" w:cs="Times New Roman"/>
          <w:sz w:val="24"/>
          <w:szCs w:val="24"/>
          <w:lang w:eastAsia="ru-RU"/>
        </w:rPr>
        <w:t>и</w:t>
      </w:r>
      <w:r w:rsidRPr="00E23518">
        <w:rPr>
          <w:rFonts w:asciiTheme="majorHAnsi" w:eastAsia="Times New Roman" w:hAnsiTheme="majorHAnsi" w:cs="Times New Roman"/>
          <w:sz w:val="24"/>
          <w:szCs w:val="24"/>
          <w:lang w:eastAsia="ru-RU"/>
        </w:rPr>
        <w:t>. Из объяснений дежурного учителя следует, что ею был замечен конфликт между Г</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xml:space="preserve"> и Б3.</w:t>
      </w:r>
    </w:p>
    <w:p w:rsidR="008514CA" w:rsidRPr="00E23518" w:rsidRDefault="008514CA" w:rsidP="00FD4022">
      <w:pPr>
        <w:autoSpaceDE w:val="0"/>
        <w:autoSpaceDN w:val="0"/>
        <w:adjustRightInd w:val="0"/>
        <w:spacing w:after="0" w:line="240" w:lineRule="auto"/>
        <w:ind w:firstLine="709"/>
        <w:jc w:val="both"/>
        <w:rPr>
          <w:rFonts w:asciiTheme="majorHAnsi" w:eastAsia="Calibri" w:hAnsiTheme="majorHAnsi" w:cs="Times New Roman"/>
          <w:sz w:val="24"/>
          <w:szCs w:val="24"/>
          <w:lang w:eastAsia="ar-SA"/>
        </w:rPr>
      </w:pPr>
      <w:r w:rsidRPr="00E23518">
        <w:rPr>
          <w:rFonts w:asciiTheme="majorHAnsi" w:eastAsia="Calibri" w:hAnsiTheme="majorHAnsi" w:cs="Times New Roman"/>
          <w:sz w:val="24"/>
          <w:szCs w:val="24"/>
          <w:lang w:eastAsia="ar-SA"/>
        </w:rPr>
        <w:t>Представленными доказательствами не подтверждено, что нанесенные малолетнему Г</w:t>
      </w:r>
      <w:proofErr w:type="gramStart"/>
      <w:r w:rsidRPr="00E23518">
        <w:rPr>
          <w:rFonts w:asciiTheme="majorHAnsi" w:eastAsia="Calibri" w:hAnsiTheme="majorHAnsi" w:cs="Times New Roman"/>
          <w:sz w:val="24"/>
          <w:szCs w:val="24"/>
          <w:lang w:eastAsia="ar-SA"/>
        </w:rPr>
        <w:t>2</w:t>
      </w:r>
      <w:proofErr w:type="gramEnd"/>
      <w:r w:rsidRPr="00E23518">
        <w:rPr>
          <w:rFonts w:asciiTheme="majorHAnsi" w:eastAsia="Calibri" w:hAnsiTheme="majorHAnsi" w:cs="Times New Roman"/>
          <w:sz w:val="24"/>
          <w:szCs w:val="24"/>
          <w:lang w:eastAsia="ar-SA"/>
        </w:rPr>
        <w:t xml:space="preserve"> повреждения явились следствием ненадлежащего исполнения </w:t>
      </w:r>
      <w:r w:rsidRPr="00E23518">
        <w:rPr>
          <w:rFonts w:asciiTheme="majorHAnsi" w:eastAsia="Calibri" w:hAnsiTheme="majorHAnsi" w:cs="Times New Roman"/>
          <w:sz w:val="24"/>
          <w:szCs w:val="24"/>
          <w:lang w:eastAsia="ar-SA"/>
        </w:rPr>
        <w:lastRenderedPageBreak/>
        <w:t xml:space="preserve">родителями А2 родительских обязанностей, потому оснований для их привлечения к гражданско-правовой ответственности по иску Г1 не имеется. </w:t>
      </w:r>
    </w:p>
    <w:p w:rsidR="008514CA" w:rsidRPr="00E23518" w:rsidRDefault="008514CA" w:rsidP="00FD4022">
      <w:pPr>
        <w:autoSpaceDE w:val="0"/>
        <w:autoSpaceDN w:val="0"/>
        <w:adjustRightInd w:val="0"/>
        <w:spacing w:after="0" w:line="240" w:lineRule="auto"/>
        <w:ind w:firstLine="709"/>
        <w:jc w:val="both"/>
        <w:rPr>
          <w:rFonts w:asciiTheme="majorHAnsi" w:eastAsia="Calibri" w:hAnsiTheme="majorHAnsi" w:cs="Times New Roman"/>
          <w:sz w:val="24"/>
          <w:szCs w:val="24"/>
          <w:lang w:eastAsia="ar-SA"/>
        </w:rPr>
      </w:pPr>
      <w:r w:rsidRPr="00E23518">
        <w:rPr>
          <w:rFonts w:asciiTheme="majorHAnsi" w:eastAsia="Calibri" w:hAnsiTheme="majorHAnsi" w:cs="Times New Roman"/>
          <w:sz w:val="24"/>
          <w:szCs w:val="24"/>
          <w:lang w:eastAsia="ar-SA"/>
        </w:rPr>
        <w:t>Приходя к такому выводу, судебной коллегией приняты во внимание представленные характеристики на А</w:t>
      </w:r>
      <w:proofErr w:type="gramStart"/>
      <w:r w:rsidRPr="00E23518">
        <w:rPr>
          <w:rFonts w:asciiTheme="majorHAnsi" w:eastAsia="Calibri" w:hAnsiTheme="majorHAnsi" w:cs="Times New Roman"/>
          <w:sz w:val="24"/>
          <w:szCs w:val="24"/>
          <w:lang w:eastAsia="ar-SA"/>
        </w:rPr>
        <w:t>2</w:t>
      </w:r>
      <w:proofErr w:type="gramEnd"/>
      <w:r w:rsidRPr="00E23518">
        <w:rPr>
          <w:rFonts w:asciiTheme="majorHAnsi" w:eastAsia="Calibri" w:hAnsiTheme="majorHAnsi" w:cs="Times New Roman"/>
          <w:sz w:val="24"/>
          <w:szCs w:val="24"/>
          <w:lang w:eastAsia="ar-SA"/>
        </w:rPr>
        <w:t xml:space="preserve"> и его семью, согласно которым последние характеризуются положительно. А</w:t>
      </w:r>
      <w:proofErr w:type="gramStart"/>
      <w:r w:rsidRPr="00E23518">
        <w:rPr>
          <w:rFonts w:asciiTheme="majorHAnsi" w:eastAsia="Calibri" w:hAnsiTheme="majorHAnsi" w:cs="Times New Roman"/>
          <w:sz w:val="24"/>
          <w:szCs w:val="24"/>
          <w:lang w:eastAsia="ar-SA"/>
        </w:rPr>
        <w:t>2</w:t>
      </w:r>
      <w:proofErr w:type="gramEnd"/>
      <w:r w:rsidRPr="00E23518">
        <w:rPr>
          <w:rFonts w:asciiTheme="majorHAnsi" w:eastAsia="Calibri" w:hAnsiTheme="majorHAnsi" w:cs="Times New Roman"/>
          <w:sz w:val="24"/>
          <w:szCs w:val="24"/>
          <w:lang w:eastAsia="ar-SA"/>
        </w:rPr>
        <w:t xml:space="preserve"> воспитывается в неполной семье (родители в разводе, отец не участвует в жизни семьи). Попустительства или поощрения хулиганских и иных противоправных действий, отсутствие внимания к малолетнему А</w:t>
      </w:r>
      <w:proofErr w:type="gramStart"/>
      <w:r w:rsidRPr="00E23518">
        <w:rPr>
          <w:rFonts w:asciiTheme="majorHAnsi" w:eastAsia="Calibri" w:hAnsiTheme="majorHAnsi" w:cs="Times New Roman"/>
          <w:sz w:val="24"/>
          <w:szCs w:val="24"/>
          <w:lang w:eastAsia="ar-SA"/>
        </w:rPr>
        <w:t>2</w:t>
      </w:r>
      <w:proofErr w:type="gramEnd"/>
      <w:r w:rsidRPr="00E23518">
        <w:rPr>
          <w:rFonts w:asciiTheme="majorHAnsi" w:eastAsia="Calibri" w:hAnsiTheme="majorHAnsi" w:cs="Times New Roman"/>
          <w:sz w:val="24"/>
          <w:szCs w:val="24"/>
          <w:lang w:eastAsia="ar-SA"/>
        </w:rPr>
        <w:t xml:space="preserve"> со стороны его законного представителя не установлено. На учетах системы профилактики несовершеннолетний А</w:t>
      </w:r>
      <w:proofErr w:type="gramStart"/>
      <w:r w:rsidRPr="00E23518">
        <w:rPr>
          <w:rFonts w:asciiTheme="majorHAnsi" w:eastAsia="Calibri" w:hAnsiTheme="majorHAnsi" w:cs="Times New Roman"/>
          <w:sz w:val="24"/>
          <w:szCs w:val="24"/>
          <w:lang w:eastAsia="ar-SA"/>
        </w:rPr>
        <w:t>2</w:t>
      </w:r>
      <w:proofErr w:type="gramEnd"/>
      <w:r w:rsidRPr="00E23518">
        <w:rPr>
          <w:rFonts w:asciiTheme="majorHAnsi" w:eastAsia="Calibri" w:hAnsiTheme="majorHAnsi" w:cs="Times New Roman"/>
          <w:sz w:val="24"/>
          <w:szCs w:val="24"/>
          <w:lang w:eastAsia="ar-SA"/>
        </w:rPr>
        <w:t xml:space="preserve"> не состоит.</w:t>
      </w:r>
    </w:p>
    <w:p w:rsidR="008514CA" w:rsidRPr="00E23518" w:rsidRDefault="008514CA" w:rsidP="00FD4022">
      <w:pPr>
        <w:suppressAutoHyphens/>
        <w:autoSpaceDE w:val="0"/>
        <w:autoSpaceDN w:val="0"/>
        <w:adjustRightInd w:val="0"/>
        <w:spacing w:after="0" w:line="240" w:lineRule="auto"/>
        <w:ind w:firstLine="709"/>
        <w:jc w:val="both"/>
        <w:outlineLvl w:val="0"/>
        <w:rPr>
          <w:rFonts w:asciiTheme="majorHAnsi" w:eastAsia="Times New Roman" w:hAnsiTheme="majorHAnsi" w:cs="Times New Roman"/>
          <w:sz w:val="24"/>
          <w:szCs w:val="24"/>
          <w:lang w:eastAsia="ar-SA"/>
        </w:rPr>
      </w:pPr>
      <w:proofErr w:type="gramStart"/>
      <w:r w:rsidRPr="00E23518">
        <w:rPr>
          <w:rFonts w:asciiTheme="majorHAnsi" w:eastAsia="Times New Roman" w:hAnsiTheme="majorHAnsi" w:cs="Times New Roman"/>
          <w:sz w:val="24"/>
          <w:szCs w:val="24"/>
          <w:lang w:eastAsia="ar-SA"/>
        </w:rPr>
        <w:t xml:space="preserve">При таких установленных обстоятельствах решение суда первой инстанции судебной коллегией отменено по основаниям, предусмотренным пунктом 4 части первой, пунктом 4 части четвертой статьи 330 Гражданского процессуального кодекса Российской Федерации, как постановленное с нарушением </w:t>
      </w:r>
      <w:r w:rsidRPr="00E23518">
        <w:rPr>
          <w:rFonts w:asciiTheme="majorHAnsi" w:eastAsia="Calibri" w:hAnsiTheme="majorHAnsi" w:cs="Times New Roman"/>
          <w:sz w:val="24"/>
          <w:szCs w:val="24"/>
        </w:rPr>
        <w:t>норм процессуального права</w:t>
      </w:r>
      <w:r w:rsidRPr="00E23518">
        <w:rPr>
          <w:rFonts w:asciiTheme="majorHAnsi" w:eastAsia="Times New Roman" w:hAnsiTheme="majorHAnsi" w:cs="Times New Roman"/>
          <w:sz w:val="24"/>
          <w:szCs w:val="24"/>
          <w:lang w:eastAsia="ar-SA"/>
        </w:rPr>
        <w:t xml:space="preserve">, при неправильном применении норм материального права, с принятием нового решения о взыскании компенсации морального вреда с образовательного учреждения, а при недостаточности средств - </w:t>
      </w:r>
      <w:proofErr w:type="spellStart"/>
      <w:r w:rsidRPr="00E23518">
        <w:rPr>
          <w:rFonts w:asciiTheme="majorHAnsi" w:eastAsia="Times New Roman" w:hAnsiTheme="majorHAnsi" w:cs="Times New Roman"/>
          <w:sz w:val="24"/>
          <w:szCs w:val="24"/>
          <w:lang w:eastAsia="ar-SA"/>
        </w:rPr>
        <w:t>субсидиарно</w:t>
      </w:r>
      <w:proofErr w:type="spellEnd"/>
      <w:r w:rsidRPr="00E23518">
        <w:rPr>
          <w:rFonts w:asciiTheme="majorHAnsi" w:eastAsia="Times New Roman" w:hAnsiTheme="majorHAnsi" w:cs="Times New Roman"/>
          <w:sz w:val="24"/>
          <w:szCs w:val="24"/>
          <w:lang w:eastAsia="ar-SA"/>
        </w:rPr>
        <w:t xml:space="preserve"> с</w:t>
      </w:r>
      <w:proofErr w:type="gramEnd"/>
      <w:r w:rsidRPr="00E23518">
        <w:rPr>
          <w:rFonts w:asciiTheme="majorHAnsi" w:eastAsia="Times New Roman" w:hAnsiTheme="majorHAnsi" w:cs="Times New Roman"/>
          <w:sz w:val="24"/>
          <w:szCs w:val="24"/>
          <w:lang w:eastAsia="ar-SA"/>
        </w:rPr>
        <w:t xml:space="preserve"> Окружной администрации города Якутска в размере 30 000 рублей. </w:t>
      </w:r>
    </w:p>
    <w:p w:rsidR="0019168C" w:rsidRPr="00E23518" w:rsidRDefault="0019168C" w:rsidP="00FD4022">
      <w:pPr>
        <w:widowControl w:val="0"/>
        <w:spacing w:after="0" w:line="240" w:lineRule="auto"/>
        <w:ind w:firstLine="709"/>
        <w:jc w:val="both"/>
        <w:rPr>
          <w:rFonts w:asciiTheme="majorHAnsi" w:eastAsia="Times New Roman" w:hAnsiTheme="majorHAnsi" w:cs="Times New Roman"/>
          <w:bCs/>
          <w:sz w:val="24"/>
          <w:szCs w:val="24"/>
          <w:lang w:eastAsia="ru-RU" w:bidi="hi-IN"/>
        </w:rPr>
      </w:pPr>
      <w:r w:rsidRPr="00E23518">
        <w:rPr>
          <w:rFonts w:asciiTheme="majorHAnsi" w:eastAsia="Times New Roman" w:hAnsiTheme="majorHAnsi" w:cs="Times New Roman"/>
          <w:bCs/>
          <w:sz w:val="24"/>
          <w:szCs w:val="24"/>
          <w:lang w:eastAsia="ru-RU" w:bidi="hi-IN"/>
        </w:rPr>
        <w:t>С выводами суда апелляционной инстанции согласился суд кассационной инстанции, оставив апелляционное определение судебной коллегии по гражданским делам Верховного Суда Республики Саха (Якутия) без изменения.</w:t>
      </w:r>
    </w:p>
    <w:p w:rsidR="008514CA" w:rsidRPr="00E23518" w:rsidRDefault="008514CA" w:rsidP="00FD4022">
      <w:pPr>
        <w:suppressAutoHyphens/>
        <w:autoSpaceDE w:val="0"/>
        <w:autoSpaceDN w:val="0"/>
        <w:adjustRightInd w:val="0"/>
        <w:spacing w:after="0" w:line="240" w:lineRule="auto"/>
        <w:ind w:firstLine="709"/>
        <w:jc w:val="right"/>
        <w:outlineLvl w:val="0"/>
        <w:rPr>
          <w:rFonts w:asciiTheme="majorHAnsi" w:eastAsia="Times New Roman" w:hAnsiTheme="majorHAnsi" w:cs="Times New Roman"/>
          <w:sz w:val="24"/>
          <w:szCs w:val="24"/>
          <w:lang w:eastAsia="ar-SA"/>
        </w:rPr>
      </w:pPr>
      <w:r w:rsidRPr="00E23518">
        <w:rPr>
          <w:rFonts w:asciiTheme="majorHAnsi" w:eastAsia="Times New Roman" w:hAnsiTheme="majorHAnsi" w:cs="Times New Roman"/>
          <w:sz w:val="24"/>
          <w:szCs w:val="24"/>
          <w:lang w:eastAsia="ar-SA"/>
        </w:rPr>
        <w:t>Дела №№33-593/2025, 88-6916/2025</w:t>
      </w:r>
    </w:p>
    <w:p w:rsidR="008514CA" w:rsidRPr="00E23518" w:rsidRDefault="008514CA" w:rsidP="00FD4022">
      <w:pPr>
        <w:spacing w:after="0" w:line="240" w:lineRule="auto"/>
        <w:ind w:firstLine="709"/>
        <w:jc w:val="both"/>
        <w:rPr>
          <w:rFonts w:asciiTheme="majorHAnsi" w:eastAsia="Times New Roman" w:hAnsiTheme="majorHAnsi" w:cs="Times New Roman"/>
          <w:sz w:val="24"/>
          <w:szCs w:val="24"/>
          <w:lang w:eastAsia="ru-RU"/>
        </w:rPr>
      </w:pPr>
    </w:p>
    <w:p w:rsidR="001B135D" w:rsidRPr="00E23518" w:rsidRDefault="001B135D" w:rsidP="00FD4022">
      <w:pPr>
        <w:autoSpaceDE w:val="0"/>
        <w:autoSpaceDN w:val="0"/>
        <w:adjustRightInd w:val="0"/>
        <w:spacing w:after="0" w:line="240" w:lineRule="auto"/>
        <w:ind w:firstLine="567"/>
        <w:jc w:val="both"/>
        <w:rPr>
          <w:rFonts w:asciiTheme="majorHAnsi" w:eastAsia="Times New Roman" w:hAnsiTheme="majorHAnsi" w:cs="Times New Roman"/>
          <w:b/>
          <w:sz w:val="24"/>
          <w:szCs w:val="24"/>
          <w:lang w:eastAsia="ru-RU"/>
        </w:rPr>
      </w:pPr>
      <w:proofErr w:type="gramStart"/>
      <w:r w:rsidRPr="00E23518">
        <w:rPr>
          <w:rFonts w:asciiTheme="majorHAnsi" w:eastAsia="Times New Roman" w:hAnsiTheme="majorHAnsi" w:cs="Times New Roman"/>
          <w:b/>
          <w:sz w:val="24"/>
          <w:szCs w:val="24"/>
          <w:lang w:eastAsia="ru-RU"/>
        </w:rPr>
        <w:t>При рассмотрении дел о компенсации морального вреда по основаниям, предусмотренным статьей 1100 Гражданского кодекса Российской Федерации</w:t>
      </w:r>
      <w:r w:rsidR="00896002" w:rsidRPr="00E23518">
        <w:rPr>
          <w:rFonts w:asciiTheme="majorHAnsi" w:eastAsia="Times New Roman" w:hAnsiTheme="majorHAnsi" w:cs="Times New Roman"/>
          <w:b/>
          <w:sz w:val="24"/>
          <w:szCs w:val="24"/>
          <w:lang w:eastAsia="ru-RU"/>
        </w:rPr>
        <w:t>,</w:t>
      </w:r>
      <w:r w:rsidRPr="00E23518">
        <w:rPr>
          <w:rFonts w:asciiTheme="majorHAnsi" w:eastAsia="Times New Roman" w:hAnsiTheme="majorHAnsi" w:cs="Times New Roman"/>
          <w:b/>
          <w:sz w:val="24"/>
          <w:szCs w:val="24"/>
          <w:lang w:eastAsia="ru-RU"/>
        </w:rPr>
        <w:t xml:space="preserve"> необходимо, в том числе проверить как соблюдение процессуальных норм, на основе которых </w:t>
      </w:r>
      <w:r w:rsidR="00AD366E" w:rsidRPr="00E23518">
        <w:rPr>
          <w:rFonts w:asciiTheme="majorHAnsi" w:eastAsia="Times New Roman" w:hAnsiTheme="majorHAnsi" w:cs="Times New Roman"/>
          <w:b/>
          <w:sz w:val="24"/>
          <w:szCs w:val="24"/>
          <w:lang w:eastAsia="ru-RU"/>
        </w:rPr>
        <w:t>меры процессуального принуждения</w:t>
      </w:r>
      <w:r w:rsidRPr="00E23518">
        <w:rPr>
          <w:rFonts w:asciiTheme="majorHAnsi" w:eastAsia="Times New Roman" w:hAnsiTheme="majorHAnsi" w:cs="Times New Roman"/>
          <w:b/>
          <w:sz w:val="24"/>
          <w:szCs w:val="24"/>
          <w:lang w:eastAsia="ru-RU"/>
        </w:rPr>
        <w:t>, так и обоснованность эт</w:t>
      </w:r>
      <w:r w:rsidR="00AD366E" w:rsidRPr="00E23518">
        <w:rPr>
          <w:rFonts w:asciiTheme="majorHAnsi" w:eastAsia="Times New Roman" w:hAnsiTheme="majorHAnsi" w:cs="Times New Roman"/>
          <w:b/>
          <w:sz w:val="24"/>
          <w:szCs w:val="24"/>
          <w:lang w:eastAsia="ru-RU"/>
        </w:rPr>
        <w:t xml:space="preserve">их мер </w:t>
      </w:r>
      <w:r w:rsidRPr="00E23518">
        <w:rPr>
          <w:rFonts w:asciiTheme="majorHAnsi" w:eastAsia="Times New Roman" w:hAnsiTheme="majorHAnsi" w:cs="Times New Roman"/>
          <w:b/>
          <w:sz w:val="24"/>
          <w:szCs w:val="24"/>
          <w:lang w:eastAsia="ru-RU"/>
        </w:rPr>
        <w:t xml:space="preserve">с точки зрения целей, а также ее необходимость и разумность в конкретных обстоятельствах, послуживших основанием для </w:t>
      </w:r>
      <w:r w:rsidR="00AD366E" w:rsidRPr="00E23518">
        <w:rPr>
          <w:rFonts w:asciiTheme="majorHAnsi" w:eastAsia="Times New Roman" w:hAnsiTheme="majorHAnsi" w:cs="Times New Roman"/>
          <w:b/>
          <w:sz w:val="24"/>
          <w:szCs w:val="24"/>
          <w:lang w:eastAsia="ru-RU"/>
        </w:rPr>
        <w:t>их</w:t>
      </w:r>
      <w:r w:rsidRPr="00E23518">
        <w:rPr>
          <w:rFonts w:asciiTheme="majorHAnsi" w:eastAsia="Times New Roman" w:hAnsiTheme="majorHAnsi" w:cs="Times New Roman"/>
          <w:b/>
          <w:sz w:val="24"/>
          <w:szCs w:val="24"/>
          <w:lang w:eastAsia="ru-RU"/>
        </w:rPr>
        <w:t xml:space="preserve"> применения.</w:t>
      </w:r>
      <w:proofErr w:type="gramEnd"/>
    </w:p>
    <w:p w:rsidR="001B135D" w:rsidRPr="00E23518" w:rsidRDefault="001B135D"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p>
    <w:p w:rsidR="0019168C" w:rsidRPr="00E23518" w:rsidRDefault="0019168C"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З. обратилась в суд с иском к </w:t>
      </w:r>
      <w:r w:rsidRPr="00E23518">
        <w:rPr>
          <w:rFonts w:asciiTheme="majorHAnsi" w:eastAsia="Times New Roman" w:hAnsiTheme="majorHAnsi" w:cs="Times New Roman"/>
          <w:snapToGrid w:val="0"/>
          <w:sz w:val="24"/>
          <w:szCs w:val="24"/>
          <w:lang w:eastAsia="ru-RU"/>
        </w:rPr>
        <w:t>Министерству внутренних дел по Республике Саха (Якутия) о компенсации морального вреда, причиненного незаконным привлечением к административной ответственности.</w:t>
      </w:r>
      <w:r w:rsidR="00284AE4" w:rsidRPr="00E23518">
        <w:rPr>
          <w:rFonts w:asciiTheme="majorHAnsi" w:eastAsia="Times New Roman" w:hAnsiTheme="majorHAnsi" w:cs="Times New Roman"/>
          <w:snapToGrid w:val="0"/>
          <w:sz w:val="24"/>
          <w:szCs w:val="24"/>
          <w:lang w:eastAsia="ru-RU"/>
        </w:rPr>
        <w:t xml:space="preserve"> </w:t>
      </w:r>
      <w:proofErr w:type="gramStart"/>
      <w:r w:rsidRPr="00E23518">
        <w:rPr>
          <w:rFonts w:asciiTheme="majorHAnsi" w:eastAsia="Times New Roman" w:hAnsiTheme="majorHAnsi" w:cs="Times New Roman"/>
          <w:snapToGrid w:val="0"/>
          <w:sz w:val="24"/>
          <w:szCs w:val="24"/>
          <w:lang w:eastAsia="ru-RU"/>
        </w:rPr>
        <w:t>В обоснование доводов указано</w:t>
      </w:r>
      <w:r w:rsidRPr="00E23518">
        <w:rPr>
          <w:rFonts w:asciiTheme="majorHAnsi" w:eastAsia="Times New Roman" w:hAnsiTheme="majorHAnsi" w:cs="Times New Roman"/>
          <w:sz w:val="24"/>
          <w:szCs w:val="24"/>
          <w:lang w:eastAsia="ru-RU"/>
        </w:rPr>
        <w:t>, что в отношении нее были допущены незаконные действия со стороны сотрудников ответчика, в частности, незаконно составлен протокол об административным правонарушении по части 1 статьи 19.3 Кодекса Российской Федерации об административных правонарушениях, незаконно задержана и оставлена на ночь в камере в антисанитарных условиях, будучи необеспеченной ни питанием, ни теплой одеждой, ни местом для сна, в результате чего</w:t>
      </w:r>
      <w:proofErr w:type="gramEnd"/>
      <w:r w:rsidRPr="00E23518">
        <w:rPr>
          <w:rFonts w:asciiTheme="majorHAnsi" w:eastAsia="Times New Roman" w:hAnsiTheme="majorHAnsi" w:cs="Times New Roman"/>
          <w:sz w:val="24"/>
          <w:szCs w:val="24"/>
          <w:lang w:eastAsia="ru-RU"/>
        </w:rPr>
        <w:t xml:space="preserve"> у нее произошло обострение хронического заболевания, причинены нравственные страдания. Постановлением по делу об административном правонарушении производство по делу об административном правонарушении, предусмотренному частью 1 статьи 19.3 Кодекса Российской Федерации об административных правонарушениях, прекращено в связи с истечением сроков давности привлечения к административной ответственности. Просила взыскать с ответчика компенсацию морального вреда в размере 500 000 рублей.</w:t>
      </w:r>
    </w:p>
    <w:p w:rsidR="0019168C" w:rsidRPr="00E23518" w:rsidRDefault="0019168C"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Определениями суда к участию в деле в качестве соответчиков привлечены Министерство финансов Российской Федерации в лице Управления Федерального казначейства по Республике Саха (Якутия), Министерство внутренних дел Российской Федерации.</w:t>
      </w:r>
    </w:p>
    <w:p w:rsidR="0019168C" w:rsidRPr="00E23518" w:rsidRDefault="0019168C"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Определениями суда к участию в деле в качестве третьих лиц, не заявляющих самостоятельных требований относительно предмета спора, на стороне ответчика привлечены дежурный по разбору с доставленными и задержанными лицами отдела </w:t>
      </w:r>
      <w:r w:rsidRPr="00E23518">
        <w:rPr>
          <w:rFonts w:asciiTheme="majorHAnsi" w:eastAsia="Times New Roman" w:hAnsiTheme="majorHAnsi" w:cs="Times New Roman"/>
          <w:sz w:val="24"/>
          <w:szCs w:val="24"/>
          <w:lang w:eastAsia="ru-RU"/>
        </w:rPr>
        <w:lastRenderedPageBreak/>
        <w:t>полиции №3 Межмуниципального управления Министерства внутренних дел Российской Федерации «Якутское» (далее – МУ МВД России «Якутское») П., МУ МВД России «Якутское».</w:t>
      </w:r>
    </w:p>
    <w:p w:rsidR="0019168C" w:rsidRPr="00E23518" w:rsidRDefault="0019168C"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Определением суда изменен процессуальный статус МУ МВД России «Якутское» с третьего лица, не заявляющего самостоятельных требований относительно предмета спора, на соответчика.</w:t>
      </w:r>
    </w:p>
    <w:p w:rsidR="0019168C" w:rsidRPr="00E23518" w:rsidRDefault="0019168C"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в удовлетворении исковых требований З. отказано.</w:t>
      </w:r>
    </w:p>
    <w:p w:rsidR="0019168C" w:rsidRPr="00E23518" w:rsidRDefault="0019168C" w:rsidP="00FD4022">
      <w:pPr>
        <w:widowControl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napToGrid w:val="0"/>
          <w:sz w:val="24"/>
          <w:szCs w:val="24"/>
          <w:lang w:eastAsia="ru-RU"/>
        </w:rPr>
        <w:t xml:space="preserve">Разрешая спор и отказывая в удовлетворении исковых требований, суд первой инстанции указал, что </w:t>
      </w:r>
      <w:r w:rsidRPr="00E23518">
        <w:rPr>
          <w:rFonts w:asciiTheme="majorHAnsi" w:eastAsia="Times New Roman" w:hAnsiTheme="majorHAnsi" w:cs="Times New Roman"/>
          <w:sz w:val="24"/>
          <w:szCs w:val="24"/>
          <w:lang w:eastAsia="ru-RU"/>
        </w:rPr>
        <w:t>производство по делу об административном правонарушении в отношении З. было прекращено в связи с истечением сроков давности привлечения к административной ответственности, то есть по основанию, не исключающему виновность истца в совершении административного правонарушения, данное обстоятельство само по себе не может служить основанием для возмещения такому лицу понесенных</w:t>
      </w:r>
      <w:proofErr w:type="gramEnd"/>
      <w:r w:rsidRPr="00E23518">
        <w:rPr>
          <w:rFonts w:asciiTheme="majorHAnsi" w:eastAsia="Times New Roman" w:hAnsiTheme="majorHAnsi" w:cs="Times New Roman"/>
          <w:sz w:val="24"/>
          <w:szCs w:val="24"/>
          <w:lang w:eastAsia="ru-RU"/>
        </w:rPr>
        <w:t xml:space="preserve"> им убытков, и не свидетельствует о незаконности действий должностных лиц при производстве по делу об административном правонарушении, при этом иных доказательств, свидетельствующих о незаконности действий должностных лиц либо незаконного применения к истцу обеспечительных мер при производстве по делу об административном правонарушении истцом не представлено</w:t>
      </w:r>
      <w:r w:rsidRPr="00E23518">
        <w:rPr>
          <w:rFonts w:asciiTheme="majorHAnsi" w:eastAsia="Times New Roman" w:hAnsiTheme="majorHAnsi" w:cs="Times New Roman"/>
          <w:snapToGrid w:val="0"/>
          <w:sz w:val="24"/>
          <w:szCs w:val="24"/>
          <w:lang w:eastAsia="ru-RU"/>
        </w:rPr>
        <w:t>.</w:t>
      </w:r>
    </w:p>
    <w:p w:rsidR="0019168C" w:rsidRPr="00E23518" w:rsidRDefault="0019168C"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Судебная коллегия не согласилась с выводами суда первой инстанции на основании следующего.</w:t>
      </w:r>
    </w:p>
    <w:p w:rsidR="00CD5284" w:rsidRPr="00E23518" w:rsidRDefault="00CD528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По общему правилу, доказать обстоятельства, на которых основываются требования, должен истец, что не исключает обязанности соответствующих должностных лиц доказать законность и необходимость административного задержания лица, применения к нему физической силы и спецсредств, а также их соразмерность содеянному с учетом конкретных обстоятельств дела.</w:t>
      </w:r>
    </w:p>
    <w:p w:rsidR="00CD5284" w:rsidRPr="00E23518" w:rsidRDefault="00CD528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Это обусловлено тем, что при разрешении споров, связанных с задержанием гражданина сотрудниками полиции и содержанием его в специальных помещениях, гражданин ограничен в возможности фиксации событий и представлении доказательств о данных обстоятельствах, в то время как должностные лица правоохранительных органов такими возможностями располагают. Более того, на них возложена обязанность фиксации и надлежащего оформления документов о совершении гражданами правонарушений и </w:t>
      </w:r>
      <w:proofErr w:type="gramStart"/>
      <w:r w:rsidRPr="00E23518">
        <w:rPr>
          <w:rFonts w:asciiTheme="majorHAnsi" w:eastAsia="Times New Roman" w:hAnsiTheme="majorHAnsi" w:cs="Times New Roman"/>
          <w:sz w:val="24"/>
          <w:szCs w:val="24"/>
          <w:lang w:eastAsia="ru-RU"/>
        </w:rPr>
        <w:t>законности</w:t>
      </w:r>
      <w:proofErr w:type="gramEnd"/>
      <w:r w:rsidRPr="00E23518">
        <w:rPr>
          <w:rFonts w:asciiTheme="majorHAnsi" w:eastAsia="Times New Roman" w:hAnsiTheme="majorHAnsi" w:cs="Times New Roman"/>
          <w:sz w:val="24"/>
          <w:szCs w:val="24"/>
          <w:lang w:eastAsia="ru-RU"/>
        </w:rPr>
        <w:t xml:space="preserve"> применяемых к ним мер воздействия.</w:t>
      </w:r>
    </w:p>
    <w:p w:rsidR="00CD5284" w:rsidRPr="00E23518" w:rsidRDefault="00CD5284"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В силу положений статьи 1100 Гражданского кодекса Российской Федерации компенсация морального вреда осуществляется независимо от вины </w:t>
      </w:r>
      <w:proofErr w:type="spellStart"/>
      <w:r w:rsidRPr="00E23518">
        <w:rPr>
          <w:rFonts w:asciiTheme="majorHAnsi" w:eastAsia="Times New Roman" w:hAnsiTheme="majorHAnsi" w:cs="Times New Roman"/>
          <w:sz w:val="24"/>
          <w:szCs w:val="24"/>
          <w:lang w:eastAsia="ru-RU"/>
        </w:rPr>
        <w:t>причинителя</w:t>
      </w:r>
      <w:proofErr w:type="spellEnd"/>
      <w:r w:rsidRPr="00E23518">
        <w:rPr>
          <w:rFonts w:asciiTheme="majorHAnsi" w:eastAsia="Times New Roman" w:hAnsiTheme="majorHAnsi" w:cs="Times New Roman"/>
          <w:sz w:val="24"/>
          <w:szCs w:val="24"/>
          <w:lang w:eastAsia="ru-RU"/>
        </w:rPr>
        <w:t xml:space="preserve"> вреда в случае, когда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roofErr w:type="gramEnd"/>
    </w:p>
    <w:p w:rsidR="00CD5284" w:rsidRPr="00E23518" w:rsidRDefault="00CD528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Частью 2 статьи 3.9 Кодексом Российской Федерации об административных правонарушениях предусмотрено, что административный арест устанавливается и назначается лишь в исключительных случаях за отдельные виды административных правонарушений и не может </w:t>
      </w:r>
      <w:proofErr w:type="gramStart"/>
      <w:r w:rsidRPr="00E23518">
        <w:rPr>
          <w:rFonts w:asciiTheme="majorHAnsi" w:eastAsia="Times New Roman" w:hAnsiTheme="majorHAnsi" w:cs="Times New Roman"/>
          <w:sz w:val="24"/>
          <w:szCs w:val="24"/>
          <w:lang w:eastAsia="ru-RU"/>
        </w:rPr>
        <w:t>применяться</w:t>
      </w:r>
      <w:proofErr w:type="gramEnd"/>
      <w:r w:rsidRPr="00E23518">
        <w:rPr>
          <w:rFonts w:asciiTheme="majorHAnsi" w:eastAsia="Times New Roman" w:hAnsiTheme="majorHAnsi" w:cs="Times New Roman"/>
          <w:sz w:val="24"/>
          <w:szCs w:val="24"/>
          <w:lang w:eastAsia="ru-RU"/>
        </w:rPr>
        <w:t xml:space="preserve"> в том числе к женщинам, имеющим детей в возрасте до четырнадцати лет.</w:t>
      </w:r>
    </w:p>
    <w:p w:rsidR="00CD5284" w:rsidRPr="00E23518" w:rsidRDefault="00CD528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 определении от 08 декабря 2015 года №2738-О Конституционный Суд Российской Федерации указал, что должностные лица, уполномоченные осуществлять административное задержание, должны учитывать, что Кодекс Российской Федерации об административных правонарушениях запрещает применять административный арест к женщинам, имеющим детей в возрасте до </w:t>
      </w:r>
      <w:r w:rsidRPr="00E23518">
        <w:rPr>
          <w:rFonts w:asciiTheme="majorHAnsi" w:eastAsia="Times New Roman" w:hAnsiTheme="majorHAnsi" w:cs="Times New Roman"/>
          <w:sz w:val="24"/>
          <w:szCs w:val="24"/>
          <w:lang w:eastAsia="ru-RU"/>
        </w:rPr>
        <w:lastRenderedPageBreak/>
        <w:t>четырнадцати лет. Соответственно, при наличии достоверных сведений о том, что лицо, в отношении которого осуществляется производство по делу об административном правонарушении, влекущем административный арест, относится к указанной категории граждан, уполномоченные должностные лица должны исходить из того, что в случае применения к этому лицу административного задержания его срок не должен превышать трех часов.</w:t>
      </w:r>
    </w:p>
    <w:p w:rsidR="00CD5284" w:rsidRPr="00E23518" w:rsidRDefault="00CD528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Из материалов административного дела следует, что в протоколе об административном правонарушении в отношении З. указано о наличии у нее троих детей. Кроме того</w:t>
      </w:r>
      <w:r w:rsidR="00044074" w:rsidRPr="00E23518">
        <w:rPr>
          <w:rFonts w:asciiTheme="majorHAnsi" w:eastAsia="Times New Roman" w:hAnsiTheme="majorHAnsi" w:cs="Times New Roman"/>
          <w:sz w:val="24"/>
          <w:szCs w:val="24"/>
          <w:lang w:eastAsia="ru-RU"/>
        </w:rPr>
        <w:t>,</w:t>
      </w:r>
      <w:r w:rsidR="00284AE4"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на момент задержания сотрудники отдела полиции располагали достоверными данными о наличии у З. малолетнего ребенка, не достигшего возраста 14 лет.</w:t>
      </w:r>
    </w:p>
    <w:p w:rsidR="00CD5284" w:rsidRPr="00E23518" w:rsidRDefault="00CD5284"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Согласно правовой позиции Конституционного Суда Российской Федерации, изложенной в постановлении от 16 июня 2009 года №9-П, определениях от 17 января 2012 года №149-О-О, от 02 июля 2013 года №1049-О, от 09 июня 2015 года №1276-О, административное задержание представляет собой значительное вмешательство в конституционное право на свободу и личную неприкосновенность, поэтому оно должно осуществляться в соответствии с конституционными требованиями, являться законным</w:t>
      </w:r>
      <w:proofErr w:type="gramEnd"/>
      <w:r w:rsidRPr="00E23518">
        <w:rPr>
          <w:rFonts w:asciiTheme="majorHAnsi" w:eastAsia="Times New Roman" w:hAnsiTheme="majorHAnsi" w:cs="Times New Roman"/>
          <w:sz w:val="24"/>
          <w:szCs w:val="24"/>
          <w:lang w:eastAsia="ru-RU"/>
        </w:rPr>
        <w:t xml:space="preserve"> и </w:t>
      </w:r>
      <w:proofErr w:type="gramStart"/>
      <w:r w:rsidRPr="00E23518">
        <w:rPr>
          <w:rFonts w:asciiTheme="majorHAnsi" w:eastAsia="Times New Roman" w:hAnsiTheme="majorHAnsi" w:cs="Times New Roman"/>
          <w:sz w:val="24"/>
          <w:szCs w:val="24"/>
          <w:lang w:eastAsia="ru-RU"/>
        </w:rPr>
        <w:t>соразмерным</w:t>
      </w:r>
      <w:proofErr w:type="gramEnd"/>
      <w:r w:rsidRPr="00E23518">
        <w:rPr>
          <w:rFonts w:asciiTheme="majorHAnsi" w:eastAsia="Times New Roman" w:hAnsiTheme="majorHAnsi" w:cs="Times New Roman"/>
          <w:sz w:val="24"/>
          <w:szCs w:val="24"/>
          <w:lang w:eastAsia="ru-RU"/>
        </w:rPr>
        <w:t xml:space="preserve"> деянию, а также адекватным преследуемым процессуальным целям.</w:t>
      </w:r>
    </w:p>
    <w:p w:rsidR="00CD5284" w:rsidRPr="00E23518" w:rsidRDefault="00CD5284"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 частности, административное задержание в качестве принудительной меры обеспечения производства по делу об административном правонарушении не может применяться, если оно не обусловлено целями, в силу которых законным признается задержание лица, произведенное с тем, чтобы оно предстало перед компетентным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w:t>
      </w:r>
      <w:proofErr w:type="gramEnd"/>
      <w:r w:rsidR="00284AE4"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помешать ему скрыться</w:t>
      </w:r>
      <w:proofErr w:type="gramEnd"/>
      <w:r w:rsidRPr="00E23518">
        <w:rPr>
          <w:rFonts w:asciiTheme="majorHAnsi" w:eastAsia="Times New Roman" w:hAnsiTheme="majorHAnsi" w:cs="Times New Roman"/>
          <w:sz w:val="24"/>
          <w:szCs w:val="24"/>
          <w:lang w:eastAsia="ru-RU"/>
        </w:rPr>
        <w:t xml:space="preserve"> после его совершения.</w:t>
      </w:r>
    </w:p>
    <w:p w:rsidR="001B135D" w:rsidRPr="00E23518" w:rsidRDefault="001B135D"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Таким образом, выводы суда первой инстанции о том, что отсутствуют доказательства, свидетельствующие о незаконности действий должностных лиц либо незаконного применения к истцу обеспечительных мер при производстве по делу об административном правонарушении, являются неверными.</w:t>
      </w:r>
    </w:p>
    <w:p w:rsidR="00EB128B" w:rsidRPr="00E23518" w:rsidRDefault="0019168C" w:rsidP="00FD4022">
      <w:pPr>
        <w:spacing w:after="0" w:line="240" w:lineRule="auto"/>
        <w:ind w:firstLine="709"/>
        <w:contextualSpacing/>
        <w:jc w:val="both"/>
        <w:rPr>
          <w:rFonts w:asciiTheme="majorHAnsi" w:eastAsia="Times New Roman" w:hAnsiTheme="majorHAnsi" w:cs="Times New Roman"/>
          <w:b/>
          <w:sz w:val="24"/>
          <w:szCs w:val="24"/>
          <w:lang w:eastAsia="ru-RU"/>
        </w:rPr>
      </w:pPr>
      <w:r w:rsidRPr="00E23518">
        <w:rPr>
          <w:rFonts w:asciiTheme="majorHAnsi" w:hAnsiTheme="majorHAnsi" w:cs="Times New Roman"/>
          <w:sz w:val="24"/>
          <w:szCs w:val="24"/>
          <w:shd w:val="clear" w:color="auto" w:fill="FFFFFF"/>
        </w:rPr>
        <w:t>Апелляционным определением решение суда первой инстанции отменено, исковые требования удовлетворены в части. В пользу З. с Российской Федерации в лице Министерства внутренних дел Российской Федерации за счет казны Российской Федерации взыскана компенсация морального вреда в размере 12 000 рублей</w:t>
      </w:r>
      <w:r w:rsidR="00D829A4" w:rsidRPr="00E23518">
        <w:rPr>
          <w:rFonts w:asciiTheme="majorHAnsi" w:hAnsiTheme="majorHAnsi" w:cs="Times New Roman"/>
          <w:sz w:val="24"/>
          <w:szCs w:val="24"/>
          <w:shd w:val="clear" w:color="auto" w:fill="FFFFFF"/>
        </w:rPr>
        <w:t>,</w:t>
      </w:r>
      <w:r w:rsidR="00284AE4" w:rsidRPr="00E23518">
        <w:rPr>
          <w:rFonts w:asciiTheme="majorHAnsi" w:hAnsiTheme="majorHAnsi" w:cs="Times New Roman"/>
          <w:sz w:val="24"/>
          <w:szCs w:val="24"/>
          <w:shd w:val="clear" w:color="auto" w:fill="FFFFFF"/>
        </w:rPr>
        <w:t xml:space="preserve"> </w:t>
      </w:r>
      <w:r w:rsidR="00D829A4" w:rsidRPr="00E23518">
        <w:rPr>
          <w:rFonts w:asciiTheme="majorHAnsi" w:hAnsiTheme="majorHAnsi" w:cs="Times New Roman"/>
          <w:sz w:val="24"/>
          <w:szCs w:val="24"/>
          <w:shd w:val="clear" w:color="auto" w:fill="FFFFFF"/>
        </w:rPr>
        <w:t>в</w:t>
      </w:r>
      <w:r w:rsidRPr="00E23518">
        <w:rPr>
          <w:rFonts w:asciiTheme="majorHAnsi" w:hAnsiTheme="majorHAnsi" w:cs="Times New Roman"/>
          <w:sz w:val="24"/>
          <w:szCs w:val="24"/>
          <w:shd w:val="clear" w:color="auto" w:fill="FFFFFF"/>
        </w:rPr>
        <w:t xml:space="preserve"> удовлетворении остальной части иска отказано.</w:t>
      </w:r>
    </w:p>
    <w:p w:rsidR="0019168C" w:rsidRPr="00E23518" w:rsidRDefault="0019168C" w:rsidP="00FD4022">
      <w:pPr>
        <w:shd w:val="clear" w:color="auto" w:fill="FFFFFF"/>
        <w:spacing w:after="0" w:line="100" w:lineRule="atLeast"/>
        <w:ind w:firstLine="709"/>
        <w:jc w:val="both"/>
        <w:rPr>
          <w:rFonts w:asciiTheme="majorHAnsi" w:eastAsia="Times New Roman" w:hAnsiTheme="majorHAnsi" w:cs="Times New Roman"/>
          <w:sz w:val="24"/>
          <w:szCs w:val="24"/>
          <w:lang w:eastAsia="ru-RU" w:bidi="hi-IN"/>
        </w:rPr>
      </w:pPr>
      <w:r w:rsidRPr="00E23518">
        <w:rPr>
          <w:rFonts w:asciiTheme="majorHAnsi" w:eastAsia="Times New Roman" w:hAnsiTheme="majorHAnsi" w:cs="Times New Roman"/>
          <w:sz w:val="24"/>
          <w:szCs w:val="24"/>
          <w:lang w:eastAsia="ru-RU" w:bidi="hi-IN"/>
        </w:rPr>
        <w:t>Определением судебной коллегии по гражданским делам Девятого кассационного суда общей юрисдикции апелляционное определение судебной коллегии по гражданским делам Верховного Суда Республики Саха (Якутия) оставлено без изменения.</w:t>
      </w:r>
    </w:p>
    <w:p w:rsidR="00EB128B" w:rsidRPr="00E23518" w:rsidRDefault="0019168C" w:rsidP="00FD4022">
      <w:pPr>
        <w:spacing w:after="0" w:line="240" w:lineRule="auto"/>
        <w:contextualSpacing/>
        <w:jc w:val="right"/>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sz w:val="24"/>
          <w:szCs w:val="24"/>
          <w:lang w:eastAsia="ru-RU" w:bidi="hi-IN"/>
        </w:rPr>
        <w:t>Дела №№33-</w:t>
      </w:r>
      <w:r w:rsidR="001B135D" w:rsidRPr="00E23518">
        <w:rPr>
          <w:rFonts w:asciiTheme="majorHAnsi" w:eastAsia="Times New Roman" w:hAnsiTheme="majorHAnsi" w:cs="Times New Roman"/>
          <w:sz w:val="24"/>
          <w:szCs w:val="24"/>
          <w:lang w:eastAsia="ru-RU" w:bidi="hi-IN"/>
        </w:rPr>
        <w:t>1112/2025</w:t>
      </w:r>
      <w:r w:rsidRPr="00E23518">
        <w:rPr>
          <w:rFonts w:asciiTheme="majorHAnsi" w:eastAsia="Times New Roman" w:hAnsiTheme="majorHAnsi" w:cs="Times New Roman"/>
          <w:sz w:val="24"/>
          <w:szCs w:val="24"/>
          <w:lang w:eastAsia="ru-RU" w:bidi="hi-IN"/>
        </w:rPr>
        <w:t>, 88-</w:t>
      </w:r>
      <w:r w:rsidR="001B135D" w:rsidRPr="00E23518">
        <w:rPr>
          <w:rFonts w:asciiTheme="majorHAnsi" w:eastAsia="Times New Roman" w:hAnsiTheme="majorHAnsi" w:cs="Times New Roman"/>
          <w:sz w:val="24"/>
          <w:szCs w:val="24"/>
          <w:lang w:eastAsia="ru-RU" w:bidi="hi-IN"/>
        </w:rPr>
        <w:t>6447</w:t>
      </w:r>
      <w:r w:rsidRPr="00E23518">
        <w:rPr>
          <w:rFonts w:asciiTheme="majorHAnsi" w:eastAsia="Times New Roman" w:hAnsiTheme="majorHAnsi" w:cs="Times New Roman"/>
          <w:sz w:val="24"/>
          <w:szCs w:val="24"/>
          <w:lang w:eastAsia="ru-RU" w:bidi="hi-IN"/>
        </w:rPr>
        <w:t>/2025</w:t>
      </w:r>
    </w:p>
    <w:p w:rsidR="00EB128B" w:rsidRPr="00E23518" w:rsidRDefault="00EB128B" w:rsidP="00FD4022">
      <w:pPr>
        <w:spacing w:after="0" w:line="240" w:lineRule="auto"/>
        <w:contextualSpacing/>
        <w:jc w:val="center"/>
        <w:rPr>
          <w:rFonts w:asciiTheme="majorHAnsi" w:eastAsia="Times New Roman" w:hAnsiTheme="majorHAnsi" w:cs="Times New Roman"/>
          <w:b/>
          <w:sz w:val="24"/>
          <w:szCs w:val="24"/>
          <w:lang w:eastAsia="ru-RU"/>
        </w:rPr>
      </w:pPr>
    </w:p>
    <w:p w:rsidR="00EB128B" w:rsidRPr="00E23518" w:rsidRDefault="00EB128B"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Разрешение споров, связанных с социальными, трудовыми и пенсионными отношениями</w:t>
      </w:r>
    </w:p>
    <w:p w:rsidR="00127056" w:rsidRPr="00E23518" w:rsidRDefault="00127056" w:rsidP="00FD4022">
      <w:pPr>
        <w:spacing w:after="0" w:line="240" w:lineRule="auto"/>
        <w:contextualSpacing/>
        <w:jc w:val="center"/>
        <w:rPr>
          <w:rFonts w:asciiTheme="majorHAnsi" w:eastAsia="Times New Roman" w:hAnsiTheme="majorHAnsi" w:cs="Times New Roman"/>
          <w:b/>
          <w:sz w:val="24"/>
          <w:szCs w:val="24"/>
          <w:lang w:eastAsia="ru-RU"/>
        </w:rPr>
      </w:pPr>
    </w:p>
    <w:p w:rsidR="00127056" w:rsidRPr="00E23518" w:rsidRDefault="00127056" w:rsidP="00FD4022">
      <w:pPr>
        <w:spacing w:after="0" w:line="240" w:lineRule="auto"/>
        <w:ind w:firstLine="709"/>
        <w:contextualSpacing/>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Закон возлагает </w:t>
      </w:r>
      <w:r w:rsidR="003E39AA" w:rsidRPr="00E23518">
        <w:rPr>
          <w:rFonts w:asciiTheme="majorHAnsi" w:eastAsia="Times New Roman" w:hAnsiTheme="majorHAnsi" w:cs="Times New Roman"/>
          <w:b/>
          <w:sz w:val="24"/>
          <w:szCs w:val="24"/>
          <w:lang w:eastAsia="ru-RU"/>
        </w:rPr>
        <w:t xml:space="preserve">обязанность </w:t>
      </w:r>
      <w:r w:rsidRPr="00E23518">
        <w:rPr>
          <w:rFonts w:asciiTheme="majorHAnsi" w:eastAsia="Times New Roman" w:hAnsiTheme="majorHAnsi" w:cs="Times New Roman"/>
          <w:b/>
          <w:sz w:val="24"/>
          <w:szCs w:val="24"/>
          <w:lang w:eastAsia="ru-RU"/>
        </w:rPr>
        <w:t>проверить возможность занятия вакантных должностей работником в связи с сокращением с учетом его образования, опыта работы, имеющейся квалификации</w:t>
      </w:r>
      <w:r w:rsidR="007556DA" w:rsidRPr="00E23518">
        <w:rPr>
          <w:rFonts w:asciiTheme="majorHAnsi" w:eastAsia="Times New Roman" w:hAnsiTheme="majorHAnsi" w:cs="Times New Roman"/>
          <w:b/>
          <w:sz w:val="24"/>
          <w:szCs w:val="24"/>
          <w:lang w:eastAsia="ru-RU"/>
        </w:rPr>
        <w:t xml:space="preserve"> </w:t>
      </w:r>
      <w:r w:rsidR="003E39AA" w:rsidRPr="00E23518">
        <w:rPr>
          <w:rFonts w:asciiTheme="majorHAnsi" w:eastAsia="Times New Roman" w:hAnsiTheme="majorHAnsi" w:cs="Times New Roman"/>
          <w:b/>
          <w:sz w:val="24"/>
          <w:szCs w:val="24"/>
          <w:lang w:eastAsia="ru-RU"/>
        </w:rPr>
        <w:t>именно на работодателя</w:t>
      </w:r>
      <w:r w:rsidRPr="00E23518">
        <w:rPr>
          <w:rFonts w:asciiTheme="majorHAnsi" w:eastAsia="Times New Roman" w:hAnsiTheme="majorHAnsi" w:cs="Times New Roman"/>
          <w:b/>
          <w:sz w:val="24"/>
          <w:szCs w:val="24"/>
          <w:lang w:eastAsia="ru-RU"/>
        </w:rPr>
        <w:t>.</w:t>
      </w:r>
    </w:p>
    <w:p w:rsidR="00127056" w:rsidRPr="00E23518" w:rsidRDefault="00127056" w:rsidP="00FD4022">
      <w:pPr>
        <w:spacing w:after="0" w:line="240" w:lineRule="auto"/>
        <w:contextualSpacing/>
        <w:jc w:val="center"/>
        <w:rPr>
          <w:rFonts w:asciiTheme="majorHAnsi" w:eastAsia="Times New Roman" w:hAnsiTheme="majorHAnsi" w:cs="Times New Roman"/>
          <w:b/>
          <w:sz w:val="24"/>
          <w:szCs w:val="24"/>
          <w:lang w:eastAsia="ru-RU"/>
        </w:rPr>
      </w:pPr>
    </w:p>
    <w:p w:rsidR="00127056" w:rsidRPr="00E23518" w:rsidRDefault="00127056"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К. обратился в суд с настоящим иском, просил признать незаконным приказ о прекращении (расторжении) трудового договора, отменить данный приказ, восстановить его на работе в должности тренера-преподавателя, взыскать </w:t>
      </w:r>
      <w:r w:rsidRPr="00E23518">
        <w:rPr>
          <w:rFonts w:asciiTheme="majorHAnsi" w:eastAsia="Times New Roman" w:hAnsiTheme="majorHAnsi" w:cs="Times New Roman"/>
          <w:sz w:val="24"/>
          <w:szCs w:val="24"/>
          <w:lang w:eastAsia="ru-RU"/>
        </w:rPr>
        <w:lastRenderedPageBreak/>
        <w:t>заработную плату за время вынужденного прогула, взыскать компенсацию морального вреда в размере 100 000 рублей.</w:t>
      </w:r>
      <w:r w:rsidR="007556DA" w:rsidRPr="00E23518">
        <w:rPr>
          <w:rFonts w:asciiTheme="majorHAnsi" w:eastAsia="Times New Roman" w:hAnsiTheme="majorHAnsi" w:cs="Times New Roman"/>
          <w:sz w:val="24"/>
          <w:szCs w:val="24"/>
          <w:lang w:eastAsia="ru-RU"/>
        </w:rPr>
        <w:t xml:space="preserve"> </w:t>
      </w:r>
      <w:r w:rsidR="009520E5" w:rsidRPr="00E23518">
        <w:rPr>
          <w:rFonts w:asciiTheme="majorHAnsi" w:eastAsia="Times New Roman" w:hAnsiTheme="majorHAnsi" w:cs="Times New Roman"/>
          <w:sz w:val="24"/>
          <w:szCs w:val="24"/>
          <w:lang w:eastAsia="ru-RU"/>
        </w:rPr>
        <w:t>Истец уволен по инициативе работодателя в связи с сокращением штата работников организации (по пункту 2 части 1 статьи 81 Трудового кодекса Российской Федерации), о чем внесена соответствующая запись в трудовую книжку.</w:t>
      </w:r>
    </w:p>
    <w:p w:rsidR="00127056" w:rsidRPr="00E23518" w:rsidRDefault="00127056"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Определением суда первой инстанции к участию в деле в качестве соответчика </w:t>
      </w:r>
      <w:proofErr w:type="gramStart"/>
      <w:r w:rsidRPr="00E23518">
        <w:rPr>
          <w:rFonts w:asciiTheme="majorHAnsi" w:eastAsia="Times New Roman" w:hAnsiTheme="majorHAnsi" w:cs="Times New Roman"/>
          <w:sz w:val="24"/>
          <w:szCs w:val="24"/>
          <w:lang w:eastAsia="ru-RU"/>
        </w:rPr>
        <w:t>привлечена</w:t>
      </w:r>
      <w:proofErr w:type="gramEnd"/>
      <w:r w:rsidRPr="00E23518">
        <w:rPr>
          <w:rFonts w:asciiTheme="majorHAnsi" w:eastAsia="Times New Roman" w:hAnsiTheme="majorHAnsi" w:cs="Times New Roman"/>
          <w:sz w:val="24"/>
          <w:szCs w:val="24"/>
          <w:lang w:eastAsia="ru-RU"/>
        </w:rPr>
        <w:t xml:space="preserve"> АК «АЛРОСА» (ПАО).</w:t>
      </w:r>
    </w:p>
    <w:p w:rsidR="00127056" w:rsidRPr="00E23518" w:rsidRDefault="00127056"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в удовлетворении исковых требований отказано.</w:t>
      </w:r>
    </w:p>
    <w:p w:rsidR="009520E5" w:rsidRPr="00E23518" w:rsidRDefault="009520E5"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Разрешая спор по существу и отказывая в удовлетворении исковых требований, суд первой инстанции исходил из того, что требования части 2 статьи 80 Трудового кодекса Российской Федерации о соблюдении работодателем срока двухмесячного предупреждения о предстоящем увольнении в связи с ликвидацией организации, сокращении численности или штата работников организации ответчиком не нарушены. При этом суд указал на то, что действующим трудовым законодательством обязательность дачи ответа работодателем на заявление работника о согласии на вакантную должность не предусмотрена. Кроме того, у истца отсутствует опыт руководящей работы.</w:t>
      </w:r>
    </w:p>
    <w:p w:rsidR="009520E5" w:rsidRPr="00E23518" w:rsidRDefault="009520E5"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Судебная коллегия не согласилась с указанными выводами суда первой инстанции, поскольку находит их ошибочными, противоречащими обстоятельствам дела и нормам материального права.</w:t>
      </w:r>
    </w:p>
    <w:p w:rsidR="00127056" w:rsidRPr="00E23518" w:rsidRDefault="00127056"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 соответствии с пунктом 2 части 1 статьи 81 Трудового кодекса Российской Федерации трудовой </w:t>
      </w:r>
      <w:proofErr w:type="gramStart"/>
      <w:r w:rsidRPr="00E23518">
        <w:rPr>
          <w:rFonts w:asciiTheme="majorHAnsi" w:eastAsia="Times New Roman" w:hAnsiTheme="majorHAnsi" w:cs="Times New Roman"/>
          <w:sz w:val="24"/>
          <w:szCs w:val="24"/>
          <w:lang w:eastAsia="ru-RU"/>
        </w:rPr>
        <w:t>договор</w:t>
      </w:r>
      <w:proofErr w:type="gramEnd"/>
      <w:r w:rsidRPr="00E23518">
        <w:rPr>
          <w:rFonts w:asciiTheme="majorHAnsi" w:eastAsia="Times New Roman" w:hAnsiTheme="majorHAnsi" w:cs="Times New Roman"/>
          <w:sz w:val="24"/>
          <w:szCs w:val="24"/>
          <w:lang w:eastAsia="ru-RU"/>
        </w:rPr>
        <w:t xml:space="preserve"> может быть расторгнут работодателем в случаях сокращения численности или штата работников организации, индивидуального предпринимателя. </w:t>
      </w:r>
      <w:proofErr w:type="gramStart"/>
      <w:r w:rsidRPr="00E23518">
        <w:rPr>
          <w:rFonts w:asciiTheme="majorHAnsi" w:eastAsia="Times New Roman" w:hAnsiTheme="majorHAnsi" w:cs="Times New Roman"/>
          <w:sz w:val="24"/>
          <w:szCs w:val="24"/>
          <w:lang w:eastAsia="ru-RU"/>
        </w:rPr>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E23518">
        <w:rPr>
          <w:rFonts w:asciiTheme="majorHAnsi" w:eastAsia="Times New Roman" w:hAnsiTheme="majorHAnsi" w:cs="Times New Roman"/>
          <w:sz w:val="24"/>
          <w:szCs w:val="24"/>
          <w:lang w:eastAsia="ru-RU"/>
        </w:rPr>
        <w:t xml:space="preserve"> При этом работодатель обязан предлагать работнику все отвечающие указанным требованиям вакансии, имеющиеся у него в данной местности.</w:t>
      </w:r>
    </w:p>
    <w:p w:rsidR="00127056" w:rsidRPr="00E23518" w:rsidRDefault="00127056"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Согласно статье 180 Трудового кодекса Российской Федерации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настоящего Кодекса. 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127056" w:rsidRPr="00E23518" w:rsidRDefault="00127056"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 соответствии с разъяснениями, содержащимися в пункте 23 постановления Пленума Верховного Суда Российск</w:t>
      </w:r>
      <w:r w:rsidR="003970BE" w:rsidRPr="00E23518">
        <w:rPr>
          <w:rFonts w:asciiTheme="majorHAnsi" w:eastAsia="Times New Roman" w:hAnsiTheme="majorHAnsi" w:cs="Times New Roman"/>
          <w:sz w:val="24"/>
          <w:szCs w:val="24"/>
          <w:lang w:eastAsia="ru-RU"/>
        </w:rPr>
        <w:t xml:space="preserve">ой Федерации от 17 марта 2004 года № </w:t>
      </w:r>
      <w:r w:rsidRPr="00E23518">
        <w:rPr>
          <w:rFonts w:asciiTheme="majorHAnsi" w:eastAsia="Times New Roman" w:hAnsiTheme="majorHAnsi" w:cs="Times New Roman"/>
          <w:sz w:val="24"/>
          <w:szCs w:val="24"/>
          <w:lang w:eastAsia="ru-RU"/>
        </w:rPr>
        <w:t>2 «О применении судами Российской Федерации Трудового кодекса Российской Федерации»</w:t>
      </w:r>
      <w:r w:rsidR="00605651"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при рассмотрении дела о восстановлении на работе лица, трудовой договор с которым расторгнут по инициативе работодателя, обязанность доказать наличие законного основания увольнения и соблюдение установленного порядка увольнения возлагается на работодателя.</w:t>
      </w:r>
      <w:proofErr w:type="gramEnd"/>
    </w:p>
    <w:p w:rsidR="009520E5" w:rsidRPr="00E23518" w:rsidRDefault="009520E5"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При рассмотрении дела о восстановлении на работе лица, трудовой договор с которым расторгнут по инициативе работодателя, обязанность доказать наличие законного основания увольнения и соблюдение установленного порядка увольнения возлагается на работодателя. </w:t>
      </w:r>
    </w:p>
    <w:p w:rsidR="009520E5" w:rsidRPr="00E23518" w:rsidRDefault="009520E5"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В данном случае таких доказательств ответчиком суду апелляционной инстанции не представлено.</w:t>
      </w:r>
    </w:p>
    <w:p w:rsidR="009520E5" w:rsidRPr="00E23518" w:rsidRDefault="009520E5"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На электронную почту истца К. поступило уведомление о вакансиях, согласно которому в списке должностей значилась должность директора КСК «</w:t>
      </w:r>
      <w:r w:rsidR="00605651" w:rsidRPr="00E23518">
        <w:rPr>
          <w:rFonts w:asciiTheme="majorHAnsi" w:eastAsia="Times New Roman" w:hAnsiTheme="majorHAnsi" w:cs="Times New Roman"/>
          <w:sz w:val="24"/>
          <w:szCs w:val="24"/>
          <w:lang w:eastAsia="ru-RU"/>
        </w:rPr>
        <w:t>П.</w:t>
      </w:r>
      <w:r w:rsidRPr="00E23518">
        <w:rPr>
          <w:rFonts w:asciiTheme="majorHAnsi" w:eastAsia="Times New Roman" w:hAnsiTheme="majorHAnsi" w:cs="Times New Roman"/>
          <w:sz w:val="24"/>
          <w:szCs w:val="24"/>
          <w:lang w:eastAsia="ru-RU"/>
        </w:rPr>
        <w:t>».</w:t>
      </w:r>
    </w:p>
    <w:p w:rsidR="009520E5" w:rsidRPr="00E23518" w:rsidRDefault="009520E5"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ответ на указанное уведомление К. обратился к работодателю с заявлениями о согласии с предложенной должностью директора спортивного комплекса, в одном из которых истец просил дать письменный ответ на его заявление.</w:t>
      </w:r>
    </w:p>
    <w:p w:rsidR="009520E5" w:rsidRPr="00E23518" w:rsidRDefault="009520E5"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Между тем работодателем вышеуказанные заявления истца о согласии с предложенной должностью директора спортивного комплекса не рассмотрены, соответствующих доказательств в материалы дела суду не представлено.</w:t>
      </w:r>
    </w:p>
    <w:p w:rsidR="009520E5" w:rsidRPr="00E23518" w:rsidRDefault="009520E5" w:rsidP="00FD4022">
      <w:pPr>
        <w:autoSpaceDE w:val="0"/>
        <w:autoSpaceDN w:val="0"/>
        <w:adjustRightInd w:val="0"/>
        <w:spacing w:after="0" w:line="240" w:lineRule="auto"/>
        <w:ind w:firstLine="540"/>
        <w:jc w:val="both"/>
        <w:outlineLvl w:val="0"/>
        <w:rPr>
          <w:rFonts w:asciiTheme="majorHAnsi" w:eastAsia="Calibri" w:hAnsiTheme="majorHAnsi" w:cs="Times New Roman"/>
          <w:sz w:val="24"/>
          <w:szCs w:val="24"/>
        </w:rPr>
      </w:pPr>
      <w:proofErr w:type="gramStart"/>
      <w:r w:rsidRPr="00E23518">
        <w:rPr>
          <w:rFonts w:asciiTheme="majorHAnsi" w:eastAsia="Calibri" w:hAnsiTheme="majorHAnsi" w:cs="Times New Roman"/>
          <w:sz w:val="24"/>
          <w:szCs w:val="24"/>
        </w:rPr>
        <w:t>Исходя из установленных обстоятельств, анализируя собранные по делу доказательства, представленные сторонами, суд апелляционной инстанции при решении вопроса о соблюдении ответчиком требований трудового законодательства, обязывающих его принимать меры по трудоустройству работников, высвобождаемых по сокращению штата, исходил из того, что на неоднократные заявления истца о согласии на перевод на предложенную ему вакантную должность не даны ответы о невозможности перевода его на должность</w:t>
      </w:r>
      <w:proofErr w:type="gramEnd"/>
      <w:r w:rsidRPr="00E23518">
        <w:rPr>
          <w:rFonts w:asciiTheme="majorHAnsi" w:eastAsia="Calibri" w:hAnsiTheme="majorHAnsi" w:cs="Times New Roman"/>
          <w:sz w:val="24"/>
          <w:szCs w:val="24"/>
        </w:rPr>
        <w:t xml:space="preserve"> директора спортивного комплекса в связи с несоответствием требованиям. Так, работодатель, предлагая истцу вакансию директора, на замещение которой истец не подходил по квалификационным характеристикам, фактически ввел истца в заблуждение, что послужило препятствием для выбора иных вакантных должностей, что свидетельствует об отсутствии у работодателя намерения трудоустроить высвобождаемого работника. Отсутствие ответа работодателя на заявления истца о согласии на замещение п</w:t>
      </w:r>
      <w:r w:rsidR="00AF77A3" w:rsidRPr="00E23518">
        <w:rPr>
          <w:rFonts w:asciiTheme="majorHAnsi" w:eastAsia="Calibri" w:hAnsiTheme="majorHAnsi" w:cs="Times New Roman"/>
          <w:sz w:val="24"/>
          <w:szCs w:val="24"/>
        </w:rPr>
        <w:t>редложенной должности директора</w:t>
      </w:r>
      <w:r w:rsidRPr="00E23518">
        <w:rPr>
          <w:rFonts w:asciiTheme="majorHAnsi" w:eastAsia="Calibri" w:hAnsiTheme="majorHAnsi" w:cs="Times New Roman"/>
          <w:sz w:val="24"/>
          <w:szCs w:val="24"/>
        </w:rPr>
        <w:t xml:space="preserve"> фактически лишило истца возможности в дальнейшем быть переведенным на другую предлагаемую при сокращении должность.</w:t>
      </w:r>
    </w:p>
    <w:p w:rsidR="009520E5" w:rsidRPr="00E23518" w:rsidRDefault="009520E5" w:rsidP="00FD4022">
      <w:pPr>
        <w:autoSpaceDE w:val="0"/>
        <w:autoSpaceDN w:val="0"/>
        <w:adjustRightInd w:val="0"/>
        <w:spacing w:after="0" w:line="240" w:lineRule="auto"/>
        <w:ind w:firstLine="540"/>
        <w:jc w:val="both"/>
        <w:outlineLvl w:val="0"/>
        <w:rPr>
          <w:rFonts w:asciiTheme="majorHAnsi" w:eastAsia="Calibri" w:hAnsiTheme="majorHAnsi" w:cs="Times New Roman"/>
          <w:sz w:val="24"/>
          <w:szCs w:val="24"/>
        </w:rPr>
      </w:pPr>
      <w:r w:rsidRPr="00E23518">
        <w:rPr>
          <w:rFonts w:asciiTheme="majorHAnsi" w:eastAsia="Calibri" w:hAnsiTheme="majorHAnsi" w:cs="Times New Roman"/>
          <w:sz w:val="24"/>
          <w:szCs w:val="24"/>
        </w:rPr>
        <w:t xml:space="preserve">В настоящем случае закон возлагает именно на работодателя проверить возможность занятия вакантных должностей работником в связи с сокращением с учетом его образования, опыта работы, имеющейся квалификации. Работник не должен предполагать, что занятие той или иной вакантной должности невозможно в силу несоответствия установленным требованиям. Доказательств того, что ответчик до расторжения трудового договора уведомил истца о том, что занятие должности директора спортивного комплекса им невозможно в связи с </w:t>
      </w:r>
      <w:proofErr w:type="gramStart"/>
      <w:r w:rsidRPr="00E23518">
        <w:rPr>
          <w:rFonts w:asciiTheme="majorHAnsi" w:eastAsia="Calibri" w:hAnsiTheme="majorHAnsi" w:cs="Times New Roman"/>
          <w:sz w:val="24"/>
          <w:szCs w:val="24"/>
        </w:rPr>
        <w:t>несоответствием</w:t>
      </w:r>
      <w:proofErr w:type="gramEnd"/>
      <w:r w:rsidRPr="00E23518">
        <w:rPr>
          <w:rFonts w:asciiTheme="majorHAnsi" w:eastAsia="Calibri" w:hAnsiTheme="majorHAnsi" w:cs="Times New Roman"/>
          <w:sz w:val="24"/>
          <w:szCs w:val="24"/>
        </w:rPr>
        <w:t xml:space="preserve"> установленным для этой должности требованиям суду не представлено. </w:t>
      </w:r>
    </w:p>
    <w:p w:rsidR="009520E5" w:rsidRPr="00E23518" w:rsidRDefault="009520E5" w:rsidP="00FD4022">
      <w:pPr>
        <w:autoSpaceDE w:val="0"/>
        <w:autoSpaceDN w:val="0"/>
        <w:adjustRightInd w:val="0"/>
        <w:spacing w:after="0" w:line="240" w:lineRule="auto"/>
        <w:ind w:firstLine="540"/>
        <w:jc w:val="both"/>
        <w:outlineLvl w:val="0"/>
        <w:rPr>
          <w:rFonts w:asciiTheme="majorHAnsi" w:eastAsia="Calibri" w:hAnsiTheme="majorHAnsi" w:cs="Times New Roman"/>
          <w:sz w:val="24"/>
          <w:szCs w:val="24"/>
        </w:rPr>
      </w:pPr>
      <w:proofErr w:type="gramStart"/>
      <w:r w:rsidRPr="00E23518">
        <w:rPr>
          <w:rFonts w:asciiTheme="majorHAnsi" w:eastAsia="Calibri" w:hAnsiTheme="majorHAnsi" w:cs="Times New Roman"/>
          <w:sz w:val="24"/>
          <w:szCs w:val="24"/>
        </w:rPr>
        <w:t>Предлагая истцу занять вакантную должность, не соответствующую его квалификационным требованиям, а затем</w:t>
      </w:r>
      <w:r w:rsidR="00AF77A3" w:rsidRPr="00E23518">
        <w:rPr>
          <w:rFonts w:asciiTheme="majorHAnsi" w:eastAsia="Calibri" w:hAnsiTheme="majorHAnsi" w:cs="Times New Roman"/>
          <w:sz w:val="24"/>
          <w:szCs w:val="24"/>
        </w:rPr>
        <w:t>,</w:t>
      </w:r>
      <w:r w:rsidRPr="00E23518">
        <w:rPr>
          <w:rFonts w:asciiTheme="majorHAnsi" w:eastAsia="Calibri" w:hAnsiTheme="majorHAnsi" w:cs="Times New Roman"/>
          <w:sz w:val="24"/>
          <w:szCs w:val="24"/>
        </w:rPr>
        <w:t xml:space="preserve"> отказывая в переводе на эту должность, работодатель тем самым фактически нарушил требования закона, обязывающие предлагать работнику вакантные должности или работу, соответствующие квалификации работника, тем самым лишив К. возможности выбора работы среди других имеющихся вакантных должностей, отвечающих указанным требованиям, поскольку, если бы истец изначально знал, что должность директора спортивного</w:t>
      </w:r>
      <w:proofErr w:type="gramEnd"/>
      <w:r w:rsidRPr="00E23518">
        <w:rPr>
          <w:rFonts w:asciiTheme="majorHAnsi" w:eastAsia="Calibri" w:hAnsiTheme="majorHAnsi" w:cs="Times New Roman"/>
          <w:sz w:val="24"/>
          <w:szCs w:val="24"/>
        </w:rPr>
        <w:t xml:space="preserve"> комплекса не соответствует его квалификации, опыту работы, то он смог бы выбрать другую подходящую ему вакантную должность. </w:t>
      </w:r>
    </w:p>
    <w:p w:rsidR="009520E5" w:rsidRPr="00E23518" w:rsidRDefault="009520E5" w:rsidP="00FD4022">
      <w:pPr>
        <w:spacing w:after="0" w:line="240" w:lineRule="auto"/>
        <w:ind w:firstLine="53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указанных обстоятельствах суд апелляционной инстанции при</w:t>
      </w:r>
      <w:r w:rsidR="006F3CE1" w:rsidRPr="00E23518">
        <w:rPr>
          <w:rFonts w:asciiTheme="majorHAnsi" w:eastAsia="Times New Roman" w:hAnsiTheme="majorHAnsi" w:cs="Times New Roman"/>
          <w:sz w:val="24"/>
          <w:szCs w:val="24"/>
          <w:lang w:eastAsia="ru-RU"/>
        </w:rPr>
        <w:t xml:space="preserve">шел </w:t>
      </w:r>
      <w:r w:rsidRPr="00E23518">
        <w:rPr>
          <w:rFonts w:asciiTheme="majorHAnsi" w:eastAsia="Times New Roman" w:hAnsiTheme="majorHAnsi" w:cs="Times New Roman"/>
          <w:sz w:val="24"/>
          <w:szCs w:val="24"/>
          <w:lang w:eastAsia="ru-RU"/>
        </w:rPr>
        <w:t xml:space="preserve">к выводу о нарушении работодателем процедуры сокращения штата и об удовлетворении требований истца о признании приказа о прекращении (расторжении) трудового договора с работником (увольнении) незаконным и восстановлении истца в прежней должности. </w:t>
      </w:r>
    </w:p>
    <w:p w:rsidR="009520E5" w:rsidRPr="00E23518" w:rsidRDefault="009520E5"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Оснований для отмены апелляционного определения суд кассационной инстанции не усмотрел.</w:t>
      </w:r>
    </w:p>
    <w:p w:rsidR="009520E5" w:rsidRPr="00E23518" w:rsidRDefault="009520E5" w:rsidP="00FD4022">
      <w:pPr>
        <w:shd w:val="clear" w:color="auto" w:fill="FFFFFF"/>
        <w:spacing w:after="0" w:line="240" w:lineRule="auto"/>
        <w:ind w:firstLine="567"/>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№№33-1801/2025, 88-7337/2025</w:t>
      </w:r>
    </w:p>
    <w:p w:rsidR="009520E5" w:rsidRPr="00E23518" w:rsidRDefault="009520E5" w:rsidP="00FD4022">
      <w:pPr>
        <w:shd w:val="clear" w:color="auto" w:fill="FFFFFF"/>
        <w:spacing w:after="0" w:line="240" w:lineRule="auto"/>
        <w:ind w:firstLine="567"/>
        <w:jc w:val="both"/>
        <w:rPr>
          <w:rFonts w:asciiTheme="majorHAnsi" w:eastAsia="Times New Roman" w:hAnsiTheme="majorHAnsi" w:cs="Times New Roman"/>
          <w:sz w:val="24"/>
          <w:szCs w:val="24"/>
          <w:lang w:eastAsia="ru-RU"/>
        </w:rPr>
      </w:pPr>
    </w:p>
    <w:p w:rsidR="0056592E" w:rsidRPr="00E23518" w:rsidRDefault="0056592E" w:rsidP="00FD4022">
      <w:pPr>
        <w:shd w:val="clear" w:color="auto" w:fill="FFFFFF"/>
        <w:spacing w:after="0" w:line="100" w:lineRule="atLeast"/>
        <w:ind w:firstLine="720"/>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Оценивая, является ли то или иное обстоятельство достаточным для принятия решения о доказанности факта получения работником заработной платы, суду следует учитывать всю совокупность обстоятельств конкретного дела.</w:t>
      </w:r>
    </w:p>
    <w:p w:rsidR="0056592E" w:rsidRPr="00E23518" w:rsidRDefault="0056592E" w:rsidP="00FD4022">
      <w:pPr>
        <w:shd w:val="clear" w:color="auto" w:fill="FFFFFF"/>
        <w:spacing w:after="0" w:line="100" w:lineRule="atLeast"/>
        <w:ind w:firstLine="720"/>
        <w:jc w:val="both"/>
        <w:rPr>
          <w:rFonts w:asciiTheme="majorHAnsi" w:eastAsia="Times New Roman" w:hAnsiTheme="majorHAnsi" w:cs="Times New Roman"/>
          <w:b/>
          <w:sz w:val="24"/>
          <w:szCs w:val="24"/>
          <w:lang w:eastAsia="ru-RU"/>
        </w:rPr>
      </w:pPr>
    </w:p>
    <w:p w:rsidR="000001C2" w:rsidRPr="00E23518" w:rsidRDefault="0056592E"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М. обратился в суд с иском к обществу с ограниченной ответственностью «Аврора» (далее ООО «Аврора») о взыскании задолженности по заработной плате, окончательного расчета, компенсации за задержку выдачи трудовой книжки, возложении обязанности выдать трудовую книжку. </w:t>
      </w:r>
    </w:p>
    <w:p w:rsidR="000001C2" w:rsidRPr="00E23518" w:rsidRDefault="0056592E"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Решением суда первой инстанции исковые требования удовлетворены. </w:t>
      </w:r>
    </w:p>
    <w:p w:rsidR="0056592E" w:rsidRPr="00E23518" w:rsidRDefault="0056592E"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Дополнительным решением суда первой инстанции постановлено обязать ООО «Аврора» выдать М. его трудовую книжку.</w:t>
      </w:r>
    </w:p>
    <w:p w:rsidR="0056592E" w:rsidRPr="00E23518" w:rsidRDefault="0056592E"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Разрешая спор и удовлетворяя исковые требования, суд первой инстанции исходил из того, что в ходе рассмотрения дела установлено нарушение со стороны ответчика трудовых прав истца.</w:t>
      </w:r>
    </w:p>
    <w:p w:rsidR="0056592E" w:rsidRPr="00E23518" w:rsidRDefault="0056592E"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Судебная коллегия по гражданским делам Верховного Суда Республики Саха (Якутия) не </w:t>
      </w:r>
      <w:r w:rsidR="00FF76F2" w:rsidRPr="00E23518">
        <w:rPr>
          <w:rFonts w:asciiTheme="majorHAnsi" w:eastAsia="Times New Roman" w:hAnsiTheme="majorHAnsi" w:cs="Times New Roman"/>
          <w:sz w:val="24"/>
          <w:szCs w:val="24"/>
          <w:lang w:eastAsia="ru-RU"/>
        </w:rPr>
        <w:t xml:space="preserve">согласилась </w:t>
      </w:r>
      <w:r w:rsidRPr="00E23518">
        <w:rPr>
          <w:rFonts w:asciiTheme="majorHAnsi" w:eastAsia="Times New Roman" w:hAnsiTheme="majorHAnsi" w:cs="Times New Roman"/>
          <w:sz w:val="24"/>
          <w:szCs w:val="24"/>
          <w:lang w:eastAsia="ru-RU"/>
        </w:rPr>
        <w:t>с данным выводом суда первой инстанции.</w:t>
      </w:r>
    </w:p>
    <w:p w:rsidR="00FF76F2" w:rsidRPr="00E23518" w:rsidRDefault="00FF76F2"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К основным принципам правового регулирования трудовых отношений и иных непосредственно связанных с ними отношений согласно статье 2 Трудового кодекса Российской Федерации относится, в том числе, сочетание государственного и договорного регулирования трудовых отношений и иных непосредственно связанных с ними отношений.</w:t>
      </w:r>
    </w:p>
    <w:p w:rsidR="00FF76F2" w:rsidRPr="00E23518" w:rsidRDefault="00FF76F2"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Из экспертного заключения следует, что ООО «Аврора» правильно произвело начисление окончательного расчета при увольнении М. </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Удовлетворяя исковые требования в части взыскания с ответчика в пользу истца заработной платы за период с 1 января 2023 года по 31 марта 2023 года с окончательным расчетом, а также компенсации за ее задержку, суд первой инстанции исходил из того, что ответчик также не представил суду бесспорных доказательства оплаты указанных сумм истцу, такие как ведомость получения заработной платы, платежные поручения</w:t>
      </w:r>
      <w:proofErr w:type="gramEnd"/>
      <w:r w:rsidRPr="00E23518">
        <w:rPr>
          <w:rFonts w:asciiTheme="majorHAnsi" w:eastAsia="Times New Roman" w:hAnsiTheme="majorHAnsi" w:cs="Times New Roman"/>
          <w:sz w:val="24"/>
          <w:szCs w:val="24"/>
          <w:lang w:eastAsia="ru-RU"/>
        </w:rPr>
        <w:t xml:space="preserve"> с указанием основания выплаты. </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Также судом первой инстанции отмечено, что заработная плата истца за спорный период перечислена М</w:t>
      </w:r>
      <w:proofErr w:type="gramStart"/>
      <w:r w:rsidRPr="00E23518">
        <w:rPr>
          <w:rFonts w:asciiTheme="majorHAnsi" w:eastAsia="Times New Roman" w:hAnsiTheme="majorHAnsi" w:cs="Times New Roman"/>
          <w:sz w:val="24"/>
          <w:szCs w:val="24"/>
          <w:lang w:eastAsia="ru-RU"/>
        </w:rPr>
        <w:t>2</w:t>
      </w:r>
      <w:proofErr w:type="gramEnd"/>
      <w:r w:rsidR="00654F0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при отсутствии заявления работника.</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Между тем в материалах дела имеются переписки в </w:t>
      </w:r>
      <w:r w:rsidR="00D829A4" w:rsidRPr="00E23518">
        <w:rPr>
          <w:rFonts w:asciiTheme="majorHAnsi" w:eastAsia="Times New Roman" w:hAnsiTheme="majorHAnsi" w:cs="Times New Roman"/>
          <w:sz w:val="24"/>
          <w:szCs w:val="24"/>
          <w:lang w:eastAsia="ru-RU"/>
        </w:rPr>
        <w:t>мессенджере</w:t>
      </w:r>
      <w:r w:rsidRPr="00E23518">
        <w:rPr>
          <w:rFonts w:asciiTheme="majorHAnsi" w:eastAsia="Times New Roman" w:hAnsiTheme="majorHAnsi" w:cs="Times New Roman"/>
          <w:sz w:val="24"/>
          <w:szCs w:val="24"/>
          <w:lang w:eastAsia="ru-RU"/>
        </w:rPr>
        <w:t>, из которых следует, что 9 сентября 2022 года М. просил перечислять заработную плату на счет М</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10 февраля 2023 года - на счет М3, 20 марта 2023 года М. просил перечислить окончательный расчет на счет З.</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Вышеуказанные скриншоты с перепиской надлежащим образом заверены </w:t>
      </w:r>
      <w:proofErr w:type="spellStart"/>
      <w:r w:rsidRPr="00E23518">
        <w:rPr>
          <w:rFonts w:asciiTheme="majorHAnsi" w:eastAsia="Times New Roman" w:hAnsiTheme="majorHAnsi" w:cs="Times New Roman"/>
          <w:sz w:val="24"/>
          <w:szCs w:val="24"/>
          <w:lang w:eastAsia="ru-RU"/>
        </w:rPr>
        <w:t>врио</w:t>
      </w:r>
      <w:proofErr w:type="spellEnd"/>
      <w:r w:rsidRPr="00E23518">
        <w:rPr>
          <w:rFonts w:asciiTheme="majorHAnsi" w:eastAsia="Times New Roman" w:hAnsiTheme="majorHAnsi" w:cs="Times New Roman"/>
          <w:sz w:val="24"/>
          <w:szCs w:val="24"/>
          <w:lang w:eastAsia="ru-RU"/>
        </w:rPr>
        <w:t xml:space="preserve"> нотариуса Якутского нотариального округа Республики Саха (Якутия), что подтверждается протоколом осмотра доказательств.</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Из показаний свидетеля З. следует, что он по просьбе истца открыл дебетовую карту на свое имя для М. и передал ее ему в пользование. Истец в то время не мог открыть карту на свое имя по причине наличия в отношении него исполнительных производств. Карта возвращена З. истцом после погашения долгов. М. пользовался картой на имя З. в период с февраля 2023 года по август 2023 года.</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Исследовав представленные в материалы дела доказательства, судебная коллегия по гражданским делам Верховного Суда Республики Саха (Якутия) не усмотрела оснований для удовлетворения исковых требований в части взыскания с ответчика в пользу истца заработной платы за период с 1 января 2023 года по 31 марта 2023 года с окончательным расчетом, поскольку указанные денежные средства были перечислены ответчиком на счет М3 и З.</w:t>
      </w:r>
      <w:proofErr w:type="gramEnd"/>
      <w:r w:rsidR="00654F0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по просьбе самого истца, то есть по его распоряжению.</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В ходе рассмотрения дела в суд</w:t>
      </w:r>
      <w:r w:rsidR="006F3CE1" w:rsidRPr="00E23518">
        <w:rPr>
          <w:rFonts w:asciiTheme="majorHAnsi" w:eastAsia="Times New Roman" w:hAnsiTheme="majorHAnsi" w:cs="Times New Roman"/>
          <w:sz w:val="24"/>
          <w:szCs w:val="24"/>
          <w:lang w:eastAsia="ru-RU"/>
        </w:rPr>
        <w:t>е</w:t>
      </w:r>
      <w:r w:rsidRPr="00E23518">
        <w:rPr>
          <w:rFonts w:asciiTheme="majorHAnsi" w:eastAsia="Times New Roman" w:hAnsiTheme="majorHAnsi" w:cs="Times New Roman"/>
          <w:sz w:val="24"/>
          <w:szCs w:val="24"/>
          <w:lang w:eastAsia="ru-RU"/>
        </w:rPr>
        <w:t xml:space="preserve"> апелляционной инстанции истец не оспаривал указания, данные в приводимой переписке.</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Удовлетворяя требование истца о взыскании с ответчика средней заработной платы за задержку выдачи трудовой книжки, суд первой инстанции исходил из того, что истцу в день увольнения (последний день работы) трудовую книжку с внесенной в нее записью об увольнении не выдали.</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силу абзаца первого статьи 234 Трудового кодекса Российской Федерации работодатель обязан возместить работнику не полученный им заработок во всех случаях незаконного лишения его возможности трудиться.</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Такая обязанность, в частности, наступает, если заработок не получен в результате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(абзац четвертый статьи 234 Трудового кодекса Российской Федерации).</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Исходя из приведенного правового регулирования</w:t>
      </w:r>
      <w:r w:rsidR="0084423E"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трудовая книжка является основным документом о трудовой деятельности и трудовом стаже работника, предъявляется при заключении трудового договора. Невыдача трудовой книжки может препятствовать поступлению работника на другую работу. </w:t>
      </w:r>
      <w:proofErr w:type="gramStart"/>
      <w:r w:rsidRPr="00E23518">
        <w:rPr>
          <w:rFonts w:asciiTheme="majorHAnsi" w:eastAsia="Times New Roman" w:hAnsiTheme="majorHAnsi" w:cs="Times New Roman"/>
          <w:sz w:val="24"/>
          <w:szCs w:val="24"/>
          <w:lang w:eastAsia="ru-RU"/>
        </w:rPr>
        <w:t>Возможность наступления материальной ответственности работодателя перед работником за задержку выдачи трудовой книжки в виде возмещения работнику не полученного им заработка связана с виновным поведением работодателя, повлекшим нарушение трудовых прав работника в виде лишения его возможности трудиться, создания противоправными действиями работодателя препятствий к заключению работником с другим работодателем трудового договора и получению заработной платы.</w:t>
      </w:r>
      <w:proofErr w:type="gramEnd"/>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Соответственно, при рассмотрении требований работника о взыскании заработной платы на основании положений статьи 234 Трудового кодекса Российской Федерации обстоятельствами, имеющими значение для их разрешения, являются такие обстоятельства, как факт виновного поведения работодателя, связанного с задержкой выдачи работнику трудовой книжки, обращение работника к другим работодателям с целью трудоустройства в период отсутствия трудовой книжки, факт отказа работнику в приеме на работу другими</w:t>
      </w:r>
      <w:proofErr w:type="gramEnd"/>
      <w:r w:rsidRPr="00E23518">
        <w:rPr>
          <w:rFonts w:asciiTheme="majorHAnsi" w:eastAsia="Times New Roman" w:hAnsiTheme="majorHAnsi" w:cs="Times New Roman"/>
          <w:sz w:val="24"/>
          <w:szCs w:val="24"/>
          <w:lang w:eastAsia="ru-RU"/>
        </w:rPr>
        <w:t xml:space="preserve"> работодателями в указанный период по причине отсутствия у него трудовой книжки и наступившие последствия в виде лишения работника возможности трудоустроиться и получать заработную плату.</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Только при установлении совокупности указанных обстоятель</w:t>
      </w:r>
      <w:proofErr w:type="gramStart"/>
      <w:r w:rsidRPr="00E23518">
        <w:rPr>
          <w:rFonts w:asciiTheme="majorHAnsi" w:eastAsia="Times New Roman" w:hAnsiTheme="majorHAnsi" w:cs="Times New Roman"/>
          <w:sz w:val="24"/>
          <w:szCs w:val="24"/>
          <w:lang w:eastAsia="ru-RU"/>
        </w:rPr>
        <w:t>ств тр</w:t>
      </w:r>
      <w:proofErr w:type="gramEnd"/>
      <w:r w:rsidRPr="00E23518">
        <w:rPr>
          <w:rFonts w:asciiTheme="majorHAnsi" w:eastAsia="Times New Roman" w:hAnsiTheme="majorHAnsi" w:cs="Times New Roman"/>
          <w:sz w:val="24"/>
          <w:szCs w:val="24"/>
          <w:lang w:eastAsia="ru-RU"/>
        </w:rPr>
        <w:t>ебования о взыскании денежной компенсации за задержку выдачи трудовой книжки подлежат удовлетворению.</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Нормативные положения Трудового кодекса Российской Федерации о материальной ответственности работодателя перед работником за задержку выдачи трудовой книжки судом первой инстанции к спорным отношениям применены неправильно.</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Судом первой </w:t>
      </w:r>
      <w:proofErr w:type="gramStart"/>
      <w:r w:rsidRPr="00E23518">
        <w:rPr>
          <w:rFonts w:asciiTheme="majorHAnsi" w:eastAsia="Times New Roman" w:hAnsiTheme="majorHAnsi" w:cs="Times New Roman"/>
          <w:sz w:val="24"/>
          <w:szCs w:val="24"/>
          <w:lang w:eastAsia="ru-RU"/>
        </w:rPr>
        <w:t>инстанции</w:t>
      </w:r>
      <w:proofErr w:type="gramEnd"/>
      <w:r w:rsidRPr="00E23518">
        <w:rPr>
          <w:rFonts w:asciiTheme="majorHAnsi" w:eastAsia="Times New Roman" w:hAnsiTheme="majorHAnsi" w:cs="Times New Roman"/>
          <w:sz w:val="24"/>
          <w:szCs w:val="24"/>
          <w:lang w:eastAsia="ru-RU"/>
        </w:rPr>
        <w:t xml:space="preserve"> верно установлено, что истцу в день увольнения (последний день работы) трудовая книжка с внесенной в нее записью об увольнении не выдана.</w:t>
      </w:r>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Между тем истцом в материалы дела не представлено надлежащих доказательств, подтверждающих факт обращения М. к другим работодателям с целью трудоустройства в период отсутствия трудовой книжки, факт отказа М. в приеме на работу другими работодателями в указанный период по причине отсутствия у него трудовой книжки и наступившие последствия в виде лишения истца возможности трудоустроиться и получать заработную плату.</w:t>
      </w:r>
      <w:proofErr w:type="gramEnd"/>
    </w:p>
    <w:p w:rsidR="00FF76F2" w:rsidRPr="00E23518" w:rsidRDefault="00FF76F2"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Кроме этого, согласно материалам дела у истца имеется электронная трудовая книжка, выписку из которой он имел возможность предоставить при устройстве на работу.</w:t>
      </w:r>
    </w:p>
    <w:p w:rsidR="0056592E" w:rsidRPr="00E23518" w:rsidRDefault="00FF76F2"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 учетом изложенного судебная коллегия</w:t>
      </w:r>
      <w:r w:rsidR="00654F0F" w:rsidRPr="00E23518">
        <w:rPr>
          <w:rFonts w:asciiTheme="majorHAnsi" w:eastAsia="Times New Roman" w:hAnsiTheme="majorHAnsi" w:cs="Times New Roman"/>
          <w:sz w:val="24"/>
          <w:szCs w:val="24"/>
          <w:lang w:eastAsia="ru-RU"/>
        </w:rPr>
        <w:t xml:space="preserve"> </w:t>
      </w:r>
      <w:r w:rsidR="006F3CE1" w:rsidRPr="00E23518">
        <w:rPr>
          <w:rFonts w:asciiTheme="majorHAnsi" w:eastAsia="Times New Roman" w:hAnsiTheme="majorHAnsi" w:cs="Times New Roman"/>
          <w:sz w:val="24"/>
          <w:szCs w:val="24"/>
          <w:lang w:eastAsia="ru-RU"/>
        </w:rPr>
        <w:t xml:space="preserve">отменила </w:t>
      </w:r>
      <w:r w:rsidRPr="00E23518">
        <w:rPr>
          <w:rFonts w:asciiTheme="majorHAnsi" w:eastAsia="Times New Roman" w:hAnsiTheme="majorHAnsi" w:cs="Times New Roman"/>
          <w:sz w:val="24"/>
          <w:szCs w:val="24"/>
          <w:lang w:eastAsia="ru-RU"/>
        </w:rPr>
        <w:t xml:space="preserve">решение суда первой инстанции </w:t>
      </w:r>
      <w:r w:rsidR="006F3CE1" w:rsidRPr="00E23518">
        <w:rPr>
          <w:rFonts w:asciiTheme="majorHAnsi" w:eastAsia="Times New Roman" w:hAnsiTheme="majorHAnsi" w:cs="Times New Roman"/>
          <w:sz w:val="24"/>
          <w:szCs w:val="24"/>
          <w:lang w:eastAsia="ru-RU"/>
        </w:rPr>
        <w:t>с принятием нового решения</w:t>
      </w:r>
      <w:r w:rsidRPr="00E23518">
        <w:rPr>
          <w:rFonts w:asciiTheme="majorHAnsi" w:eastAsia="Times New Roman" w:hAnsiTheme="majorHAnsi" w:cs="Times New Roman"/>
          <w:sz w:val="24"/>
          <w:szCs w:val="24"/>
          <w:lang w:eastAsia="ru-RU"/>
        </w:rPr>
        <w:t xml:space="preserve"> об отказе в удовлетворении исковых требований. </w:t>
      </w:r>
    </w:p>
    <w:p w:rsidR="00FF76F2" w:rsidRPr="00E23518" w:rsidRDefault="00FF76F2" w:rsidP="00FD4022">
      <w:pPr>
        <w:autoSpaceDE w:val="0"/>
        <w:autoSpaceDN w:val="0"/>
        <w:adjustRightInd w:val="0"/>
        <w:spacing w:after="0" w:line="240" w:lineRule="auto"/>
        <w:ind w:firstLine="709"/>
        <w:jc w:val="both"/>
        <w:rPr>
          <w:rFonts w:asciiTheme="majorHAnsi" w:eastAsia="SimSun" w:hAnsiTheme="majorHAnsi" w:cs="Mangal"/>
          <w:sz w:val="24"/>
          <w:szCs w:val="24"/>
          <w:lang w:eastAsia="hi-IN" w:bidi="hi-IN"/>
        </w:rPr>
      </w:pPr>
      <w:r w:rsidRPr="00E23518">
        <w:rPr>
          <w:rFonts w:asciiTheme="majorHAnsi" w:eastAsia="SimSun" w:hAnsiTheme="majorHAnsi" w:cs="Mangal"/>
          <w:sz w:val="24"/>
          <w:szCs w:val="24"/>
          <w:lang w:eastAsia="hi-IN" w:bidi="hi-IN"/>
        </w:rPr>
        <w:t>С позицией суда апелляционной инстанции согласился суд кассационной инстанции.</w:t>
      </w:r>
    </w:p>
    <w:p w:rsidR="00FF76F2" w:rsidRPr="00E23518" w:rsidRDefault="00FF76F2" w:rsidP="00FD4022">
      <w:pPr>
        <w:shd w:val="clear" w:color="auto" w:fill="FFFFFF"/>
        <w:spacing w:after="0" w:line="100" w:lineRule="atLeast"/>
        <w:ind w:firstLine="720"/>
        <w:jc w:val="right"/>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Дела №№33-1815/2025, 88-9118/2025</w:t>
      </w:r>
    </w:p>
    <w:p w:rsidR="00FF76F2" w:rsidRPr="00E23518" w:rsidRDefault="00FF76F2" w:rsidP="00FD4022">
      <w:pPr>
        <w:spacing w:after="0" w:line="240" w:lineRule="auto"/>
        <w:ind w:firstLine="709"/>
        <w:jc w:val="both"/>
        <w:rPr>
          <w:rFonts w:asciiTheme="majorHAnsi" w:eastAsia="Times New Roman" w:hAnsiTheme="majorHAnsi" w:cs="Times New Roman"/>
          <w:sz w:val="24"/>
          <w:szCs w:val="24"/>
          <w:lang w:eastAsia="ru-RU"/>
        </w:rPr>
      </w:pPr>
    </w:p>
    <w:p w:rsidR="00792F79" w:rsidRPr="00E23518" w:rsidRDefault="00792F79" w:rsidP="00FD4022">
      <w:pPr>
        <w:suppressAutoHyphens/>
        <w:spacing w:after="0" w:line="240" w:lineRule="auto"/>
        <w:ind w:firstLine="709"/>
        <w:jc w:val="both"/>
        <w:rPr>
          <w:rFonts w:asciiTheme="majorHAnsi" w:eastAsia="Calibri" w:hAnsiTheme="majorHAnsi" w:cs="Times New Roman"/>
          <w:b/>
          <w:sz w:val="24"/>
          <w:szCs w:val="24"/>
          <w:lang w:eastAsia="zh-CN"/>
        </w:rPr>
      </w:pPr>
      <w:proofErr w:type="gramStart"/>
      <w:r w:rsidRPr="00E23518">
        <w:rPr>
          <w:rFonts w:asciiTheme="majorHAnsi" w:eastAsia="Calibri" w:hAnsiTheme="majorHAnsi" w:cs="Times New Roman"/>
          <w:b/>
          <w:sz w:val="24"/>
          <w:szCs w:val="24"/>
          <w:lang w:eastAsia="zh-CN"/>
        </w:rPr>
        <w:t>В случае принятия решения о выплате средств пенсионных накоплений правопреемникам по закону, восстановившим в судебном порядке срок для обращения с заявлением о выплате средств пенсионных накоплений после выплаты средств пенсионных накоплений другим правопреемникам, возврат (восстановление) соответствующих сумм осуществляется за счет правопреемников, которым выплачены средства пенсионных накоплений (в случае их согласия), или в судебном порядке (в случае отсутствия их согласия).</w:t>
      </w:r>
      <w:proofErr w:type="gramEnd"/>
    </w:p>
    <w:p w:rsidR="00A77CBB" w:rsidRPr="00E23518" w:rsidRDefault="00A77CBB" w:rsidP="00FD4022">
      <w:pPr>
        <w:suppressAutoHyphens/>
        <w:spacing w:after="0" w:line="240" w:lineRule="auto"/>
        <w:ind w:firstLine="709"/>
        <w:jc w:val="both"/>
        <w:rPr>
          <w:rFonts w:asciiTheme="majorHAnsi" w:eastAsia="Calibri" w:hAnsiTheme="majorHAnsi" w:cs="Times New Roman"/>
          <w:sz w:val="24"/>
          <w:szCs w:val="24"/>
          <w:lang w:eastAsia="zh-CN"/>
        </w:rPr>
      </w:pPr>
    </w:p>
    <w:p w:rsidR="00A77CBB" w:rsidRPr="00E23518" w:rsidRDefault="00A77CBB" w:rsidP="005F26DB">
      <w:pPr>
        <w:suppressAutoHyphens/>
        <w:spacing w:after="0" w:line="240" w:lineRule="auto"/>
        <w:ind w:firstLine="709"/>
        <w:jc w:val="both"/>
        <w:rPr>
          <w:rFonts w:asciiTheme="majorHAnsi" w:eastAsia="Calibri" w:hAnsiTheme="majorHAnsi" w:cs="Times New Roman"/>
          <w:sz w:val="24"/>
          <w:szCs w:val="24"/>
          <w:lang w:eastAsia="zh-CN"/>
        </w:rPr>
      </w:pPr>
      <w:r w:rsidRPr="00E23518">
        <w:rPr>
          <w:rFonts w:asciiTheme="majorHAnsi" w:eastAsia="Calibri" w:hAnsiTheme="majorHAnsi" w:cs="Times New Roman"/>
          <w:sz w:val="24"/>
          <w:szCs w:val="24"/>
          <w:lang w:eastAsia="zh-CN"/>
        </w:rPr>
        <w:t>Отделение Фонда пенсионного и социального страхования по Республике Саха (Якутия) обратилось в суд с иском к Л</w:t>
      </w:r>
      <w:proofErr w:type="gramStart"/>
      <w:r w:rsidRPr="00E23518">
        <w:rPr>
          <w:rFonts w:asciiTheme="majorHAnsi" w:eastAsia="Calibri" w:hAnsiTheme="majorHAnsi" w:cs="Times New Roman"/>
          <w:sz w:val="24"/>
          <w:szCs w:val="24"/>
          <w:lang w:eastAsia="zh-CN"/>
        </w:rPr>
        <w:t>1</w:t>
      </w:r>
      <w:proofErr w:type="gramEnd"/>
      <w:r w:rsidRPr="00E23518">
        <w:rPr>
          <w:rFonts w:asciiTheme="majorHAnsi" w:eastAsia="Calibri" w:hAnsiTheme="majorHAnsi" w:cs="Times New Roman"/>
          <w:sz w:val="24"/>
          <w:szCs w:val="24"/>
          <w:lang w:eastAsia="zh-CN"/>
        </w:rPr>
        <w:t xml:space="preserve"> о возмещении суммы незаконно полученных средств пенсионных накоплений.</w:t>
      </w:r>
      <w:r w:rsidR="00654F0F" w:rsidRPr="00E23518">
        <w:rPr>
          <w:rFonts w:asciiTheme="majorHAnsi" w:eastAsia="Calibri" w:hAnsiTheme="majorHAnsi" w:cs="Times New Roman"/>
          <w:sz w:val="24"/>
          <w:szCs w:val="24"/>
          <w:lang w:eastAsia="zh-CN"/>
        </w:rPr>
        <w:t xml:space="preserve"> </w:t>
      </w:r>
      <w:r w:rsidRPr="00E23518">
        <w:rPr>
          <w:rFonts w:asciiTheme="majorHAnsi" w:eastAsia="Calibri" w:hAnsiTheme="majorHAnsi" w:cs="Times New Roman"/>
          <w:sz w:val="24"/>
          <w:szCs w:val="24"/>
          <w:lang w:eastAsia="zh-CN"/>
        </w:rPr>
        <w:t>В обоснование иска указано, что за гражданина Л</w:t>
      </w:r>
      <w:proofErr w:type="gramStart"/>
      <w:r w:rsidRPr="00E23518">
        <w:rPr>
          <w:rFonts w:asciiTheme="majorHAnsi" w:eastAsia="Calibri" w:hAnsiTheme="majorHAnsi" w:cs="Times New Roman"/>
          <w:sz w:val="24"/>
          <w:szCs w:val="24"/>
          <w:lang w:eastAsia="zh-CN"/>
        </w:rPr>
        <w:t>2</w:t>
      </w:r>
      <w:proofErr w:type="gramEnd"/>
      <w:r w:rsidR="00654F0F" w:rsidRPr="00E23518">
        <w:rPr>
          <w:rFonts w:asciiTheme="majorHAnsi" w:eastAsia="Calibri" w:hAnsiTheme="majorHAnsi" w:cs="Times New Roman"/>
          <w:sz w:val="24"/>
          <w:szCs w:val="24"/>
          <w:lang w:eastAsia="zh-CN"/>
        </w:rPr>
        <w:t xml:space="preserve"> </w:t>
      </w:r>
      <w:r w:rsidRPr="00E23518">
        <w:rPr>
          <w:rFonts w:asciiTheme="majorHAnsi" w:eastAsia="Calibri" w:hAnsiTheme="majorHAnsi" w:cs="Times New Roman"/>
          <w:sz w:val="24"/>
          <w:szCs w:val="24"/>
          <w:lang w:eastAsia="zh-CN"/>
        </w:rPr>
        <w:t>уплачивались страховые взносы на финансирование накопительной части трудовой пенсии в Социальный фонд Российской Федерации. К моменту смерти гражданина Л</w:t>
      </w:r>
      <w:proofErr w:type="gramStart"/>
      <w:r w:rsidRPr="00E23518">
        <w:rPr>
          <w:rFonts w:asciiTheme="majorHAnsi" w:eastAsia="Calibri" w:hAnsiTheme="majorHAnsi" w:cs="Times New Roman"/>
          <w:sz w:val="24"/>
          <w:szCs w:val="24"/>
          <w:lang w:eastAsia="zh-CN"/>
        </w:rPr>
        <w:t>2</w:t>
      </w:r>
      <w:proofErr w:type="gramEnd"/>
      <w:r w:rsidR="00654F0F" w:rsidRPr="00E23518">
        <w:rPr>
          <w:rFonts w:asciiTheme="majorHAnsi" w:eastAsia="Calibri" w:hAnsiTheme="majorHAnsi" w:cs="Times New Roman"/>
          <w:sz w:val="24"/>
          <w:szCs w:val="24"/>
          <w:lang w:eastAsia="zh-CN"/>
        </w:rPr>
        <w:t xml:space="preserve"> </w:t>
      </w:r>
      <w:r w:rsidRPr="00E23518">
        <w:rPr>
          <w:rFonts w:asciiTheme="majorHAnsi" w:eastAsia="Calibri" w:hAnsiTheme="majorHAnsi" w:cs="Times New Roman"/>
          <w:sz w:val="24"/>
          <w:szCs w:val="24"/>
          <w:lang w:eastAsia="zh-CN"/>
        </w:rPr>
        <w:t>сумма средств пенсионных накоплений в индивидуальном лицевом счете составила 352</w:t>
      </w:r>
      <w:r w:rsidR="00654F0F" w:rsidRPr="00E23518">
        <w:rPr>
          <w:rFonts w:asciiTheme="majorHAnsi" w:eastAsia="Calibri" w:hAnsiTheme="majorHAnsi" w:cs="Times New Roman"/>
          <w:sz w:val="24"/>
          <w:szCs w:val="24"/>
          <w:lang w:eastAsia="zh-CN"/>
        </w:rPr>
        <w:t xml:space="preserve"> </w:t>
      </w:r>
      <w:r w:rsidRPr="00E23518">
        <w:rPr>
          <w:rFonts w:asciiTheme="majorHAnsi" w:eastAsia="Calibri" w:hAnsiTheme="majorHAnsi" w:cs="Times New Roman"/>
          <w:sz w:val="24"/>
          <w:szCs w:val="24"/>
          <w:lang w:eastAsia="zh-CN"/>
        </w:rPr>
        <w:t>916 рублей 22 копейки. Отделение Фонда пенсионного и социального страхования Российской Федерации по Республики Саха (Якутия) обратился с заявлением отец умершего Л</w:t>
      </w:r>
      <w:proofErr w:type="gramStart"/>
      <w:r w:rsidRPr="00E23518">
        <w:rPr>
          <w:rFonts w:asciiTheme="majorHAnsi" w:eastAsia="Calibri" w:hAnsiTheme="majorHAnsi" w:cs="Times New Roman"/>
          <w:sz w:val="24"/>
          <w:szCs w:val="24"/>
          <w:lang w:eastAsia="zh-CN"/>
        </w:rPr>
        <w:t>2</w:t>
      </w:r>
      <w:proofErr w:type="gramEnd"/>
      <w:r w:rsidRPr="00E23518">
        <w:rPr>
          <w:rFonts w:asciiTheme="majorHAnsi" w:eastAsia="Calibri" w:hAnsiTheme="majorHAnsi" w:cs="Times New Roman"/>
          <w:sz w:val="24"/>
          <w:szCs w:val="24"/>
          <w:lang w:eastAsia="zh-CN"/>
        </w:rPr>
        <w:t xml:space="preserve"> – Л1 о выплате средств пенсионных накоплений с извещением Военного комиссариата города Якутска и решением об объявлении Л2 умершим. По результатам рассмотрения заявления Отделением Фонда пенсионного и социального страхования по Республике Саха (Якутия) принято решение о выплате средств пенсионных накоплений, учтенных в специальной части индивидуального лицевого счета умершего застрахованного лица</w:t>
      </w:r>
      <w:r w:rsidR="009D3ADF" w:rsidRPr="00E23518">
        <w:rPr>
          <w:rFonts w:asciiTheme="majorHAnsi" w:eastAsia="Calibri" w:hAnsiTheme="majorHAnsi" w:cs="Times New Roman"/>
          <w:sz w:val="24"/>
          <w:szCs w:val="24"/>
          <w:lang w:eastAsia="zh-CN"/>
        </w:rPr>
        <w:t xml:space="preserve">, </w:t>
      </w:r>
      <w:r w:rsidRPr="00E23518">
        <w:rPr>
          <w:rFonts w:asciiTheme="majorHAnsi" w:eastAsia="Calibri" w:hAnsiTheme="majorHAnsi" w:cs="Times New Roman"/>
          <w:sz w:val="24"/>
          <w:szCs w:val="24"/>
          <w:lang w:eastAsia="zh-CN"/>
        </w:rPr>
        <w:t>на сумму 352</w:t>
      </w:r>
      <w:r w:rsidR="00654F0F" w:rsidRPr="00E23518">
        <w:rPr>
          <w:rFonts w:asciiTheme="majorHAnsi" w:eastAsia="Calibri" w:hAnsiTheme="majorHAnsi" w:cs="Times New Roman"/>
          <w:sz w:val="24"/>
          <w:szCs w:val="24"/>
          <w:lang w:eastAsia="zh-CN"/>
        </w:rPr>
        <w:t xml:space="preserve"> </w:t>
      </w:r>
      <w:r w:rsidRPr="00E23518">
        <w:rPr>
          <w:rFonts w:asciiTheme="majorHAnsi" w:eastAsia="Calibri" w:hAnsiTheme="majorHAnsi" w:cs="Times New Roman"/>
          <w:sz w:val="24"/>
          <w:szCs w:val="24"/>
          <w:lang w:eastAsia="zh-CN"/>
        </w:rPr>
        <w:t>916 рублей 23 копейки (100%) Л</w:t>
      </w:r>
      <w:proofErr w:type="gramStart"/>
      <w:r w:rsidRPr="00E23518">
        <w:rPr>
          <w:rFonts w:asciiTheme="majorHAnsi" w:eastAsia="Calibri" w:hAnsiTheme="majorHAnsi" w:cs="Times New Roman"/>
          <w:sz w:val="24"/>
          <w:szCs w:val="24"/>
          <w:lang w:eastAsia="zh-CN"/>
        </w:rPr>
        <w:t>1</w:t>
      </w:r>
      <w:proofErr w:type="gramEnd"/>
      <w:r w:rsidR="005A592A" w:rsidRPr="00E23518">
        <w:rPr>
          <w:rFonts w:asciiTheme="majorHAnsi" w:eastAsia="Calibri" w:hAnsiTheme="majorHAnsi" w:cs="Times New Roman"/>
          <w:sz w:val="24"/>
          <w:szCs w:val="24"/>
          <w:lang w:eastAsia="zh-CN"/>
        </w:rPr>
        <w:t xml:space="preserve">. </w:t>
      </w:r>
      <w:r w:rsidRPr="00E23518">
        <w:rPr>
          <w:rFonts w:asciiTheme="majorHAnsi" w:eastAsia="Calibri" w:hAnsiTheme="majorHAnsi" w:cs="Times New Roman"/>
          <w:sz w:val="24"/>
          <w:szCs w:val="24"/>
          <w:lang w:eastAsia="zh-CN"/>
        </w:rPr>
        <w:t>В Отделение Фонда пенсионного и социального страхования Российской Федерации по Республике Саха (Якутия) 07 и 15 апреля 2025 года поступили заявления правопреемников Л</w:t>
      </w:r>
      <w:r w:rsidR="005A592A" w:rsidRPr="00E23518">
        <w:rPr>
          <w:rFonts w:asciiTheme="majorHAnsi" w:eastAsia="Calibri" w:hAnsiTheme="majorHAnsi" w:cs="Times New Roman"/>
          <w:sz w:val="24"/>
          <w:szCs w:val="24"/>
          <w:lang w:eastAsia="zh-CN"/>
        </w:rPr>
        <w:t xml:space="preserve">3 </w:t>
      </w:r>
      <w:r w:rsidRPr="00E23518">
        <w:rPr>
          <w:rFonts w:asciiTheme="majorHAnsi" w:eastAsia="Calibri" w:hAnsiTheme="majorHAnsi" w:cs="Times New Roman"/>
          <w:sz w:val="24"/>
          <w:szCs w:val="24"/>
          <w:lang w:eastAsia="zh-CN"/>
        </w:rPr>
        <w:t>(сына) и Л</w:t>
      </w:r>
      <w:proofErr w:type="gramStart"/>
      <w:r w:rsidR="005A592A" w:rsidRPr="00E23518">
        <w:rPr>
          <w:rFonts w:asciiTheme="majorHAnsi" w:eastAsia="Calibri" w:hAnsiTheme="majorHAnsi" w:cs="Times New Roman"/>
          <w:sz w:val="24"/>
          <w:szCs w:val="24"/>
          <w:lang w:eastAsia="zh-CN"/>
        </w:rPr>
        <w:t>4</w:t>
      </w:r>
      <w:proofErr w:type="gramEnd"/>
      <w:r w:rsidRPr="00E23518">
        <w:rPr>
          <w:rFonts w:asciiTheme="majorHAnsi" w:eastAsia="Calibri" w:hAnsiTheme="majorHAnsi" w:cs="Times New Roman"/>
          <w:sz w:val="24"/>
          <w:szCs w:val="24"/>
          <w:lang w:eastAsia="zh-CN"/>
        </w:rPr>
        <w:t>(дочери) о выплате средств пенсионных накоплений умершего отца, застрахованного лица Л</w:t>
      </w:r>
      <w:r w:rsidR="005A592A" w:rsidRPr="00E23518">
        <w:rPr>
          <w:rFonts w:asciiTheme="majorHAnsi" w:eastAsia="Calibri" w:hAnsiTheme="majorHAnsi" w:cs="Times New Roman"/>
          <w:sz w:val="24"/>
          <w:szCs w:val="24"/>
          <w:lang w:eastAsia="zh-CN"/>
        </w:rPr>
        <w:t xml:space="preserve">2 </w:t>
      </w:r>
      <w:r w:rsidRPr="00E23518">
        <w:rPr>
          <w:rFonts w:asciiTheme="majorHAnsi" w:eastAsia="Calibri" w:hAnsiTheme="majorHAnsi" w:cs="Times New Roman"/>
          <w:sz w:val="24"/>
          <w:szCs w:val="24"/>
          <w:lang w:eastAsia="zh-CN"/>
        </w:rPr>
        <w:t xml:space="preserve">с приложением извещения Военного комиссариата города Якутска и решением </w:t>
      </w:r>
      <w:r w:rsidR="005A592A" w:rsidRPr="00E23518">
        <w:rPr>
          <w:rFonts w:asciiTheme="majorHAnsi" w:eastAsia="Calibri" w:hAnsiTheme="majorHAnsi" w:cs="Times New Roman"/>
          <w:sz w:val="24"/>
          <w:szCs w:val="24"/>
          <w:lang w:eastAsia="zh-CN"/>
        </w:rPr>
        <w:t xml:space="preserve">суда </w:t>
      </w:r>
      <w:r w:rsidRPr="00E23518">
        <w:rPr>
          <w:rFonts w:asciiTheme="majorHAnsi" w:eastAsia="Calibri" w:hAnsiTheme="majorHAnsi" w:cs="Times New Roman"/>
          <w:sz w:val="24"/>
          <w:szCs w:val="24"/>
          <w:lang w:eastAsia="zh-CN"/>
        </w:rPr>
        <w:t xml:space="preserve">об объявлении </w:t>
      </w:r>
      <w:r w:rsidR="005A592A" w:rsidRPr="00E23518">
        <w:rPr>
          <w:rFonts w:asciiTheme="majorHAnsi" w:eastAsia="Calibri" w:hAnsiTheme="majorHAnsi" w:cs="Times New Roman"/>
          <w:sz w:val="24"/>
          <w:szCs w:val="24"/>
          <w:lang w:eastAsia="zh-CN"/>
        </w:rPr>
        <w:t xml:space="preserve">Л2 </w:t>
      </w:r>
      <w:r w:rsidRPr="00E23518">
        <w:rPr>
          <w:rFonts w:asciiTheme="majorHAnsi" w:eastAsia="Calibri" w:hAnsiTheme="majorHAnsi" w:cs="Times New Roman"/>
          <w:sz w:val="24"/>
          <w:szCs w:val="24"/>
          <w:lang w:eastAsia="zh-CN"/>
        </w:rPr>
        <w:t xml:space="preserve">умершим. </w:t>
      </w:r>
    </w:p>
    <w:p w:rsidR="00A77CBB" w:rsidRPr="00E23518" w:rsidRDefault="00A77CBB" w:rsidP="005F26DB">
      <w:pPr>
        <w:suppressAutoHyphens/>
        <w:spacing w:after="0" w:line="240" w:lineRule="auto"/>
        <w:ind w:firstLine="709"/>
        <w:jc w:val="both"/>
        <w:rPr>
          <w:rFonts w:asciiTheme="majorHAnsi" w:eastAsia="Calibri" w:hAnsiTheme="majorHAnsi" w:cs="Times New Roman"/>
          <w:sz w:val="24"/>
          <w:szCs w:val="24"/>
          <w:lang w:eastAsia="zh-CN"/>
        </w:rPr>
      </w:pPr>
      <w:r w:rsidRPr="00E23518">
        <w:rPr>
          <w:rFonts w:asciiTheme="majorHAnsi" w:eastAsia="Calibri" w:hAnsiTheme="majorHAnsi" w:cs="Times New Roman"/>
          <w:sz w:val="24"/>
          <w:szCs w:val="24"/>
          <w:lang w:eastAsia="zh-CN"/>
        </w:rPr>
        <w:t>Полагая, что сумма денежных средств, ранее выплаченная сверх доли остальных правопреемников  (66,66% от общей суммы средств пенсионных накоплений в размере 235277 рублей 48 копеек (352916 рублей 22 рублей – 117628 рублей 74 копеек), подлежит возврату в бюджет социального фонда Л</w:t>
      </w:r>
      <w:proofErr w:type="gramStart"/>
      <w:r w:rsidR="005A592A" w:rsidRPr="00E23518">
        <w:rPr>
          <w:rFonts w:asciiTheme="majorHAnsi" w:eastAsia="Calibri" w:hAnsiTheme="majorHAnsi" w:cs="Times New Roman"/>
          <w:sz w:val="24"/>
          <w:szCs w:val="24"/>
          <w:lang w:eastAsia="zh-CN"/>
        </w:rPr>
        <w:t>1</w:t>
      </w:r>
      <w:proofErr w:type="gramEnd"/>
      <w:r w:rsidRPr="00E23518">
        <w:rPr>
          <w:rFonts w:asciiTheme="majorHAnsi" w:eastAsia="Calibri" w:hAnsiTheme="majorHAnsi" w:cs="Times New Roman"/>
          <w:sz w:val="24"/>
          <w:szCs w:val="24"/>
          <w:lang w:eastAsia="zh-CN"/>
        </w:rPr>
        <w:t>, просило взыскать с Л</w:t>
      </w:r>
      <w:r w:rsidR="005A592A" w:rsidRPr="00E23518">
        <w:rPr>
          <w:rFonts w:asciiTheme="majorHAnsi" w:eastAsia="Calibri" w:hAnsiTheme="majorHAnsi" w:cs="Times New Roman"/>
          <w:sz w:val="24"/>
          <w:szCs w:val="24"/>
          <w:lang w:eastAsia="zh-CN"/>
        </w:rPr>
        <w:t xml:space="preserve">1 </w:t>
      </w:r>
      <w:r w:rsidRPr="00E23518">
        <w:rPr>
          <w:rFonts w:asciiTheme="majorHAnsi" w:eastAsia="Calibri" w:hAnsiTheme="majorHAnsi" w:cs="Times New Roman"/>
          <w:sz w:val="24"/>
          <w:szCs w:val="24"/>
          <w:lang w:eastAsia="zh-CN"/>
        </w:rPr>
        <w:t>выплаченные из резерва Пенсионного фонда Российской Федерации по обязательному пенсионному страхованию в размере 235277 рублей 48 копеек.</w:t>
      </w:r>
    </w:p>
    <w:p w:rsidR="0056592E" w:rsidRPr="00E23518" w:rsidRDefault="00A77CBB" w:rsidP="005F26DB">
      <w:pPr>
        <w:suppressAutoHyphens/>
        <w:spacing w:after="0" w:line="240" w:lineRule="auto"/>
        <w:ind w:firstLine="709"/>
        <w:jc w:val="both"/>
        <w:rPr>
          <w:rFonts w:asciiTheme="majorHAnsi" w:eastAsia="Calibri" w:hAnsiTheme="majorHAnsi" w:cs="Times New Roman"/>
          <w:sz w:val="24"/>
          <w:szCs w:val="24"/>
          <w:lang w:eastAsia="zh-CN"/>
        </w:rPr>
      </w:pPr>
      <w:r w:rsidRPr="00E23518">
        <w:rPr>
          <w:rFonts w:asciiTheme="majorHAnsi" w:eastAsia="Calibri" w:hAnsiTheme="majorHAnsi" w:cs="Times New Roman"/>
          <w:sz w:val="24"/>
          <w:szCs w:val="24"/>
          <w:lang w:eastAsia="zh-CN"/>
        </w:rPr>
        <w:t xml:space="preserve">Определением </w:t>
      </w:r>
      <w:r w:rsidR="005A592A" w:rsidRPr="00E23518">
        <w:rPr>
          <w:rFonts w:asciiTheme="majorHAnsi" w:eastAsia="Calibri" w:hAnsiTheme="majorHAnsi" w:cs="Times New Roman"/>
          <w:sz w:val="24"/>
          <w:szCs w:val="24"/>
          <w:lang w:eastAsia="zh-CN"/>
        </w:rPr>
        <w:t xml:space="preserve">суда первой инстанции </w:t>
      </w:r>
      <w:r w:rsidRPr="00E23518">
        <w:rPr>
          <w:rFonts w:asciiTheme="majorHAnsi" w:eastAsia="Calibri" w:hAnsiTheme="majorHAnsi" w:cs="Times New Roman"/>
          <w:sz w:val="24"/>
          <w:szCs w:val="24"/>
          <w:lang w:eastAsia="zh-CN"/>
        </w:rPr>
        <w:t>в качестве третьих лиц, не заявляющих самостоятельные требования относительно предмета спора, привлечены Л</w:t>
      </w:r>
      <w:r w:rsidR="005A592A" w:rsidRPr="00E23518">
        <w:rPr>
          <w:rFonts w:asciiTheme="majorHAnsi" w:eastAsia="Calibri" w:hAnsiTheme="majorHAnsi" w:cs="Times New Roman"/>
          <w:sz w:val="24"/>
          <w:szCs w:val="24"/>
          <w:lang w:eastAsia="zh-CN"/>
        </w:rPr>
        <w:t>3</w:t>
      </w:r>
      <w:r w:rsidRPr="00E23518">
        <w:rPr>
          <w:rFonts w:asciiTheme="majorHAnsi" w:eastAsia="Calibri" w:hAnsiTheme="majorHAnsi" w:cs="Times New Roman"/>
          <w:sz w:val="24"/>
          <w:szCs w:val="24"/>
          <w:lang w:eastAsia="zh-CN"/>
        </w:rPr>
        <w:t>, Л</w:t>
      </w:r>
      <w:proofErr w:type="gramStart"/>
      <w:r w:rsidR="005A592A" w:rsidRPr="00E23518">
        <w:rPr>
          <w:rFonts w:asciiTheme="majorHAnsi" w:eastAsia="Calibri" w:hAnsiTheme="majorHAnsi" w:cs="Times New Roman"/>
          <w:sz w:val="24"/>
          <w:szCs w:val="24"/>
          <w:lang w:eastAsia="zh-CN"/>
        </w:rPr>
        <w:t>4</w:t>
      </w:r>
      <w:proofErr w:type="gramEnd"/>
      <w:r w:rsidR="00654F0F" w:rsidRPr="00E23518">
        <w:rPr>
          <w:rFonts w:asciiTheme="majorHAnsi" w:eastAsia="Calibri" w:hAnsiTheme="majorHAnsi" w:cs="Times New Roman"/>
          <w:sz w:val="24"/>
          <w:szCs w:val="24"/>
          <w:lang w:eastAsia="zh-CN"/>
        </w:rPr>
        <w:t xml:space="preserve"> </w:t>
      </w:r>
      <w:r w:rsidRPr="00E23518">
        <w:rPr>
          <w:rFonts w:asciiTheme="majorHAnsi" w:eastAsia="Calibri" w:hAnsiTheme="majorHAnsi" w:cs="Times New Roman"/>
          <w:sz w:val="24"/>
          <w:szCs w:val="24"/>
          <w:lang w:eastAsia="zh-CN"/>
        </w:rPr>
        <w:t>в лице законного представителя Ч</w:t>
      </w:r>
      <w:r w:rsidR="005A592A" w:rsidRPr="00E23518">
        <w:rPr>
          <w:rFonts w:asciiTheme="majorHAnsi" w:eastAsia="Calibri" w:hAnsiTheme="majorHAnsi" w:cs="Times New Roman"/>
          <w:sz w:val="24"/>
          <w:szCs w:val="24"/>
          <w:lang w:eastAsia="zh-CN"/>
        </w:rPr>
        <w:t xml:space="preserve">. </w:t>
      </w:r>
    </w:p>
    <w:p w:rsidR="005A592A" w:rsidRPr="00E23518" w:rsidRDefault="005A592A" w:rsidP="005F26DB">
      <w:pPr>
        <w:tabs>
          <w:tab w:val="left" w:pos="360"/>
        </w:tabs>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Решением суда первой инстанции в удовлетворении исковых требований отказано. </w:t>
      </w:r>
    </w:p>
    <w:p w:rsidR="005A592A" w:rsidRPr="00E23518" w:rsidRDefault="005A592A" w:rsidP="005F26DB">
      <w:pPr>
        <w:suppressAutoHyphens/>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Разрешая спор, суд первой инстанции, руководствуясь положениями пенсионного законодательства, исходил из недобросовестности Л3, Л</w:t>
      </w:r>
      <w:proofErr w:type="gramStart"/>
      <w:r w:rsidRPr="00E23518">
        <w:rPr>
          <w:rFonts w:asciiTheme="majorHAnsi" w:eastAsia="Times New Roman" w:hAnsiTheme="majorHAnsi" w:cs="Times New Roman"/>
          <w:sz w:val="24"/>
          <w:szCs w:val="24"/>
          <w:lang w:eastAsia="ru-RU"/>
        </w:rPr>
        <w:t>4</w:t>
      </w:r>
      <w:proofErr w:type="gramEnd"/>
      <w:r w:rsidRPr="00E23518">
        <w:rPr>
          <w:rFonts w:asciiTheme="majorHAnsi" w:eastAsia="Times New Roman" w:hAnsiTheme="majorHAnsi" w:cs="Times New Roman"/>
          <w:sz w:val="24"/>
          <w:szCs w:val="24"/>
          <w:lang w:eastAsia="ru-RU"/>
        </w:rPr>
        <w:t xml:space="preserve"> обратившихся в Отделение Фонда пенсионного и социального страхования </w:t>
      </w:r>
      <w:r w:rsidRPr="00E23518">
        <w:rPr>
          <w:rFonts w:asciiTheme="majorHAnsi" w:eastAsia="Times New Roman" w:hAnsiTheme="majorHAnsi" w:cs="Times New Roman"/>
          <w:sz w:val="24"/>
          <w:szCs w:val="24"/>
          <w:lang w:eastAsia="ru-RU"/>
        </w:rPr>
        <w:lastRenderedPageBreak/>
        <w:t>Российской Федерации по Республике Саха (Якутия) с заявлением о получении пенсионных накоплений после фактического их получения от ответчика.</w:t>
      </w:r>
      <w:r w:rsidR="00654F0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При этом в действиях ответчика Л</w:t>
      </w:r>
      <w:proofErr w:type="gramStart"/>
      <w:r w:rsidRPr="00E23518">
        <w:rPr>
          <w:rFonts w:asciiTheme="majorHAnsi" w:eastAsia="Times New Roman" w:hAnsiTheme="majorHAnsi" w:cs="Times New Roman"/>
          <w:sz w:val="24"/>
          <w:szCs w:val="24"/>
          <w:lang w:eastAsia="ru-RU"/>
        </w:rPr>
        <w:t>1</w:t>
      </w:r>
      <w:proofErr w:type="gramEnd"/>
      <w:r w:rsidR="00654F0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недобросовестность отсутствует, поскольку им были перечислены денежные средства на сумму 176</w:t>
      </w:r>
      <w:r w:rsidR="00654F0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458 рублей Ч. как законному представителю Л3 и матери Л4. </w:t>
      </w:r>
    </w:p>
    <w:p w:rsidR="005A592A" w:rsidRPr="00E23518" w:rsidRDefault="005A592A" w:rsidP="005F26DB">
      <w:pPr>
        <w:suppressAutoHyphens/>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 выводами суда первой инстанции судебная коллегия не согласилась по следующим основаниям.</w:t>
      </w:r>
    </w:p>
    <w:p w:rsidR="005A592A" w:rsidRPr="00E23518" w:rsidRDefault="005A592A" w:rsidP="005F26DB">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Согласно статье 1109 Гражданского кодекса Российской Федерации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roofErr w:type="gramEnd"/>
    </w:p>
    <w:p w:rsidR="005A592A" w:rsidRPr="00E23518" w:rsidRDefault="005A592A" w:rsidP="005F26DB">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силу статьи 16 Федерального закона от 15 декабря 2001 года №167-ФЗ «Об обязательном пенсионном страховании в Российской Федерации» средства бюджета Пенсионного фонда Российской Федерации являются федеральной собственностью.</w:t>
      </w:r>
    </w:p>
    <w:p w:rsidR="00792F79" w:rsidRPr="00E23518" w:rsidRDefault="00792F79" w:rsidP="005F26DB">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Постановлением Правительства Российской Федерации от 30 июля 2014 года №711 утверждены Правила выплаты Пенсионным фондом Российской Федерации правопреемникам умерших застрахованных лиц средств пенсионных - скоплений, учтенных в специальной части индивидуальных лицевых счетов, которые введены в действие с 01 января 2015 года.</w:t>
      </w:r>
    </w:p>
    <w:p w:rsidR="00792F79" w:rsidRPr="00E23518" w:rsidRDefault="00792F79" w:rsidP="005F26DB">
      <w:pPr>
        <w:suppressAutoHyphens/>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 соответствии с пунктом 31 Правил в случае принятия решения о выплате средств пенсионных накоплений правопреемникам по закону, восстановившим в судебном порядке срок для обращения с заявлением о выплате средств пенсионных накоплений после выплаты средств пенсионных накоплений другим правопреемникам, возврат (восстановление) соответствующих сумм осуществляется за счет правопреемников, которым выплачены средства пенсионных накоплений (в случае их согласия), или в судебном порядке</w:t>
      </w:r>
      <w:proofErr w:type="gramEnd"/>
      <w:r w:rsidRPr="00E23518">
        <w:rPr>
          <w:rFonts w:asciiTheme="majorHAnsi" w:eastAsia="Times New Roman" w:hAnsiTheme="majorHAnsi" w:cs="Times New Roman"/>
          <w:sz w:val="24"/>
          <w:szCs w:val="24"/>
          <w:lang w:eastAsia="ru-RU"/>
        </w:rPr>
        <w:t xml:space="preserve"> (в случае отсутствия их согласия).</w:t>
      </w:r>
    </w:p>
    <w:p w:rsidR="00792F79" w:rsidRPr="00E23518" w:rsidRDefault="00792F79" w:rsidP="005F26DB">
      <w:pPr>
        <w:suppressAutoHyphens/>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этом в отношении правопреемников по закону Правила не возлагают на территориальный орган Пенсионного фонда Российской Федерации обязанности по их извещению. Меры по извещению таких правопреемников должны быть предприняты только в случае наличия у территориального органа Пенсионного фонда Российской Федерации информации о данных лицах.</w:t>
      </w:r>
    </w:p>
    <w:p w:rsidR="00792F79" w:rsidRPr="00E23518" w:rsidRDefault="00792F79" w:rsidP="005F26DB">
      <w:pPr>
        <w:suppressAutoHyphens/>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Выплата правопреемникам умершего застрахованного лица средств, учтенных в специальной части индивидуального счета или на пенсионном счете накопительной пенсии умершего застрахованного лица, осуществляется на заявительной основе при условии их обращения за указанной выплатой средств пенсионных накоплений в соответствующий территориальный орган Пенсионного фонда Российской Федерации в течение шести месяцев со дня смерти застрахованного лица.</w:t>
      </w:r>
      <w:proofErr w:type="gramEnd"/>
    </w:p>
    <w:p w:rsidR="00792F79" w:rsidRPr="00E23518" w:rsidRDefault="00792F79" w:rsidP="005F26DB">
      <w:pPr>
        <w:suppressAutoHyphens/>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При обращении с заявлением 27 ноября 2024 года к истцу с заявлением правопреемника о выплате средств  пенсионных накоплений, учтенных в специальной части индивидуального лицевого счета умершего застрахованного лица, Л</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об иных родственниках умершего сына не сообщил, соответствующую графу заявления не заполнил.</w:t>
      </w:r>
    </w:p>
    <w:p w:rsidR="00792F79" w:rsidRPr="00E23518" w:rsidRDefault="00792F79" w:rsidP="005F26DB">
      <w:pPr>
        <w:suppressAutoHyphens/>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Обращаясь в суд с требованиями, истец ссылался на указанные обстоятельства и обращал внимание суда на то, что средства пенсионных накоплений, причитающиеся правопреемникам по закону, обратившимся за пределами шестимесячного срока, средства в счет причитающихся пенсионных накоплений наследодателя были выплачены из резервного фонда, которые в установленном Правилами порядке подлежат возврату за счет правопреемников, </w:t>
      </w:r>
      <w:r w:rsidRPr="00E23518">
        <w:rPr>
          <w:rFonts w:asciiTheme="majorHAnsi" w:eastAsia="Times New Roman" w:hAnsiTheme="majorHAnsi" w:cs="Times New Roman"/>
          <w:sz w:val="24"/>
          <w:szCs w:val="24"/>
          <w:lang w:eastAsia="ru-RU"/>
        </w:rPr>
        <w:lastRenderedPageBreak/>
        <w:t>которым выплачены средства пенсионных накоплений.</w:t>
      </w:r>
      <w:proofErr w:type="gramEnd"/>
      <w:r w:rsidR="00654F0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Восстановление срока для обращения с заявлением о получении средств пенсионных накоплений умершего застрахованного лица явилось основанием для соответствующих выплат из резервного фонда и, как следствие, для требования о возврате Л</w:t>
      </w:r>
      <w:proofErr w:type="gramStart"/>
      <w:r w:rsidRPr="00E23518">
        <w:rPr>
          <w:rFonts w:asciiTheme="majorHAnsi" w:eastAsia="Times New Roman" w:hAnsiTheme="majorHAnsi" w:cs="Times New Roman"/>
          <w:sz w:val="24"/>
          <w:szCs w:val="24"/>
          <w:lang w:eastAsia="ru-RU"/>
        </w:rPr>
        <w:t>1</w:t>
      </w:r>
      <w:proofErr w:type="gramEnd"/>
      <w:r w:rsidR="00654F0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ранее выплаченных средств пенсионных накоплений, поскольку данная выплата была произведена без учета иных правопреемников, которым срок для обращения с соответствующим заявлением был восстановлен в соответствии с законом. </w:t>
      </w:r>
    </w:p>
    <w:p w:rsidR="00792F79" w:rsidRPr="00E23518" w:rsidRDefault="00792F79" w:rsidP="005F26DB">
      <w:pPr>
        <w:suppressAutoHyphens/>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Между тем судом  указанным обстоятельствам и доводам истца оценка не дана, тогда как правила, предусмотренные главой 60 Гражданского кодекса Российской Федерации,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02573F" w:rsidRPr="00E23518" w:rsidRDefault="0002573F" w:rsidP="0002573F">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 учетом изложенного судебная коллегия отменила решение суда первой инстанции с принятием нового решения об отказе в удовлетворении исковых требований. </w:t>
      </w:r>
    </w:p>
    <w:p w:rsidR="00792F79" w:rsidRPr="00E23518" w:rsidRDefault="00792F79" w:rsidP="005F26DB">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Судебная коллегия также отметила, что сам по себе факт перевода ответчикам части полученных денежных средств от истца, исходя из расчета на четверых наследников, не имеет правового значения, так как лишь свидетельствует о добровольном распоряжении спорной выплатой, при этом супруга ответчика к истцу как правопреемник умершего сына, не обращалась и, как следствие, право на получение причитающейся ей выплаты не реализовала.</w:t>
      </w:r>
      <w:proofErr w:type="gramEnd"/>
    </w:p>
    <w:p w:rsidR="00127056" w:rsidRPr="00E23518" w:rsidRDefault="00792F79" w:rsidP="00FD4022">
      <w:pPr>
        <w:suppressAutoHyphens/>
        <w:spacing w:after="0" w:line="240" w:lineRule="auto"/>
        <w:ind w:firstLine="709"/>
        <w:jc w:val="right"/>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sz w:val="24"/>
          <w:szCs w:val="24"/>
          <w:lang w:eastAsia="ru-RU"/>
        </w:rPr>
        <w:t>Дело №</w:t>
      </w:r>
      <w:r w:rsidR="002729C3">
        <w:rPr>
          <w:rFonts w:asciiTheme="majorHAnsi" w:eastAsia="Times New Roman" w:hAnsiTheme="majorHAnsi" w:cs="Times New Roman"/>
          <w:sz w:val="24"/>
          <w:szCs w:val="24"/>
          <w:lang w:eastAsia="ru-RU"/>
        </w:rPr>
        <w:t>*</w:t>
      </w:r>
    </w:p>
    <w:p w:rsidR="00EB128B" w:rsidRPr="00E23518" w:rsidRDefault="00EB128B" w:rsidP="00FD4022">
      <w:pPr>
        <w:spacing w:after="0" w:line="240" w:lineRule="auto"/>
        <w:contextualSpacing/>
        <w:jc w:val="center"/>
        <w:rPr>
          <w:rFonts w:asciiTheme="majorHAnsi" w:eastAsia="Times New Roman" w:hAnsiTheme="majorHAnsi" w:cs="Times New Roman"/>
          <w:b/>
          <w:sz w:val="24"/>
          <w:szCs w:val="24"/>
          <w:lang w:eastAsia="ru-RU"/>
        </w:rPr>
      </w:pPr>
    </w:p>
    <w:p w:rsidR="00EB128B" w:rsidRPr="00E23518" w:rsidRDefault="00EB128B"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Разрешение споров о защите прав потребителей </w:t>
      </w:r>
    </w:p>
    <w:p w:rsidR="00E30905" w:rsidRPr="00E23518" w:rsidRDefault="00E30905" w:rsidP="00FD4022">
      <w:pPr>
        <w:spacing w:after="0" w:line="240" w:lineRule="auto"/>
        <w:contextualSpacing/>
        <w:jc w:val="center"/>
        <w:rPr>
          <w:rFonts w:asciiTheme="majorHAnsi" w:eastAsia="Times New Roman" w:hAnsiTheme="majorHAnsi" w:cs="Times New Roman"/>
          <w:b/>
          <w:sz w:val="24"/>
          <w:szCs w:val="24"/>
          <w:lang w:eastAsia="ru-RU"/>
        </w:rPr>
      </w:pPr>
    </w:p>
    <w:p w:rsidR="00E30905" w:rsidRPr="00E23518" w:rsidRDefault="00E30905" w:rsidP="00FD4022">
      <w:pPr>
        <w:tabs>
          <w:tab w:val="left" w:pos="2655"/>
        </w:tabs>
        <w:spacing w:after="0" w:line="240" w:lineRule="auto"/>
        <w:ind w:firstLine="709"/>
        <w:jc w:val="both"/>
        <w:rPr>
          <w:rFonts w:asciiTheme="majorHAnsi" w:eastAsia="Calibri" w:hAnsiTheme="majorHAnsi" w:cs="Times New Roman"/>
          <w:b/>
          <w:sz w:val="24"/>
          <w:szCs w:val="24"/>
        </w:rPr>
      </w:pPr>
      <w:proofErr w:type="gramStart"/>
      <w:r w:rsidRPr="00E23518">
        <w:rPr>
          <w:rFonts w:asciiTheme="majorHAnsi" w:eastAsia="Calibri" w:hAnsiTheme="majorHAnsi" w:cs="Times New Roman"/>
          <w:b/>
          <w:sz w:val="24"/>
          <w:szCs w:val="24"/>
        </w:rPr>
        <w:t>Применение положений части 4 статьи 10 Федерального закона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D7C14" w:rsidRPr="00E23518">
        <w:rPr>
          <w:rFonts w:asciiTheme="majorHAnsi" w:eastAsia="Calibri" w:hAnsiTheme="majorHAnsi" w:cs="Times New Roman"/>
          <w:b/>
          <w:sz w:val="24"/>
          <w:szCs w:val="24"/>
        </w:rPr>
        <w:t xml:space="preserve"> </w:t>
      </w:r>
      <w:r w:rsidRPr="00E23518">
        <w:rPr>
          <w:rFonts w:asciiTheme="majorHAnsi" w:eastAsia="Calibri" w:hAnsiTheme="majorHAnsi" w:cs="Times New Roman"/>
          <w:b/>
          <w:sz w:val="24"/>
          <w:szCs w:val="24"/>
        </w:rPr>
        <w:t xml:space="preserve">к правоотношениям, возникшим из договоров участия в долевом строительстве, в части прав и обязанностей, которые возникли до 01 января 2025 года, не основаны на законе. </w:t>
      </w:r>
      <w:proofErr w:type="gramEnd"/>
    </w:p>
    <w:p w:rsidR="00E30905" w:rsidRPr="00E23518" w:rsidRDefault="00E30905" w:rsidP="00FD4022">
      <w:pPr>
        <w:spacing w:after="0" w:line="240" w:lineRule="auto"/>
        <w:ind w:firstLine="709"/>
        <w:contextualSpacing/>
        <w:jc w:val="both"/>
        <w:rPr>
          <w:rFonts w:asciiTheme="majorHAnsi" w:eastAsia="Times New Roman" w:hAnsiTheme="majorHAnsi" w:cs="Times New Roman"/>
          <w:sz w:val="24"/>
          <w:szCs w:val="24"/>
          <w:lang w:eastAsia="ru-RU"/>
        </w:rPr>
      </w:pPr>
    </w:p>
    <w:p w:rsidR="00E30905" w:rsidRPr="00E23518" w:rsidRDefault="00E30905"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 обратилась в суд с иском к обществу с ограниченной ответственностью Специализированный застройщик «Жилищно-строительная компания» о защите прав потребителя, в обоснование своих требований ссылаясь на то, что </w:t>
      </w:r>
      <w:r w:rsidRPr="00E23518">
        <w:rPr>
          <w:rFonts w:asciiTheme="majorHAnsi" w:eastAsia="Calibri" w:hAnsiTheme="majorHAnsi" w:cs="Times New Roman"/>
          <w:sz w:val="24"/>
          <w:szCs w:val="24"/>
          <w:lang w:eastAsia="ru-RU"/>
        </w:rPr>
        <w:t xml:space="preserve">на основании договора участия в долевом строительстве жилого дома ООО СЗ «ЖСК» обязалось передать истцу объект долевого строительства – квартиру общей проектной площадью 45,47 </w:t>
      </w:r>
      <w:proofErr w:type="spellStart"/>
      <w:r w:rsidRPr="00E23518">
        <w:rPr>
          <w:rFonts w:asciiTheme="majorHAnsi" w:eastAsia="Calibri" w:hAnsiTheme="majorHAnsi" w:cs="Times New Roman"/>
          <w:sz w:val="24"/>
          <w:szCs w:val="24"/>
          <w:lang w:eastAsia="ru-RU"/>
        </w:rPr>
        <w:t>кв</w:t>
      </w:r>
      <w:proofErr w:type="gramStart"/>
      <w:r w:rsidRPr="00E23518">
        <w:rPr>
          <w:rFonts w:asciiTheme="majorHAnsi" w:eastAsia="Calibri" w:hAnsiTheme="majorHAnsi" w:cs="Times New Roman"/>
          <w:sz w:val="24"/>
          <w:szCs w:val="24"/>
          <w:lang w:eastAsia="ru-RU"/>
        </w:rPr>
        <w:t>.м</w:t>
      </w:r>
      <w:proofErr w:type="spellEnd"/>
      <w:proofErr w:type="gramEnd"/>
      <w:r w:rsidRPr="00E23518">
        <w:rPr>
          <w:rFonts w:asciiTheme="majorHAnsi" w:eastAsia="Calibri" w:hAnsiTheme="majorHAnsi" w:cs="Times New Roman"/>
          <w:sz w:val="24"/>
          <w:szCs w:val="24"/>
          <w:lang w:eastAsia="ru-RU"/>
        </w:rPr>
        <w:t>, стоимостью 5</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229</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 xml:space="preserve">050 рублей, стоимость 1 </w:t>
      </w:r>
      <w:proofErr w:type="spellStart"/>
      <w:r w:rsidRPr="00E23518">
        <w:rPr>
          <w:rFonts w:asciiTheme="majorHAnsi" w:eastAsia="Calibri" w:hAnsiTheme="majorHAnsi" w:cs="Times New Roman"/>
          <w:sz w:val="24"/>
          <w:szCs w:val="24"/>
          <w:lang w:eastAsia="ru-RU"/>
        </w:rPr>
        <w:t>кв.</w:t>
      </w:r>
      <w:proofErr w:type="gramStart"/>
      <w:r w:rsidRPr="00E23518">
        <w:rPr>
          <w:rFonts w:asciiTheme="majorHAnsi" w:eastAsia="Calibri" w:hAnsiTheme="majorHAnsi" w:cs="Times New Roman"/>
          <w:sz w:val="24"/>
          <w:szCs w:val="24"/>
          <w:lang w:eastAsia="ru-RU"/>
        </w:rPr>
        <w:t>м</w:t>
      </w:r>
      <w:proofErr w:type="spellEnd"/>
      <w:proofErr w:type="gramEnd"/>
      <w:r w:rsidRPr="00E23518">
        <w:rPr>
          <w:rFonts w:asciiTheme="majorHAnsi" w:eastAsia="Calibri" w:hAnsiTheme="majorHAnsi" w:cs="Times New Roman"/>
          <w:sz w:val="24"/>
          <w:szCs w:val="24"/>
          <w:lang w:eastAsia="ru-RU"/>
        </w:rPr>
        <w:t xml:space="preserve"> – 115</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 xml:space="preserve">000 рублей. </w:t>
      </w:r>
      <w:proofErr w:type="gramStart"/>
      <w:r w:rsidRPr="00E23518">
        <w:rPr>
          <w:rFonts w:asciiTheme="majorHAnsi" w:eastAsia="Calibri" w:hAnsiTheme="majorHAnsi" w:cs="Times New Roman"/>
          <w:sz w:val="24"/>
          <w:szCs w:val="24"/>
          <w:lang w:eastAsia="ru-RU"/>
        </w:rPr>
        <w:t>С. полностью оплатила стоимость квартиры, однако при сдаче объекта обнаружена разница между проектной и фактической площадью квартиры, истец не согласна с определением застройщиком площади жилого помещения без понижающего коэффициента, с учетом которого общая цена квартиры должна была составить 4</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643</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700 рублей, полагает, что у нее возникло право требования уменьшения покупной цены на 585</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350 рублей.</w:t>
      </w:r>
      <w:proofErr w:type="gramEnd"/>
      <w:r w:rsidR="00AD7C14" w:rsidRPr="00E23518">
        <w:rPr>
          <w:rFonts w:asciiTheme="majorHAnsi" w:eastAsia="Calibri" w:hAnsiTheme="majorHAnsi" w:cs="Times New Roman"/>
          <w:sz w:val="24"/>
          <w:szCs w:val="24"/>
          <w:lang w:eastAsia="ru-RU"/>
        </w:rPr>
        <w:t xml:space="preserve"> </w:t>
      </w:r>
      <w:proofErr w:type="gramStart"/>
      <w:r w:rsidRPr="00E23518">
        <w:rPr>
          <w:rFonts w:asciiTheme="majorHAnsi" w:eastAsia="Calibri" w:hAnsiTheme="majorHAnsi" w:cs="Times New Roman"/>
          <w:sz w:val="24"/>
          <w:szCs w:val="24"/>
          <w:lang w:eastAsia="ru-RU"/>
        </w:rPr>
        <w:t>Поскольку в удовлетворении претензии истцов ответчиком отказано, истец просила взыскать с ответчика в свою пользу денежные средства в размере 585350 рублей, компенсацию морального вреда в размере 50000 рублей, проценты по статье 395 Гражданского кодекса Российской Федерации за период с 30 декабря 2021 года по 06 августа 2024 года в размере 176966 рублей, а также судебные расходы в виде расходов по</w:t>
      </w:r>
      <w:proofErr w:type="gramEnd"/>
      <w:r w:rsidRPr="00E23518">
        <w:rPr>
          <w:rFonts w:asciiTheme="majorHAnsi" w:eastAsia="Calibri" w:hAnsiTheme="majorHAnsi" w:cs="Times New Roman"/>
          <w:sz w:val="24"/>
          <w:szCs w:val="24"/>
          <w:lang w:eastAsia="ru-RU"/>
        </w:rPr>
        <w:t xml:space="preserve"> оплате услуг представителя в размере 35000 рублей, по оплате нотариальных услуг в размере 3500 рублей</w:t>
      </w:r>
      <w:r w:rsidRPr="00E23518">
        <w:rPr>
          <w:rFonts w:asciiTheme="majorHAnsi" w:eastAsia="Times New Roman" w:hAnsiTheme="majorHAnsi" w:cs="Times New Roman"/>
          <w:sz w:val="24"/>
          <w:szCs w:val="24"/>
          <w:lang w:eastAsia="ru-RU"/>
        </w:rPr>
        <w:t>.</w:t>
      </w:r>
    </w:p>
    <w:p w:rsidR="00E30905" w:rsidRPr="00E23518" w:rsidRDefault="00E30905" w:rsidP="00FD4022">
      <w:pPr>
        <w:spacing w:after="0" w:line="240" w:lineRule="auto"/>
        <w:ind w:firstLine="709"/>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lastRenderedPageBreak/>
        <w:t>В ходе рассмотрения дела ООО СЗ «ЖСК»</w:t>
      </w:r>
      <w:r w:rsidRPr="00E23518">
        <w:rPr>
          <w:rFonts w:asciiTheme="majorHAnsi" w:eastAsia="Times New Roman" w:hAnsiTheme="majorHAnsi" w:cs="Times New Roman"/>
          <w:sz w:val="24"/>
          <w:szCs w:val="24"/>
          <w:lang w:eastAsia="ru-RU"/>
        </w:rPr>
        <w:t xml:space="preserve"> обратилось со встречным иском о применении последствий недействительности сделки в виде двусторонней реституции, возложении на стороны обязанности вернуть </w:t>
      </w:r>
      <w:r w:rsidRPr="00E23518">
        <w:rPr>
          <w:rFonts w:asciiTheme="majorHAnsi" w:eastAsia="Calibri" w:hAnsiTheme="majorHAnsi" w:cs="Times New Roman"/>
          <w:sz w:val="24"/>
          <w:szCs w:val="24"/>
          <w:lang w:eastAsia="ru-RU"/>
        </w:rPr>
        <w:t>другой стороне</w:t>
      </w:r>
      <w:r w:rsidRPr="00E23518">
        <w:rPr>
          <w:rFonts w:asciiTheme="majorHAnsi" w:eastAsia="Times New Roman" w:hAnsiTheme="majorHAnsi" w:cs="Times New Roman"/>
          <w:sz w:val="24"/>
          <w:szCs w:val="24"/>
          <w:lang w:eastAsia="ru-RU"/>
        </w:rPr>
        <w:t xml:space="preserve"> все полученное по вышеуказанному договору </w:t>
      </w:r>
      <w:r w:rsidRPr="00E23518">
        <w:rPr>
          <w:rFonts w:asciiTheme="majorHAnsi" w:eastAsia="Calibri" w:hAnsiTheme="majorHAnsi" w:cs="Times New Roman"/>
          <w:sz w:val="24"/>
          <w:szCs w:val="24"/>
          <w:lang w:eastAsia="ru-RU"/>
        </w:rPr>
        <w:t>участия в долевом строительстве</w:t>
      </w:r>
      <w:r w:rsidRPr="00E23518">
        <w:rPr>
          <w:rFonts w:asciiTheme="majorHAnsi" w:eastAsia="Times New Roman" w:hAnsiTheme="majorHAnsi" w:cs="Times New Roman"/>
          <w:sz w:val="24"/>
          <w:szCs w:val="24"/>
          <w:lang w:eastAsia="ru-RU"/>
        </w:rPr>
        <w:t>. В обоснование требований указано, что</w:t>
      </w:r>
      <w:r w:rsidRPr="00E23518">
        <w:rPr>
          <w:rFonts w:asciiTheme="majorHAnsi" w:eastAsia="Calibri" w:hAnsiTheme="majorHAnsi" w:cs="Times New Roman"/>
          <w:sz w:val="24"/>
          <w:szCs w:val="24"/>
          <w:lang w:eastAsia="ru-RU"/>
        </w:rPr>
        <w:t xml:space="preserve"> установление в договоре участия в долевом строительстве жилого дома цены объекта исходя из расчетной площади жилого помещения, в которую включена площадь балкона без понижающего коэффициента, является неправомерным. </w:t>
      </w:r>
    </w:p>
    <w:p w:rsidR="00E30905" w:rsidRPr="00E23518" w:rsidRDefault="00E30905" w:rsidP="00FD4022">
      <w:pPr>
        <w:spacing w:after="0" w:line="240" w:lineRule="auto"/>
        <w:ind w:firstLine="709"/>
        <w:jc w:val="both"/>
        <w:rPr>
          <w:rFonts w:asciiTheme="majorHAnsi" w:eastAsia="Calibri" w:hAnsiTheme="majorHAnsi" w:cs="Times New Roman"/>
          <w:sz w:val="24"/>
          <w:szCs w:val="24"/>
          <w:lang w:eastAsia="ru-RU"/>
        </w:rPr>
      </w:pPr>
      <w:proofErr w:type="gramStart"/>
      <w:r w:rsidRPr="00E23518">
        <w:rPr>
          <w:rFonts w:asciiTheme="majorHAnsi" w:eastAsia="Calibri" w:hAnsiTheme="majorHAnsi" w:cs="Times New Roman"/>
          <w:sz w:val="24"/>
          <w:szCs w:val="24"/>
          <w:lang w:eastAsia="ru-RU"/>
        </w:rPr>
        <w:t>Решением суда первой инстанции иск С. удовлетворен частично, с ООО СПЗ «ЖСК» в пользу С. взысканы денежные средства в размере 156</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871,50 рубля, компенсация морального вреда в размере 10</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000 рублей, расходы по оплате услуг представителя в размере 20</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000 рублей, судебные расходы в размере 2000 рублей, в удовлетворении остальной части иска отказано.</w:t>
      </w:r>
      <w:proofErr w:type="gramEnd"/>
      <w:r w:rsidRPr="00E23518">
        <w:rPr>
          <w:rFonts w:asciiTheme="majorHAnsi" w:eastAsia="Calibri" w:hAnsiTheme="majorHAnsi" w:cs="Times New Roman"/>
          <w:sz w:val="24"/>
          <w:szCs w:val="24"/>
          <w:lang w:eastAsia="ru-RU"/>
        </w:rPr>
        <w:t xml:space="preserve"> Также с ООО СЗ «ЖСК» в доход местного бюджета взыскана государственная пошлина в размере 4</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586,14 рубля. В удовлетворении встречного иска отказано.</w:t>
      </w:r>
    </w:p>
    <w:p w:rsidR="00E30905" w:rsidRPr="00E23518" w:rsidRDefault="00E30905"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Частично удовлетворяя исковые требования истца, суд первой инстанции исходил из того, что площадь объекта долевого строительства для определения его цены в договоре долевого участия должна определяться как площадь жилых помещений и площадь балкона с понижающим коэффициентом 0,3 и соответственно площадь балкона составляет 2,17 кв.</w:t>
      </w:r>
      <w:r w:rsidR="00AD7C14"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м (7,26 кв.</w:t>
      </w:r>
      <w:r w:rsidR="00AD7C14"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м х 0,3), возможность уменьшения стоимости объекта при изменении фактической его площади относительно</w:t>
      </w:r>
      <w:proofErr w:type="gramEnd"/>
      <w:r w:rsidRPr="00E23518">
        <w:rPr>
          <w:rFonts w:asciiTheme="majorHAnsi" w:eastAsia="Times New Roman" w:hAnsiTheme="majorHAnsi" w:cs="Times New Roman"/>
          <w:sz w:val="24"/>
          <w:szCs w:val="24"/>
          <w:lang w:eastAsia="ru-RU"/>
        </w:rPr>
        <w:t xml:space="preserve"> указанной в договоре предусмотрена также пунктом 4.4 договора участия в долевом строительстве, в </w:t>
      </w:r>
      <w:proofErr w:type="gramStart"/>
      <w:r w:rsidRPr="00E23518">
        <w:rPr>
          <w:rFonts w:asciiTheme="majorHAnsi" w:eastAsia="Times New Roman" w:hAnsiTheme="majorHAnsi" w:cs="Times New Roman"/>
          <w:sz w:val="24"/>
          <w:szCs w:val="24"/>
          <w:lang w:eastAsia="ru-RU"/>
        </w:rPr>
        <w:t>связи</w:t>
      </w:r>
      <w:proofErr w:type="gramEnd"/>
      <w:r w:rsidRPr="00E23518">
        <w:rPr>
          <w:rFonts w:asciiTheme="majorHAnsi" w:eastAsia="Times New Roman" w:hAnsiTheme="majorHAnsi" w:cs="Times New Roman"/>
          <w:sz w:val="24"/>
          <w:szCs w:val="24"/>
          <w:lang w:eastAsia="ru-RU"/>
        </w:rPr>
        <w:t xml:space="preserve"> с чем пришел об обоснованности исковых требований о соразмерном уменьшении цены. Также суд исходил из того, что на момент вынесения им решения действуют изменения, внесенные в статью 10 Федерального закона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w:t>
      </w:r>
      <w:proofErr w:type="gramStart"/>
      <w:r w:rsidRPr="00E23518">
        <w:rPr>
          <w:rFonts w:asciiTheme="majorHAnsi" w:eastAsia="Times New Roman" w:hAnsiTheme="majorHAnsi" w:cs="Times New Roman"/>
          <w:sz w:val="24"/>
          <w:szCs w:val="24"/>
          <w:lang w:eastAsia="ru-RU"/>
        </w:rPr>
        <w:t>связи</w:t>
      </w:r>
      <w:proofErr w:type="gramEnd"/>
      <w:r w:rsidRPr="00E23518">
        <w:rPr>
          <w:rFonts w:asciiTheme="majorHAnsi" w:eastAsia="Times New Roman" w:hAnsiTheme="majorHAnsi" w:cs="Times New Roman"/>
          <w:sz w:val="24"/>
          <w:szCs w:val="24"/>
          <w:lang w:eastAsia="ru-RU"/>
        </w:rPr>
        <w:t xml:space="preserve"> с чем пришел к выводу о взыскании с ответчика в пользу истца денежной суммы, не превышающей 3% от цены договора в размере 156</w:t>
      </w:r>
      <w:r w:rsidR="00AD7C14"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871 рубль. </w:t>
      </w:r>
      <w:proofErr w:type="gramStart"/>
      <w:r w:rsidRPr="00E23518">
        <w:rPr>
          <w:rFonts w:asciiTheme="majorHAnsi" w:eastAsia="Times New Roman" w:hAnsiTheme="majorHAnsi" w:cs="Times New Roman"/>
          <w:sz w:val="24"/>
          <w:szCs w:val="24"/>
          <w:lang w:eastAsia="ru-RU"/>
        </w:rPr>
        <w:t>При этом, установив нарушение прав истца как потребителя, суд взыскал в его пользу компенсацию морального вреда по 10</w:t>
      </w:r>
      <w:r w:rsidR="00AD7C14"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000 рублей, а также судебные расходы, однако </w:t>
      </w:r>
      <w:r w:rsidRPr="00E23518">
        <w:rPr>
          <w:rFonts w:asciiTheme="majorHAnsi" w:eastAsia="Calibri" w:hAnsiTheme="majorHAnsi" w:cs="Times New Roman"/>
          <w:sz w:val="24"/>
          <w:szCs w:val="24"/>
          <w:lang w:eastAsia="ru-RU"/>
        </w:rPr>
        <w:t>принимая во внимание, что истец обратился с требованием о взыскании суммы штрафа и процентов по статье 395 Гражданского кодекса Российской Федерации в период действия моратория на взыскание штрафных санкций, отказал во взыскании требуемых процентов и</w:t>
      </w:r>
      <w:proofErr w:type="gramEnd"/>
      <w:r w:rsidRPr="00E23518">
        <w:rPr>
          <w:rFonts w:asciiTheme="majorHAnsi" w:eastAsia="Calibri" w:hAnsiTheme="majorHAnsi" w:cs="Times New Roman"/>
          <w:sz w:val="24"/>
          <w:szCs w:val="24"/>
          <w:lang w:eastAsia="ru-RU"/>
        </w:rPr>
        <w:t xml:space="preserve"> штрафа.</w:t>
      </w:r>
    </w:p>
    <w:p w:rsidR="00E30905" w:rsidRPr="00E23518" w:rsidRDefault="00E30905" w:rsidP="00FD4022">
      <w:pPr>
        <w:autoSpaceDE w:val="0"/>
        <w:autoSpaceDN w:val="0"/>
        <w:adjustRightInd w:val="0"/>
        <w:spacing w:after="0" w:line="240" w:lineRule="auto"/>
        <w:ind w:firstLine="709"/>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Судебная коллегия с выводами суда относительно размера взысканных денежных средств, являющихся переплатой истца по договору участия в долевом строительстве, а также судебных расходов не согласилась, поскольку судом первой инстанции при рассмотрении данных требований неправильно применены нормы материального права.</w:t>
      </w:r>
    </w:p>
    <w:p w:rsidR="00E30905" w:rsidRPr="00E23518" w:rsidRDefault="00E30905"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Взыскивая с ответчика подлежащую возвращению им денежную сумму, суд первой инстанции необоснованно применил к данным правоотношениям часть 4 статьи 10 Федерального закона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E30905" w:rsidRPr="00E23518" w:rsidRDefault="00E30905"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Согласно указанной норме права при удовлетворении судом требований участника долевого строительства в связи с нарушением застройщиком требований к результату производства отделочных работ, работ по установке оконных и дверных блоков, сантехнического оборудования и входящих в состав такого объекта долевого строительства элементов отделки, изделий и оборудования соответственно, в том числе при удовлетворении требований о соразмерном </w:t>
      </w:r>
      <w:r w:rsidRPr="00E23518">
        <w:rPr>
          <w:rFonts w:asciiTheme="majorHAnsi" w:eastAsia="Times New Roman" w:hAnsiTheme="majorHAnsi" w:cs="Times New Roman"/>
          <w:sz w:val="24"/>
          <w:szCs w:val="24"/>
          <w:lang w:eastAsia="ru-RU"/>
        </w:rPr>
        <w:lastRenderedPageBreak/>
        <w:t>уменьшении цены договора, возмещении расходов участника долевого</w:t>
      </w:r>
      <w:proofErr w:type="gramEnd"/>
      <w:r w:rsidRPr="00E23518">
        <w:rPr>
          <w:rFonts w:asciiTheme="majorHAnsi" w:eastAsia="Times New Roman" w:hAnsiTheme="majorHAnsi" w:cs="Times New Roman"/>
          <w:sz w:val="24"/>
          <w:szCs w:val="24"/>
          <w:lang w:eastAsia="ru-RU"/>
        </w:rPr>
        <w:t xml:space="preserve"> строительства на устранение недостатков, об уплате неустойки (штрафов, пеней), процентов и о возмещении убытков, общая сумма, подлежащая взысканию с застройщика, не может превышать три процента от цены договора, если уплата денежных сре</w:t>
      </w:r>
      <w:proofErr w:type="gramStart"/>
      <w:r w:rsidRPr="00E23518">
        <w:rPr>
          <w:rFonts w:asciiTheme="majorHAnsi" w:eastAsia="Times New Roman" w:hAnsiTheme="majorHAnsi" w:cs="Times New Roman"/>
          <w:sz w:val="24"/>
          <w:szCs w:val="24"/>
          <w:lang w:eastAsia="ru-RU"/>
        </w:rPr>
        <w:t>дств в б</w:t>
      </w:r>
      <w:proofErr w:type="gramEnd"/>
      <w:r w:rsidRPr="00E23518">
        <w:rPr>
          <w:rFonts w:asciiTheme="majorHAnsi" w:eastAsia="Times New Roman" w:hAnsiTheme="majorHAnsi" w:cs="Times New Roman"/>
          <w:sz w:val="24"/>
          <w:szCs w:val="24"/>
          <w:lang w:eastAsia="ru-RU"/>
        </w:rPr>
        <w:t>ольшем размере не предусмотрена договором. Положения настоящей части не применяются при определении размера неустоек (пеней), предусмотренных частями 2 и 2.1 статьи 6 указанного Федерального закона, а также не распространяются на денежные средства, уплаченные участником долевого строительства в счет цены договора и подлежащие возврату в случае расторжения договора по основаниям, предусмотренным указанным Федеральным законом.</w:t>
      </w:r>
    </w:p>
    <w:p w:rsidR="00E30905" w:rsidRPr="00E23518" w:rsidRDefault="00E30905"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Данная часть 4 статьи 10 Федерального закона от 30 декабря 2004 года №214-ФЗ введена Федеральным законом от 26 декабря 2024 года №482-ФЗ «О внесении изменений в отдельные законодательные акты Российской Федерации». </w:t>
      </w:r>
    </w:p>
    <w:p w:rsidR="00E30905" w:rsidRPr="00E23518" w:rsidRDefault="00E30905"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Из содержания пункта 5 статьи 6 названного Федерального закона от 26 декабря 2024 года №482-ФЗ следует, что положения части 4 статьи 10 Федерального закона от 30 декабря 2004 года №214-ФЗ применяются к правоотношениям, возникшим из договоров участия в долевом строительстве, заключенных до дня вступления в силу указанного Федерального закона, и применяются в части прав и обязанностей, которые возникнут после 01</w:t>
      </w:r>
      <w:proofErr w:type="gramEnd"/>
      <w:r w:rsidRPr="00E23518">
        <w:rPr>
          <w:rFonts w:asciiTheme="majorHAnsi" w:eastAsia="Times New Roman" w:hAnsiTheme="majorHAnsi" w:cs="Times New Roman"/>
          <w:sz w:val="24"/>
          <w:szCs w:val="24"/>
          <w:lang w:eastAsia="ru-RU"/>
        </w:rPr>
        <w:t xml:space="preserve"> января 2025 года.</w:t>
      </w:r>
    </w:p>
    <w:p w:rsidR="00E30905" w:rsidRPr="00E23518" w:rsidRDefault="00E30905" w:rsidP="00FD4022">
      <w:pPr>
        <w:spacing w:after="0" w:line="240" w:lineRule="auto"/>
        <w:ind w:firstLine="709"/>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 xml:space="preserve">В данном случае предметом спора является </w:t>
      </w:r>
      <w:r w:rsidRPr="00E23518">
        <w:rPr>
          <w:rFonts w:asciiTheme="majorHAnsi" w:eastAsia="Times New Roman" w:hAnsiTheme="majorHAnsi" w:cs="Times New Roman"/>
          <w:sz w:val="24"/>
          <w:szCs w:val="24"/>
          <w:lang w:eastAsia="ru-RU"/>
        </w:rPr>
        <w:t>соразмерное уменьшение цены договора в связи с неправильным расчетом застройщиком цены квадратного метра объекта долевого участия в строительстве.</w:t>
      </w:r>
    </w:p>
    <w:p w:rsidR="00E30905" w:rsidRPr="00E23518" w:rsidRDefault="00E30905" w:rsidP="00FD4022">
      <w:pPr>
        <w:spacing w:after="0" w:line="240" w:lineRule="auto"/>
        <w:ind w:firstLine="709"/>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Договор участия в долевом строительстве был заключен сторонами 30 декабря 2021 года, при этом с настоящим иском по данному делу С. обратилась в суд 07 августа 2024 года, исковое заявление с требованием о соразмерном уменьшении цены путем взыскания денежных средств в адрес ответчика было направлено 07 августа 2024 года.</w:t>
      </w:r>
    </w:p>
    <w:p w:rsidR="00E30905" w:rsidRPr="00E23518" w:rsidRDefault="00E30905"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Таким образом, права истца на соразмерное уменьшение цены договора и обязанность ответчика по выплате денежных средств возникли по данному делу до 01 января 2025 года.</w:t>
      </w:r>
    </w:p>
    <w:p w:rsidR="00E30905" w:rsidRPr="00E23518" w:rsidRDefault="00E30905"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 этой связи выводы суда о применении к данным правоотношениям положений части 4 статьи 10 Федерального закона от 30 декабря 2004 года №214-ФЗ не основаны на законе.</w:t>
      </w:r>
    </w:p>
    <w:p w:rsidR="00E30905" w:rsidRPr="00E23518" w:rsidRDefault="00E30905" w:rsidP="00FD4022">
      <w:pPr>
        <w:spacing w:after="0" w:line="240" w:lineRule="auto"/>
        <w:ind w:firstLine="709"/>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Апелляционным определением судебной коллегии по гражданским делам Верховного Суда Республики Саха (Якутия) в пользу С. взысканы 585 350 рублей, компенсация морального вреда в размере 10</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000 рублей, расходы на оплату услуг представителя 35</w:t>
      </w:r>
      <w:r w:rsidR="00AD7C14" w:rsidRPr="00E23518">
        <w:rPr>
          <w:rFonts w:asciiTheme="majorHAnsi" w:eastAsia="Calibri" w:hAnsiTheme="majorHAnsi" w:cs="Times New Roman"/>
          <w:sz w:val="24"/>
          <w:szCs w:val="24"/>
          <w:lang w:eastAsia="ru-RU"/>
        </w:rPr>
        <w:t xml:space="preserve"> </w:t>
      </w:r>
      <w:r w:rsidRPr="00E23518">
        <w:rPr>
          <w:rFonts w:asciiTheme="majorHAnsi" w:eastAsia="Calibri" w:hAnsiTheme="majorHAnsi" w:cs="Times New Roman"/>
          <w:sz w:val="24"/>
          <w:szCs w:val="24"/>
          <w:lang w:eastAsia="ru-RU"/>
        </w:rPr>
        <w:t>000 рублей. В удовлетворении остальной части иска С. отказано.</w:t>
      </w:r>
    </w:p>
    <w:p w:rsidR="00E30905" w:rsidRPr="00E23518" w:rsidRDefault="00E30905" w:rsidP="00FD4022">
      <w:pPr>
        <w:spacing w:after="0" w:line="240" w:lineRule="auto"/>
        <w:ind w:firstLine="851"/>
        <w:jc w:val="right"/>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Дела №№33-1352/2025, 88-7217/2025</w:t>
      </w:r>
    </w:p>
    <w:p w:rsidR="00EB128B" w:rsidRPr="00E23518" w:rsidRDefault="00EB128B" w:rsidP="00FD4022">
      <w:pPr>
        <w:spacing w:after="0" w:line="240" w:lineRule="auto"/>
        <w:contextualSpacing/>
        <w:jc w:val="center"/>
        <w:rPr>
          <w:rFonts w:asciiTheme="majorHAnsi" w:eastAsia="Times New Roman" w:hAnsiTheme="majorHAnsi" w:cs="Times New Roman"/>
          <w:b/>
          <w:sz w:val="24"/>
          <w:szCs w:val="24"/>
          <w:lang w:eastAsia="ru-RU"/>
        </w:rPr>
      </w:pPr>
    </w:p>
    <w:p w:rsidR="00D55A82" w:rsidRPr="00E23518" w:rsidRDefault="00D55A82" w:rsidP="00FD4022">
      <w:pPr>
        <w:spacing w:after="0" w:line="240" w:lineRule="auto"/>
        <w:ind w:firstLine="709"/>
        <w:contextualSpacing/>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Потребитель не вправе обменять или возвратить </w:t>
      </w:r>
      <w:r w:rsidR="009A31C7" w:rsidRPr="00E23518">
        <w:rPr>
          <w:rFonts w:asciiTheme="majorHAnsi" w:eastAsia="Times New Roman" w:hAnsiTheme="majorHAnsi" w:cs="Times New Roman"/>
          <w:b/>
          <w:sz w:val="24"/>
          <w:szCs w:val="24"/>
          <w:lang w:eastAsia="ru-RU"/>
        </w:rPr>
        <w:t xml:space="preserve">товар </w:t>
      </w:r>
      <w:r w:rsidRPr="00E23518">
        <w:rPr>
          <w:rFonts w:asciiTheme="majorHAnsi" w:eastAsia="Times New Roman" w:hAnsiTheme="majorHAnsi" w:cs="Times New Roman"/>
          <w:b/>
          <w:sz w:val="24"/>
          <w:szCs w:val="24"/>
          <w:lang w:eastAsia="ru-RU"/>
        </w:rPr>
        <w:t>надлежащего качества</w:t>
      </w:r>
      <w:r w:rsidR="009A31C7" w:rsidRPr="00E23518">
        <w:rPr>
          <w:rFonts w:asciiTheme="majorHAnsi" w:eastAsia="Times New Roman" w:hAnsiTheme="majorHAnsi" w:cs="Times New Roman"/>
          <w:b/>
          <w:sz w:val="24"/>
          <w:szCs w:val="24"/>
          <w:lang w:eastAsia="ru-RU"/>
        </w:rPr>
        <w:t>, которы</w:t>
      </w:r>
      <w:r w:rsidR="00D829A4" w:rsidRPr="00E23518">
        <w:rPr>
          <w:rFonts w:asciiTheme="majorHAnsi" w:eastAsia="Times New Roman" w:hAnsiTheme="majorHAnsi" w:cs="Times New Roman"/>
          <w:b/>
          <w:sz w:val="24"/>
          <w:szCs w:val="24"/>
          <w:lang w:eastAsia="ru-RU"/>
        </w:rPr>
        <w:t>й</w:t>
      </w:r>
      <w:r w:rsidR="009A31C7" w:rsidRPr="00E23518">
        <w:rPr>
          <w:rFonts w:asciiTheme="majorHAnsi" w:eastAsia="Times New Roman" w:hAnsiTheme="majorHAnsi" w:cs="Times New Roman"/>
          <w:b/>
          <w:sz w:val="24"/>
          <w:szCs w:val="24"/>
          <w:lang w:eastAsia="ru-RU"/>
        </w:rPr>
        <w:t xml:space="preserve"> входит в перечень</w:t>
      </w:r>
      <w:r w:rsidR="00907D4D" w:rsidRPr="00E23518">
        <w:rPr>
          <w:rFonts w:asciiTheme="majorHAnsi" w:eastAsia="Times New Roman" w:hAnsiTheme="majorHAnsi" w:cs="Times New Roman"/>
          <w:b/>
          <w:sz w:val="24"/>
          <w:szCs w:val="24"/>
          <w:lang w:eastAsia="ru-RU"/>
        </w:rPr>
        <w:t xml:space="preserve"> </w:t>
      </w:r>
      <w:r w:rsidR="009A31C7" w:rsidRPr="00E23518">
        <w:rPr>
          <w:rFonts w:asciiTheme="majorHAnsi" w:eastAsia="Times New Roman" w:hAnsiTheme="majorHAnsi" w:cs="Times New Roman"/>
          <w:b/>
          <w:sz w:val="24"/>
          <w:szCs w:val="24"/>
          <w:lang w:eastAsia="ru-RU"/>
        </w:rPr>
        <w:t>товаров надлежащего качества, не подлежащих обмену, утвержденный Правительством Российской Федерации</w:t>
      </w:r>
      <w:r w:rsidRPr="00E23518">
        <w:rPr>
          <w:rFonts w:asciiTheme="majorHAnsi" w:eastAsia="Times New Roman" w:hAnsiTheme="majorHAnsi" w:cs="Times New Roman"/>
          <w:b/>
          <w:sz w:val="24"/>
          <w:szCs w:val="24"/>
          <w:lang w:eastAsia="ru-RU"/>
        </w:rPr>
        <w:t>.</w:t>
      </w:r>
    </w:p>
    <w:p w:rsidR="00D55A82" w:rsidRPr="00E23518" w:rsidRDefault="00D55A82" w:rsidP="00FD4022">
      <w:pPr>
        <w:spacing w:after="0" w:line="240" w:lineRule="auto"/>
        <w:contextualSpacing/>
        <w:jc w:val="center"/>
        <w:rPr>
          <w:rFonts w:asciiTheme="majorHAnsi" w:eastAsia="Times New Roman" w:hAnsiTheme="majorHAnsi" w:cs="Times New Roman"/>
          <w:b/>
          <w:sz w:val="24"/>
          <w:szCs w:val="24"/>
          <w:lang w:eastAsia="ru-RU"/>
        </w:rPr>
      </w:pPr>
    </w:p>
    <w:p w:rsidR="00D55A82" w:rsidRPr="00E23518" w:rsidRDefault="00D55A82"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обратился в суд с иском к С2 о защите прав потребителей.</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 обоснование требований указано на то, что истец приобрел в магазине, принадлежащем ответчику</w:t>
      </w:r>
      <w:r w:rsidR="00262604"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ювелирное изделие в виде серебряной цепи 925-й пробы стоимостью 29</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694 рубля. Поскольку качество товара истца не устроило, он обратился к ответчику с письменным заявлением о возврате денежных средств. В удовлетворении требования истцу ответчиком отказано. В дальнейшем истец обратился в межрегиональное управление Федеральной Пробирной палаты по Дальневосточному Федеральному округу в городе Якутске для проведения поверхностного анализа материалов цепочки. По результатам проверки </w:t>
      </w:r>
      <w:r w:rsidRPr="00E23518">
        <w:rPr>
          <w:rFonts w:asciiTheme="majorHAnsi" w:eastAsia="Times New Roman" w:hAnsiTheme="majorHAnsi" w:cs="Times New Roman"/>
          <w:sz w:val="24"/>
          <w:szCs w:val="24"/>
          <w:lang w:eastAsia="ru-RU"/>
        </w:rPr>
        <w:lastRenderedPageBreak/>
        <w:t xml:space="preserve">установлено, что цепь содержит 94,16 % серебра, 5,52% </w:t>
      </w:r>
      <w:r w:rsidRPr="00E23518">
        <w:rPr>
          <w:rFonts w:asciiTheme="majorHAnsi" w:eastAsia="Times New Roman" w:hAnsiTheme="majorHAnsi" w:cs="Times New Roman"/>
          <w:sz w:val="24"/>
          <w:szCs w:val="24"/>
          <w:lang w:val="en-US" w:eastAsia="ru-RU"/>
        </w:rPr>
        <w:t>Cu</w:t>
      </w:r>
      <w:r w:rsidRPr="00E23518">
        <w:rPr>
          <w:rFonts w:asciiTheme="majorHAnsi" w:eastAsia="Times New Roman" w:hAnsiTheme="majorHAnsi" w:cs="Times New Roman"/>
          <w:sz w:val="24"/>
          <w:szCs w:val="24"/>
          <w:lang w:eastAsia="ru-RU"/>
        </w:rPr>
        <w:t xml:space="preserve"> и 0,32% </w:t>
      </w:r>
      <w:r w:rsidRPr="00E23518">
        <w:rPr>
          <w:rFonts w:asciiTheme="majorHAnsi" w:eastAsia="Times New Roman" w:hAnsiTheme="majorHAnsi" w:cs="Times New Roman"/>
          <w:sz w:val="24"/>
          <w:szCs w:val="24"/>
          <w:lang w:val="en-US" w:eastAsia="ru-RU"/>
        </w:rPr>
        <w:t>Zn</w:t>
      </w:r>
      <w:r w:rsidRPr="00E23518">
        <w:rPr>
          <w:rFonts w:asciiTheme="majorHAnsi" w:eastAsia="Times New Roman" w:hAnsiTheme="majorHAnsi" w:cs="Times New Roman"/>
          <w:sz w:val="24"/>
          <w:szCs w:val="24"/>
          <w:lang w:eastAsia="ru-RU"/>
        </w:rPr>
        <w:t xml:space="preserve">. Хотя при продаже продавец сказал истцу, что цепь имеет радированное покрытие, которое значительно увеличивает долговременность ношения и внешний вид изделия. После чего истец повторно обратился к ответчику с просьбой о возврате средств за некачественный товар и вновь получил отказ. </w:t>
      </w:r>
      <w:proofErr w:type="gramStart"/>
      <w:r w:rsidRPr="00E23518">
        <w:rPr>
          <w:rFonts w:asciiTheme="majorHAnsi" w:eastAsia="Times New Roman" w:hAnsiTheme="majorHAnsi" w:cs="Times New Roman"/>
          <w:sz w:val="24"/>
          <w:szCs w:val="24"/>
          <w:lang w:eastAsia="ru-RU"/>
        </w:rPr>
        <w:t>С учетом этого истец просил взыскать с ответчика уплаченную сумму за товар ненадлежащего качества в размере 29</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694 рубля, неустойку на день обращения в суд в размере 92</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645 рублей 28 копеек, компенсацию морального вреда в размере 50</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000 рублей и штраф, а также стоимость проведенной истцом экспертизы в размере 1</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530 рублей. </w:t>
      </w:r>
      <w:proofErr w:type="gramEnd"/>
    </w:p>
    <w:p w:rsidR="00D55A82" w:rsidRPr="00E23518" w:rsidRDefault="00D55A82"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с С</w:t>
      </w:r>
      <w:proofErr w:type="gramStart"/>
      <w:r w:rsidRPr="00E23518">
        <w:rPr>
          <w:rFonts w:asciiTheme="majorHAnsi" w:eastAsia="Times New Roman" w:hAnsiTheme="majorHAnsi" w:cs="Times New Roman"/>
          <w:sz w:val="24"/>
          <w:szCs w:val="24"/>
          <w:lang w:eastAsia="ru-RU"/>
        </w:rPr>
        <w:t>2</w:t>
      </w:r>
      <w:proofErr w:type="gramEnd"/>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 пользу С1 взысканы  денежные средства за возврат ювелирного изделия в виде серебряной цепи 925-й пробы, в размере 29</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694 рубля, неустойка в размере 45</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000 рублей, компенсация морального вреда в размере 10</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000 рублей и штраф в размере 37</w:t>
      </w:r>
      <w:r w:rsidR="00336D9F"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347 рублей. Также на С</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возложена обязанность передать С2 ювелирное изделие.</w:t>
      </w:r>
    </w:p>
    <w:p w:rsidR="00D55A82" w:rsidRPr="00E23518" w:rsidRDefault="00D55A82"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Разрешая данное дело, частично удовлетворяя исковые требования, взыскивая неустойку и штраф, признавая обоснованными требования об удовлетворении требований в части компенсации морального вреда, суд первой инстанции исходил из того, что доводы истца о некачественном товаре ответчиком не опровергнуты и требование истца о возврате денежных средств ответчиком в добровольном порядке не удовлетворено.</w:t>
      </w:r>
    </w:p>
    <w:p w:rsidR="00D55A82" w:rsidRPr="00E23518" w:rsidRDefault="00D55A82"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Судебная коллегия не согласилась с данным выводом суда, поскольку он не соответствует фактическим обстоятельствам дела, что, в свою очередь, повлекло неправильное применение норм материального права.</w:t>
      </w:r>
    </w:p>
    <w:p w:rsidR="00D55A82" w:rsidRPr="00E23518" w:rsidRDefault="00D55A82" w:rsidP="00FD4022">
      <w:pPr>
        <w:spacing w:after="0" w:line="240" w:lineRule="auto"/>
        <w:ind w:firstLine="709"/>
        <w:contextualSpacing/>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Так, в соответствии с преамбулой Закона Российской Федерации от 07 февраля 1992 года №2300-1 «О защите прав потребителей» недостаток товара (работы, услуги) - это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w:t>
      </w:r>
      <w:proofErr w:type="gramEnd"/>
      <w:r w:rsidRPr="00E23518">
        <w:rPr>
          <w:rFonts w:asciiTheme="majorHAnsi" w:eastAsia="Times New Roman" w:hAnsiTheme="majorHAnsi" w:cs="Times New Roman"/>
          <w:sz w:val="24"/>
          <w:szCs w:val="24"/>
          <w:lang w:eastAsia="ru-RU"/>
        </w:rPr>
        <w:t>,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D55A82" w:rsidRPr="00E23518" w:rsidRDefault="00D55A82" w:rsidP="00FD4022">
      <w:pPr>
        <w:spacing w:after="0" w:line="240" w:lineRule="auto"/>
        <w:ind w:firstLine="709"/>
        <w:contextualSpacing/>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Ювелирные и другие изделия из драгоценных металлов и (или) драгоценных камней, ограненные драгоценные камни относятся к числу непродовольственных товаров надлежащего качества, не подлежащих обмену (пункт  9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w:t>
      </w:r>
      <w:proofErr w:type="gramEnd"/>
      <w:r w:rsidRPr="00E23518">
        <w:rPr>
          <w:rFonts w:asciiTheme="majorHAnsi" w:eastAsia="Times New Roman" w:hAnsiTheme="majorHAnsi" w:cs="Times New Roman"/>
          <w:sz w:val="24"/>
          <w:szCs w:val="24"/>
          <w:lang w:eastAsia="ru-RU"/>
        </w:rPr>
        <w:t>, не подлежащих обмену, утвержденного постановлением Правительства Российской Федерации от 31 декабря 2020 года №2463).</w:t>
      </w:r>
    </w:p>
    <w:p w:rsidR="00D55A82" w:rsidRPr="00E23518" w:rsidRDefault="00D55A82" w:rsidP="00FD4022">
      <w:pPr>
        <w:spacing w:after="0" w:line="240" w:lineRule="auto"/>
        <w:ind w:firstLine="709"/>
        <w:contextualSpacing/>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Согласно заключению эксперта автономной некоммерческой организации «Центр «независимая экспертиза» недостатки товара – серебряной цепочки, 925 пробы, с оксидированным покрытием соответствует требованиям стандартов, ТУ отсутствуют. Образование темного налета изделия является естественным процессом старения, усиленным отделкой изделия – оксидированием. Это свойство изделия не является недостатком. Отсутствие ухода за изделием является нарушением правил эксплуатации. Изделие соответствует сведениям, содержащимся на бирке. ОСТ 117-3-002-95 изделие соответствует, информация на ярлык нанесена в полном объеме в соответствии с нормативно-технической документацией. Фактическое качество товара соответствует установленным для этого вида изделий требованиям. Относительно темного налета на изделии </w:t>
      </w:r>
      <w:r w:rsidRPr="00E23518">
        <w:rPr>
          <w:rFonts w:asciiTheme="majorHAnsi" w:eastAsia="Times New Roman" w:hAnsiTheme="majorHAnsi" w:cs="Times New Roman"/>
          <w:sz w:val="24"/>
          <w:szCs w:val="24"/>
          <w:lang w:eastAsia="ru-RU"/>
        </w:rPr>
        <w:lastRenderedPageBreak/>
        <w:t>экспертом сделан вывод о том, что данное обстоятельство обусловлено отделкой «оксидирование», то есть поверхность изделия специально затемнена. Также экспертом отмечено, что всякое серебро темнеет при эксплуатации, тем более при соприкосновении с телом человека; оксидированная отделка ускоряет естественный процесс потускнения.</w:t>
      </w:r>
    </w:p>
    <w:p w:rsidR="00D55A82" w:rsidRPr="00E23518" w:rsidRDefault="00D55A82" w:rsidP="00FD4022">
      <w:pPr>
        <w:autoSpaceDE w:val="0"/>
        <w:autoSpaceDN w:val="0"/>
        <w:adjustRightInd w:val="0"/>
        <w:spacing w:after="0" w:line="240" w:lineRule="auto"/>
        <w:ind w:firstLine="709"/>
        <w:contextualSpacing/>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Каких-либо недостатков в данном случае в товаре не выявлено.</w:t>
      </w:r>
    </w:p>
    <w:p w:rsidR="00D55A82" w:rsidRPr="00E23518" w:rsidRDefault="00D55A82" w:rsidP="00FD4022">
      <w:pPr>
        <w:spacing w:after="0" w:line="240" w:lineRule="auto"/>
        <w:ind w:firstLine="709"/>
        <w:contextualSpacing/>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Суд апелляционной инстанции, отменяя решение суда и отказывая в </w:t>
      </w:r>
      <w:r w:rsidR="0002573F" w:rsidRPr="00E23518">
        <w:rPr>
          <w:rFonts w:asciiTheme="majorHAnsi" w:eastAsia="Times New Roman" w:hAnsiTheme="majorHAnsi" w:cs="Times New Roman"/>
          <w:sz w:val="24"/>
          <w:szCs w:val="24"/>
          <w:lang w:eastAsia="ru-RU"/>
        </w:rPr>
        <w:t>удовлетворении исковых требований</w:t>
      </w:r>
      <w:r w:rsidRPr="00E23518">
        <w:rPr>
          <w:rFonts w:asciiTheme="majorHAnsi" w:eastAsia="Times New Roman" w:hAnsiTheme="majorHAnsi" w:cs="Times New Roman"/>
          <w:sz w:val="24"/>
          <w:szCs w:val="24"/>
          <w:lang w:eastAsia="ru-RU"/>
        </w:rPr>
        <w:t>, исходил из того, что потребитель не вправе обменять или возвратить приобретенное ювелирное изделие надлежащего качества, истцом в ходе рассмотрения дела не представлено доказательств, что изделие имеет недостатки изготовления, в то время как ответчик доказал факт передачи истцу товара надлежащего качества и доведении до него необходимой информации о товаре</w:t>
      </w:r>
      <w:proofErr w:type="gramEnd"/>
      <w:r w:rsidRPr="00E23518">
        <w:rPr>
          <w:rFonts w:asciiTheme="majorHAnsi" w:eastAsia="Times New Roman" w:hAnsiTheme="majorHAnsi" w:cs="Times New Roman"/>
          <w:sz w:val="24"/>
          <w:szCs w:val="24"/>
          <w:lang w:eastAsia="ru-RU"/>
        </w:rPr>
        <w:t xml:space="preserve">, в </w:t>
      </w:r>
      <w:proofErr w:type="gramStart"/>
      <w:r w:rsidRPr="00E23518">
        <w:rPr>
          <w:rFonts w:asciiTheme="majorHAnsi" w:eastAsia="Times New Roman" w:hAnsiTheme="majorHAnsi" w:cs="Times New Roman"/>
          <w:sz w:val="24"/>
          <w:szCs w:val="24"/>
          <w:lang w:eastAsia="ru-RU"/>
        </w:rPr>
        <w:t>связи</w:t>
      </w:r>
      <w:proofErr w:type="gramEnd"/>
      <w:r w:rsidRPr="00E23518">
        <w:rPr>
          <w:rFonts w:asciiTheme="majorHAnsi" w:eastAsia="Times New Roman" w:hAnsiTheme="majorHAnsi" w:cs="Times New Roman"/>
          <w:sz w:val="24"/>
          <w:szCs w:val="24"/>
          <w:lang w:eastAsia="ru-RU"/>
        </w:rPr>
        <w:t xml:space="preserve"> с чем пришел к выводу об отсутствии правовых оснований для удовлетворения иска.</w:t>
      </w:r>
    </w:p>
    <w:p w:rsidR="00D55A82" w:rsidRPr="00E23518" w:rsidRDefault="00D55A82" w:rsidP="00FD4022">
      <w:pPr>
        <w:spacing w:after="0" w:line="240" w:lineRule="auto"/>
        <w:ind w:firstLine="709"/>
        <w:contextualSpacing/>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Дела №№33-951/2025, 88-7770/2025</w:t>
      </w:r>
    </w:p>
    <w:p w:rsidR="00D55A82" w:rsidRPr="00E23518" w:rsidRDefault="00D55A82" w:rsidP="00FD4022">
      <w:pPr>
        <w:spacing w:after="0" w:line="240" w:lineRule="auto"/>
        <w:ind w:firstLine="709"/>
        <w:contextualSpacing/>
        <w:jc w:val="right"/>
        <w:rPr>
          <w:rFonts w:asciiTheme="majorHAnsi" w:eastAsia="Times New Roman" w:hAnsiTheme="majorHAnsi" w:cs="Times New Roman"/>
          <w:sz w:val="24"/>
          <w:szCs w:val="24"/>
          <w:lang w:eastAsia="ru-RU"/>
        </w:rPr>
      </w:pPr>
    </w:p>
    <w:p w:rsidR="00D26234" w:rsidRPr="00E23518" w:rsidRDefault="00EB52F6" w:rsidP="00FD4022">
      <w:pPr>
        <w:spacing w:after="0" w:line="240" w:lineRule="auto"/>
        <w:ind w:firstLine="709"/>
        <w:jc w:val="both"/>
        <w:rPr>
          <w:rFonts w:asciiTheme="majorHAnsi" w:eastAsia="Calibri" w:hAnsiTheme="majorHAnsi" w:cs="Times New Roman"/>
          <w:b/>
          <w:sz w:val="24"/>
          <w:szCs w:val="24"/>
        </w:rPr>
      </w:pPr>
      <w:r w:rsidRPr="00E23518">
        <w:rPr>
          <w:rFonts w:asciiTheme="majorHAnsi" w:eastAsia="Calibri" w:hAnsiTheme="majorHAnsi" w:cs="Times New Roman"/>
          <w:b/>
          <w:sz w:val="24"/>
          <w:szCs w:val="24"/>
        </w:rPr>
        <w:t>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w:t>
      </w:r>
      <w:r w:rsidR="00833462" w:rsidRPr="00E23518">
        <w:rPr>
          <w:rFonts w:asciiTheme="majorHAnsi" w:eastAsia="Calibri" w:hAnsiTheme="majorHAnsi" w:cs="Times New Roman"/>
          <w:b/>
          <w:sz w:val="24"/>
          <w:szCs w:val="24"/>
        </w:rPr>
        <w:t>м</w:t>
      </w:r>
      <w:r w:rsidRPr="00E23518">
        <w:rPr>
          <w:rFonts w:asciiTheme="majorHAnsi" w:eastAsia="Calibri" w:hAnsiTheme="majorHAnsi" w:cs="Times New Roman"/>
          <w:b/>
          <w:sz w:val="24"/>
          <w:szCs w:val="24"/>
        </w:rPr>
        <w:t xml:space="preserve"> Российской Федерации. </w:t>
      </w:r>
      <w:r w:rsidR="00D26234" w:rsidRPr="00E23518">
        <w:rPr>
          <w:rFonts w:asciiTheme="majorHAnsi" w:eastAsia="Calibri" w:hAnsiTheme="majorHAnsi" w:cs="Times New Roman"/>
          <w:b/>
          <w:sz w:val="24"/>
          <w:szCs w:val="24"/>
        </w:rPr>
        <w:t>Отсутствие заболевания или иного повреждения здоровья, находящегося в причинно-следственной связи с физическими или нравственными страданиями потерпевшего, само по себе не является основанием для отказа в иске о компенсации морального вреда.</w:t>
      </w:r>
    </w:p>
    <w:p w:rsidR="00D55A82" w:rsidRPr="00E23518" w:rsidRDefault="00D55A82" w:rsidP="00FD4022">
      <w:pPr>
        <w:spacing w:after="0" w:line="240" w:lineRule="auto"/>
        <w:ind w:firstLine="709"/>
        <w:contextualSpacing/>
        <w:jc w:val="both"/>
        <w:rPr>
          <w:rFonts w:asciiTheme="majorHAnsi" w:eastAsia="Times New Roman" w:hAnsiTheme="majorHAnsi" w:cs="Times New Roman"/>
          <w:sz w:val="24"/>
          <w:szCs w:val="24"/>
          <w:lang w:eastAsia="ru-RU"/>
        </w:rPr>
      </w:pPr>
    </w:p>
    <w:p w:rsidR="00D26234" w:rsidRPr="00E23518" w:rsidRDefault="00D26234" w:rsidP="00FD4022">
      <w:pPr>
        <w:tabs>
          <w:tab w:val="left" w:pos="2655"/>
        </w:tabs>
        <w:spacing w:after="0" w:line="240" w:lineRule="auto"/>
        <w:ind w:firstLine="709"/>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Ш. обратилась в суд с иском</w:t>
      </w:r>
      <w:r w:rsidR="00D93A22" w:rsidRPr="00E23518">
        <w:rPr>
          <w:rFonts w:asciiTheme="majorHAnsi" w:eastAsia="Calibri" w:hAnsiTheme="majorHAnsi" w:cs="Times New Roman"/>
          <w:sz w:val="24"/>
          <w:szCs w:val="24"/>
        </w:rPr>
        <w:t xml:space="preserve"> </w:t>
      </w:r>
      <w:r w:rsidRPr="00E23518">
        <w:rPr>
          <w:rFonts w:asciiTheme="majorHAnsi" w:eastAsia="Calibri" w:hAnsiTheme="majorHAnsi" w:cs="Times New Roman"/>
          <w:sz w:val="24"/>
          <w:szCs w:val="24"/>
        </w:rPr>
        <w:t>к обществу с ограниченной ответственностью «Вита-</w:t>
      </w:r>
      <w:proofErr w:type="spellStart"/>
      <w:r w:rsidRPr="00E23518">
        <w:rPr>
          <w:rFonts w:asciiTheme="majorHAnsi" w:eastAsia="Calibri" w:hAnsiTheme="majorHAnsi" w:cs="Times New Roman"/>
          <w:sz w:val="24"/>
          <w:szCs w:val="24"/>
        </w:rPr>
        <w:t>Сэнс</w:t>
      </w:r>
      <w:proofErr w:type="spellEnd"/>
      <w:r w:rsidRPr="00E23518">
        <w:rPr>
          <w:rFonts w:asciiTheme="majorHAnsi" w:eastAsia="Calibri" w:hAnsiTheme="majorHAnsi" w:cs="Times New Roman"/>
          <w:sz w:val="24"/>
          <w:szCs w:val="24"/>
        </w:rPr>
        <w:t xml:space="preserve">» о возмещении вреда, причиненного здоровью, компенсации морального вреда, в обоснование своих </w:t>
      </w:r>
      <w:proofErr w:type="gramStart"/>
      <w:r w:rsidRPr="00E23518">
        <w:rPr>
          <w:rFonts w:asciiTheme="majorHAnsi" w:eastAsia="Calibri" w:hAnsiTheme="majorHAnsi" w:cs="Times New Roman"/>
          <w:sz w:val="24"/>
          <w:szCs w:val="24"/>
        </w:rPr>
        <w:t>требований</w:t>
      </w:r>
      <w:proofErr w:type="gramEnd"/>
      <w:r w:rsidRPr="00E23518">
        <w:rPr>
          <w:rFonts w:asciiTheme="majorHAnsi" w:eastAsia="Calibri" w:hAnsiTheme="majorHAnsi" w:cs="Times New Roman"/>
          <w:sz w:val="24"/>
          <w:szCs w:val="24"/>
        </w:rPr>
        <w:t xml:space="preserve"> ссылаясь на то, что </w:t>
      </w:r>
      <w:r w:rsidRPr="00E23518">
        <w:rPr>
          <w:rFonts w:asciiTheme="majorHAnsi" w:eastAsia="Times New Roman" w:hAnsiTheme="majorHAnsi" w:cs="Times New Roman"/>
          <w:sz w:val="24"/>
          <w:szCs w:val="24"/>
          <w:lang w:eastAsia="ru-RU"/>
        </w:rPr>
        <w:t xml:space="preserve">вследствие ненадлежащего исполнения обязанностей врачом стоматологической клиники </w:t>
      </w:r>
      <w:r w:rsidRPr="00E23518">
        <w:rPr>
          <w:rFonts w:asciiTheme="majorHAnsi" w:eastAsia="Calibri" w:hAnsiTheme="majorHAnsi" w:cs="Times New Roman"/>
          <w:sz w:val="24"/>
          <w:szCs w:val="24"/>
        </w:rPr>
        <w:t>общества с ограниченной ответственностью (далее – ООО) «Вита-</w:t>
      </w:r>
      <w:proofErr w:type="spellStart"/>
      <w:r w:rsidRPr="00E23518">
        <w:rPr>
          <w:rFonts w:asciiTheme="majorHAnsi" w:eastAsia="Calibri" w:hAnsiTheme="majorHAnsi" w:cs="Times New Roman"/>
          <w:sz w:val="24"/>
          <w:szCs w:val="24"/>
        </w:rPr>
        <w:t>Сэнс</w:t>
      </w:r>
      <w:proofErr w:type="spellEnd"/>
      <w:r w:rsidRPr="00E23518">
        <w:rPr>
          <w:rFonts w:asciiTheme="majorHAnsi" w:eastAsia="Calibri" w:hAnsiTheme="majorHAnsi" w:cs="Times New Roman"/>
          <w:sz w:val="24"/>
          <w:szCs w:val="24"/>
        </w:rPr>
        <w:t>» ей причинен вред здоровью, в связи с чем она понесла расходы на лечение, ей причинен моральный вред. Просила взыскать с ответчика в возмещение вреда здоровью 500 000 рублей, убытки 67 613 рублей 95 копеек, стоимость оплаченной услуги в размере 8 100 рублей, компенсацию морального вреда в размере 1 000 000 рублей, штраф в размере 50% от присужденной суммы, почтовые расходы в размере 588 рублей 30 копеек.</w:t>
      </w:r>
    </w:p>
    <w:p w:rsidR="00D26234" w:rsidRPr="00E23518" w:rsidRDefault="00D2623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Решением суда первой инстанции иск удовлетворен частично, с ООО «Вита </w:t>
      </w:r>
      <w:proofErr w:type="spellStart"/>
      <w:r w:rsidRPr="00E23518">
        <w:rPr>
          <w:rFonts w:asciiTheme="majorHAnsi" w:eastAsia="Times New Roman" w:hAnsiTheme="majorHAnsi" w:cs="Times New Roman"/>
          <w:sz w:val="24"/>
          <w:szCs w:val="24"/>
          <w:lang w:eastAsia="ru-RU"/>
        </w:rPr>
        <w:t>Сэнс</w:t>
      </w:r>
      <w:proofErr w:type="spellEnd"/>
      <w:r w:rsidRPr="00E23518">
        <w:rPr>
          <w:rFonts w:asciiTheme="majorHAnsi" w:eastAsia="Times New Roman" w:hAnsiTheme="majorHAnsi" w:cs="Times New Roman"/>
          <w:sz w:val="24"/>
          <w:szCs w:val="24"/>
          <w:lang w:eastAsia="ru-RU"/>
        </w:rPr>
        <w:t>»  в пользу Ш. взыскана компенсация морального вреда в размере 5</w:t>
      </w:r>
      <w:r w:rsidR="00D93A2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000 рублей, штраф в размере 2</w:t>
      </w:r>
      <w:r w:rsidR="00D93A22"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500 рублей. В остальной части исковых требований отказано. Также с ООО «Вита-</w:t>
      </w:r>
      <w:proofErr w:type="spellStart"/>
      <w:r w:rsidRPr="00E23518">
        <w:rPr>
          <w:rFonts w:asciiTheme="majorHAnsi" w:eastAsia="Times New Roman" w:hAnsiTheme="majorHAnsi" w:cs="Times New Roman"/>
          <w:sz w:val="24"/>
          <w:szCs w:val="24"/>
          <w:lang w:eastAsia="ru-RU"/>
        </w:rPr>
        <w:t>Сэнс</w:t>
      </w:r>
      <w:proofErr w:type="spellEnd"/>
      <w:r w:rsidRPr="00E23518">
        <w:rPr>
          <w:rFonts w:asciiTheme="majorHAnsi" w:eastAsia="Times New Roman" w:hAnsiTheme="majorHAnsi" w:cs="Times New Roman"/>
          <w:sz w:val="24"/>
          <w:szCs w:val="24"/>
          <w:lang w:eastAsia="ru-RU"/>
        </w:rPr>
        <w:t>» в доход местного бюджета взыскана государственная пошлина в размере 300 рублей.</w:t>
      </w:r>
    </w:p>
    <w:p w:rsidR="00D26234" w:rsidRPr="00E23518" w:rsidRDefault="00D26234"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Разрешая спор и удовлетворяя исковые требования частично, суд первой инстанции пришел к выводу о том, что при оказании медицинской помощи ответчиком были приняты все необходимые меры для своевременного и квалифицированного обследования истца в целях установления правильного диагноза, организация обследования и лечебного процесса соответствовала установленным порядкам и стандартам оказания медицинской помощи, а выявленное нарушение в виде </w:t>
      </w:r>
      <w:proofErr w:type="spellStart"/>
      <w:r w:rsidRPr="00E23518">
        <w:rPr>
          <w:rFonts w:asciiTheme="majorHAnsi" w:eastAsia="Times New Roman" w:hAnsiTheme="majorHAnsi" w:cs="Times New Roman"/>
          <w:sz w:val="24"/>
          <w:szCs w:val="24"/>
          <w:lang w:eastAsia="ru-RU"/>
        </w:rPr>
        <w:t>непроведения</w:t>
      </w:r>
      <w:proofErr w:type="spellEnd"/>
      <w:r w:rsidRPr="00E23518">
        <w:rPr>
          <w:rFonts w:asciiTheme="majorHAnsi" w:eastAsia="Times New Roman" w:hAnsiTheme="majorHAnsi" w:cs="Times New Roman"/>
          <w:sz w:val="24"/>
          <w:szCs w:val="24"/>
          <w:lang w:eastAsia="ru-RU"/>
        </w:rPr>
        <w:t xml:space="preserve"> рентгенологического контроля пломбирования не</w:t>
      </w:r>
      <w:proofErr w:type="gramEnd"/>
      <w:r w:rsidRPr="00E23518">
        <w:rPr>
          <w:rFonts w:asciiTheme="majorHAnsi" w:eastAsia="Times New Roman" w:hAnsiTheme="majorHAnsi" w:cs="Times New Roman"/>
          <w:sz w:val="24"/>
          <w:szCs w:val="24"/>
          <w:lang w:eastAsia="ru-RU"/>
        </w:rPr>
        <w:t xml:space="preserve"> оказало какого-либо влияния на течение имевшегося у пациентки Ш. заболевания - хронический пульпит 16 зуба, следовательно, не привело к нарушению ее прав в сфере охраны здоровья. Причинение вреда здоровью истицы действиями ответчика и его вина в осложнении основного заболевания не доказаны. В то же время, установив факт нарушения прав истца как </w:t>
      </w:r>
      <w:r w:rsidRPr="00E23518">
        <w:rPr>
          <w:rFonts w:asciiTheme="majorHAnsi" w:eastAsia="Times New Roman" w:hAnsiTheme="majorHAnsi" w:cs="Times New Roman"/>
          <w:sz w:val="24"/>
          <w:szCs w:val="24"/>
          <w:lang w:eastAsia="ru-RU"/>
        </w:rPr>
        <w:lastRenderedPageBreak/>
        <w:t>потребителя вследствие оказания платных медицинских услуг с недостатками, которые не оказали влияния на течение имевшегося у Ш. заболевания, суд первой инстанции взыскал в пользу Ш. компенсацию морального вреда в размере 5 000 рублей.</w:t>
      </w:r>
    </w:p>
    <w:p w:rsidR="00D26234" w:rsidRPr="00E23518" w:rsidRDefault="00D26234" w:rsidP="00FD4022">
      <w:pPr>
        <w:spacing w:after="0" w:line="240" w:lineRule="auto"/>
        <w:ind w:firstLine="709"/>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В соответствии с частями 2, 3 статьи 98 Федерального закона </w:t>
      </w:r>
      <w:r w:rsidR="00FA5F62" w:rsidRPr="00E23518">
        <w:rPr>
          <w:rFonts w:asciiTheme="majorHAnsi" w:eastAsia="Times New Roman" w:hAnsiTheme="majorHAnsi" w:cs="Times New Roman"/>
          <w:sz w:val="24"/>
          <w:szCs w:val="24"/>
          <w:lang w:eastAsia="ru-RU"/>
        </w:rPr>
        <w:t xml:space="preserve">от 21 ноября 2011 года №323-ФЗ </w:t>
      </w:r>
      <w:r w:rsidRPr="00E23518">
        <w:rPr>
          <w:rFonts w:asciiTheme="majorHAnsi" w:eastAsia="Times New Roman" w:hAnsiTheme="majorHAnsi" w:cs="Times New Roman"/>
          <w:sz w:val="24"/>
          <w:szCs w:val="24"/>
          <w:lang w:eastAsia="ru-RU"/>
        </w:rPr>
        <w:t>«Об основах охраны здоровья граждан в Российской Федерации»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roofErr w:type="gramEnd"/>
      <w:r w:rsidRPr="00E23518">
        <w:rPr>
          <w:rFonts w:asciiTheme="majorHAnsi" w:eastAsia="Times New Roman" w:hAnsiTheme="majorHAnsi" w:cs="Times New Roman"/>
          <w:sz w:val="24"/>
          <w:szCs w:val="24"/>
          <w:lang w:eastAsia="ru-RU"/>
        </w:rPr>
        <w:t xml:space="preserve">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 Российской Федерации. </w:t>
      </w:r>
    </w:p>
    <w:p w:rsidR="00D26234" w:rsidRPr="00E23518" w:rsidRDefault="00D2623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В силу пункта 2 статьи 1064 Гражданского кодекса Российской Федерации лицо, причинившее вред, освобождается от возмещения вреда, если докажет, что вред причинен не по его вине. Вина может выражаться как в форме умысла, так и в форме неосторожности. В соответствии со статьей 401 Гражданского кодекса Российской Федерации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w:t>
      </w:r>
    </w:p>
    <w:p w:rsidR="00D26234" w:rsidRPr="00E23518" w:rsidRDefault="00D2623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Согласно статье 1082 Гражданского кодекса Российской Федерации суд, удовлетворяя требования о возмещении вреда, возлагает на ответственное лицо обязанность возместить причиненные убытки. </w:t>
      </w:r>
    </w:p>
    <w:p w:rsidR="00D26234" w:rsidRPr="00E23518" w:rsidRDefault="00D2623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Из предмета и основания иска следует, что юридически значимым обстоятельством, установление которого необходимо для правильного разрешения дела, является наличие или отсутствие недостатков при оказании медицинской помощи истцу ответчиком, причинение или </w:t>
      </w:r>
      <w:proofErr w:type="spellStart"/>
      <w:r w:rsidRPr="00E23518">
        <w:rPr>
          <w:rFonts w:asciiTheme="majorHAnsi" w:eastAsia="Times New Roman" w:hAnsiTheme="majorHAnsi" w:cs="Times New Roman"/>
          <w:sz w:val="24"/>
          <w:szCs w:val="24"/>
          <w:lang w:eastAsia="ru-RU"/>
        </w:rPr>
        <w:t>непричинение</w:t>
      </w:r>
      <w:proofErr w:type="spellEnd"/>
      <w:r w:rsidRPr="00E23518">
        <w:rPr>
          <w:rFonts w:asciiTheme="majorHAnsi" w:eastAsia="Times New Roman" w:hAnsiTheme="majorHAnsi" w:cs="Times New Roman"/>
          <w:sz w:val="24"/>
          <w:szCs w:val="24"/>
          <w:lang w:eastAsia="ru-RU"/>
        </w:rPr>
        <w:t xml:space="preserve"> вреда здоровью истца </w:t>
      </w:r>
      <w:proofErr w:type="gramStart"/>
      <w:r w:rsidRPr="00E23518">
        <w:rPr>
          <w:rFonts w:asciiTheme="majorHAnsi" w:eastAsia="Times New Roman" w:hAnsiTheme="majorHAnsi" w:cs="Times New Roman"/>
          <w:sz w:val="24"/>
          <w:szCs w:val="24"/>
          <w:lang w:eastAsia="ru-RU"/>
        </w:rPr>
        <w:t>вследствие</w:t>
      </w:r>
      <w:proofErr w:type="gramEnd"/>
      <w:r w:rsidR="00D93A22"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ненадлежащим</w:t>
      </w:r>
      <w:proofErr w:type="gramEnd"/>
      <w:r w:rsidRPr="00E23518">
        <w:rPr>
          <w:rFonts w:asciiTheme="majorHAnsi" w:eastAsia="Times New Roman" w:hAnsiTheme="majorHAnsi" w:cs="Times New Roman"/>
          <w:sz w:val="24"/>
          <w:szCs w:val="24"/>
          <w:lang w:eastAsia="ru-RU"/>
        </w:rPr>
        <w:t xml:space="preserve"> образом оказанных ответчиком медицинских услуг.</w:t>
      </w:r>
    </w:p>
    <w:p w:rsidR="00D26234" w:rsidRPr="00E23518" w:rsidRDefault="00D26234" w:rsidP="00FD4022">
      <w:pPr>
        <w:spacing w:after="0" w:line="240" w:lineRule="auto"/>
        <w:ind w:firstLine="709"/>
        <w:jc w:val="both"/>
        <w:rPr>
          <w:rFonts w:asciiTheme="majorHAnsi" w:eastAsia="Times New Roman" w:hAnsiTheme="majorHAnsi" w:cs="Times New Roman"/>
          <w:bCs/>
          <w:sz w:val="24"/>
          <w:szCs w:val="24"/>
          <w:lang w:eastAsia="ru-RU"/>
        </w:rPr>
      </w:pPr>
      <w:proofErr w:type="gramStart"/>
      <w:r w:rsidRPr="00E23518">
        <w:rPr>
          <w:rFonts w:asciiTheme="majorHAnsi" w:eastAsia="Times New Roman" w:hAnsiTheme="majorHAnsi" w:cs="Times New Roman"/>
          <w:bCs/>
          <w:sz w:val="24"/>
          <w:szCs w:val="24"/>
          <w:lang w:eastAsia="ru-RU"/>
        </w:rPr>
        <w:t>Из установленных обстоятельств дела следует, что ООО «Вита-</w:t>
      </w:r>
      <w:proofErr w:type="spellStart"/>
      <w:r w:rsidRPr="00E23518">
        <w:rPr>
          <w:rFonts w:asciiTheme="majorHAnsi" w:eastAsia="Times New Roman" w:hAnsiTheme="majorHAnsi" w:cs="Times New Roman"/>
          <w:bCs/>
          <w:sz w:val="24"/>
          <w:szCs w:val="24"/>
          <w:lang w:eastAsia="ru-RU"/>
        </w:rPr>
        <w:t>Сэнс</w:t>
      </w:r>
      <w:proofErr w:type="spellEnd"/>
      <w:r w:rsidRPr="00E23518">
        <w:rPr>
          <w:rFonts w:asciiTheme="majorHAnsi" w:eastAsia="Times New Roman" w:hAnsiTheme="majorHAnsi" w:cs="Times New Roman"/>
          <w:bCs/>
          <w:sz w:val="24"/>
          <w:szCs w:val="24"/>
          <w:lang w:eastAsia="ru-RU"/>
        </w:rPr>
        <w:t>» при оказания Ш. стоматологических услуг допущены недостатки, выразившиеся в неполном рентгенологическом исследовании, проведенном до начала лечения (обрезанный снимок корней зубов), а также в не</w:t>
      </w:r>
      <w:r w:rsidR="00D93A22" w:rsidRPr="00E23518">
        <w:rPr>
          <w:rFonts w:asciiTheme="majorHAnsi" w:eastAsia="Times New Roman" w:hAnsiTheme="majorHAnsi" w:cs="Times New Roman"/>
          <w:bCs/>
          <w:sz w:val="24"/>
          <w:szCs w:val="24"/>
          <w:lang w:eastAsia="ru-RU"/>
        </w:rPr>
        <w:t xml:space="preserve"> </w:t>
      </w:r>
      <w:r w:rsidRPr="00E23518">
        <w:rPr>
          <w:rFonts w:asciiTheme="majorHAnsi" w:eastAsia="Times New Roman" w:hAnsiTheme="majorHAnsi" w:cs="Times New Roman"/>
          <w:bCs/>
          <w:sz w:val="24"/>
          <w:szCs w:val="24"/>
          <w:lang w:eastAsia="ru-RU"/>
        </w:rPr>
        <w:t>проведении</w:t>
      </w:r>
      <w:r w:rsidR="00D93A22" w:rsidRPr="00E23518">
        <w:rPr>
          <w:rFonts w:asciiTheme="majorHAnsi" w:eastAsia="Times New Roman" w:hAnsiTheme="majorHAnsi" w:cs="Times New Roman"/>
          <w:bCs/>
          <w:sz w:val="24"/>
          <w:szCs w:val="24"/>
          <w:lang w:eastAsia="ru-RU"/>
        </w:rPr>
        <w:t xml:space="preserve"> </w:t>
      </w:r>
      <w:r w:rsidRPr="00E23518">
        <w:rPr>
          <w:rFonts w:asciiTheme="majorHAnsi" w:eastAsia="Times New Roman" w:hAnsiTheme="majorHAnsi" w:cs="Times New Roman"/>
          <w:sz w:val="24"/>
          <w:szCs w:val="24"/>
          <w:lang w:eastAsia="ru-RU"/>
        </w:rPr>
        <w:t xml:space="preserve">контрольного рентгеновского снимка после лечения зуба. </w:t>
      </w:r>
      <w:proofErr w:type="gramEnd"/>
    </w:p>
    <w:p w:rsidR="00EB52F6" w:rsidRPr="00E23518" w:rsidRDefault="00EB52F6" w:rsidP="00FD4022">
      <w:pPr>
        <w:spacing w:after="0" w:line="240" w:lineRule="auto"/>
        <w:ind w:firstLine="709"/>
        <w:jc w:val="both"/>
        <w:rPr>
          <w:rFonts w:asciiTheme="majorHAnsi" w:eastAsia="Times New Roman" w:hAnsiTheme="majorHAnsi" w:cs="Times New Roman"/>
          <w:bCs/>
          <w:sz w:val="24"/>
          <w:szCs w:val="24"/>
          <w:lang w:eastAsia="ru-RU"/>
        </w:rPr>
      </w:pPr>
      <w:r w:rsidRPr="00E23518">
        <w:rPr>
          <w:rFonts w:asciiTheme="majorHAnsi" w:eastAsia="Times New Roman" w:hAnsiTheme="majorHAnsi" w:cs="Times New Roman"/>
          <w:bCs/>
          <w:sz w:val="24"/>
          <w:szCs w:val="24"/>
          <w:lang w:eastAsia="ru-RU"/>
        </w:rPr>
        <w:t xml:space="preserve">Вместе с тем наличие вины ответчика в прямом причинении вреда здоровью истца подтверждения не нашло. </w:t>
      </w:r>
    </w:p>
    <w:p w:rsidR="00D26234" w:rsidRPr="00E23518" w:rsidRDefault="00D26234" w:rsidP="00FD4022">
      <w:pPr>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Апелляционным определением решение суда первой инстанции отменено, принято новое решение, которым исковые требования удовлетворены частично. </w:t>
      </w:r>
      <w:proofErr w:type="gramStart"/>
      <w:r w:rsidR="0002573F" w:rsidRPr="00E23518">
        <w:rPr>
          <w:rFonts w:asciiTheme="majorHAnsi" w:eastAsia="Times New Roman" w:hAnsiTheme="majorHAnsi" w:cs="Times New Roman"/>
          <w:sz w:val="24"/>
          <w:szCs w:val="24"/>
          <w:lang w:eastAsia="ru-RU"/>
        </w:rPr>
        <w:t xml:space="preserve">С </w:t>
      </w:r>
      <w:r w:rsidRPr="00E23518">
        <w:rPr>
          <w:rFonts w:asciiTheme="majorHAnsi" w:eastAsia="Times New Roman" w:hAnsiTheme="majorHAnsi" w:cs="Times New Roman"/>
          <w:sz w:val="24"/>
          <w:szCs w:val="24"/>
          <w:lang w:eastAsia="ru-RU"/>
        </w:rPr>
        <w:t>общества с ограниченной ответственностью «Вита-</w:t>
      </w:r>
      <w:proofErr w:type="spellStart"/>
      <w:r w:rsidRPr="00E23518">
        <w:rPr>
          <w:rFonts w:asciiTheme="majorHAnsi" w:eastAsia="Times New Roman" w:hAnsiTheme="majorHAnsi" w:cs="Times New Roman"/>
          <w:sz w:val="24"/>
          <w:szCs w:val="24"/>
          <w:lang w:eastAsia="ru-RU"/>
        </w:rPr>
        <w:t>Сэнс</w:t>
      </w:r>
      <w:proofErr w:type="spellEnd"/>
      <w:r w:rsidRPr="00E23518">
        <w:rPr>
          <w:rFonts w:asciiTheme="majorHAnsi" w:eastAsia="Times New Roman" w:hAnsiTheme="majorHAnsi" w:cs="Times New Roman"/>
          <w:sz w:val="24"/>
          <w:szCs w:val="24"/>
          <w:lang w:eastAsia="ru-RU"/>
        </w:rPr>
        <w:t xml:space="preserve">» в пользу Ш. </w:t>
      </w:r>
      <w:r w:rsidR="0002573F" w:rsidRPr="00E23518">
        <w:rPr>
          <w:rFonts w:asciiTheme="majorHAnsi" w:eastAsia="Times New Roman" w:hAnsiTheme="majorHAnsi" w:cs="Times New Roman"/>
          <w:sz w:val="24"/>
          <w:szCs w:val="24"/>
          <w:lang w:eastAsia="ru-RU"/>
        </w:rPr>
        <w:t xml:space="preserve">взысканы </w:t>
      </w:r>
      <w:r w:rsidRPr="00E23518">
        <w:rPr>
          <w:rFonts w:asciiTheme="majorHAnsi" w:eastAsia="Times New Roman" w:hAnsiTheme="majorHAnsi" w:cs="Times New Roman"/>
          <w:sz w:val="24"/>
          <w:szCs w:val="24"/>
          <w:lang w:eastAsia="ru-RU"/>
        </w:rPr>
        <w:t>убытки в размере 50 949,95 рубля, компенсация морального вреда в размере 100 000 рублей, штраф в размере 75 474,98 рубля, почтовые расходы в размере 588,30 рубля, а также взыскана с ответчика в доход местного бюджета государственная пошлина в размере 2 788,99 рубля.</w:t>
      </w:r>
      <w:proofErr w:type="gramEnd"/>
    </w:p>
    <w:p w:rsidR="00784492" w:rsidRPr="00E23518" w:rsidRDefault="00784492" w:rsidP="00FD4022">
      <w:pPr>
        <w:pStyle w:val="a4"/>
        <w:shd w:val="clear" w:color="auto" w:fill="FFFFFF"/>
        <w:spacing w:after="0"/>
        <w:ind w:firstLine="720"/>
        <w:jc w:val="both"/>
        <w:rPr>
          <w:rFonts w:asciiTheme="majorHAnsi" w:hAnsiTheme="majorHAnsi"/>
        </w:rPr>
      </w:pPr>
      <w:r w:rsidRPr="00E23518">
        <w:rPr>
          <w:rFonts w:asciiTheme="majorHAnsi" w:hAnsiTheme="majorHAnsi"/>
        </w:rPr>
        <w:t>Судебная коллегия кассационного суда согласилась с выводами суда.</w:t>
      </w:r>
    </w:p>
    <w:p w:rsidR="00D26234" w:rsidRPr="00E23518" w:rsidRDefault="00EB52F6" w:rsidP="00FD4022">
      <w:pPr>
        <w:tabs>
          <w:tab w:val="left" w:pos="2655"/>
        </w:tabs>
        <w:spacing w:after="0" w:line="240" w:lineRule="auto"/>
        <w:ind w:firstLine="851"/>
        <w:jc w:val="right"/>
        <w:rPr>
          <w:rFonts w:asciiTheme="majorHAnsi" w:eastAsia="Calibri" w:hAnsiTheme="majorHAnsi" w:cs="Times New Roman"/>
          <w:sz w:val="24"/>
          <w:szCs w:val="24"/>
        </w:rPr>
      </w:pPr>
      <w:r w:rsidRPr="00E23518">
        <w:rPr>
          <w:rFonts w:asciiTheme="majorHAnsi" w:eastAsia="Calibri" w:hAnsiTheme="majorHAnsi" w:cs="Times New Roman"/>
          <w:sz w:val="24"/>
          <w:szCs w:val="24"/>
        </w:rPr>
        <w:t>Дела №№33-15/2025, 88-6628/2025</w:t>
      </w:r>
    </w:p>
    <w:p w:rsidR="00EB52F6" w:rsidRPr="00E23518" w:rsidRDefault="00EB52F6" w:rsidP="00FD4022">
      <w:pPr>
        <w:tabs>
          <w:tab w:val="left" w:pos="2655"/>
        </w:tabs>
        <w:spacing w:after="0" w:line="240" w:lineRule="auto"/>
        <w:ind w:firstLine="851"/>
        <w:jc w:val="right"/>
        <w:rPr>
          <w:rFonts w:asciiTheme="majorHAnsi" w:eastAsia="Calibri" w:hAnsiTheme="majorHAnsi" w:cs="Times New Roman"/>
          <w:sz w:val="24"/>
          <w:szCs w:val="24"/>
        </w:rPr>
      </w:pPr>
    </w:p>
    <w:p w:rsidR="00F2412C" w:rsidRPr="00E23518" w:rsidRDefault="00F2412C" w:rsidP="00FD4022">
      <w:pPr>
        <w:spacing w:after="0" w:line="240" w:lineRule="auto"/>
        <w:contextualSpacing/>
        <w:jc w:val="center"/>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 xml:space="preserve">Процессуальные вопросы </w:t>
      </w:r>
    </w:p>
    <w:p w:rsidR="00E30905" w:rsidRPr="00E23518" w:rsidRDefault="00E30905" w:rsidP="00FD4022">
      <w:pPr>
        <w:spacing w:after="0" w:line="240" w:lineRule="auto"/>
        <w:contextualSpacing/>
        <w:jc w:val="center"/>
        <w:rPr>
          <w:rFonts w:asciiTheme="majorHAnsi" w:eastAsia="Times New Roman" w:hAnsiTheme="majorHAnsi" w:cs="Times New Roman"/>
          <w:b/>
          <w:sz w:val="24"/>
          <w:szCs w:val="24"/>
          <w:lang w:eastAsia="ru-RU"/>
        </w:rPr>
      </w:pPr>
    </w:p>
    <w:p w:rsidR="002678E6" w:rsidRPr="00E23518" w:rsidRDefault="002678E6" w:rsidP="00FD4022">
      <w:pPr>
        <w:autoSpaceDE w:val="0"/>
        <w:autoSpaceDN w:val="0"/>
        <w:adjustRightInd w:val="0"/>
        <w:spacing w:after="0" w:line="240" w:lineRule="auto"/>
        <w:ind w:firstLine="709"/>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Участие представителя само по себе не лишает права гражданина лично участвовать в судебном разбирательстве.</w:t>
      </w:r>
    </w:p>
    <w:p w:rsidR="00E30905" w:rsidRPr="00E23518" w:rsidRDefault="00E30905" w:rsidP="00FD4022">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p>
    <w:p w:rsidR="00E30905" w:rsidRPr="00E23518" w:rsidRDefault="00E30905" w:rsidP="0002573F">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М. обратился в суд с иском к Министерству финансов Республики Саха (Якутия) о комп</w:t>
      </w:r>
      <w:r w:rsidR="003E4F41" w:rsidRPr="00E23518">
        <w:rPr>
          <w:rFonts w:asciiTheme="majorHAnsi" w:eastAsia="Times New Roman" w:hAnsiTheme="majorHAnsi" w:cs="Times New Roman"/>
          <w:sz w:val="24"/>
          <w:szCs w:val="24"/>
          <w:lang w:eastAsia="ru-RU"/>
        </w:rPr>
        <w:t xml:space="preserve">енсации морального вреда </w:t>
      </w:r>
      <w:r w:rsidRPr="00E23518">
        <w:rPr>
          <w:rFonts w:asciiTheme="majorHAnsi" w:eastAsia="Times New Roman" w:hAnsiTheme="majorHAnsi" w:cs="Times New Roman"/>
          <w:sz w:val="24"/>
          <w:szCs w:val="24"/>
          <w:lang w:eastAsia="ru-RU"/>
        </w:rPr>
        <w:t>в размере 900 000 рублей за незаконный розыск и 500 000 рублей за незаконное задержание</w:t>
      </w:r>
      <w:r w:rsidR="003E4F41" w:rsidRPr="00E23518">
        <w:rPr>
          <w:rFonts w:asciiTheme="majorHAnsi" w:eastAsia="Times New Roman" w:hAnsiTheme="majorHAnsi" w:cs="Times New Roman"/>
          <w:sz w:val="24"/>
          <w:szCs w:val="24"/>
          <w:lang w:eastAsia="ru-RU"/>
        </w:rPr>
        <w:t>, произведенного в рамках уголовного дела</w:t>
      </w:r>
      <w:r w:rsidRPr="00E23518">
        <w:rPr>
          <w:rFonts w:asciiTheme="majorHAnsi" w:eastAsia="Times New Roman" w:hAnsiTheme="majorHAnsi" w:cs="Times New Roman"/>
          <w:sz w:val="24"/>
          <w:szCs w:val="24"/>
          <w:lang w:eastAsia="ru-RU"/>
        </w:rPr>
        <w:t>.</w:t>
      </w:r>
    </w:p>
    <w:p w:rsidR="00E30905" w:rsidRPr="00E23518" w:rsidRDefault="00E30905" w:rsidP="0002573F">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в удовлетворении исковых требований М. к Министерству финансов Российской Федерации в лице Управления Федерального казначейства Республики Саха (Якутия), Министерству внутренних дел Российской Федерации о взыскании компенсации морального вреда отказано.</w:t>
      </w:r>
    </w:p>
    <w:p w:rsidR="00E30905" w:rsidRPr="00E23518" w:rsidRDefault="00E30905" w:rsidP="0002573F">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Истец М. в своей жалобе просит решение суда отменить, перейти к рассмотрению дела по правилам производства в суде первой инстанции, ссылаясь на ненадлежащее извещение о дате, времени и месте судебного заседания.</w:t>
      </w:r>
    </w:p>
    <w:p w:rsidR="002678E6" w:rsidRPr="00E23518" w:rsidRDefault="002678E6" w:rsidP="0002573F">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Из материалов дела усматривается, что 15 июля 2025 года настоящее гражданское дело рассмотрено судом первой инстанции в отсутствие истца М. При этом в материалах дела доказательств его надлежащего извещения не имеется.</w:t>
      </w:r>
    </w:p>
    <w:p w:rsidR="002678E6" w:rsidRPr="00E23518" w:rsidRDefault="002678E6" w:rsidP="0002573F">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 первой инстанции в нарушение требований части 3 статьи 167 Гражданского процессуального кодекса Российской Федерации рассмотрел дело в отсутствие истца, не извещенного о времени и месте рассмотрения дела, не выяснив мнение его представителя о согласии на рассмотрение дела в отсутствие истца.</w:t>
      </w:r>
    </w:p>
    <w:p w:rsidR="002678E6" w:rsidRPr="00E23518" w:rsidRDefault="002678E6" w:rsidP="0002573F">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Следовательно, право на участие истца в судебном заседании судом первой инстанции было ограничено.</w:t>
      </w:r>
    </w:p>
    <w:p w:rsidR="00E30905" w:rsidRPr="00E23518" w:rsidRDefault="00E30905" w:rsidP="0002573F">
      <w:pPr>
        <w:autoSpaceDE w:val="0"/>
        <w:autoSpaceDN w:val="0"/>
        <w:adjustRightInd w:val="0"/>
        <w:spacing w:after="0" w:line="240" w:lineRule="auto"/>
        <w:ind w:firstLine="709"/>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Определением судебной коллегии по гражданским делам Верховного Суда Республики Саха (Якутия) суд апелляционной инстанции перешел к рассмотрению настоящего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w:t>
      </w:r>
    </w:p>
    <w:p w:rsidR="00E30905" w:rsidRPr="00E23518" w:rsidRDefault="00E30905" w:rsidP="00FD4022">
      <w:pPr>
        <w:autoSpaceDE w:val="0"/>
        <w:autoSpaceDN w:val="0"/>
        <w:adjustRightInd w:val="0"/>
        <w:spacing w:after="0" w:line="240" w:lineRule="auto"/>
        <w:ind w:firstLine="709"/>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Дело 33-3047/2025</w:t>
      </w:r>
    </w:p>
    <w:p w:rsidR="00E30905" w:rsidRPr="00E23518" w:rsidRDefault="00E30905" w:rsidP="00FD4022">
      <w:pPr>
        <w:spacing w:after="0" w:line="240" w:lineRule="auto"/>
        <w:contextualSpacing/>
        <w:jc w:val="center"/>
        <w:rPr>
          <w:rFonts w:asciiTheme="majorHAnsi" w:eastAsia="Times New Roman" w:hAnsiTheme="majorHAnsi" w:cs="Times New Roman"/>
          <w:b/>
          <w:sz w:val="24"/>
          <w:szCs w:val="24"/>
          <w:lang w:eastAsia="ru-RU"/>
        </w:rPr>
      </w:pPr>
    </w:p>
    <w:p w:rsidR="00E30905" w:rsidRPr="00E23518" w:rsidRDefault="00265163" w:rsidP="00FD4022">
      <w:pPr>
        <w:spacing w:after="0" w:line="240" w:lineRule="auto"/>
        <w:ind w:firstLine="709"/>
        <w:contextualSpacing/>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В случае</w:t>
      </w:r>
      <w:proofErr w:type="gramStart"/>
      <w:r w:rsidRPr="00E23518">
        <w:rPr>
          <w:rFonts w:asciiTheme="majorHAnsi" w:eastAsia="Times New Roman" w:hAnsiTheme="majorHAnsi" w:cs="Times New Roman"/>
          <w:b/>
          <w:sz w:val="24"/>
          <w:szCs w:val="24"/>
          <w:lang w:eastAsia="ru-RU"/>
        </w:rPr>
        <w:t>,</w:t>
      </w:r>
      <w:proofErr w:type="gramEnd"/>
      <w:r w:rsidRPr="00E23518">
        <w:rPr>
          <w:rFonts w:asciiTheme="majorHAnsi" w:eastAsia="Times New Roman" w:hAnsiTheme="majorHAnsi" w:cs="Times New Roman"/>
          <w:b/>
          <w:sz w:val="24"/>
          <w:szCs w:val="24"/>
          <w:lang w:eastAsia="ru-RU"/>
        </w:rPr>
        <w:t xml:space="preserve"> </w:t>
      </w:r>
      <w:r w:rsidR="00D829A4" w:rsidRPr="00E23518">
        <w:rPr>
          <w:rFonts w:asciiTheme="majorHAnsi" w:eastAsia="Times New Roman" w:hAnsiTheme="majorHAnsi" w:cs="Times New Roman"/>
          <w:b/>
          <w:sz w:val="24"/>
          <w:szCs w:val="24"/>
          <w:lang w:eastAsia="ru-RU"/>
        </w:rPr>
        <w:t xml:space="preserve">если </w:t>
      </w:r>
      <w:r w:rsidRPr="00E23518">
        <w:rPr>
          <w:rFonts w:asciiTheme="majorHAnsi" w:eastAsia="Times New Roman" w:hAnsiTheme="majorHAnsi" w:cs="Times New Roman"/>
          <w:b/>
          <w:sz w:val="24"/>
          <w:szCs w:val="24"/>
          <w:lang w:eastAsia="ru-RU"/>
        </w:rPr>
        <w:t>гражданское дело было возбуждено по исковому заявлению, поданному к умершему ответчику, производство по делу подлежит прекращению в силу абзаца седьмого статьи 220 Гражданского процессуального кодекса Российской Федерации</w:t>
      </w:r>
    </w:p>
    <w:p w:rsidR="00E96AC4" w:rsidRPr="00E23518" w:rsidRDefault="00E96AC4" w:rsidP="00FD4022">
      <w:pPr>
        <w:spacing w:after="0" w:line="240" w:lineRule="auto"/>
        <w:contextualSpacing/>
        <w:jc w:val="center"/>
        <w:rPr>
          <w:rFonts w:asciiTheme="majorHAnsi" w:eastAsia="Times New Roman" w:hAnsiTheme="majorHAnsi" w:cs="Times New Roman"/>
          <w:b/>
          <w:sz w:val="24"/>
          <w:szCs w:val="24"/>
          <w:lang w:eastAsia="ru-RU"/>
        </w:rPr>
      </w:pPr>
    </w:p>
    <w:p w:rsidR="00E96AC4" w:rsidRPr="00E23518" w:rsidRDefault="00E96AC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Л</w:t>
      </w:r>
      <w:proofErr w:type="gramStart"/>
      <w:r w:rsidRPr="00E23518">
        <w:rPr>
          <w:rFonts w:asciiTheme="majorHAnsi" w:eastAsia="Times New Roman" w:hAnsiTheme="majorHAnsi" w:cs="Times New Roman"/>
          <w:sz w:val="24"/>
          <w:szCs w:val="24"/>
          <w:lang w:eastAsia="ru-RU"/>
        </w:rPr>
        <w:t>1</w:t>
      </w:r>
      <w:proofErr w:type="gramEnd"/>
      <w:r w:rsidRPr="00E23518">
        <w:rPr>
          <w:rFonts w:asciiTheme="majorHAnsi" w:eastAsia="Times New Roman" w:hAnsiTheme="majorHAnsi" w:cs="Times New Roman"/>
          <w:sz w:val="24"/>
          <w:szCs w:val="24"/>
          <w:lang w:eastAsia="ru-RU"/>
        </w:rPr>
        <w:t xml:space="preserve"> обратился в суд с иском к Л2, Л3 о взыскании неосновательного обогащения, процентов за пользование чужими денежными средствами, в обоснование своих требований ссылаясь на то, что Л2 и Л1 заключен договор оказания услуг по поставке строительных материалов, предназначенных для строительства жилого дома, а также их доставке на участок истца. Истец свои обязательства по договору выполнил, однако до настоящего времени ответчик свои обязательства не исполнил. Истец просил взыскать солидарно с Л</w:t>
      </w:r>
      <w:proofErr w:type="gramStart"/>
      <w:r w:rsidRPr="00E23518">
        <w:rPr>
          <w:rFonts w:asciiTheme="majorHAnsi" w:eastAsia="Times New Roman" w:hAnsiTheme="majorHAnsi" w:cs="Times New Roman"/>
          <w:sz w:val="24"/>
          <w:szCs w:val="24"/>
          <w:lang w:eastAsia="ru-RU"/>
        </w:rPr>
        <w:t>2</w:t>
      </w:r>
      <w:proofErr w:type="gramEnd"/>
      <w:r w:rsidRPr="00E23518">
        <w:rPr>
          <w:rFonts w:asciiTheme="majorHAnsi" w:eastAsia="Times New Roman" w:hAnsiTheme="majorHAnsi" w:cs="Times New Roman"/>
          <w:sz w:val="24"/>
          <w:szCs w:val="24"/>
          <w:lang w:eastAsia="ru-RU"/>
        </w:rPr>
        <w:t>, Л3 неосновательное обогащение, проценты за пользование чужими денежными средствами, расходы на оплату услуг представителя, расходы по оплате государственной пошлины.</w:t>
      </w:r>
    </w:p>
    <w:p w:rsidR="00E96AC4" w:rsidRPr="00E23518" w:rsidRDefault="00E96AC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Заочным решением суда первой инстанции исковые требования Л</w:t>
      </w:r>
      <w:proofErr w:type="gramStart"/>
      <w:r w:rsidRPr="00E23518">
        <w:rPr>
          <w:rFonts w:asciiTheme="majorHAnsi" w:eastAsia="Times New Roman" w:hAnsiTheme="majorHAnsi" w:cs="Times New Roman"/>
          <w:sz w:val="24"/>
          <w:szCs w:val="24"/>
          <w:lang w:eastAsia="ru-RU"/>
        </w:rPr>
        <w:t>1</w:t>
      </w:r>
      <w:proofErr w:type="gramEnd"/>
      <w:r w:rsidR="00B17A0A"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о взыскании неосновательного обогащения, процентов за пользование чужими денежными средствами удовлетворены.</w:t>
      </w:r>
    </w:p>
    <w:p w:rsidR="00E96AC4" w:rsidRPr="00E23518" w:rsidRDefault="00E96AC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Определением суда первой инстанции заочное решение отменено, производство по гражданскому делу возобновлено.</w:t>
      </w:r>
    </w:p>
    <w:p w:rsidR="00E96AC4" w:rsidRPr="00E23518" w:rsidRDefault="00E96AC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Решением суда первой инстанции исковые требования удовлетворены, с Л</w:t>
      </w:r>
      <w:proofErr w:type="gramStart"/>
      <w:r w:rsidRPr="00E23518">
        <w:rPr>
          <w:rFonts w:asciiTheme="majorHAnsi" w:eastAsia="Times New Roman" w:hAnsiTheme="majorHAnsi" w:cs="Times New Roman"/>
          <w:sz w:val="24"/>
          <w:szCs w:val="24"/>
          <w:lang w:eastAsia="ru-RU"/>
        </w:rPr>
        <w:t>2</w:t>
      </w:r>
      <w:proofErr w:type="gramEnd"/>
      <w:r w:rsidR="00B17A0A"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в пользу  Л1</w:t>
      </w:r>
      <w:r w:rsidR="00B17A0A"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 xml:space="preserve">взыскано неосновательное обогащение, проценты за пользование чужими денежными средствами, расходы по оплате услуг представителя, расходы по оплате государственной пошлины. </w:t>
      </w:r>
    </w:p>
    <w:p w:rsidR="00E96AC4" w:rsidRPr="00E23518" w:rsidRDefault="00E96AC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lastRenderedPageBreak/>
        <w:t xml:space="preserve">Разрешая спор и удовлетворяя исковые требования, суд первой инстанции, руководствуясь положениями статей 1, 9, 395, 711, 720, 753, 1102, 1109 Гражданского кодекса Российской Федерации, исходил из того, что истцом произведена оплата по договорам в полном объеме. </w:t>
      </w:r>
      <w:proofErr w:type="gramStart"/>
      <w:r w:rsidRPr="00E23518">
        <w:rPr>
          <w:rFonts w:asciiTheme="majorHAnsi" w:eastAsia="Times New Roman" w:hAnsiTheme="majorHAnsi" w:cs="Times New Roman"/>
          <w:sz w:val="24"/>
          <w:szCs w:val="24"/>
          <w:lang w:eastAsia="ru-RU"/>
        </w:rPr>
        <w:t>Поскольку законных оснований для сбережения имущества ответчиком Л3 в связи с переводом денежных средств на ее банковскую карту не установлено, денежные средства до настоящего времени истцу не возвращены, суд пришел к выводу, что исковые требования о взыскании суммы неосновательного обогащения обоснованы, так как правовые основания сбережения имущества истца у ответчика отсутствовали.</w:t>
      </w:r>
      <w:proofErr w:type="gramEnd"/>
      <w:r w:rsidRPr="00E23518">
        <w:rPr>
          <w:rFonts w:asciiTheme="majorHAnsi" w:eastAsia="Times New Roman" w:hAnsiTheme="majorHAnsi" w:cs="Times New Roman"/>
          <w:sz w:val="24"/>
          <w:szCs w:val="24"/>
          <w:lang w:eastAsia="ru-RU"/>
        </w:rPr>
        <w:t xml:space="preserve"> Расчет суммы процентов за пользование чужими денежными средствами судом проверен и признан обоснованным, ответчиком не опровергнут. Также установлено, что ответчик Л</w:t>
      </w:r>
      <w:proofErr w:type="gramStart"/>
      <w:r w:rsidRPr="00E23518">
        <w:rPr>
          <w:rFonts w:asciiTheme="majorHAnsi" w:eastAsia="Times New Roman" w:hAnsiTheme="majorHAnsi" w:cs="Times New Roman"/>
          <w:sz w:val="24"/>
          <w:szCs w:val="24"/>
          <w:lang w:eastAsia="ru-RU"/>
        </w:rPr>
        <w:t>2</w:t>
      </w:r>
      <w:proofErr w:type="gramEnd"/>
      <w:r w:rsidR="00B17A0A" w:rsidRPr="00E23518">
        <w:rPr>
          <w:rFonts w:asciiTheme="majorHAnsi" w:eastAsia="Times New Roman" w:hAnsiTheme="majorHAnsi" w:cs="Times New Roman"/>
          <w:sz w:val="24"/>
          <w:szCs w:val="24"/>
          <w:lang w:eastAsia="ru-RU"/>
        </w:rPr>
        <w:t xml:space="preserve"> </w:t>
      </w:r>
      <w:r w:rsidRPr="00E23518">
        <w:rPr>
          <w:rFonts w:asciiTheme="majorHAnsi" w:eastAsia="Times New Roman" w:hAnsiTheme="majorHAnsi" w:cs="Times New Roman"/>
          <w:sz w:val="24"/>
          <w:szCs w:val="24"/>
          <w:lang w:eastAsia="ru-RU"/>
        </w:rPr>
        <w:t>погиб при выполнении боевых задач в ходе специальной военной операции.</w:t>
      </w:r>
    </w:p>
    <w:p w:rsidR="00E96AC4" w:rsidRPr="00E23518" w:rsidRDefault="00E96AC4" w:rsidP="00FD4022">
      <w:pPr>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Судебная коллегия не согласилась с выводами суда первой инстанции о наличии основании для удовлетворения заявленных требований в связи со следующим.</w:t>
      </w:r>
    </w:p>
    <w:p w:rsidR="00E96AC4" w:rsidRPr="00E23518" w:rsidRDefault="00E96AC4" w:rsidP="00FD4022">
      <w:pPr>
        <w:autoSpaceDE w:val="0"/>
        <w:autoSpaceDN w:val="0"/>
        <w:adjustRightInd w:val="0"/>
        <w:spacing w:after="0" w:line="240" w:lineRule="auto"/>
        <w:ind w:firstLine="567"/>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Согласно части 2 статьи 17 Гражданского кодекса Российской Федерации правоспособность гражданина возникает в момент его рождения и прекращается смертью.</w:t>
      </w:r>
    </w:p>
    <w:p w:rsidR="00E96AC4" w:rsidRPr="00E23518" w:rsidRDefault="00E96AC4" w:rsidP="00FD4022">
      <w:pPr>
        <w:autoSpaceDE w:val="0"/>
        <w:autoSpaceDN w:val="0"/>
        <w:adjustRightInd w:val="0"/>
        <w:spacing w:after="0" w:line="240" w:lineRule="auto"/>
        <w:ind w:firstLine="567"/>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В силу части 1 статьи 37 Гражданского процессуального кодекса Российской Федерации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E96AC4" w:rsidRPr="00E23518" w:rsidRDefault="00E96AC4" w:rsidP="00FD4022">
      <w:pPr>
        <w:autoSpaceDE w:val="0"/>
        <w:autoSpaceDN w:val="0"/>
        <w:adjustRightInd w:val="0"/>
        <w:spacing w:after="0" w:line="240" w:lineRule="auto"/>
        <w:ind w:firstLine="567"/>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По смыслу приведенных норм гражданского и гражданско-процессуального законодательства нести ответственность за нарушение прав и законных интересов гражданина или организации может только лицо, обладающее гражданской и гражданской процессуальной правоспособностью. При этом такая правоспособность прекращается с момента смерти гражданина.</w:t>
      </w:r>
    </w:p>
    <w:p w:rsidR="00E96AC4" w:rsidRPr="00E23518" w:rsidRDefault="00E96AC4" w:rsidP="00FD4022">
      <w:pPr>
        <w:autoSpaceDE w:val="0"/>
        <w:autoSpaceDN w:val="0"/>
        <w:adjustRightInd w:val="0"/>
        <w:spacing w:after="0" w:line="240" w:lineRule="auto"/>
        <w:ind w:firstLine="567"/>
        <w:jc w:val="both"/>
        <w:rPr>
          <w:rFonts w:asciiTheme="majorHAnsi" w:eastAsia="Calibri" w:hAnsiTheme="majorHAnsi" w:cs="Times New Roman"/>
          <w:sz w:val="24"/>
          <w:szCs w:val="24"/>
          <w:lang w:eastAsia="ru-RU"/>
        </w:rPr>
      </w:pPr>
      <w:proofErr w:type="gramStart"/>
      <w:r w:rsidRPr="00E23518">
        <w:rPr>
          <w:rFonts w:asciiTheme="majorHAnsi" w:eastAsia="Calibri" w:hAnsiTheme="majorHAnsi" w:cs="Times New Roman"/>
          <w:sz w:val="24"/>
          <w:szCs w:val="24"/>
          <w:lang w:eastAsia="ru-RU"/>
        </w:rPr>
        <w:t>В соответствии с разъяснениями, содержащимися в пункте 6 постановления Пленума Верховного Суда Российской Федерации от 29 мая 2012 года № 9 «О судебной практике по делам о наследовании», суд отказывает в принятии искового заявления, предъявленного к умершему гражданину, со ссылкой на пункт 1 части 1 статьи 134 Гражданского процессуального кодекса Российской Федерации, поскольку нести ответственность за нарушение прав и законных интересов</w:t>
      </w:r>
      <w:proofErr w:type="gramEnd"/>
      <w:r w:rsidRPr="00E23518">
        <w:rPr>
          <w:rFonts w:asciiTheme="majorHAnsi" w:eastAsia="Calibri" w:hAnsiTheme="majorHAnsi" w:cs="Times New Roman"/>
          <w:sz w:val="24"/>
          <w:szCs w:val="24"/>
          <w:lang w:eastAsia="ru-RU"/>
        </w:rPr>
        <w:t xml:space="preserve"> гражданина может только лицо, обладающее гражданской и гражданской процессуальной правоспособностью.</w:t>
      </w:r>
    </w:p>
    <w:p w:rsidR="00E96AC4" w:rsidRPr="00E23518" w:rsidRDefault="00E96AC4" w:rsidP="00FD4022">
      <w:pPr>
        <w:autoSpaceDE w:val="0"/>
        <w:autoSpaceDN w:val="0"/>
        <w:adjustRightInd w:val="0"/>
        <w:spacing w:after="0" w:line="240" w:lineRule="auto"/>
        <w:ind w:firstLine="567"/>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В случае</w:t>
      </w:r>
      <w:proofErr w:type="gramStart"/>
      <w:r w:rsidRPr="00E23518">
        <w:rPr>
          <w:rFonts w:asciiTheme="majorHAnsi" w:eastAsia="Calibri" w:hAnsiTheme="majorHAnsi" w:cs="Times New Roman"/>
          <w:sz w:val="24"/>
          <w:szCs w:val="24"/>
          <w:lang w:eastAsia="ru-RU"/>
        </w:rPr>
        <w:t>,</w:t>
      </w:r>
      <w:proofErr w:type="gramEnd"/>
      <w:r w:rsidRPr="00E23518">
        <w:rPr>
          <w:rFonts w:asciiTheme="majorHAnsi" w:eastAsia="Calibri" w:hAnsiTheme="majorHAnsi" w:cs="Times New Roman"/>
          <w:sz w:val="24"/>
          <w:szCs w:val="24"/>
          <w:lang w:eastAsia="ru-RU"/>
        </w:rPr>
        <w:t xml:space="preserve"> если гражданское дело по такому исковому заявлению было возбуждено, производство по делу подлежит прекращению в силу абзаца седьмого статьи 220 Гражданского процессуального кодекса Российской Федерации с указанием на право истца на обращение с иском к принявшим наследство наследникам, а до принятия наследства - к исполнителю завещания или к наследственному имуществу (пункт 3 статьи 1175 Гражданского кодекса Российской Федерации).</w:t>
      </w:r>
    </w:p>
    <w:p w:rsidR="00E96AC4" w:rsidRPr="00E23518" w:rsidRDefault="00E96AC4" w:rsidP="00FD4022">
      <w:pPr>
        <w:autoSpaceDE w:val="0"/>
        <w:autoSpaceDN w:val="0"/>
        <w:adjustRightInd w:val="0"/>
        <w:spacing w:after="0" w:line="240" w:lineRule="auto"/>
        <w:ind w:firstLine="567"/>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С учетом установленных по делу обстоятельств, учитывая, что ответчик Л</w:t>
      </w:r>
      <w:proofErr w:type="gramStart"/>
      <w:r w:rsidRPr="00E23518">
        <w:rPr>
          <w:rFonts w:asciiTheme="majorHAnsi" w:eastAsia="Calibri" w:hAnsiTheme="majorHAnsi" w:cs="Times New Roman"/>
          <w:sz w:val="24"/>
          <w:szCs w:val="24"/>
          <w:lang w:eastAsia="ru-RU"/>
        </w:rPr>
        <w:t>2</w:t>
      </w:r>
      <w:proofErr w:type="gramEnd"/>
      <w:r w:rsidR="00B17A0A" w:rsidRPr="00E23518">
        <w:rPr>
          <w:rFonts w:asciiTheme="majorHAnsi" w:eastAsia="Calibri" w:hAnsiTheme="majorHAnsi" w:cs="Times New Roman"/>
          <w:sz w:val="24"/>
          <w:szCs w:val="24"/>
          <w:lang w:eastAsia="ru-RU"/>
        </w:rPr>
        <w:t xml:space="preserve"> </w:t>
      </w:r>
      <w:r w:rsidR="00B24423" w:rsidRPr="00E23518">
        <w:rPr>
          <w:rFonts w:asciiTheme="majorHAnsi" w:eastAsia="Calibri" w:hAnsiTheme="majorHAnsi" w:cs="Times New Roman"/>
          <w:sz w:val="24"/>
          <w:szCs w:val="24"/>
          <w:lang w:eastAsia="ru-RU"/>
        </w:rPr>
        <w:t xml:space="preserve">погиб </w:t>
      </w:r>
      <w:r w:rsidRPr="00E23518">
        <w:rPr>
          <w:rFonts w:asciiTheme="majorHAnsi" w:eastAsia="Calibri" w:hAnsiTheme="majorHAnsi" w:cs="Times New Roman"/>
          <w:sz w:val="24"/>
          <w:szCs w:val="24"/>
          <w:lang w:eastAsia="ru-RU"/>
        </w:rPr>
        <w:t>до предъявления к нему искового заявления, в принятии искового заявления в отношении ответчика Л2 суду первой инстанции следовало отказать, а с учетом того, что исковое заявление было принято к производству суда, при получении информации о смерти ответчика производство по гражданскому делу к ответчику Л2 подлежало прекращению.</w:t>
      </w:r>
    </w:p>
    <w:p w:rsidR="00E96AC4" w:rsidRPr="00E23518" w:rsidRDefault="00E96AC4" w:rsidP="00FD4022">
      <w:pPr>
        <w:autoSpaceDE w:val="0"/>
        <w:autoSpaceDN w:val="0"/>
        <w:adjustRightInd w:val="0"/>
        <w:spacing w:after="0" w:line="240" w:lineRule="auto"/>
        <w:ind w:firstLine="567"/>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 xml:space="preserve">Согласно пункту 3 статьи 328 Гражданского процессуального кодекса Российской Федерации по результатам рассмотрения апелляционных жалоб, представления суд апелляционной инстанции вправе отменить решение суда </w:t>
      </w:r>
      <w:r w:rsidRPr="00E23518">
        <w:rPr>
          <w:rFonts w:asciiTheme="majorHAnsi" w:eastAsia="Calibri" w:hAnsiTheme="majorHAnsi" w:cs="Times New Roman"/>
          <w:sz w:val="24"/>
          <w:szCs w:val="24"/>
          <w:lang w:eastAsia="ru-RU"/>
        </w:rPr>
        <w:lastRenderedPageBreak/>
        <w:t>первой инстанции полностью или в части и прекратить производство по делу либо оставить заявление без рассмотрения полностью или в части.</w:t>
      </w:r>
    </w:p>
    <w:p w:rsidR="0030408E" w:rsidRPr="00E23518" w:rsidRDefault="0002573F" w:rsidP="00FD4022">
      <w:pPr>
        <w:autoSpaceDE w:val="0"/>
        <w:autoSpaceDN w:val="0"/>
        <w:adjustRightInd w:val="0"/>
        <w:spacing w:after="0" w:line="240" w:lineRule="auto"/>
        <w:ind w:firstLine="567"/>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 xml:space="preserve">Судебной коллегией </w:t>
      </w:r>
      <w:r w:rsidR="00E96AC4" w:rsidRPr="00E23518">
        <w:rPr>
          <w:rFonts w:asciiTheme="majorHAnsi" w:eastAsia="Calibri" w:hAnsiTheme="majorHAnsi" w:cs="Times New Roman"/>
          <w:sz w:val="24"/>
          <w:szCs w:val="24"/>
          <w:lang w:eastAsia="ru-RU"/>
        </w:rPr>
        <w:t>производство по делу в части требований к Л</w:t>
      </w:r>
      <w:proofErr w:type="gramStart"/>
      <w:r w:rsidR="00E96AC4" w:rsidRPr="00E23518">
        <w:rPr>
          <w:rFonts w:asciiTheme="majorHAnsi" w:eastAsia="Calibri" w:hAnsiTheme="majorHAnsi" w:cs="Times New Roman"/>
          <w:sz w:val="24"/>
          <w:szCs w:val="24"/>
          <w:lang w:eastAsia="ru-RU"/>
        </w:rPr>
        <w:t>2</w:t>
      </w:r>
      <w:proofErr w:type="gramEnd"/>
      <w:r w:rsidR="00E96AC4" w:rsidRPr="00E23518">
        <w:rPr>
          <w:rFonts w:asciiTheme="majorHAnsi" w:eastAsia="Calibri" w:hAnsiTheme="majorHAnsi" w:cs="Times New Roman"/>
          <w:sz w:val="24"/>
          <w:szCs w:val="24"/>
          <w:lang w:eastAsia="ru-RU"/>
        </w:rPr>
        <w:t xml:space="preserve"> прекращен</w:t>
      </w:r>
      <w:r w:rsidR="0030408E" w:rsidRPr="00E23518">
        <w:rPr>
          <w:rFonts w:asciiTheme="majorHAnsi" w:eastAsia="Calibri" w:hAnsiTheme="majorHAnsi" w:cs="Times New Roman"/>
          <w:sz w:val="24"/>
          <w:szCs w:val="24"/>
          <w:lang w:eastAsia="ru-RU"/>
        </w:rPr>
        <w:t>о</w:t>
      </w:r>
      <w:r w:rsidR="00E96AC4" w:rsidRPr="00E23518">
        <w:rPr>
          <w:rFonts w:asciiTheme="majorHAnsi" w:eastAsia="Calibri" w:hAnsiTheme="majorHAnsi" w:cs="Times New Roman"/>
          <w:sz w:val="24"/>
          <w:szCs w:val="24"/>
          <w:lang w:eastAsia="ru-RU"/>
        </w:rPr>
        <w:t>.</w:t>
      </w:r>
    </w:p>
    <w:p w:rsidR="00E96AC4" w:rsidRPr="00E23518" w:rsidRDefault="0030408E" w:rsidP="00FD4022">
      <w:pPr>
        <w:autoSpaceDE w:val="0"/>
        <w:autoSpaceDN w:val="0"/>
        <w:adjustRightInd w:val="0"/>
        <w:spacing w:after="0" w:line="240" w:lineRule="auto"/>
        <w:ind w:firstLine="567"/>
        <w:jc w:val="both"/>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 xml:space="preserve">Судом кассационной инстанции апелляционное определение оставлено без изменения. </w:t>
      </w:r>
    </w:p>
    <w:p w:rsidR="00E96AC4" w:rsidRPr="00E23518" w:rsidRDefault="00E96AC4" w:rsidP="00FD4022">
      <w:pPr>
        <w:autoSpaceDE w:val="0"/>
        <w:autoSpaceDN w:val="0"/>
        <w:adjustRightInd w:val="0"/>
        <w:spacing w:after="0" w:line="240" w:lineRule="auto"/>
        <w:ind w:firstLine="567"/>
        <w:jc w:val="right"/>
        <w:rPr>
          <w:rFonts w:asciiTheme="majorHAnsi" w:eastAsia="Calibri" w:hAnsiTheme="majorHAnsi" w:cs="Times New Roman"/>
          <w:sz w:val="24"/>
          <w:szCs w:val="24"/>
          <w:lang w:eastAsia="ru-RU"/>
        </w:rPr>
      </w:pPr>
      <w:r w:rsidRPr="00E23518">
        <w:rPr>
          <w:rFonts w:asciiTheme="majorHAnsi" w:eastAsia="Calibri" w:hAnsiTheme="majorHAnsi" w:cs="Times New Roman"/>
          <w:sz w:val="24"/>
          <w:szCs w:val="24"/>
          <w:lang w:eastAsia="ru-RU"/>
        </w:rPr>
        <w:t>Дела №№</w:t>
      </w:r>
      <w:r w:rsidR="00B17A0A" w:rsidRPr="00E23518">
        <w:rPr>
          <w:rFonts w:asciiTheme="majorHAnsi" w:eastAsia="Calibri" w:hAnsiTheme="majorHAnsi" w:cs="Times New Roman"/>
          <w:sz w:val="24"/>
          <w:szCs w:val="24"/>
          <w:lang w:eastAsia="ru-RU"/>
        </w:rPr>
        <w:t>*</w:t>
      </w:r>
      <w:r w:rsidR="00265163" w:rsidRPr="00E23518">
        <w:rPr>
          <w:rFonts w:asciiTheme="majorHAnsi" w:eastAsia="Calibri" w:hAnsiTheme="majorHAnsi" w:cs="Times New Roman"/>
          <w:sz w:val="24"/>
          <w:szCs w:val="24"/>
          <w:lang w:eastAsia="ru-RU"/>
        </w:rPr>
        <w:t xml:space="preserve">, </w:t>
      </w:r>
      <w:r w:rsidR="00B17A0A" w:rsidRPr="00E23518">
        <w:rPr>
          <w:rFonts w:asciiTheme="majorHAnsi" w:eastAsia="Calibri" w:hAnsiTheme="majorHAnsi" w:cs="Times New Roman"/>
          <w:sz w:val="24"/>
          <w:szCs w:val="24"/>
          <w:lang w:eastAsia="ru-RU"/>
        </w:rPr>
        <w:t>***</w:t>
      </w:r>
    </w:p>
    <w:p w:rsidR="00E96AC4" w:rsidRPr="00E23518" w:rsidRDefault="00E96AC4" w:rsidP="00FD4022">
      <w:pPr>
        <w:spacing w:after="0" w:line="240" w:lineRule="auto"/>
        <w:ind w:firstLine="567"/>
        <w:jc w:val="both"/>
        <w:rPr>
          <w:rFonts w:asciiTheme="majorHAnsi" w:eastAsia="Times New Roman" w:hAnsiTheme="majorHAnsi" w:cs="Times New Roman"/>
          <w:sz w:val="24"/>
          <w:szCs w:val="24"/>
          <w:lang w:eastAsia="ru-RU"/>
        </w:rPr>
      </w:pPr>
    </w:p>
    <w:p w:rsidR="004E7ABB" w:rsidRPr="00E23518" w:rsidRDefault="004E7ABB" w:rsidP="00FD4022">
      <w:pPr>
        <w:spacing w:after="0" w:line="240" w:lineRule="auto"/>
        <w:ind w:firstLine="567"/>
        <w:jc w:val="both"/>
        <w:rPr>
          <w:rFonts w:asciiTheme="majorHAnsi" w:eastAsia="Times New Roman" w:hAnsiTheme="majorHAnsi" w:cs="Times New Roman"/>
          <w:b/>
          <w:sz w:val="24"/>
          <w:szCs w:val="24"/>
          <w:lang w:eastAsia="ru-RU"/>
        </w:rPr>
      </w:pPr>
      <w:r w:rsidRPr="00E23518">
        <w:rPr>
          <w:rFonts w:asciiTheme="majorHAnsi" w:eastAsia="Times New Roman" w:hAnsiTheme="majorHAnsi" w:cs="Times New Roman"/>
          <w:b/>
          <w:sz w:val="24"/>
          <w:szCs w:val="24"/>
          <w:lang w:eastAsia="ru-RU"/>
        </w:rPr>
        <w:t>Совершение юридическим лицом действий, свидетельствующих о наличии нарушений публичных полномочий</w:t>
      </w:r>
      <w:r w:rsidR="006F05CE" w:rsidRPr="00E23518">
        <w:rPr>
          <w:rFonts w:asciiTheme="majorHAnsi" w:eastAsia="Times New Roman" w:hAnsiTheme="majorHAnsi" w:cs="Times New Roman"/>
          <w:b/>
          <w:sz w:val="24"/>
          <w:szCs w:val="24"/>
          <w:lang w:eastAsia="ru-RU"/>
        </w:rPr>
        <w:t>,</w:t>
      </w:r>
      <w:r w:rsidRPr="00E23518">
        <w:rPr>
          <w:rFonts w:asciiTheme="majorHAnsi" w:eastAsia="Times New Roman" w:hAnsiTheme="majorHAnsi" w:cs="Times New Roman"/>
          <w:b/>
          <w:sz w:val="24"/>
          <w:szCs w:val="24"/>
          <w:lang w:eastAsia="ru-RU"/>
        </w:rPr>
        <w:t xml:space="preserve"> не свидетельствует о наличии спора, связанного с предпринимательской или иной экономической деятельностью.  </w:t>
      </w:r>
    </w:p>
    <w:p w:rsidR="004E7ABB" w:rsidRPr="00E23518" w:rsidRDefault="004E7ABB" w:rsidP="00FD4022">
      <w:pPr>
        <w:spacing w:after="0" w:line="240" w:lineRule="auto"/>
        <w:ind w:firstLine="567"/>
        <w:jc w:val="both"/>
        <w:rPr>
          <w:rFonts w:asciiTheme="majorHAnsi" w:eastAsia="Times New Roman" w:hAnsiTheme="majorHAnsi" w:cs="Times New Roman"/>
          <w:sz w:val="24"/>
          <w:szCs w:val="24"/>
          <w:lang w:eastAsia="ru-RU"/>
        </w:rPr>
      </w:pPr>
    </w:p>
    <w:p w:rsidR="002726C1" w:rsidRPr="00E23518" w:rsidRDefault="002726C1" w:rsidP="00FD4022">
      <w:pPr>
        <w:spacing w:after="0" w:line="240" w:lineRule="auto"/>
        <w:ind w:firstLine="567"/>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Прокурор города Якутска обратился в суд с иском в интересах неопределенного круга лиц к обществу с ограниченной ответственностью муниципальный специализированный застройщик «Агентство по развитию территорий» городского округа «город Якутск» (далее – ООО МСЗ «Агентство по развитию территорий» городского округа «город Якутск») о признании незаконным бездействия ответчика, выразившееся в непринятии мер к размещению в единой информационной системе в сфере закупок информации об</w:t>
      </w:r>
      <w:proofErr w:type="gramEnd"/>
      <w:r w:rsidR="001C3D84" w:rsidRPr="00E23518">
        <w:rPr>
          <w:rFonts w:asciiTheme="majorHAnsi" w:eastAsia="Times New Roman" w:hAnsiTheme="majorHAnsi" w:cs="Times New Roman"/>
          <w:sz w:val="24"/>
          <w:szCs w:val="24"/>
          <w:lang w:eastAsia="ru-RU"/>
        </w:rPr>
        <w:t xml:space="preserve"> </w:t>
      </w:r>
      <w:proofErr w:type="gramStart"/>
      <w:r w:rsidRPr="00E23518">
        <w:rPr>
          <w:rFonts w:asciiTheme="majorHAnsi" w:eastAsia="Times New Roman" w:hAnsiTheme="majorHAnsi" w:cs="Times New Roman"/>
          <w:sz w:val="24"/>
          <w:szCs w:val="24"/>
          <w:lang w:eastAsia="ru-RU"/>
        </w:rPr>
        <w:t>исполнении в 2014 году муниципальных контрактов и возложить обязанность на ответчика в срок не позднее 1 месяца с момента вступления решения суда в законную силу разместить в единой информационной системе в сфере закупок информацию об исполнении муниципальных контрактов, перевести их со статуса «исполнение» в статус «завершено»/«исполнение прекращено».</w:t>
      </w:r>
      <w:proofErr w:type="gramEnd"/>
    </w:p>
    <w:p w:rsidR="002726C1" w:rsidRPr="00E23518" w:rsidRDefault="002726C1"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Определением суда первой инстанции исковое заявление прокурора возвращено в связи с подсудностью дела арбитражному суду. </w:t>
      </w:r>
    </w:p>
    <w:p w:rsidR="002726C1" w:rsidRPr="00E23518" w:rsidRDefault="002726C1"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Возвращая  заявление прокурора</w:t>
      </w:r>
      <w:r w:rsidR="00450E1F" w:rsidRPr="00E23518">
        <w:rPr>
          <w:rFonts w:asciiTheme="majorHAnsi" w:eastAsia="Times New Roman" w:hAnsiTheme="majorHAnsi" w:cs="Times New Roman"/>
          <w:sz w:val="24"/>
          <w:szCs w:val="24"/>
          <w:lang w:eastAsia="ru-RU"/>
        </w:rPr>
        <w:t>,</w:t>
      </w:r>
      <w:r w:rsidRPr="00E23518">
        <w:rPr>
          <w:rFonts w:asciiTheme="majorHAnsi" w:eastAsia="Times New Roman" w:hAnsiTheme="majorHAnsi" w:cs="Times New Roman"/>
          <w:sz w:val="24"/>
          <w:szCs w:val="24"/>
          <w:lang w:eastAsia="ru-RU"/>
        </w:rPr>
        <w:t xml:space="preserve"> суд первой инстанции, руководствуясь положениями статьи 22 Гражданского процессуального кодекса Российской Федерации, статьи 27 Арбитражного процессуального кодекса Российской Федерации, исходил из того, что предметом заявленных прокурором требований является возложение на ответчика обязанности привести в соответствие с установленными требованиями законодательства о контрактной системе в сфере закупок товаров, работ, услуг для обеспечения государственных и муниципальных нужд информации об исполнении</w:t>
      </w:r>
      <w:proofErr w:type="gramEnd"/>
      <w:r w:rsidRPr="00E23518">
        <w:rPr>
          <w:rFonts w:asciiTheme="majorHAnsi" w:eastAsia="Times New Roman" w:hAnsiTheme="majorHAnsi" w:cs="Times New Roman"/>
          <w:sz w:val="24"/>
          <w:szCs w:val="24"/>
          <w:lang w:eastAsia="ru-RU"/>
        </w:rPr>
        <w:t xml:space="preserve"> муниципальных контрактов, совершенных органами местного самоуправления, государственными и муниципальными унитарными предприятиями, государственными учреждениями, юридическими лицами, в уставном капитале (фонде) которых есть доля участия муниципальных образований.</w:t>
      </w:r>
    </w:p>
    <w:p w:rsidR="002726C1" w:rsidRPr="00E23518" w:rsidRDefault="002726C1"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 апелляционной инстанции с данными выводами суда не согласился, полага</w:t>
      </w:r>
      <w:r w:rsidR="0002573F" w:rsidRPr="00E23518">
        <w:rPr>
          <w:rFonts w:asciiTheme="majorHAnsi" w:eastAsia="Times New Roman" w:hAnsiTheme="majorHAnsi" w:cs="Times New Roman"/>
          <w:sz w:val="24"/>
          <w:szCs w:val="24"/>
          <w:lang w:eastAsia="ru-RU"/>
        </w:rPr>
        <w:t xml:space="preserve">л </w:t>
      </w:r>
      <w:r w:rsidRPr="00E23518">
        <w:rPr>
          <w:rFonts w:asciiTheme="majorHAnsi" w:eastAsia="Times New Roman" w:hAnsiTheme="majorHAnsi" w:cs="Times New Roman"/>
          <w:sz w:val="24"/>
          <w:szCs w:val="24"/>
          <w:lang w:eastAsia="ru-RU"/>
        </w:rPr>
        <w:t>их основанными на неправильном применении норм материального и процессуального права.</w:t>
      </w:r>
    </w:p>
    <w:p w:rsidR="002726C1" w:rsidRPr="00E23518" w:rsidRDefault="002726C1"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Исходя из общих правил, установленных частью 1 статьи 27 Гражданского процессуального кодекса Российской Федерации,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2726C1" w:rsidRPr="00E23518" w:rsidRDefault="002726C1"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proofErr w:type="gramStart"/>
      <w:r w:rsidRPr="00E23518">
        <w:rPr>
          <w:rFonts w:asciiTheme="majorHAnsi" w:eastAsia="Times New Roman" w:hAnsiTheme="majorHAnsi" w:cs="Times New Roman"/>
          <w:sz w:val="24"/>
          <w:szCs w:val="24"/>
          <w:lang w:eastAsia="ru-RU"/>
        </w:rPr>
        <w:t xml:space="preserve">Учитывая, что причиной обращения прокурора в суд стали нарушения, допущенные в сфере закупок, принципа открытости и прозрачности контрактной системы, а также нарушение прав неопределенного круга лиц на доступ и получение своевременной, полной и актуальной информации о деятельности заказчиков, указанное обязательство нарушает права граждан на свободу поиска и получение полной и достоверной информации в сфере закупок, в котором отсутствует </w:t>
      </w:r>
      <w:r w:rsidRPr="00E23518">
        <w:rPr>
          <w:rFonts w:asciiTheme="majorHAnsi" w:eastAsia="Times New Roman" w:hAnsiTheme="majorHAnsi" w:cs="Times New Roman"/>
          <w:sz w:val="24"/>
          <w:szCs w:val="24"/>
          <w:lang w:eastAsia="ru-RU"/>
        </w:rPr>
        <w:lastRenderedPageBreak/>
        <w:t>экон</w:t>
      </w:r>
      <w:r w:rsidR="00450E1F" w:rsidRPr="00E23518">
        <w:rPr>
          <w:rFonts w:asciiTheme="majorHAnsi" w:eastAsia="Times New Roman" w:hAnsiTheme="majorHAnsi" w:cs="Times New Roman"/>
          <w:sz w:val="24"/>
          <w:szCs w:val="24"/>
          <w:lang w:eastAsia="ru-RU"/>
        </w:rPr>
        <w:t>о</w:t>
      </w:r>
      <w:r w:rsidRPr="00E23518">
        <w:rPr>
          <w:rFonts w:asciiTheme="majorHAnsi" w:eastAsia="Times New Roman" w:hAnsiTheme="majorHAnsi" w:cs="Times New Roman"/>
          <w:sz w:val="24"/>
          <w:szCs w:val="24"/>
          <w:lang w:eastAsia="ru-RU"/>
        </w:rPr>
        <w:t>мический спор</w:t>
      </w:r>
      <w:proofErr w:type="gramEnd"/>
      <w:r w:rsidRPr="00E23518">
        <w:rPr>
          <w:rFonts w:asciiTheme="majorHAnsi" w:eastAsia="Times New Roman" w:hAnsiTheme="majorHAnsi" w:cs="Times New Roman"/>
          <w:sz w:val="24"/>
          <w:szCs w:val="24"/>
          <w:lang w:eastAsia="ru-RU"/>
        </w:rPr>
        <w:t xml:space="preserve">, где стороны не осуществляют  предпринимательскую деятельность, а является нарушением публичных полномочий.   </w:t>
      </w:r>
    </w:p>
    <w:p w:rsidR="002726C1" w:rsidRPr="00E23518" w:rsidRDefault="0002573F"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w:t>
      </w:r>
      <w:r w:rsidR="002726C1" w:rsidRPr="00E23518">
        <w:rPr>
          <w:rFonts w:asciiTheme="majorHAnsi" w:eastAsia="Times New Roman" w:hAnsiTheme="majorHAnsi" w:cs="Times New Roman"/>
          <w:sz w:val="24"/>
          <w:szCs w:val="24"/>
          <w:lang w:eastAsia="ru-RU"/>
        </w:rPr>
        <w:t xml:space="preserve">уд апелляционной инстанции </w:t>
      </w:r>
      <w:r w:rsidRPr="00E23518">
        <w:rPr>
          <w:rFonts w:asciiTheme="majorHAnsi" w:eastAsia="Times New Roman" w:hAnsiTheme="majorHAnsi" w:cs="Times New Roman"/>
          <w:sz w:val="24"/>
          <w:szCs w:val="24"/>
          <w:lang w:eastAsia="ru-RU"/>
        </w:rPr>
        <w:t>отменил определение</w:t>
      </w:r>
      <w:r w:rsidR="002726C1" w:rsidRPr="00E23518">
        <w:rPr>
          <w:rFonts w:asciiTheme="majorHAnsi" w:eastAsia="Times New Roman" w:hAnsiTheme="majorHAnsi" w:cs="Times New Roman"/>
          <w:sz w:val="24"/>
          <w:szCs w:val="24"/>
          <w:lang w:eastAsia="ru-RU"/>
        </w:rPr>
        <w:t xml:space="preserve"> суда о возвращении заявления с направлением</w:t>
      </w:r>
      <w:r w:rsidRPr="00E23518">
        <w:rPr>
          <w:rFonts w:asciiTheme="majorHAnsi" w:eastAsia="Times New Roman" w:hAnsiTheme="majorHAnsi" w:cs="Times New Roman"/>
          <w:sz w:val="24"/>
          <w:szCs w:val="24"/>
          <w:lang w:eastAsia="ru-RU"/>
        </w:rPr>
        <w:t xml:space="preserve"> материала </w:t>
      </w:r>
      <w:r w:rsidR="002726C1" w:rsidRPr="00E23518">
        <w:rPr>
          <w:rFonts w:asciiTheme="majorHAnsi" w:eastAsia="Times New Roman" w:hAnsiTheme="majorHAnsi" w:cs="Times New Roman"/>
          <w:sz w:val="24"/>
          <w:szCs w:val="24"/>
          <w:lang w:eastAsia="ru-RU"/>
        </w:rPr>
        <w:t>в суд первой инстанции для рассмотрения со стадии принятия к производству суда.</w:t>
      </w:r>
    </w:p>
    <w:p w:rsidR="004E7ABB" w:rsidRPr="00E23518" w:rsidRDefault="004E7ABB" w:rsidP="00FD4022">
      <w:pPr>
        <w:autoSpaceDE w:val="0"/>
        <w:autoSpaceDN w:val="0"/>
        <w:adjustRightInd w:val="0"/>
        <w:spacing w:after="0" w:line="240" w:lineRule="auto"/>
        <w:ind w:firstLine="567"/>
        <w:jc w:val="right"/>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Дело №33-3481/2025</w:t>
      </w:r>
    </w:p>
    <w:p w:rsidR="004E7ABB" w:rsidRPr="00E23518" w:rsidRDefault="004E7ABB" w:rsidP="00FD4022">
      <w:pPr>
        <w:autoSpaceDE w:val="0"/>
        <w:autoSpaceDN w:val="0"/>
        <w:adjustRightInd w:val="0"/>
        <w:spacing w:after="0" w:line="240" w:lineRule="auto"/>
        <w:ind w:firstLine="567"/>
        <w:jc w:val="right"/>
        <w:rPr>
          <w:rFonts w:asciiTheme="majorHAnsi" w:eastAsia="Times New Roman" w:hAnsiTheme="majorHAnsi" w:cs="Times New Roman"/>
          <w:sz w:val="24"/>
          <w:szCs w:val="24"/>
          <w:lang w:eastAsia="ru-RU"/>
        </w:rPr>
      </w:pPr>
    </w:p>
    <w:p w:rsidR="00E446C6" w:rsidRPr="00E23518" w:rsidRDefault="00E446C6" w:rsidP="00FD4022">
      <w:pPr>
        <w:autoSpaceDE w:val="0"/>
        <w:autoSpaceDN w:val="0"/>
        <w:adjustRightInd w:val="0"/>
        <w:spacing w:after="0" w:line="240" w:lineRule="auto"/>
        <w:ind w:firstLine="567"/>
        <w:jc w:val="both"/>
        <w:rPr>
          <w:rFonts w:asciiTheme="majorHAnsi" w:eastAsia="Calibri" w:hAnsiTheme="majorHAnsi" w:cs="Times New Roman"/>
          <w:b/>
          <w:sz w:val="24"/>
          <w:szCs w:val="24"/>
        </w:rPr>
      </w:pPr>
      <w:r w:rsidRPr="00E23518">
        <w:rPr>
          <w:rFonts w:asciiTheme="majorHAnsi" w:eastAsia="Calibri" w:hAnsiTheme="majorHAnsi" w:cs="Times New Roman"/>
          <w:b/>
          <w:sz w:val="24"/>
          <w:szCs w:val="24"/>
        </w:rPr>
        <w:t>При решении вопроса о возвращении иска судья должен в обязательном порядке учитывать не только назначенный истцу для устранения недостатков срок, но и время, необходимое на отправку и доставку почтовой корреспонденции (определение об оставлении искового заявления без движения) до места нахождения или места жительства истца.</w:t>
      </w:r>
    </w:p>
    <w:p w:rsidR="00E446C6" w:rsidRPr="00E23518" w:rsidRDefault="00E446C6"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Е. обратилась в суд к страховому публичному акционерному обществу «Ингосстрах» с иском о взыскании суммы страхового возмещения и компенсации морального вреда.  </w:t>
      </w:r>
    </w:p>
    <w:p w:rsidR="00E446C6" w:rsidRPr="00E23518" w:rsidRDefault="00E446C6"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 xml:space="preserve">Определением суда первой инстанции исковое заявление оставлено без движения для устранения недостатков, истцу предложено в срок до 9 июня 2025 года представить уведомление или иные документы, подтверждающие направление другим лицам, участвующим в деле, копии искового заявления и приложенных к нему документов. </w:t>
      </w:r>
    </w:p>
    <w:p w:rsidR="00E446C6" w:rsidRPr="00E23518" w:rsidRDefault="00E446C6" w:rsidP="00FD4022">
      <w:pPr>
        <w:autoSpaceDE w:val="0"/>
        <w:autoSpaceDN w:val="0"/>
        <w:adjustRightInd w:val="0"/>
        <w:spacing w:after="0" w:line="240" w:lineRule="auto"/>
        <w:ind w:firstLine="567"/>
        <w:jc w:val="both"/>
        <w:rPr>
          <w:rFonts w:asciiTheme="majorHAnsi" w:eastAsia="Times New Roman" w:hAnsiTheme="majorHAnsi" w:cs="Times New Roman"/>
          <w:bCs/>
          <w:sz w:val="24"/>
          <w:szCs w:val="24"/>
          <w:lang w:eastAsia="ru-RU"/>
        </w:rPr>
      </w:pPr>
      <w:r w:rsidRPr="00E23518">
        <w:rPr>
          <w:rFonts w:asciiTheme="majorHAnsi" w:eastAsia="Times New Roman" w:hAnsiTheme="majorHAnsi" w:cs="Times New Roman"/>
          <w:sz w:val="24"/>
          <w:szCs w:val="24"/>
          <w:lang w:eastAsia="ru-RU"/>
        </w:rPr>
        <w:t xml:space="preserve">Определением суда первой инстанции от 10 июня 2025 года исковое заявление Е. в связи с </w:t>
      </w:r>
      <w:proofErr w:type="spellStart"/>
      <w:r w:rsidRPr="00E23518">
        <w:rPr>
          <w:rFonts w:asciiTheme="majorHAnsi" w:eastAsia="Times New Roman" w:hAnsiTheme="majorHAnsi" w:cs="Times New Roman"/>
          <w:sz w:val="24"/>
          <w:szCs w:val="24"/>
          <w:lang w:eastAsia="ru-RU"/>
        </w:rPr>
        <w:t>неустранением</w:t>
      </w:r>
      <w:proofErr w:type="spellEnd"/>
      <w:r w:rsidRPr="00E23518">
        <w:rPr>
          <w:rFonts w:asciiTheme="majorHAnsi" w:eastAsia="Times New Roman" w:hAnsiTheme="majorHAnsi" w:cs="Times New Roman"/>
          <w:sz w:val="24"/>
          <w:szCs w:val="24"/>
          <w:lang w:eastAsia="ru-RU"/>
        </w:rPr>
        <w:t xml:space="preserve"> недостатков, указанных в определении суда от 29 мая 2025</w:t>
      </w:r>
      <w:r w:rsidRPr="00E23518">
        <w:rPr>
          <w:rFonts w:asciiTheme="majorHAnsi" w:eastAsia="Times New Roman" w:hAnsiTheme="majorHAnsi" w:cs="Times New Roman"/>
          <w:bCs/>
          <w:sz w:val="24"/>
          <w:szCs w:val="24"/>
          <w:lang w:eastAsia="ru-RU"/>
        </w:rPr>
        <w:t xml:space="preserve"> года, в</w:t>
      </w:r>
      <w:r w:rsidRPr="00E23518">
        <w:rPr>
          <w:rFonts w:asciiTheme="majorHAnsi" w:eastAsia="Times New Roman" w:hAnsiTheme="majorHAnsi" w:cs="Times New Roman"/>
          <w:sz w:val="24"/>
          <w:szCs w:val="24"/>
          <w:lang w:eastAsia="ru-RU"/>
        </w:rPr>
        <w:t>озращено</w:t>
      </w:r>
      <w:r w:rsidRPr="00E23518">
        <w:rPr>
          <w:rFonts w:asciiTheme="majorHAnsi" w:eastAsia="Times New Roman" w:hAnsiTheme="majorHAnsi" w:cs="Times New Roman"/>
          <w:bCs/>
          <w:sz w:val="24"/>
          <w:szCs w:val="24"/>
          <w:lang w:eastAsia="ru-RU"/>
        </w:rPr>
        <w:t>.</w:t>
      </w:r>
    </w:p>
    <w:p w:rsidR="00E446C6" w:rsidRPr="00E23518" w:rsidRDefault="00E446C6"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Суд апелляционной инстанции пришел к выводу, что судебный акт принят с нарушением норм процессуального права и согласиться с ним нельзя по следующим основаниям.</w:t>
      </w:r>
    </w:p>
    <w:p w:rsidR="00E446C6" w:rsidRPr="00E23518" w:rsidRDefault="00E446C6"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Копия определения об оставлении искового заявления без движения направляется истцу не позднее следующего дня после дня его вынесения.</w:t>
      </w:r>
    </w:p>
    <w:p w:rsidR="00E446C6" w:rsidRPr="00E23518" w:rsidRDefault="00E446C6"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При решении вопроса о возвращении иска судья должен в обязательном порядке учитывать не только назначенный истцу для устранения недостатков срок, но и время, необходимое на отправку и доставку почтовой корреспонденции (определение об оставлении искового заявления без движения) до места нахождения или места жительства истца.</w:t>
      </w:r>
    </w:p>
    <w:p w:rsidR="00E446C6" w:rsidRPr="00E23518" w:rsidRDefault="00E446C6"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 xml:space="preserve">Из материалов дела следует, что копия определения суда об оставлении искового заявления без движения от 29 мая 2025 года направлена истцу 30 мая 2025 года. </w:t>
      </w:r>
    </w:p>
    <w:p w:rsidR="00E446C6" w:rsidRPr="00E23518" w:rsidRDefault="00E446C6"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Однако в материалах дела отсутствуют сведения о вручении истцу копии определения об оставлении искового заявления без движения.</w:t>
      </w:r>
    </w:p>
    <w:p w:rsidR="00E446C6" w:rsidRPr="00E23518" w:rsidRDefault="00E446C6" w:rsidP="00FD4022">
      <w:pPr>
        <w:autoSpaceDE w:val="0"/>
        <w:autoSpaceDN w:val="0"/>
        <w:adjustRightInd w:val="0"/>
        <w:spacing w:after="0" w:line="240" w:lineRule="auto"/>
        <w:ind w:firstLine="567"/>
        <w:jc w:val="both"/>
        <w:rPr>
          <w:rFonts w:asciiTheme="majorHAnsi" w:eastAsia="Times New Roman" w:hAnsiTheme="majorHAnsi" w:cs="Times New Roman"/>
          <w:sz w:val="24"/>
          <w:szCs w:val="24"/>
          <w:lang w:eastAsia="ru-RU"/>
        </w:rPr>
      </w:pPr>
      <w:r w:rsidRPr="00E23518">
        <w:rPr>
          <w:rFonts w:asciiTheme="majorHAnsi" w:eastAsia="Times New Roman" w:hAnsiTheme="majorHAnsi" w:cs="Times New Roman"/>
          <w:sz w:val="24"/>
          <w:szCs w:val="24"/>
          <w:lang w:eastAsia="ru-RU"/>
        </w:rPr>
        <w:t>Возвращая исковое заявление, суд первой инстанции не учел то обстоятельство, что установленный в определении об оставлении искового заявления без движения срок, с учетом необходимости отправки почтового отправления, являлся явно недостаточным.</w:t>
      </w:r>
    </w:p>
    <w:p w:rsidR="00E446C6" w:rsidRPr="00E23518" w:rsidRDefault="00E446C6"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t>Статья 111 Гражданского процессуального кодекса Российской Федерации предоставляет суду право продлить назначенный им процессуальный срок и устанавливает гарантию реализации участвующими в деле лицами права на судебную защиту.</w:t>
      </w:r>
    </w:p>
    <w:p w:rsidR="00E446C6" w:rsidRPr="00E23518" w:rsidRDefault="00E446C6"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proofErr w:type="gramStart"/>
      <w:r w:rsidRPr="00E23518">
        <w:rPr>
          <w:rFonts w:asciiTheme="majorHAnsi" w:eastAsia="Calibri" w:hAnsiTheme="majorHAnsi" w:cs="Times New Roman"/>
          <w:sz w:val="24"/>
          <w:szCs w:val="24"/>
        </w:rPr>
        <w:t>Ввиду изложенно</w:t>
      </w:r>
      <w:r w:rsidR="00001D91" w:rsidRPr="00E23518">
        <w:rPr>
          <w:rFonts w:asciiTheme="majorHAnsi" w:eastAsia="Calibri" w:hAnsiTheme="majorHAnsi" w:cs="Times New Roman"/>
          <w:sz w:val="24"/>
          <w:szCs w:val="24"/>
        </w:rPr>
        <w:t>го у</w:t>
      </w:r>
      <w:r w:rsidRPr="00E23518">
        <w:rPr>
          <w:rFonts w:asciiTheme="majorHAnsi" w:eastAsia="Calibri" w:hAnsiTheme="majorHAnsi" w:cs="Times New Roman"/>
          <w:sz w:val="24"/>
          <w:szCs w:val="24"/>
        </w:rPr>
        <w:t xml:space="preserve"> суда первой инстанции в данной ситуации имелись основания для продления срока устранения недостатков искового заявления Е., поскольку отсутствовали сведения о вручении копии определения суда от 29 мая 2025 года, в то время как установленный для устранения недостатков срок был явно недостаточным с учетом доставки корреспонденции до истца.   </w:t>
      </w:r>
      <w:proofErr w:type="gramEnd"/>
    </w:p>
    <w:p w:rsidR="00E446C6" w:rsidRPr="00E23518" w:rsidRDefault="00E446C6" w:rsidP="00FD4022">
      <w:pPr>
        <w:autoSpaceDE w:val="0"/>
        <w:autoSpaceDN w:val="0"/>
        <w:adjustRightInd w:val="0"/>
        <w:spacing w:after="0" w:line="240" w:lineRule="auto"/>
        <w:ind w:firstLine="567"/>
        <w:jc w:val="both"/>
        <w:rPr>
          <w:rFonts w:asciiTheme="majorHAnsi" w:eastAsia="Calibri" w:hAnsiTheme="majorHAnsi" w:cs="Times New Roman"/>
          <w:sz w:val="24"/>
          <w:szCs w:val="24"/>
        </w:rPr>
      </w:pPr>
      <w:r w:rsidRPr="00E23518">
        <w:rPr>
          <w:rFonts w:asciiTheme="majorHAnsi" w:eastAsia="Calibri" w:hAnsiTheme="majorHAnsi" w:cs="Times New Roman"/>
          <w:sz w:val="24"/>
          <w:szCs w:val="24"/>
        </w:rPr>
        <w:lastRenderedPageBreak/>
        <w:t>Судом апелляционной инстанции определение о возвращении искового заявления отменено, материал направлен в суд первой инстанции для рассмотрения со стадии разрешения вопроса о его принятии к производству суда.</w:t>
      </w:r>
    </w:p>
    <w:p w:rsidR="00E446C6" w:rsidRPr="00E23518" w:rsidRDefault="00E446C6" w:rsidP="00FD4022">
      <w:pPr>
        <w:autoSpaceDE w:val="0"/>
        <w:autoSpaceDN w:val="0"/>
        <w:adjustRightInd w:val="0"/>
        <w:spacing w:after="0" w:line="240" w:lineRule="auto"/>
        <w:ind w:firstLine="567"/>
        <w:jc w:val="right"/>
        <w:rPr>
          <w:rFonts w:asciiTheme="majorHAnsi" w:eastAsia="Calibri" w:hAnsiTheme="majorHAnsi" w:cs="Times New Roman"/>
          <w:sz w:val="24"/>
          <w:szCs w:val="24"/>
        </w:rPr>
      </w:pPr>
      <w:r w:rsidRPr="00E23518">
        <w:rPr>
          <w:rFonts w:asciiTheme="majorHAnsi" w:eastAsia="Calibri" w:hAnsiTheme="majorHAnsi" w:cs="Times New Roman"/>
          <w:sz w:val="24"/>
          <w:szCs w:val="24"/>
        </w:rPr>
        <w:t>Дела 33-2148/2025</w:t>
      </w:r>
    </w:p>
    <w:p w:rsidR="00E30905" w:rsidRPr="00E23518" w:rsidRDefault="00E30905" w:rsidP="00FD4022">
      <w:pPr>
        <w:spacing w:after="0" w:line="240" w:lineRule="auto"/>
        <w:contextualSpacing/>
        <w:jc w:val="center"/>
        <w:rPr>
          <w:rFonts w:asciiTheme="majorHAnsi" w:eastAsia="Times New Roman" w:hAnsiTheme="majorHAnsi" w:cs="Times New Roman"/>
          <w:b/>
          <w:sz w:val="24"/>
          <w:szCs w:val="24"/>
          <w:lang w:eastAsia="ru-RU"/>
        </w:rPr>
      </w:pPr>
    </w:p>
    <w:p w:rsidR="00E30905" w:rsidRPr="00E23518" w:rsidRDefault="00E30905" w:rsidP="00FD4022">
      <w:pPr>
        <w:spacing w:after="0" w:line="240" w:lineRule="auto"/>
        <w:ind w:firstLine="567"/>
        <w:jc w:val="right"/>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Судебная коллегия по гражданским делам</w:t>
      </w:r>
    </w:p>
    <w:p w:rsidR="00E30905" w:rsidRPr="00E23518" w:rsidRDefault="00E30905" w:rsidP="00FD4022">
      <w:pPr>
        <w:spacing w:after="0" w:line="240" w:lineRule="auto"/>
        <w:ind w:firstLine="567"/>
        <w:jc w:val="right"/>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Верховного Суда Республики Саха (Якутия)</w:t>
      </w:r>
    </w:p>
    <w:p w:rsidR="00E30905" w:rsidRPr="00E23518" w:rsidRDefault="00E30905" w:rsidP="00FD4022">
      <w:pPr>
        <w:spacing w:after="0" w:line="240" w:lineRule="auto"/>
        <w:ind w:firstLine="567"/>
        <w:jc w:val="right"/>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январь 2026 года</w:t>
      </w:r>
    </w:p>
    <w:p w:rsidR="00E30905" w:rsidRPr="00E23518" w:rsidRDefault="00E30905" w:rsidP="00FD4022">
      <w:pPr>
        <w:spacing w:after="0" w:line="240" w:lineRule="auto"/>
        <w:ind w:firstLine="567"/>
        <w:jc w:val="right"/>
        <w:rPr>
          <w:rFonts w:asciiTheme="majorHAnsi" w:eastAsia="SimSun" w:hAnsiTheme="majorHAnsi" w:cs="Times New Roman"/>
          <w:sz w:val="24"/>
          <w:szCs w:val="24"/>
          <w:lang w:eastAsia="hi-IN" w:bidi="hi-IN"/>
        </w:rPr>
      </w:pPr>
    </w:p>
    <w:p w:rsidR="00E30905" w:rsidRPr="00E23518" w:rsidRDefault="00E30905" w:rsidP="00FD4022">
      <w:pPr>
        <w:spacing w:after="0" w:line="240" w:lineRule="auto"/>
        <w:jc w:val="both"/>
        <w:rPr>
          <w:rFonts w:asciiTheme="majorHAnsi" w:eastAsia="SimSun" w:hAnsiTheme="majorHAnsi" w:cs="Times New Roman"/>
          <w:sz w:val="24"/>
          <w:szCs w:val="24"/>
          <w:lang w:eastAsia="hi-IN" w:bidi="hi-IN"/>
        </w:rPr>
      </w:pPr>
    </w:p>
    <w:p w:rsidR="00E30905" w:rsidRPr="00E23518" w:rsidRDefault="00E30905" w:rsidP="00FD4022">
      <w:pPr>
        <w:spacing w:after="0" w:line="240" w:lineRule="auto"/>
        <w:ind w:firstLine="567"/>
        <w:jc w:val="both"/>
        <w:rPr>
          <w:rFonts w:asciiTheme="majorHAnsi" w:eastAsia="SimSun" w:hAnsiTheme="majorHAnsi" w:cs="Times New Roman"/>
          <w:sz w:val="24"/>
          <w:szCs w:val="24"/>
          <w:lang w:eastAsia="hi-IN" w:bidi="hi-IN"/>
        </w:rPr>
      </w:pPr>
      <w:r w:rsidRPr="00E23518">
        <w:rPr>
          <w:rFonts w:asciiTheme="majorHAnsi" w:eastAsia="SimSun" w:hAnsiTheme="majorHAnsi" w:cs="Times New Roman"/>
          <w:sz w:val="24"/>
          <w:szCs w:val="24"/>
          <w:lang w:eastAsia="hi-IN" w:bidi="hi-IN"/>
        </w:rPr>
        <w:t xml:space="preserve">С полным текстом апелляционных и кассационных определений можно ознакомиться на сайте Верховного Суда Республики Саха (Якутия) </w:t>
      </w:r>
      <w:r w:rsidRPr="00E23518">
        <w:rPr>
          <w:rFonts w:asciiTheme="majorHAnsi" w:eastAsia="SimSun" w:hAnsiTheme="majorHAnsi" w:cs="Times New Roman"/>
          <w:sz w:val="24"/>
          <w:szCs w:val="24"/>
          <w:lang w:val="en-US" w:eastAsia="hi-IN" w:bidi="hi-IN"/>
        </w:rPr>
        <w:t>http</w:t>
      </w:r>
      <w:r w:rsidRPr="00E23518">
        <w:rPr>
          <w:rFonts w:asciiTheme="majorHAnsi" w:eastAsia="SimSun" w:hAnsiTheme="majorHAnsi" w:cs="Times New Roman"/>
          <w:sz w:val="24"/>
          <w:szCs w:val="24"/>
          <w:lang w:eastAsia="hi-IN" w:bidi="hi-IN"/>
        </w:rPr>
        <w:t>://</w:t>
      </w:r>
      <w:r w:rsidRPr="00E23518">
        <w:rPr>
          <w:rFonts w:asciiTheme="majorHAnsi" w:eastAsia="SimSun" w:hAnsiTheme="majorHAnsi" w:cs="Times New Roman"/>
          <w:sz w:val="24"/>
          <w:szCs w:val="24"/>
          <w:lang w:val="en-US" w:eastAsia="hi-IN" w:bidi="hi-IN"/>
        </w:rPr>
        <w:t>vs</w:t>
      </w:r>
      <w:r w:rsidRPr="00E23518">
        <w:rPr>
          <w:rFonts w:asciiTheme="majorHAnsi" w:eastAsia="SimSun" w:hAnsiTheme="majorHAnsi" w:cs="Times New Roman"/>
          <w:sz w:val="24"/>
          <w:szCs w:val="24"/>
          <w:lang w:eastAsia="hi-IN" w:bidi="hi-IN"/>
        </w:rPr>
        <w:t>.</w:t>
      </w:r>
      <w:proofErr w:type="spellStart"/>
      <w:r w:rsidRPr="00E23518">
        <w:rPr>
          <w:rFonts w:asciiTheme="majorHAnsi" w:eastAsia="SimSun" w:hAnsiTheme="majorHAnsi" w:cs="Times New Roman"/>
          <w:sz w:val="24"/>
          <w:szCs w:val="24"/>
          <w:lang w:val="en-US" w:eastAsia="hi-IN" w:bidi="hi-IN"/>
        </w:rPr>
        <w:t>jak</w:t>
      </w:r>
      <w:proofErr w:type="spellEnd"/>
      <w:r w:rsidRPr="00E23518">
        <w:rPr>
          <w:rFonts w:asciiTheme="majorHAnsi" w:eastAsia="SimSun" w:hAnsiTheme="majorHAnsi" w:cs="Times New Roman"/>
          <w:sz w:val="24"/>
          <w:szCs w:val="24"/>
          <w:lang w:eastAsia="hi-IN" w:bidi="hi-IN"/>
        </w:rPr>
        <w:t>.</w:t>
      </w:r>
      <w:proofErr w:type="spellStart"/>
      <w:r w:rsidRPr="00E23518">
        <w:rPr>
          <w:rFonts w:asciiTheme="majorHAnsi" w:eastAsia="SimSun" w:hAnsiTheme="majorHAnsi" w:cs="Times New Roman"/>
          <w:sz w:val="24"/>
          <w:szCs w:val="24"/>
          <w:lang w:val="en-US" w:eastAsia="hi-IN" w:bidi="hi-IN"/>
        </w:rPr>
        <w:t>sudrf</w:t>
      </w:r>
      <w:proofErr w:type="spellEnd"/>
      <w:r w:rsidRPr="00E23518">
        <w:rPr>
          <w:rFonts w:asciiTheme="majorHAnsi" w:eastAsia="SimSun" w:hAnsiTheme="majorHAnsi" w:cs="Times New Roman"/>
          <w:sz w:val="24"/>
          <w:szCs w:val="24"/>
          <w:lang w:eastAsia="hi-IN" w:bidi="hi-IN"/>
        </w:rPr>
        <w:t>.</w:t>
      </w:r>
      <w:proofErr w:type="spellStart"/>
      <w:r w:rsidRPr="00E23518">
        <w:rPr>
          <w:rFonts w:asciiTheme="majorHAnsi" w:eastAsia="SimSun" w:hAnsiTheme="majorHAnsi" w:cs="Times New Roman"/>
          <w:sz w:val="24"/>
          <w:szCs w:val="24"/>
          <w:lang w:val="en-US" w:eastAsia="hi-IN" w:bidi="hi-IN"/>
        </w:rPr>
        <w:t>ru</w:t>
      </w:r>
      <w:proofErr w:type="spellEnd"/>
      <w:r w:rsidRPr="00E23518">
        <w:rPr>
          <w:rFonts w:asciiTheme="majorHAnsi" w:eastAsia="SimSun" w:hAnsiTheme="majorHAnsi" w:cs="Times New Roman"/>
          <w:sz w:val="24"/>
          <w:szCs w:val="24"/>
          <w:lang w:eastAsia="hi-IN" w:bidi="hi-IN"/>
        </w:rPr>
        <w:t>, Девятого кассационного суда общей юрисдикции http://9</w:t>
      </w:r>
      <w:proofErr w:type="spellStart"/>
      <w:r w:rsidRPr="00E23518">
        <w:rPr>
          <w:rFonts w:asciiTheme="majorHAnsi" w:eastAsia="SimSun" w:hAnsiTheme="majorHAnsi" w:cs="Times New Roman"/>
          <w:sz w:val="24"/>
          <w:szCs w:val="24"/>
          <w:lang w:val="en-US" w:eastAsia="hi-IN" w:bidi="hi-IN"/>
        </w:rPr>
        <w:t>kas</w:t>
      </w:r>
      <w:proofErr w:type="spellEnd"/>
      <w:r w:rsidRPr="00E23518">
        <w:rPr>
          <w:rFonts w:asciiTheme="majorHAnsi" w:eastAsia="SimSun" w:hAnsiTheme="majorHAnsi" w:cs="Times New Roman"/>
          <w:sz w:val="24"/>
          <w:szCs w:val="24"/>
          <w:lang w:eastAsia="hi-IN" w:bidi="hi-IN"/>
        </w:rPr>
        <w:t>.sudrf.ru.</w:t>
      </w:r>
    </w:p>
    <w:p w:rsidR="00E34767" w:rsidRPr="00E23518" w:rsidRDefault="00E34767" w:rsidP="00FD4022">
      <w:pPr>
        <w:rPr>
          <w:rFonts w:asciiTheme="majorHAnsi" w:hAnsiTheme="majorHAnsi"/>
          <w:sz w:val="24"/>
          <w:szCs w:val="24"/>
        </w:rPr>
      </w:pPr>
    </w:p>
    <w:sectPr w:rsidR="00E34767" w:rsidRPr="00E23518" w:rsidSect="00725BEC">
      <w:headerReference w:type="default" r:id="rId7"/>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A7" w:rsidRDefault="005165A7" w:rsidP="002A2086">
      <w:pPr>
        <w:spacing w:after="0" w:line="240" w:lineRule="auto"/>
      </w:pPr>
      <w:r>
        <w:separator/>
      </w:r>
    </w:p>
  </w:endnote>
  <w:endnote w:type="continuationSeparator" w:id="0">
    <w:p w:rsidR="005165A7" w:rsidRDefault="005165A7" w:rsidP="002A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A7" w:rsidRDefault="005165A7" w:rsidP="002A2086">
      <w:pPr>
        <w:spacing w:after="0" w:line="240" w:lineRule="auto"/>
      </w:pPr>
      <w:r>
        <w:separator/>
      </w:r>
    </w:p>
  </w:footnote>
  <w:footnote w:type="continuationSeparator" w:id="0">
    <w:p w:rsidR="005165A7" w:rsidRDefault="005165A7" w:rsidP="002A2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85469"/>
      <w:docPartObj>
        <w:docPartGallery w:val="Page Numbers (Top of Page)"/>
        <w:docPartUnique/>
      </w:docPartObj>
    </w:sdtPr>
    <w:sdtContent>
      <w:p w:rsidR="00700B41" w:rsidRDefault="00700B41">
        <w:pPr>
          <w:pStyle w:val="a5"/>
          <w:jc w:val="center"/>
        </w:pPr>
        <w:r>
          <w:fldChar w:fldCharType="begin"/>
        </w:r>
        <w:r>
          <w:instrText xml:space="preserve"> PAGE   \* MERGEFORMAT </w:instrText>
        </w:r>
        <w:r>
          <w:fldChar w:fldCharType="separate"/>
        </w:r>
        <w:r w:rsidR="00A3093B">
          <w:rPr>
            <w:noProof/>
          </w:rPr>
          <w:t>21</w:t>
        </w:r>
        <w:r>
          <w:rPr>
            <w:noProof/>
          </w:rPr>
          <w:fldChar w:fldCharType="end"/>
        </w:r>
      </w:p>
    </w:sdtContent>
  </w:sdt>
  <w:p w:rsidR="00700B41" w:rsidRDefault="00700B4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37AF"/>
    <w:rsid w:val="000001C2"/>
    <w:rsid w:val="0000168C"/>
    <w:rsid w:val="00001D91"/>
    <w:rsid w:val="00002B15"/>
    <w:rsid w:val="0002573F"/>
    <w:rsid w:val="000434B7"/>
    <w:rsid w:val="00044074"/>
    <w:rsid w:val="00073DFA"/>
    <w:rsid w:val="000951B8"/>
    <w:rsid w:val="000B4FD9"/>
    <w:rsid w:val="000C63BC"/>
    <w:rsid w:val="000D7EF7"/>
    <w:rsid w:val="000E5F7A"/>
    <w:rsid w:val="000F212C"/>
    <w:rsid w:val="000F40E4"/>
    <w:rsid w:val="001233CD"/>
    <w:rsid w:val="00127056"/>
    <w:rsid w:val="001362BE"/>
    <w:rsid w:val="00143C8C"/>
    <w:rsid w:val="0019168C"/>
    <w:rsid w:val="001B135D"/>
    <w:rsid w:val="001B2908"/>
    <w:rsid w:val="001C3D84"/>
    <w:rsid w:val="001E7449"/>
    <w:rsid w:val="00217192"/>
    <w:rsid w:val="00235B23"/>
    <w:rsid w:val="002465F7"/>
    <w:rsid w:val="00246B4C"/>
    <w:rsid w:val="00262604"/>
    <w:rsid w:val="00265163"/>
    <w:rsid w:val="002678E6"/>
    <w:rsid w:val="002726C1"/>
    <w:rsid w:val="002729C3"/>
    <w:rsid w:val="002750AB"/>
    <w:rsid w:val="00284AE4"/>
    <w:rsid w:val="00293BD0"/>
    <w:rsid w:val="002A2086"/>
    <w:rsid w:val="002A48B3"/>
    <w:rsid w:val="002A6EE8"/>
    <w:rsid w:val="002B2D07"/>
    <w:rsid w:val="002C68F9"/>
    <w:rsid w:val="002E11C1"/>
    <w:rsid w:val="00300252"/>
    <w:rsid w:val="0030103E"/>
    <w:rsid w:val="00302C1D"/>
    <w:rsid w:val="0030408E"/>
    <w:rsid w:val="0030693D"/>
    <w:rsid w:val="00311688"/>
    <w:rsid w:val="003276A2"/>
    <w:rsid w:val="00336D9F"/>
    <w:rsid w:val="00373568"/>
    <w:rsid w:val="003740E7"/>
    <w:rsid w:val="00394F59"/>
    <w:rsid w:val="003970BE"/>
    <w:rsid w:val="003A342A"/>
    <w:rsid w:val="003B30B6"/>
    <w:rsid w:val="003D1C1C"/>
    <w:rsid w:val="003D318D"/>
    <w:rsid w:val="003E39AA"/>
    <w:rsid w:val="003E4612"/>
    <w:rsid w:val="003E4D07"/>
    <w:rsid w:val="003E4F41"/>
    <w:rsid w:val="003F2B1D"/>
    <w:rsid w:val="003F5800"/>
    <w:rsid w:val="004009C2"/>
    <w:rsid w:val="00401041"/>
    <w:rsid w:val="0040773E"/>
    <w:rsid w:val="00413B7F"/>
    <w:rsid w:val="00424C09"/>
    <w:rsid w:val="0043488B"/>
    <w:rsid w:val="00450E1F"/>
    <w:rsid w:val="004567BD"/>
    <w:rsid w:val="004639D4"/>
    <w:rsid w:val="00473832"/>
    <w:rsid w:val="00477328"/>
    <w:rsid w:val="00483D9C"/>
    <w:rsid w:val="004A1C29"/>
    <w:rsid w:val="004B2C36"/>
    <w:rsid w:val="004C5725"/>
    <w:rsid w:val="004E5C91"/>
    <w:rsid w:val="004E7ABB"/>
    <w:rsid w:val="004F01E1"/>
    <w:rsid w:val="005165A7"/>
    <w:rsid w:val="00537FBC"/>
    <w:rsid w:val="00551A79"/>
    <w:rsid w:val="00561A02"/>
    <w:rsid w:val="0056592E"/>
    <w:rsid w:val="00566D6C"/>
    <w:rsid w:val="00571F32"/>
    <w:rsid w:val="00581980"/>
    <w:rsid w:val="00584677"/>
    <w:rsid w:val="005966DD"/>
    <w:rsid w:val="00597F39"/>
    <w:rsid w:val="005A592A"/>
    <w:rsid w:val="005C4B31"/>
    <w:rsid w:val="005D13DD"/>
    <w:rsid w:val="005E196A"/>
    <w:rsid w:val="005F1516"/>
    <w:rsid w:val="005F26DB"/>
    <w:rsid w:val="005F68FA"/>
    <w:rsid w:val="00600210"/>
    <w:rsid w:val="00600EEB"/>
    <w:rsid w:val="00604334"/>
    <w:rsid w:val="00605651"/>
    <w:rsid w:val="00613299"/>
    <w:rsid w:val="00625E7A"/>
    <w:rsid w:val="00626343"/>
    <w:rsid w:val="006468F0"/>
    <w:rsid w:val="00654F0F"/>
    <w:rsid w:val="00656CF4"/>
    <w:rsid w:val="00657E96"/>
    <w:rsid w:val="00677C3C"/>
    <w:rsid w:val="0068565D"/>
    <w:rsid w:val="006A203E"/>
    <w:rsid w:val="006A72DC"/>
    <w:rsid w:val="006B4A72"/>
    <w:rsid w:val="006B4CBC"/>
    <w:rsid w:val="006B618D"/>
    <w:rsid w:val="006C2C8B"/>
    <w:rsid w:val="006D2145"/>
    <w:rsid w:val="006D26FF"/>
    <w:rsid w:val="006E549A"/>
    <w:rsid w:val="006F05CE"/>
    <w:rsid w:val="006F3CE1"/>
    <w:rsid w:val="00700B41"/>
    <w:rsid w:val="00713D68"/>
    <w:rsid w:val="00722E85"/>
    <w:rsid w:val="0072311F"/>
    <w:rsid w:val="00725BEC"/>
    <w:rsid w:val="00733887"/>
    <w:rsid w:val="00737446"/>
    <w:rsid w:val="0075344A"/>
    <w:rsid w:val="007556DA"/>
    <w:rsid w:val="007627D2"/>
    <w:rsid w:val="00783231"/>
    <w:rsid w:val="00784492"/>
    <w:rsid w:val="00792F79"/>
    <w:rsid w:val="007A7ED6"/>
    <w:rsid w:val="007B50CE"/>
    <w:rsid w:val="00833462"/>
    <w:rsid w:val="00833DEA"/>
    <w:rsid w:val="00836D0E"/>
    <w:rsid w:val="0084089B"/>
    <w:rsid w:val="0084423E"/>
    <w:rsid w:val="00845FF7"/>
    <w:rsid w:val="00846792"/>
    <w:rsid w:val="008472F3"/>
    <w:rsid w:val="008514CA"/>
    <w:rsid w:val="00866045"/>
    <w:rsid w:val="00871C61"/>
    <w:rsid w:val="00891762"/>
    <w:rsid w:val="00896002"/>
    <w:rsid w:val="008C6B0B"/>
    <w:rsid w:val="008E1B19"/>
    <w:rsid w:val="00903B29"/>
    <w:rsid w:val="00907D4D"/>
    <w:rsid w:val="00917662"/>
    <w:rsid w:val="00921F70"/>
    <w:rsid w:val="009520E5"/>
    <w:rsid w:val="00955F16"/>
    <w:rsid w:val="009813D4"/>
    <w:rsid w:val="0098173A"/>
    <w:rsid w:val="00983004"/>
    <w:rsid w:val="009941A8"/>
    <w:rsid w:val="009A31C7"/>
    <w:rsid w:val="009A59D5"/>
    <w:rsid w:val="009B1E95"/>
    <w:rsid w:val="009B21AA"/>
    <w:rsid w:val="009B2903"/>
    <w:rsid w:val="009B747A"/>
    <w:rsid w:val="009C56F7"/>
    <w:rsid w:val="009D25E5"/>
    <w:rsid w:val="009D3ADF"/>
    <w:rsid w:val="009E1F21"/>
    <w:rsid w:val="009E2376"/>
    <w:rsid w:val="009E3FF4"/>
    <w:rsid w:val="009F69F9"/>
    <w:rsid w:val="00A15831"/>
    <w:rsid w:val="00A22C4F"/>
    <w:rsid w:val="00A3093B"/>
    <w:rsid w:val="00A57AEB"/>
    <w:rsid w:val="00A64207"/>
    <w:rsid w:val="00A77CBB"/>
    <w:rsid w:val="00A846AA"/>
    <w:rsid w:val="00AB01A3"/>
    <w:rsid w:val="00AB4789"/>
    <w:rsid w:val="00AB5CDD"/>
    <w:rsid w:val="00AD1524"/>
    <w:rsid w:val="00AD366E"/>
    <w:rsid w:val="00AD7C14"/>
    <w:rsid w:val="00AE5667"/>
    <w:rsid w:val="00AE79D4"/>
    <w:rsid w:val="00AF6272"/>
    <w:rsid w:val="00AF77A3"/>
    <w:rsid w:val="00B0009D"/>
    <w:rsid w:val="00B15B00"/>
    <w:rsid w:val="00B17A0A"/>
    <w:rsid w:val="00B21354"/>
    <w:rsid w:val="00B24423"/>
    <w:rsid w:val="00B36A98"/>
    <w:rsid w:val="00B45C1F"/>
    <w:rsid w:val="00B50B2D"/>
    <w:rsid w:val="00B560C3"/>
    <w:rsid w:val="00B736E1"/>
    <w:rsid w:val="00B91A66"/>
    <w:rsid w:val="00B926C2"/>
    <w:rsid w:val="00B9761C"/>
    <w:rsid w:val="00BA1BAA"/>
    <w:rsid w:val="00BC1658"/>
    <w:rsid w:val="00BC634B"/>
    <w:rsid w:val="00BD0FD9"/>
    <w:rsid w:val="00BD4BCB"/>
    <w:rsid w:val="00BF342C"/>
    <w:rsid w:val="00C01F8E"/>
    <w:rsid w:val="00C2108F"/>
    <w:rsid w:val="00C44710"/>
    <w:rsid w:val="00C7356A"/>
    <w:rsid w:val="00CA6831"/>
    <w:rsid w:val="00CB6C78"/>
    <w:rsid w:val="00CC32C3"/>
    <w:rsid w:val="00CD5284"/>
    <w:rsid w:val="00CF37AF"/>
    <w:rsid w:val="00D03443"/>
    <w:rsid w:val="00D07A5B"/>
    <w:rsid w:val="00D26234"/>
    <w:rsid w:val="00D31207"/>
    <w:rsid w:val="00D42290"/>
    <w:rsid w:val="00D53A62"/>
    <w:rsid w:val="00D55A82"/>
    <w:rsid w:val="00D64C36"/>
    <w:rsid w:val="00D77121"/>
    <w:rsid w:val="00D829A4"/>
    <w:rsid w:val="00D93A22"/>
    <w:rsid w:val="00DC622B"/>
    <w:rsid w:val="00DC7C72"/>
    <w:rsid w:val="00DD4C20"/>
    <w:rsid w:val="00DD63C2"/>
    <w:rsid w:val="00DF18DF"/>
    <w:rsid w:val="00E070C1"/>
    <w:rsid w:val="00E07A4A"/>
    <w:rsid w:val="00E16F9B"/>
    <w:rsid w:val="00E23518"/>
    <w:rsid w:val="00E30905"/>
    <w:rsid w:val="00E34767"/>
    <w:rsid w:val="00E446C6"/>
    <w:rsid w:val="00E456F9"/>
    <w:rsid w:val="00E66BEC"/>
    <w:rsid w:val="00E742FC"/>
    <w:rsid w:val="00E96AC4"/>
    <w:rsid w:val="00EA1B19"/>
    <w:rsid w:val="00EA1FB0"/>
    <w:rsid w:val="00EB128B"/>
    <w:rsid w:val="00EB52F6"/>
    <w:rsid w:val="00EC1B91"/>
    <w:rsid w:val="00ED0952"/>
    <w:rsid w:val="00EE22F5"/>
    <w:rsid w:val="00EE59FC"/>
    <w:rsid w:val="00F02D0F"/>
    <w:rsid w:val="00F100AA"/>
    <w:rsid w:val="00F13B0F"/>
    <w:rsid w:val="00F2412C"/>
    <w:rsid w:val="00F44CC8"/>
    <w:rsid w:val="00F47A90"/>
    <w:rsid w:val="00F846CA"/>
    <w:rsid w:val="00F86854"/>
    <w:rsid w:val="00F9040F"/>
    <w:rsid w:val="00FA5F62"/>
    <w:rsid w:val="00FD0F31"/>
    <w:rsid w:val="00FD4022"/>
    <w:rsid w:val="00FE1226"/>
    <w:rsid w:val="00FE148D"/>
    <w:rsid w:val="00FF76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3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272"/>
    <w:rPr>
      <w:color w:val="0000FF" w:themeColor="hyperlink"/>
      <w:u w:val="single"/>
    </w:rPr>
  </w:style>
  <w:style w:type="paragraph" w:styleId="a4">
    <w:name w:val="Normal (Web)"/>
    <w:basedOn w:val="a"/>
    <w:uiPriority w:val="99"/>
    <w:unhideWhenUsed/>
    <w:rsid w:val="00AF6272"/>
    <w:rPr>
      <w:rFonts w:ascii="Times New Roman" w:hAnsi="Times New Roman" w:cs="Times New Roman"/>
      <w:sz w:val="24"/>
      <w:szCs w:val="24"/>
    </w:rPr>
  </w:style>
  <w:style w:type="paragraph" w:customStyle="1" w:styleId="1">
    <w:name w:val="Без интервала1"/>
    <w:uiPriority w:val="99"/>
    <w:rsid w:val="004B2C36"/>
    <w:pPr>
      <w:spacing w:after="0" w:line="240" w:lineRule="auto"/>
    </w:pPr>
    <w:rPr>
      <w:rFonts w:ascii="Calibri" w:eastAsia="Times New Roman" w:hAnsi="Calibri" w:cs="Calibri"/>
      <w:lang w:eastAsia="ru-RU"/>
    </w:rPr>
  </w:style>
  <w:style w:type="paragraph" w:styleId="a5">
    <w:name w:val="header"/>
    <w:basedOn w:val="a"/>
    <w:link w:val="a6"/>
    <w:uiPriority w:val="99"/>
    <w:unhideWhenUsed/>
    <w:rsid w:val="002A20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2086"/>
  </w:style>
  <w:style w:type="paragraph" w:styleId="a7">
    <w:name w:val="footer"/>
    <w:basedOn w:val="a"/>
    <w:link w:val="a8"/>
    <w:uiPriority w:val="99"/>
    <w:semiHidden/>
    <w:unhideWhenUsed/>
    <w:rsid w:val="002A208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A2086"/>
  </w:style>
  <w:style w:type="paragraph" w:styleId="a9">
    <w:name w:val="Balloon Text"/>
    <w:basedOn w:val="a"/>
    <w:link w:val="aa"/>
    <w:uiPriority w:val="99"/>
    <w:semiHidden/>
    <w:unhideWhenUsed/>
    <w:rsid w:val="00E070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70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272"/>
    <w:rPr>
      <w:color w:val="0000FF" w:themeColor="hyperlink"/>
      <w:u w:val="single"/>
    </w:rPr>
  </w:style>
  <w:style w:type="paragraph" w:styleId="a4">
    <w:name w:val="Normal (Web)"/>
    <w:basedOn w:val="a"/>
    <w:uiPriority w:val="99"/>
    <w:unhideWhenUsed/>
    <w:rsid w:val="00AF6272"/>
    <w:rPr>
      <w:rFonts w:ascii="Times New Roman" w:hAnsi="Times New Roman" w:cs="Times New Roman"/>
      <w:sz w:val="24"/>
      <w:szCs w:val="24"/>
    </w:rPr>
  </w:style>
  <w:style w:type="paragraph" w:customStyle="1" w:styleId="1">
    <w:name w:val="Без интервала1"/>
    <w:uiPriority w:val="99"/>
    <w:rsid w:val="004B2C36"/>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6960">
      <w:bodyDiv w:val="1"/>
      <w:marLeft w:val="0"/>
      <w:marRight w:val="0"/>
      <w:marTop w:val="0"/>
      <w:marBottom w:val="0"/>
      <w:divBdr>
        <w:top w:val="none" w:sz="0" w:space="0" w:color="auto"/>
        <w:left w:val="none" w:sz="0" w:space="0" w:color="auto"/>
        <w:bottom w:val="none" w:sz="0" w:space="0" w:color="auto"/>
        <w:right w:val="none" w:sz="0" w:space="0" w:color="auto"/>
      </w:divBdr>
    </w:div>
    <w:div w:id="275214518">
      <w:bodyDiv w:val="1"/>
      <w:marLeft w:val="0"/>
      <w:marRight w:val="0"/>
      <w:marTop w:val="0"/>
      <w:marBottom w:val="0"/>
      <w:divBdr>
        <w:top w:val="none" w:sz="0" w:space="0" w:color="auto"/>
        <w:left w:val="none" w:sz="0" w:space="0" w:color="auto"/>
        <w:bottom w:val="none" w:sz="0" w:space="0" w:color="auto"/>
        <w:right w:val="none" w:sz="0" w:space="0" w:color="auto"/>
      </w:divBdr>
    </w:div>
    <w:div w:id="693766723">
      <w:bodyDiv w:val="1"/>
      <w:marLeft w:val="0"/>
      <w:marRight w:val="0"/>
      <w:marTop w:val="0"/>
      <w:marBottom w:val="0"/>
      <w:divBdr>
        <w:top w:val="none" w:sz="0" w:space="0" w:color="auto"/>
        <w:left w:val="none" w:sz="0" w:space="0" w:color="auto"/>
        <w:bottom w:val="none" w:sz="0" w:space="0" w:color="auto"/>
        <w:right w:val="none" w:sz="0" w:space="0" w:color="auto"/>
      </w:divBdr>
    </w:div>
    <w:div w:id="958801723">
      <w:bodyDiv w:val="1"/>
      <w:marLeft w:val="0"/>
      <w:marRight w:val="0"/>
      <w:marTop w:val="0"/>
      <w:marBottom w:val="0"/>
      <w:divBdr>
        <w:top w:val="none" w:sz="0" w:space="0" w:color="auto"/>
        <w:left w:val="none" w:sz="0" w:space="0" w:color="auto"/>
        <w:bottom w:val="none" w:sz="0" w:space="0" w:color="auto"/>
        <w:right w:val="none" w:sz="0" w:space="0" w:color="auto"/>
      </w:divBdr>
    </w:div>
    <w:div w:id="982657567">
      <w:bodyDiv w:val="1"/>
      <w:marLeft w:val="0"/>
      <w:marRight w:val="0"/>
      <w:marTop w:val="0"/>
      <w:marBottom w:val="0"/>
      <w:divBdr>
        <w:top w:val="none" w:sz="0" w:space="0" w:color="auto"/>
        <w:left w:val="none" w:sz="0" w:space="0" w:color="auto"/>
        <w:bottom w:val="none" w:sz="0" w:space="0" w:color="auto"/>
        <w:right w:val="none" w:sz="0" w:space="0" w:color="auto"/>
      </w:divBdr>
    </w:div>
    <w:div w:id="1014529336">
      <w:bodyDiv w:val="1"/>
      <w:marLeft w:val="0"/>
      <w:marRight w:val="0"/>
      <w:marTop w:val="0"/>
      <w:marBottom w:val="0"/>
      <w:divBdr>
        <w:top w:val="none" w:sz="0" w:space="0" w:color="auto"/>
        <w:left w:val="none" w:sz="0" w:space="0" w:color="auto"/>
        <w:bottom w:val="none" w:sz="0" w:space="0" w:color="auto"/>
        <w:right w:val="none" w:sz="0" w:space="0" w:color="auto"/>
      </w:divBdr>
    </w:div>
    <w:div w:id="1022630441">
      <w:bodyDiv w:val="1"/>
      <w:marLeft w:val="0"/>
      <w:marRight w:val="0"/>
      <w:marTop w:val="0"/>
      <w:marBottom w:val="0"/>
      <w:divBdr>
        <w:top w:val="none" w:sz="0" w:space="0" w:color="auto"/>
        <w:left w:val="none" w:sz="0" w:space="0" w:color="auto"/>
        <w:bottom w:val="none" w:sz="0" w:space="0" w:color="auto"/>
        <w:right w:val="none" w:sz="0" w:space="0" w:color="auto"/>
      </w:divBdr>
    </w:div>
    <w:div w:id="1061517337">
      <w:bodyDiv w:val="1"/>
      <w:marLeft w:val="0"/>
      <w:marRight w:val="0"/>
      <w:marTop w:val="0"/>
      <w:marBottom w:val="0"/>
      <w:divBdr>
        <w:top w:val="none" w:sz="0" w:space="0" w:color="auto"/>
        <w:left w:val="none" w:sz="0" w:space="0" w:color="auto"/>
        <w:bottom w:val="none" w:sz="0" w:space="0" w:color="auto"/>
        <w:right w:val="none" w:sz="0" w:space="0" w:color="auto"/>
      </w:divBdr>
    </w:div>
    <w:div w:id="1290354818">
      <w:bodyDiv w:val="1"/>
      <w:marLeft w:val="0"/>
      <w:marRight w:val="0"/>
      <w:marTop w:val="0"/>
      <w:marBottom w:val="0"/>
      <w:divBdr>
        <w:top w:val="none" w:sz="0" w:space="0" w:color="auto"/>
        <w:left w:val="none" w:sz="0" w:space="0" w:color="auto"/>
        <w:bottom w:val="none" w:sz="0" w:space="0" w:color="auto"/>
        <w:right w:val="none" w:sz="0" w:space="0" w:color="auto"/>
      </w:divBdr>
    </w:div>
    <w:div w:id="1454321929">
      <w:bodyDiv w:val="1"/>
      <w:marLeft w:val="0"/>
      <w:marRight w:val="0"/>
      <w:marTop w:val="0"/>
      <w:marBottom w:val="0"/>
      <w:divBdr>
        <w:top w:val="none" w:sz="0" w:space="0" w:color="auto"/>
        <w:left w:val="none" w:sz="0" w:space="0" w:color="auto"/>
        <w:bottom w:val="none" w:sz="0" w:space="0" w:color="auto"/>
        <w:right w:val="none" w:sz="0" w:space="0" w:color="auto"/>
      </w:divBdr>
    </w:div>
    <w:div w:id="1560900069">
      <w:bodyDiv w:val="1"/>
      <w:marLeft w:val="0"/>
      <w:marRight w:val="0"/>
      <w:marTop w:val="0"/>
      <w:marBottom w:val="0"/>
      <w:divBdr>
        <w:top w:val="none" w:sz="0" w:space="0" w:color="auto"/>
        <w:left w:val="none" w:sz="0" w:space="0" w:color="auto"/>
        <w:bottom w:val="none" w:sz="0" w:space="0" w:color="auto"/>
        <w:right w:val="none" w:sz="0" w:space="0" w:color="auto"/>
      </w:divBdr>
    </w:div>
    <w:div w:id="1566794421">
      <w:bodyDiv w:val="1"/>
      <w:marLeft w:val="0"/>
      <w:marRight w:val="0"/>
      <w:marTop w:val="0"/>
      <w:marBottom w:val="0"/>
      <w:divBdr>
        <w:top w:val="none" w:sz="0" w:space="0" w:color="auto"/>
        <w:left w:val="none" w:sz="0" w:space="0" w:color="auto"/>
        <w:bottom w:val="none" w:sz="0" w:space="0" w:color="auto"/>
        <w:right w:val="none" w:sz="0" w:space="0" w:color="auto"/>
      </w:divBdr>
    </w:div>
    <w:div w:id="1569488145">
      <w:bodyDiv w:val="1"/>
      <w:marLeft w:val="0"/>
      <w:marRight w:val="0"/>
      <w:marTop w:val="0"/>
      <w:marBottom w:val="0"/>
      <w:divBdr>
        <w:top w:val="none" w:sz="0" w:space="0" w:color="auto"/>
        <w:left w:val="none" w:sz="0" w:space="0" w:color="auto"/>
        <w:bottom w:val="none" w:sz="0" w:space="0" w:color="auto"/>
        <w:right w:val="none" w:sz="0" w:space="0" w:color="auto"/>
      </w:divBdr>
    </w:div>
    <w:div w:id="1616401728">
      <w:bodyDiv w:val="1"/>
      <w:marLeft w:val="0"/>
      <w:marRight w:val="0"/>
      <w:marTop w:val="0"/>
      <w:marBottom w:val="0"/>
      <w:divBdr>
        <w:top w:val="none" w:sz="0" w:space="0" w:color="auto"/>
        <w:left w:val="none" w:sz="0" w:space="0" w:color="auto"/>
        <w:bottom w:val="none" w:sz="0" w:space="0" w:color="auto"/>
        <w:right w:val="none" w:sz="0" w:space="0" w:color="auto"/>
      </w:divBdr>
    </w:div>
    <w:div w:id="1635674580">
      <w:bodyDiv w:val="1"/>
      <w:marLeft w:val="0"/>
      <w:marRight w:val="0"/>
      <w:marTop w:val="0"/>
      <w:marBottom w:val="0"/>
      <w:divBdr>
        <w:top w:val="none" w:sz="0" w:space="0" w:color="auto"/>
        <w:left w:val="none" w:sz="0" w:space="0" w:color="auto"/>
        <w:bottom w:val="none" w:sz="0" w:space="0" w:color="auto"/>
        <w:right w:val="none" w:sz="0" w:space="0" w:color="auto"/>
      </w:divBdr>
    </w:div>
    <w:div w:id="1898541649">
      <w:bodyDiv w:val="1"/>
      <w:marLeft w:val="0"/>
      <w:marRight w:val="0"/>
      <w:marTop w:val="0"/>
      <w:marBottom w:val="0"/>
      <w:divBdr>
        <w:top w:val="none" w:sz="0" w:space="0" w:color="auto"/>
        <w:left w:val="none" w:sz="0" w:space="0" w:color="auto"/>
        <w:bottom w:val="none" w:sz="0" w:space="0" w:color="auto"/>
        <w:right w:val="none" w:sz="0" w:space="0" w:color="auto"/>
      </w:divBdr>
    </w:div>
    <w:div w:id="2010865408">
      <w:bodyDiv w:val="1"/>
      <w:marLeft w:val="0"/>
      <w:marRight w:val="0"/>
      <w:marTop w:val="0"/>
      <w:marBottom w:val="0"/>
      <w:divBdr>
        <w:top w:val="none" w:sz="0" w:space="0" w:color="auto"/>
        <w:left w:val="none" w:sz="0" w:space="0" w:color="auto"/>
        <w:bottom w:val="none" w:sz="0" w:space="0" w:color="auto"/>
        <w:right w:val="none" w:sz="0" w:space="0" w:color="auto"/>
      </w:divBdr>
    </w:div>
    <w:div w:id="2087721392">
      <w:bodyDiv w:val="1"/>
      <w:marLeft w:val="0"/>
      <w:marRight w:val="0"/>
      <w:marTop w:val="0"/>
      <w:marBottom w:val="0"/>
      <w:divBdr>
        <w:top w:val="none" w:sz="0" w:space="0" w:color="auto"/>
        <w:left w:val="none" w:sz="0" w:space="0" w:color="auto"/>
        <w:bottom w:val="none" w:sz="0" w:space="0" w:color="auto"/>
        <w:right w:val="none" w:sz="0" w:space="0" w:color="auto"/>
      </w:divBdr>
    </w:div>
    <w:div w:id="21434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59</Pages>
  <Words>29451</Words>
  <Characters>167875</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Ирина</cp:lastModifiedBy>
  <cp:revision>26</cp:revision>
  <cp:lastPrinted>2026-03-05T09:00:00Z</cp:lastPrinted>
  <dcterms:created xsi:type="dcterms:W3CDTF">2026-03-23T01:32:00Z</dcterms:created>
  <dcterms:modified xsi:type="dcterms:W3CDTF">2026-03-23T04:56:00Z</dcterms:modified>
</cp:coreProperties>
</file>