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2D9" w:rsidRPr="00DB2C69" w:rsidRDefault="004A72D9" w:rsidP="00DB2C69">
      <w:pPr>
        <w:pStyle w:val="Bodytext20"/>
        <w:shd w:val="clear" w:color="auto" w:fill="auto"/>
        <w:spacing w:line="240" w:lineRule="auto"/>
        <w:ind w:left="4955" w:firstLine="1"/>
        <w:jc w:val="both"/>
        <w:rPr>
          <w:sz w:val="28"/>
          <w:szCs w:val="28"/>
        </w:rPr>
      </w:pPr>
      <w:r w:rsidRPr="00DB2C69">
        <w:rPr>
          <w:sz w:val="28"/>
          <w:szCs w:val="28"/>
        </w:rPr>
        <w:t xml:space="preserve">        УТВЕРЖДЕН</w:t>
      </w:r>
    </w:p>
    <w:p w:rsidR="004A72D9" w:rsidRPr="00DB2C69" w:rsidRDefault="004A72D9" w:rsidP="00DB2C69">
      <w:pPr>
        <w:pStyle w:val="Bodytext20"/>
        <w:shd w:val="clear" w:color="auto" w:fill="auto"/>
        <w:tabs>
          <w:tab w:val="left" w:pos="5670"/>
        </w:tabs>
        <w:spacing w:line="240" w:lineRule="auto"/>
        <w:ind w:left="3539" w:firstLine="709"/>
        <w:jc w:val="both"/>
        <w:rPr>
          <w:sz w:val="28"/>
          <w:szCs w:val="28"/>
        </w:rPr>
      </w:pPr>
      <w:r w:rsidRPr="00DB2C69">
        <w:rPr>
          <w:sz w:val="28"/>
          <w:szCs w:val="28"/>
        </w:rPr>
        <w:t xml:space="preserve">              </w:t>
      </w:r>
      <w:r w:rsidR="00DB2C69">
        <w:rPr>
          <w:sz w:val="28"/>
          <w:szCs w:val="28"/>
        </w:rPr>
        <w:t xml:space="preserve">    </w:t>
      </w:r>
      <w:r w:rsidRPr="00DB2C69">
        <w:rPr>
          <w:sz w:val="28"/>
          <w:szCs w:val="28"/>
        </w:rPr>
        <w:t>Президиумом Верховного Суда</w:t>
      </w:r>
    </w:p>
    <w:p w:rsidR="004A72D9" w:rsidRPr="00DB2C69" w:rsidRDefault="00B754EC" w:rsidP="00DB2C69">
      <w:pPr>
        <w:pStyle w:val="Bodytext20"/>
        <w:shd w:val="clear" w:color="auto" w:fill="auto"/>
        <w:spacing w:line="240" w:lineRule="auto"/>
        <w:ind w:left="4248" w:firstLine="708"/>
        <w:jc w:val="both"/>
        <w:rPr>
          <w:sz w:val="28"/>
          <w:szCs w:val="28"/>
        </w:rPr>
      </w:pPr>
      <w:r>
        <w:rPr>
          <w:sz w:val="28"/>
          <w:szCs w:val="28"/>
        </w:rPr>
        <w:t xml:space="preserve">         </w:t>
      </w:r>
      <w:r w:rsidR="004A72D9" w:rsidRPr="00DB2C69">
        <w:rPr>
          <w:sz w:val="28"/>
          <w:szCs w:val="28"/>
        </w:rPr>
        <w:t>Республики Саха (Якутия)</w:t>
      </w:r>
    </w:p>
    <w:p w:rsidR="004A72D9" w:rsidRPr="00DB2C69" w:rsidRDefault="00476AEE" w:rsidP="00B754EC">
      <w:pPr>
        <w:pStyle w:val="Bodytext20"/>
        <w:shd w:val="clear" w:color="auto" w:fill="auto"/>
        <w:tabs>
          <w:tab w:val="left" w:pos="5670"/>
        </w:tabs>
        <w:spacing w:line="240" w:lineRule="auto"/>
        <w:ind w:left="2831" w:firstLine="709"/>
        <w:jc w:val="both"/>
        <w:rPr>
          <w:sz w:val="28"/>
          <w:szCs w:val="28"/>
        </w:rPr>
      </w:pPr>
      <w:r w:rsidRPr="00DB2C69">
        <w:rPr>
          <w:sz w:val="28"/>
          <w:szCs w:val="28"/>
        </w:rPr>
        <w:t xml:space="preserve">         </w:t>
      </w:r>
      <w:r w:rsidR="00340802">
        <w:rPr>
          <w:sz w:val="28"/>
          <w:szCs w:val="28"/>
        </w:rPr>
        <w:t xml:space="preserve">                   </w:t>
      </w:r>
      <w:r w:rsidR="00B8659F">
        <w:rPr>
          <w:sz w:val="28"/>
          <w:szCs w:val="28"/>
        </w:rPr>
        <w:t>05 августа</w:t>
      </w:r>
      <w:r w:rsidR="00340802">
        <w:rPr>
          <w:sz w:val="28"/>
          <w:szCs w:val="28"/>
        </w:rPr>
        <w:t xml:space="preserve"> 2025</w:t>
      </w:r>
      <w:r w:rsidR="004A72D9" w:rsidRPr="00DB2C69">
        <w:rPr>
          <w:sz w:val="28"/>
          <w:szCs w:val="28"/>
        </w:rPr>
        <w:t xml:space="preserve"> года</w:t>
      </w:r>
    </w:p>
    <w:p w:rsidR="004A72D9" w:rsidRPr="00DB2C69" w:rsidRDefault="004A72D9" w:rsidP="00DB2C69">
      <w:pPr>
        <w:pStyle w:val="Bodytext20"/>
        <w:shd w:val="clear" w:color="auto" w:fill="auto"/>
        <w:spacing w:line="240" w:lineRule="auto"/>
        <w:ind w:firstLine="709"/>
        <w:jc w:val="both"/>
        <w:rPr>
          <w:b/>
          <w:sz w:val="28"/>
          <w:szCs w:val="28"/>
        </w:rPr>
      </w:pPr>
    </w:p>
    <w:p w:rsidR="004A72D9" w:rsidRPr="00DB2C69" w:rsidRDefault="004A72D9" w:rsidP="00DB2C69">
      <w:pPr>
        <w:pStyle w:val="Bodytext20"/>
        <w:shd w:val="clear" w:color="auto" w:fill="auto"/>
        <w:spacing w:line="240" w:lineRule="auto"/>
        <w:ind w:firstLine="709"/>
        <w:jc w:val="both"/>
        <w:rPr>
          <w:b/>
          <w:sz w:val="28"/>
          <w:szCs w:val="28"/>
        </w:rPr>
      </w:pPr>
    </w:p>
    <w:p w:rsidR="005078E3" w:rsidRPr="00DB2C69" w:rsidRDefault="005078E3" w:rsidP="00DB2C69">
      <w:pPr>
        <w:pStyle w:val="Bodytext20"/>
        <w:shd w:val="clear" w:color="auto" w:fill="auto"/>
        <w:spacing w:line="240" w:lineRule="auto"/>
        <w:ind w:firstLine="709"/>
        <w:jc w:val="both"/>
        <w:rPr>
          <w:b/>
          <w:sz w:val="28"/>
          <w:szCs w:val="28"/>
        </w:rPr>
      </w:pPr>
    </w:p>
    <w:p w:rsidR="008B16AF" w:rsidRDefault="004A72D9" w:rsidP="008B16AF">
      <w:pPr>
        <w:pStyle w:val="Bodytext20"/>
        <w:shd w:val="clear" w:color="auto" w:fill="auto"/>
        <w:spacing w:line="240" w:lineRule="auto"/>
        <w:ind w:firstLine="709"/>
        <w:rPr>
          <w:b/>
          <w:sz w:val="28"/>
          <w:szCs w:val="28"/>
        </w:rPr>
      </w:pPr>
      <w:r w:rsidRPr="00DB2C69">
        <w:rPr>
          <w:b/>
          <w:sz w:val="28"/>
          <w:szCs w:val="28"/>
        </w:rPr>
        <w:t>ОБОБЩЕНИЕ</w:t>
      </w:r>
      <w:r w:rsidR="008B16AF" w:rsidRPr="008B16AF">
        <w:rPr>
          <w:b/>
          <w:sz w:val="28"/>
          <w:szCs w:val="28"/>
        </w:rPr>
        <w:t xml:space="preserve"> </w:t>
      </w:r>
      <w:r w:rsidR="008B16AF">
        <w:rPr>
          <w:b/>
          <w:sz w:val="28"/>
          <w:szCs w:val="28"/>
        </w:rPr>
        <w:t xml:space="preserve">СУДЕБНОЙ ПРАКТИКИ </w:t>
      </w:r>
    </w:p>
    <w:p w:rsidR="008B16AF" w:rsidRPr="00DB2C69" w:rsidRDefault="008B16AF" w:rsidP="00DB2C69">
      <w:pPr>
        <w:pStyle w:val="Bodytext20"/>
        <w:shd w:val="clear" w:color="auto" w:fill="auto"/>
        <w:spacing w:line="240" w:lineRule="auto"/>
        <w:ind w:firstLine="709"/>
        <w:rPr>
          <w:b/>
          <w:sz w:val="28"/>
          <w:szCs w:val="28"/>
        </w:rPr>
      </w:pPr>
      <w:r>
        <w:rPr>
          <w:b/>
          <w:sz w:val="28"/>
          <w:szCs w:val="28"/>
        </w:rPr>
        <w:t>ВЕРХОВНОГО СУДА РЕСПУБЛИКИ САХА (ЯКУТИЯ)</w:t>
      </w:r>
    </w:p>
    <w:p w:rsidR="00210F56" w:rsidRDefault="00210F56" w:rsidP="00DB2C69">
      <w:pPr>
        <w:pStyle w:val="Bodytext20"/>
        <w:shd w:val="clear" w:color="auto" w:fill="auto"/>
        <w:spacing w:line="240" w:lineRule="auto"/>
        <w:ind w:firstLine="709"/>
        <w:rPr>
          <w:b/>
          <w:sz w:val="28"/>
          <w:szCs w:val="28"/>
        </w:rPr>
      </w:pPr>
      <w:r w:rsidRPr="00210F56">
        <w:rPr>
          <w:b/>
          <w:sz w:val="28"/>
          <w:szCs w:val="28"/>
        </w:rPr>
        <w:t xml:space="preserve">по особенностям квалификации </w:t>
      </w:r>
    </w:p>
    <w:p w:rsidR="00827430" w:rsidRPr="00210F56" w:rsidRDefault="00210F56" w:rsidP="00DB2C69">
      <w:pPr>
        <w:pStyle w:val="Bodytext20"/>
        <w:shd w:val="clear" w:color="auto" w:fill="auto"/>
        <w:spacing w:line="240" w:lineRule="auto"/>
        <w:ind w:firstLine="709"/>
        <w:rPr>
          <w:b/>
          <w:sz w:val="28"/>
          <w:szCs w:val="28"/>
        </w:rPr>
      </w:pPr>
      <w:r w:rsidRPr="00210F56">
        <w:rPr>
          <w:b/>
          <w:sz w:val="28"/>
          <w:szCs w:val="28"/>
        </w:rPr>
        <w:t>преступлений против собственности</w:t>
      </w:r>
    </w:p>
    <w:p w:rsidR="00827430" w:rsidRPr="00210F56" w:rsidRDefault="00827430" w:rsidP="00DB2C69">
      <w:pPr>
        <w:spacing w:after="0" w:line="240" w:lineRule="auto"/>
        <w:ind w:firstLine="709"/>
        <w:jc w:val="both"/>
        <w:rPr>
          <w:rFonts w:ascii="Times New Roman" w:hAnsi="Times New Roman" w:cs="Times New Roman"/>
          <w:b/>
          <w:sz w:val="28"/>
          <w:szCs w:val="28"/>
        </w:rPr>
      </w:pPr>
    </w:p>
    <w:p w:rsidR="005078E3" w:rsidRPr="00DB2C69" w:rsidRDefault="00BF3724" w:rsidP="00DB2C6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B2C69">
        <w:rPr>
          <w:rFonts w:ascii="Times New Roman" w:eastAsia="Times New Roman" w:hAnsi="Times New Roman" w:cs="Times New Roman"/>
          <w:sz w:val="28"/>
          <w:szCs w:val="28"/>
          <w:lang w:eastAsia="ru-RU"/>
        </w:rPr>
        <w:t>Н</w:t>
      </w:r>
      <w:r w:rsidR="005078E3" w:rsidRPr="00DB2C69">
        <w:rPr>
          <w:rFonts w:ascii="Times New Roman" w:eastAsia="Times New Roman" w:hAnsi="Times New Roman" w:cs="Times New Roman"/>
          <w:sz w:val="28"/>
          <w:szCs w:val="28"/>
          <w:lang w:eastAsia="ru-RU"/>
        </w:rPr>
        <w:t xml:space="preserve">астоящее обобщение проведено </w:t>
      </w:r>
      <w:r w:rsidRPr="00DB2C69">
        <w:rPr>
          <w:rFonts w:ascii="Times New Roman" w:eastAsia="Times New Roman" w:hAnsi="Times New Roman" w:cs="Times New Roman"/>
          <w:sz w:val="28"/>
          <w:szCs w:val="28"/>
          <w:lang w:eastAsia="ru-RU"/>
        </w:rPr>
        <w:t xml:space="preserve">в </w:t>
      </w:r>
      <w:r w:rsidR="005078E3" w:rsidRPr="00DB2C69">
        <w:rPr>
          <w:rFonts w:ascii="Times New Roman" w:eastAsia="Times New Roman" w:hAnsi="Times New Roman" w:cs="Times New Roman"/>
          <w:sz w:val="28"/>
          <w:szCs w:val="28"/>
          <w:lang w:eastAsia="ru-RU"/>
        </w:rPr>
        <w:t xml:space="preserve">соответствии с планом работы </w:t>
      </w:r>
      <w:r w:rsidRPr="00DB2C69">
        <w:rPr>
          <w:rFonts w:ascii="Times New Roman" w:eastAsia="Times New Roman" w:hAnsi="Times New Roman" w:cs="Times New Roman"/>
          <w:sz w:val="28"/>
          <w:szCs w:val="28"/>
          <w:lang w:eastAsia="ru-RU"/>
        </w:rPr>
        <w:t xml:space="preserve">Судебной коллегии по уголовным делам Верховного Суда </w:t>
      </w:r>
      <w:r w:rsidR="00210F56">
        <w:rPr>
          <w:rFonts w:ascii="Times New Roman" w:eastAsia="Times New Roman" w:hAnsi="Times New Roman" w:cs="Times New Roman"/>
          <w:sz w:val="28"/>
          <w:szCs w:val="28"/>
          <w:lang w:eastAsia="ru-RU"/>
        </w:rPr>
        <w:t>Республики Саха (Якутия) на перв</w:t>
      </w:r>
      <w:r w:rsidRPr="00DB2C69">
        <w:rPr>
          <w:rFonts w:ascii="Times New Roman" w:eastAsia="Times New Roman" w:hAnsi="Times New Roman" w:cs="Times New Roman"/>
          <w:sz w:val="28"/>
          <w:szCs w:val="28"/>
          <w:lang w:eastAsia="ru-RU"/>
        </w:rPr>
        <w:t>ое полугодие 202</w:t>
      </w:r>
      <w:r w:rsidR="00210F56">
        <w:rPr>
          <w:rFonts w:ascii="Times New Roman" w:eastAsia="Times New Roman" w:hAnsi="Times New Roman" w:cs="Times New Roman"/>
          <w:sz w:val="28"/>
          <w:szCs w:val="28"/>
          <w:lang w:eastAsia="ru-RU"/>
        </w:rPr>
        <w:t>5</w:t>
      </w:r>
      <w:r w:rsidR="005078E3" w:rsidRPr="00DB2C69">
        <w:rPr>
          <w:rFonts w:ascii="Times New Roman" w:eastAsia="Times New Roman" w:hAnsi="Times New Roman" w:cs="Times New Roman"/>
          <w:sz w:val="28"/>
          <w:szCs w:val="28"/>
          <w:lang w:eastAsia="ru-RU"/>
        </w:rPr>
        <w:t xml:space="preserve"> года.</w:t>
      </w:r>
      <w:r w:rsidRPr="00DB2C69">
        <w:rPr>
          <w:rFonts w:ascii="Times New Roman" w:eastAsia="Times New Roman" w:hAnsi="Times New Roman" w:cs="Times New Roman"/>
          <w:sz w:val="28"/>
          <w:szCs w:val="28"/>
          <w:lang w:eastAsia="ru-RU"/>
        </w:rPr>
        <w:t xml:space="preserve"> При подготовке обобщения изучена </w:t>
      </w:r>
      <w:r w:rsidR="002C6F5A" w:rsidRPr="00DB2C69">
        <w:rPr>
          <w:rFonts w:ascii="Times New Roman" w:eastAsia="Times New Roman" w:hAnsi="Times New Roman" w:cs="Times New Roman"/>
          <w:sz w:val="28"/>
          <w:szCs w:val="28"/>
          <w:lang w:eastAsia="ru-RU"/>
        </w:rPr>
        <w:t xml:space="preserve">судебная практика </w:t>
      </w:r>
      <w:r w:rsidR="00210F56">
        <w:rPr>
          <w:rFonts w:ascii="Times New Roman" w:eastAsia="Times New Roman" w:hAnsi="Times New Roman" w:cs="Times New Roman"/>
          <w:sz w:val="28"/>
          <w:szCs w:val="28"/>
          <w:lang w:eastAsia="ru-RU"/>
        </w:rPr>
        <w:t>за период с 2022</w:t>
      </w:r>
      <w:r w:rsidR="005078E3" w:rsidRPr="00DB2C69">
        <w:rPr>
          <w:rFonts w:ascii="Times New Roman" w:eastAsia="Times New Roman" w:hAnsi="Times New Roman" w:cs="Times New Roman"/>
          <w:sz w:val="28"/>
          <w:szCs w:val="28"/>
          <w:lang w:eastAsia="ru-RU"/>
        </w:rPr>
        <w:t xml:space="preserve"> </w:t>
      </w:r>
      <w:r w:rsidR="00210F56">
        <w:rPr>
          <w:rFonts w:ascii="Times New Roman" w:eastAsia="Times New Roman" w:hAnsi="Times New Roman" w:cs="Times New Roman"/>
          <w:sz w:val="28"/>
          <w:szCs w:val="28"/>
          <w:lang w:eastAsia="ru-RU"/>
        </w:rPr>
        <w:t>по 2025</w:t>
      </w:r>
      <w:r w:rsidRPr="00DB2C69">
        <w:rPr>
          <w:rFonts w:ascii="Times New Roman" w:eastAsia="Times New Roman" w:hAnsi="Times New Roman" w:cs="Times New Roman"/>
          <w:sz w:val="28"/>
          <w:szCs w:val="28"/>
          <w:lang w:eastAsia="ru-RU"/>
        </w:rPr>
        <w:t xml:space="preserve"> годы</w:t>
      </w:r>
      <w:r w:rsidR="005078E3" w:rsidRPr="00DB2C69">
        <w:rPr>
          <w:rFonts w:ascii="Times New Roman" w:eastAsia="Times New Roman" w:hAnsi="Times New Roman" w:cs="Times New Roman"/>
          <w:sz w:val="28"/>
          <w:szCs w:val="28"/>
          <w:lang w:eastAsia="ru-RU"/>
        </w:rPr>
        <w:t>.</w:t>
      </w:r>
    </w:p>
    <w:p w:rsidR="00AD1565" w:rsidRDefault="008019A0" w:rsidP="00DB2C69">
      <w:pPr>
        <w:pStyle w:val="1"/>
        <w:shd w:val="clear" w:color="auto" w:fill="auto"/>
        <w:spacing w:line="240" w:lineRule="auto"/>
        <w:ind w:left="20" w:right="20" w:firstLine="709"/>
        <w:rPr>
          <w:sz w:val="28"/>
          <w:szCs w:val="28"/>
        </w:rPr>
      </w:pPr>
      <w:r w:rsidRPr="00DB2C69">
        <w:rPr>
          <w:sz w:val="28"/>
          <w:szCs w:val="28"/>
        </w:rPr>
        <w:t xml:space="preserve">Изучение </w:t>
      </w:r>
      <w:r w:rsidR="003709D6">
        <w:rPr>
          <w:sz w:val="28"/>
          <w:szCs w:val="28"/>
        </w:rPr>
        <w:t xml:space="preserve">отчетов о работе судов общей юрисдикции </w:t>
      </w:r>
      <w:r w:rsidRPr="00DB2C69">
        <w:rPr>
          <w:sz w:val="28"/>
          <w:szCs w:val="28"/>
        </w:rPr>
        <w:t>свидетельствует о том, что</w:t>
      </w:r>
      <w:r w:rsidR="003709D6">
        <w:rPr>
          <w:sz w:val="28"/>
          <w:szCs w:val="28"/>
        </w:rPr>
        <w:t xml:space="preserve"> </w:t>
      </w:r>
      <w:r w:rsidR="002A6E81">
        <w:rPr>
          <w:sz w:val="28"/>
          <w:szCs w:val="28"/>
        </w:rPr>
        <w:t>уголовные дела о преступлениях против собственности ежегодно составляют треть от всех рассмотренных судами уголовных дел.</w:t>
      </w:r>
      <w:r w:rsidR="003709D6">
        <w:rPr>
          <w:sz w:val="28"/>
          <w:szCs w:val="28"/>
        </w:rPr>
        <w:t xml:space="preserve">  </w:t>
      </w:r>
    </w:p>
    <w:p w:rsidR="00B472C2" w:rsidRDefault="00B472C2" w:rsidP="00DB2C69">
      <w:pPr>
        <w:pStyle w:val="1"/>
        <w:shd w:val="clear" w:color="auto" w:fill="auto"/>
        <w:spacing w:line="240" w:lineRule="auto"/>
        <w:ind w:left="20" w:right="20" w:firstLine="709"/>
        <w:rPr>
          <w:sz w:val="28"/>
          <w:szCs w:val="28"/>
        </w:rPr>
      </w:pPr>
    </w:p>
    <w:p w:rsidR="00730B4F" w:rsidRDefault="00730B4F" w:rsidP="00DB2C69">
      <w:pPr>
        <w:pStyle w:val="1"/>
        <w:shd w:val="clear" w:color="auto" w:fill="auto"/>
        <w:spacing w:line="240" w:lineRule="auto"/>
        <w:ind w:left="20" w:right="20" w:firstLine="709"/>
        <w:jc w:val="center"/>
        <w:rPr>
          <w:sz w:val="28"/>
          <w:szCs w:val="28"/>
        </w:rPr>
      </w:pPr>
    </w:p>
    <w:p w:rsidR="00476AEE" w:rsidRPr="00DB2C69" w:rsidRDefault="00AC0D80" w:rsidP="00DB2C69">
      <w:pPr>
        <w:pStyle w:val="1"/>
        <w:shd w:val="clear" w:color="auto" w:fill="auto"/>
        <w:spacing w:line="240" w:lineRule="auto"/>
        <w:ind w:left="20" w:right="20" w:firstLine="709"/>
        <w:jc w:val="center"/>
        <w:rPr>
          <w:sz w:val="28"/>
          <w:szCs w:val="28"/>
        </w:rPr>
      </w:pPr>
      <w:r w:rsidRPr="00DB2C69">
        <w:rPr>
          <w:sz w:val="28"/>
          <w:szCs w:val="28"/>
        </w:rPr>
        <w:t>У</w:t>
      </w:r>
      <w:r w:rsidR="00476AEE" w:rsidRPr="00DB2C69">
        <w:rPr>
          <w:sz w:val="28"/>
          <w:szCs w:val="28"/>
        </w:rPr>
        <w:t>головны</w:t>
      </w:r>
      <w:r w:rsidRPr="00DB2C69">
        <w:rPr>
          <w:sz w:val="28"/>
          <w:szCs w:val="28"/>
        </w:rPr>
        <w:t>е</w:t>
      </w:r>
      <w:r w:rsidR="00476AEE" w:rsidRPr="00DB2C69">
        <w:rPr>
          <w:sz w:val="28"/>
          <w:szCs w:val="28"/>
        </w:rPr>
        <w:t xml:space="preserve"> дел</w:t>
      </w:r>
      <w:r w:rsidRPr="00DB2C69">
        <w:rPr>
          <w:sz w:val="28"/>
          <w:szCs w:val="28"/>
        </w:rPr>
        <w:t>а,</w:t>
      </w:r>
      <w:r w:rsidR="00476AEE" w:rsidRPr="00DB2C69">
        <w:rPr>
          <w:sz w:val="28"/>
          <w:szCs w:val="28"/>
        </w:rPr>
        <w:t xml:space="preserve"> </w:t>
      </w:r>
      <w:r w:rsidRPr="00DB2C69">
        <w:rPr>
          <w:sz w:val="28"/>
          <w:szCs w:val="28"/>
        </w:rPr>
        <w:t>рассмотренные</w:t>
      </w:r>
      <w:r w:rsidR="00476AEE" w:rsidRPr="00DB2C69">
        <w:rPr>
          <w:sz w:val="28"/>
          <w:szCs w:val="28"/>
        </w:rPr>
        <w:t xml:space="preserve"> судами республики</w:t>
      </w:r>
    </w:p>
    <w:p w:rsidR="00476AEE" w:rsidRPr="00DB2C69" w:rsidRDefault="00476AEE" w:rsidP="00DB2C69">
      <w:pPr>
        <w:pStyle w:val="1"/>
        <w:shd w:val="clear" w:color="auto" w:fill="auto"/>
        <w:spacing w:line="240" w:lineRule="auto"/>
        <w:ind w:left="20" w:right="20" w:firstLine="709"/>
        <w:jc w:val="center"/>
        <w:rPr>
          <w:sz w:val="28"/>
          <w:szCs w:val="28"/>
        </w:rPr>
      </w:pPr>
      <w:r w:rsidRPr="00DB2C69">
        <w:rPr>
          <w:sz w:val="28"/>
          <w:szCs w:val="28"/>
        </w:rPr>
        <w:t>в первой инстанции за период с 202</w:t>
      </w:r>
      <w:r w:rsidR="00210F56">
        <w:rPr>
          <w:sz w:val="28"/>
          <w:szCs w:val="28"/>
        </w:rPr>
        <w:t>2-2024</w:t>
      </w:r>
      <w:r w:rsidRPr="00DB2C69">
        <w:rPr>
          <w:sz w:val="28"/>
          <w:szCs w:val="28"/>
        </w:rPr>
        <w:t xml:space="preserve"> годы.</w:t>
      </w:r>
    </w:p>
    <w:p w:rsidR="00476AEE" w:rsidRPr="00DB2C69" w:rsidRDefault="00476AEE" w:rsidP="00DB2C69">
      <w:pPr>
        <w:pStyle w:val="1"/>
        <w:shd w:val="clear" w:color="auto" w:fill="auto"/>
        <w:spacing w:line="240" w:lineRule="auto"/>
        <w:ind w:left="20" w:right="20" w:firstLine="709"/>
        <w:rPr>
          <w:sz w:val="28"/>
          <w:szCs w:val="28"/>
        </w:rPr>
      </w:pPr>
    </w:p>
    <w:tbl>
      <w:tblPr>
        <w:tblStyle w:val="ad"/>
        <w:tblW w:w="0" w:type="auto"/>
        <w:jc w:val="center"/>
        <w:tblLook w:val="04A0" w:firstRow="1" w:lastRow="0" w:firstColumn="1" w:lastColumn="0" w:noHBand="0" w:noVBand="1"/>
      </w:tblPr>
      <w:tblGrid>
        <w:gridCol w:w="6245"/>
        <w:gridCol w:w="1075"/>
        <w:gridCol w:w="992"/>
        <w:gridCol w:w="939"/>
      </w:tblGrid>
      <w:tr w:rsidR="00210F56" w:rsidRPr="00DB2C69" w:rsidTr="008B34F5">
        <w:trPr>
          <w:jc w:val="center"/>
        </w:trPr>
        <w:tc>
          <w:tcPr>
            <w:tcW w:w="6245" w:type="dxa"/>
          </w:tcPr>
          <w:p w:rsidR="00210F56" w:rsidRPr="00DB2C69" w:rsidRDefault="00210F56" w:rsidP="00DB2C69">
            <w:pPr>
              <w:spacing w:after="0" w:line="240" w:lineRule="auto"/>
              <w:jc w:val="center"/>
              <w:rPr>
                <w:rFonts w:ascii="Times New Roman" w:hAnsi="Times New Roman" w:cs="Times New Roman"/>
                <w:b/>
                <w:sz w:val="28"/>
                <w:szCs w:val="28"/>
              </w:rPr>
            </w:pPr>
            <w:r w:rsidRPr="00DB2C69">
              <w:rPr>
                <w:rFonts w:ascii="Times New Roman" w:hAnsi="Times New Roman" w:cs="Times New Roman"/>
                <w:b/>
                <w:sz w:val="28"/>
                <w:szCs w:val="28"/>
              </w:rPr>
              <w:t>Квалификаци</w:t>
            </w:r>
            <w:r w:rsidR="00B472C2">
              <w:rPr>
                <w:rFonts w:ascii="Times New Roman" w:hAnsi="Times New Roman" w:cs="Times New Roman"/>
                <w:b/>
                <w:sz w:val="28"/>
                <w:szCs w:val="28"/>
              </w:rPr>
              <w:t>я</w:t>
            </w:r>
          </w:p>
        </w:tc>
        <w:tc>
          <w:tcPr>
            <w:tcW w:w="1075" w:type="dxa"/>
          </w:tcPr>
          <w:p w:rsidR="00210F56" w:rsidRPr="00DB2C69" w:rsidRDefault="00210F56" w:rsidP="00DB2C69">
            <w:pPr>
              <w:spacing w:after="0" w:line="240" w:lineRule="auto"/>
              <w:jc w:val="center"/>
              <w:rPr>
                <w:rFonts w:ascii="Times New Roman" w:hAnsi="Times New Roman" w:cs="Times New Roman"/>
                <w:b/>
                <w:sz w:val="28"/>
                <w:szCs w:val="28"/>
              </w:rPr>
            </w:pPr>
            <w:r w:rsidRPr="00DB2C69">
              <w:rPr>
                <w:rFonts w:ascii="Times New Roman" w:hAnsi="Times New Roman" w:cs="Times New Roman"/>
                <w:b/>
                <w:sz w:val="28"/>
                <w:szCs w:val="28"/>
              </w:rPr>
              <w:t>202</w:t>
            </w:r>
            <w:r>
              <w:rPr>
                <w:rFonts w:ascii="Times New Roman" w:hAnsi="Times New Roman" w:cs="Times New Roman"/>
                <w:b/>
                <w:sz w:val="28"/>
                <w:szCs w:val="28"/>
              </w:rPr>
              <w:t>2</w:t>
            </w:r>
          </w:p>
        </w:tc>
        <w:tc>
          <w:tcPr>
            <w:tcW w:w="992" w:type="dxa"/>
          </w:tcPr>
          <w:p w:rsidR="00210F56" w:rsidRPr="00DB2C69" w:rsidRDefault="00210F56" w:rsidP="00DB2C69">
            <w:pPr>
              <w:spacing w:after="0" w:line="240" w:lineRule="auto"/>
              <w:jc w:val="center"/>
              <w:rPr>
                <w:rFonts w:ascii="Times New Roman" w:hAnsi="Times New Roman" w:cs="Times New Roman"/>
                <w:b/>
                <w:sz w:val="28"/>
                <w:szCs w:val="28"/>
              </w:rPr>
            </w:pPr>
            <w:r w:rsidRPr="00DB2C69">
              <w:rPr>
                <w:rFonts w:ascii="Times New Roman" w:hAnsi="Times New Roman" w:cs="Times New Roman"/>
                <w:b/>
                <w:sz w:val="28"/>
                <w:szCs w:val="28"/>
              </w:rPr>
              <w:t>202</w:t>
            </w:r>
            <w:r>
              <w:rPr>
                <w:rFonts w:ascii="Times New Roman" w:hAnsi="Times New Roman" w:cs="Times New Roman"/>
                <w:b/>
                <w:sz w:val="28"/>
                <w:szCs w:val="28"/>
              </w:rPr>
              <w:t>3</w:t>
            </w:r>
          </w:p>
        </w:tc>
        <w:tc>
          <w:tcPr>
            <w:tcW w:w="939" w:type="dxa"/>
          </w:tcPr>
          <w:p w:rsidR="00210F56" w:rsidRPr="00DB2C69" w:rsidRDefault="00210F56" w:rsidP="00DB2C69">
            <w:pPr>
              <w:spacing w:after="0" w:line="240" w:lineRule="auto"/>
              <w:jc w:val="center"/>
              <w:rPr>
                <w:rFonts w:ascii="Times New Roman" w:hAnsi="Times New Roman" w:cs="Times New Roman"/>
                <w:b/>
                <w:sz w:val="28"/>
                <w:szCs w:val="28"/>
              </w:rPr>
            </w:pPr>
            <w:r w:rsidRPr="00DB2C69">
              <w:rPr>
                <w:rFonts w:ascii="Times New Roman" w:hAnsi="Times New Roman" w:cs="Times New Roman"/>
                <w:b/>
                <w:sz w:val="28"/>
                <w:szCs w:val="28"/>
              </w:rPr>
              <w:t>202</w:t>
            </w:r>
            <w:r>
              <w:rPr>
                <w:rFonts w:ascii="Times New Roman" w:hAnsi="Times New Roman" w:cs="Times New Roman"/>
                <w:b/>
                <w:sz w:val="28"/>
                <w:szCs w:val="28"/>
              </w:rPr>
              <w:t>4</w:t>
            </w:r>
          </w:p>
        </w:tc>
      </w:tr>
      <w:tr w:rsidR="00210F56" w:rsidRPr="00DB2C69" w:rsidTr="008B34F5">
        <w:trPr>
          <w:jc w:val="center"/>
        </w:trPr>
        <w:tc>
          <w:tcPr>
            <w:tcW w:w="6245"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кража</w:t>
            </w:r>
          </w:p>
        </w:tc>
        <w:tc>
          <w:tcPr>
            <w:tcW w:w="1075"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1263</w:t>
            </w:r>
          </w:p>
        </w:tc>
        <w:tc>
          <w:tcPr>
            <w:tcW w:w="992"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1123</w:t>
            </w:r>
          </w:p>
        </w:tc>
        <w:tc>
          <w:tcPr>
            <w:tcW w:w="939" w:type="dxa"/>
          </w:tcPr>
          <w:p w:rsidR="00210F56" w:rsidRPr="00E16426" w:rsidRDefault="00155C20" w:rsidP="00DB2C69">
            <w:pPr>
              <w:spacing w:after="0" w:line="240" w:lineRule="auto"/>
              <w:jc w:val="center"/>
              <w:rPr>
                <w:rFonts w:ascii="Times New Roman" w:hAnsi="Times New Roman" w:cs="Times New Roman"/>
                <w:sz w:val="28"/>
                <w:szCs w:val="28"/>
              </w:rPr>
            </w:pPr>
            <w:r w:rsidRPr="00E16426">
              <w:rPr>
                <w:rFonts w:ascii="Times New Roman" w:hAnsi="Times New Roman" w:cs="Times New Roman"/>
                <w:sz w:val="28"/>
                <w:szCs w:val="28"/>
              </w:rPr>
              <w:t>921</w:t>
            </w:r>
          </w:p>
        </w:tc>
      </w:tr>
      <w:tr w:rsidR="00210F56" w:rsidRPr="00DB2C69" w:rsidTr="008B34F5">
        <w:trPr>
          <w:jc w:val="center"/>
        </w:trPr>
        <w:tc>
          <w:tcPr>
            <w:tcW w:w="6245"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мелкое хищение</w:t>
            </w:r>
          </w:p>
        </w:tc>
        <w:tc>
          <w:tcPr>
            <w:tcW w:w="1075"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39" w:type="dxa"/>
          </w:tcPr>
          <w:p w:rsidR="00210F56" w:rsidRPr="00E16426" w:rsidRDefault="00155C20" w:rsidP="00DB2C69">
            <w:pPr>
              <w:spacing w:after="0" w:line="240" w:lineRule="auto"/>
              <w:jc w:val="center"/>
              <w:rPr>
                <w:rFonts w:ascii="Times New Roman" w:hAnsi="Times New Roman" w:cs="Times New Roman"/>
                <w:sz w:val="28"/>
                <w:szCs w:val="28"/>
              </w:rPr>
            </w:pPr>
            <w:r w:rsidRPr="00E16426">
              <w:rPr>
                <w:rFonts w:ascii="Times New Roman" w:hAnsi="Times New Roman" w:cs="Times New Roman"/>
                <w:sz w:val="28"/>
                <w:szCs w:val="28"/>
              </w:rPr>
              <w:t>1</w:t>
            </w:r>
          </w:p>
        </w:tc>
      </w:tr>
      <w:tr w:rsidR="00210F56" w:rsidRPr="00DB2C69" w:rsidTr="008B34F5">
        <w:trPr>
          <w:jc w:val="center"/>
        </w:trPr>
        <w:tc>
          <w:tcPr>
            <w:tcW w:w="6245"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мошенничество</w:t>
            </w:r>
          </w:p>
        </w:tc>
        <w:tc>
          <w:tcPr>
            <w:tcW w:w="1075"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253</w:t>
            </w:r>
          </w:p>
        </w:tc>
        <w:tc>
          <w:tcPr>
            <w:tcW w:w="992"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315</w:t>
            </w:r>
          </w:p>
        </w:tc>
        <w:tc>
          <w:tcPr>
            <w:tcW w:w="939" w:type="dxa"/>
          </w:tcPr>
          <w:p w:rsidR="00210F56" w:rsidRPr="00E16426" w:rsidRDefault="00155C20" w:rsidP="00DB2C69">
            <w:pPr>
              <w:spacing w:after="0" w:line="240" w:lineRule="auto"/>
              <w:jc w:val="center"/>
              <w:rPr>
                <w:rFonts w:ascii="Times New Roman" w:hAnsi="Times New Roman" w:cs="Times New Roman"/>
                <w:sz w:val="28"/>
                <w:szCs w:val="28"/>
              </w:rPr>
            </w:pPr>
            <w:r w:rsidRPr="00E16426">
              <w:rPr>
                <w:rFonts w:ascii="Times New Roman" w:hAnsi="Times New Roman" w:cs="Times New Roman"/>
                <w:sz w:val="28"/>
                <w:szCs w:val="28"/>
              </w:rPr>
              <w:t>198</w:t>
            </w:r>
          </w:p>
        </w:tc>
      </w:tr>
      <w:tr w:rsidR="00210F56" w:rsidRPr="00DB2C69" w:rsidTr="008B34F5">
        <w:trPr>
          <w:jc w:val="center"/>
        </w:trPr>
        <w:tc>
          <w:tcPr>
            <w:tcW w:w="6245"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присвоение или растрата</w:t>
            </w:r>
          </w:p>
        </w:tc>
        <w:tc>
          <w:tcPr>
            <w:tcW w:w="1075"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992"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p>
        </w:tc>
        <w:tc>
          <w:tcPr>
            <w:tcW w:w="939" w:type="dxa"/>
          </w:tcPr>
          <w:p w:rsidR="00210F56" w:rsidRPr="00E16426" w:rsidRDefault="00155C20" w:rsidP="00DB2C69">
            <w:pPr>
              <w:spacing w:after="0" w:line="240" w:lineRule="auto"/>
              <w:jc w:val="center"/>
              <w:rPr>
                <w:rFonts w:ascii="Times New Roman" w:hAnsi="Times New Roman" w:cs="Times New Roman"/>
                <w:sz w:val="28"/>
                <w:szCs w:val="28"/>
              </w:rPr>
            </w:pPr>
            <w:r w:rsidRPr="00E16426">
              <w:rPr>
                <w:rFonts w:ascii="Times New Roman" w:hAnsi="Times New Roman" w:cs="Times New Roman"/>
                <w:sz w:val="28"/>
                <w:szCs w:val="28"/>
              </w:rPr>
              <w:t>65</w:t>
            </w:r>
          </w:p>
        </w:tc>
      </w:tr>
      <w:tr w:rsidR="00210F56" w:rsidRPr="00DB2C69" w:rsidTr="008B34F5">
        <w:trPr>
          <w:jc w:val="center"/>
        </w:trPr>
        <w:tc>
          <w:tcPr>
            <w:tcW w:w="6245"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грабеж</w:t>
            </w:r>
          </w:p>
        </w:tc>
        <w:tc>
          <w:tcPr>
            <w:tcW w:w="1075"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992" w:type="dxa"/>
          </w:tcPr>
          <w:p w:rsidR="00210F56"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134</w:t>
            </w:r>
          </w:p>
        </w:tc>
        <w:tc>
          <w:tcPr>
            <w:tcW w:w="939" w:type="dxa"/>
          </w:tcPr>
          <w:p w:rsidR="00210F56" w:rsidRPr="00E16426" w:rsidRDefault="00155C20" w:rsidP="00DB2C69">
            <w:pPr>
              <w:spacing w:after="0" w:line="240" w:lineRule="auto"/>
              <w:jc w:val="center"/>
              <w:rPr>
                <w:rFonts w:ascii="Times New Roman" w:hAnsi="Times New Roman" w:cs="Times New Roman"/>
                <w:sz w:val="28"/>
                <w:szCs w:val="28"/>
              </w:rPr>
            </w:pPr>
            <w:r w:rsidRPr="00E16426">
              <w:rPr>
                <w:rFonts w:ascii="Times New Roman" w:hAnsi="Times New Roman" w:cs="Times New Roman"/>
                <w:sz w:val="28"/>
                <w:szCs w:val="28"/>
              </w:rPr>
              <w:t>99</w:t>
            </w:r>
          </w:p>
        </w:tc>
      </w:tr>
      <w:tr w:rsidR="00155C20" w:rsidRPr="00DB2C69" w:rsidTr="008B34F5">
        <w:trPr>
          <w:jc w:val="center"/>
        </w:trPr>
        <w:tc>
          <w:tcPr>
            <w:tcW w:w="6245" w:type="dxa"/>
          </w:tcPr>
          <w:p w:rsidR="00155C20"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разбой</w:t>
            </w:r>
          </w:p>
        </w:tc>
        <w:tc>
          <w:tcPr>
            <w:tcW w:w="1075" w:type="dxa"/>
          </w:tcPr>
          <w:p w:rsidR="00155C20"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Pr>
          <w:p w:rsidR="00155C20"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939" w:type="dxa"/>
          </w:tcPr>
          <w:p w:rsidR="00155C20" w:rsidRPr="00E16426" w:rsidRDefault="00155C20" w:rsidP="00DB2C69">
            <w:pPr>
              <w:spacing w:after="0" w:line="240" w:lineRule="auto"/>
              <w:jc w:val="center"/>
              <w:rPr>
                <w:rFonts w:ascii="Times New Roman" w:hAnsi="Times New Roman" w:cs="Times New Roman"/>
                <w:sz w:val="28"/>
                <w:szCs w:val="28"/>
              </w:rPr>
            </w:pPr>
            <w:r w:rsidRPr="00E16426">
              <w:rPr>
                <w:rFonts w:ascii="Times New Roman" w:hAnsi="Times New Roman" w:cs="Times New Roman"/>
                <w:sz w:val="28"/>
                <w:szCs w:val="28"/>
              </w:rPr>
              <w:t>23</w:t>
            </w:r>
          </w:p>
        </w:tc>
      </w:tr>
      <w:tr w:rsidR="00155C20" w:rsidRPr="00DB2C69" w:rsidTr="008B34F5">
        <w:trPr>
          <w:jc w:val="center"/>
        </w:trPr>
        <w:tc>
          <w:tcPr>
            <w:tcW w:w="6245" w:type="dxa"/>
          </w:tcPr>
          <w:p w:rsidR="00155C20"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вымогательство</w:t>
            </w:r>
          </w:p>
        </w:tc>
        <w:tc>
          <w:tcPr>
            <w:tcW w:w="1075" w:type="dxa"/>
          </w:tcPr>
          <w:p w:rsidR="00155C20"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Pr>
          <w:p w:rsidR="00155C20"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939" w:type="dxa"/>
          </w:tcPr>
          <w:p w:rsidR="00155C20" w:rsidRPr="00E16426" w:rsidRDefault="00155C20" w:rsidP="00DB2C69">
            <w:pPr>
              <w:spacing w:after="0" w:line="240" w:lineRule="auto"/>
              <w:jc w:val="center"/>
              <w:rPr>
                <w:rFonts w:ascii="Times New Roman" w:hAnsi="Times New Roman" w:cs="Times New Roman"/>
                <w:sz w:val="28"/>
                <w:szCs w:val="28"/>
              </w:rPr>
            </w:pPr>
            <w:r w:rsidRPr="00E16426">
              <w:rPr>
                <w:rFonts w:ascii="Times New Roman" w:hAnsi="Times New Roman" w:cs="Times New Roman"/>
                <w:sz w:val="28"/>
                <w:szCs w:val="28"/>
              </w:rPr>
              <w:t>13</w:t>
            </w:r>
          </w:p>
        </w:tc>
      </w:tr>
      <w:tr w:rsidR="00155C20" w:rsidRPr="00DB2C69" w:rsidTr="008B34F5">
        <w:trPr>
          <w:jc w:val="center"/>
        </w:trPr>
        <w:tc>
          <w:tcPr>
            <w:tcW w:w="6245" w:type="dxa"/>
          </w:tcPr>
          <w:p w:rsidR="00155C20"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угон транспортного средства</w:t>
            </w:r>
          </w:p>
        </w:tc>
        <w:tc>
          <w:tcPr>
            <w:tcW w:w="1075" w:type="dxa"/>
          </w:tcPr>
          <w:p w:rsidR="00155C20"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115</w:t>
            </w:r>
          </w:p>
        </w:tc>
        <w:tc>
          <w:tcPr>
            <w:tcW w:w="992" w:type="dxa"/>
          </w:tcPr>
          <w:p w:rsidR="00155C20" w:rsidRPr="00DB2C69" w:rsidRDefault="00155C20"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939" w:type="dxa"/>
          </w:tcPr>
          <w:p w:rsidR="00155C20" w:rsidRPr="00E16426" w:rsidRDefault="00155C20" w:rsidP="00DB2C69">
            <w:pPr>
              <w:spacing w:after="0" w:line="240" w:lineRule="auto"/>
              <w:jc w:val="center"/>
              <w:rPr>
                <w:rFonts w:ascii="Times New Roman" w:hAnsi="Times New Roman" w:cs="Times New Roman"/>
                <w:sz w:val="28"/>
                <w:szCs w:val="28"/>
              </w:rPr>
            </w:pPr>
            <w:r w:rsidRPr="00E16426">
              <w:rPr>
                <w:rFonts w:ascii="Times New Roman" w:hAnsi="Times New Roman" w:cs="Times New Roman"/>
                <w:sz w:val="28"/>
                <w:szCs w:val="28"/>
              </w:rPr>
              <w:t>109</w:t>
            </w:r>
          </w:p>
        </w:tc>
      </w:tr>
      <w:tr w:rsidR="00210F56" w:rsidRPr="003709D6" w:rsidTr="008B34F5">
        <w:trPr>
          <w:jc w:val="center"/>
        </w:trPr>
        <w:tc>
          <w:tcPr>
            <w:tcW w:w="6245" w:type="dxa"/>
          </w:tcPr>
          <w:p w:rsidR="003709D6" w:rsidRDefault="00210F56" w:rsidP="00DB2C69">
            <w:pPr>
              <w:spacing w:after="0" w:line="240" w:lineRule="auto"/>
              <w:jc w:val="center"/>
              <w:rPr>
                <w:rFonts w:ascii="Times New Roman" w:hAnsi="Times New Roman" w:cs="Times New Roman"/>
                <w:sz w:val="28"/>
                <w:szCs w:val="28"/>
              </w:rPr>
            </w:pPr>
            <w:r w:rsidRPr="003709D6">
              <w:rPr>
                <w:rFonts w:ascii="Times New Roman" w:hAnsi="Times New Roman" w:cs="Times New Roman"/>
                <w:sz w:val="28"/>
                <w:szCs w:val="28"/>
              </w:rPr>
              <w:t>Всего</w:t>
            </w:r>
            <w:r w:rsidR="003709D6" w:rsidRPr="003709D6">
              <w:rPr>
                <w:rFonts w:ascii="Times New Roman" w:hAnsi="Times New Roman" w:cs="Times New Roman"/>
                <w:sz w:val="28"/>
                <w:szCs w:val="28"/>
              </w:rPr>
              <w:t xml:space="preserve"> рассмотрено уголовных дел </w:t>
            </w:r>
          </w:p>
          <w:p w:rsidR="00730B4F" w:rsidRDefault="002A6E81"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003709D6" w:rsidRPr="003709D6">
              <w:rPr>
                <w:rFonts w:ascii="Times New Roman" w:hAnsi="Times New Roman" w:cs="Times New Roman"/>
                <w:sz w:val="28"/>
                <w:szCs w:val="28"/>
              </w:rPr>
              <w:t xml:space="preserve"> преступления</w:t>
            </w:r>
            <w:r>
              <w:rPr>
                <w:rFonts w:ascii="Times New Roman" w:hAnsi="Times New Roman" w:cs="Times New Roman"/>
                <w:sz w:val="28"/>
                <w:szCs w:val="28"/>
              </w:rPr>
              <w:t>х</w:t>
            </w:r>
            <w:r w:rsidR="003709D6" w:rsidRPr="003709D6">
              <w:rPr>
                <w:rFonts w:ascii="Times New Roman" w:hAnsi="Times New Roman" w:cs="Times New Roman"/>
                <w:sz w:val="28"/>
                <w:szCs w:val="28"/>
              </w:rPr>
              <w:t xml:space="preserve"> против собственности</w:t>
            </w:r>
          </w:p>
          <w:p w:rsidR="00210F56" w:rsidRPr="003709D6" w:rsidRDefault="00730B4F"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 вынесением итогового решения</w:t>
            </w:r>
          </w:p>
        </w:tc>
        <w:tc>
          <w:tcPr>
            <w:tcW w:w="1075" w:type="dxa"/>
          </w:tcPr>
          <w:p w:rsidR="00210F56" w:rsidRPr="003709D6" w:rsidRDefault="003709D6" w:rsidP="00DB2C69">
            <w:pPr>
              <w:spacing w:after="0" w:line="240" w:lineRule="auto"/>
              <w:jc w:val="center"/>
              <w:rPr>
                <w:rFonts w:ascii="Times New Roman" w:hAnsi="Times New Roman" w:cs="Times New Roman"/>
                <w:sz w:val="28"/>
                <w:szCs w:val="28"/>
              </w:rPr>
            </w:pPr>
            <w:r w:rsidRPr="003709D6">
              <w:rPr>
                <w:rFonts w:ascii="Times New Roman" w:hAnsi="Times New Roman" w:cs="Times New Roman"/>
                <w:sz w:val="28"/>
                <w:szCs w:val="28"/>
              </w:rPr>
              <w:t>1860</w:t>
            </w:r>
          </w:p>
        </w:tc>
        <w:tc>
          <w:tcPr>
            <w:tcW w:w="992" w:type="dxa"/>
          </w:tcPr>
          <w:p w:rsidR="00210F56" w:rsidRPr="003709D6" w:rsidRDefault="003709D6"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1784</w:t>
            </w:r>
          </w:p>
        </w:tc>
        <w:tc>
          <w:tcPr>
            <w:tcW w:w="939" w:type="dxa"/>
          </w:tcPr>
          <w:p w:rsidR="00210F56" w:rsidRPr="003709D6" w:rsidRDefault="00B472C2"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1629</w:t>
            </w:r>
          </w:p>
        </w:tc>
      </w:tr>
      <w:tr w:rsidR="003709D6" w:rsidRPr="003709D6" w:rsidTr="008B34F5">
        <w:trPr>
          <w:jc w:val="center"/>
        </w:trPr>
        <w:tc>
          <w:tcPr>
            <w:tcW w:w="6245" w:type="dxa"/>
          </w:tcPr>
          <w:p w:rsidR="00B472C2" w:rsidRDefault="00B472C2" w:rsidP="00B472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Всего </w:t>
            </w:r>
            <w:r w:rsidR="003709D6">
              <w:rPr>
                <w:rFonts w:ascii="Times New Roman" w:hAnsi="Times New Roman" w:cs="Times New Roman"/>
                <w:sz w:val="28"/>
                <w:szCs w:val="28"/>
              </w:rPr>
              <w:t>р</w:t>
            </w:r>
            <w:r>
              <w:rPr>
                <w:rFonts w:ascii="Times New Roman" w:hAnsi="Times New Roman" w:cs="Times New Roman"/>
                <w:sz w:val="28"/>
                <w:szCs w:val="28"/>
              </w:rPr>
              <w:t>ассмотрено</w:t>
            </w:r>
            <w:r w:rsidR="003709D6">
              <w:rPr>
                <w:rFonts w:ascii="Times New Roman" w:hAnsi="Times New Roman" w:cs="Times New Roman"/>
                <w:sz w:val="28"/>
                <w:szCs w:val="28"/>
              </w:rPr>
              <w:t xml:space="preserve"> уголовных дел</w:t>
            </w:r>
          </w:p>
          <w:p w:rsidR="003709D6" w:rsidRPr="003709D6" w:rsidRDefault="003709D6" w:rsidP="00B472C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 вынесением </w:t>
            </w:r>
            <w:r w:rsidR="008B34F5">
              <w:rPr>
                <w:rFonts w:ascii="Times New Roman" w:hAnsi="Times New Roman" w:cs="Times New Roman"/>
                <w:sz w:val="28"/>
                <w:szCs w:val="28"/>
              </w:rPr>
              <w:t xml:space="preserve">итогового </w:t>
            </w:r>
            <w:r>
              <w:rPr>
                <w:rFonts w:ascii="Times New Roman" w:hAnsi="Times New Roman" w:cs="Times New Roman"/>
                <w:sz w:val="28"/>
                <w:szCs w:val="28"/>
              </w:rPr>
              <w:t>решения</w:t>
            </w:r>
          </w:p>
        </w:tc>
        <w:tc>
          <w:tcPr>
            <w:tcW w:w="1075" w:type="dxa"/>
          </w:tcPr>
          <w:p w:rsidR="003709D6" w:rsidRPr="003709D6" w:rsidRDefault="008B34F5"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6067</w:t>
            </w:r>
          </w:p>
        </w:tc>
        <w:tc>
          <w:tcPr>
            <w:tcW w:w="992" w:type="dxa"/>
          </w:tcPr>
          <w:p w:rsidR="003709D6" w:rsidRDefault="00E16426"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5766</w:t>
            </w:r>
          </w:p>
        </w:tc>
        <w:tc>
          <w:tcPr>
            <w:tcW w:w="939" w:type="dxa"/>
          </w:tcPr>
          <w:p w:rsidR="003709D6" w:rsidRPr="003709D6" w:rsidRDefault="00B472C2" w:rsidP="00DB2C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5293</w:t>
            </w:r>
          </w:p>
        </w:tc>
      </w:tr>
    </w:tbl>
    <w:p w:rsidR="00476AEE" w:rsidRPr="00DB2C69" w:rsidRDefault="00476AEE" w:rsidP="00DB2C69">
      <w:pPr>
        <w:pStyle w:val="1"/>
        <w:shd w:val="clear" w:color="auto" w:fill="auto"/>
        <w:spacing w:line="240" w:lineRule="auto"/>
        <w:ind w:left="20" w:right="20" w:firstLine="709"/>
        <w:rPr>
          <w:sz w:val="28"/>
          <w:szCs w:val="28"/>
        </w:rPr>
      </w:pPr>
    </w:p>
    <w:p w:rsidR="00AA0392" w:rsidRPr="00DB2C69" w:rsidRDefault="00AA0392" w:rsidP="00DB2C69">
      <w:pPr>
        <w:pStyle w:val="1"/>
        <w:shd w:val="clear" w:color="auto" w:fill="auto"/>
        <w:spacing w:line="240" w:lineRule="auto"/>
        <w:ind w:left="20" w:right="20" w:firstLine="709"/>
        <w:rPr>
          <w:sz w:val="28"/>
          <w:szCs w:val="28"/>
        </w:rPr>
      </w:pPr>
    </w:p>
    <w:p w:rsidR="002E2B63" w:rsidRDefault="00AA0392" w:rsidP="00DB2C69">
      <w:pPr>
        <w:autoSpaceDE w:val="0"/>
        <w:autoSpaceDN w:val="0"/>
        <w:adjustRightInd w:val="0"/>
        <w:spacing w:after="0" w:line="240" w:lineRule="auto"/>
        <w:ind w:firstLine="708"/>
        <w:jc w:val="both"/>
        <w:rPr>
          <w:rFonts w:ascii="Times New Roman" w:hAnsi="Times New Roman" w:cs="Times New Roman"/>
          <w:sz w:val="28"/>
          <w:szCs w:val="28"/>
        </w:rPr>
      </w:pPr>
      <w:r w:rsidRPr="00DB2C69">
        <w:rPr>
          <w:rFonts w:ascii="Times New Roman" w:hAnsi="Times New Roman" w:cs="Times New Roman"/>
          <w:sz w:val="28"/>
          <w:szCs w:val="28"/>
        </w:rPr>
        <w:t>При квалификации преступлений по делам данной категории суды руководствуются уголовным законом</w:t>
      </w:r>
      <w:r w:rsidR="00DB2C69">
        <w:rPr>
          <w:rFonts w:ascii="Times New Roman" w:hAnsi="Times New Roman" w:cs="Times New Roman"/>
          <w:sz w:val="28"/>
          <w:szCs w:val="28"/>
        </w:rPr>
        <w:t xml:space="preserve"> (УК РФ)</w:t>
      </w:r>
      <w:r w:rsidRPr="00DB2C69">
        <w:rPr>
          <w:rFonts w:ascii="Times New Roman" w:hAnsi="Times New Roman" w:cs="Times New Roman"/>
          <w:sz w:val="28"/>
          <w:szCs w:val="28"/>
        </w:rPr>
        <w:t xml:space="preserve"> и разъяснениями высшей судебной инстанции, которы</w:t>
      </w:r>
      <w:r w:rsidR="002E2B63">
        <w:rPr>
          <w:rFonts w:ascii="Times New Roman" w:hAnsi="Times New Roman" w:cs="Times New Roman"/>
          <w:sz w:val="28"/>
          <w:szCs w:val="28"/>
        </w:rPr>
        <w:t>е</w:t>
      </w:r>
      <w:r w:rsidR="00A271EE">
        <w:rPr>
          <w:rFonts w:ascii="Times New Roman" w:hAnsi="Times New Roman" w:cs="Times New Roman"/>
          <w:sz w:val="28"/>
          <w:szCs w:val="28"/>
        </w:rPr>
        <w:t xml:space="preserve"> сформулированы в постановлен</w:t>
      </w:r>
      <w:r w:rsidR="002E2B63">
        <w:rPr>
          <w:rFonts w:ascii="Times New Roman" w:hAnsi="Times New Roman" w:cs="Times New Roman"/>
          <w:sz w:val="28"/>
          <w:szCs w:val="28"/>
        </w:rPr>
        <w:t>и</w:t>
      </w:r>
      <w:r w:rsidR="00730B4F">
        <w:rPr>
          <w:rFonts w:ascii="Times New Roman" w:hAnsi="Times New Roman" w:cs="Times New Roman"/>
          <w:sz w:val="28"/>
          <w:szCs w:val="28"/>
        </w:rPr>
        <w:t>ях</w:t>
      </w:r>
      <w:r w:rsidRPr="00DB2C69">
        <w:rPr>
          <w:rFonts w:ascii="Times New Roman" w:hAnsi="Times New Roman" w:cs="Times New Roman"/>
          <w:sz w:val="28"/>
          <w:szCs w:val="28"/>
        </w:rPr>
        <w:t xml:space="preserve"> Пленума Верховного Суда Российской Федерации</w:t>
      </w:r>
      <w:r w:rsidR="00730B4F">
        <w:rPr>
          <w:rFonts w:ascii="Times New Roman" w:hAnsi="Times New Roman" w:cs="Times New Roman"/>
          <w:sz w:val="28"/>
          <w:szCs w:val="28"/>
        </w:rPr>
        <w:t>:</w:t>
      </w:r>
      <w:r w:rsidRPr="00DB2C69">
        <w:rPr>
          <w:rFonts w:ascii="Times New Roman" w:hAnsi="Times New Roman" w:cs="Times New Roman"/>
          <w:sz w:val="28"/>
          <w:szCs w:val="28"/>
        </w:rPr>
        <w:t xml:space="preserve"> </w:t>
      </w:r>
      <w:r w:rsidR="00A271EE">
        <w:rPr>
          <w:rFonts w:ascii="Times New Roman" w:hAnsi="Times New Roman" w:cs="Times New Roman"/>
          <w:sz w:val="28"/>
          <w:szCs w:val="28"/>
        </w:rPr>
        <w:t xml:space="preserve">от 27 декабря </w:t>
      </w:r>
      <w:r w:rsidR="00A271EE" w:rsidRPr="00A271EE">
        <w:rPr>
          <w:rFonts w:ascii="Times New Roman" w:hAnsi="Times New Roman" w:cs="Times New Roman"/>
          <w:sz w:val="28"/>
          <w:szCs w:val="28"/>
        </w:rPr>
        <w:t>2002</w:t>
      </w:r>
      <w:r w:rsidR="00730B4F">
        <w:rPr>
          <w:rFonts w:ascii="Times New Roman" w:hAnsi="Times New Roman" w:cs="Times New Roman"/>
          <w:sz w:val="28"/>
          <w:szCs w:val="28"/>
        </w:rPr>
        <w:t xml:space="preserve"> года</w:t>
      </w:r>
      <w:r w:rsidR="00A271EE" w:rsidRPr="00A271EE">
        <w:rPr>
          <w:rFonts w:ascii="Times New Roman" w:hAnsi="Times New Roman" w:cs="Times New Roman"/>
          <w:sz w:val="28"/>
          <w:szCs w:val="28"/>
        </w:rPr>
        <w:t xml:space="preserve"> N 29 "О </w:t>
      </w:r>
      <w:r w:rsidR="00A271EE" w:rsidRPr="00A271EE">
        <w:rPr>
          <w:rFonts w:ascii="Times New Roman" w:hAnsi="Times New Roman" w:cs="Times New Roman"/>
          <w:sz w:val="28"/>
          <w:szCs w:val="28"/>
        </w:rPr>
        <w:lastRenderedPageBreak/>
        <w:t>судебной практике по делам о краже, грабеже и разбое"</w:t>
      </w:r>
      <w:r w:rsidR="00730B4F">
        <w:rPr>
          <w:rFonts w:ascii="Times New Roman" w:hAnsi="Times New Roman" w:cs="Times New Roman"/>
          <w:sz w:val="28"/>
          <w:szCs w:val="28"/>
        </w:rPr>
        <w:t xml:space="preserve">; от 30 ноября </w:t>
      </w:r>
      <w:r w:rsidR="00A271EE" w:rsidRPr="00A271EE">
        <w:rPr>
          <w:rFonts w:ascii="Times New Roman" w:hAnsi="Times New Roman" w:cs="Times New Roman"/>
          <w:sz w:val="28"/>
          <w:szCs w:val="28"/>
        </w:rPr>
        <w:t>2017</w:t>
      </w:r>
      <w:r w:rsidR="00730B4F">
        <w:rPr>
          <w:rFonts w:ascii="Times New Roman" w:hAnsi="Times New Roman" w:cs="Times New Roman"/>
          <w:sz w:val="28"/>
          <w:szCs w:val="28"/>
        </w:rPr>
        <w:t xml:space="preserve"> года N 48</w:t>
      </w:r>
      <w:r w:rsidR="00A271EE" w:rsidRPr="00A271EE">
        <w:rPr>
          <w:rFonts w:ascii="Times New Roman" w:hAnsi="Times New Roman" w:cs="Times New Roman"/>
          <w:sz w:val="28"/>
          <w:szCs w:val="28"/>
        </w:rPr>
        <w:t xml:space="preserve"> "О судебной практике по делам о мошенничестве, присвоении и растрате"</w:t>
      </w:r>
      <w:r w:rsidR="00730B4F">
        <w:rPr>
          <w:rFonts w:ascii="Times New Roman" w:hAnsi="Times New Roman" w:cs="Times New Roman"/>
          <w:sz w:val="28"/>
          <w:szCs w:val="28"/>
        </w:rPr>
        <w:t xml:space="preserve">; от 17 декабря </w:t>
      </w:r>
      <w:r w:rsidR="00730B4F" w:rsidRPr="00730B4F">
        <w:rPr>
          <w:rFonts w:ascii="Times New Roman" w:hAnsi="Times New Roman" w:cs="Times New Roman"/>
          <w:sz w:val="28"/>
          <w:szCs w:val="28"/>
        </w:rPr>
        <w:t>2015</w:t>
      </w:r>
      <w:r w:rsidR="00730B4F">
        <w:rPr>
          <w:rFonts w:ascii="Times New Roman" w:hAnsi="Times New Roman" w:cs="Times New Roman"/>
          <w:sz w:val="28"/>
          <w:szCs w:val="28"/>
        </w:rPr>
        <w:t xml:space="preserve"> года</w:t>
      </w:r>
      <w:r w:rsidR="00730B4F" w:rsidRPr="00730B4F">
        <w:rPr>
          <w:rFonts w:ascii="Times New Roman" w:hAnsi="Times New Roman" w:cs="Times New Roman"/>
          <w:sz w:val="28"/>
          <w:szCs w:val="28"/>
        </w:rPr>
        <w:t xml:space="preserve"> N 56 "О судебной практике по делам о вымогательстве (статья 163 Уголовного кодекса Российской Федерации)"</w:t>
      </w:r>
      <w:r w:rsidR="00730B4F">
        <w:rPr>
          <w:rFonts w:ascii="Times New Roman" w:hAnsi="Times New Roman" w:cs="Times New Roman"/>
          <w:sz w:val="28"/>
          <w:szCs w:val="28"/>
        </w:rPr>
        <w:t xml:space="preserve">; от 09 декабря </w:t>
      </w:r>
      <w:r w:rsidR="00730B4F" w:rsidRPr="00730B4F">
        <w:rPr>
          <w:rFonts w:ascii="Times New Roman" w:hAnsi="Times New Roman" w:cs="Times New Roman"/>
          <w:sz w:val="28"/>
          <w:szCs w:val="28"/>
        </w:rPr>
        <w:t>2008</w:t>
      </w:r>
      <w:r w:rsidR="00730B4F">
        <w:rPr>
          <w:rFonts w:ascii="Times New Roman" w:hAnsi="Times New Roman" w:cs="Times New Roman"/>
          <w:sz w:val="28"/>
          <w:szCs w:val="28"/>
        </w:rPr>
        <w:t xml:space="preserve"> года</w:t>
      </w:r>
      <w:r w:rsidR="00730B4F" w:rsidRPr="00730B4F">
        <w:rPr>
          <w:rFonts w:ascii="Times New Roman" w:hAnsi="Times New Roman" w:cs="Times New Roman"/>
          <w:sz w:val="28"/>
          <w:szCs w:val="28"/>
        </w:rPr>
        <w:t xml:space="preserve"> N 25 "О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w:t>
      </w:r>
      <w:r w:rsidR="00730B4F">
        <w:rPr>
          <w:rFonts w:ascii="Times New Roman" w:hAnsi="Times New Roman" w:cs="Times New Roman"/>
          <w:sz w:val="28"/>
          <w:szCs w:val="28"/>
        </w:rPr>
        <w:t>.</w:t>
      </w:r>
    </w:p>
    <w:p w:rsidR="00AA0392" w:rsidRPr="00DB2C69" w:rsidRDefault="00AA0392" w:rsidP="00DB2C69">
      <w:pPr>
        <w:pStyle w:val="1"/>
        <w:shd w:val="clear" w:color="auto" w:fill="auto"/>
        <w:spacing w:line="240" w:lineRule="auto"/>
        <w:ind w:left="20" w:right="20" w:firstLine="709"/>
        <w:rPr>
          <w:sz w:val="28"/>
          <w:szCs w:val="28"/>
        </w:rPr>
      </w:pPr>
    </w:p>
    <w:p w:rsidR="005D7C48" w:rsidRPr="00DB2C69" w:rsidRDefault="008B3D20" w:rsidP="00DB2C69">
      <w:pPr>
        <w:pStyle w:val="1"/>
        <w:shd w:val="clear" w:color="auto" w:fill="auto"/>
        <w:spacing w:line="240" w:lineRule="auto"/>
        <w:ind w:left="20" w:right="20" w:firstLine="709"/>
        <w:rPr>
          <w:sz w:val="28"/>
          <w:szCs w:val="28"/>
        </w:rPr>
      </w:pPr>
      <w:r w:rsidRPr="00DB2C69">
        <w:rPr>
          <w:sz w:val="28"/>
          <w:szCs w:val="28"/>
        </w:rPr>
        <w:t>Р</w:t>
      </w:r>
      <w:r w:rsidR="00DC529B" w:rsidRPr="00DB2C69">
        <w:rPr>
          <w:sz w:val="28"/>
          <w:szCs w:val="28"/>
        </w:rPr>
        <w:t>езультаты апелляционного</w:t>
      </w:r>
      <w:r w:rsidR="00476AEE" w:rsidRPr="00DB2C69">
        <w:rPr>
          <w:sz w:val="28"/>
          <w:szCs w:val="28"/>
        </w:rPr>
        <w:t xml:space="preserve"> и кассационного</w:t>
      </w:r>
      <w:r w:rsidR="00DC529B" w:rsidRPr="00DB2C69">
        <w:rPr>
          <w:sz w:val="28"/>
          <w:szCs w:val="28"/>
        </w:rPr>
        <w:t xml:space="preserve"> рассмотрения</w:t>
      </w:r>
      <w:r w:rsidRPr="00DB2C69">
        <w:rPr>
          <w:sz w:val="28"/>
          <w:szCs w:val="28"/>
        </w:rPr>
        <w:t xml:space="preserve"> уголовных дел</w:t>
      </w:r>
      <w:r w:rsidR="00DC529B" w:rsidRPr="00DB2C69">
        <w:rPr>
          <w:sz w:val="28"/>
          <w:szCs w:val="28"/>
        </w:rPr>
        <w:t xml:space="preserve"> </w:t>
      </w:r>
      <w:r w:rsidRPr="00DB2C69">
        <w:rPr>
          <w:sz w:val="28"/>
          <w:szCs w:val="28"/>
        </w:rPr>
        <w:t xml:space="preserve">данной категории </w:t>
      </w:r>
      <w:r w:rsidR="00476AEE" w:rsidRPr="00DB2C69">
        <w:rPr>
          <w:sz w:val="28"/>
          <w:szCs w:val="28"/>
        </w:rPr>
        <w:t xml:space="preserve">показали, что </w:t>
      </w:r>
      <w:r w:rsidR="00C75A98">
        <w:rPr>
          <w:sz w:val="28"/>
          <w:szCs w:val="28"/>
        </w:rPr>
        <w:t>в судебных актах</w:t>
      </w:r>
      <w:r w:rsidR="00D52BCE">
        <w:rPr>
          <w:sz w:val="28"/>
          <w:szCs w:val="28"/>
        </w:rPr>
        <w:t xml:space="preserve"> не редко допускаются ошибки, </w:t>
      </w:r>
      <w:r w:rsidR="00BC380C">
        <w:rPr>
          <w:sz w:val="28"/>
          <w:szCs w:val="28"/>
        </w:rPr>
        <w:t>связанные с квалификацией деяния</w:t>
      </w:r>
      <w:r w:rsidR="00D52BCE">
        <w:rPr>
          <w:sz w:val="28"/>
          <w:szCs w:val="28"/>
        </w:rPr>
        <w:t xml:space="preserve">. </w:t>
      </w:r>
    </w:p>
    <w:p w:rsidR="007B44E9" w:rsidRPr="00DB2C69" w:rsidRDefault="00F41F41" w:rsidP="00DB2C69">
      <w:pPr>
        <w:pStyle w:val="1"/>
        <w:shd w:val="clear" w:color="auto" w:fill="auto"/>
        <w:spacing w:line="240" w:lineRule="auto"/>
        <w:ind w:left="20" w:right="20" w:firstLine="709"/>
        <w:rPr>
          <w:sz w:val="28"/>
          <w:szCs w:val="28"/>
        </w:rPr>
      </w:pPr>
      <w:r w:rsidRPr="00DB2C69">
        <w:rPr>
          <w:sz w:val="28"/>
          <w:szCs w:val="28"/>
        </w:rPr>
        <w:t xml:space="preserve">В целях </w:t>
      </w:r>
      <w:r w:rsidR="00C55AD1" w:rsidRPr="00DB2C69">
        <w:rPr>
          <w:sz w:val="28"/>
          <w:szCs w:val="28"/>
        </w:rPr>
        <w:t>недопущения</w:t>
      </w:r>
      <w:r w:rsidRPr="00DB2C69">
        <w:rPr>
          <w:sz w:val="28"/>
          <w:szCs w:val="28"/>
        </w:rPr>
        <w:t xml:space="preserve"> ошибок в применении норм уголовного </w:t>
      </w:r>
      <w:r w:rsidR="007B5DE4" w:rsidRPr="00DB2C69">
        <w:rPr>
          <w:sz w:val="28"/>
          <w:szCs w:val="28"/>
        </w:rPr>
        <w:t>закона по уголовным делам о</w:t>
      </w:r>
      <w:r w:rsidR="00D52BCE">
        <w:rPr>
          <w:sz w:val="28"/>
          <w:szCs w:val="28"/>
        </w:rPr>
        <w:t xml:space="preserve"> преступлениях против собственности</w:t>
      </w:r>
      <w:r w:rsidR="007B5DE4" w:rsidRPr="00DB2C69">
        <w:rPr>
          <w:sz w:val="28"/>
          <w:szCs w:val="28"/>
        </w:rPr>
        <w:t xml:space="preserve">, </w:t>
      </w:r>
      <w:r w:rsidRPr="00DB2C69">
        <w:rPr>
          <w:sz w:val="28"/>
          <w:szCs w:val="28"/>
        </w:rPr>
        <w:t xml:space="preserve">в настоящем обобщении будут приведены </w:t>
      </w:r>
      <w:r w:rsidR="00C55AD1" w:rsidRPr="00DB2C69">
        <w:rPr>
          <w:sz w:val="28"/>
          <w:szCs w:val="28"/>
        </w:rPr>
        <w:t xml:space="preserve">примеры </w:t>
      </w:r>
      <w:r w:rsidR="00AB7ABB" w:rsidRPr="00DB2C69">
        <w:rPr>
          <w:sz w:val="28"/>
          <w:szCs w:val="28"/>
        </w:rPr>
        <w:t>допущенных ошибок, повлекши</w:t>
      </w:r>
      <w:r w:rsidR="00986F3D">
        <w:rPr>
          <w:sz w:val="28"/>
          <w:szCs w:val="28"/>
        </w:rPr>
        <w:t>е</w:t>
      </w:r>
      <w:r w:rsidR="00AB7ABB" w:rsidRPr="00DB2C69">
        <w:rPr>
          <w:sz w:val="28"/>
          <w:szCs w:val="28"/>
        </w:rPr>
        <w:t xml:space="preserve"> отмену или изменение итоговых решений в апелляционной</w:t>
      </w:r>
      <w:r w:rsidR="00476AEE" w:rsidRPr="00DB2C69">
        <w:rPr>
          <w:sz w:val="28"/>
          <w:szCs w:val="28"/>
        </w:rPr>
        <w:t xml:space="preserve"> и кассационной инстанциях</w:t>
      </w:r>
      <w:r w:rsidR="00AB7ABB" w:rsidRPr="00DB2C69">
        <w:rPr>
          <w:sz w:val="28"/>
          <w:szCs w:val="28"/>
        </w:rPr>
        <w:t>.</w:t>
      </w:r>
    </w:p>
    <w:p w:rsidR="00C55AD1" w:rsidRDefault="00C55AD1" w:rsidP="00DB2C69">
      <w:pPr>
        <w:pStyle w:val="1"/>
        <w:shd w:val="clear" w:color="auto" w:fill="auto"/>
        <w:spacing w:line="240" w:lineRule="auto"/>
        <w:ind w:left="20" w:right="20" w:firstLine="709"/>
        <w:rPr>
          <w:sz w:val="28"/>
          <w:szCs w:val="28"/>
        </w:rPr>
      </w:pPr>
    </w:p>
    <w:p w:rsidR="00C1052D" w:rsidRDefault="00C1052D" w:rsidP="00DB2C69">
      <w:pPr>
        <w:pStyle w:val="1"/>
        <w:shd w:val="clear" w:color="auto" w:fill="auto"/>
        <w:spacing w:line="240" w:lineRule="auto"/>
        <w:ind w:left="20" w:right="20" w:firstLine="709"/>
        <w:rPr>
          <w:sz w:val="28"/>
          <w:szCs w:val="28"/>
        </w:rPr>
      </w:pPr>
    </w:p>
    <w:p w:rsidR="003D2FAE" w:rsidRDefault="003D2FAE" w:rsidP="00C1052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 РАЗГРАНИЧЕНИЕ ПРЕСТУПЛЕНИЙ </w:t>
      </w:r>
    </w:p>
    <w:p w:rsidR="00C1052D" w:rsidRDefault="003D2FAE" w:rsidP="00C1052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ПРОТИВ СОБСТВЕННОСТИ</w:t>
      </w:r>
      <w:r w:rsidR="00C1052D">
        <w:rPr>
          <w:rFonts w:ascii="Times New Roman" w:hAnsi="Times New Roman" w:cs="Times New Roman"/>
          <w:b/>
          <w:bCs/>
          <w:sz w:val="28"/>
          <w:szCs w:val="28"/>
        </w:rPr>
        <w:t xml:space="preserve"> </w:t>
      </w:r>
    </w:p>
    <w:p w:rsidR="00C1052D" w:rsidRDefault="00C1052D" w:rsidP="00C1052D">
      <w:pPr>
        <w:spacing w:after="0" w:line="240" w:lineRule="auto"/>
        <w:rPr>
          <w:rFonts w:ascii="Times New Roman" w:hAnsi="Times New Roman" w:cs="Times New Roman"/>
          <w:sz w:val="28"/>
          <w:szCs w:val="28"/>
          <w:lang w:eastAsia="ru-RU"/>
        </w:rPr>
      </w:pPr>
    </w:p>
    <w:p w:rsidR="00C1052D" w:rsidRPr="00FC424B" w:rsidRDefault="00C1052D" w:rsidP="00C1052D">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FC424B">
        <w:rPr>
          <w:rFonts w:ascii="Times New Roman" w:hAnsi="Times New Roman" w:cs="Times New Roman"/>
          <w:b/>
          <w:sz w:val="28"/>
          <w:szCs w:val="28"/>
        </w:rPr>
        <w:t>Согласно пункту 23 постановления Пленума Верховного Суда Р</w:t>
      </w:r>
      <w:r>
        <w:rPr>
          <w:rFonts w:ascii="Times New Roman" w:hAnsi="Times New Roman" w:cs="Times New Roman"/>
          <w:b/>
          <w:sz w:val="28"/>
          <w:szCs w:val="28"/>
        </w:rPr>
        <w:t>оссийской Федерации</w:t>
      </w:r>
      <w:r w:rsidRPr="00FC424B">
        <w:rPr>
          <w:rFonts w:ascii="Times New Roman" w:hAnsi="Times New Roman" w:cs="Times New Roman"/>
          <w:b/>
          <w:sz w:val="28"/>
          <w:szCs w:val="28"/>
        </w:rPr>
        <w:t xml:space="preserve"> от </w:t>
      </w:r>
      <w:r>
        <w:rPr>
          <w:rFonts w:ascii="Times New Roman" w:hAnsi="Times New Roman" w:cs="Times New Roman"/>
          <w:b/>
          <w:sz w:val="28"/>
          <w:szCs w:val="28"/>
        </w:rPr>
        <w:t xml:space="preserve">30 ноября </w:t>
      </w:r>
      <w:r w:rsidRPr="00FC424B">
        <w:rPr>
          <w:rFonts w:ascii="Times New Roman" w:hAnsi="Times New Roman" w:cs="Times New Roman"/>
          <w:b/>
          <w:sz w:val="28"/>
          <w:szCs w:val="28"/>
        </w:rPr>
        <w:t>2017</w:t>
      </w:r>
      <w:r>
        <w:rPr>
          <w:rFonts w:ascii="Times New Roman" w:hAnsi="Times New Roman" w:cs="Times New Roman"/>
          <w:b/>
          <w:sz w:val="28"/>
          <w:szCs w:val="28"/>
        </w:rPr>
        <w:t xml:space="preserve"> года</w:t>
      </w:r>
      <w:r w:rsidRPr="00FC424B">
        <w:rPr>
          <w:rFonts w:ascii="Times New Roman" w:hAnsi="Times New Roman" w:cs="Times New Roman"/>
          <w:b/>
          <w:sz w:val="28"/>
          <w:szCs w:val="28"/>
        </w:rPr>
        <w:t xml:space="preserve"> № 48 «О судебной практике по делам о мошенничестве, присвоении и растрате» необходимым условием для квалификации действий лица как р</w:t>
      </w:r>
      <w:r>
        <w:rPr>
          <w:rFonts w:ascii="Times New Roman" w:hAnsi="Times New Roman" w:cs="Times New Roman"/>
          <w:b/>
          <w:sz w:val="28"/>
          <w:szCs w:val="28"/>
        </w:rPr>
        <w:t>астраты, является правомерность</w:t>
      </w:r>
      <w:r w:rsidRPr="00FC424B">
        <w:rPr>
          <w:rFonts w:ascii="Times New Roman" w:hAnsi="Times New Roman" w:cs="Times New Roman"/>
          <w:b/>
          <w:sz w:val="28"/>
          <w:szCs w:val="28"/>
        </w:rPr>
        <w:t xml:space="preserve"> нахождения похищенного имущества во</w:t>
      </w:r>
      <w:r w:rsidRPr="00FC424B">
        <w:rPr>
          <w:rFonts w:ascii="Times New Roman" w:eastAsia="Times New Roman" w:hAnsi="Times New Roman" w:cs="Times New Roman"/>
          <w:b/>
          <w:sz w:val="28"/>
          <w:szCs w:val="28"/>
          <w:lang w:eastAsia="ru-RU"/>
        </w:rPr>
        <w:t xml:space="preserve"> владении либо ведении этого лица, которая обуславливается либо должностным (с</w:t>
      </w:r>
      <w:r w:rsidR="00BC380C">
        <w:rPr>
          <w:rFonts w:ascii="Times New Roman" w:eastAsia="Times New Roman" w:hAnsi="Times New Roman" w:cs="Times New Roman"/>
          <w:b/>
          <w:sz w:val="28"/>
          <w:szCs w:val="28"/>
          <w:lang w:eastAsia="ru-RU"/>
        </w:rPr>
        <w:t>лужебным) положением, договором</w:t>
      </w:r>
      <w:r w:rsidRPr="00FC424B">
        <w:rPr>
          <w:rFonts w:ascii="Times New Roman" w:eastAsia="Times New Roman" w:hAnsi="Times New Roman" w:cs="Times New Roman"/>
          <w:b/>
          <w:sz w:val="28"/>
          <w:szCs w:val="28"/>
          <w:lang w:eastAsia="ru-RU"/>
        </w:rPr>
        <w:t xml:space="preserve"> либо специальным пор</w:t>
      </w:r>
      <w:r>
        <w:rPr>
          <w:rFonts w:ascii="Times New Roman" w:eastAsia="Times New Roman" w:hAnsi="Times New Roman" w:cs="Times New Roman"/>
          <w:b/>
          <w:sz w:val="28"/>
          <w:szCs w:val="28"/>
          <w:lang w:eastAsia="ru-RU"/>
        </w:rPr>
        <w:t>учением, согласно которым лицо</w:t>
      </w:r>
      <w:r w:rsidRPr="00FC424B">
        <w:rPr>
          <w:rFonts w:ascii="Times New Roman" w:eastAsia="Times New Roman" w:hAnsi="Times New Roman" w:cs="Times New Roman"/>
          <w:b/>
          <w:sz w:val="28"/>
          <w:szCs w:val="28"/>
          <w:lang w:eastAsia="ru-RU"/>
        </w:rPr>
        <w:t xml:space="preserve"> осуществляло полномочия по распоряжению, управлению, доставке, пользованию или хранению в отношении чужого имущества.</w:t>
      </w:r>
    </w:p>
    <w:p w:rsidR="00C1052D" w:rsidRPr="00FC424B" w:rsidRDefault="00C1052D" w:rsidP="00C1052D">
      <w:pPr>
        <w:spacing w:after="0" w:line="240" w:lineRule="auto"/>
        <w:rPr>
          <w:rFonts w:ascii="Times New Roman" w:hAnsi="Times New Roman" w:cs="Times New Roman"/>
          <w:sz w:val="28"/>
          <w:szCs w:val="28"/>
          <w:lang w:eastAsia="ru-RU"/>
        </w:rPr>
      </w:pPr>
    </w:p>
    <w:p w:rsidR="00C1052D" w:rsidRPr="00FC424B" w:rsidRDefault="00C1052D" w:rsidP="00C105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Указанные разъяснения не учтены по уголовному </w:t>
      </w:r>
      <w:r w:rsidRPr="00FC424B">
        <w:rPr>
          <w:rFonts w:ascii="Times New Roman" w:hAnsi="Times New Roman" w:cs="Times New Roman"/>
          <w:sz w:val="28"/>
          <w:szCs w:val="28"/>
        </w:rPr>
        <w:t xml:space="preserve">в отношении М., осужденного </w:t>
      </w:r>
      <w:r>
        <w:rPr>
          <w:rFonts w:ascii="Times New Roman" w:hAnsi="Times New Roman" w:cs="Times New Roman"/>
          <w:sz w:val="28"/>
          <w:szCs w:val="28"/>
        </w:rPr>
        <w:t>приговором</w:t>
      </w:r>
      <w:r w:rsidRPr="00FC424B">
        <w:rPr>
          <w:rFonts w:ascii="Times New Roman" w:hAnsi="Times New Roman" w:cs="Times New Roman"/>
          <w:sz w:val="28"/>
          <w:szCs w:val="28"/>
        </w:rPr>
        <w:t xml:space="preserve"> Якутского городского </w:t>
      </w:r>
      <w:r w:rsidR="00097C03" w:rsidRPr="00FC424B">
        <w:rPr>
          <w:rFonts w:ascii="Times New Roman" w:hAnsi="Times New Roman" w:cs="Times New Roman"/>
          <w:sz w:val="28"/>
          <w:szCs w:val="28"/>
        </w:rPr>
        <w:t>суда Республики</w:t>
      </w:r>
      <w:r w:rsidRPr="00FC424B">
        <w:rPr>
          <w:rFonts w:ascii="Times New Roman" w:hAnsi="Times New Roman" w:cs="Times New Roman"/>
          <w:sz w:val="28"/>
          <w:szCs w:val="28"/>
        </w:rPr>
        <w:t xml:space="preserve"> Саха (Якутия) от 27 июня 2024 года по пункту «в» части 3 статьи 158, части 4 статьи 327, части 3 статьи 160 УК РФ. </w:t>
      </w:r>
    </w:p>
    <w:p w:rsidR="00C1052D" w:rsidRPr="00FC424B" w:rsidRDefault="00C1052D" w:rsidP="00C1052D">
      <w:pPr>
        <w:pStyle w:val="ConsPlusNormal"/>
        <w:ind w:firstLine="709"/>
        <w:jc w:val="both"/>
        <w:rPr>
          <w:rFonts w:ascii="Times New Roman" w:hAnsi="Times New Roman" w:cs="Times New Roman"/>
          <w:sz w:val="28"/>
          <w:szCs w:val="28"/>
        </w:rPr>
      </w:pPr>
      <w:r w:rsidRPr="00FC424B">
        <w:rPr>
          <w:rFonts w:ascii="Times New Roman" w:hAnsi="Times New Roman" w:cs="Times New Roman"/>
          <w:sz w:val="28"/>
          <w:szCs w:val="28"/>
        </w:rPr>
        <w:t>Согласно установленным судом п</w:t>
      </w:r>
      <w:r w:rsidR="004D20D5">
        <w:rPr>
          <w:rFonts w:ascii="Times New Roman" w:hAnsi="Times New Roman" w:cs="Times New Roman"/>
          <w:sz w:val="28"/>
          <w:szCs w:val="28"/>
        </w:rPr>
        <w:t>ервой инстанции обстоятельствам</w:t>
      </w:r>
      <w:r w:rsidRPr="00FC424B">
        <w:rPr>
          <w:rFonts w:ascii="Times New Roman" w:hAnsi="Times New Roman" w:cs="Times New Roman"/>
          <w:sz w:val="28"/>
          <w:szCs w:val="28"/>
        </w:rPr>
        <w:t xml:space="preserve"> М., являясь </w:t>
      </w:r>
      <w:r w:rsidR="00D06C07">
        <w:rPr>
          <w:rFonts w:ascii="Times New Roman" w:hAnsi="Times New Roman" w:cs="Times New Roman"/>
          <w:sz w:val="28"/>
          <w:szCs w:val="28"/>
        </w:rPr>
        <w:t>******</w:t>
      </w:r>
      <w:r w:rsidRPr="00FC424B">
        <w:rPr>
          <w:rFonts w:ascii="Times New Roman" w:hAnsi="Times New Roman" w:cs="Times New Roman"/>
          <w:sz w:val="28"/>
          <w:szCs w:val="28"/>
        </w:rPr>
        <w:t xml:space="preserve">, получив на нужды предприятия под </w:t>
      </w:r>
      <w:r>
        <w:rPr>
          <w:rFonts w:ascii="Times New Roman" w:hAnsi="Times New Roman" w:cs="Times New Roman"/>
          <w:sz w:val="28"/>
          <w:szCs w:val="28"/>
        </w:rPr>
        <w:t>отчет денежные средства в сумме</w:t>
      </w:r>
      <w:r w:rsidRPr="00FC424B">
        <w:rPr>
          <w:rFonts w:ascii="Times New Roman" w:hAnsi="Times New Roman" w:cs="Times New Roman"/>
          <w:sz w:val="28"/>
          <w:szCs w:val="28"/>
        </w:rPr>
        <w:t xml:space="preserve"> 439 651,14 руб., действуя умышленно, не имея намерения расходовать указанные денежные средства по назначению, пер</w:t>
      </w:r>
      <w:r>
        <w:rPr>
          <w:rFonts w:ascii="Times New Roman" w:hAnsi="Times New Roman" w:cs="Times New Roman"/>
          <w:sz w:val="28"/>
          <w:szCs w:val="28"/>
        </w:rPr>
        <w:t>едал их К. При этом</w:t>
      </w:r>
      <w:r w:rsidRPr="00FC424B">
        <w:rPr>
          <w:rFonts w:ascii="Times New Roman" w:hAnsi="Times New Roman" w:cs="Times New Roman"/>
          <w:sz w:val="28"/>
          <w:szCs w:val="28"/>
        </w:rPr>
        <w:t xml:space="preserve"> суд указал, что, передавая денежные средства последнему втайне от собственника, М. совершил их тайное хищение путем свободного доступа.  </w:t>
      </w:r>
    </w:p>
    <w:p w:rsidR="00C1052D" w:rsidRPr="00FC424B" w:rsidRDefault="00C1052D" w:rsidP="00C1052D">
      <w:pPr>
        <w:pStyle w:val="ConsPlusNormal"/>
        <w:ind w:firstLine="709"/>
        <w:jc w:val="both"/>
        <w:rPr>
          <w:rFonts w:ascii="Times New Roman" w:hAnsi="Times New Roman" w:cs="Times New Roman"/>
          <w:sz w:val="28"/>
          <w:szCs w:val="28"/>
        </w:rPr>
      </w:pPr>
      <w:r w:rsidRPr="00FC424B">
        <w:rPr>
          <w:rFonts w:ascii="Times New Roman" w:hAnsi="Times New Roman" w:cs="Times New Roman"/>
          <w:sz w:val="28"/>
          <w:szCs w:val="28"/>
        </w:rPr>
        <w:lastRenderedPageBreak/>
        <w:t>Указанные действия М</w:t>
      </w:r>
      <w:r>
        <w:rPr>
          <w:rFonts w:ascii="Times New Roman" w:hAnsi="Times New Roman" w:cs="Times New Roman"/>
          <w:sz w:val="28"/>
          <w:szCs w:val="28"/>
        </w:rPr>
        <w:t xml:space="preserve">. квалифицированы судом по пункту «в» части 3 статьи </w:t>
      </w:r>
      <w:r w:rsidRPr="00FC424B">
        <w:rPr>
          <w:rFonts w:ascii="Times New Roman" w:hAnsi="Times New Roman" w:cs="Times New Roman"/>
          <w:sz w:val="28"/>
          <w:szCs w:val="28"/>
        </w:rPr>
        <w:t>158 УК РФ, поскольку в период времени с марта 2020 года по январь 2021 года договор о полной материальной ответственности с М. не заключ</w:t>
      </w:r>
      <w:r>
        <w:rPr>
          <w:rFonts w:ascii="Times New Roman" w:hAnsi="Times New Roman" w:cs="Times New Roman"/>
          <w:sz w:val="28"/>
          <w:szCs w:val="28"/>
        </w:rPr>
        <w:t>ался, следовательно, признаками</w:t>
      </w:r>
      <w:r w:rsidRPr="00FC424B">
        <w:rPr>
          <w:rFonts w:ascii="Times New Roman" w:hAnsi="Times New Roman" w:cs="Times New Roman"/>
          <w:sz w:val="28"/>
          <w:szCs w:val="28"/>
        </w:rPr>
        <w:t xml:space="preserve"> специального субъекта пр</w:t>
      </w:r>
      <w:r>
        <w:rPr>
          <w:rFonts w:ascii="Times New Roman" w:hAnsi="Times New Roman" w:cs="Times New Roman"/>
          <w:sz w:val="28"/>
          <w:szCs w:val="28"/>
        </w:rPr>
        <w:t xml:space="preserve">еступления, предусмотренного статьей 160 </w:t>
      </w:r>
      <w:r w:rsidRPr="00FC424B">
        <w:rPr>
          <w:rFonts w:ascii="Times New Roman" w:hAnsi="Times New Roman" w:cs="Times New Roman"/>
          <w:sz w:val="28"/>
          <w:szCs w:val="28"/>
        </w:rPr>
        <w:t>УК РФ</w:t>
      </w:r>
      <w:r>
        <w:rPr>
          <w:rFonts w:ascii="Times New Roman" w:hAnsi="Times New Roman" w:cs="Times New Roman"/>
          <w:sz w:val="28"/>
          <w:szCs w:val="28"/>
        </w:rPr>
        <w:t>,</w:t>
      </w:r>
      <w:r w:rsidRPr="00FC424B">
        <w:rPr>
          <w:rFonts w:ascii="Times New Roman" w:hAnsi="Times New Roman" w:cs="Times New Roman"/>
          <w:sz w:val="28"/>
          <w:szCs w:val="28"/>
        </w:rPr>
        <w:t xml:space="preserve"> тот не обладал и не являлся лицом, которому работодателем было вверено имущество.</w:t>
      </w:r>
    </w:p>
    <w:p w:rsidR="00C1052D" w:rsidRPr="00FC424B" w:rsidRDefault="00C1052D" w:rsidP="00C1052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Между тем, действия виновного</w:t>
      </w:r>
      <w:r w:rsidRPr="00FC424B">
        <w:rPr>
          <w:rFonts w:ascii="Times New Roman" w:hAnsi="Times New Roman" w:cs="Times New Roman"/>
          <w:sz w:val="28"/>
          <w:szCs w:val="28"/>
        </w:rPr>
        <w:t xml:space="preserve"> в хищении лица м</w:t>
      </w:r>
      <w:r>
        <w:rPr>
          <w:rFonts w:ascii="Times New Roman" w:hAnsi="Times New Roman" w:cs="Times New Roman"/>
          <w:sz w:val="28"/>
          <w:szCs w:val="28"/>
        </w:rPr>
        <w:t>огут быть квалифицированы по статье</w:t>
      </w:r>
      <w:r w:rsidRPr="00FC424B">
        <w:rPr>
          <w:rFonts w:ascii="Times New Roman" w:hAnsi="Times New Roman" w:cs="Times New Roman"/>
          <w:sz w:val="28"/>
          <w:szCs w:val="28"/>
        </w:rPr>
        <w:t xml:space="preserve"> 158 УК РФ только в случае изъятия чужого имущества </w:t>
      </w:r>
      <w:r w:rsidRPr="00FC424B">
        <w:rPr>
          <w:rFonts w:ascii="Times New Roman" w:eastAsia="Times New Roman" w:hAnsi="Times New Roman" w:cs="Times New Roman"/>
          <w:sz w:val="28"/>
          <w:szCs w:val="28"/>
          <w:lang w:eastAsia="ru-RU"/>
        </w:rPr>
        <w:t>в отсутствие собственника или иного владельца этого имущества, или посторонних лиц либо хотя и в их присутствии, но незаметно для них.</w:t>
      </w:r>
    </w:p>
    <w:p w:rsidR="00C1052D" w:rsidRPr="00FC424B" w:rsidRDefault="00C1052D" w:rsidP="00C105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Вверение</w:t>
      </w:r>
      <w:r w:rsidRPr="00FC424B">
        <w:rPr>
          <w:rFonts w:ascii="Times New Roman" w:hAnsi="Times New Roman" w:cs="Times New Roman"/>
          <w:sz w:val="28"/>
          <w:szCs w:val="28"/>
        </w:rPr>
        <w:t xml:space="preserve"> же денежных средств собственником имущества под отчет осужденному, являющемуся работником предприятия</w:t>
      </w:r>
      <w:r>
        <w:rPr>
          <w:rFonts w:ascii="Times New Roman" w:hAnsi="Times New Roman" w:cs="Times New Roman"/>
          <w:sz w:val="28"/>
          <w:szCs w:val="28"/>
        </w:rPr>
        <w:t>, исключает тайность их хищения</w:t>
      </w:r>
      <w:r w:rsidRPr="00FC424B">
        <w:rPr>
          <w:rFonts w:ascii="Times New Roman" w:hAnsi="Times New Roman" w:cs="Times New Roman"/>
          <w:sz w:val="28"/>
          <w:szCs w:val="28"/>
        </w:rPr>
        <w:t xml:space="preserve">. </w:t>
      </w:r>
    </w:p>
    <w:p w:rsidR="00C1052D" w:rsidRPr="00FC424B" w:rsidRDefault="00C1052D" w:rsidP="00C1052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этом</w:t>
      </w:r>
      <w:r w:rsidRPr="00FC424B">
        <w:rPr>
          <w:rFonts w:ascii="Times New Roman" w:hAnsi="Times New Roman" w:cs="Times New Roman"/>
          <w:sz w:val="28"/>
          <w:szCs w:val="28"/>
        </w:rPr>
        <w:t xml:space="preserve"> наличие либо отсутствие у виновного лица договора о полной материальной ответственности правового значения для квалификации его дейст</w:t>
      </w:r>
      <w:r w:rsidR="00BC380C">
        <w:rPr>
          <w:rFonts w:ascii="Times New Roman" w:hAnsi="Times New Roman" w:cs="Times New Roman"/>
          <w:sz w:val="28"/>
          <w:szCs w:val="28"/>
        </w:rPr>
        <w:t xml:space="preserve">вий </w:t>
      </w:r>
      <w:r>
        <w:rPr>
          <w:rFonts w:ascii="Times New Roman" w:hAnsi="Times New Roman" w:cs="Times New Roman"/>
          <w:sz w:val="28"/>
          <w:szCs w:val="28"/>
        </w:rPr>
        <w:t>по ст. 160 УК РФ не имеет.</w:t>
      </w:r>
    </w:p>
    <w:p w:rsidR="00C1052D" w:rsidRPr="00FC424B" w:rsidRDefault="00C1052D" w:rsidP="00C1052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C424B">
        <w:rPr>
          <w:rFonts w:ascii="Times New Roman" w:eastAsia="Times New Roman" w:hAnsi="Times New Roman" w:cs="Times New Roman"/>
          <w:sz w:val="28"/>
          <w:szCs w:val="28"/>
          <w:lang w:eastAsia="ru-RU"/>
        </w:rPr>
        <w:t xml:space="preserve">Судом первой инстанции правильно установлено, что осужденный М. являясь </w:t>
      </w:r>
      <w:r w:rsidR="00D06C07">
        <w:rPr>
          <w:rFonts w:ascii="Times New Roman" w:eastAsia="Times New Roman" w:hAnsi="Times New Roman" w:cs="Times New Roman"/>
          <w:sz w:val="28"/>
          <w:szCs w:val="28"/>
          <w:lang w:eastAsia="ru-RU"/>
        </w:rPr>
        <w:t>******</w:t>
      </w:r>
      <w:bookmarkStart w:id="0" w:name="_GoBack"/>
      <w:bookmarkEnd w:id="0"/>
      <w:r w:rsidR="00BC380C">
        <w:rPr>
          <w:rFonts w:ascii="Times New Roman" w:eastAsia="Times New Roman" w:hAnsi="Times New Roman" w:cs="Times New Roman"/>
          <w:sz w:val="28"/>
          <w:szCs w:val="28"/>
          <w:lang w:eastAsia="ru-RU"/>
        </w:rPr>
        <w:t>,</w:t>
      </w:r>
      <w:r w:rsidRPr="00FC424B">
        <w:rPr>
          <w:rFonts w:ascii="Times New Roman" w:eastAsia="Times New Roman" w:hAnsi="Times New Roman" w:cs="Times New Roman"/>
          <w:sz w:val="28"/>
          <w:szCs w:val="28"/>
          <w:lang w:eastAsia="ru-RU"/>
        </w:rPr>
        <w:t xml:space="preserve"> в силу своего служебного положения имел полномочия по расходованию полученных под отчет денежных средств на</w:t>
      </w:r>
      <w:r w:rsidR="00BC380C">
        <w:rPr>
          <w:rFonts w:ascii="Times New Roman" w:eastAsia="Times New Roman" w:hAnsi="Times New Roman" w:cs="Times New Roman"/>
          <w:sz w:val="28"/>
          <w:szCs w:val="28"/>
          <w:lang w:eastAsia="ru-RU"/>
        </w:rPr>
        <w:t xml:space="preserve"> нужды предприятия. Факт выдачи</w:t>
      </w:r>
      <w:r w:rsidRPr="00FC424B">
        <w:rPr>
          <w:rFonts w:ascii="Times New Roman" w:eastAsia="Times New Roman" w:hAnsi="Times New Roman" w:cs="Times New Roman"/>
          <w:sz w:val="28"/>
          <w:szCs w:val="28"/>
          <w:lang w:eastAsia="ru-RU"/>
        </w:rPr>
        <w:t xml:space="preserve"> денежны</w:t>
      </w:r>
      <w:r>
        <w:rPr>
          <w:rFonts w:ascii="Times New Roman" w:eastAsia="Times New Roman" w:hAnsi="Times New Roman" w:cs="Times New Roman"/>
          <w:sz w:val="28"/>
          <w:szCs w:val="28"/>
          <w:lang w:eastAsia="ru-RU"/>
        </w:rPr>
        <w:t>х средств под отчет осужденному</w:t>
      </w:r>
      <w:r w:rsidRPr="00FC424B">
        <w:rPr>
          <w:rFonts w:ascii="Times New Roman" w:eastAsia="Times New Roman" w:hAnsi="Times New Roman" w:cs="Times New Roman"/>
          <w:sz w:val="28"/>
          <w:szCs w:val="28"/>
          <w:lang w:eastAsia="ru-RU"/>
        </w:rPr>
        <w:t xml:space="preserve"> свидетельствует о том, что они были ему вверены. </w:t>
      </w:r>
    </w:p>
    <w:p w:rsidR="00C1052D" w:rsidRPr="00FC424B" w:rsidRDefault="00C1052D" w:rsidP="00C1052D">
      <w:pPr>
        <w:pStyle w:val="ConsPlusNormal"/>
        <w:ind w:firstLine="709"/>
        <w:jc w:val="both"/>
        <w:rPr>
          <w:rFonts w:ascii="Times New Roman" w:hAnsi="Times New Roman" w:cs="Times New Roman"/>
          <w:sz w:val="28"/>
          <w:szCs w:val="28"/>
        </w:rPr>
      </w:pPr>
      <w:r w:rsidRPr="00FC424B">
        <w:rPr>
          <w:rFonts w:ascii="Times New Roman" w:hAnsi="Times New Roman" w:cs="Times New Roman"/>
          <w:sz w:val="28"/>
          <w:szCs w:val="28"/>
        </w:rPr>
        <w:t>Однако вывод о том, что его</w:t>
      </w:r>
      <w:r>
        <w:rPr>
          <w:rFonts w:ascii="Times New Roman" w:hAnsi="Times New Roman" w:cs="Times New Roman"/>
          <w:sz w:val="28"/>
          <w:szCs w:val="28"/>
        </w:rPr>
        <w:t xml:space="preserve"> действия по хищению вверенных </w:t>
      </w:r>
      <w:r w:rsidRPr="00FC424B">
        <w:rPr>
          <w:rFonts w:ascii="Times New Roman" w:hAnsi="Times New Roman" w:cs="Times New Roman"/>
          <w:sz w:val="28"/>
          <w:szCs w:val="28"/>
        </w:rPr>
        <w:t>денежных средств носили тайный характ</w:t>
      </w:r>
      <w:r>
        <w:rPr>
          <w:rFonts w:ascii="Times New Roman" w:hAnsi="Times New Roman" w:cs="Times New Roman"/>
          <w:sz w:val="28"/>
          <w:szCs w:val="28"/>
        </w:rPr>
        <w:t>ер,</w:t>
      </w:r>
      <w:r w:rsidRPr="00FC424B">
        <w:rPr>
          <w:rFonts w:ascii="Times New Roman" w:hAnsi="Times New Roman" w:cs="Times New Roman"/>
          <w:sz w:val="28"/>
          <w:szCs w:val="28"/>
        </w:rPr>
        <w:t xml:space="preserve"> основан на неправильном применении  уголовного закона.</w:t>
      </w:r>
    </w:p>
    <w:p w:rsidR="00C1052D" w:rsidRDefault="00C1052D" w:rsidP="00C1052D">
      <w:pPr>
        <w:pStyle w:val="ConsPlusNormal"/>
        <w:ind w:firstLine="709"/>
        <w:jc w:val="both"/>
        <w:rPr>
          <w:rFonts w:ascii="Times New Roman" w:hAnsi="Times New Roman" w:cs="Times New Roman"/>
          <w:sz w:val="28"/>
          <w:szCs w:val="28"/>
        </w:rPr>
      </w:pPr>
      <w:r w:rsidRPr="00FC424B">
        <w:rPr>
          <w:rFonts w:ascii="Times New Roman" w:hAnsi="Times New Roman" w:cs="Times New Roman"/>
          <w:sz w:val="28"/>
          <w:szCs w:val="28"/>
        </w:rPr>
        <w:t xml:space="preserve">Принимая во внимание, что при описании признанного доказанным  деяния по хищению денежных средств в сумме 439 651,14 руб., совершенному в период времени с марта 2020 года по январь 2021 года, суд фактически изложил действия М. как растрату вверенных ему денежных средств, </w:t>
      </w:r>
      <w:r>
        <w:rPr>
          <w:rFonts w:ascii="Times New Roman" w:hAnsi="Times New Roman" w:cs="Times New Roman"/>
          <w:sz w:val="28"/>
          <w:szCs w:val="28"/>
        </w:rPr>
        <w:t xml:space="preserve">судом апелляционной инстанции </w:t>
      </w:r>
      <w:r w:rsidRPr="00FC424B">
        <w:rPr>
          <w:rFonts w:ascii="Times New Roman" w:hAnsi="Times New Roman" w:cs="Times New Roman"/>
          <w:sz w:val="28"/>
          <w:szCs w:val="28"/>
        </w:rPr>
        <w:t xml:space="preserve">действия </w:t>
      </w:r>
      <w:r>
        <w:rPr>
          <w:rFonts w:ascii="Times New Roman" w:hAnsi="Times New Roman" w:cs="Times New Roman"/>
          <w:sz w:val="28"/>
          <w:szCs w:val="28"/>
        </w:rPr>
        <w:t xml:space="preserve">осужденного </w:t>
      </w:r>
      <w:r w:rsidRPr="00FC424B">
        <w:rPr>
          <w:rFonts w:ascii="Times New Roman" w:hAnsi="Times New Roman" w:cs="Times New Roman"/>
          <w:sz w:val="28"/>
          <w:szCs w:val="28"/>
        </w:rPr>
        <w:t xml:space="preserve">по первому преступлению </w:t>
      </w:r>
      <w:r w:rsidR="00BC380C">
        <w:rPr>
          <w:rFonts w:ascii="Times New Roman" w:hAnsi="Times New Roman" w:cs="Times New Roman"/>
          <w:sz w:val="28"/>
          <w:szCs w:val="28"/>
        </w:rPr>
        <w:t>квалифицированы по</w:t>
      </w:r>
      <w:r>
        <w:rPr>
          <w:rFonts w:ascii="Times New Roman" w:hAnsi="Times New Roman" w:cs="Times New Roman"/>
          <w:sz w:val="28"/>
          <w:szCs w:val="28"/>
        </w:rPr>
        <w:t xml:space="preserve"> части 3 статьи 160 УК РФ как растрата</w:t>
      </w:r>
      <w:r w:rsidRPr="00FC424B">
        <w:rPr>
          <w:rFonts w:ascii="Times New Roman" w:hAnsi="Times New Roman" w:cs="Times New Roman"/>
          <w:sz w:val="28"/>
          <w:szCs w:val="28"/>
        </w:rPr>
        <w:t>, то есть хищени</w:t>
      </w:r>
      <w:r w:rsidR="00BC380C">
        <w:rPr>
          <w:rFonts w:ascii="Times New Roman" w:hAnsi="Times New Roman" w:cs="Times New Roman"/>
          <w:sz w:val="28"/>
          <w:szCs w:val="28"/>
        </w:rPr>
        <w:t xml:space="preserve">е чужого имущества, вверенного </w:t>
      </w:r>
      <w:r w:rsidRPr="00FC424B">
        <w:rPr>
          <w:rFonts w:ascii="Times New Roman" w:hAnsi="Times New Roman" w:cs="Times New Roman"/>
          <w:sz w:val="28"/>
          <w:szCs w:val="28"/>
        </w:rPr>
        <w:t xml:space="preserve">виновному, совершенное лицом с использованием своего служебного положения, в крупном размере.  </w:t>
      </w:r>
    </w:p>
    <w:p w:rsidR="00C1052D" w:rsidRDefault="00C1052D" w:rsidP="00C1052D">
      <w:pPr>
        <w:pStyle w:val="ConsPlusNormal"/>
        <w:ind w:firstLine="709"/>
        <w:jc w:val="both"/>
        <w:rPr>
          <w:rFonts w:ascii="Times New Roman" w:hAnsi="Times New Roman" w:cs="Times New Roman"/>
          <w:sz w:val="28"/>
          <w:szCs w:val="28"/>
        </w:rPr>
      </w:pPr>
    </w:p>
    <w:p w:rsidR="00C1052D" w:rsidRDefault="00C1052D" w:rsidP="00C1052D">
      <w:pPr>
        <w:pStyle w:val="ConsPlusNormal"/>
        <w:ind w:left="4247" w:firstLine="709"/>
        <w:jc w:val="both"/>
        <w:rPr>
          <w:rFonts w:ascii="Times New Roman" w:hAnsi="Times New Roman" w:cs="Times New Roman"/>
          <w:sz w:val="28"/>
          <w:szCs w:val="28"/>
        </w:rPr>
      </w:pPr>
      <w:r w:rsidRPr="00691217">
        <w:rPr>
          <w:rFonts w:ascii="Times New Roman" w:hAnsi="Times New Roman" w:cs="Times New Roman"/>
          <w:sz w:val="28"/>
          <w:szCs w:val="28"/>
        </w:rPr>
        <w:t xml:space="preserve">(Апелляционное определение </w:t>
      </w:r>
      <w:r w:rsidRPr="00691217">
        <w:rPr>
          <w:rFonts w:ascii="Times New Roman" w:eastAsia="Calibri" w:hAnsi="Times New Roman" w:cs="Times New Roman"/>
          <w:kern w:val="28"/>
          <w:sz w:val="28"/>
          <w:szCs w:val="28"/>
          <w:lang w:eastAsia="ru-RU"/>
        </w:rPr>
        <w:t>22 –</w:t>
      </w:r>
      <w:r>
        <w:rPr>
          <w:rFonts w:ascii="Times New Roman" w:eastAsia="Calibri" w:hAnsi="Times New Roman" w:cs="Times New Roman"/>
          <w:kern w:val="28"/>
          <w:sz w:val="28"/>
          <w:szCs w:val="28"/>
          <w:lang w:eastAsia="ru-RU"/>
        </w:rPr>
        <w:t>339</w:t>
      </w:r>
      <w:r w:rsidRPr="00691217">
        <w:rPr>
          <w:rFonts w:ascii="Times New Roman" w:hAnsi="Times New Roman" w:cs="Times New Roman"/>
          <w:sz w:val="28"/>
          <w:szCs w:val="28"/>
        </w:rPr>
        <w:t>)</w:t>
      </w:r>
    </w:p>
    <w:p w:rsidR="00C1052D" w:rsidRDefault="00C1052D" w:rsidP="00C1052D">
      <w:pPr>
        <w:pStyle w:val="ConsPlusNormal"/>
        <w:ind w:firstLine="709"/>
        <w:jc w:val="both"/>
        <w:rPr>
          <w:rFonts w:ascii="Times New Roman" w:hAnsi="Times New Roman" w:cs="Times New Roman"/>
          <w:sz w:val="28"/>
          <w:szCs w:val="28"/>
        </w:rPr>
      </w:pPr>
    </w:p>
    <w:p w:rsidR="003D2FAE" w:rsidRDefault="003D2FAE" w:rsidP="00C1052D">
      <w:pPr>
        <w:pStyle w:val="ConsPlusNormal"/>
        <w:ind w:firstLine="709"/>
        <w:jc w:val="both"/>
        <w:rPr>
          <w:rFonts w:ascii="Times New Roman" w:hAnsi="Times New Roman" w:cs="Times New Roman"/>
          <w:sz w:val="28"/>
          <w:szCs w:val="28"/>
        </w:rPr>
      </w:pPr>
    </w:p>
    <w:p w:rsidR="00C1052D" w:rsidRDefault="00C1052D" w:rsidP="00C1052D">
      <w:pPr>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Согласно пункту 1 </w:t>
      </w:r>
      <w:r w:rsidRPr="007C71F4">
        <w:rPr>
          <w:rFonts w:ascii="Times New Roman" w:hAnsi="Times New Roman" w:cs="Times New Roman"/>
          <w:b/>
          <w:sz w:val="28"/>
          <w:szCs w:val="28"/>
        </w:rPr>
        <w:t>постановления Пленума Верховного Суда Российской Федерации от 27 декабря 2002 года N 29 "О судебной практике по делам о краже, грабеже и разбое"</w:t>
      </w:r>
      <w:r>
        <w:rPr>
          <w:rFonts w:ascii="Times New Roman" w:hAnsi="Times New Roman" w:cs="Times New Roman"/>
          <w:b/>
          <w:sz w:val="28"/>
          <w:szCs w:val="28"/>
        </w:rPr>
        <w:t xml:space="preserve"> </w:t>
      </w:r>
      <w:r>
        <w:rPr>
          <w:rFonts w:ascii="Times New Roman" w:eastAsia="Times New Roman" w:hAnsi="Times New Roman" w:cs="Times New Roman"/>
          <w:b/>
          <w:bCs/>
          <w:sz w:val="28"/>
          <w:szCs w:val="28"/>
          <w:lang w:eastAsia="ru-RU"/>
        </w:rPr>
        <w:t xml:space="preserve">при рассмотрении дел о краже, грабеже и разбое, являющихся наиболее распространенными преступлениями против собственности, судам следует иметь в виду, что в соответствии с законом под хищением понимаются совершенные с </w:t>
      </w:r>
      <w:r>
        <w:rPr>
          <w:rFonts w:ascii="Times New Roman" w:eastAsia="Times New Roman" w:hAnsi="Times New Roman" w:cs="Times New Roman"/>
          <w:b/>
          <w:bCs/>
          <w:sz w:val="28"/>
          <w:szCs w:val="28"/>
          <w:lang w:eastAsia="ru-RU"/>
        </w:rPr>
        <w:lastRenderedPageBreak/>
        <w:t>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C1052D" w:rsidRDefault="00C1052D" w:rsidP="00C1052D">
      <w:pPr>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 силу пункта 2</w:t>
      </w:r>
      <w:r w:rsidRPr="00695262">
        <w:rPr>
          <w:rFonts w:ascii="Times New Roman" w:hAnsi="Times New Roman" w:cs="Times New Roman"/>
          <w:b/>
          <w:sz w:val="28"/>
          <w:szCs w:val="28"/>
        </w:rPr>
        <w:t xml:space="preserve"> </w:t>
      </w:r>
      <w:r>
        <w:rPr>
          <w:rFonts w:ascii="Times New Roman" w:hAnsi="Times New Roman" w:cs="Times New Roman"/>
          <w:b/>
          <w:sz w:val="28"/>
          <w:szCs w:val="28"/>
        </w:rPr>
        <w:t xml:space="preserve">указанного </w:t>
      </w:r>
      <w:r w:rsidRPr="007C71F4">
        <w:rPr>
          <w:rFonts w:ascii="Times New Roman" w:hAnsi="Times New Roman" w:cs="Times New Roman"/>
          <w:b/>
          <w:sz w:val="28"/>
          <w:szCs w:val="28"/>
        </w:rPr>
        <w:t xml:space="preserve">постановления </w:t>
      </w:r>
      <w:r>
        <w:rPr>
          <w:rFonts w:ascii="Times New Roman" w:eastAsia="Times New Roman" w:hAnsi="Times New Roman" w:cs="Times New Roman"/>
          <w:b/>
          <w:bCs/>
          <w:sz w:val="28"/>
          <w:szCs w:val="28"/>
          <w:lang w:eastAsia="ru-RU"/>
        </w:rPr>
        <w:t>как тайное хищение чужого имущества (кража) следует квалифицировать действия лица, совершившего незаконное изъятие имущества в отсутствие собственника или иного владельца этого имущества, или посторонних лиц либо хотя и в их присутствии, но незаметно для них.</w:t>
      </w:r>
    </w:p>
    <w:p w:rsidR="00C1052D" w:rsidRDefault="00C1052D" w:rsidP="00C1052D">
      <w:pPr>
        <w:pStyle w:val="ConsPlusNormal"/>
        <w:ind w:firstLine="709"/>
        <w:jc w:val="both"/>
        <w:rPr>
          <w:rFonts w:ascii="Times New Roman" w:hAnsi="Times New Roman" w:cs="Times New Roman"/>
          <w:sz w:val="28"/>
          <w:szCs w:val="28"/>
        </w:rPr>
      </w:pPr>
    </w:p>
    <w:p w:rsidR="00C1052D" w:rsidRDefault="00C1052D" w:rsidP="00C1052D">
      <w:pPr>
        <w:shd w:val="clear" w:color="auto" w:fill="FFFFFF"/>
        <w:spacing w:after="0" w:line="240" w:lineRule="auto"/>
        <w:ind w:firstLine="708"/>
        <w:jc w:val="both"/>
        <w:rPr>
          <w:rFonts w:ascii="Times New Roman" w:eastAsia="Calibri" w:hAnsi="Times New Roman" w:cs="Times New Roman"/>
          <w:sz w:val="28"/>
          <w:szCs w:val="28"/>
          <w:lang w:bidi="ru-RU"/>
        </w:rPr>
      </w:pPr>
      <w:r>
        <w:rPr>
          <w:rFonts w:ascii="Times New Roman" w:hAnsi="Times New Roman" w:cs="Times New Roman"/>
          <w:sz w:val="28"/>
          <w:szCs w:val="28"/>
        </w:rPr>
        <w:t>Эти разъяснения не учтены при постановлении приговора</w:t>
      </w:r>
      <w:r w:rsidRPr="006B4DC0">
        <w:rPr>
          <w:rFonts w:ascii="Times New Roman" w:hAnsi="Times New Roman" w:cs="Times New Roman"/>
          <w:sz w:val="28"/>
          <w:szCs w:val="28"/>
        </w:rPr>
        <w:t xml:space="preserve"> </w:t>
      </w:r>
      <w:r w:rsidRPr="00C1711D">
        <w:rPr>
          <w:rFonts w:ascii="Times New Roman" w:hAnsi="Times New Roman" w:cs="Times New Roman"/>
          <w:sz w:val="28"/>
          <w:szCs w:val="28"/>
        </w:rPr>
        <w:t xml:space="preserve">Якутского городского суда Республики Саха (Якутия) от 8 апреля 2025 года в отношении </w:t>
      </w:r>
      <w:r w:rsidRPr="006B4DC0">
        <w:rPr>
          <w:rFonts w:ascii="Times New Roman" w:hAnsi="Times New Roman" w:cs="Times New Roman"/>
          <w:sz w:val="28"/>
          <w:szCs w:val="28"/>
        </w:rPr>
        <w:t>С.,</w:t>
      </w:r>
      <w:r>
        <w:rPr>
          <w:rFonts w:ascii="Times New Roman" w:eastAsia="Calibri" w:hAnsi="Times New Roman" w:cs="Times New Roman"/>
          <w:sz w:val="28"/>
          <w:szCs w:val="28"/>
          <w:lang w:bidi="ru-RU"/>
        </w:rPr>
        <w:t xml:space="preserve"> осужденного по пункту «а» части 2 статьи</w:t>
      </w:r>
      <w:r w:rsidRPr="00C1711D">
        <w:rPr>
          <w:rFonts w:ascii="Times New Roman" w:eastAsia="Calibri" w:hAnsi="Times New Roman" w:cs="Times New Roman"/>
          <w:sz w:val="28"/>
          <w:szCs w:val="28"/>
          <w:lang w:bidi="ru-RU"/>
        </w:rPr>
        <w:t xml:space="preserve"> 161 УК РФ.</w:t>
      </w:r>
    </w:p>
    <w:p w:rsidR="00C1052D" w:rsidRDefault="00C1052D" w:rsidP="00C1052D">
      <w:pPr>
        <w:spacing w:after="0" w:line="240" w:lineRule="auto"/>
        <w:ind w:firstLine="708"/>
        <w:jc w:val="both"/>
        <w:rPr>
          <w:rFonts w:ascii="Times New Roman" w:hAnsi="Times New Roman" w:cs="Times New Roman"/>
          <w:sz w:val="28"/>
          <w:szCs w:val="28"/>
        </w:rPr>
      </w:pPr>
      <w:r w:rsidRPr="00C1711D">
        <w:rPr>
          <w:rFonts w:ascii="Times New Roman" w:hAnsi="Times New Roman" w:cs="Times New Roman"/>
          <w:sz w:val="28"/>
          <w:szCs w:val="28"/>
          <w:lang w:bidi="ru-RU"/>
        </w:rPr>
        <w:t xml:space="preserve">Из приговора суда следует, что С., </w:t>
      </w:r>
      <w:r w:rsidR="00097C03" w:rsidRPr="00C1711D">
        <w:rPr>
          <w:rFonts w:ascii="Times New Roman" w:hAnsi="Times New Roman" w:cs="Times New Roman"/>
          <w:sz w:val="28"/>
          <w:szCs w:val="28"/>
          <w:lang w:bidi="ru-RU"/>
        </w:rPr>
        <w:t>предварительно договорившись</w:t>
      </w:r>
      <w:r w:rsidRPr="00C1711D">
        <w:rPr>
          <w:rFonts w:ascii="Times New Roman" w:hAnsi="Times New Roman" w:cs="Times New Roman"/>
          <w:sz w:val="28"/>
          <w:szCs w:val="28"/>
          <w:lang w:bidi="ru-RU"/>
        </w:rPr>
        <w:t xml:space="preserve"> с </w:t>
      </w:r>
      <w:r w:rsidRPr="00C1711D">
        <w:rPr>
          <w:rFonts w:ascii="Times New Roman" w:hAnsi="Times New Roman" w:cs="Times New Roman"/>
          <w:sz w:val="28"/>
          <w:szCs w:val="28"/>
        </w:rPr>
        <w:t>несовершеннолетним К.,</w:t>
      </w:r>
      <w:r w:rsidRPr="00C1711D">
        <w:rPr>
          <w:rFonts w:ascii="Times New Roman" w:hAnsi="Times New Roman" w:cs="Times New Roman"/>
          <w:sz w:val="28"/>
          <w:szCs w:val="28"/>
          <w:lang w:bidi="ru-RU"/>
        </w:rPr>
        <w:t xml:space="preserve"> </w:t>
      </w:r>
      <w:r>
        <w:rPr>
          <w:rFonts w:ascii="Times New Roman" w:hAnsi="Times New Roman" w:cs="Times New Roman"/>
          <w:sz w:val="28"/>
          <w:szCs w:val="28"/>
        </w:rPr>
        <w:t xml:space="preserve">18 июня </w:t>
      </w:r>
      <w:r w:rsidRPr="00C1711D">
        <w:rPr>
          <w:rFonts w:ascii="Times New Roman" w:hAnsi="Times New Roman" w:cs="Times New Roman"/>
          <w:sz w:val="28"/>
          <w:szCs w:val="28"/>
        </w:rPr>
        <w:t>2024</w:t>
      </w:r>
      <w:r>
        <w:rPr>
          <w:rFonts w:ascii="Times New Roman" w:hAnsi="Times New Roman" w:cs="Times New Roman"/>
          <w:sz w:val="28"/>
          <w:szCs w:val="28"/>
        </w:rPr>
        <w:t xml:space="preserve"> года</w:t>
      </w:r>
      <w:r w:rsidRPr="00C1711D">
        <w:rPr>
          <w:rFonts w:ascii="Times New Roman" w:hAnsi="Times New Roman" w:cs="Times New Roman"/>
          <w:sz w:val="28"/>
          <w:szCs w:val="28"/>
        </w:rPr>
        <w:t xml:space="preserve"> в период с 8 час. 55 мин. до 9 час. 22 мин. из торговой витрины комиссионного магазина «</w:t>
      </w:r>
      <w:r w:rsidR="00097C03">
        <w:rPr>
          <w:rFonts w:ascii="Times New Roman" w:hAnsi="Times New Roman" w:cs="Times New Roman"/>
          <w:sz w:val="28"/>
          <w:szCs w:val="28"/>
        </w:rPr>
        <w:t>******</w:t>
      </w:r>
      <w:r w:rsidRPr="00C1711D">
        <w:rPr>
          <w:rFonts w:ascii="Times New Roman" w:hAnsi="Times New Roman" w:cs="Times New Roman"/>
          <w:sz w:val="28"/>
          <w:szCs w:val="28"/>
        </w:rPr>
        <w:t xml:space="preserve">», расположенного по адресу: г. Якутск, ул. Пояркова, </w:t>
      </w:r>
      <w:r w:rsidR="00097C03">
        <w:rPr>
          <w:rFonts w:ascii="Times New Roman" w:hAnsi="Times New Roman" w:cs="Times New Roman"/>
          <w:sz w:val="28"/>
          <w:szCs w:val="28"/>
        </w:rPr>
        <w:t>№..</w:t>
      </w:r>
      <w:r w:rsidRPr="00C1711D">
        <w:rPr>
          <w:rFonts w:ascii="Times New Roman" w:hAnsi="Times New Roman" w:cs="Times New Roman"/>
          <w:sz w:val="28"/>
          <w:szCs w:val="28"/>
        </w:rPr>
        <w:t>, открыто похитил сотовый телефон марки «Samsung A32», принадлежащий ООО «</w:t>
      </w:r>
      <w:r w:rsidR="00097C03">
        <w:rPr>
          <w:rFonts w:ascii="Times New Roman" w:hAnsi="Times New Roman" w:cs="Times New Roman"/>
          <w:sz w:val="28"/>
          <w:szCs w:val="28"/>
        </w:rPr>
        <w:t>******</w:t>
      </w:r>
      <w:r w:rsidRPr="00C1711D">
        <w:rPr>
          <w:rFonts w:ascii="Times New Roman" w:hAnsi="Times New Roman" w:cs="Times New Roman"/>
          <w:sz w:val="28"/>
          <w:szCs w:val="28"/>
        </w:rPr>
        <w:t>», распорядившись им по своему усмотрению и причинив материальный ущерб на сумму 8000 рублей.</w:t>
      </w:r>
    </w:p>
    <w:p w:rsidR="00C1052D" w:rsidRDefault="00F51039" w:rsidP="00C1052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Между тем</w:t>
      </w:r>
      <w:r w:rsidR="00C1052D">
        <w:rPr>
          <w:rFonts w:ascii="Times New Roman" w:hAnsi="Times New Roman" w:cs="Times New Roman"/>
          <w:sz w:val="28"/>
          <w:szCs w:val="28"/>
        </w:rPr>
        <w:t xml:space="preserve"> выводы суда первой инстанции о совершении грабежа не подтверждены исследованными в судебном заседании доказательствами.</w:t>
      </w:r>
    </w:p>
    <w:p w:rsidR="00C1052D" w:rsidRPr="00C1711D" w:rsidRDefault="00C1052D" w:rsidP="00C1052D">
      <w:pPr>
        <w:autoSpaceDE w:val="0"/>
        <w:autoSpaceDN w:val="0"/>
        <w:adjustRightInd w:val="0"/>
        <w:spacing w:after="0" w:line="240" w:lineRule="auto"/>
        <w:ind w:firstLine="708"/>
        <w:jc w:val="both"/>
        <w:rPr>
          <w:rFonts w:ascii="Times New Roman" w:hAnsi="Times New Roman" w:cs="Times New Roman"/>
          <w:sz w:val="28"/>
          <w:szCs w:val="28"/>
        </w:rPr>
      </w:pPr>
      <w:r w:rsidRPr="00C1711D">
        <w:rPr>
          <w:rFonts w:ascii="Times New Roman" w:hAnsi="Times New Roman" w:cs="Times New Roman"/>
          <w:sz w:val="28"/>
          <w:szCs w:val="28"/>
        </w:rPr>
        <w:t>Из представленных суду доказательств</w:t>
      </w:r>
      <w:r w:rsidR="00F51039">
        <w:rPr>
          <w:rFonts w:ascii="Times New Roman" w:hAnsi="Times New Roman" w:cs="Times New Roman"/>
          <w:sz w:val="28"/>
          <w:szCs w:val="28"/>
        </w:rPr>
        <w:t>,</w:t>
      </w:r>
      <w:r w:rsidRPr="00C1711D">
        <w:rPr>
          <w:rFonts w:ascii="Times New Roman" w:hAnsi="Times New Roman" w:cs="Times New Roman"/>
          <w:sz w:val="28"/>
          <w:szCs w:val="28"/>
        </w:rPr>
        <w:t xml:space="preserve"> следует, что С</w:t>
      </w:r>
      <w:r>
        <w:rPr>
          <w:rFonts w:ascii="Times New Roman" w:hAnsi="Times New Roman" w:cs="Times New Roman"/>
          <w:sz w:val="28"/>
          <w:szCs w:val="28"/>
        </w:rPr>
        <w:t>.</w:t>
      </w:r>
      <w:r w:rsidRPr="00C1711D">
        <w:rPr>
          <w:rFonts w:ascii="Times New Roman" w:hAnsi="Times New Roman" w:cs="Times New Roman"/>
          <w:sz w:val="28"/>
          <w:szCs w:val="28"/>
        </w:rPr>
        <w:t xml:space="preserve"> действовал тайно, осознавая, что совершает незаконное изъятие </w:t>
      </w:r>
      <w:r w:rsidR="00F51039">
        <w:rPr>
          <w:rFonts w:ascii="Times New Roman" w:hAnsi="Times New Roman" w:cs="Times New Roman"/>
          <w:sz w:val="28"/>
          <w:szCs w:val="28"/>
        </w:rPr>
        <w:t xml:space="preserve">имущества хотя и в присутствии </w:t>
      </w:r>
      <w:r w:rsidRPr="00C1711D">
        <w:rPr>
          <w:rFonts w:ascii="Times New Roman" w:hAnsi="Times New Roman" w:cs="Times New Roman"/>
          <w:sz w:val="28"/>
          <w:szCs w:val="28"/>
        </w:rPr>
        <w:t xml:space="preserve">посторонних лиц, но незаметно </w:t>
      </w:r>
      <w:r>
        <w:rPr>
          <w:rFonts w:ascii="Times New Roman" w:hAnsi="Times New Roman" w:cs="Times New Roman"/>
          <w:sz w:val="28"/>
          <w:szCs w:val="28"/>
        </w:rPr>
        <w:t>для них.</w:t>
      </w:r>
    </w:p>
    <w:p w:rsidR="00C1052D" w:rsidRPr="00C1711D" w:rsidRDefault="00C1052D" w:rsidP="00C1052D">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rPr>
      </w:pPr>
      <w:r w:rsidRPr="00C1711D">
        <w:rPr>
          <w:rFonts w:ascii="Times New Roman" w:hAnsi="Times New Roman" w:cs="Times New Roman"/>
          <w:sz w:val="28"/>
          <w:szCs w:val="28"/>
        </w:rPr>
        <w:t>С</w:t>
      </w:r>
      <w:r>
        <w:rPr>
          <w:rFonts w:ascii="Times New Roman" w:hAnsi="Times New Roman" w:cs="Times New Roman"/>
          <w:sz w:val="28"/>
          <w:szCs w:val="28"/>
        </w:rPr>
        <w:t>.</w:t>
      </w:r>
      <w:r w:rsidRPr="00C1711D">
        <w:rPr>
          <w:rFonts w:ascii="Times New Roman" w:hAnsi="Times New Roman" w:cs="Times New Roman"/>
          <w:sz w:val="28"/>
          <w:szCs w:val="28"/>
        </w:rPr>
        <w:t xml:space="preserve"> показал, что К. закрыл своим телом видимость витрины от продавца, а он незаметно отпер дверцу оставленным в ней ключом, взял из витрины сотовый телефон и незаметно з</w:t>
      </w:r>
      <w:r>
        <w:rPr>
          <w:rFonts w:ascii="Times New Roman" w:hAnsi="Times New Roman" w:cs="Times New Roman"/>
          <w:sz w:val="28"/>
          <w:szCs w:val="28"/>
        </w:rPr>
        <w:t>акрепил его под резинкой штанов.</w:t>
      </w:r>
    </w:p>
    <w:p w:rsidR="00C1052D" w:rsidRPr="00C1711D" w:rsidRDefault="00C1052D" w:rsidP="00C1052D">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rPr>
      </w:pPr>
      <w:r w:rsidRPr="00C1711D">
        <w:rPr>
          <w:rFonts w:ascii="Times New Roman" w:hAnsi="Times New Roman" w:cs="Times New Roman"/>
          <w:sz w:val="28"/>
          <w:szCs w:val="28"/>
        </w:rPr>
        <w:t>С этого момента он имел реальную возможность пользоваться и распорядиться похищенным телефоном по своему усмотрению, свободно уйдя из магазина, как это сделал его подельник</w:t>
      </w:r>
      <w:r w:rsidR="00F51039">
        <w:rPr>
          <w:rFonts w:ascii="Times New Roman" w:hAnsi="Times New Roman" w:cs="Times New Roman"/>
          <w:sz w:val="28"/>
          <w:szCs w:val="28"/>
        </w:rPr>
        <w:t xml:space="preserve">, поскольку их действия </w:t>
      </w:r>
      <w:r>
        <w:rPr>
          <w:rFonts w:ascii="Times New Roman" w:hAnsi="Times New Roman" w:cs="Times New Roman"/>
          <w:sz w:val="28"/>
          <w:szCs w:val="28"/>
        </w:rPr>
        <w:t xml:space="preserve">никто </w:t>
      </w:r>
      <w:r w:rsidRPr="00C1711D">
        <w:rPr>
          <w:rFonts w:ascii="Times New Roman" w:hAnsi="Times New Roman" w:cs="Times New Roman"/>
          <w:sz w:val="28"/>
          <w:szCs w:val="28"/>
        </w:rPr>
        <w:t xml:space="preserve">не обнаружил и не пресек. </w:t>
      </w:r>
    </w:p>
    <w:p w:rsidR="00C1052D" w:rsidRPr="008D506F" w:rsidRDefault="00C1052D" w:rsidP="008D506F">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1711D">
        <w:rPr>
          <w:rFonts w:ascii="Times New Roman" w:hAnsi="Times New Roman" w:cs="Times New Roman"/>
          <w:sz w:val="28"/>
          <w:szCs w:val="28"/>
        </w:rPr>
        <w:t>Из показаний С</w:t>
      </w:r>
      <w:r>
        <w:rPr>
          <w:rFonts w:ascii="Times New Roman" w:hAnsi="Times New Roman" w:cs="Times New Roman"/>
          <w:sz w:val="28"/>
          <w:szCs w:val="28"/>
        </w:rPr>
        <w:t>.</w:t>
      </w:r>
      <w:r w:rsidRPr="00C1711D">
        <w:rPr>
          <w:rFonts w:ascii="Times New Roman" w:hAnsi="Times New Roman" w:cs="Times New Roman"/>
          <w:sz w:val="28"/>
          <w:szCs w:val="28"/>
        </w:rPr>
        <w:t xml:space="preserve"> видно, что после кражи сотового телефона он остался в магазине с целью скрыть следы преступления, поскольку заметил раскрывшуюся нараспашку дверцу витрины и, чтобы отвести от себя подозрения, обратился к продавцу М</w:t>
      </w:r>
      <w:r>
        <w:rPr>
          <w:rFonts w:ascii="Times New Roman" w:hAnsi="Times New Roman" w:cs="Times New Roman"/>
          <w:sz w:val="28"/>
          <w:szCs w:val="28"/>
        </w:rPr>
        <w:t>., указав ему на эту дверцу.</w:t>
      </w:r>
      <w:r w:rsidRPr="00ED0C0C">
        <w:rPr>
          <w:rFonts w:ascii="Times New Roman" w:eastAsia="Times New Roman" w:hAnsi="Times New Roman" w:cs="Times New Roman"/>
          <w:sz w:val="28"/>
          <w:szCs w:val="28"/>
        </w:rPr>
        <w:t xml:space="preserve"> </w:t>
      </w:r>
      <w:r w:rsidR="008D506F">
        <w:rPr>
          <w:rFonts w:ascii="Times New Roman" w:eastAsia="Times New Roman" w:hAnsi="Times New Roman" w:cs="Times New Roman"/>
          <w:sz w:val="28"/>
          <w:szCs w:val="28"/>
        </w:rPr>
        <w:t>В тот момент, к</w:t>
      </w:r>
      <w:r>
        <w:rPr>
          <w:rFonts w:ascii="Times New Roman" w:eastAsia="Times New Roman" w:hAnsi="Times New Roman" w:cs="Times New Roman"/>
          <w:sz w:val="28"/>
          <w:szCs w:val="28"/>
        </w:rPr>
        <w:t>огда</w:t>
      </w:r>
      <w:r w:rsidRPr="00C1711D">
        <w:rPr>
          <w:rFonts w:ascii="Times New Roman" w:eastAsia="Times New Roman" w:hAnsi="Times New Roman" w:cs="Times New Roman"/>
          <w:sz w:val="28"/>
          <w:szCs w:val="28"/>
        </w:rPr>
        <w:t xml:space="preserve"> продавец подошел к витрине, </w:t>
      </w:r>
      <w:r w:rsidR="008D506F">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w:t>
      </w:r>
      <w:r w:rsidR="008D506F">
        <w:rPr>
          <w:rFonts w:ascii="Times New Roman" w:eastAsia="Times New Roman" w:hAnsi="Times New Roman" w:cs="Times New Roman"/>
          <w:sz w:val="28"/>
          <w:szCs w:val="28"/>
        </w:rPr>
        <w:t>обнаружил пропажу телефона. Продавец сказал вернуть телефон</w:t>
      </w:r>
      <w:r w:rsidRPr="00C1711D">
        <w:rPr>
          <w:rFonts w:ascii="Times New Roman" w:eastAsia="Times New Roman" w:hAnsi="Times New Roman" w:cs="Times New Roman"/>
          <w:sz w:val="28"/>
          <w:szCs w:val="28"/>
        </w:rPr>
        <w:t>, поясняя, что в помещении ведется видеозапись. С</w:t>
      </w:r>
      <w:r>
        <w:rPr>
          <w:rFonts w:ascii="Times New Roman" w:eastAsia="Times New Roman" w:hAnsi="Times New Roman" w:cs="Times New Roman"/>
          <w:sz w:val="28"/>
          <w:szCs w:val="28"/>
        </w:rPr>
        <w:t>.</w:t>
      </w:r>
      <w:r w:rsidRPr="00C1711D">
        <w:rPr>
          <w:rFonts w:ascii="Times New Roman" w:eastAsia="Times New Roman" w:hAnsi="Times New Roman" w:cs="Times New Roman"/>
          <w:sz w:val="28"/>
          <w:szCs w:val="28"/>
        </w:rPr>
        <w:t xml:space="preserve"> и вернувшийся в магазин К</w:t>
      </w:r>
      <w:r w:rsidR="008D506F">
        <w:rPr>
          <w:rFonts w:ascii="Times New Roman" w:eastAsia="Times New Roman" w:hAnsi="Times New Roman" w:cs="Times New Roman"/>
          <w:sz w:val="28"/>
          <w:szCs w:val="28"/>
        </w:rPr>
        <w:t>. отрицали кражу,</w:t>
      </w:r>
      <w:r w:rsidRPr="00C1711D">
        <w:rPr>
          <w:rFonts w:ascii="Times New Roman" w:eastAsia="Times New Roman" w:hAnsi="Times New Roman" w:cs="Times New Roman"/>
          <w:sz w:val="28"/>
          <w:szCs w:val="28"/>
        </w:rPr>
        <w:t xml:space="preserve"> показывали, что ничего в карманах нет, спокойно вышли из магазина и впослед</w:t>
      </w:r>
      <w:r>
        <w:rPr>
          <w:rFonts w:ascii="Times New Roman" w:eastAsia="Times New Roman" w:hAnsi="Times New Roman" w:cs="Times New Roman"/>
          <w:sz w:val="28"/>
          <w:szCs w:val="28"/>
        </w:rPr>
        <w:t xml:space="preserve">ствии сдали телефон в ломбард </w:t>
      </w:r>
      <w:r w:rsidRPr="00C1711D">
        <w:rPr>
          <w:rFonts w:ascii="Times New Roman" w:eastAsia="Times New Roman" w:hAnsi="Times New Roman" w:cs="Times New Roman"/>
          <w:sz w:val="28"/>
          <w:szCs w:val="28"/>
        </w:rPr>
        <w:t>за 4000 руб. На вырученные деньги поели и покатались на самокатах</w:t>
      </w:r>
    </w:p>
    <w:p w:rsidR="00C1052D" w:rsidRPr="00C1711D" w:rsidRDefault="00C1052D" w:rsidP="00C1052D">
      <w:pPr>
        <w:autoSpaceDE w:val="0"/>
        <w:autoSpaceDN w:val="0"/>
        <w:adjustRightInd w:val="0"/>
        <w:spacing w:after="0" w:line="240" w:lineRule="auto"/>
        <w:ind w:firstLine="708"/>
        <w:jc w:val="both"/>
        <w:rPr>
          <w:rFonts w:ascii="Times New Roman" w:hAnsi="Times New Roman" w:cs="Times New Roman"/>
          <w:sz w:val="28"/>
          <w:szCs w:val="28"/>
        </w:rPr>
      </w:pPr>
      <w:r w:rsidRPr="00C1711D">
        <w:rPr>
          <w:rFonts w:ascii="Times New Roman" w:hAnsi="Times New Roman" w:cs="Times New Roman"/>
          <w:sz w:val="28"/>
          <w:szCs w:val="28"/>
        </w:rPr>
        <w:t>Данные показания судом не учтены, в приговоре приведены</w:t>
      </w:r>
      <w:r>
        <w:rPr>
          <w:rFonts w:ascii="Times New Roman" w:hAnsi="Times New Roman" w:cs="Times New Roman"/>
          <w:sz w:val="28"/>
          <w:szCs w:val="28"/>
        </w:rPr>
        <w:t xml:space="preserve"> выборочно, и оценка им не дана в совокупности с другими исследованными </w:t>
      </w:r>
      <w:r>
        <w:rPr>
          <w:rFonts w:ascii="Times New Roman" w:hAnsi="Times New Roman" w:cs="Times New Roman"/>
          <w:sz w:val="28"/>
          <w:szCs w:val="28"/>
        </w:rPr>
        <w:lastRenderedPageBreak/>
        <w:t xml:space="preserve">доказательствами, </w:t>
      </w:r>
      <w:r w:rsidRPr="00C1711D">
        <w:rPr>
          <w:rFonts w:ascii="Times New Roman" w:hAnsi="Times New Roman" w:cs="Times New Roman"/>
          <w:sz w:val="28"/>
          <w:szCs w:val="28"/>
        </w:rPr>
        <w:t>в частности, с показаниями свидетеля К. и видеозаписью с камеры видеонаблюдения, осмотренной и приобщенной в качестве доказательств, свидетельствующими о тайном хищении имущества ООО «</w:t>
      </w:r>
      <w:r w:rsidR="00097C03">
        <w:rPr>
          <w:rFonts w:ascii="Times New Roman" w:hAnsi="Times New Roman" w:cs="Times New Roman"/>
          <w:sz w:val="28"/>
          <w:szCs w:val="28"/>
        </w:rPr>
        <w:t>******</w:t>
      </w:r>
      <w:r w:rsidRPr="00C1711D">
        <w:rPr>
          <w:rFonts w:ascii="Times New Roman" w:hAnsi="Times New Roman" w:cs="Times New Roman"/>
          <w:sz w:val="28"/>
          <w:szCs w:val="28"/>
        </w:rPr>
        <w:t>»</w:t>
      </w:r>
      <w:r>
        <w:rPr>
          <w:rFonts w:ascii="Times New Roman" w:hAnsi="Times New Roman" w:cs="Times New Roman"/>
          <w:sz w:val="28"/>
          <w:szCs w:val="28"/>
        </w:rPr>
        <w:t>.</w:t>
      </w:r>
    </w:p>
    <w:p w:rsidR="00C1052D" w:rsidRDefault="00C1052D" w:rsidP="00C1052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Приговор суда первой инстанции отменен, постановлен новый </w:t>
      </w:r>
      <w:r w:rsidR="001010F5">
        <w:rPr>
          <w:rFonts w:ascii="Times New Roman" w:hAnsi="Times New Roman" w:cs="Times New Roman"/>
          <w:sz w:val="28"/>
          <w:szCs w:val="28"/>
        </w:rPr>
        <w:t xml:space="preserve">апелляционный </w:t>
      </w:r>
      <w:r>
        <w:rPr>
          <w:rFonts w:ascii="Times New Roman" w:hAnsi="Times New Roman" w:cs="Times New Roman"/>
          <w:sz w:val="28"/>
          <w:szCs w:val="28"/>
        </w:rPr>
        <w:t>приговор, С. признан виновным в совершении преступления, предусмотренного пунктом «а» части 2 статьи 158 УК РФ.</w:t>
      </w:r>
    </w:p>
    <w:p w:rsidR="00C1052D" w:rsidRDefault="00C1052D" w:rsidP="00C1052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C1052D" w:rsidRPr="00C1711D" w:rsidRDefault="00C1052D" w:rsidP="00C1052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(Апелляционный приговор 22-833)</w:t>
      </w:r>
    </w:p>
    <w:p w:rsidR="00C40639" w:rsidRPr="00C40639" w:rsidRDefault="00C40639" w:rsidP="00C40639">
      <w:pPr>
        <w:pStyle w:val="4"/>
        <w:shd w:val="clear" w:color="auto" w:fill="auto"/>
        <w:spacing w:before="0" w:after="0" w:line="384" w:lineRule="exact"/>
        <w:ind w:left="20" w:right="40" w:firstLine="720"/>
        <w:jc w:val="both"/>
        <w:rPr>
          <w:b/>
        </w:rPr>
      </w:pPr>
    </w:p>
    <w:p w:rsidR="00C40639" w:rsidRDefault="00C40639" w:rsidP="00C40639">
      <w:pPr>
        <w:pStyle w:val="4"/>
        <w:shd w:val="clear" w:color="auto" w:fill="auto"/>
        <w:spacing w:before="0" w:after="0" w:line="240" w:lineRule="auto"/>
        <w:ind w:left="23" w:right="40" w:firstLine="720"/>
        <w:jc w:val="both"/>
        <w:rPr>
          <w:b/>
          <w:sz w:val="28"/>
          <w:szCs w:val="28"/>
        </w:rPr>
      </w:pPr>
      <w:r w:rsidRPr="00C40639">
        <w:rPr>
          <w:b/>
          <w:sz w:val="28"/>
          <w:szCs w:val="28"/>
        </w:rPr>
        <w:t xml:space="preserve">Согласно пункту 22 постановления Пленума Верховного Суда Российской Федерации от 30 ноября 2017 года № 48 «О судебной практике по делам о мошенничестве, присвоении и растрате» от мошенничества следует отличать причинение имущественного ущерба путем обмана или злоупотребления доверием при отсутствии признаков хищения (статья 165 УК РФ). В последнем случае отсутствуют в своей совокупности или отдельно такие обязательные признаки мошенничества, как противоправное, совершенное с корыстной целью, безвозмездное изъятие и (или) обращение чужого имущества в пользу виновного или других лиц. </w:t>
      </w:r>
    </w:p>
    <w:p w:rsidR="00C40639" w:rsidRPr="00C40639" w:rsidRDefault="00C40639" w:rsidP="00C40639">
      <w:pPr>
        <w:pStyle w:val="4"/>
        <w:shd w:val="clear" w:color="auto" w:fill="auto"/>
        <w:spacing w:before="0" w:after="0" w:line="240" w:lineRule="auto"/>
        <w:ind w:left="23" w:right="40" w:firstLine="720"/>
        <w:jc w:val="both"/>
        <w:rPr>
          <w:b/>
          <w:sz w:val="28"/>
          <w:szCs w:val="28"/>
        </w:rPr>
      </w:pPr>
      <w:r w:rsidRPr="00C40639">
        <w:rPr>
          <w:b/>
          <w:sz w:val="28"/>
          <w:szCs w:val="28"/>
        </w:rPr>
        <w:t>При решении вопроса о том, имеется ли в действиях лица состав преступления, ответственность за которое предусмотрена статьей 165 УК РФ, суду необходимо установить, причинен ли собственнику или иному владельцу имущества реальный материальный ущерб либо ущерб в виде упущенной выгоды, то есть неполученных доходов, которые это лицо получило бы при обычных условиях гражданского оборота, если бы его право не было нарушено путем обмана или злоупотребления доверием, и превышает ли сумма ущерба двести пятьдесят тысяч рублей (пункт 4 примечаний к статье 158 УК РФ).</w:t>
      </w:r>
    </w:p>
    <w:p w:rsidR="00C40639" w:rsidRPr="009D5DC0" w:rsidRDefault="00C40639" w:rsidP="009D5DC0">
      <w:pPr>
        <w:pStyle w:val="4"/>
        <w:shd w:val="clear" w:color="auto" w:fill="auto"/>
        <w:spacing w:before="0" w:after="0" w:line="240" w:lineRule="auto"/>
        <w:ind w:left="23" w:right="40" w:firstLine="720"/>
        <w:jc w:val="both"/>
        <w:rPr>
          <w:b/>
          <w:sz w:val="28"/>
          <w:szCs w:val="28"/>
        </w:rPr>
      </w:pPr>
    </w:p>
    <w:p w:rsidR="00EB2349" w:rsidRPr="009D5DC0" w:rsidRDefault="009D5DC0" w:rsidP="009D5DC0">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Эти разъяснения не учтены</w:t>
      </w:r>
      <w:r w:rsidR="00C40639" w:rsidRPr="009D5DC0">
        <w:rPr>
          <w:rFonts w:ascii="Times New Roman" w:hAnsi="Times New Roman" w:cs="Times New Roman"/>
          <w:sz w:val="28"/>
          <w:szCs w:val="28"/>
        </w:rPr>
        <w:t xml:space="preserve"> при освобождении </w:t>
      </w:r>
      <w:r w:rsidRPr="009D5DC0">
        <w:rPr>
          <w:rFonts w:ascii="Times New Roman" w:hAnsi="Times New Roman" w:cs="Times New Roman"/>
          <w:sz w:val="28"/>
          <w:szCs w:val="28"/>
        </w:rPr>
        <w:t xml:space="preserve">от уголовной ответственности </w:t>
      </w:r>
      <w:r w:rsidR="00EB2349" w:rsidRPr="009D5DC0">
        <w:rPr>
          <w:rFonts w:ascii="Times New Roman" w:hAnsi="Times New Roman" w:cs="Times New Roman"/>
          <w:sz w:val="28"/>
          <w:szCs w:val="28"/>
        </w:rPr>
        <w:t xml:space="preserve">по пункту «б» части 2 статьи 165 УК РФ </w:t>
      </w:r>
      <w:r w:rsidRPr="009D5DC0">
        <w:rPr>
          <w:rFonts w:ascii="Times New Roman" w:hAnsi="Times New Roman" w:cs="Times New Roman"/>
          <w:sz w:val="28"/>
          <w:szCs w:val="28"/>
        </w:rPr>
        <w:t xml:space="preserve">и применении к </w:t>
      </w:r>
      <w:r>
        <w:rPr>
          <w:rFonts w:ascii="Times New Roman" w:hAnsi="Times New Roman" w:cs="Times New Roman"/>
          <w:sz w:val="28"/>
          <w:szCs w:val="28"/>
        </w:rPr>
        <w:t>Ж</w:t>
      </w:r>
      <w:r w:rsidRPr="009D5DC0">
        <w:rPr>
          <w:rFonts w:ascii="Times New Roman" w:hAnsi="Times New Roman" w:cs="Times New Roman"/>
          <w:sz w:val="28"/>
          <w:szCs w:val="28"/>
        </w:rPr>
        <w:t xml:space="preserve">. судебного штрафа </w:t>
      </w:r>
      <w:r w:rsidR="00C40639" w:rsidRPr="009D5DC0">
        <w:rPr>
          <w:rFonts w:ascii="Times New Roman" w:hAnsi="Times New Roman" w:cs="Times New Roman"/>
          <w:sz w:val="28"/>
          <w:szCs w:val="28"/>
        </w:rPr>
        <w:t xml:space="preserve">постановлением Якутского городского суда Республик Саха (Якутия) от 6 сентября 2024 года </w:t>
      </w:r>
    </w:p>
    <w:p w:rsidR="00C1052D" w:rsidRPr="009D5DC0" w:rsidRDefault="00EB2349" w:rsidP="009D5DC0">
      <w:pPr>
        <w:shd w:val="clear" w:color="auto" w:fill="FFFFFF"/>
        <w:spacing w:after="0" w:line="240" w:lineRule="auto"/>
        <w:ind w:firstLine="708"/>
        <w:jc w:val="both"/>
        <w:rPr>
          <w:rFonts w:ascii="Times New Roman" w:hAnsi="Times New Roman" w:cs="Times New Roman"/>
          <w:sz w:val="28"/>
          <w:szCs w:val="28"/>
        </w:rPr>
      </w:pPr>
      <w:r w:rsidRPr="009D5DC0">
        <w:rPr>
          <w:rFonts w:ascii="Times New Roman" w:hAnsi="Times New Roman" w:cs="Times New Roman"/>
          <w:sz w:val="28"/>
          <w:szCs w:val="28"/>
        </w:rPr>
        <w:t>Отменяя указанное постановление, суд кассационной инстанции</w:t>
      </w:r>
      <w:r w:rsidR="00C40639" w:rsidRPr="009D5DC0">
        <w:rPr>
          <w:rFonts w:ascii="Times New Roman" w:hAnsi="Times New Roman" w:cs="Times New Roman"/>
          <w:sz w:val="28"/>
          <w:szCs w:val="28"/>
        </w:rPr>
        <w:t xml:space="preserve"> </w:t>
      </w:r>
      <w:r w:rsidRPr="009D5DC0">
        <w:rPr>
          <w:rFonts w:ascii="Times New Roman" w:hAnsi="Times New Roman" w:cs="Times New Roman"/>
          <w:sz w:val="28"/>
          <w:szCs w:val="28"/>
        </w:rPr>
        <w:t>обратил внимание на то, что имеющиеся в материалах уголовного дела доказательства, ставят по сомнение вывод суда о том, что выдвинутое в отношении Ж. подозрение в совершении преступления, предусмотренного статьей 165 УК РФ, обоснованно и подтверждается собранными доказательствами.</w:t>
      </w:r>
    </w:p>
    <w:p w:rsidR="00EB2349" w:rsidRPr="009D5DC0" w:rsidRDefault="00EB2349" w:rsidP="009D5DC0">
      <w:pPr>
        <w:pStyle w:val="4"/>
        <w:shd w:val="clear" w:color="auto" w:fill="auto"/>
        <w:spacing w:before="0" w:after="0" w:line="240" w:lineRule="auto"/>
        <w:ind w:left="20" w:right="40" w:firstLine="720"/>
        <w:jc w:val="both"/>
        <w:rPr>
          <w:sz w:val="28"/>
          <w:szCs w:val="28"/>
        </w:rPr>
      </w:pPr>
      <w:r w:rsidRPr="009D5DC0">
        <w:rPr>
          <w:sz w:val="28"/>
          <w:szCs w:val="28"/>
        </w:rPr>
        <w:t>Так, органом предварительного следствия Ж. подозревался в том, что являясь генеральным директором ООО «</w:t>
      </w:r>
      <w:r w:rsidR="00097C03">
        <w:rPr>
          <w:sz w:val="28"/>
          <w:szCs w:val="28"/>
        </w:rPr>
        <w:t>******</w:t>
      </w:r>
      <w:r w:rsidRPr="009D5DC0">
        <w:rPr>
          <w:sz w:val="28"/>
          <w:szCs w:val="28"/>
        </w:rPr>
        <w:t xml:space="preserve">», он умышленно из корыстных побуждений, имея умысел на причинение собственнику имущества путем обмана без цели хищения, с </w:t>
      </w:r>
      <w:r w:rsidRPr="009D5DC0">
        <w:rPr>
          <w:sz w:val="28"/>
          <w:szCs w:val="28"/>
        </w:rPr>
        <w:lastRenderedPageBreak/>
        <w:t>целью извлечения материальной выгоды составил фиктивные документы для начисления и выплат в виде субсидий за поставленную тепловую энергию в ряд домов, которые фактически не были подключены к центральным сетям отопления ООО «</w:t>
      </w:r>
      <w:r w:rsidR="00097C03">
        <w:rPr>
          <w:sz w:val="28"/>
          <w:szCs w:val="28"/>
        </w:rPr>
        <w:t>******</w:t>
      </w:r>
      <w:r w:rsidRPr="009D5DC0">
        <w:rPr>
          <w:sz w:val="28"/>
          <w:szCs w:val="28"/>
        </w:rPr>
        <w:t xml:space="preserve">». Составленные заведомо ложные документы Ж. путем обмана специалистов отдела по работе с юридическими лицами ГКУ </w:t>
      </w:r>
      <w:r w:rsidR="00E76B82">
        <w:rPr>
          <w:sz w:val="28"/>
          <w:szCs w:val="28"/>
        </w:rPr>
        <w:t>*******</w:t>
      </w:r>
      <w:r w:rsidRPr="009D5DC0">
        <w:rPr>
          <w:sz w:val="28"/>
          <w:szCs w:val="28"/>
        </w:rPr>
        <w:t xml:space="preserve"> предоставил через программу модуль АСЮЛ. Специалисты указанного отдела, будучи обманутыми Ж., подготовили на основании предоставленных поддельных документов распорядительные документы на оплату субсидии ООО «</w:t>
      </w:r>
      <w:r w:rsidR="00097C03">
        <w:rPr>
          <w:sz w:val="28"/>
          <w:szCs w:val="28"/>
        </w:rPr>
        <w:t>******</w:t>
      </w:r>
      <w:r w:rsidRPr="009D5DC0">
        <w:rPr>
          <w:sz w:val="28"/>
          <w:szCs w:val="28"/>
        </w:rPr>
        <w:t>» на основании которых на лицевые счета ООО «</w:t>
      </w:r>
      <w:r w:rsidR="00097C03">
        <w:rPr>
          <w:sz w:val="28"/>
          <w:szCs w:val="28"/>
        </w:rPr>
        <w:t>******</w:t>
      </w:r>
      <w:r w:rsidRPr="009D5DC0">
        <w:rPr>
          <w:sz w:val="28"/>
          <w:szCs w:val="28"/>
        </w:rPr>
        <w:t xml:space="preserve">» произведены перечисления денежных средств в размере 1 688 030, 32 рубля, принадлежащих Министерству </w:t>
      </w:r>
      <w:r w:rsidR="00E76B82">
        <w:rPr>
          <w:sz w:val="28"/>
          <w:szCs w:val="28"/>
        </w:rPr>
        <w:t>******</w:t>
      </w:r>
      <w:r w:rsidRPr="009D5DC0">
        <w:rPr>
          <w:sz w:val="28"/>
          <w:szCs w:val="28"/>
        </w:rPr>
        <w:t xml:space="preserve">. Тем самым Ж. путем обмана причинил особо крупный имущественный ущерб собственнику имущества Министерству </w:t>
      </w:r>
      <w:r w:rsidR="00E76B82">
        <w:rPr>
          <w:sz w:val="28"/>
          <w:szCs w:val="28"/>
        </w:rPr>
        <w:t>******</w:t>
      </w:r>
      <w:r w:rsidRPr="009D5DC0">
        <w:rPr>
          <w:sz w:val="28"/>
          <w:szCs w:val="28"/>
        </w:rPr>
        <w:t xml:space="preserve"> в лице ГКУ </w:t>
      </w:r>
      <w:r w:rsidR="00E76B82">
        <w:rPr>
          <w:sz w:val="28"/>
          <w:szCs w:val="28"/>
        </w:rPr>
        <w:t>******</w:t>
      </w:r>
      <w:r w:rsidRPr="009D5DC0">
        <w:rPr>
          <w:sz w:val="28"/>
          <w:szCs w:val="28"/>
        </w:rPr>
        <w:t xml:space="preserve"> при отсутствии признаков хищения на общую сумму 1688 030, 32 рубля.</w:t>
      </w:r>
    </w:p>
    <w:p w:rsidR="00EB2349" w:rsidRPr="009D5DC0" w:rsidRDefault="00F51039" w:rsidP="009D5DC0">
      <w:pPr>
        <w:pStyle w:val="4"/>
        <w:shd w:val="clear" w:color="auto" w:fill="auto"/>
        <w:spacing w:before="0" w:after="0" w:line="240" w:lineRule="auto"/>
        <w:ind w:left="40" w:right="40" w:firstLine="720"/>
        <w:jc w:val="both"/>
        <w:rPr>
          <w:sz w:val="28"/>
          <w:szCs w:val="28"/>
        </w:rPr>
      </w:pPr>
      <w:r>
        <w:rPr>
          <w:sz w:val="28"/>
          <w:szCs w:val="28"/>
        </w:rPr>
        <w:t>С</w:t>
      </w:r>
      <w:r w:rsidR="00EB2349" w:rsidRPr="009D5DC0">
        <w:rPr>
          <w:sz w:val="28"/>
          <w:szCs w:val="28"/>
        </w:rPr>
        <w:t xml:space="preserve">удом </w:t>
      </w:r>
      <w:r>
        <w:rPr>
          <w:sz w:val="28"/>
          <w:szCs w:val="28"/>
        </w:rPr>
        <w:t xml:space="preserve">первой инстанции </w:t>
      </w:r>
      <w:r w:rsidR="00EB2349" w:rsidRPr="009D5DC0">
        <w:rPr>
          <w:sz w:val="28"/>
          <w:szCs w:val="28"/>
        </w:rPr>
        <w:t>не приняты во внимание показания представителей потерпевшего из которых следует, что за 2018 год ООО «</w:t>
      </w:r>
      <w:r w:rsidR="00E76B82">
        <w:rPr>
          <w:sz w:val="28"/>
          <w:szCs w:val="28"/>
        </w:rPr>
        <w:t>******</w:t>
      </w:r>
      <w:r w:rsidR="00EB2349" w:rsidRPr="009D5DC0">
        <w:rPr>
          <w:sz w:val="28"/>
          <w:szCs w:val="28"/>
        </w:rPr>
        <w:t>» были перечислены денежные средства в сумме 1 688 030 рублей 32 копейки в виде субсидии на финансовое обеспечение затрат в связи с установлением льготных тарифов, по адресам, которые фактически не были подключены к центральным сетям отопления ООО «</w:t>
      </w:r>
      <w:r w:rsidR="00E76B82">
        <w:rPr>
          <w:sz w:val="28"/>
          <w:szCs w:val="28"/>
        </w:rPr>
        <w:t>******</w:t>
      </w:r>
      <w:r w:rsidR="00EB2349" w:rsidRPr="009D5DC0">
        <w:rPr>
          <w:sz w:val="28"/>
          <w:szCs w:val="28"/>
        </w:rPr>
        <w:t>». В результате государственному бюджету причинен ущерб на вышеуказанную сумму.</w:t>
      </w:r>
    </w:p>
    <w:p w:rsidR="00EB2349" w:rsidRPr="009D5DC0" w:rsidRDefault="00EB2349" w:rsidP="009D5DC0">
      <w:pPr>
        <w:pStyle w:val="4"/>
        <w:shd w:val="clear" w:color="auto" w:fill="auto"/>
        <w:spacing w:before="0" w:after="0" w:line="240" w:lineRule="auto"/>
        <w:ind w:left="40" w:right="40" w:firstLine="720"/>
        <w:jc w:val="both"/>
        <w:rPr>
          <w:sz w:val="28"/>
          <w:szCs w:val="28"/>
        </w:rPr>
      </w:pPr>
      <w:r w:rsidRPr="009D5DC0">
        <w:rPr>
          <w:sz w:val="28"/>
          <w:szCs w:val="28"/>
        </w:rPr>
        <w:t>Из показаний допрошенных свидетелей</w:t>
      </w:r>
      <w:r w:rsidR="009D5DC0">
        <w:rPr>
          <w:sz w:val="28"/>
          <w:szCs w:val="28"/>
        </w:rPr>
        <w:t>, протоколов осмотра</w:t>
      </w:r>
      <w:r w:rsidRPr="009D5DC0">
        <w:rPr>
          <w:sz w:val="28"/>
          <w:szCs w:val="28"/>
        </w:rPr>
        <w:t xml:space="preserve"> места происшествия усматривается, что дома по указанным в соглашении адресам не были подключены к центра</w:t>
      </w:r>
      <w:r w:rsidR="009D5DC0">
        <w:rPr>
          <w:sz w:val="28"/>
          <w:szCs w:val="28"/>
        </w:rPr>
        <w:t>льному отоплению ООО «</w:t>
      </w:r>
      <w:r w:rsidR="00E76B82">
        <w:rPr>
          <w:sz w:val="28"/>
          <w:szCs w:val="28"/>
        </w:rPr>
        <w:t>******</w:t>
      </w:r>
      <w:r w:rsidR="009D5DC0">
        <w:rPr>
          <w:sz w:val="28"/>
          <w:szCs w:val="28"/>
        </w:rPr>
        <w:t>».</w:t>
      </w:r>
    </w:p>
    <w:p w:rsidR="00EB2349" w:rsidRPr="009D5DC0" w:rsidRDefault="009D5DC0" w:rsidP="009D5DC0">
      <w:pPr>
        <w:pStyle w:val="4"/>
        <w:shd w:val="clear" w:color="auto" w:fill="auto"/>
        <w:spacing w:before="0" w:after="0" w:line="240" w:lineRule="auto"/>
        <w:ind w:left="20" w:right="40" w:firstLine="720"/>
        <w:jc w:val="both"/>
        <w:rPr>
          <w:sz w:val="28"/>
          <w:szCs w:val="28"/>
        </w:rPr>
      </w:pPr>
      <w:r>
        <w:rPr>
          <w:sz w:val="28"/>
          <w:szCs w:val="28"/>
        </w:rPr>
        <w:t>Согласно заключению</w:t>
      </w:r>
      <w:r w:rsidR="00EB2349" w:rsidRPr="009D5DC0">
        <w:rPr>
          <w:sz w:val="28"/>
          <w:szCs w:val="28"/>
        </w:rPr>
        <w:t xml:space="preserve"> эксперта ООО «</w:t>
      </w:r>
      <w:r w:rsidR="00E76B82">
        <w:rPr>
          <w:sz w:val="28"/>
          <w:szCs w:val="28"/>
        </w:rPr>
        <w:t>******</w:t>
      </w:r>
      <w:r w:rsidR="00EB2349" w:rsidRPr="009D5DC0">
        <w:rPr>
          <w:sz w:val="28"/>
          <w:szCs w:val="28"/>
        </w:rPr>
        <w:t>» в качестве субсидии на коммунальные услуги получены денежные средства на общую сумму 1 688 030, 32 рубля.</w:t>
      </w:r>
    </w:p>
    <w:p w:rsidR="009D5DC0" w:rsidRDefault="009D5DC0" w:rsidP="009D5DC0">
      <w:pPr>
        <w:pStyle w:val="4"/>
        <w:shd w:val="clear" w:color="auto" w:fill="auto"/>
        <w:spacing w:before="0" w:after="0" w:line="240" w:lineRule="auto"/>
        <w:ind w:left="20" w:right="40" w:firstLine="720"/>
        <w:jc w:val="both"/>
        <w:rPr>
          <w:sz w:val="28"/>
          <w:szCs w:val="28"/>
        </w:rPr>
      </w:pPr>
      <w:r>
        <w:rPr>
          <w:sz w:val="28"/>
          <w:szCs w:val="28"/>
        </w:rPr>
        <w:t>Указанные доказательства</w:t>
      </w:r>
      <w:r w:rsidR="003615AC">
        <w:rPr>
          <w:sz w:val="28"/>
          <w:szCs w:val="28"/>
        </w:rPr>
        <w:t xml:space="preserve"> свидетельствуют о совершении более тяжкого преступления и</w:t>
      </w:r>
      <w:r>
        <w:rPr>
          <w:sz w:val="28"/>
          <w:szCs w:val="28"/>
        </w:rPr>
        <w:t xml:space="preserve"> ставят под сом</w:t>
      </w:r>
      <w:r w:rsidR="003615AC">
        <w:rPr>
          <w:sz w:val="28"/>
          <w:szCs w:val="28"/>
        </w:rPr>
        <w:t xml:space="preserve">нение обоснованность подозрения </w:t>
      </w:r>
      <w:r>
        <w:rPr>
          <w:sz w:val="28"/>
          <w:szCs w:val="28"/>
        </w:rPr>
        <w:t>по статье 165 УК РФ</w:t>
      </w:r>
      <w:r w:rsidR="003615AC">
        <w:rPr>
          <w:sz w:val="28"/>
          <w:szCs w:val="28"/>
        </w:rPr>
        <w:t xml:space="preserve">. </w:t>
      </w:r>
    </w:p>
    <w:p w:rsidR="003615AC" w:rsidRDefault="003615AC" w:rsidP="009D5DC0">
      <w:pPr>
        <w:pStyle w:val="4"/>
        <w:shd w:val="clear" w:color="auto" w:fill="auto"/>
        <w:spacing w:before="0" w:after="0" w:line="240" w:lineRule="auto"/>
        <w:ind w:left="20" w:right="40" w:firstLine="720"/>
        <w:jc w:val="both"/>
        <w:rPr>
          <w:sz w:val="28"/>
          <w:szCs w:val="28"/>
        </w:rPr>
      </w:pPr>
    </w:p>
    <w:p w:rsidR="009D5DC0" w:rsidRPr="009D5DC0" w:rsidRDefault="009D5DC0" w:rsidP="009D5DC0">
      <w:pPr>
        <w:pStyle w:val="4"/>
        <w:shd w:val="clear" w:color="auto" w:fill="auto"/>
        <w:spacing w:before="0" w:after="0" w:line="240" w:lineRule="auto"/>
        <w:ind w:left="20" w:right="40"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004711E5">
        <w:rPr>
          <w:sz w:val="28"/>
          <w:szCs w:val="28"/>
        </w:rPr>
        <w:t xml:space="preserve">        </w:t>
      </w:r>
      <w:r>
        <w:rPr>
          <w:sz w:val="28"/>
          <w:szCs w:val="28"/>
        </w:rPr>
        <w:t>(Кассационное определение</w:t>
      </w:r>
      <w:r w:rsidR="004711E5">
        <w:rPr>
          <w:sz w:val="28"/>
          <w:szCs w:val="28"/>
        </w:rPr>
        <w:t xml:space="preserve"> 77-321)</w:t>
      </w:r>
    </w:p>
    <w:p w:rsidR="00C40639" w:rsidRDefault="00C40639" w:rsidP="009D5DC0">
      <w:pPr>
        <w:shd w:val="clear" w:color="auto" w:fill="FFFFFF"/>
        <w:spacing w:after="0" w:line="240" w:lineRule="auto"/>
        <w:ind w:firstLine="708"/>
        <w:jc w:val="both"/>
        <w:rPr>
          <w:rFonts w:ascii="Times New Roman" w:hAnsi="Times New Roman" w:cs="Times New Roman"/>
          <w:sz w:val="28"/>
          <w:szCs w:val="28"/>
        </w:rPr>
      </w:pPr>
    </w:p>
    <w:p w:rsidR="009C5670" w:rsidRDefault="009C5670" w:rsidP="001010F5">
      <w:pPr>
        <w:shd w:val="clear" w:color="auto" w:fill="FFFFFF"/>
        <w:spacing w:after="0" w:line="240" w:lineRule="auto"/>
        <w:ind w:firstLine="708"/>
        <w:jc w:val="center"/>
        <w:rPr>
          <w:rFonts w:ascii="Times New Roman" w:hAnsi="Times New Roman" w:cs="Times New Roman"/>
          <w:b/>
          <w:sz w:val="28"/>
          <w:szCs w:val="28"/>
        </w:rPr>
      </w:pPr>
    </w:p>
    <w:p w:rsidR="00F51039" w:rsidRDefault="00F51039" w:rsidP="001010F5">
      <w:pPr>
        <w:shd w:val="clear" w:color="auto" w:fill="FFFFFF"/>
        <w:spacing w:after="0" w:line="240" w:lineRule="auto"/>
        <w:ind w:firstLine="708"/>
        <w:jc w:val="center"/>
        <w:rPr>
          <w:rFonts w:ascii="Times New Roman" w:hAnsi="Times New Roman" w:cs="Times New Roman"/>
          <w:b/>
          <w:sz w:val="28"/>
          <w:szCs w:val="28"/>
        </w:rPr>
      </w:pPr>
    </w:p>
    <w:p w:rsidR="001010F5" w:rsidRPr="00EB2349" w:rsidRDefault="001010F5" w:rsidP="001010F5">
      <w:pPr>
        <w:shd w:val="clear" w:color="auto" w:fill="FFFFFF"/>
        <w:spacing w:after="0" w:line="240" w:lineRule="auto"/>
        <w:ind w:firstLine="708"/>
        <w:jc w:val="center"/>
        <w:rPr>
          <w:rFonts w:ascii="Times New Roman" w:hAnsi="Times New Roman" w:cs="Times New Roman"/>
          <w:b/>
          <w:sz w:val="28"/>
          <w:szCs w:val="28"/>
        </w:rPr>
      </w:pPr>
      <w:r w:rsidRPr="00EB2349">
        <w:rPr>
          <w:rFonts w:ascii="Times New Roman" w:hAnsi="Times New Roman" w:cs="Times New Roman"/>
          <w:b/>
          <w:sz w:val="28"/>
          <w:szCs w:val="28"/>
        </w:rPr>
        <w:t xml:space="preserve">2. ОШИБКИ ПРИ КВАЛИФИКАЦИИ </w:t>
      </w:r>
    </w:p>
    <w:p w:rsidR="001010F5" w:rsidRDefault="001010F5" w:rsidP="001010F5">
      <w:pPr>
        <w:shd w:val="clear" w:color="auto" w:fill="FFFFFF"/>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ГРАБЕЖА И </w:t>
      </w:r>
      <w:r w:rsidRPr="001010F5">
        <w:rPr>
          <w:rFonts w:ascii="Times New Roman" w:hAnsi="Times New Roman" w:cs="Times New Roman"/>
          <w:b/>
          <w:sz w:val="28"/>
          <w:szCs w:val="28"/>
        </w:rPr>
        <w:t>РАЗБОЯ</w:t>
      </w:r>
    </w:p>
    <w:p w:rsidR="001010F5" w:rsidRPr="001010F5" w:rsidRDefault="001010F5" w:rsidP="001010F5">
      <w:pPr>
        <w:shd w:val="clear" w:color="auto" w:fill="FFFFFF"/>
        <w:spacing w:after="0" w:line="240" w:lineRule="auto"/>
        <w:ind w:firstLine="708"/>
        <w:jc w:val="center"/>
        <w:rPr>
          <w:rFonts w:ascii="Times New Roman" w:hAnsi="Times New Roman" w:cs="Times New Roman"/>
          <w:b/>
          <w:sz w:val="28"/>
          <w:szCs w:val="28"/>
        </w:rPr>
      </w:pPr>
    </w:p>
    <w:p w:rsidR="001010F5" w:rsidRPr="001010F5" w:rsidRDefault="001010F5" w:rsidP="001010F5">
      <w:pPr>
        <w:autoSpaceDE w:val="0"/>
        <w:autoSpaceDN w:val="0"/>
        <w:adjustRightInd w:val="0"/>
        <w:spacing w:after="0" w:line="240" w:lineRule="auto"/>
        <w:ind w:firstLine="708"/>
        <w:jc w:val="both"/>
        <w:rPr>
          <w:rFonts w:ascii="Times New Roman" w:eastAsia="Times New Roman" w:hAnsi="Times New Roman"/>
          <w:b/>
          <w:sz w:val="28"/>
          <w:szCs w:val="28"/>
          <w:lang w:eastAsia="ru-RU"/>
        </w:rPr>
      </w:pPr>
      <w:r w:rsidRPr="001010F5">
        <w:rPr>
          <w:rFonts w:ascii="Times New Roman" w:eastAsia="Times New Roman" w:hAnsi="Times New Roman"/>
          <w:b/>
          <w:sz w:val="28"/>
          <w:szCs w:val="28"/>
          <w:lang w:eastAsia="ru-RU"/>
        </w:rPr>
        <w:t xml:space="preserve">В силу разъяснений, приведенных в </w:t>
      </w:r>
      <w:hyperlink r:id="rId8" w:history="1">
        <w:r w:rsidRPr="001010F5">
          <w:rPr>
            <w:rFonts w:ascii="Times New Roman" w:eastAsia="Times New Roman" w:hAnsi="Times New Roman"/>
            <w:b/>
            <w:sz w:val="28"/>
            <w:szCs w:val="28"/>
            <w:lang w:eastAsia="ru-RU"/>
          </w:rPr>
          <w:t>пункте 21</w:t>
        </w:r>
      </w:hyperlink>
      <w:r w:rsidRPr="001010F5">
        <w:rPr>
          <w:rFonts w:ascii="Times New Roman" w:eastAsia="Times New Roman" w:hAnsi="Times New Roman"/>
          <w:b/>
          <w:sz w:val="28"/>
          <w:szCs w:val="28"/>
          <w:lang w:eastAsia="ru-RU"/>
        </w:rPr>
        <w:t xml:space="preserve"> постановления Пленума Верховного Суда Российской Федерации от 27 декабря 2002 года № 29 «О судебной практике по делам о краже, грабеже и разбое», под насилием, не опасным для жизни или здоровья (пункт «г» части второй </w:t>
      </w:r>
      <w:hyperlink r:id="rId9" w:history="1">
        <w:r w:rsidRPr="001010F5">
          <w:rPr>
            <w:rFonts w:ascii="Times New Roman" w:eastAsia="Times New Roman" w:hAnsi="Times New Roman"/>
            <w:b/>
            <w:sz w:val="28"/>
            <w:szCs w:val="28"/>
            <w:lang w:eastAsia="ru-RU"/>
          </w:rPr>
          <w:t>статьи 161</w:t>
        </w:r>
      </w:hyperlink>
      <w:r w:rsidRPr="001010F5">
        <w:rPr>
          <w:rFonts w:ascii="Times New Roman" w:eastAsia="Times New Roman" w:hAnsi="Times New Roman"/>
          <w:b/>
          <w:sz w:val="28"/>
          <w:szCs w:val="28"/>
          <w:lang w:eastAsia="ru-RU"/>
        </w:rPr>
        <w:t xml:space="preserve"> УК РФ), следует понимать побои или совершение иных насильственных действий, связанных с причинением потерпевшему физической боли либо с ограничением его свободы (связывание рук, применение наручников, оставление в закрытом помещении и др.). </w:t>
      </w:r>
    </w:p>
    <w:p w:rsidR="001010F5" w:rsidRDefault="001010F5" w:rsidP="00C1052D">
      <w:pPr>
        <w:shd w:val="clear" w:color="auto" w:fill="FFFFFF"/>
        <w:spacing w:after="0" w:line="240" w:lineRule="auto"/>
        <w:ind w:firstLine="708"/>
        <w:jc w:val="both"/>
        <w:rPr>
          <w:rFonts w:ascii="Times New Roman" w:hAnsi="Times New Roman" w:cs="Times New Roman"/>
          <w:sz w:val="28"/>
          <w:szCs w:val="28"/>
        </w:rPr>
      </w:pPr>
    </w:p>
    <w:p w:rsidR="00884140" w:rsidRDefault="001010F5" w:rsidP="00C40639">
      <w:pPr>
        <w:spacing w:after="0" w:line="240" w:lineRule="auto"/>
        <w:ind w:right="-2" w:firstLine="708"/>
        <w:jc w:val="both"/>
        <w:rPr>
          <w:rFonts w:ascii="Times New Roman" w:hAnsi="Times New Roman"/>
          <w:sz w:val="28"/>
          <w:szCs w:val="28"/>
          <w:lang w:eastAsia="ru-RU"/>
        </w:rPr>
      </w:pPr>
      <w:r>
        <w:rPr>
          <w:rFonts w:ascii="Times New Roman" w:hAnsi="Times New Roman" w:cs="Times New Roman"/>
          <w:sz w:val="28"/>
          <w:szCs w:val="28"/>
        </w:rPr>
        <w:t xml:space="preserve">Вопреки </w:t>
      </w:r>
      <w:r w:rsidR="00884140">
        <w:rPr>
          <w:rFonts w:ascii="Times New Roman" w:hAnsi="Times New Roman" w:cs="Times New Roman"/>
          <w:sz w:val="28"/>
          <w:szCs w:val="28"/>
        </w:rPr>
        <w:t xml:space="preserve">указанным разъяснениям </w:t>
      </w:r>
      <w:r w:rsidR="00884140" w:rsidRPr="00494EFD">
        <w:rPr>
          <w:rFonts w:ascii="Times New Roman" w:hAnsi="Times New Roman"/>
          <w:sz w:val="28"/>
          <w:szCs w:val="28"/>
        </w:rPr>
        <w:t>приговор</w:t>
      </w:r>
      <w:r w:rsidR="00884140">
        <w:rPr>
          <w:rFonts w:ascii="Times New Roman" w:hAnsi="Times New Roman"/>
          <w:sz w:val="28"/>
          <w:szCs w:val="28"/>
        </w:rPr>
        <w:t>ом</w:t>
      </w:r>
      <w:r w:rsidR="00884140" w:rsidRPr="00494EFD">
        <w:rPr>
          <w:rFonts w:ascii="Times New Roman" w:hAnsi="Times New Roman"/>
          <w:sz w:val="28"/>
          <w:szCs w:val="28"/>
        </w:rPr>
        <w:t xml:space="preserve"> Якутского городского суда Республики Саха </w:t>
      </w:r>
      <w:r w:rsidR="00884140">
        <w:rPr>
          <w:rFonts w:ascii="Times New Roman" w:hAnsi="Times New Roman"/>
          <w:sz w:val="28"/>
          <w:szCs w:val="28"/>
        </w:rPr>
        <w:t>(Якутия) от 22 апреля 2024 года</w:t>
      </w:r>
      <w:r w:rsidR="00884140" w:rsidRPr="00494EFD">
        <w:rPr>
          <w:rFonts w:ascii="Times New Roman" w:hAnsi="Times New Roman"/>
          <w:sz w:val="28"/>
          <w:szCs w:val="28"/>
        </w:rPr>
        <w:t xml:space="preserve"> </w:t>
      </w:r>
      <w:r w:rsidR="00884140" w:rsidRPr="00884140">
        <w:rPr>
          <w:rFonts w:ascii="Times New Roman" w:hAnsi="Times New Roman"/>
          <w:bCs/>
          <w:sz w:val="28"/>
          <w:szCs w:val="28"/>
        </w:rPr>
        <w:t>П.</w:t>
      </w:r>
      <w:r w:rsidR="00884140">
        <w:rPr>
          <w:rFonts w:ascii="Times New Roman" w:hAnsi="Times New Roman"/>
          <w:bCs/>
          <w:sz w:val="28"/>
          <w:szCs w:val="28"/>
        </w:rPr>
        <w:t xml:space="preserve"> осужден </w:t>
      </w:r>
      <w:r w:rsidR="00884140">
        <w:rPr>
          <w:rFonts w:ascii="Times New Roman" w:hAnsi="Times New Roman"/>
          <w:sz w:val="28"/>
          <w:szCs w:val="28"/>
          <w:lang w:eastAsia="ru-RU"/>
        </w:rPr>
        <w:t xml:space="preserve">по пункту «г» части 2 статьи </w:t>
      </w:r>
      <w:r w:rsidR="00884140" w:rsidRPr="00494EFD">
        <w:rPr>
          <w:rFonts w:ascii="Times New Roman" w:hAnsi="Times New Roman"/>
          <w:sz w:val="28"/>
          <w:szCs w:val="28"/>
          <w:lang w:eastAsia="ru-RU"/>
        </w:rPr>
        <w:t>161 УК РФ</w:t>
      </w:r>
      <w:r w:rsidR="00884140">
        <w:rPr>
          <w:rFonts w:ascii="Times New Roman" w:hAnsi="Times New Roman"/>
          <w:sz w:val="28"/>
          <w:szCs w:val="28"/>
          <w:lang w:eastAsia="ru-RU"/>
        </w:rPr>
        <w:t xml:space="preserve"> за совершение открытого хищения имущества П. с применением насилия не опасного для жизни и здоровья.</w:t>
      </w:r>
    </w:p>
    <w:p w:rsidR="001010F5" w:rsidRPr="00884140" w:rsidRDefault="00961949" w:rsidP="00F51039">
      <w:pPr>
        <w:spacing w:after="0" w:line="240" w:lineRule="auto"/>
        <w:ind w:right="-2" w:firstLine="708"/>
        <w:jc w:val="both"/>
        <w:rPr>
          <w:rFonts w:ascii="Times New Roman" w:hAnsi="Times New Roman"/>
          <w:sz w:val="28"/>
          <w:szCs w:val="28"/>
        </w:rPr>
      </w:pPr>
      <w:r>
        <w:rPr>
          <w:rFonts w:ascii="Times New Roman" w:hAnsi="Times New Roman"/>
          <w:sz w:val="28"/>
          <w:szCs w:val="28"/>
          <w:lang w:eastAsia="ru-RU"/>
        </w:rPr>
        <w:t>С</w:t>
      </w:r>
      <w:r w:rsidR="00884140">
        <w:rPr>
          <w:rFonts w:ascii="Times New Roman" w:hAnsi="Times New Roman"/>
          <w:sz w:val="28"/>
          <w:szCs w:val="28"/>
          <w:lang w:eastAsia="ru-RU"/>
        </w:rPr>
        <w:t xml:space="preserve">удом установлено, что П. толкнул потерпевшую в область грудной клетки, в результате чего последняя выронила из рук сумку, которая была похищена. </w:t>
      </w:r>
      <w:r>
        <w:rPr>
          <w:rFonts w:ascii="Times New Roman" w:hAnsi="Times New Roman"/>
          <w:sz w:val="28"/>
          <w:szCs w:val="28"/>
          <w:lang w:eastAsia="ru-RU"/>
        </w:rPr>
        <w:t>При этом с</w:t>
      </w:r>
      <w:r w:rsidR="00884140">
        <w:rPr>
          <w:rFonts w:ascii="Times New Roman" w:hAnsi="Times New Roman"/>
          <w:sz w:val="28"/>
          <w:szCs w:val="28"/>
          <w:lang w:eastAsia="ru-RU"/>
        </w:rPr>
        <w:t xml:space="preserve">огласно показаниям потерпевшей парень (П.) двумя руками вцепился в сумку и попытался </w:t>
      </w:r>
      <w:r w:rsidR="00F51039">
        <w:rPr>
          <w:rFonts w:ascii="Times New Roman" w:hAnsi="Times New Roman"/>
          <w:sz w:val="28"/>
          <w:szCs w:val="28"/>
          <w:lang w:eastAsia="ru-RU"/>
        </w:rPr>
        <w:t>вырвать, затем резко толкнул потерпевшую</w:t>
      </w:r>
      <w:r w:rsidR="00884140">
        <w:rPr>
          <w:rFonts w:ascii="Times New Roman" w:hAnsi="Times New Roman"/>
          <w:sz w:val="28"/>
          <w:szCs w:val="28"/>
          <w:lang w:eastAsia="ru-RU"/>
        </w:rPr>
        <w:t xml:space="preserve"> двумя руками, от чего она физической боли не почувствовала и чуть не упала</w:t>
      </w:r>
    </w:p>
    <w:p w:rsidR="00961949" w:rsidRDefault="00961949" w:rsidP="001010F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t>Учитывая, что потерпевшая</w:t>
      </w:r>
      <w:r w:rsidR="001010F5">
        <w:rPr>
          <w:rFonts w:ascii="Times New Roman" w:eastAsia="Times New Roman" w:hAnsi="Times New Roman"/>
          <w:sz w:val="28"/>
          <w:szCs w:val="28"/>
          <w:lang w:eastAsia="ru-RU"/>
        </w:rPr>
        <w:t xml:space="preserve"> от толчка осужденного не падала</w:t>
      </w:r>
      <w:r>
        <w:rPr>
          <w:rFonts w:ascii="Times New Roman" w:eastAsia="Times New Roman" w:hAnsi="Times New Roman"/>
          <w:sz w:val="28"/>
          <w:szCs w:val="28"/>
          <w:lang w:eastAsia="ru-RU"/>
        </w:rPr>
        <w:t>, физической боли не испытывала, квалификация его действий по пункту «г» части 2 статьи 161 УК РФ является необоснованной.</w:t>
      </w:r>
    </w:p>
    <w:p w:rsidR="001010F5" w:rsidRDefault="00961949" w:rsidP="001010F5">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Приговор изменен, действия осужденного переквалифицированы на часть 1 статьи 161 УК РФ.</w:t>
      </w:r>
    </w:p>
    <w:p w:rsidR="001010F5" w:rsidRDefault="001010F5" w:rsidP="00C1052D">
      <w:pPr>
        <w:shd w:val="clear" w:color="auto" w:fill="FFFFFF"/>
        <w:spacing w:after="0" w:line="240" w:lineRule="auto"/>
        <w:ind w:firstLine="708"/>
        <w:jc w:val="both"/>
        <w:rPr>
          <w:rFonts w:ascii="Times New Roman" w:hAnsi="Times New Roman" w:cs="Times New Roman"/>
          <w:sz w:val="28"/>
          <w:szCs w:val="28"/>
        </w:rPr>
      </w:pPr>
    </w:p>
    <w:p w:rsidR="00961949" w:rsidRDefault="00961949" w:rsidP="00961949">
      <w:pPr>
        <w:pStyle w:val="ConsPlusNormal"/>
        <w:ind w:left="4247"/>
        <w:jc w:val="both"/>
        <w:rPr>
          <w:rFonts w:ascii="Times New Roman" w:hAnsi="Times New Roman" w:cs="Times New Roman"/>
          <w:sz w:val="28"/>
          <w:szCs w:val="28"/>
        </w:rPr>
      </w:pPr>
      <w:r>
        <w:rPr>
          <w:rFonts w:ascii="Times New Roman" w:hAnsi="Times New Roman" w:cs="Times New Roman"/>
          <w:sz w:val="28"/>
          <w:szCs w:val="28"/>
        </w:rPr>
        <w:t xml:space="preserve">       </w:t>
      </w:r>
      <w:r w:rsidRPr="00691217">
        <w:rPr>
          <w:rFonts w:ascii="Times New Roman" w:hAnsi="Times New Roman" w:cs="Times New Roman"/>
          <w:sz w:val="28"/>
          <w:szCs w:val="28"/>
        </w:rPr>
        <w:t xml:space="preserve">(Апелляционное определение </w:t>
      </w:r>
      <w:r w:rsidRPr="00691217">
        <w:rPr>
          <w:rFonts w:ascii="Times New Roman" w:eastAsia="Calibri" w:hAnsi="Times New Roman" w:cs="Times New Roman"/>
          <w:kern w:val="28"/>
          <w:sz w:val="28"/>
          <w:szCs w:val="28"/>
          <w:lang w:eastAsia="ru-RU"/>
        </w:rPr>
        <w:t>22 –</w:t>
      </w:r>
      <w:r>
        <w:rPr>
          <w:rFonts w:ascii="Times New Roman" w:eastAsia="Calibri" w:hAnsi="Times New Roman" w:cs="Times New Roman"/>
          <w:kern w:val="28"/>
          <w:sz w:val="28"/>
          <w:szCs w:val="28"/>
          <w:lang w:eastAsia="ru-RU"/>
        </w:rPr>
        <w:t xml:space="preserve"> 1342</w:t>
      </w:r>
      <w:r w:rsidRPr="00691217">
        <w:rPr>
          <w:rFonts w:ascii="Times New Roman" w:hAnsi="Times New Roman" w:cs="Times New Roman"/>
          <w:sz w:val="28"/>
          <w:szCs w:val="28"/>
        </w:rPr>
        <w:t>)</w:t>
      </w:r>
    </w:p>
    <w:p w:rsidR="001010F5" w:rsidRDefault="001010F5" w:rsidP="00C1052D">
      <w:pPr>
        <w:shd w:val="clear" w:color="auto" w:fill="FFFFFF"/>
        <w:spacing w:after="0" w:line="240" w:lineRule="auto"/>
        <w:ind w:firstLine="708"/>
        <w:jc w:val="both"/>
        <w:rPr>
          <w:rFonts w:ascii="Times New Roman" w:hAnsi="Times New Roman" w:cs="Times New Roman"/>
          <w:sz w:val="28"/>
          <w:szCs w:val="28"/>
        </w:rPr>
      </w:pPr>
    </w:p>
    <w:p w:rsidR="009C5670" w:rsidRPr="00C1711D" w:rsidRDefault="009C5670" w:rsidP="00C1052D">
      <w:pPr>
        <w:shd w:val="clear" w:color="auto" w:fill="FFFFFF"/>
        <w:spacing w:after="0" w:line="240" w:lineRule="auto"/>
        <w:ind w:firstLine="708"/>
        <w:jc w:val="both"/>
        <w:rPr>
          <w:rFonts w:ascii="Times New Roman" w:hAnsi="Times New Roman" w:cs="Times New Roman"/>
          <w:sz w:val="28"/>
          <w:szCs w:val="28"/>
        </w:rPr>
      </w:pPr>
    </w:p>
    <w:p w:rsidR="00384ABA" w:rsidRPr="00384ABA" w:rsidRDefault="00384ABA" w:rsidP="00384ABA">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384ABA">
        <w:rPr>
          <w:rFonts w:ascii="Times New Roman" w:eastAsia="Times New Roman" w:hAnsi="Times New Roman" w:cs="Times New Roman"/>
          <w:b/>
          <w:sz w:val="28"/>
          <w:szCs w:val="28"/>
          <w:lang w:eastAsia="ru-RU"/>
        </w:rPr>
        <w:t>В</w:t>
      </w:r>
      <w:r>
        <w:rPr>
          <w:rFonts w:ascii="Times New Roman" w:eastAsia="Times New Roman" w:hAnsi="Times New Roman" w:cs="Times New Roman"/>
          <w:b/>
          <w:sz w:val="28"/>
          <w:szCs w:val="28"/>
          <w:lang w:eastAsia="ru-RU"/>
        </w:rPr>
        <w:t xml:space="preserve"> абзаце 3</w:t>
      </w:r>
      <w:r w:rsidRPr="00384ABA">
        <w:rPr>
          <w:rFonts w:ascii="Times New Roman" w:eastAsia="Times New Roman" w:hAnsi="Times New Roman" w:cs="Times New Roman"/>
          <w:b/>
          <w:sz w:val="28"/>
          <w:szCs w:val="28"/>
          <w:lang w:eastAsia="ru-RU"/>
        </w:rPr>
        <w:t xml:space="preserve"> пункт</w:t>
      </w:r>
      <w:r>
        <w:rPr>
          <w:rFonts w:ascii="Times New Roman" w:eastAsia="Times New Roman" w:hAnsi="Times New Roman" w:cs="Times New Roman"/>
          <w:b/>
          <w:sz w:val="28"/>
          <w:szCs w:val="28"/>
          <w:lang w:eastAsia="ru-RU"/>
        </w:rPr>
        <w:t>а</w:t>
      </w:r>
      <w:r w:rsidRPr="00384ABA">
        <w:rPr>
          <w:rFonts w:ascii="Times New Roman" w:eastAsia="Times New Roman" w:hAnsi="Times New Roman" w:cs="Times New Roman"/>
          <w:b/>
          <w:sz w:val="28"/>
          <w:szCs w:val="28"/>
          <w:lang w:eastAsia="ru-RU"/>
        </w:rPr>
        <w:t xml:space="preserve"> 23</w:t>
      </w:r>
      <w:r w:rsidRPr="00384ABA">
        <w:rPr>
          <w:rFonts w:ascii="Times New Roman" w:eastAsia="Times New Roman" w:hAnsi="Times New Roman"/>
          <w:b/>
          <w:sz w:val="28"/>
          <w:szCs w:val="28"/>
          <w:lang w:eastAsia="ru-RU"/>
        </w:rPr>
        <w:t xml:space="preserve"> </w:t>
      </w:r>
      <w:r w:rsidRPr="001010F5">
        <w:rPr>
          <w:rFonts w:ascii="Times New Roman" w:eastAsia="Times New Roman" w:hAnsi="Times New Roman"/>
          <w:b/>
          <w:sz w:val="28"/>
          <w:szCs w:val="28"/>
          <w:lang w:eastAsia="ru-RU"/>
        </w:rPr>
        <w:t>постановления Пленума Верховного Суда Российской Федерации от 27 декабря 2002 года № 29 «О судебной практике по делам о краже, грабеже и разбое</w:t>
      </w:r>
      <w:r w:rsidRPr="00384ABA">
        <w:rPr>
          <w:rFonts w:ascii="Times New Roman" w:eastAsia="Times New Roman" w:hAnsi="Times New Roman"/>
          <w:b/>
          <w:sz w:val="28"/>
          <w:szCs w:val="28"/>
          <w:lang w:eastAsia="ru-RU"/>
        </w:rPr>
        <w:t>»</w:t>
      </w:r>
      <w:r w:rsidRPr="00384ABA">
        <w:rPr>
          <w:rFonts w:ascii="Times New Roman" w:eastAsia="Times New Roman" w:hAnsi="Times New Roman" w:cs="Times New Roman"/>
          <w:b/>
          <w:sz w:val="28"/>
          <w:szCs w:val="28"/>
          <w:lang w:eastAsia="ru-RU"/>
        </w:rPr>
        <w:t xml:space="preserve"> судам разъяснено, что под применением оружия или предметов, используемых в качестве оружия, при разбое следует понимать их умышленное использование лицом как для физического воздействия на потерпевшего, так и для психического воздействия на него в виде угрозы применения насилия, опасного для жизни или здоровья.</w:t>
      </w:r>
    </w:p>
    <w:p w:rsidR="00384ABA" w:rsidRPr="00384ABA" w:rsidRDefault="00384ABA" w:rsidP="00384ABA">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384ABA">
        <w:rPr>
          <w:rFonts w:ascii="Times New Roman" w:eastAsia="Times New Roman" w:hAnsi="Times New Roman" w:cs="Times New Roman"/>
          <w:b/>
          <w:sz w:val="28"/>
          <w:szCs w:val="28"/>
          <w:lang w:eastAsia="ru-RU"/>
        </w:rPr>
        <w:t xml:space="preserve">Если лицо угрожало заведомо для него негодным или незаряженным оружием либо предметами, имитирующими оружие, например макетом пистолета, декоративным оружием, оружием-игрушкой и т.п., не намереваясь использовать эти предметы для причинения вреда, опасного для жизни или здоровья, его действия (при отсутствии других отягчающих обстоятельств, предусмотренных в качестве признаков преступления) с учетом конкретных обстоятельств дела следует квалифицировать как разбой, ответственность за который предусмотрена </w:t>
      </w:r>
      <w:r w:rsidRPr="00E76B82">
        <w:rPr>
          <w:rFonts w:ascii="Times New Roman" w:eastAsia="Times New Roman" w:hAnsi="Times New Roman" w:cs="Times New Roman"/>
          <w:b/>
          <w:sz w:val="28"/>
          <w:szCs w:val="28"/>
          <w:lang w:eastAsia="ru-RU"/>
        </w:rPr>
        <w:t>частью первой статьи 162</w:t>
      </w:r>
      <w:r w:rsidRPr="00384ABA">
        <w:rPr>
          <w:rFonts w:ascii="Times New Roman" w:eastAsia="Times New Roman" w:hAnsi="Times New Roman" w:cs="Times New Roman"/>
          <w:b/>
          <w:sz w:val="28"/>
          <w:szCs w:val="28"/>
          <w:lang w:eastAsia="ru-RU"/>
        </w:rPr>
        <w:t xml:space="preserve"> УК РФ, а в том случае, если потерпевший понимал, что ему угрожают негодным или незаряженным оружием либо предметами, имитирующими оружие, деяние квалифицируется как грабеж.</w:t>
      </w:r>
    </w:p>
    <w:p w:rsidR="00C1052D" w:rsidRDefault="00C1052D" w:rsidP="00DB2C69">
      <w:pPr>
        <w:pStyle w:val="1"/>
        <w:shd w:val="clear" w:color="auto" w:fill="auto"/>
        <w:spacing w:line="240" w:lineRule="auto"/>
        <w:ind w:left="20" w:right="20" w:firstLine="709"/>
        <w:rPr>
          <w:sz w:val="28"/>
          <w:szCs w:val="28"/>
        </w:rPr>
      </w:pPr>
    </w:p>
    <w:p w:rsidR="00384ABA" w:rsidRPr="00B73801" w:rsidRDefault="00384ABA" w:rsidP="00B73801">
      <w:pPr>
        <w:pStyle w:val="1"/>
        <w:shd w:val="clear" w:color="auto" w:fill="auto"/>
        <w:spacing w:line="240" w:lineRule="auto"/>
        <w:ind w:left="23" w:right="23" w:firstLine="709"/>
        <w:rPr>
          <w:sz w:val="28"/>
          <w:szCs w:val="28"/>
        </w:rPr>
      </w:pPr>
      <w:r w:rsidRPr="00B73801">
        <w:rPr>
          <w:sz w:val="28"/>
          <w:szCs w:val="28"/>
        </w:rPr>
        <w:t>Указанные разъяснения не приняты во внимание Ол</w:t>
      </w:r>
      <w:r w:rsidR="00B73801">
        <w:rPr>
          <w:sz w:val="28"/>
          <w:szCs w:val="28"/>
        </w:rPr>
        <w:t>ё</w:t>
      </w:r>
      <w:r w:rsidRPr="00B73801">
        <w:rPr>
          <w:sz w:val="28"/>
          <w:szCs w:val="28"/>
        </w:rPr>
        <w:t>кминским районным судом Республики Саха (Якутия) при постановлении приговора от 16 марта 2021 года в отношении Е. и С., осужденных по двум преступлениям, предусмотренным част</w:t>
      </w:r>
      <w:r w:rsidR="00B73801" w:rsidRPr="00B73801">
        <w:rPr>
          <w:sz w:val="28"/>
          <w:szCs w:val="28"/>
        </w:rPr>
        <w:t>ью</w:t>
      </w:r>
      <w:r w:rsidRPr="00B73801">
        <w:rPr>
          <w:sz w:val="28"/>
          <w:szCs w:val="28"/>
        </w:rPr>
        <w:t xml:space="preserve"> 2 статьи 162 УК РФ</w:t>
      </w:r>
      <w:r w:rsidR="00B73801">
        <w:rPr>
          <w:sz w:val="28"/>
          <w:szCs w:val="28"/>
        </w:rPr>
        <w:t xml:space="preserve">, что послужило основанием для изменения приговора в кассационной инстанции. </w:t>
      </w:r>
    </w:p>
    <w:p w:rsidR="00384ABA" w:rsidRPr="00B73801" w:rsidRDefault="00B73801" w:rsidP="00B73801">
      <w:pPr>
        <w:pStyle w:val="1"/>
        <w:shd w:val="clear" w:color="auto" w:fill="auto"/>
        <w:spacing w:line="240" w:lineRule="auto"/>
        <w:ind w:left="23" w:right="23" w:firstLine="700"/>
        <w:rPr>
          <w:sz w:val="28"/>
          <w:szCs w:val="28"/>
        </w:rPr>
      </w:pPr>
      <w:r>
        <w:rPr>
          <w:sz w:val="28"/>
          <w:szCs w:val="28"/>
        </w:rPr>
        <w:t>Так, судом первой инстанции не учтено, что и</w:t>
      </w:r>
      <w:r w:rsidR="00384ABA" w:rsidRPr="00B73801">
        <w:rPr>
          <w:sz w:val="28"/>
          <w:szCs w:val="28"/>
        </w:rPr>
        <w:t xml:space="preserve">з показаний осужденного С., приведенных в приговоре, следует, что ружье для совершения нападения на </w:t>
      </w:r>
      <w:r>
        <w:rPr>
          <w:sz w:val="28"/>
          <w:szCs w:val="28"/>
        </w:rPr>
        <w:t xml:space="preserve">потерпевших </w:t>
      </w:r>
      <w:r w:rsidR="00384ABA" w:rsidRPr="00B73801">
        <w:rPr>
          <w:sz w:val="28"/>
          <w:szCs w:val="28"/>
        </w:rPr>
        <w:t>ему передал Е. без патронов, наличие их в ружье он не проверял, поскольку намерев</w:t>
      </w:r>
      <w:r>
        <w:rPr>
          <w:sz w:val="28"/>
          <w:szCs w:val="28"/>
        </w:rPr>
        <w:t>ался только испугать потерпевших</w:t>
      </w:r>
      <w:r w:rsidR="00384ABA" w:rsidRPr="00B73801">
        <w:rPr>
          <w:sz w:val="28"/>
          <w:szCs w:val="28"/>
        </w:rPr>
        <w:t>.</w:t>
      </w:r>
    </w:p>
    <w:p w:rsidR="00384ABA" w:rsidRPr="00B73801" w:rsidRDefault="00384ABA" w:rsidP="00B73801">
      <w:pPr>
        <w:pStyle w:val="1"/>
        <w:shd w:val="clear" w:color="auto" w:fill="auto"/>
        <w:spacing w:line="240" w:lineRule="auto"/>
        <w:ind w:left="23" w:right="23" w:firstLine="700"/>
        <w:rPr>
          <w:sz w:val="28"/>
          <w:szCs w:val="28"/>
        </w:rPr>
      </w:pPr>
      <w:r w:rsidRPr="00B73801">
        <w:rPr>
          <w:sz w:val="28"/>
          <w:szCs w:val="28"/>
        </w:rPr>
        <w:t>Исходя из оглашенных показаний осужденного Е</w:t>
      </w:r>
      <w:r w:rsidR="00B73801">
        <w:rPr>
          <w:sz w:val="28"/>
          <w:szCs w:val="28"/>
        </w:rPr>
        <w:t>.</w:t>
      </w:r>
      <w:r w:rsidRPr="00B73801">
        <w:rPr>
          <w:sz w:val="28"/>
          <w:szCs w:val="28"/>
        </w:rPr>
        <w:t xml:space="preserve">, положенных судом </w:t>
      </w:r>
      <w:r w:rsidR="00B73801">
        <w:rPr>
          <w:sz w:val="28"/>
          <w:szCs w:val="28"/>
        </w:rPr>
        <w:t xml:space="preserve">также </w:t>
      </w:r>
      <w:r w:rsidRPr="00B73801">
        <w:rPr>
          <w:sz w:val="28"/>
          <w:szCs w:val="28"/>
        </w:rPr>
        <w:t>в основу приговора, ружье, которое использовалось при совершении нападений на потерпевших, ранее принадлежало его отцу и осталось после смерти последнего. Патронов к ружью у него (Е.) не имелось. Оружие он передал С</w:t>
      </w:r>
      <w:r w:rsidR="00B73801">
        <w:rPr>
          <w:sz w:val="28"/>
          <w:szCs w:val="28"/>
        </w:rPr>
        <w:t>.</w:t>
      </w:r>
      <w:r w:rsidRPr="00B73801">
        <w:rPr>
          <w:sz w:val="28"/>
          <w:szCs w:val="28"/>
        </w:rPr>
        <w:t>, пола</w:t>
      </w:r>
      <w:r w:rsidR="00B73801">
        <w:rPr>
          <w:sz w:val="28"/>
          <w:szCs w:val="28"/>
        </w:rPr>
        <w:t xml:space="preserve">гая, что увидев ружье, потерпевшая </w:t>
      </w:r>
      <w:r w:rsidRPr="00B73801">
        <w:rPr>
          <w:sz w:val="28"/>
          <w:szCs w:val="28"/>
        </w:rPr>
        <w:t>испугается и отдаст деньги. Не получив ожидаемого результата после нападения на А</w:t>
      </w:r>
      <w:r w:rsidR="00E76B82">
        <w:rPr>
          <w:sz w:val="28"/>
          <w:szCs w:val="28"/>
        </w:rPr>
        <w:t>.</w:t>
      </w:r>
      <w:r w:rsidRPr="00B73801">
        <w:rPr>
          <w:sz w:val="28"/>
          <w:szCs w:val="28"/>
        </w:rPr>
        <w:t>, он сам аналогичным образом использовал данное ружье при нападении на Л.</w:t>
      </w:r>
    </w:p>
    <w:p w:rsidR="00384ABA" w:rsidRPr="00B73801" w:rsidRDefault="00384ABA" w:rsidP="00B73801">
      <w:pPr>
        <w:pStyle w:val="1"/>
        <w:shd w:val="clear" w:color="auto" w:fill="auto"/>
        <w:spacing w:line="240" w:lineRule="auto"/>
        <w:ind w:left="23" w:right="23" w:firstLine="700"/>
        <w:rPr>
          <w:sz w:val="28"/>
          <w:szCs w:val="28"/>
        </w:rPr>
      </w:pPr>
      <w:r w:rsidRPr="00B73801">
        <w:rPr>
          <w:sz w:val="28"/>
          <w:szCs w:val="28"/>
        </w:rPr>
        <w:t>Орудие преступления (огнестрельное охотничье гладкоствольное ружье) изъято в ходе обыска по месту жительства Е. При обыске и дальнейшем осмотре ружья</w:t>
      </w:r>
      <w:r w:rsidR="00937274">
        <w:rPr>
          <w:sz w:val="28"/>
          <w:szCs w:val="28"/>
        </w:rPr>
        <w:t>,</w:t>
      </w:r>
      <w:r w:rsidRPr="00B73801">
        <w:rPr>
          <w:sz w:val="28"/>
          <w:szCs w:val="28"/>
        </w:rPr>
        <w:t xml:space="preserve"> патронов к нему не обнаружено.</w:t>
      </w:r>
    </w:p>
    <w:p w:rsidR="00384ABA" w:rsidRPr="00B73801" w:rsidRDefault="00384ABA" w:rsidP="00B73801">
      <w:pPr>
        <w:pStyle w:val="1"/>
        <w:shd w:val="clear" w:color="auto" w:fill="auto"/>
        <w:spacing w:line="240" w:lineRule="auto"/>
        <w:ind w:left="23" w:right="23" w:firstLine="700"/>
        <w:rPr>
          <w:sz w:val="28"/>
          <w:szCs w:val="28"/>
        </w:rPr>
      </w:pPr>
      <w:r w:rsidRPr="00B73801">
        <w:rPr>
          <w:sz w:val="28"/>
          <w:szCs w:val="28"/>
        </w:rPr>
        <w:t>Таким образом, установленные судом обстоятельства дела</w:t>
      </w:r>
      <w:r w:rsidR="00937274">
        <w:rPr>
          <w:sz w:val="28"/>
          <w:szCs w:val="28"/>
        </w:rPr>
        <w:t>,</w:t>
      </w:r>
      <w:r w:rsidRPr="00B73801">
        <w:rPr>
          <w:sz w:val="28"/>
          <w:szCs w:val="28"/>
        </w:rPr>
        <w:t xml:space="preserve"> свидетельствуют о том, что осужденные угрожали потерпевшим заведомо незаряженным оружием, не использовали и не намеревались использовать ружье для причинения вреда, опасного для жизни или здоровья, следовательно, квалифицирующий призн</w:t>
      </w:r>
      <w:r w:rsidR="00B73801">
        <w:rPr>
          <w:sz w:val="28"/>
          <w:szCs w:val="28"/>
        </w:rPr>
        <w:t>ак разбоя «с применением оружия»</w:t>
      </w:r>
      <w:r w:rsidRPr="00B73801">
        <w:rPr>
          <w:sz w:val="28"/>
          <w:szCs w:val="28"/>
        </w:rPr>
        <w:t xml:space="preserve"> своего </w:t>
      </w:r>
      <w:r w:rsidR="00B73801">
        <w:rPr>
          <w:sz w:val="28"/>
          <w:szCs w:val="28"/>
        </w:rPr>
        <w:t>подтверждения не нашел</w:t>
      </w:r>
      <w:r w:rsidRPr="00B73801">
        <w:rPr>
          <w:sz w:val="28"/>
          <w:szCs w:val="28"/>
        </w:rPr>
        <w:t>.</w:t>
      </w:r>
    </w:p>
    <w:p w:rsidR="00384ABA" w:rsidRPr="00B73801" w:rsidRDefault="00B73801" w:rsidP="00B73801">
      <w:pPr>
        <w:pStyle w:val="1"/>
        <w:shd w:val="clear" w:color="auto" w:fill="auto"/>
        <w:spacing w:line="240" w:lineRule="auto"/>
        <w:ind w:left="23" w:right="23" w:firstLine="700"/>
        <w:rPr>
          <w:sz w:val="28"/>
          <w:szCs w:val="28"/>
        </w:rPr>
      </w:pPr>
      <w:r>
        <w:rPr>
          <w:sz w:val="28"/>
          <w:szCs w:val="28"/>
        </w:rPr>
        <w:t>Правильно оценив</w:t>
      </w:r>
      <w:r w:rsidR="00384ABA" w:rsidRPr="00B73801">
        <w:rPr>
          <w:sz w:val="28"/>
          <w:szCs w:val="28"/>
        </w:rPr>
        <w:t xml:space="preserve"> действия виновных как разбой с учетом характера угроз, примененных</w:t>
      </w:r>
      <w:r>
        <w:rPr>
          <w:sz w:val="28"/>
          <w:szCs w:val="28"/>
        </w:rPr>
        <w:t xml:space="preserve"> к потерпевшим, и восприятия им данных угроз, судом первой инстанции дана неправильная квалификация действий осужденных по части 2 статьи 162 УК РФ. </w:t>
      </w:r>
    </w:p>
    <w:p w:rsidR="00384ABA" w:rsidRDefault="00B73801" w:rsidP="00B73801">
      <w:pPr>
        <w:pStyle w:val="1"/>
        <w:shd w:val="clear" w:color="auto" w:fill="auto"/>
        <w:spacing w:line="240" w:lineRule="auto"/>
        <w:ind w:left="23" w:right="23" w:firstLine="700"/>
        <w:rPr>
          <w:sz w:val="28"/>
          <w:szCs w:val="28"/>
        </w:rPr>
      </w:pPr>
      <w:r>
        <w:rPr>
          <w:sz w:val="28"/>
          <w:szCs w:val="28"/>
        </w:rPr>
        <w:t xml:space="preserve">Судом кассационной инстанции приговор изменен, </w:t>
      </w:r>
      <w:r w:rsidR="00384ABA" w:rsidRPr="00B73801">
        <w:rPr>
          <w:sz w:val="28"/>
          <w:szCs w:val="28"/>
        </w:rPr>
        <w:t>квалифицирующий признак «с применением оружия»</w:t>
      </w:r>
      <w:r>
        <w:rPr>
          <w:sz w:val="28"/>
          <w:szCs w:val="28"/>
        </w:rPr>
        <w:t xml:space="preserve"> исключен. Действия осужденных квалифицированы</w:t>
      </w:r>
      <w:r w:rsidR="00384ABA" w:rsidRPr="00B73801">
        <w:rPr>
          <w:sz w:val="28"/>
          <w:szCs w:val="28"/>
        </w:rPr>
        <w:t xml:space="preserve"> </w:t>
      </w:r>
      <w:r>
        <w:rPr>
          <w:sz w:val="28"/>
          <w:szCs w:val="28"/>
        </w:rPr>
        <w:t xml:space="preserve">по каждому преступлению по </w:t>
      </w:r>
      <w:r w:rsidR="00384ABA" w:rsidRPr="00B73801">
        <w:rPr>
          <w:sz w:val="28"/>
          <w:szCs w:val="28"/>
        </w:rPr>
        <w:t>ч</w:t>
      </w:r>
      <w:r>
        <w:rPr>
          <w:sz w:val="28"/>
          <w:szCs w:val="28"/>
        </w:rPr>
        <w:t>асти 1 статьи 162 УК РФ - разбой, то есть нападение в целях</w:t>
      </w:r>
      <w:r w:rsidR="00384ABA" w:rsidRPr="00B73801">
        <w:rPr>
          <w:sz w:val="28"/>
          <w:szCs w:val="28"/>
        </w:rPr>
        <w:t xml:space="preserve"> хищения чужого имущества с угрозой применения </w:t>
      </w:r>
      <w:r>
        <w:rPr>
          <w:sz w:val="28"/>
          <w:szCs w:val="28"/>
        </w:rPr>
        <w:t>насилия, опасного для</w:t>
      </w:r>
      <w:r w:rsidR="00384ABA" w:rsidRPr="00B73801">
        <w:rPr>
          <w:sz w:val="28"/>
          <w:szCs w:val="28"/>
        </w:rPr>
        <w:t xml:space="preserve"> жизни или здоровья.</w:t>
      </w:r>
    </w:p>
    <w:p w:rsidR="00937274" w:rsidRPr="00B73801" w:rsidRDefault="00937274" w:rsidP="00B73801">
      <w:pPr>
        <w:pStyle w:val="1"/>
        <w:shd w:val="clear" w:color="auto" w:fill="auto"/>
        <w:spacing w:line="240" w:lineRule="auto"/>
        <w:ind w:left="23" w:right="23" w:firstLine="700"/>
        <w:rPr>
          <w:sz w:val="28"/>
          <w:szCs w:val="28"/>
        </w:rPr>
      </w:pPr>
    </w:p>
    <w:p w:rsidR="00384ABA" w:rsidRPr="00B73801" w:rsidRDefault="00B73801" w:rsidP="00B73801">
      <w:pPr>
        <w:pStyle w:val="1"/>
        <w:shd w:val="clear" w:color="auto" w:fill="auto"/>
        <w:spacing w:line="240" w:lineRule="auto"/>
        <w:ind w:left="4247" w:right="23" w:firstLine="709"/>
        <w:rPr>
          <w:sz w:val="28"/>
          <w:szCs w:val="28"/>
        </w:rPr>
      </w:pPr>
      <w:r>
        <w:rPr>
          <w:sz w:val="28"/>
          <w:szCs w:val="28"/>
        </w:rPr>
        <w:t xml:space="preserve">    (Кассационное определение 77-826)</w:t>
      </w:r>
    </w:p>
    <w:p w:rsidR="00647CC8" w:rsidRDefault="00647CC8" w:rsidP="00647CC8">
      <w:pPr>
        <w:pStyle w:val="1"/>
        <w:shd w:val="clear" w:color="auto" w:fill="auto"/>
        <w:spacing w:line="240" w:lineRule="auto"/>
        <w:ind w:left="100" w:right="120" w:firstLine="609"/>
        <w:rPr>
          <w:sz w:val="28"/>
          <w:szCs w:val="28"/>
        </w:rPr>
      </w:pPr>
    </w:p>
    <w:p w:rsidR="007C71F4" w:rsidRDefault="001010F5" w:rsidP="007C71F4">
      <w:pPr>
        <w:pStyle w:val="1"/>
        <w:shd w:val="clear" w:color="auto" w:fill="auto"/>
        <w:tabs>
          <w:tab w:val="left" w:pos="1158"/>
        </w:tabs>
        <w:spacing w:line="240" w:lineRule="auto"/>
        <w:ind w:right="20" w:firstLine="709"/>
        <w:jc w:val="center"/>
        <w:rPr>
          <w:b/>
          <w:sz w:val="28"/>
          <w:szCs w:val="28"/>
        </w:rPr>
      </w:pPr>
      <w:r>
        <w:rPr>
          <w:b/>
          <w:sz w:val="28"/>
          <w:szCs w:val="28"/>
        </w:rPr>
        <w:t>3</w:t>
      </w:r>
      <w:r w:rsidR="00BD15AD">
        <w:rPr>
          <w:b/>
          <w:sz w:val="28"/>
          <w:szCs w:val="28"/>
        </w:rPr>
        <w:t>. РАЗМЕР ПРИЧИНЕННОГО УЩЕРБА</w:t>
      </w:r>
      <w:r w:rsidR="007C71F4">
        <w:rPr>
          <w:b/>
          <w:sz w:val="28"/>
          <w:szCs w:val="28"/>
        </w:rPr>
        <w:t xml:space="preserve"> </w:t>
      </w:r>
    </w:p>
    <w:p w:rsidR="007C71F4" w:rsidRDefault="007C71F4" w:rsidP="007C71F4">
      <w:pPr>
        <w:pStyle w:val="1"/>
        <w:shd w:val="clear" w:color="auto" w:fill="auto"/>
        <w:tabs>
          <w:tab w:val="left" w:pos="1158"/>
        </w:tabs>
        <w:spacing w:line="240" w:lineRule="auto"/>
        <w:ind w:right="20" w:firstLine="709"/>
        <w:jc w:val="center"/>
        <w:rPr>
          <w:b/>
          <w:sz w:val="28"/>
          <w:szCs w:val="28"/>
        </w:rPr>
      </w:pPr>
      <w:r>
        <w:rPr>
          <w:b/>
          <w:sz w:val="28"/>
          <w:szCs w:val="28"/>
        </w:rPr>
        <w:t>И РАСПОРЯЖЕНИЕ ПОХИЩЕННЫМ</w:t>
      </w:r>
      <w:r w:rsidR="001A62B6">
        <w:rPr>
          <w:b/>
          <w:sz w:val="28"/>
          <w:szCs w:val="28"/>
        </w:rPr>
        <w:t xml:space="preserve"> ИМУЩЕСТВОМ</w:t>
      </w:r>
    </w:p>
    <w:p w:rsidR="00D23D94" w:rsidRDefault="007C71F4" w:rsidP="007C71F4">
      <w:pPr>
        <w:pStyle w:val="1"/>
        <w:shd w:val="clear" w:color="auto" w:fill="auto"/>
        <w:tabs>
          <w:tab w:val="left" w:pos="1158"/>
        </w:tabs>
        <w:spacing w:line="240" w:lineRule="auto"/>
        <w:ind w:right="20" w:firstLine="709"/>
        <w:jc w:val="center"/>
        <w:rPr>
          <w:b/>
          <w:sz w:val="28"/>
          <w:szCs w:val="28"/>
        </w:rPr>
      </w:pPr>
      <w:r>
        <w:rPr>
          <w:b/>
          <w:sz w:val="28"/>
          <w:szCs w:val="28"/>
        </w:rPr>
        <w:t>КАК КРИТЕРИИ</w:t>
      </w:r>
      <w:r w:rsidR="00250A76">
        <w:rPr>
          <w:b/>
          <w:sz w:val="28"/>
          <w:szCs w:val="28"/>
        </w:rPr>
        <w:t xml:space="preserve"> ПРАВИЛЬНОЙ </w:t>
      </w:r>
      <w:r>
        <w:rPr>
          <w:b/>
          <w:sz w:val="28"/>
          <w:szCs w:val="28"/>
        </w:rPr>
        <w:t xml:space="preserve">ЮРИДИЧЕСКОЙ </w:t>
      </w:r>
      <w:r w:rsidR="00250A76">
        <w:rPr>
          <w:b/>
          <w:sz w:val="28"/>
          <w:szCs w:val="28"/>
        </w:rPr>
        <w:t xml:space="preserve">КВАЛИФИКАЦИИ </w:t>
      </w:r>
      <w:r w:rsidR="001A62B6">
        <w:rPr>
          <w:b/>
          <w:sz w:val="28"/>
          <w:szCs w:val="28"/>
        </w:rPr>
        <w:t>ДЕЯНИЯ</w:t>
      </w:r>
    </w:p>
    <w:p w:rsidR="00BD15AD" w:rsidRDefault="00BD15AD" w:rsidP="00BD15AD">
      <w:pPr>
        <w:pStyle w:val="1"/>
        <w:shd w:val="clear" w:color="auto" w:fill="auto"/>
        <w:tabs>
          <w:tab w:val="left" w:pos="1158"/>
        </w:tabs>
        <w:spacing w:line="240" w:lineRule="auto"/>
        <w:ind w:right="20" w:firstLine="709"/>
        <w:jc w:val="center"/>
        <w:rPr>
          <w:b/>
          <w:sz w:val="28"/>
          <w:szCs w:val="28"/>
        </w:rPr>
      </w:pPr>
    </w:p>
    <w:p w:rsidR="007C71F4" w:rsidRDefault="007C71F4" w:rsidP="007C71F4">
      <w:pPr>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Согл</w:t>
      </w:r>
      <w:r w:rsidR="001A62B6">
        <w:rPr>
          <w:rFonts w:ascii="Times New Roman" w:eastAsia="Times New Roman" w:hAnsi="Times New Roman" w:cs="Times New Roman"/>
          <w:b/>
          <w:bCs/>
          <w:sz w:val="28"/>
          <w:szCs w:val="28"/>
          <w:lang w:eastAsia="ru-RU"/>
        </w:rPr>
        <w:t>асно пункту</w:t>
      </w:r>
      <w:r>
        <w:rPr>
          <w:rFonts w:ascii="Times New Roman" w:eastAsia="Times New Roman" w:hAnsi="Times New Roman" w:cs="Times New Roman"/>
          <w:b/>
          <w:bCs/>
          <w:sz w:val="28"/>
          <w:szCs w:val="28"/>
          <w:lang w:eastAsia="ru-RU"/>
        </w:rPr>
        <w:t xml:space="preserve"> 24 </w:t>
      </w:r>
      <w:r w:rsidRPr="007C71F4">
        <w:rPr>
          <w:rFonts w:ascii="Times New Roman" w:hAnsi="Times New Roman" w:cs="Times New Roman"/>
          <w:b/>
          <w:sz w:val="28"/>
          <w:szCs w:val="28"/>
        </w:rPr>
        <w:t xml:space="preserve">постановления Пленума Верховного Суда Российской Федерации от 27 декабря 2002 года N 29 "О судебной практике по делам о краже, грабеже и разбое" </w:t>
      </w:r>
      <w:r>
        <w:rPr>
          <w:rFonts w:ascii="Times New Roman" w:hAnsi="Times New Roman" w:cs="Times New Roman"/>
          <w:sz w:val="28"/>
          <w:szCs w:val="28"/>
        </w:rPr>
        <w:t>п</w:t>
      </w:r>
      <w:r>
        <w:rPr>
          <w:rFonts w:ascii="Times New Roman" w:eastAsia="Times New Roman" w:hAnsi="Times New Roman" w:cs="Times New Roman"/>
          <w:b/>
          <w:bCs/>
          <w:sz w:val="28"/>
          <w:szCs w:val="28"/>
          <w:lang w:eastAsia="ru-RU"/>
        </w:rPr>
        <w:t xml:space="preserve">ри квалификации действий лица, совершившего кражу по признаку причинения гражданину значительного ущерба судам следует, </w:t>
      </w:r>
      <w:r w:rsidRPr="00E76B82">
        <w:rPr>
          <w:rFonts w:ascii="Times New Roman" w:eastAsia="Times New Roman" w:hAnsi="Times New Roman" w:cs="Times New Roman"/>
          <w:b/>
          <w:bCs/>
          <w:sz w:val="28"/>
          <w:szCs w:val="28"/>
          <w:lang w:eastAsia="ru-RU"/>
        </w:rPr>
        <w:t>руководствуясь примечанием 2 к статье 158 УК РФ, учитывать имущественное положение потерпевшего, стоимость похищенного имущества и его значимость для потерпевшего, размер заработной платы, пенсии, наличие у потерпевшего иждивенцев, совокупный доход членов семьи, с которыми он ведет совместное хозяйство, и др. При этом ущерб, причиненный гражданину, не может быть менее размера, установленного примечанием к</w:t>
      </w:r>
      <w:r>
        <w:rPr>
          <w:rFonts w:ascii="Times New Roman" w:eastAsia="Times New Roman" w:hAnsi="Times New Roman" w:cs="Times New Roman"/>
          <w:b/>
          <w:bCs/>
          <w:sz w:val="28"/>
          <w:szCs w:val="28"/>
          <w:lang w:eastAsia="ru-RU"/>
        </w:rPr>
        <w:t xml:space="preserve"> статье 158 УК РФ.</w:t>
      </w:r>
    </w:p>
    <w:p w:rsidR="00BD15AD" w:rsidRDefault="00BD15AD" w:rsidP="00BD15AD">
      <w:pPr>
        <w:pStyle w:val="1"/>
        <w:shd w:val="clear" w:color="auto" w:fill="auto"/>
        <w:tabs>
          <w:tab w:val="left" w:pos="1158"/>
        </w:tabs>
        <w:spacing w:line="240" w:lineRule="auto"/>
        <w:ind w:right="20" w:firstLine="709"/>
        <w:rPr>
          <w:b/>
          <w:sz w:val="28"/>
          <w:szCs w:val="28"/>
        </w:rPr>
      </w:pPr>
    </w:p>
    <w:p w:rsidR="007C71F4" w:rsidRDefault="00C75A98" w:rsidP="00BD15AD">
      <w:pPr>
        <w:pStyle w:val="1"/>
        <w:shd w:val="clear" w:color="auto" w:fill="auto"/>
        <w:tabs>
          <w:tab w:val="left" w:pos="1158"/>
        </w:tabs>
        <w:spacing w:line="240" w:lineRule="auto"/>
        <w:ind w:right="20" w:firstLine="709"/>
        <w:rPr>
          <w:sz w:val="28"/>
          <w:szCs w:val="28"/>
        </w:rPr>
      </w:pPr>
      <w:r>
        <w:rPr>
          <w:sz w:val="28"/>
          <w:szCs w:val="28"/>
        </w:rPr>
        <w:t>Указанные разъяснения</w:t>
      </w:r>
      <w:r w:rsidR="007C71F4">
        <w:rPr>
          <w:sz w:val="28"/>
          <w:szCs w:val="28"/>
        </w:rPr>
        <w:t xml:space="preserve"> не были учтены при постановлении приговора Якутского</w:t>
      </w:r>
      <w:r w:rsidR="007C71F4" w:rsidRPr="00BA2D67">
        <w:rPr>
          <w:sz w:val="28"/>
          <w:szCs w:val="28"/>
        </w:rPr>
        <w:t xml:space="preserve"> городского суда Республики Саха (Якутия) от 19 января 2023 года</w:t>
      </w:r>
      <w:r w:rsidR="007C71F4">
        <w:rPr>
          <w:sz w:val="28"/>
          <w:szCs w:val="28"/>
        </w:rPr>
        <w:t xml:space="preserve"> в отношении Е., осужденного по пункту «в» части 2 статьи 158 УК РФ.</w:t>
      </w:r>
    </w:p>
    <w:p w:rsidR="007C71F4" w:rsidRPr="007C71F4" w:rsidRDefault="007C71F4" w:rsidP="007C71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00C75A98">
        <w:rPr>
          <w:rFonts w:ascii="Times New Roman" w:hAnsi="Times New Roman" w:cs="Times New Roman"/>
          <w:sz w:val="28"/>
          <w:szCs w:val="28"/>
        </w:rPr>
        <w:t>,</w:t>
      </w:r>
      <w:r>
        <w:rPr>
          <w:rFonts w:ascii="Times New Roman" w:hAnsi="Times New Roman" w:cs="Times New Roman"/>
          <w:sz w:val="28"/>
          <w:szCs w:val="28"/>
        </w:rPr>
        <w:t xml:space="preserve"> </w:t>
      </w:r>
      <w:r w:rsidRPr="007C71F4">
        <w:rPr>
          <w:rFonts w:ascii="Times New Roman" w:hAnsi="Times New Roman" w:cs="Times New Roman"/>
          <w:sz w:val="28"/>
          <w:szCs w:val="28"/>
        </w:rPr>
        <w:t>суд</w:t>
      </w:r>
      <w:r>
        <w:rPr>
          <w:rFonts w:ascii="Times New Roman" w:hAnsi="Times New Roman" w:cs="Times New Roman"/>
          <w:sz w:val="28"/>
          <w:szCs w:val="28"/>
        </w:rPr>
        <w:t>ом</w:t>
      </w:r>
      <w:r w:rsidRPr="007C71F4">
        <w:rPr>
          <w:rFonts w:ascii="Times New Roman" w:hAnsi="Times New Roman" w:cs="Times New Roman"/>
          <w:sz w:val="28"/>
          <w:szCs w:val="28"/>
        </w:rPr>
        <w:t xml:space="preserve"> первой инстанции не иссл</w:t>
      </w:r>
      <w:r>
        <w:rPr>
          <w:rFonts w:ascii="Times New Roman" w:hAnsi="Times New Roman" w:cs="Times New Roman"/>
          <w:sz w:val="28"/>
          <w:szCs w:val="28"/>
        </w:rPr>
        <w:t>едованы</w:t>
      </w:r>
      <w:r w:rsidRPr="007C71F4">
        <w:rPr>
          <w:rFonts w:ascii="Times New Roman" w:hAnsi="Times New Roman" w:cs="Times New Roman"/>
          <w:sz w:val="28"/>
          <w:szCs w:val="28"/>
        </w:rPr>
        <w:t xml:space="preserve"> в ходе</w:t>
      </w:r>
      <w:r w:rsidR="00C75A98">
        <w:rPr>
          <w:rFonts w:ascii="Times New Roman" w:hAnsi="Times New Roman" w:cs="Times New Roman"/>
          <w:sz w:val="28"/>
          <w:szCs w:val="28"/>
        </w:rPr>
        <w:t xml:space="preserve"> судебного следствия, не изложены</w:t>
      </w:r>
      <w:r>
        <w:rPr>
          <w:rFonts w:ascii="Times New Roman" w:hAnsi="Times New Roman" w:cs="Times New Roman"/>
          <w:sz w:val="28"/>
          <w:szCs w:val="28"/>
        </w:rPr>
        <w:t xml:space="preserve"> в приговоре, не проанализированы</w:t>
      </w:r>
      <w:r w:rsidRPr="007C71F4">
        <w:rPr>
          <w:rFonts w:ascii="Times New Roman" w:hAnsi="Times New Roman" w:cs="Times New Roman"/>
          <w:sz w:val="28"/>
          <w:szCs w:val="28"/>
        </w:rPr>
        <w:t xml:space="preserve"> в совокупности с д</w:t>
      </w:r>
      <w:r>
        <w:rPr>
          <w:rFonts w:ascii="Times New Roman" w:hAnsi="Times New Roman" w:cs="Times New Roman"/>
          <w:sz w:val="28"/>
          <w:szCs w:val="28"/>
        </w:rPr>
        <w:t>ругими доказательствами и не дана</w:t>
      </w:r>
      <w:r w:rsidRPr="007C71F4">
        <w:rPr>
          <w:rFonts w:ascii="Times New Roman" w:hAnsi="Times New Roman" w:cs="Times New Roman"/>
          <w:sz w:val="28"/>
          <w:szCs w:val="28"/>
        </w:rPr>
        <w:t xml:space="preserve"> </w:t>
      </w:r>
      <w:r>
        <w:rPr>
          <w:rFonts w:ascii="Times New Roman" w:hAnsi="Times New Roman" w:cs="Times New Roman"/>
          <w:sz w:val="28"/>
          <w:szCs w:val="28"/>
        </w:rPr>
        <w:t>оценка стоимости похищенного</w:t>
      </w:r>
      <w:r w:rsidR="00C75A98">
        <w:rPr>
          <w:rFonts w:ascii="Times New Roman" w:hAnsi="Times New Roman" w:cs="Times New Roman"/>
          <w:sz w:val="28"/>
          <w:szCs w:val="28"/>
        </w:rPr>
        <w:t xml:space="preserve"> сотового телефона, </w:t>
      </w:r>
      <w:r>
        <w:rPr>
          <w:rFonts w:ascii="Times New Roman" w:hAnsi="Times New Roman" w:cs="Times New Roman"/>
          <w:sz w:val="28"/>
          <w:szCs w:val="28"/>
        </w:rPr>
        <w:t>также не в полной мере установлено</w:t>
      </w:r>
      <w:r w:rsidRPr="007C71F4">
        <w:rPr>
          <w:rFonts w:ascii="Times New Roman" w:hAnsi="Times New Roman" w:cs="Times New Roman"/>
          <w:sz w:val="28"/>
          <w:szCs w:val="28"/>
        </w:rPr>
        <w:t xml:space="preserve"> материальное положение потерпевшего.</w:t>
      </w:r>
    </w:p>
    <w:p w:rsidR="007C71F4" w:rsidRDefault="007C71F4" w:rsidP="007C71F4">
      <w:pPr>
        <w:autoSpaceDE w:val="0"/>
        <w:autoSpaceDN w:val="0"/>
        <w:adjustRightInd w:val="0"/>
        <w:spacing w:after="0" w:line="240" w:lineRule="auto"/>
        <w:ind w:firstLine="709"/>
        <w:jc w:val="both"/>
        <w:rPr>
          <w:rFonts w:ascii="Times New Roman" w:hAnsi="Times New Roman" w:cs="Times New Roman"/>
          <w:sz w:val="28"/>
          <w:szCs w:val="28"/>
        </w:rPr>
      </w:pPr>
      <w:r w:rsidRPr="007C71F4">
        <w:rPr>
          <w:rFonts w:ascii="Times New Roman" w:hAnsi="Times New Roman" w:cs="Times New Roman"/>
          <w:sz w:val="28"/>
          <w:szCs w:val="28"/>
        </w:rPr>
        <w:t>Исследование документа</w:t>
      </w:r>
      <w:r>
        <w:rPr>
          <w:rFonts w:ascii="Times New Roman" w:hAnsi="Times New Roman" w:cs="Times New Roman"/>
          <w:sz w:val="28"/>
          <w:szCs w:val="28"/>
        </w:rPr>
        <w:t xml:space="preserve"> о стоимости похищенного</w:t>
      </w:r>
      <w:r w:rsidRPr="007C71F4">
        <w:rPr>
          <w:rFonts w:ascii="Times New Roman" w:hAnsi="Times New Roman" w:cs="Times New Roman"/>
          <w:sz w:val="28"/>
          <w:szCs w:val="28"/>
        </w:rPr>
        <w:t>, а также в</w:t>
      </w:r>
      <w:r>
        <w:rPr>
          <w:rFonts w:ascii="Times New Roman" w:hAnsi="Times New Roman" w:cs="Times New Roman"/>
          <w:sz w:val="28"/>
          <w:szCs w:val="28"/>
        </w:rPr>
        <w:t>ыяснение материального положения</w:t>
      </w:r>
      <w:r w:rsidRPr="007C71F4">
        <w:rPr>
          <w:rFonts w:ascii="Times New Roman" w:hAnsi="Times New Roman" w:cs="Times New Roman"/>
          <w:sz w:val="28"/>
          <w:szCs w:val="28"/>
        </w:rPr>
        <w:t xml:space="preserve"> потерпевшего имело существенное значение для установления </w:t>
      </w:r>
      <w:r w:rsidR="00D6766F">
        <w:rPr>
          <w:rFonts w:ascii="Times New Roman" w:hAnsi="Times New Roman" w:cs="Times New Roman"/>
          <w:sz w:val="28"/>
          <w:szCs w:val="28"/>
        </w:rPr>
        <w:t xml:space="preserve">фактических обстоятельств дела и </w:t>
      </w:r>
      <w:r w:rsidRPr="007C71F4">
        <w:rPr>
          <w:rFonts w:ascii="Times New Roman" w:hAnsi="Times New Roman" w:cs="Times New Roman"/>
          <w:sz w:val="28"/>
          <w:szCs w:val="28"/>
        </w:rPr>
        <w:t>правильной квалификации действий подсудимого.</w:t>
      </w:r>
    </w:p>
    <w:p w:rsidR="007C71F4" w:rsidRPr="007C71F4" w:rsidRDefault="007C71F4" w:rsidP="007C71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Допущенные нарушения явились основанием для отмены приговора суда первой инстанции и постановления апелляционного приговора.</w:t>
      </w:r>
    </w:p>
    <w:p w:rsidR="004F4BBF" w:rsidRPr="005556FD" w:rsidRDefault="004F4BBF" w:rsidP="004F4BBF">
      <w:pPr>
        <w:autoSpaceDE w:val="0"/>
        <w:autoSpaceDN w:val="0"/>
        <w:adjustRightInd w:val="0"/>
        <w:spacing w:after="0" w:line="240" w:lineRule="auto"/>
        <w:ind w:left="4248"/>
        <w:jc w:val="both"/>
        <w:rPr>
          <w:rFonts w:ascii="Times New Roman" w:hAnsi="Times New Roman" w:cs="Times New Roman"/>
          <w:sz w:val="28"/>
          <w:szCs w:val="28"/>
          <w:highlight w:val="yellow"/>
        </w:rPr>
      </w:pPr>
      <w:r w:rsidRPr="005556FD">
        <w:rPr>
          <w:rFonts w:ascii="Times New Roman" w:hAnsi="Times New Roman" w:cs="Times New Roman"/>
          <w:sz w:val="28"/>
          <w:szCs w:val="28"/>
          <w:highlight w:val="yellow"/>
        </w:rPr>
        <w:t xml:space="preserve">         </w:t>
      </w:r>
    </w:p>
    <w:p w:rsidR="004F4BBF" w:rsidRPr="007C71F4" w:rsidRDefault="007C71F4" w:rsidP="004F4BBF">
      <w:pPr>
        <w:autoSpaceDE w:val="0"/>
        <w:autoSpaceDN w:val="0"/>
        <w:adjustRightInd w:val="0"/>
        <w:spacing w:after="0" w:line="240" w:lineRule="auto"/>
        <w:ind w:left="4248"/>
        <w:jc w:val="both"/>
        <w:rPr>
          <w:rFonts w:ascii="Times New Roman" w:hAnsi="Times New Roman" w:cs="Times New Roman"/>
          <w:sz w:val="28"/>
          <w:szCs w:val="28"/>
        </w:rPr>
      </w:pPr>
      <w:r w:rsidRPr="007C71F4">
        <w:rPr>
          <w:rFonts w:ascii="Times New Roman" w:hAnsi="Times New Roman" w:cs="Times New Roman"/>
          <w:sz w:val="28"/>
          <w:szCs w:val="28"/>
        </w:rPr>
        <w:t xml:space="preserve">   </w:t>
      </w:r>
      <w:r w:rsidR="009B6488" w:rsidRPr="007C71F4">
        <w:rPr>
          <w:rFonts w:ascii="Times New Roman" w:hAnsi="Times New Roman" w:cs="Times New Roman"/>
          <w:sz w:val="28"/>
          <w:szCs w:val="28"/>
        </w:rPr>
        <w:t xml:space="preserve">  </w:t>
      </w:r>
      <w:r w:rsidRPr="007C71F4">
        <w:rPr>
          <w:rFonts w:ascii="Times New Roman" w:hAnsi="Times New Roman" w:cs="Times New Roman"/>
          <w:sz w:val="28"/>
          <w:szCs w:val="28"/>
        </w:rPr>
        <w:t xml:space="preserve">            (Апелляционный приговор 22-618</w:t>
      </w:r>
      <w:r w:rsidR="004F4BBF" w:rsidRPr="007C71F4">
        <w:rPr>
          <w:rFonts w:ascii="Times New Roman" w:hAnsi="Times New Roman" w:cs="Times New Roman"/>
          <w:sz w:val="28"/>
          <w:szCs w:val="28"/>
        </w:rPr>
        <w:t>)</w:t>
      </w:r>
    </w:p>
    <w:p w:rsidR="004F4BBF" w:rsidRDefault="004F4BBF" w:rsidP="004F4BBF">
      <w:pPr>
        <w:autoSpaceDE w:val="0"/>
        <w:autoSpaceDN w:val="0"/>
        <w:adjustRightInd w:val="0"/>
        <w:spacing w:after="0" w:line="240" w:lineRule="auto"/>
        <w:ind w:firstLine="708"/>
        <w:jc w:val="both"/>
        <w:rPr>
          <w:iCs/>
          <w:highlight w:val="yellow"/>
        </w:rPr>
      </w:pPr>
    </w:p>
    <w:p w:rsidR="00224117" w:rsidRPr="005556FD" w:rsidRDefault="00224117" w:rsidP="004F4BBF">
      <w:pPr>
        <w:autoSpaceDE w:val="0"/>
        <w:autoSpaceDN w:val="0"/>
        <w:adjustRightInd w:val="0"/>
        <w:spacing w:after="0" w:line="240" w:lineRule="auto"/>
        <w:ind w:firstLine="708"/>
        <w:jc w:val="both"/>
        <w:rPr>
          <w:iCs/>
          <w:highlight w:val="yellow"/>
        </w:rPr>
      </w:pPr>
    </w:p>
    <w:p w:rsidR="00224117" w:rsidRDefault="00224117" w:rsidP="00224117">
      <w:pPr>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224117">
        <w:rPr>
          <w:rFonts w:ascii="Times New Roman" w:hAnsi="Times New Roman" w:cs="Times New Roman"/>
          <w:b/>
          <w:iCs/>
          <w:sz w:val="28"/>
          <w:szCs w:val="28"/>
        </w:rPr>
        <w:t>В силу ст</w:t>
      </w:r>
      <w:r>
        <w:rPr>
          <w:rFonts w:ascii="Times New Roman" w:hAnsi="Times New Roman" w:cs="Times New Roman"/>
          <w:b/>
          <w:iCs/>
          <w:sz w:val="28"/>
          <w:szCs w:val="28"/>
        </w:rPr>
        <w:t>атьи</w:t>
      </w:r>
      <w:r w:rsidRPr="00224117">
        <w:rPr>
          <w:rFonts w:ascii="Times New Roman" w:hAnsi="Times New Roman" w:cs="Times New Roman"/>
          <w:b/>
          <w:iCs/>
          <w:sz w:val="28"/>
          <w:szCs w:val="28"/>
        </w:rPr>
        <w:t xml:space="preserve"> 7.27 КоАП РФ </w:t>
      </w:r>
      <w:r>
        <w:rPr>
          <w:rFonts w:ascii="Times New Roman" w:eastAsia="Times New Roman" w:hAnsi="Times New Roman" w:cs="Times New Roman"/>
          <w:b/>
          <w:bCs/>
          <w:sz w:val="28"/>
          <w:szCs w:val="28"/>
          <w:lang w:eastAsia="ru-RU"/>
        </w:rPr>
        <w:t>хищение чужого имущества стоимостью не более двух тысяч пятисот рублей путем кражи, мошенничества, присвоения или растраты</w:t>
      </w:r>
      <w:r>
        <w:rPr>
          <w:rFonts w:ascii="Times New Roman" w:hAnsi="Times New Roman" w:cs="Times New Roman"/>
          <w:b/>
          <w:iCs/>
          <w:sz w:val="28"/>
          <w:szCs w:val="28"/>
        </w:rPr>
        <w:t xml:space="preserve"> без квалифицирующих признаков соответствующих статей УК РФ образует состав мелкого хищения.</w:t>
      </w:r>
      <w:r>
        <w:rPr>
          <w:rFonts w:ascii="Times New Roman" w:eastAsia="Times New Roman" w:hAnsi="Times New Roman" w:cs="Times New Roman"/>
          <w:b/>
          <w:bCs/>
          <w:sz w:val="28"/>
          <w:szCs w:val="28"/>
          <w:lang w:eastAsia="ru-RU"/>
        </w:rPr>
        <w:t xml:space="preserve"> </w:t>
      </w:r>
    </w:p>
    <w:p w:rsidR="00224117" w:rsidRDefault="00224117" w:rsidP="004F4BBF">
      <w:pPr>
        <w:autoSpaceDE w:val="0"/>
        <w:autoSpaceDN w:val="0"/>
        <w:adjustRightInd w:val="0"/>
        <w:spacing w:after="0" w:line="240" w:lineRule="auto"/>
        <w:ind w:firstLine="708"/>
        <w:jc w:val="both"/>
        <w:rPr>
          <w:rFonts w:ascii="Times New Roman" w:hAnsi="Times New Roman" w:cs="Times New Roman"/>
          <w:b/>
          <w:iCs/>
          <w:sz w:val="28"/>
          <w:szCs w:val="28"/>
        </w:rPr>
      </w:pPr>
    </w:p>
    <w:p w:rsidR="00224117" w:rsidRPr="00B468E2" w:rsidRDefault="00224117" w:rsidP="00DA5FC6">
      <w:pPr>
        <w:autoSpaceDE w:val="0"/>
        <w:autoSpaceDN w:val="0"/>
        <w:adjustRightInd w:val="0"/>
        <w:spacing w:after="0" w:line="240" w:lineRule="auto"/>
        <w:ind w:firstLine="708"/>
        <w:jc w:val="both"/>
        <w:rPr>
          <w:rFonts w:ascii="Times New Roman" w:hAnsi="Times New Roman" w:cs="Times New Roman"/>
          <w:sz w:val="28"/>
          <w:szCs w:val="28"/>
        </w:rPr>
      </w:pPr>
      <w:r w:rsidRPr="00224117">
        <w:rPr>
          <w:rFonts w:ascii="Times New Roman" w:hAnsi="Times New Roman" w:cs="Times New Roman"/>
          <w:iCs/>
          <w:sz w:val="28"/>
          <w:szCs w:val="28"/>
        </w:rPr>
        <w:t xml:space="preserve">Указанные положения закона не учтены </w:t>
      </w:r>
      <w:r>
        <w:rPr>
          <w:rFonts w:ascii="Times New Roman" w:hAnsi="Times New Roman" w:cs="Times New Roman"/>
          <w:iCs/>
          <w:sz w:val="28"/>
          <w:szCs w:val="28"/>
        </w:rPr>
        <w:t xml:space="preserve">при постановлении </w:t>
      </w:r>
      <w:r>
        <w:rPr>
          <w:rFonts w:ascii="Times New Roman" w:hAnsi="Times New Roman" w:cs="Times New Roman"/>
          <w:sz w:val="28"/>
          <w:szCs w:val="28"/>
        </w:rPr>
        <w:t>приговора</w:t>
      </w:r>
      <w:r w:rsidRPr="00B468E2">
        <w:rPr>
          <w:rFonts w:ascii="Times New Roman" w:hAnsi="Times New Roman" w:cs="Times New Roman"/>
          <w:sz w:val="28"/>
          <w:szCs w:val="28"/>
        </w:rPr>
        <w:t xml:space="preserve"> Якутского городского суда Ре</w:t>
      </w:r>
      <w:r>
        <w:rPr>
          <w:rFonts w:ascii="Times New Roman" w:hAnsi="Times New Roman" w:cs="Times New Roman"/>
          <w:sz w:val="28"/>
          <w:szCs w:val="28"/>
        </w:rPr>
        <w:t xml:space="preserve">спублики Саха (Якутия) от 28 сентября </w:t>
      </w:r>
      <w:r w:rsidRPr="00B468E2">
        <w:rPr>
          <w:rFonts w:ascii="Times New Roman" w:hAnsi="Times New Roman" w:cs="Times New Roman"/>
          <w:sz w:val="28"/>
          <w:szCs w:val="28"/>
        </w:rPr>
        <w:t>2021</w:t>
      </w:r>
      <w:r>
        <w:rPr>
          <w:rFonts w:ascii="Times New Roman" w:hAnsi="Times New Roman" w:cs="Times New Roman"/>
          <w:sz w:val="28"/>
          <w:szCs w:val="28"/>
        </w:rPr>
        <w:t xml:space="preserve"> года в отношении </w:t>
      </w:r>
      <w:r w:rsidRPr="000E58B7">
        <w:rPr>
          <w:rFonts w:ascii="Times New Roman" w:hAnsi="Times New Roman" w:cs="Times New Roman"/>
          <w:sz w:val="28"/>
          <w:szCs w:val="28"/>
        </w:rPr>
        <w:t>несовершеннолетн</w:t>
      </w:r>
      <w:r>
        <w:rPr>
          <w:rFonts w:ascii="Times New Roman" w:hAnsi="Times New Roman" w:cs="Times New Roman"/>
          <w:sz w:val="28"/>
          <w:szCs w:val="28"/>
        </w:rPr>
        <w:t>его</w:t>
      </w:r>
      <w:r>
        <w:rPr>
          <w:rFonts w:ascii="Times New Roman" w:hAnsi="Times New Roman" w:cs="Times New Roman"/>
          <w:b/>
          <w:sz w:val="28"/>
          <w:szCs w:val="28"/>
        </w:rPr>
        <w:t xml:space="preserve"> </w:t>
      </w:r>
      <w:r w:rsidRPr="00DA5FC6">
        <w:rPr>
          <w:rFonts w:ascii="Times New Roman" w:hAnsi="Times New Roman" w:cs="Times New Roman"/>
          <w:sz w:val="28"/>
          <w:szCs w:val="28"/>
        </w:rPr>
        <w:t>З.,</w:t>
      </w:r>
      <w:r>
        <w:rPr>
          <w:rFonts w:ascii="Times New Roman" w:hAnsi="Times New Roman" w:cs="Times New Roman"/>
          <w:sz w:val="28"/>
          <w:szCs w:val="28"/>
        </w:rPr>
        <w:t xml:space="preserve"> </w:t>
      </w:r>
      <w:r w:rsidRPr="00B468E2">
        <w:rPr>
          <w:rFonts w:ascii="Times New Roman" w:hAnsi="Times New Roman" w:cs="Times New Roman"/>
          <w:sz w:val="28"/>
          <w:szCs w:val="28"/>
        </w:rPr>
        <w:t>осужден</w:t>
      </w:r>
      <w:r>
        <w:rPr>
          <w:rFonts w:ascii="Times New Roman" w:hAnsi="Times New Roman" w:cs="Times New Roman"/>
          <w:sz w:val="28"/>
          <w:szCs w:val="28"/>
        </w:rPr>
        <w:t>ного по</w:t>
      </w:r>
      <w:r w:rsidRPr="00B468E2">
        <w:rPr>
          <w:rFonts w:ascii="Times New Roman" w:hAnsi="Times New Roman" w:cs="Times New Roman"/>
          <w:sz w:val="28"/>
          <w:szCs w:val="28"/>
        </w:rPr>
        <w:t xml:space="preserve"> </w:t>
      </w:r>
      <w:r>
        <w:rPr>
          <w:rFonts w:ascii="Times New Roman" w:hAnsi="Times New Roman" w:cs="Times New Roman"/>
          <w:sz w:val="28"/>
          <w:szCs w:val="28"/>
        </w:rPr>
        <w:t>пунктам</w:t>
      </w:r>
      <w:r w:rsidR="00DA5FC6">
        <w:rPr>
          <w:rFonts w:ascii="Times New Roman" w:hAnsi="Times New Roman" w:cs="Times New Roman"/>
          <w:sz w:val="28"/>
          <w:szCs w:val="28"/>
        </w:rPr>
        <w:t xml:space="preserve"> «а», «б», «в» части 2 статьи</w:t>
      </w:r>
      <w:r w:rsidRPr="00B468E2">
        <w:rPr>
          <w:rFonts w:ascii="Times New Roman" w:hAnsi="Times New Roman" w:cs="Times New Roman"/>
          <w:sz w:val="28"/>
          <w:szCs w:val="28"/>
        </w:rPr>
        <w:t xml:space="preserve"> 158</w:t>
      </w:r>
      <w:r w:rsidR="00DA5FC6">
        <w:rPr>
          <w:rFonts w:ascii="Times New Roman" w:hAnsi="Times New Roman" w:cs="Times New Roman"/>
          <w:sz w:val="28"/>
          <w:szCs w:val="28"/>
        </w:rPr>
        <w:t>, части</w:t>
      </w:r>
      <w:r>
        <w:rPr>
          <w:rFonts w:ascii="Times New Roman" w:hAnsi="Times New Roman" w:cs="Times New Roman"/>
          <w:sz w:val="28"/>
          <w:szCs w:val="28"/>
        </w:rPr>
        <w:t xml:space="preserve"> </w:t>
      </w:r>
      <w:r w:rsidR="00DA5FC6">
        <w:rPr>
          <w:rFonts w:ascii="Times New Roman" w:hAnsi="Times New Roman" w:cs="Times New Roman"/>
          <w:sz w:val="28"/>
          <w:szCs w:val="28"/>
        </w:rPr>
        <w:t>1 статьи</w:t>
      </w:r>
      <w:r w:rsidRPr="00B468E2">
        <w:rPr>
          <w:rFonts w:ascii="Times New Roman" w:hAnsi="Times New Roman" w:cs="Times New Roman"/>
          <w:sz w:val="28"/>
          <w:szCs w:val="28"/>
        </w:rPr>
        <w:t xml:space="preserve"> 158 УК РФ</w:t>
      </w:r>
      <w:r w:rsidR="00DA5FC6">
        <w:rPr>
          <w:rFonts w:ascii="Times New Roman" w:hAnsi="Times New Roman" w:cs="Times New Roman"/>
          <w:sz w:val="28"/>
          <w:szCs w:val="28"/>
        </w:rPr>
        <w:t>, что повлекло к вынесение судом кассационной инстанции решения, повлекшего право на реабилитацию.</w:t>
      </w:r>
      <w:r w:rsidRPr="00B468E2">
        <w:rPr>
          <w:rFonts w:ascii="Times New Roman" w:hAnsi="Times New Roman" w:cs="Times New Roman"/>
          <w:sz w:val="28"/>
          <w:szCs w:val="28"/>
        </w:rPr>
        <w:t xml:space="preserve"> </w:t>
      </w:r>
    </w:p>
    <w:p w:rsidR="00224117" w:rsidRDefault="00C75A98" w:rsidP="00224117">
      <w:pPr>
        <w:pStyle w:val="a9"/>
        <w:ind w:right="-2" w:firstLine="708"/>
        <w:jc w:val="both"/>
        <w:rPr>
          <w:sz w:val="28"/>
          <w:szCs w:val="28"/>
        </w:rPr>
      </w:pPr>
      <w:r>
        <w:rPr>
          <w:sz w:val="28"/>
          <w:szCs w:val="28"/>
        </w:rPr>
        <w:t>С</w:t>
      </w:r>
      <w:r w:rsidR="00DA5FC6">
        <w:rPr>
          <w:sz w:val="28"/>
          <w:szCs w:val="28"/>
        </w:rPr>
        <w:t xml:space="preserve">удом </w:t>
      </w:r>
      <w:r w:rsidR="00224117" w:rsidRPr="00B468E2">
        <w:rPr>
          <w:sz w:val="28"/>
          <w:szCs w:val="28"/>
        </w:rPr>
        <w:t xml:space="preserve">оставлена без внимания квалификация действий З. по </w:t>
      </w:r>
      <w:r w:rsidR="00DA5FC6">
        <w:rPr>
          <w:sz w:val="28"/>
          <w:szCs w:val="28"/>
        </w:rPr>
        <w:t xml:space="preserve">части 1 статьи 158 УК РФ по </w:t>
      </w:r>
      <w:r w:rsidR="00224117" w:rsidRPr="00B468E2">
        <w:rPr>
          <w:sz w:val="28"/>
          <w:szCs w:val="28"/>
        </w:rPr>
        <w:t xml:space="preserve">факту совершения </w:t>
      </w:r>
      <w:r w:rsidR="00DA5FC6">
        <w:rPr>
          <w:sz w:val="28"/>
          <w:szCs w:val="28"/>
        </w:rPr>
        <w:t xml:space="preserve">им </w:t>
      </w:r>
      <w:r w:rsidR="00DA5FC6" w:rsidRPr="00B468E2">
        <w:rPr>
          <w:sz w:val="28"/>
          <w:szCs w:val="28"/>
        </w:rPr>
        <w:t xml:space="preserve">хищения </w:t>
      </w:r>
      <w:r w:rsidR="00224117" w:rsidRPr="00B468E2">
        <w:rPr>
          <w:sz w:val="28"/>
          <w:szCs w:val="28"/>
        </w:rPr>
        <w:t>на сумму 2</w:t>
      </w:r>
      <w:r w:rsidR="00224117">
        <w:rPr>
          <w:sz w:val="28"/>
          <w:szCs w:val="28"/>
        </w:rPr>
        <w:t xml:space="preserve"> </w:t>
      </w:r>
      <w:r w:rsidR="00DA5FC6">
        <w:rPr>
          <w:sz w:val="28"/>
          <w:szCs w:val="28"/>
        </w:rPr>
        <w:t>500 рублей, указанные действия образуют состав административного правонарушения, предусмотренный частью 2 статьи 7.27 КоАП РФ.</w:t>
      </w:r>
    </w:p>
    <w:p w:rsidR="00DA5FC6" w:rsidRDefault="00DA5FC6" w:rsidP="00224117">
      <w:pPr>
        <w:pStyle w:val="a9"/>
        <w:ind w:right="-2"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A5FC6" w:rsidRPr="00B468E2" w:rsidRDefault="001A059A" w:rsidP="00DA5FC6">
      <w:pPr>
        <w:pStyle w:val="a9"/>
        <w:ind w:left="4248" w:right="-2"/>
        <w:jc w:val="both"/>
        <w:rPr>
          <w:sz w:val="28"/>
          <w:szCs w:val="28"/>
        </w:rPr>
      </w:pPr>
      <w:r>
        <w:rPr>
          <w:sz w:val="28"/>
          <w:szCs w:val="28"/>
        </w:rPr>
        <w:t xml:space="preserve">    </w:t>
      </w:r>
      <w:r w:rsidR="003D2FAE">
        <w:rPr>
          <w:sz w:val="28"/>
          <w:szCs w:val="28"/>
        </w:rPr>
        <w:t xml:space="preserve">         </w:t>
      </w:r>
      <w:r>
        <w:rPr>
          <w:sz w:val="28"/>
          <w:szCs w:val="28"/>
        </w:rPr>
        <w:t>(К</w:t>
      </w:r>
      <w:r w:rsidR="00DA5FC6">
        <w:rPr>
          <w:sz w:val="28"/>
          <w:szCs w:val="28"/>
        </w:rPr>
        <w:t>асса</w:t>
      </w:r>
      <w:r w:rsidR="003D2FAE">
        <w:rPr>
          <w:sz w:val="28"/>
          <w:szCs w:val="28"/>
        </w:rPr>
        <w:t>ционное определение 11-1492</w:t>
      </w:r>
      <w:r w:rsidR="00DA5FC6">
        <w:rPr>
          <w:sz w:val="28"/>
          <w:szCs w:val="28"/>
        </w:rPr>
        <w:t>)</w:t>
      </w:r>
    </w:p>
    <w:p w:rsidR="004F4BBF" w:rsidRDefault="004F4BBF" w:rsidP="004F4BBF">
      <w:pPr>
        <w:autoSpaceDE w:val="0"/>
        <w:autoSpaceDN w:val="0"/>
        <w:adjustRightInd w:val="0"/>
        <w:spacing w:after="0" w:line="240" w:lineRule="auto"/>
        <w:ind w:firstLine="708"/>
        <w:jc w:val="both"/>
        <w:rPr>
          <w:rFonts w:ascii="Times New Roman" w:hAnsi="Times New Roman" w:cs="Times New Roman"/>
          <w:b/>
          <w:iCs/>
          <w:sz w:val="28"/>
          <w:szCs w:val="28"/>
          <w:highlight w:val="yellow"/>
        </w:rPr>
      </w:pPr>
    </w:p>
    <w:p w:rsidR="003D2FAE" w:rsidRPr="003D2FAE" w:rsidRDefault="003D2FAE" w:rsidP="004F4BBF">
      <w:pPr>
        <w:autoSpaceDE w:val="0"/>
        <w:autoSpaceDN w:val="0"/>
        <w:adjustRightInd w:val="0"/>
        <w:spacing w:after="0" w:line="240" w:lineRule="auto"/>
        <w:ind w:firstLine="708"/>
        <w:jc w:val="both"/>
        <w:rPr>
          <w:rFonts w:ascii="Times New Roman" w:hAnsi="Times New Roman" w:cs="Times New Roman"/>
          <w:b/>
          <w:iCs/>
          <w:sz w:val="28"/>
          <w:szCs w:val="28"/>
          <w:highlight w:val="yellow"/>
        </w:rPr>
      </w:pPr>
    </w:p>
    <w:p w:rsidR="003D2FAE" w:rsidRPr="003D2FAE" w:rsidRDefault="003D2FAE" w:rsidP="003D2FAE">
      <w:pPr>
        <w:pStyle w:val="ae"/>
        <w:spacing w:before="0" w:beforeAutospacing="0" w:after="0" w:afterAutospacing="0"/>
        <w:ind w:firstLine="708"/>
        <w:jc w:val="both"/>
        <w:rPr>
          <w:rFonts w:ascii="Times New Roman" w:hAnsi="Times New Roman"/>
          <w:b/>
          <w:sz w:val="28"/>
          <w:szCs w:val="28"/>
        </w:rPr>
      </w:pPr>
      <w:r>
        <w:rPr>
          <w:rFonts w:ascii="Times New Roman" w:hAnsi="Times New Roman"/>
          <w:b/>
          <w:sz w:val="28"/>
          <w:szCs w:val="28"/>
        </w:rPr>
        <w:t>П</w:t>
      </w:r>
      <w:r w:rsidRPr="003D2FAE">
        <w:rPr>
          <w:rFonts w:ascii="Times New Roman" w:hAnsi="Times New Roman"/>
          <w:b/>
          <w:sz w:val="28"/>
          <w:szCs w:val="28"/>
        </w:rPr>
        <w:t>о смыслу закона предметом пр</w:t>
      </w:r>
      <w:r>
        <w:rPr>
          <w:rFonts w:ascii="Times New Roman" w:hAnsi="Times New Roman"/>
          <w:b/>
          <w:sz w:val="28"/>
          <w:szCs w:val="28"/>
        </w:rPr>
        <w:t>еступления, предусмотренного статьей</w:t>
      </w:r>
      <w:r w:rsidRPr="003D2FAE">
        <w:rPr>
          <w:rFonts w:ascii="Times New Roman" w:hAnsi="Times New Roman"/>
          <w:b/>
          <w:sz w:val="28"/>
          <w:szCs w:val="28"/>
        </w:rPr>
        <w:t xml:space="preserve"> 226 УК РФ, признается огнестрельное оружие, боеприпасы, которые как дополнительный объект являются и чужой собственностью, а потому при их хищении дополнительной квалификации по статьям, предусматривающим ответственность за преступления против собственности, не требуется.</w:t>
      </w:r>
    </w:p>
    <w:p w:rsidR="00647CC8" w:rsidRPr="003D2FAE" w:rsidRDefault="00647CC8" w:rsidP="00647CC8">
      <w:pPr>
        <w:pStyle w:val="1"/>
        <w:shd w:val="clear" w:color="auto" w:fill="auto"/>
        <w:spacing w:line="240" w:lineRule="auto"/>
        <w:ind w:left="100" w:right="120" w:firstLine="609"/>
        <w:rPr>
          <w:b/>
          <w:sz w:val="28"/>
          <w:szCs w:val="28"/>
        </w:rPr>
      </w:pPr>
    </w:p>
    <w:p w:rsidR="00647CC8" w:rsidRDefault="00647CC8" w:rsidP="00647CC8">
      <w:pPr>
        <w:pStyle w:val="ae"/>
        <w:spacing w:before="0" w:beforeAutospacing="0" w:after="0" w:afterAutospacing="0"/>
        <w:ind w:firstLine="708"/>
        <w:jc w:val="both"/>
        <w:rPr>
          <w:rStyle w:val="fio1"/>
          <w:rFonts w:ascii="Times New Roman" w:hAnsi="Times New Roman"/>
          <w:sz w:val="28"/>
          <w:szCs w:val="28"/>
        </w:rPr>
      </w:pPr>
      <w:r>
        <w:rPr>
          <w:rStyle w:val="fio1"/>
          <w:rFonts w:ascii="Times New Roman" w:hAnsi="Times New Roman"/>
          <w:sz w:val="28"/>
          <w:szCs w:val="28"/>
        </w:rPr>
        <w:t xml:space="preserve">Это не учтено при </w:t>
      </w:r>
      <w:r w:rsidR="00C33042">
        <w:rPr>
          <w:rStyle w:val="fio1"/>
          <w:rFonts w:ascii="Times New Roman" w:hAnsi="Times New Roman"/>
          <w:sz w:val="28"/>
          <w:szCs w:val="28"/>
        </w:rPr>
        <w:t xml:space="preserve">постановлении апелляционного </w:t>
      </w:r>
      <w:r w:rsidR="00C33042" w:rsidRPr="00647CC8">
        <w:rPr>
          <w:rFonts w:ascii="Times New Roman" w:hAnsi="Times New Roman"/>
          <w:sz w:val="28"/>
          <w:szCs w:val="28"/>
        </w:rPr>
        <w:t>приговор</w:t>
      </w:r>
      <w:r w:rsidR="00C33042">
        <w:rPr>
          <w:rFonts w:ascii="Times New Roman" w:hAnsi="Times New Roman"/>
          <w:sz w:val="28"/>
          <w:szCs w:val="28"/>
        </w:rPr>
        <w:t>а</w:t>
      </w:r>
      <w:r w:rsidR="00C33042" w:rsidRPr="00647CC8">
        <w:rPr>
          <w:rFonts w:ascii="Times New Roman" w:hAnsi="Times New Roman"/>
          <w:sz w:val="28"/>
          <w:szCs w:val="28"/>
        </w:rPr>
        <w:t xml:space="preserve"> Верховного Суда Ре</w:t>
      </w:r>
      <w:r w:rsidR="00C33042">
        <w:rPr>
          <w:rFonts w:ascii="Times New Roman" w:hAnsi="Times New Roman"/>
          <w:sz w:val="28"/>
          <w:szCs w:val="28"/>
        </w:rPr>
        <w:t xml:space="preserve">спублики Саха (Якутия) от 30 января </w:t>
      </w:r>
      <w:r w:rsidR="00C33042" w:rsidRPr="00647CC8">
        <w:rPr>
          <w:rFonts w:ascii="Times New Roman" w:hAnsi="Times New Roman"/>
          <w:sz w:val="28"/>
          <w:szCs w:val="28"/>
        </w:rPr>
        <w:t>2023</w:t>
      </w:r>
      <w:r w:rsidR="00C33042">
        <w:rPr>
          <w:rFonts w:ascii="Times New Roman" w:hAnsi="Times New Roman"/>
          <w:sz w:val="28"/>
          <w:szCs w:val="28"/>
        </w:rPr>
        <w:t xml:space="preserve"> года </w:t>
      </w:r>
      <w:r w:rsidR="00C33042">
        <w:rPr>
          <w:rStyle w:val="fio1"/>
          <w:rFonts w:ascii="Times New Roman" w:hAnsi="Times New Roman"/>
          <w:sz w:val="28"/>
          <w:szCs w:val="28"/>
        </w:rPr>
        <w:t xml:space="preserve">в отношении </w:t>
      </w:r>
      <w:r>
        <w:rPr>
          <w:rStyle w:val="fio1"/>
          <w:rFonts w:ascii="Times New Roman" w:hAnsi="Times New Roman"/>
          <w:sz w:val="28"/>
          <w:szCs w:val="28"/>
        </w:rPr>
        <w:t>Ш.</w:t>
      </w:r>
      <w:r w:rsidR="00C33042">
        <w:rPr>
          <w:rStyle w:val="fio1"/>
          <w:rFonts w:ascii="Times New Roman" w:hAnsi="Times New Roman"/>
          <w:sz w:val="28"/>
          <w:szCs w:val="28"/>
        </w:rPr>
        <w:t>,</w:t>
      </w:r>
      <w:r>
        <w:rPr>
          <w:rStyle w:val="fio1"/>
          <w:rFonts w:ascii="Times New Roman" w:hAnsi="Times New Roman"/>
          <w:sz w:val="28"/>
          <w:szCs w:val="28"/>
        </w:rPr>
        <w:t xml:space="preserve"> </w:t>
      </w:r>
      <w:r w:rsidRPr="00647CC8">
        <w:rPr>
          <w:rFonts w:ascii="Times New Roman" w:hAnsi="Times New Roman"/>
          <w:sz w:val="28"/>
          <w:szCs w:val="28"/>
        </w:rPr>
        <w:t>осужден</w:t>
      </w:r>
      <w:r w:rsidR="00D6766F">
        <w:rPr>
          <w:rFonts w:ascii="Times New Roman" w:hAnsi="Times New Roman"/>
          <w:sz w:val="28"/>
          <w:szCs w:val="28"/>
        </w:rPr>
        <w:t xml:space="preserve">ного по части 3 статьи 162, </w:t>
      </w:r>
      <w:r>
        <w:rPr>
          <w:rFonts w:ascii="Times New Roman" w:hAnsi="Times New Roman"/>
          <w:sz w:val="28"/>
          <w:szCs w:val="28"/>
        </w:rPr>
        <w:t>пункту «б» части 4 статьи 226, части</w:t>
      </w:r>
      <w:r w:rsidRPr="00647CC8">
        <w:rPr>
          <w:rFonts w:ascii="Times New Roman" w:hAnsi="Times New Roman"/>
          <w:sz w:val="28"/>
          <w:szCs w:val="28"/>
        </w:rPr>
        <w:t xml:space="preserve"> 1 ст</w:t>
      </w:r>
      <w:r w:rsidR="00D6766F">
        <w:rPr>
          <w:rFonts w:ascii="Times New Roman" w:hAnsi="Times New Roman"/>
          <w:sz w:val="28"/>
          <w:szCs w:val="28"/>
        </w:rPr>
        <w:t>атьи 325,</w:t>
      </w:r>
      <w:r w:rsidR="00C33042">
        <w:rPr>
          <w:rFonts w:ascii="Times New Roman" w:hAnsi="Times New Roman"/>
          <w:sz w:val="28"/>
          <w:szCs w:val="28"/>
        </w:rPr>
        <w:t xml:space="preserve"> части </w:t>
      </w:r>
      <w:r w:rsidR="00D6766F">
        <w:rPr>
          <w:rFonts w:ascii="Times New Roman" w:hAnsi="Times New Roman"/>
          <w:sz w:val="28"/>
          <w:szCs w:val="28"/>
        </w:rPr>
        <w:t>2 статьи 222,</w:t>
      </w:r>
      <w:r w:rsidR="00C33042">
        <w:rPr>
          <w:rFonts w:ascii="Times New Roman" w:hAnsi="Times New Roman"/>
          <w:sz w:val="28"/>
          <w:szCs w:val="28"/>
        </w:rPr>
        <w:t xml:space="preserve"> пункту «г» части 3 статьи</w:t>
      </w:r>
      <w:r w:rsidRPr="00647CC8">
        <w:rPr>
          <w:rFonts w:ascii="Times New Roman" w:hAnsi="Times New Roman"/>
          <w:sz w:val="28"/>
          <w:szCs w:val="28"/>
        </w:rPr>
        <w:t xml:space="preserve"> 158 УК РФ</w:t>
      </w:r>
      <w:r>
        <w:rPr>
          <w:rStyle w:val="fio1"/>
          <w:rFonts w:ascii="Times New Roman" w:hAnsi="Times New Roman"/>
          <w:sz w:val="28"/>
          <w:szCs w:val="28"/>
        </w:rPr>
        <w:t xml:space="preserve"> </w:t>
      </w:r>
      <w:r w:rsidR="00C33042">
        <w:rPr>
          <w:rStyle w:val="fio1"/>
          <w:rFonts w:ascii="Times New Roman" w:hAnsi="Times New Roman"/>
          <w:sz w:val="28"/>
          <w:szCs w:val="28"/>
        </w:rPr>
        <w:t>и Ф., о</w:t>
      </w:r>
      <w:r>
        <w:rPr>
          <w:rStyle w:val="fio1"/>
          <w:rFonts w:ascii="Times New Roman" w:hAnsi="Times New Roman"/>
          <w:sz w:val="28"/>
          <w:szCs w:val="28"/>
        </w:rPr>
        <w:t>сужденн</w:t>
      </w:r>
      <w:r w:rsidR="00C33042">
        <w:rPr>
          <w:rStyle w:val="fio1"/>
          <w:rFonts w:ascii="Times New Roman" w:hAnsi="Times New Roman"/>
          <w:sz w:val="28"/>
          <w:szCs w:val="28"/>
        </w:rPr>
        <w:t>ого по</w:t>
      </w:r>
      <w:r>
        <w:rPr>
          <w:rStyle w:val="fio1"/>
          <w:rFonts w:ascii="Times New Roman" w:hAnsi="Times New Roman"/>
          <w:sz w:val="28"/>
          <w:szCs w:val="28"/>
        </w:rPr>
        <w:t xml:space="preserve"> </w:t>
      </w:r>
      <w:r w:rsidR="00D6766F">
        <w:rPr>
          <w:rFonts w:ascii="Times New Roman" w:hAnsi="Times New Roman"/>
          <w:sz w:val="28"/>
          <w:szCs w:val="28"/>
        </w:rPr>
        <w:t xml:space="preserve">части 3 статьи 162, </w:t>
      </w:r>
      <w:r w:rsidR="00C33042">
        <w:rPr>
          <w:rFonts w:ascii="Times New Roman" w:hAnsi="Times New Roman"/>
          <w:sz w:val="28"/>
          <w:szCs w:val="28"/>
        </w:rPr>
        <w:t>пункту «б» части 4 с</w:t>
      </w:r>
      <w:r w:rsidR="00D6766F">
        <w:rPr>
          <w:rFonts w:ascii="Times New Roman" w:hAnsi="Times New Roman"/>
          <w:sz w:val="28"/>
          <w:szCs w:val="28"/>
        </w:rPr>
        <w:t xml:space="preserve">татьи 226, части 1 статьи 325, </w:t>
      </w:r>
      <w:r w:rsidR="00C33042">
        <w:rPr>
          <w:rFonts w:ascii="Times New Roman" w:hAnsi="Times New Roman"/>
          <w:sz w:val="28"/>
          <w:szCs w:val="28"/>
        </w:rPr>
        <w:t>части 2 статьи</w:t>
      </w:r>
      <w:r w:rsidR="00C33042" w:rsidRPr="00647CC8">
        <w:rPr>
          <w:rFonts w:ascii="Times New Roman" w:hAnsi="Times New Roman"/>
          <w:sz w:val="28"/>
          <w:szCs w:val="28"/>
        </w:rPr>
        <w:t xml:space="preserve"> 222 УК РФ</w:t>
      </w:r>
      <w:r w:rsidR="00C33042">
        <w:rPr>
          <w:rFonts w:ascii="Times New Roman" w:hAnsi="Times New Roman"/>
          <w:sz w:val="28"/>
          <w:szCs w:val="28"/>
        </w:rPr>
        <w:t>.</w:t>
      </w:r>
    </w:p>
    <w:p w:rsidR="00647CC8" w:rsidRPr="00647CC8" w:rsidRDefault="00C33042" w:rsidP="00647CC8">
      <w:pPr>
        <w:pStyle w:val="ae"/>
        <w:spacing w:before="0" w:beforeAutospacing="0" w:after="0" w:afterAutospacing="0"/>
        <w:ind w:firstLine="708"/>
        <w:jc w:val="both"/>
        <w:rPr>
          <w:rFonts w:ascii="Times New Roman" w:hAnsi="Times New Roman"/>
          <w:sz w:val="28"/>
          <w:szCs w:val="28"/>
        </w:rPr>
      </w:pPr>
      <w:r>
        <w:rPr>
          <w:rStyle w:val="fio1"/>
          <w:rFonts w:ascii="Times New Roman" w:hAnsi="Times New Roman"/>
          <w:sz w:val="28"/>
          <w:szCs w:val="28"/>
        </w:rPr>
        <w:t xml:space="preserve">Осужденные </w:t>
      </w:r>
      <w:r w:rsidR="00647CC8" w:rsidRPr="00647CC8">
        <w:rPr>
          <w:rFonts w:ascii="Times New Roman" w:hAnsi="Times New Roman"/>
          <w:sz w:val="28"/>
          <w:szCs w:val="28"/>
        </w:rPr>
        <w:t>признаны виновными в разбое, в ходе которого завладели имуществом потерпевшего, в том числе огнестрельным оружием и патронами.</w:t>
      </w:r>
    </w:p>
    <w:p w:rsidR="00C33042" w:rsidRPr="00647CC8" w:rsidRDefault="00C33042" w:rsidP="00C33042">
      <w:pPr>
        <w:pStyle w:val="ae"/>
        <w:spacing w:before="0" w:beforeAutospacing="0" w:after="0" w:afterAutospacing="0"/>
        <w:ind w:firstLine="708"/>
        <w:jc w:val="both"/>
        <w:rPr>
          <w:rFonts w:ascii="Times New Roman" w:hAnsi="Times New Roman"/>
          <w:sz w:val="28"/>
          <w:szCs w:val="28"/>
        </w:rPr>
      </w:pPr>
      <w:r w:rsidRPr="00647CC8">
        <w:rPr>
          <w:rFonts w:ascii="Times New Roman" w:hAnsi="Times New Roman"/>
          <w:sz w:val="28"/>
          <w:szCs w:val="28"/>
        </w:rPr>
        <w:t>По факту хищения указанного огнестрельного оружия и па</w:t>
      </w:r>
      <w:r>
        <w:rPr>
          <w:rFonts w:ascii="Times New Roman" w:hAnsi="Times New Roman"/>
          <w:sz w:val="28"/>
          <w:szCs w:val="28"/>
        </w:rPr>
        <w:t xml:space="preserve">тронов </w:t>
      </w:r>
      <w:r w:rsidR="003D2FAE">
        <w:rPr>
          <w:rStyle w:val="fio1"/>
          <w:rFonts w:ascii="Times New Roman" w:hAnsi="Times New Roman"/>
          <w:sz w:val="28"/>
          <w:szCs w:val="28"/>
        </w:rPr>
        <w:t>Ш. и Ф.</w:t>
      </w:r>
      <w:r w:rsidR="003D2FAE" w:rsidRPr="00647CC8">
        <w:rPr>
          <w:rFonts w:ascii="Times New Roman" w:hAnsi="Times New Roman"/>
          <w:sz w:val="28"/>
          <w:szCs w:val="28"/>
        </w:rPr>
        <w:t xml:space="preserve"> </w:t>
      </w:r>
      <w:r>
        <w:rPr>
          <w:rFonts w:ascii="Times New Roman" w:hAnsi="Times New Roman"/>
          <w:sz w:val="28"/>
          <w:szCs w:val="28"/>
        </w:rPr>
        <w:t>признаны виновными по пункту «б» части 4 статьи</w:t>
      </w:r>
      <w:r w:rsidRPr="00647CC8">
        <w:rPr>
          <w:rFonts w:ascii="Times New Roman" w:hAnsi="Times New Roman"/>
          <w:sz w:val="28"/>
          <w:szCs w:val="28"/>
        </w:rPr>
        <w:t xml:space="preserve"> 226 УК РФ.</w:t>
      </w:r>
    </w:p>
    <w:p w:rsidR="00C33042" w:rsidRPr="00647CC8" w:rsidRDefault="00C33042" w:rsidP="00C33042">
      <w:pPr>
        <w:pStyle w:val="ae"/>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П</w:t>
      </w:r>
      <w:r w:rsidRPr="00647CC8">
        <w:rPr>
          <w:rFonts w:ascii="Times New Roman" w:hAnsi="Times New Roman"/>
          <w:sz w:val="28"/>
          <w:szCs w:val="28"/>
        </w:rPr>
        <w:t>ризнав</w:t>
      </w:r>
      <w:r w:rsidR="003D2FAE">
        <w:rPr>
          <w:rFonts w:ascii="Times New Roman" w:hAnsi="Times New Roman"/>
          <w:sz w:val="28"/>
          <w:szCs w:val="28"/>
        </w:rPr>
        <w:t xml:space="preserve"> осужденных</w:t>
      </w:r>
      <w:r w:rsidRPr="00647CC8">
        <w:rPr>
          <w:rFonts w:ascii="Times New Roman" w:hAnsi="Times New Roman"/>
          <w:sz w:val="28"/>
          <w:szCs w:val="28"/>
        </w:rPr>
        <w:t xml:space="preserve"> виновными в хищении огнестрельного оружия и боеприпасов, наряду с этим, при определении размера причиненного потерпевшему ущерба по преступлению, </w:t>
      </w:r>
      <w:r>
        <w:rPr>
          <w:rFonts w:ascii="Times New Roman" w:hAnsi="Times New Roman"/>
          <w:sz w:val="28"/>
          <w:szCs w:val="28"/>
        </w:rPr>
        <w:t>предусмотренному статьей</w:t>
      </w:r>
      <w:r w:rsidRPr="00647CC8">
        <w:rPr>
          <w:rFonts w:ascii="Times New Roman" w:hAnsi="Times New Roman"/>
          <w:sz w:val="28"/>
          <w:szCs w:val="28"/>
        </w:rPr>
        <w:t xml:space="preserve"> 162 УК РФ, </w:t>
      </w:r>
      <w:r>
        <w:rPr>
          <w:rFonts w:ascii="Times New Roman" w:hAnsi="Times New Roman"/>
          <w:sz w:val="28"/>
          <w:szCs w:val="28"/>
        </w:rPr>
        <w:t xml:space="preserve">суд </w:t>
      </w:r>
      <w:r w:rsidRPr="00647CC8">
        <w:rPr>
          <w:rFonts w:ascii="Times New Roman" w:hAnsi="Times New Roman"/>
          <w:sz w:val="28"/>
          <w:szCs w:val="28"/>
        </w:rPr>
        <w:t>учел стоимость указанных предметов, что повлекло необоснованное осуждение по признаку совершения разбоя в крупном размере.</w:t>
      </w:r>
    </w:p>
    <w:p w:rsidR="003D2FAE" w:rsidRDefault="00C33042" w:rsidP="00C33042">
      <w:pPr>
        <w:pStyle w:val="ae"/>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Д</w:t>
      </w:r>
      <w:r w:rsidRPr="00647CC8">
        <w:rPr>
          <w:rFonts w:ascii="Times New Roman" w:hAnsi="Times New Roman"/>
          <w:sz w:val="28"/>
          <w:szCs w:val="28"/>
        </w:rPr>
        <w:t xml:space="preserve">ействия осужденных </w:t>
      </w:r>
      <w:r>
        <w:rPr>
          <w:rFonts w:ascii="Times New Roman" w:hAnsi="Times New Roman"/>
          <w:sz w:val="28"/>
          <w:szCs w:val="28"/>
        </w:rPr>
        <w:t xml:space="preserve">судом </w:t>
      </w:r>
      <w:r w:rsidR="00D6766F">
        <w:rPr>
          <w:rFonts w:ascii="Times New Roman" w:hAnsi="Times New Roman"/>
          <w:sz w:val="28"/>
          <w:szCs w:val="28"/>
        </w:rPr>
        <w:t>кассационной инстанции</w:t>
      </w:r>
      <w:r w:rsidRPr="00647CC8">
        <w:rPr>
          <w:rFonts w:ascii="Times New Roman" w:hAnsi="Times New Roman"/>
          <w:sz w:val="28"/>
          <w:szCs w:val="28"/>
        </w:rPr>
        <w:t xml:space="preserve"> </w:t>
      </w:r>
      <w:r>
        <w:rPr>
          <w:rFonts w:ascii="Times New Roman" w:hAnsi="Times New Roman"/>
          <w:sz w:val="28"/>
          <w:szCs w:val="28"/>
        </w:rPr>
        <w:t>переквалифицированы с части</w:t>
      </w:r>
      <w:r w:rsidRPr="00647CC8">
        <w:rPr>
          <w:rFonts w:ascii="Times New Roman" w:hAnsi="Times New Roman"/>
          <w:sz w:val="28"/>
          <w:szCs w:val="28"/>
        </w:rPr>
        <w:t xml:space="preserve"> </w:t>
      </w:r>
      <w:r>
        <w:rPr>
          <w:rFonts w:ascii="Times New Roman" w:hAnsi="Times New Roman"/>
          <w:sz w:val="28"/>
          <w:szCs w:val="28"/>
        </w:rPr>
        <w:t>3 статьи 162 УК РФ на часть 2 статьи</w:t>
      </w:r>
      <w:r w:rsidRPr="00647CC8">
        <w:rPr>
          <w:rFonts w:ascii="Times New Roman" w:hAnsi="Times New Roman"/>
          <w:sz w:val="28"/>
          <w:szCs w:val="28"/>
        </w:rPr>
        <w:t xml:space="preserve"> 162 УК РФ</w:t>
      </w:r>
      <w:r w:rsidR="003D2FAE">
        <w:rPr>
          <w:rFonts w:ascii="Times New Roman" w:hAnsi="Times New Roman"/>
          <w:sz w:val="28"/>
          <w:szCs w:val="28"/>
        </w:rPr>
        <w:t>.</w:t>
      </w:r>
    </w:p>
    <w:p w:rsidR="00C33042" w:rsidRPr="00647CC8" w:rsidRDefault="00C33042" w:rsidP="00C33042">
      <w:pPr>
        <w:pStyle w:val="ae"/>
        <w:spacing w:before="0" w:beforeAutospacing="0" w:after="0" w:afterAutospacing="0"/>
        <w:ind w:firstLine="708"/>
        <w:jc w:val="both"/>
        <w:rPr>
          <w:rFonts w:ascii="Times New Roman" w:hAnsi="Times New Roman"/>
          <w:sz w:val="28"/>
          <w:szCs w:val="28"/>
        </w:rPr>
      </w:pPr>
      <w:r w:rsidRPr="00647CC8">
        <w:rPr>
          <w:rFonts w:ascii="Times New Roman" w:hAnsi="Times New Roman"/>
          <w:sz w:val="28"/>
          <w:szCs w:val="28"/>
        </w:rPr>
        <w:t xml:space="preserve"> </w:t>
      </w:r>
    </w:p>
    <w:p w:rsidR="003D2FAE" w:rsidRPr="00B468E2" w:rsidRDefault="003D2FAE" w:rsidP="003D2FAE">
      <w:pPr>
        <w:pStyle w:val="a9"/>
        <w:ind w:left="4248" w:right="-2"/>
        <w:jc w:val="both"/>
        <w:rPr>
          <w:sz w:val="28"/>
          <w:szCs w:val="28"/>
        </w:rPr>
      </w:pPr>
      <w:r>
        <w:rPr>
          <w:sz w:val="28"/>
          <w:szCs w:val="28"/>
        </w:rPr>
        <w:t xml:space="preserve">             (Кассационное определение 77-1756)</w:t>
      </w:r>
    </w:p>
    <w:p w:rsidR="00C33042" w:rsidRDefault="00C33042" w:rsidP="00647CC8">
      <w:pPr>
        <w:pStyle w:val="1"/>
        <w:shd w:val="clear" w:color="auto" w:fill="auto"/>
        <w:spacing w:line="240" w:lineRule="auto"/>
        <w:ind w:left="100" w:right="120" w:firstLine="609"/>
        <w:rPr>
          <w:sz w:val="28"/>
          <w:szCs w:val="28"/>
        </w:rPr>
      </w:pPr>
    </w:p>
    <w:p w:rsidR="00531EC2" w:rsidRDefault="00531EC2" w:rsidP="00531EC2">
      <w:pPr>
        <w:autoSpaceDE w:val="0"/>
        <w:autoSpaceDN w:val="0"/>
        <w:adjustRightInd w:val="0"/>
        <w:spacing w:after="0" w:line="240" w:lineRule="auto"/>
        <w:jc w:val="both"/>
        <w:outlineLvl w:val="0"/>
        <w:rPr>
          <w:rFonts w:ascii="Times New Roman" w:eastAsia="Times New Roman" w:hAnsi="Times New Roman" w:cs="Times New Roman"/>
          <w:b/>
          <w:bCs/>
          <w:sz w:val="28"/>
          <w:szCs w:val="28"/>
          <w:lang w:eastAsia="ru-RU"/>
        </w:rPr>
      </w:pPr>
    </w:p>
    <w:p w:rsidR="00531EC2" w:rsidRDefault="001A62B6" w:rsidP="00531EC2">
      <w:pPr>
        <w:autoSpaceDE w:val="0"/>
        <w:autoSpaceDN w:val="0"/>
        <w:adjustRightInd w:val="0"/>
        <w:spacing w:after="0" w:line="240" w:lineRule="auto"/>
        <w:ind w:firstLine="708"/>
        <w:jc w:val="both"/>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 смыслу закона, к</w:t>
      </w:r>
      <w:r w:rsidR="00531EC2">
        <w:rPr>
          <w:rFonts w:ascii="Times New Roman" w:eastAsia="Times New Roman" w:hAnsi="Times New Roman" w:cs="Times New Roman"/>
          <w:b/>
          <w:bCs/>
          <w:sz w:val="28"/>
          <w:szCs w:val="28"/>
          <w:lang w:eastAsia="ru-RU"/>
        </w:rPr>
        <w:t>валифицирующие признаки «с причинением значительного ущерба», «в крупном или особо крупном размерах» носят однородный характер, и квалификация действий осужденных по нескольким из данных квалифицирующих признаков является излишней.</w:t>
      </w:r>
    </w:p>
    <w:p w:rsidR="001A62B6" w:rsidRDefault="001A62B6" w:rsidP="001A62B6">
      <w:pPr>
        <w:autoSpaceDE w:val="0"/>
        <w:autoSpaceDN w:val="0"/>
        <w:adjustRightInd w:val="0"/>
        <w:spacing w:after="0" w:line="240" w:lineRule="auto"/>
        <w:ind w:firstLine="708"/>
        <w:jc w:val="both"/>
        <w:rPr>
          <w:rFonts w:ascii="Times New Roman" w:hAnsi="Times New Roman" w:cs="Times New Roman"/>
          <w:b/>
          <w:iCs/>
          <w:sz w:val="28"/>
          <w:szCs w:val="28"/>
        </w:rPr>
      </w:pPr>
      <w:r>
        <w:rPr>
          <w:rFonts w:ascii="Times New Roman" w:hAnsi="Times New Roman" w:cs="Times New Roman"/>
          <w:b/>
          <w:iCs/>
          <w:sz w:val="28"/>
          <w:szCs w:val="28"/>
        </w:rPr>
        <w:t>Указанная позиция обозначена в решениях Верховного Суда Российской Федерации (например, а</w:t>
      </w:r>
      <w:r w:rsidRPr="001A62B6">
        <w:rPr>
          <w:rFonts w:ascii="Times New Roman" w:hAnsi="Times New Roman" w:cs="Times New Roman"/>
          <w:b/>
          <w:iCs/>
          <w:sz w:val="28"/>
          <w:szCs w:val="28"/>
        </w:rPr>
        <w:t xml:space="preserve">пелляционное определение Судебной коллегии по уголовным делам Верховного Суда РФ от 14.02.2019 </w:t>
      </w:r>
      <w:r>
        <w:rPr>
          <w:rFonts w:ascii="Times New Roman" w:hAnsi="Times New Roman" w:cs="Times New Roman"/>
          <w:b/>
          <w:iCs/>
          <w:sz w:val="28"/>
          <w:szCs w:val="28"/>
        </w:rPr>
        <w:t>N 31-АПУ19-2сп)</w:t>
      </w:r>
    </w:p>
    <w:p w:rsidR="00DA5FC6" w:rsidRDefault="00DA5FC6" w:rsidP="004F4BBF">
      <w:pPr>
        <w:autoSpaceDE w:val="0"/>
        <w:autoSpaceDN w:val="0"/>
        <w:adjustRightInd w:val="0"/>
        <w:spacing w:after="0" w:line="240" w:lineRule="auto"/>
        <w:ind w:firstLine="708"/>
        <w:jc w:val="both"/>
        <w:rPr>
          <w:rFonts w:ascii="Times New Roman" w:hAnsi="Times New Roman" w:cs="Times New Roman"/>
          <w:b/>
          <w:iCs/>
          <w:sz w:val="28"/>
          <w:szCs w:val="28"/>
          <w:highlight w:val="yellow"/>
        </w:rPr>
      </w:pPr>
    </w:p>
    <w:p w:rsidR="008A317C" w:rsidRDefault="008A317C" w:rsidP="004F4BBF">
      <w:pPr>
        <w:autoSpaceDE w:val="0"/>
        <w:autoSpaceDN w:val="0"/>
        <w:adjustRightInd w:val="0"/>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 xml:space="preserve">Основанием изменения в кассационной инстанции </w:t>
      </w:r>
      <w:r w:rsidR="002C50A3">
        <w:rPr>
          <w:rFonts w:ascii="Times New Roman" w:hAnsi="Times New Roman" w:cs="Times New Roman"/>
          <w:iCs/>
          <w:sz w:val="28"/>
          <w:szCs w:val="28"/>
        </w:rPr>
        <w:t xml:space="preserve">итогового решения </w:t>
      </w:r>
      <w:r>
        <w:rPr>
          <w:rFonts w:ascii="Times New Roman" w:hAnsi="Times New Roman" w:cs="Times New Roman"/>
          <w:iCs/>
          <w:sz w:val="28"/>
          <w:szCs w:val="28"/>
        </w:rPr>
        <w:t>в отношении Р., осужденной приговором Якутского городского суда Республики Саха (Якутия) от 26 августа 2022 года по части 4 статьи 159, пункту «б» части 3 статьи 163 УК РФ</w:t>
      </w:r>
      <w:r w:rsidR="002C50A3">
        <w:rPr>
          <w:rFonts w:ascii="Times New Roman" w:hAnsi="Times New Roman" w:cs="Times New Roman"/>
          <w:iCs/>
          <w:sz w:val="28"/>
          <w:szCs w:val="28"/>
        </w:rPr>
        <w:t xml:space="preserve">, явилась излишняя квалификация действий осужденной по части 4 статьи 159 УК РФ как мошенничества в особо крупном размере и с причинением значительного ущерба потерпевшему. </w:t>
      </w:r>
    </w:p>
    <w:p w:rsidR="002C50A3" w:rsidRDefault="002C50A3" w:rsidP="001A62B6">
      <w:pPr>
        <w:autoSpaceDE w:val="0"/>
        <w:autoSpaceDN w:val="0"/>
        <w:adjustRightInd w:val="0"/>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Из осуждения по части 4 статьи 159 УК РФ исключен квалифицирующий признак «с причинением значительного ущерба», назначенное наказание смягчено. При этом Девятый кассационный суд общей юрисдикции в своем определении указал, что рассмотрение уголовного дела в порядке, предусмотренном главой 40.1 УПК РФ не препятствовало исключению излишне вмененного квалифицирующего признака.</w:t>
      </w:r>
    </w:p>
    <w:p w:rsidR="001A62B6" w:rsidRDefault="001A62B6" w:rsidP="001A62B6">
      <w:pPr>
        <w:pStyle w:val="a9"/>
        <w:ind w:left="4248" w:right="-2"/>
        <w:jc w:val="both"/>
        <w:rPr>
          <w:sz w:val="28"/>
          <w:szCs w:val="28"/>
        </w:rPr>
      </w:pPr>
      <w:r>
        <w:rPr>
          <w:sz w:val="28"/>
          <w:szCs w:val="28"/>
        </w:rPr>
        <w:t xml:space="preserve">  </w:t>
      </w:r>
    </w:p>
    <w:p w:rsidR="001A62B6" w:rsidRPr="00B468E2" w:rsidRDefault="001A62B6" w:rsidP="001A62B6">
      <w:pPr>
        <w:pStyle w:val="a9"/>
        <w:ind w:left="4248" w:right="-2"/>
        <w:jc w:val="both"/>
        <w:rPr>
          <w:sz w:val="28"/>
          <w:szCs w:val="28"/>
        </w:rPr>
      </w:pPr>
      <w:r>
        <w:rPr>
          <w:sz w:val="28"/>
          <w:szCs w:val="28"/>
        </w:rPr>
        <w:t xml:space="preserve">    </w:t>
      </w:r>
      <w:r w:rsidR="003D2FAE">
        <w:rPr>
          <w:sz w:val="28"/>
          <w:szCs w:val="28"/>
        </w:rPr>
        <w:t xml:space="preserve">         </w:t>
      </w:r>
      <w:r>
        <w:rPr>
          <w:sz w:val="28"/>
          <w:szCs w:val="28"/>
        </w:rPr>
        <w:t xml:space="preserve">  </w:t>
      </w:r>
      <w:r w:rsidR="001A059A">
        <w:rPr>
          <w:sz w:val="28"/>
          <w:szCs w:val="28"/>
        </w:rPr>
        <w:t>(К</w:t>
      </w:r>
      <w:r>
        <w:rPr>
          <w:sz w:val="28"/>
          <w:szCs w:val="28"/>
        </w:rPr>
        <w:t>асс</w:t>
      </w:r>
      <w:r w:rsidR="003D2FAE">
        <w:rPr>
          <w:sz w:val="28"/>
          <w:szCs w:val="28"/>
        </w:rPr>
        <w:t>ационное определение 77-908</w:t>
      </w:r>
      <w:r>
        <w:rPr>
          <w:sz w:val="28"/>
          <w:szCs w:val="28"/>
        </w:rPr>
        <w:t>)</w:t>
      </w:r>
    </w:p>
    <w:p w:rsidR="001A62B6" w:rsidRDefault="001A62B6" w:rsidP="001A62B6">
      <w:pPr>
        <w:autoSpaceDE w:val="0"/>
        <w:autoSpaceDN w:val="0"/>
        <w:adjustRightInd w:val="0"/>
        <w:spacing w:after="0" w:line="240" w:lineRule="auto"/>
        <w:ind w:firstLine="708"/>
        <w:jc w:val="both"/>
        <w:rPr>
          <w:rFonts w:ascii="Times New Roman" w:hAnsi="Times New Roman" w:cs="Times New Roman"/>
          <w:iCs/>
          <w:sz w:val="28"/>
          <w:szCs w:val="28"/>
        </w:rPr>
      </w:pPr>
    </w:p>
    <w:p w:rsidR="003D2FAE" w:rsidRPr="004C0BD8" w:rsidRDefault="004C0BD8" w:rsidP="001A62B6">
      <w:pPr>
        <w:autoSpaceDE w:val="0"/>
        <w:autoSpaceDN w:val="0"/>
        <w:adjustRightInd w:val="0"/>
        <w:spacing w:after="0" w:line="240" w:lineRule="auto"/>
        <w:ind w:firstLine="708"/>
        <w:jc w:val="both"/>
        <w:rPr>
          <w:rFonts w:ascii="Times New Roman" w:hAnsi="Times New Roman" w:cs="Times New Roman"/>
          <w:b/>
          <w:iCs/>
          <w:sz w:val="28"/>
          <w:szCs w:val="28"/>
        </w:rPr>
      </w:pPr>
      <w:r w:rsidRPr="004C0BD8">
        <w:rPr>
          <w:rFonts w:ascii="Times New Roman" w:hAnsi="Times New Roman" w:cs="Times New Roman"/>
          <w:b/>
          <w:iCs/>
          <w:sz w:val="28"/>
          <w:szCs w:val="28"/>
        </w:rPr>
        <w:t>Напротив не могут считаться однородными квалифицирующие признаки «в крупном размере» и с «банковского счета».</w:t>
      </w:r>
    </w:p>
    <w:p w:rsidR="004C0BD8" w:rsidRDefault="004C0BD8" w:rsidP="001A62B6">
      <w:pPr>
        <w:autoSpaceDE w:val="0"/>
        <w:autoSpaceDN w:val="0"/>
        <w:adjustRightInd w:val="0"/>
        <w:spacing w:after="0" w:line="240" w:lineRule="auto"/>
        <w:ind w:firstLine="708"/>
        <w:jc w:val="both"/>
        <w:rPr>
          <w:rFonts w:ascii="Times New Roman" w:hAnsi="Times New Roman" w:cs="Times New Roman"/>
          <w:iCs/>
          <w:sz w:val="28"/>
          <w:szCs w:val="28"/>
        </w:rPr>
      </w:pPr>
    </w:p>
    <w:p w:rsidR="00926CDB" w:rsidRPr="00926CDB" w:rsidRDefault="004C0BD8" w:rsidP="00926CDB">
      <w:pPr>
        <w:autoSpaceDE w:val="0"/>
        <w:autoSpaceDN w:val="0"/>
        <w:adjustRightInd w:val="0"/>
        <w:spacing w:after="0" w:line="240" w:lineRule="auto"/>
        <w:ind w:firstLine="708"/>
        <w:jc w:val="both"/>
        <w:rPr>
          <w:rFonts w:ascii="Times New Roman" w:hAnsi="Times New Roman" w:cs="Times New Roman"/>
          <w:iCs/>
          <w:sz w:val="28"/>
          <w:szCs w:val="28"/>
        </w:rPr>
      </w:pPr>
      <w:r w:rsidRPr="004C0BD8">
        <w:rPr>
          <w:rFonts w:ascii="Times New Roman" w:hAnsi="Times New Roman" w:cs="Times New Roman"/>
          <w:iCs/>
          <w:sz w:val="28"/>
          <w:szCs w:val="28"/>
        </w:rPr>
        <w:t xml:space="preserve">Приговором Якутского городского суда Республики Саха (Якутия) от 14 апреля 2023 года П. осужден </w:t>
      </w:r>
      <w:r w:rsidR="00926CDB">
        <w:rPr>
          <w:rFonts w:ascii="Times New Roman" w:hAnsi="Times New Roman" w:cs="Times New Roman"/>
          <w:bCs/>
          <w:sz w:val="28"/>
          <w:szCs w:val="28"/>
        </w:rPr>
        <w:t>по пункту «г» части 3 статьи</w:t>
      </w:r>
      <w:r w:rsidRPr="004C0BD8">
        <w:rPr>
          <w:rFonts w:ascii="Times New Roman" w:hAnsi="Times New Roman" w:cs="Times New Roman"/>
          <w:bCs/>
          <w:sz w:val="28"/>
          <w:szCs w:val="28"/>
        </w:rPr>
        <w:t xml:space="preserve"> 158 УК РФ. При этом </w:t>
      </w:r>
      <w:r w:rsidR="00926CDB" w:rsidRPr="00926CDB">
        <w:rPr>
          <w:rFonts w:ascii="Times New Roman" w:hAnsi="Times New Roman" w:cs="Times New Roman"/>
          <w:sz w:val="28"/>
          <w:szCs w:val="28"/>
        </w:rPr>
        <w:t>верно установив ф</w:t>
      </w:r>
      <w:r w:rsidR="00926CDB">
        <w:rPr>
          <w:rFonts w:ascii="Times New Roman" w:hAnsi="Times New Roman" w:cs="Times New Roman"/>
          <w:sz w:val="28"/>
          <w:szCs w:val="28"/>
        </w:rPr>
        <w:t xml:space="preserve">актические обстоятельства дела и </w:t>
      </w:r>
      <w:r w:rsidR="00926CDB" w:rsidRPr="00926CDB">
        <w:rPr>
          <w:rFonts w:ascii="Times New Roman" w:hAnsi="Times New Roman" w:cs="Times New Roman"/>
          <w:sz w:val="28"/>
          <w:szCs w:val="28"/>
        </w:rPr>
        <w:t xml:space="preserve">отразив в описательно-мотивировочной части, что П. совершил тайное хищение с банковского счета и своими действиями причинил потерпевшей крупный ущерб на общую сумму 282 569 рублей, </w:t>
      </w:r>
      <w:r w:rsidR="00926CDB">
        <w:rPr>
          <w:rFonts w:ascii="Times New Roman" w:hAnsi="Times New Roman" w:cs="Times New Roman"/>
          <w:sz w:val="28"/>
          <w:szCs w:val="28"/>
        </w:rPr>
        <w:t xml:space="preserve">суд первой инстанции необоснованно </w:t>
      </w:r>
      <w:r w:rsidR="00926CDB" w:rsidRPr="00926CDB">
        <w:rPr>
          <w:rFonts w:ascii="Times New Roman" w:hAnsi="Times New Roman" w:cs="Times New Roman"/>
          <w:sz w:val="28"/>
          <w:szCs w:val="28"/>
        </w:rPr>
        <w:t xml:space="preserve">исключил из объема предъявленного обвинения квалифицирующий признак в крупном размере, квалифицировав действия </w:t>
      </w:r>
      <w:r w:rsidR="00926CDB">
        <w:rPr>
          <w:rFonts w:ascii="Times New Roman" w:hAnsi="Times New Roman" w:cs="Times New Roman"/>
          <w:sz w:val="28"/>
          <w:szCs w:val="28"/>
        </w:rPr>
        <w:t>по п</w:t>
      </w:r>
      <w:r w:rsidR="00D776EB">
        <w:rPr>
          <w:rFonts w:ascii="Times New Roman" w:hAnsi="Times New Roman" w:cs="Times New Roman"/>
          <w:sz w:val="28"/>
          <w:szCs w:val="28"/>
        </w:rPr>
        <w:t>ункту «г» части 3 статьи</w:t>
      </w:r>
      <w:r w:rsidR="00926CDB" w:rsidRPr="00926CDB">
        <w:rPr>
          <w:rFonts w:ascii="Times New Roman" w:hAnsi="Times New Roman" w:cs="Times New Roman"/>
          <w:sz w:val="28"/>
          <w:szCs w:val="28"/>
        </w:rPr>
        <w:t xml:space="preserve"> 158 УК РФ, мотивировав свое решение тем, что противоправные действия П</w:t>
      </w:r>
      <w:r w:rsidR="00D776EB">
        <w:rPr>
          <w:rFonts w:ascii="Times New Roman" w:hAnsi="Times New Roman" w:cs="Times New Roman"/>
          <w:sz w:val="28"/>
          <w:szCs w:val="28"/>
        </w:rPr>
        <w:t>., квалифицированные по пункту «в», охватываются пунктом</w:t>
      </w:r>
      <w:r w:rsidR="00436397">
        <w:rPr>
          <w:rFonts w:ascii="Times New Roman" w:hAnsi="Times New Roman" w:cs="Times New Roman"/>
          <w:sz w:val="28"/>
          <w:szCs w:val="28"/>
        </w:rPr>
        <w:t xml:space="preserve"> «г» части 3 статьи</w:t>
      </w:r>
      <w:r w:rsidR="00926CDB" w:rsidRPr="00926CDB">
        <w:rPr>
          <w:rFonts w:ascii="Times New Roman" w:hAnsi="Times New Roman" w:cs="Times New Roman"/>
          <w:sz w:val="28"/>
          <w:szCs w:val="28"/>
        </w:rPr>
        <w:t xml:space="preserve"> 158 УК РФ.</w:t>
      </w:r>
    </w:p>
    <w:p w:rsidR="004C0BD8" w:rsidRDefault="003615AC" w:rsidP="001A62B6">
      <w:pPr>
        <w:autoSpaceDE w:val="0"/>
        <w:autoSpaceDN w:val="0"/>
        <w:adjustRightInd w:val="0"/>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p>
    <w:p w:rsidR="003615AC" w:rsidRPr="004C0BD8" w:rsidRDefault="003615AC" w:rsidP="001A62B6">
      <w:pPr>
        <w:autoSpaceDE w:val="0"/>
        <w:autoSpaceDN w:val="0"/>
        <w:adjustRightInd w:val="0"/>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r>
      <w:r>
        <w:rPr>
          <w:rFonts w:ascii="Times New Roman" w:hAnsi="Times New Roman" w:cs="Times New Roman"/>
          <w:iCs/>
          <w:sz w:val="28"/>
          <w:szCs w:val="28"/>
        </w:rPr>
        <w:tab/>
        <w:t xml:space="preserve">     (Апелляционный приговор 22-1273)</w:t>
      </w:r>
    </w:p>
    <w:p w:rsidR="004C0BD8" w:rsidRPr="004C0BD8" w:rsidRDefault="004C0BD8" w:rsidP="001A62B6">
      <w:pPr>
        <w:autoSpaceDE w:val="0"/>
        <w:autoSpaceDN w:val="0"/>
        <w:adjustRightInd w:val="0"/>
        <w:spacing w:after="0" w:line="240" w:lineRule="auto"/>
        <w:ind w:firstLine="708"/>
        <w:jc w:val="both"/>
        <w:rPr>
          <w:rFonts w:ascii="Times New Roman" w:hAnsi="Times New Roman" w:cs="Times New Roman"/>
          <w:iCs/>
          <w:sz w:val="28"/>
          <w:szCs w:val="28"/>
        </w:rPr>
      </w:pPr>
    </w:p>
    <w:p w:rsidR="004C0BD8" w:rsidRDefault="004C0BD8" w:rsidP="001A62B6">
      <w:pPr>
        <w:autoSpaceDE w:val="0"/>
        <w:autoSpaceDN w:val="0"/>
        <w:adjustRightInd w:val="0"/>
        <w:spacing w:after="0" w:line="240" w:lineRule="auto"/>
        <w:ind w:firstLine="708"/>
        <w:jc w:val="both"/>
        <w:rPr>
          <w:rFonts w:ascii="Times New Roman" w:hAnsi="Times New Roman" w:cs="Times New Roman"/>
          <w:iCs/>
          <w:sz w:val="28"/>
          <w:szCs w:val="28"/>
        </w:rPr>
      </w:pPr>
    </w:p>
    <w:p w:rsidR="00202C87" w:rsidRDefault="00202C87" w:rsidP="00202C87">
      <w:pPr>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Согласно пункту 6</w:t>
      </w:r>
      <w:r w:rsidRPr="00202C87">
        <w:rPr>
          <w:rFonts w:ascii="Times New Roman" w:hAnsi="Times New Roman" w:cs="Times New Roman"/>
          <w:b/>
          <w:sz w:val="28"/>
          <w:szCs w:val="28"/>
        </w:rPr>
        <w:t xml:space="preserve"> </w:t>
      </w:r>
      <w:r w:rsidRPr="007C71F4">
        <w:rPr>
          <w:rFonts w:ascii="Times New Roman" w:hAnsi="Times New Roman" w:cs="Times New Roman"/>
          <w:b/>
          <w:sz w:val="28"/>
          <w:szCs w:val="28"/>
        </w:rPr>
        <w:t>постановления Пленума Верховного Суда Российской Федерации от 27 декабря 2002 года N 29 "О судебной практике по делам о краже, грабеже и разбое"</w:t>
      </w:r>
      <w:r>
        <w:rPr>
          <w:rFonts w:ascii="Times New Roman" w:eastAsia="Times New Roman" w:hAnsi="Times New Roman" w:cs="Times New Roman"/>
          <w:b/>
          <w:bCs/>
          <w:sz w:val="28"/>
          <w:szCs w:val="28"/>
          <w:lang w:eastAsia="ru-RU"/>
        </w:rPr>
        <w:t xml:space="preserve"> </w:t>
      </w:r>
      <w:r w:rsidR="00D36D18">
        <w:rPr>
          <w:rFonts w:ascii="Times New Roman" w:eastAsia="Times New Roman" w:hAnsi="Times New Roman" w:cs="Times New Roman"/>
          <w:b/>
          <w:bCs/>
          <w:sz w:val="28"/>
          <w:szCs w:val="28"/>
          <w:lang w:eastAsia="ru-RU"/>
        </w:rPr>
        <w:t>к</w:t>
      </w:r>
      <w:r>
        <w:rPr>
          <w:rFonts w:ascii="Times New Roman" w:eastAsia="Times New Roman" w:hAnsi="Times New Roman" w:cs="Times New Roman"/>
          <w:b/>
          <w:bCs/>
          <w:sz w:val="28"/>
          <w:szCs w:val="28"/>
          <w:lang w:eastAsia="ru-RU"/>
        </w:rPr>
        <w:t xml:space="preserve">ража </w:t>
      </w:r>
      <w:r w:rsidR="00D36D18">
        <w:rPr>
          <w:rFonts w:ascii="Times New Roman" w:eastAsia="Times New Roman" w:hAnsi="Times New Roman" w:cs="Times New Roman"/>
          <w:b/>
          <w:bCs/>
          <w:sz w:val="28"/>
          <w:szCs w:val="28"/>
          <w:lang w:eastAsia="ru-RU"/>
        </w:rPr>
        <w:t>считается оконченной</w:t>
      </w:r>
      <w:r>
        <w:rPr>
          <w:rFonts w:ascii="Times New Roman" w:eastAsia="Times New Roman" w:hAnsi="Times New Roman" w:cs="Times New Roman"/>
          <w:b/>
          <w:bCs/>
          <w:sz w:val="28"/>
          <w:szCs w:val="28"/>
          <w:lang w:eastAsia="ru-RU"/>
        </w:rPr>
        <w:t>, если имущество изъято и виновный имеет реальную возможность им пользоваться или распоряжаться по своему усмотрению (например, обратить похищенное имущество в свою пользу или в пользу других лиц, распорядиться им с корыстной целью иным образом).</w:t>
      </w:r>
    </w:p>
    <w:p w:rsidR="001A62B6" w:rsidRPr="00D36D18" w:rsidRDefault="001A62B6" w:rsidP="001A62B6">
      <w:pPr>
        <w:autoSpaceDE w:val="0"/>
        <w:autoSpaceDN w:val="0"/>
        <w:adjustRightInd w:val="0"/>
        <w:spacing w:after="0" w:line="240" w:lineRule="auto"/>
        <w:ind w:firstLine="708"/>
        <w:jc w:val="both"/>
        <w:rPr>
          <w:rFonts w:ascii="Times New Roman" w:hAnsi="Times New Roman" w:cs="Times New Roman"/>
          <w:iCs/>
          <w:sz w:val="28"/>
          <w:szCs w:val="28"/>
        </w:rPr>
      </w:pPr>
    </w:p>
    <w:p w:rsidR="00D36D18" w:rsidRDefault="00D36D18" w:rsidP="001A62B6">
      <w:pPr>
        <w:autoSpaceDE w:val="0"/>
        <w:autoSpaceDN w:val="0"/>
        <w:adjustRightInd w:val="0"/>
        <w:spacing w:after="0" w:line="240" w:lineRule="auto"/>
        <w:ind w:firstLine="708"/>
        <w:jc w:val="both"/>
        <w:rPr>
          <w:rFonts w:ascii="Times New Roman" w:eastAsia="Calibri" w:hAnsi="Times New Roman" w:cs="Times New Roman"/>
          <w:kern w:val="2"/>
          <w:sz w:val="28"/>
          <w:szCs w:val="28"/>
        </w:rPr>
      </w:pPr>
      <w:r w:rsidRPr="00D36D18">
        <w:rPr>
          <w:rFonts w:ascii="Times New Roman" w:hAnsi="Times New Roman" w:cs="Times New Roman"/>
          <w:iCs/>
          <w:sz w:val="28"/>
          <w:szCs w:val="28"/>
        </w:rPr>
        <w:t xml:space="preserve">Эти разъяснения не учтены при постановлении </w:t>
      </w:r>
      <w:r w:rsidRPr="00D36D18">
        <w:rPr>
          <w:rFonts w:ascii="Times New Roman" w:eastAsia="Calibri" w:hAnsi="Times New Roman" w:cs="Times New Roman"/>
          <w:kern w:val="2"/>
          <w:sz w:val="28"/>
          <w:szCs w:val="28"/>
        </w:rPr>
        <w:t>приговора Якутского городского суда Республики Саха (Якутия) от 22 июня 2023 года</w:t>
      </w:r>
      <w:r>
        <w:rPr>
          <w:rFonts w:ascii="Times New Roman" w:eastAsia="Calibri" w:hAnsi="Times New Roman" w:cs="Times New Roman"/>
          <w:kern w:val="2"/>
          <w:sz w:val="28"/>
          <w:szCs w:val="28"/>
        </w:rPr>
        <w:t xml:space="preserve"> в отношении</w:t>
      </w:r>
      <w:r w:rsidRPr="00D36D18">
        <w:rPr>
          <w:rFonts w:ascii="Times New Roman" w:eastAsia="Calibri" w:hAnsi="Times New Roman" w:cs="Times New Roman"/>
          <w:kern w:val="2"/>
          <w:sz w:val="28"/>
          <w:szCs w:val="28"/>
        </w:rPr>
        <w:t xml:space="preserve"> Т., осужденного</w:t>
      </w:r>
      <w:r w:rsidR="008C0611">
        <w:rPr>
          <w:rFonts w:ascii="Times New Roman" w:eastAsia="Calibri" w:hAnsi="Times New Roman" w:cs="Times New Roman"/>
          <w:kern w:val="2"/>
          <w:sz w:val="28"/>
          <w:szCs w:val="28"/>
        </w:rPr>
        <w:t xml:space="preserve"> по пункту «в» части 2 статьи</w:t>
      </w:r>
      <w:r w:rsidRPr="00D36D18">
        <w:rPr>
          <w:rFonts w:ascii="Times New Roman" w:eastAsia="Calibri" w:hAnsi="Times New Roman" w:cs="Times New Roman"/>
          <w:kern w:val="2"/>
          <w:sz w:val="28"/>
          <w:szCs w:val="28"/>
        </w:rPr>
        <w:t xml:space="preserve"> 158 УК РФ</w:t>
      </w:r>
      <w:r>
        <w:rPr>
          <w:rFonts w:ascii="Times New Roman" w:eastAsia="Calibri" w:hAnsi="Times New Roman" w:cs="Times New Roman"/>
          <w:kern w:val="2"/>
          <w:sz w:val="28"/>
          <w:szCs w:val="28"/>
        </w:rPr>
        <w:t>.</w:t>
      </w:r>
    </w:p>
    <w:p w:rsidR="008C0611" w:rsidRPr="008C0611" w:rsidRDefault="008C0611" w:rsidP="008C0611">
      <w:pPr>
        <w:ind w:firstLine="709"/>
        <w:contextualSpacing/>
        <w:jc w:val="both"/>
        <w:rPr>
          <w:rFonts w:ascii="Times New Roman" w:eastAsia="Calibri" w:hAnsi="Times New Roman" w:cs="Times New Roman"/>
          <w:kern w:val="2"/>
          <w:sz w:val="28"/>
          <w:szCs w:val="28"/>
        </w:rPr>
      </w:pPr>
      <w:r w:rsidRPr="008C0611">
        <w:rPr>
          <w:rFonts w:ascii="Times New Roman" w:eastAsia="Calibri" w:hAnsi="Times New Roman" w:cs="Times New Roman"/>
          <w:kern w:val="2"/>
          <w:sz w:val="28"/>
          <w:szCs w:val="28"/>
        </w:rPr>
        <w:t xml:space="preserve">Признавая осужденного Т. виновным в совершении указанного выше преступления, суд при описании преступного деяния не указал, что похищенным имуществом </w:t>
      </w:r>
      <w:r>
        <w:rPr>
          <w:rFonts w:ascii="Times New Roman" w:eastAsia="Calibri" w:hAnsi="Times New Roman" w:cs="Times New Roman"/>
          <w:kern w:val="2"/>
          <w:sz w:val="28"/>
          <w:szCs w:val="28"/>
        </w:rPr>
        <w:t xml:space="preserve">Т. </w:t>
      </w:r>
      <w:r w:rsidRPr="008C0611">
        <w:rPr>
          <w:rFonts w:ascii="Times New Roman" w:eastAsia="Calibri" w:hAnsi="Times New Roman" w:cs="Times New Roman"/>
          <w:kern w:val="2"/>
          <w:sz w:val="28"/>
          <w:szCs w:val="28"/>
        </w:rPr>
        <w:t xml:space="preserve">в дальнейшем распорядился по собственному усмотрению, причинив </w:t>
      </w:r>
      <w:r>
        <w:rPr>
          <w:rFonts w:ascii="Times New Roman" w:eastAsia="Calibri" w:hAnsi="Times New Roman" w:cs="Times New Roman"/>
          <w:kern w:val="2"/>
          <w:sz w:val="28"/>
          <w:szCs w:val="28"/>
        </w:rPr>
        <w:t xml:space="preserve">потерпевшей </w:t>
      </w:r>
      <w:r w:rsidRPr="008C0611">
        <w:rPr>
          <w:rFonts w:ascii="Times New Roman" w:eastAsia="Calibri" w:hAnsi="Times New Roman" w:cs="Times New Roman"/>
          <w:kern w:val="2"/>
          <w:sz w:val="28"/>
          <w:szCs w:val="28"/>
        </w:rPr>
        <w:t>значительный материальный ущерб.</w:t>
      </w:r>
    </w:p>
    <w:p w:rsidR="008C0611" w:rsidRPr="008C0611" w:rsidRDefault="008C0611" w:rsidP="008C0611">
      <w:pPr>
        <w:ind w:firstLine="709"/>
        <w:contextualSpacing/>
        <w:jc w:val="both"/>
        <w:rPr>
          <w:rFonts w:ascii="Times New Roman" w:eastAsia="Calibri" w:hAnsi="Times New Roman" w:cs="Times New Roman"/>
          <w:kern w:val="2"/>
          <w:sz w:val="28"/>
          <w:szCs w:val="28"/>
        </w:rPr>
      </w:pPr>
      <w:r w:rsidRPr="008C0611">
        <w:rPr>
          <w:rFonts w:ascii="Times New Roman" w:eastAsia="Calibri" w:hAnsi="Times New Roman" w:cs="Times New Roman"/>
          <w:kern w:val="2"/>
          <w:sz w:val="28"/>
          <w:szCs w:val="28"/>
        </w:rPr>
        <w:t>Таким образом, из описания преступного деяния, не ясно, имело ли место оконченное преступление, и не указан квалифицирующий признак «с причинением значительного ущерба».</w:t>
      </w:r>
    </w:p>
    <w:p w:rsidR="001A62B6" w:rsidRPr="008C0611" w:rsidRDefault="008C0611" w:rsidP="004F4BBF">
      <w:pPr>
        <w:autoSpaceDE w:val="0"/>
        <w:autoSpaceDN w:val="0"/>
        <w:adjustRightInd w:val="0"/>
        <w:spacing w:after="0" w:line="240" w:lineRule="auto"/>
        <w:ind w:firstLine="708"/>
        <w:jc w:val="both"/>
        <w:rPr>
          <w:rFonts w:ascii="Times New Roman" w:hAnsi="Times New Roman" w:cs="Times New Roman"/>
          <w:iCs/>
          <w:sz w:val="28"/>
          <w:szCs w:val="28"/>
        </w:rPr>
      </w:pPr>
      <w:r w:rsidRPr="008C0611">
        <w:rPr>
          <w:rFonts w:ascii="Times New Roman" w:hAnsi="Times New Roman" w:cs="Times New Roman"/>
          <w:iCs/>
          <w:sz w:val="28"/>
          <w:szCs w:val="28"/>
        </w:rPr>
        <w:t>Приговор отменен с постановлением нового апелляционного приговора</w:t>
      </w:r>
      <w:r>
        <w:rPr>
          <w:rFonts w:ascii="Times New Roman" w:hAnsi="Times New Roman" w:cs="Times New Roman"/>
          <w:iCs/>
          <w:sz w:val="28"/>
          <w:szCs w:val="28"/>
        </w:rPr>
        <w:t>.</w:t>
      </w:r>
    </w:p>
    <w:p w:rsidR="001A62B6" w:rsidRPr="00D36D18" w:rsidRDefault="001A62B6" w:rsidP="004F4BBF">
      <w:pPr>
        <w:autoSpaceDE w:val="0"/>
        <w:autoSpaceDN w:val="0"/>
        <w:adjustRightInd w:val="0"/>
        <w:spacing w:after="0" w:line="240" w:lineRule="auto"/>
        <w:ind w:firstLine="708"/>
        <w:jc w:val="both"/>
        <w:rPr>
          <w:rFonts w:ascii="Times New Roman" w:hAnsi="Times New Roman" w:cs="Times New Roman"/>
          <w:b/>
          <w:iCs/>
          <w:sz w:val="28"/>
          <w:szCs w:val="28"/>
        </w:rPr>
      </w:pPr>
    </w:p>
    <w:p w:rsidR="008C0611" w:rsidRPr="007C71F4" w:rsidRDefault="008C0611" w:rsidP="008C0611">
      <w:pPr>
        <w:autoSpaceDE w:val="0"/>
        <w:autoSpaceDN w:val="0"/>
        <w:adjustRightInd w:val="0"/>
        <w:spacing w:after="0" w:line="240" w:lineRule="auto"/>
        <w:ind w:left="4248"/>
        <w:jc w:val="both"/>
        <w:rPr>
          <w:rFonts w:ascii="Times New Roman" w:hAnsi="Times New Roman" w:cs="Times New Roman"/>
          <w:sz w:val="28"/>
          <w:szCs w:val="28"/>
        </w:rPr>
      </w:pPr>
      <w:r w:rsidRPr="007C71F4">
        <w:rPr>
          <w:rFonts w:ascii="Times New Roman" w:hAnsi="Times New Roman" w:cs="Times New Roman"/>
          <w:sz w:val="28"/>
          <w:szCs w:val="28"/>
        </w:rPr>
        <w:t xml:space="preserve">     </w:t>
      </w:r>
      <w:r w:rsidR="00691217">
        <w:rPr>
          <w:rFonts w:ascii="Times New Roman" w:hAnsi="Times New Roman" w:cs="Times New Roman"/>
          <w:sz w:val="28"/>
          <w:szCs w:val="28"/>
        </w:rPr>
        <w:t xml:space="preserve">        </w:t>
      </w:r>
      <w:r w:rsidRPr="007C71F4">
        <w:rPr>
          <w:rFonts w:ascii="Times New Roman" w:hAnsi="Times New Roman" w:cs="Times New Roman"/>
          <w:sz w:val="28"/>
          <w:szCs w:val="28"/>
        </w:rPr>
        <w:t xml:space="preserve">  (Апелляционный пр</w:t>
      </w:r>
      <w:r w:rsidR="00691217">
        <w:rPr>
          <w:rFonts w:ascii="Times New Roman" w:hAnsi="Times New Roman" w:cs="Times New Roman"/>
          <w:sz w:val="28"/>
          <w:szCs w:val="28"/>
        </w:rPr>
        <w:t>иговор 22-1717</w:t>
      </w:r>
      <w:r w:rsidRPr="007C71F4">
        <w:rPr>
          <w:rFonts w:ascii="Times New Roman" w:hAnsi="Times New Roman" w:cs="Times New Roman"/>
          <w:sz w:val="28"/>
          <w:szCs w:val="28"/>
        </w:rPr>
        <w:t>)</w:t>
      </w:r>
    </w:p>
    <w:p w:rsidR="001A62B6" w:rsidRDefault="001A62B6" w:rsidP="004F4BBF">
      <w:pPr>
        <w:autoSpaceDE w:val="0"/>
        <w:autoSpaceDN w:val="0"/>
        <w:adjustRightInd w:val="0"/>
        <w:spacing w:after="0" w:line="240" w:lineRule="auto"/>
        <w:ind w:firstLine="708"/>
        <w:jc w:val="both"/>
        <w:rPr>
          <w:rFonts w:ascii="Times New Roman" w:hAnsi="Times New Roman" w:cs="Times New Roman"/>
          <w:b/>
          <w:iCs/>
          <w:sz w:val="28"/>
          <w:szCs w:val="28"/>
        </w:rPr>
      </w:pPr>
    </w:p>
    <w:p w:rsidR="00691217" w:rsidRPr="00D36D18" w:rsidRDefault="00691217" w:rsidP="004F4BBF">
      <w:pPr>
        <w:autoSpaceDE w:val="0"/>
        <w:autoSpaceDN w:val="0"/>
        <w:adjustRightInd w:val="0"/>
        <w:spacing w:after="0" w:line="240" w:lineRule="auto"/>
        <w:ind w:firstLine="708"/>
        <w:jc w:val="both"/>
        <w:rPr>
          <w:rFonts w:ascii="Times New Roman" w:hAnsi="Times New Roman" w:cs="Times New Roman"/>
          <w:b/>
          <w:iCs/>
          <w:sz w:val="28"/>
          <w:szCs w:val="28"/>
        </w:rPr>
      </w:pPr>
    </w:p>
    <w:p w:rsidR="00691217" w:rsidRPr="00691217" w:rsidRDefault="00691217" w:rsidP="00691217">
      <w:pPr>
        <w:autoSpaceDE w:val="0"/>
        <w:autoSpaceDN w:val="0"/>
        <w:adjustRightInd w:val="0"/>
        <w:spacing w:after="0" w:line="240" w:lineRule="auto"/>
        <w:ind w:firstLine="708"/>
        <w:jc w:val="both"/>
        <w:rPr>
          <w:rFonts w:ascii="Times New Roman" w:hAnsi="Times New Roman" w:cs="Times New Roman"/>
          <w:b/>
          <w:iCs/>
          <w:sz w:val="28"/>
          <w:szCs w:val="28"/>
        </w:rPr>
      </w:pPr>
      <w:r w:rsidRPr="00691217">
        <w:rPr>
          <w:rFonts w:ascii="Times New Roman" w:hAnsi="Times New Roman" w:cs="Times New Roman"/>
          <w:b/>
          <w:iCs/>
          <w:sz w:val="28"/>
          <w:szCs w:val="28"/>
        </w:rPr>
        <w:t xml:space="preserve">В соответствии с пунктом 4 части 1 статьи 73 УК РФ к числу обстоятельств, подлежащих доказыванию, относится характер и размер вреда, причиненного преступлением. </w:t>
      </w:r>
    </w:p>
    <w:p w:rsidR="004F4BBF" w:rsidRPr="00691217" w:rsidRDefault="004F4BBF" w:rsidP="004F4BBF">
      <w:pPr>
        <w:autoSpaceDE w:val="0"/>
        <w:autoSpaceDN w:val="0"/>
        <w:adjustRightInd w:val="0"/>
        <w:spacing w:after="0" w:line="240" w:lineRule="auto"/>
        <w:ind w:firstLine="708"/>
        <w:jc w:val="both"/>
        <w:rPr>
          <w:rFonts w:ascii="Times New Roman" w:hAnsi="Times New Roman" w:cs="Times New Roman"/>
          <w:iCs/>
          <w:sz w:val="28"/>
          <w:szCs w:val="28"/>
        </w:rPr>
      </w:pPr>
      <w:r w:rsidRPr="00691217">
        <w:rPr>
          <w:rFonts w:ascii="Times New Roman" w:hAnsi="Times New Roman" w:cs="Times New Roman"/>
          <w:sz w:val="28"/>
          <w:szCs w:val="28"/>
        </w:rPr>
        <w:t>Указанные требования закона не выполнены по уголовному делу З.,</w:t>
      </w:r>
      <w:r w:rsidRPr="00691217">
        <w:rPr>
          <w:rFonts w:ascii="Times New Roman" w:hAnsi="Times New Roman" w:cs="Times New Roman"/>
          <w:iCs/>
          <w:sz w:val="28"/>
          <w:szCs w:val="28"/>
        </w:rPr>
        <w:t xml:space="preserve"> осужденного приговором Якутского городского суда Республики Саха (Якутия) от 29 мая 2024 года</w:t>
      </w:r>
      <w:r w:rsidRPr="00691217">
        <w:rPr>
          <w:rFonts w:ascii="Times New Roman" w:hAnsi="Times New Roman" w:cs="Times New Roman"/>
          <w:sz w:val="28"/>
          <w:szCs w:val="28"/>
        </w:rPr>
        <w:t xml:space="preserve"> по пунктам «б», «в» части 5</w:t>
      </w:r>
      <w:r w:rsidR="00D6766F">
        <w:rPr>
          <w:rFonts w:ascii="Times New Roman" w:hAnsi="Times New Roman" w:cs="Times New Roman"/>
          <w:sz w:val="28"/>
          <w:szCs w:val="28"/>
        </w:rPr>
        <w:t xml:space="preserve"> статьи 290, части 3 статьи 33</w:t>
      </w:r>
      <w:r w:rsidRPr="00691217">
        <w:rPr>
          <w:rFonts w:ascii="Times New Roman" w:hAnsi="Times New Roman" w:cs="Times New Roman"/>
          <w:sz w:val="28"/>
          <w:szCs w:val="28"/>
        </w:rPr>
        <w:t xml:space="preserve"> части 3 статьи 160 УК РФ.</w:t>
      </w:r>
    </w:p>
    <w:p w:rsidR="004F4BBF" w:rsidRPr="00691217" w:rsidRDefault="004F4BBF" w:rsidP="004F4BBF">
      <w:pPr>
        <w:spacing w:after="0" w:line="240" w:lineRule="auto"/>
        <w:ind w:firstLine="708"/>
        <w:jc w:val="both"/>
        <w:rPr>
          <w:rFonts w:ascii="Times New Roman" w:eastAsia="Times New Roman" w:hAnsi="Times New Roman" w:cs="Times New Roman"/>
          <w:i/>
          <w:sz w:val="28"/>
          <w:szCs w:val="28"/>
        </w:rPr>
      </w:pPr>
      <w:r w:rsidRPr="00691217">
        <w:rPr>
          <w:rFonts w:ascii="Times New Roman" w:hAnsi="Times New Roman" w:cs="Times New Roman"/>
          <w:sz w:val="28"/>
          <w:szCs w:val="28"/>
        </w:rPr>
        <w:t xml:space="preserve">Так, согласно приговору З. признан виновным </w:t>
      </w:r>
      <w:r w:rsidRPr="00691217">
        <w:rPr>
          <w:rFonts w:ascii="Times New Roman" w:hAnsi="Times New Roman" w:cs="Times New Roman"/>
          <w:bCs/>
          <w:sz w:val="28"/>
          <w:szCs w:val="28"/>
        </w:rPr>
        <w:t xml:space="preserve">в </w:t>
      </w:r>
      <w:r w:rsidRPr="00691217">
        <w:rPr>
          <w:rFonts w:ascii="Times New Roman" w:eastAsia="Times New Roman" w:hAnsi="Times New Roman" w:cs="Times New Roman"/>
          <w:sz w:val="28"/>
          <w:szCs w:val="28"/>
        </w:rPr>
        <w:t xml:space="preserve">организации растраты </w:t>
      </w:r>
      <w:r w:rsidRPr="00691217">
        <w:rPr>
          <w:rFonts w:ascii="Times New Roman" w:hAnsi="Times New Roman" w:cs="Times New Roman"/>
          <w:sz w:val="28"/>
          <w:szCs w:val="28"/>
        </w:rPr>
        <w:t>ГСМ марки ТС-1</w:t>
      </w:r>
      <w:r w:rsidRPr="00691217">
        <w:rPr>
          <w:rFonts w:ascii="Times New Roman" w:eastAsia="Times New Roman" w:hAnsi="Times New Roman" w:cs="Times New Roman"/>
          <w:i/>
          <w:sz w:val="28"/>
          <w:szCs w:val="28"/>
        </w:rPr>
        <w:t xml:space="preserve">. </w:t>
      </w:r>
    </w:p>
    <w:p w:rsidR="004F4BBF" w:rsidRPr="00691217" w:rsidRDefault="00D6766F" w:rsidP="004F4B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 тем </w:t>
      </w:r>
      <w:r w:rsidR="004F4BBF" w:rsidRPr="00691217">
        <w:rPr>
          <w:rFonts w:ascii="Times New Roman" w:hAnsi="Times New Roman" w:cs="Times New Roman"/>
          <w:sz w:val="28"/>
          <w:szCs w:val="28"/>
        </w:rPr>
        <w:t>в ходе судебного разбирательства сторона защиты приводила доводы о том, что 03 июля 2020 года в теплоход «Чайка-1» залито топливо не марки ТС-1, принадлежащее авиакомпании «</w:t>
      </w:r>
      <w:r w:rsidR="00E76B82">
        <w:rPr>
          <w:sz w:val="28"/>
          <w:szCs w:val="28"/>
        </w:rPr>
        <w:t>******</w:t>
      </w:r>
      <w:r w:rsidR="004F4BBF" w:rsidRPr="00691217">
        <w:rPr>
          <w:rFonts w:ascii="Times New Roman" w:hAnsi="Times New Roman" w:cs="Times New Roman"/>
          <w:sz w:val="28"/>
          <w:szCs w:val="28"/>
        </w:rPr>
        <w:t xml:space="preserve">», а дизельное топливо неизвестного происхождения. </w:t>
      </w:r>
    </w:p>
    <w:p w:rsidR="004F4BBF" w:rsidRPr="00691217" w:rsidRDefault="00D6766F" w:rsidP="004F4B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r w:rsidR="004F4BBF" w:rsidRPr="00691217">
        <w:rPr>
          <w:rFonts w:ascii="Times New Roman" w:hAnsi="Times New Roman" w:cs="Times New Roman"/>
          <w:sz w:val="28"/>
          <w:szCs w:val="28"/>
        </w:rPr>
        <w:t xml:space="preserve"> как следует из приговора, приведенные в обоснование позиции стороны защиты доводы о неустановленном предмете преступления, судом надлежащим образом не проверены. Оценка того, что в указанное судно было залито топливо отличного вида от инкриминируемого, в приговоре не дана. </w:t>
      </w:r>
    </w:p>
    <w:p w:rsidR="004F4BBF" w:rsidRPr="00691217" w:rsidRDefault="004F4BBF" w:rsidP="004F4BBF">
      <w:pPr>
        <w:spacing w:after="0" w:line="240" w:lineRule="auto"/>
        <w:ind w:firstLine="709"/>
        <w:jc w:val="both"/>
        <w:rPr>
          <w:rStyle w:val="23"/>
          <w:rFonts w:eastAsiaTheme="minorHAnsi"/>
          <w:i w:val="0"/>
          <w:iCs w:val="0"/>
          <w:color w:val="auto"/>
          <w:sz w:val="28"/>
          <w:szCs w:val="28"/>
          <w:shd w:val="clear" w:color="auto" w:fill="auto"/>
          <w:lang w:eastAsia="en-US" w:bidi="ar-SA"/>
        </w:rPr>
      </w:pPr>
      <w:r w:rsidRPr="00691217">
        <w:rPr>
          <w:rFonts w:ascii="Times New Roman" w:hAnsi="Times New Roman" w:cs="Times New Roman"/>
          <w:sz w:val="28"/>
          <w:szCs w:val="28"/>
        </w:rPr>
        <w:t>В судебном заседании исследован протокол осмотра места происшествия от 22 июля 2023 года, в ходе которого при осмотре теплохода «Чайка-1» изъяты образцы ГСМ и направлены на исследование в АО «</w:t>
      </w:r>
      <w:r w:rsidR="00E76B82">
        <w:rPr>
          <w:sz w:val="28"/>
          <w:szCs w:val="28"/>
        </w:rPr>
        <w:t>******</w:t>
      </w:r>
      <w:r w:rsidRPr="00691217">
        <w:rPr>
          <w:rFonts w:ascii="Times New Roman" w:hAnsi="Times New Roman" w:cs="Times New Roman"/>
          <w:sz w:val="28"/>
          <w:szCs w:val="28"/>
        </w:rPr>
        <w:t>».</w:t>
      </w:r>
    </w:p>
    <w:p w:rsidR="004F4BBF" w:rsidRPr="00691217" w:rsidRDefault="004F4BBF" w:rsidP="004F4BBF">
      <w:pPr>
        <w:spacing w:after="0" w:line="240" w:lineRule="auto"/>
        <w:ind w:firstLine="709"/>
        <w:jc w:val="both"/>
        <w:rPr>
          <w:rStyle w:val="22"/>
          <w:rFonts w:eastAsiaTheme="minorHAnsi"/>
          <w:b w:val="0"/>
          <w:sz w:val="28"/>
          <w:szCs w:val="28"/>
        </w:rPr>
      </w:pPr>
      <w:r w:rsidRPr="00691217">
        <w:rPr>
          <w:rFonts w:ascii="Times New Roman" w:hAnsi="Times New Roman" w:cs="Times New Roman"/>
          <w:sz w:val="28"/>
          <w:szCs w:val="28"/>
        </w:rPr>
        <w:t>Из ответа АО «</w:t>
      </w:r>
      <w:r w:rsidR="00E76B82">
        <w:rPr>
          <w:sz w:val="28"/>
          <w:szCs w:val="28"/>
        </w:rPr>
        <w:t>******</w:t>
      </w:r>
      <w:r w:rsidRPr="00691217">
        <w:rPr>
          <w:rFonts w:ascii="Times New Roman" w:hAnsi="Times New Roman" w:cs="Times New Roman"/>
          <w:sz w:val="28"/>
          <w:szCs w:val="28"/>
        </w:rPr>
        <w:t xml:space="preserve">» следует, что образцы жидкости, представленные на исследование, являются горюче-смазочными материалами и подходят под марку дизельное топливо летнее, изготовленное по ГОСТ 305-2013, которое применяется для судовой техники. </w:t>
      </w:r>
      <w:r w:rsidRPr="00691217">
        <w:rPr>
          <w:rStyle w:val="22"/>
          <w:rFonts w:eastAsiaTheme="minorHAnsi"/>
          <w:b w:val="0"/>
          <w:sz w:val="28"/>
          <w:szCs w:val="28"/>
        </w:rPr>
        <w:t>Но в связи с высоким содержанием серы в образцах можно предположить, что с дизельным топливом летним смешали судовое маловязкое топливо.</w:t>
      </w:r>
    </w:p>
    <w:p w:rsidR="004F4BBF" w:rsidRDefault="0039172E" w:rsidP="004F4B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w:t>
      </w:r>
      <w:r w:rsidR="004F4BBF" w:rsidRPr="00691217">
        <w:rPr>
          <w:rFonts w:ascii="Times New Roman" w:hAnsi="Times New Roman" w:cs="Times New Roman"/>
          <w:sz w:val="28"/>
          <w:szCs w:val="28"/>
        </w:rPr>
        <w:t xml:space="preserve"> содержание исследованных в судебном заседании протокола осмотра места происшествия и ответа АО «</w:t>
      </w:r>
      <w:r w:rsidR="00E76B82">
        <w:rPr>
          <w:sz w:val="28"/>
          <w:szCs w:val="28"/>
        </w:rPr>
        <w:t>******</w:t>
      </w:r>
      <w:r w:rsidR="004F4BBF" w:rsidRPr="00691217">
        <w:rPr>
          <w:rFonts w:ascii="Times New Roman" w:hAnsi="Times New Roman" w:cs="Times New Roman"/>
          <w:sz w:val="28"/>
          <w:szCs w:val="28"/>
        </w:rPr>
        <w:t xml:space="preserve">» в приговоре не содержится, оценка данным доказательствам в совокупности с иными судом не дана. </w:t>
      </w:r>
    </w:p>
    <w:p w:rsidR="00691217" w:rsidRPr="00691217" w:rsidRDefault="00691217" w:rsidP="004F4B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Приговор отменен, уголовное дело направлено на новое судебное рассмотрение.</w:t>
      </w:r>
    </w:p>
    <w:p w:rsidR="0027762A" w:rsidRPr="00691217" w:rsidRDefault="0027762A" w:rsidP="004F4BBF">
      <w:pPr>
        <w:autoSpaceDE w:val="0"/>
        <w:autoSpaceDN w:val="0"/>
        <w:adjustRightInd w:val="0"/>
        <w:spacing w:after="0" w:line="240" w:lineRule="auto"/>
        <w:ind w:left="4248"/>
        <w:jc w:val="both"/>
        <w:rPr>
          <w:rFonts w:ascii="Times New Roman" w:hAnsi="Times New Roman" w:cs="Times New Roman"/>
          <w:sz w:val="28"/>
          <w:szCs w:val="28"/>
        </w:rPr>
      </w:pPr>
    </w:p>
    <w:p w:rsidR="004F4BBF" w:rsidRPr="00691217" w:rsidRDefault="009B6488" w:rsidP="004F4BBF">
      <w:pPr>
        <w:autoSpaceDE w:val="0"/>
        <w:autoSpaceDN w:val="0"/>
        <w:adjustRightInd w:val="0"/>
        <w:spacing w:after="0" w:line="240" w:lineRule="auto"/>
        <w:ind w:left="4248"/>
        <w:jc w:val="both"/>
        <w:rPr>
          <w:rFonts w:ascii="Times New Roman" w:hAnsi="Times New Roman" w:cs="Times New Roman"/>
          <w:sz w:val="28"/>
          <w:szCs w:val="28"/>
        </w:rPr>
      </w:pPr>
      <w:r w:rsidRPr="00691217">
        <w:rPr>
          <w:rFonts w:ascii="Times New Roman" w:hAnsi="Times New Roman" w:cs="Times New Roman"/>
          <w:sz w:val="28"/>
          <w:szCs w:val="28"/>
        </w:rPr>
        <w:t xml:space="preserve">     </w:t>
      </w:r>
      <w:r w:rsidR="004F4BBF" w:rsidRPr="00691217">
        <w:rPr>
          <w:rFonts w:ascii="Times New Roman" w:hAnsi="Times New Roman" w:cs="Times New Roman"/>
          <w:sz w:val="28"/>
          <w:szCs w:val="28"/>
        </w:rPr>
        <w:t xml:space="preserve"> </w:t>
      </w:r>
      <w:r w:rsidR="00691217">
        <w:rPr>
          <w:rFonts w:ascii="Times New Roman" w:hAnsi="Times New Roman" w:cs="Times New Roman"/>
          <w:sz w:val="28"/>
          <w:szCs w:val="28"/>
        </w:rPr>
        <w:t xml:space="preserve">  </w:t>
      </w:r>
      <w:r w:rsidR="004F4BBF" w:rsidRPr="00691217">
        <w:rPr>
          <w:rFonts w:ascii="Times New Roman" w:hAnsi="Times New Roman" w:cs="Times New Roman"/>
          <w:sz w:val="28"/>
          <w:szCs w:val="28"/>
        </w:rPr>
        <w:t xml:space="preserve">(Апелляционное определение </w:t>
      </w:r>
      <w:r w:rsidR="004F4BBF" w:rsidRPr="00691217">
        <w:rPr>
          <w:rFonts w:ascii="Times New Roman" w:eastAsia="Calibri" w:hAnsi="Times New Roman" w:cs="Times New Roman"/>
          <w:kern w:val="28"/>
          <w:sz w:val="28"/>
          <w:szCs w:val="28"/>
          <w:lang w:eastAsia="ru-RU"/>
        </w:rPr>
        <w:t>22 –1790</w:t>
      </w:r>
      <w:r w:rsidR="004F4BBF" w:rsidRPr="00691217">
        <w:rPr>
          <w:rFonts w:ascii="Times New Roman" w:hAnsi="Times New Roman" w:cs="Times New Roman"/>
          <w:sz w:val="28"/>
          <w:szCs w:val="28"/>
        </w:rPr>
        <w:t>)</w:t>
      </w:r>
    </w:p>
    <w:p w:rsidR="004F4BBF" w:rsidRDefault="004F4BBF" w:rsidP="004F4BBF">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C5670" w:rsidRDefault="009C5670" w:rsidP="009C5670">
      <w:pPr>
        <w:pStyle w:val="ConsPlusNormal"/>
        <w:ind w:firstLine="540"/>
        <w:jc w:val="both"/>
        <w:rPr>
          <w:rFonts w:ascii="Times New Roman" w:hAnsi="Times New Roman" w:cs="Times New Roman"/>
          <w:sz w:val="28"/>
          <w:szCs w:val="28"/>
        </w:rPr>
      </w:pPr>
    </w:p>
    <w:p w:rsidR="009C5670" w:rsidRPr="009C5670" w:rsidRDefault="009C5670" w:rsidP="009C5670">
      <w:pPr>
        <w:pStyle w:val="ConsPlusNormal"/>
        <w:ind w:firstLine="708"/>
        <w:jc w:val="both"/>
        <w:rPr>
          <w:rFonts w:ascii="Times New Roman" w:hAnsi="Times New Roman" w:cs="Times New Roman"/>
          <w:b/>
          <w:sz w:val="28"/>
          <w:szCs w:val="28"/>
        </w:rPr>
      </w:pPr>
      <w:r w:rsidRPr="009C5670">
        <w:rPr>
          <w:rFonts w:ascii="Times New Roman" w:hAnsi="Times New Roman" w:cs="Times New Roman"/>
          <w:b/>
          <w:sz w:val="28"/>
          <w:szCs w:val="28"/>
        </w:rPr>
        <w:t xml:space="preserve">При квалификации преступлений против собственности, судам также необходимо обращать внимание на правильность квалификации действий виновных по распоряжению похищенным (статьи 174.1, 175 УК РФ). </w:t>
      </w:r>
    </w:p>
    <w:p w:rsidR="009C5670" w:rsidRPr="009C5670" w:rsidRDefault="009C5670" w:rsidP="0029342A">
      <w:pPr>
        <w:pStyle w:val="ConsPlusNormal"/>
        <w:ind w:firstLine="708"/>
        <w:jc w:val="both"/>
        <w:rPr>
          <w:rFonts w:ascii="Times New Roman" w:hAnsi="Times New Roman" w:cs="Times New Roman"/>
          <w:b/>
          <w:sz w:val="28"/>
          <w:szCs w:val="28"/>
        </w:rPr>
      </w:pPr>
      <w:r w:rsidRPr="009C5670">
        <w:rPr>
          <w:rFonts w:ascii="Times New Roman" w:hAnsi="Times New Roman" w:cs="Times New Roman"/>
          <w:b/>
          <w:sz w:val="28"/>
          <w:szCs w:val="28"/>
        </w:rPr>
        <w:t>Согласно</w:t>
      </w:r>
      <w:r>
        <w:rPr>
          <w:rFonts w:ascii="Times New Roman" w:hAnsi="Times New Roman" w:cs="Times New Roman"/>
          <w:b/>
          <w:sz w:val="28"/>
          <w:szCs w:val="28"/>
        </w:rPr>
        <w:t xml:space="preserve"> статьи</w:t>
      </w:r>
      <w:r w:rsidRPr="009C5670">
        <w:rPr>
          <w:rFonts w:ascii="Times New Roman" w:hAnsi="Times New Roman" w:cs="Times New Roman"/>
          <w:b/>
          <w:sz w:val="28"/>
          <w:szCs w:val="28"/>
        </w:rPr>
        <w:t xml:space="preserve"> 174.1</w:t>
      </w:r>
      <w:hyperlink r:id="rId10"/>
      <w:r w:rsidRPr="009C5670">
        <w:rPr>
          <w:rFonts w:ascii="Times New Roman" w:hAnsi="Times New Roman" w:cs="Times New Roman"/>
          <w:b/>
          <w:color w:val="0000FF"/>
          <w:sz w:val="28"/>
          <w:szCs w:val="28"/>
        </w:rPr>
        <w:t xml:space="preserve"> </w:t>
      </w:r>
      <w:r w:rsidRPr="009C5670">
        <w:rPr>
          <w:rFonts w:ascii="Times New Roman" w:hAnsi="Times New Roman" w:cs="Times New Roman"/>
          <w:b/>
          <w:sz w:val="28"/>
          <w:szCs w:val="28"/>
        </w:rPr>
        <w:t xml:space="preserve"> УК РФ под легализацией (отмыванием) денежных средств или иного имущества, приобретенных лицом в результате совершения им преступления, понимается совершение финансовых операций и других сделок с денежными средствами или иным имуществом, приобретенным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Совершение же таких финансовых операций или сделок с имуществом, полученным преступным путем, в целях личного обогащения, как разъяснил Пленум Верховного Суда Р</w:t>
      </w:r>
      <w:r w:rsidR="0039172E">
        <w:rPr>
          <w:rFonts w:ascii="Times New Roman" w:hAnsi="Times New Roman" w:cs="Times New Roman"/>
          <w:b/>
          <w:sz w:val="28"/>
          <w:szCs w:val="28"/>
        </w:rPr>
        <w:t xml:space="preserve">оссийской </w:t>
      </w:r>
      <w:r w:rsidRPr="009C5670">
        <w:rPr>
          <w:rFonts w:ascii="Times New Roman" w:hAnsi="Times New Roman" w:cs="Times New Roman"/>
          <w:b/>
          <w:sz w:val="28"/>
          <w:szCs w:val="28"/>
        </w:rPr>
        <w:t>Ф</w:t>
      </w:r>
      <w:r w:rsidR="0039172E">
        <w:rPr>
          <w:rFonts w:ascii="Times New Roman" w:hAnsi="Times New Roman" w:cs="Times New Roman"/>
          <w:b/>
          <w:sz w:val="28"/>
          <w:szCs w:val="28"/>
        </w:rPr>
        <w:t>едерации</w:t>
      </w:r>
      <w:r w:rsidRPr="009C5670">
        <w:rPr>
          <w:rFonts w:ascii="Times New Roman" w:hAnsi="Times New Roman" w:cs="Times New Roman"/>
          <w:b/>
          <w:sz w:val="28"/>
          <w:szCs w:val="28"/>
        </w:rPr>
        <w:t xml:space="preserve"> в</w:t>
      </w:r>
      <w:r>
        <w:rPr>
          <w:rFonts w:ascii="Times New Roman" w:hAnsi="Times New Roman" w:cs="Times New Roman"/>
          <w:b/>
          <w:sz w:val="28"/>
          <w:szCs w:val="28"/>
        </w:rPr>
        <w:t xml:space="preserve"> п</w:t>
      </w:r>
      <w:r w:rsidRPr="009C5670">
        <w:rPr>
          <w:rFonts w:ascii="Times New Roman" w:hAnsi="Times New Roman" w:cs="Times New Roman"/>
          <w:b/>
          <w:sz w:val="28"/>
          <w:szCs w:val="28"/>
        </w:rPr>
        <w:t>остановлении</w:t>
      </w:r>
      <w:hyperlink r:id="rId11"/>
      <w:r w:rsidRPr="009C5670">
        <w:rPr>
          <w:rFonts w:ascii="Times New Roman" w:hAnsi="Times New Roman" w:cs="Times New Roman"/>
          <w:b/>
          <w:color w:val="0000FF"/>
          <w:sz w:val="28"/>
          <w:szCs w:val="28"/>
        </w:rPr>
        <w:t xml:space="preserve"> </w:t>
      </w:r>
      <w:r w:rsidRPr="009C5670">
        <w:rPr>
          <w:rFonts w:ascii="Times New Roman" w:hAnsi="Times New Roman" w:cs="Times New Roman"/>
          <w:b/>
          <w:sz w:val="28"/>
          <w:szCs w:val="28"/>
        </w:rPr>
        <w:t>от 07 июля 2015 года № 32</w:t>
      </w:r>
      <w:r w:rsidR="0029342A" w:rsidRPr="0029342A">
        <w:t xml:space="preserve"> </w:t>
      </w:r>
      <w:r w:rsidR="0029342A">
        <w:rPr>
          <w:rFonts w:ascii="Times New Roman" w:hAnsi="Times New Roman" w:cs="Times New Roman"/>
          <w:b/>
          <w:sz w:val="28"/>
          <w:szCs w:val="28"/>
        </w:rPr>
        <w:t>«</w:t>
      </w:r>
      <w:r w:rsidR="0029342A" w:rsidRPr="0029342A">
        <w:rPr>
          <w:rFonts w:ascii="Times New Roman" w:hAnsi="Times New Roman" w:cs="Times New Roman"/>
          <w:b/>
          <w:sz w:val="28"/>
          <w:szCs w:val="28"/>
        </w:rPr>
        <w: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w:t>
      </w:r>
      <w:r w:rsidR="0029342A">
        <w:rPr>
          <w:rFonts w:ascii="Times New Roman" w:hAnsi="Times New Roman" w:cs="Times New Roman"/>
          <w:b/>
          <w:sz w:val="28"/>
          <w:szCs w:val="28"/>
        </w:rPr>
        <w:t xml:space="preserve">бытого преступным путем» </w:t>
      </w:r>
      <w:r w:rsidRPr="009C5670">
        <w:rPr>
          <w:rFonts w:ascii="Times New Roman" w:hAnsi="Times New Roman" w:cs="Times New Roman"/>
          <w:b/>
          <w:sz w:val="28"/>
          <w:szCs w:val="28"/>
        </w:rPr>
        <w:t>не образует состава легализации. В каждом конкретном случае необходимо с учетом всех обстоятельств дела установить, что лицо заведомо совершило финансовую операцию или сделку с целью придания правомерного вида владению, пользованию и распоряжению указанными денежными средствами или иным имуществом.</w:t>
      </w:r>
    </w:p>
    <w:p w:rsidR="0029342A" w:rsidRPr="005C0EB7" w:rsidRDefault="0029342A" w:rsidP="00732F36">
      <w:pPr>
        <w:pStyle w:val="ConsPlusNormal"/>
        <w:ind w:firstLine="708"/>
        <w:jc w:val="both"/>
        <w:rPr>
          <w:rFonts w:ascii="Times New Roman" w:hAnsi="Times New Roman" w:cs="Times New Roman"/>
          <w:sz w:val="28"/>
          <w:szCs w:val="28"/>
        </w:rPr>
      </w:pPr>
      <w:r w:rsidRPr="005C0EB7">
        <w:rPr>
          <w:rFonts w:ascii="Times New Roman" w:hAnsi="Times New Roman" w:cs="Times New Roman"/>
          <w:sz w:val="28"/>
          <w:szCs w:val="28"/>
        </w:rPr>
        <w:t>Согласно установленным по делу обстоятельствам осужденны</w:t>
      </w:r>
      <w:r>
        <w:rPr>
          <w:rFonts w:ascii="Times New Roman" w:hAnsi="Times New Roman" w:cs="Times New Roman"/>
          <w:sz w:val="28"/>
          <w:szCs w:val="28"/>
        </w:rPr>
        <w:t>й</w:t>
      </w:r>
      <w:r w:rsidRPr="005C0EB7">
        <w:rPr>
          <w:rFonts w:ascii="Times New Roman" w:hAnsi="Times New Roman" w:cs="Times New Roman"/>
          <w:sz w:val="28"/>
          <w:szCs w:val="28"/>
        </w:rPr>
        <w:t xml:space="preserve"> </w:t>
      </w:r>
      <w:r w:rsidR="00E76B82" w:rsidRPr="005C0EB7">
        <w:rPr>
          <w:rFonts w:ascii="Times New Roman" w:hAnsi="Times New Roman" w:cs="Times New Roman"/>
          <w:sz w:val="28"/>
          <w:szCs w:val="28"/>
        </w:rPr>
        <w:t>признан</w:t>
      </w:r>
      <w:r w:rsidR="00E76B82">
        <w:rPr>
          <w:rFonts w:ascii="Times New Roman" w:hAnsi="Times New Roman" w:cs="Times New Roman"/>
          <w:sz w:val="28"/>
          <w:szCs w:val="28"/>
        </w:rPr>
        <w:t xml:space="preserve"> </w:t>
      </w:r>
      <w:r w:rsidR="00E76B82" w:rsidRPr="005C0EB7">
        <w:rPr>
          <w:rFonts w:ascii="Times New Roman" w:hAnsi="Times New Roman" w:cs="Times New Roman"/>
          <w:sz w:val="28"/>
          <w:szCs w:val="28"/>
        </w:rPr>
        <w:t>виновным</w:t>
      </w:r>
      <w:r>
        <w:rPr>
          <w:rFonts w:ascii="Times New Roman" w:hAnsi="Times New Roman" w:cs="Times New Roman"/>
          <w:sz w:val="28"/>
          <w:szCs w:val="28"/>
        </w:rPr>
        <w:t xml:space="preserve"> </w:t>
      </w:r>
      <w:r w:rsidRPr="005C0EB7">
        <w:rPr>
          <w:rFonts w:ascii="Times New Roman" w:hAnsi="Times New Roman" w:cs="Times New Roman"/>
          <w:sz w:val="28"/>
          <w:szCs w:val="28"/>
        </w:rPr>
        <w:t xml:space="preserve">в том, что, действуя из корыстных побуждений, </w:t>
      </w:r>
      <w:r>
        <w:rPr>
          <w:rFonts w:ascii="Times New Roman" w:hAnsi="Times New Roman" w:cs="Times New Roman"/>
          <w:sz w:val="28"/>
          <w:szCs w:val="28"/>
        </w:rPr>
        <w:t>совместно с иными участниками преступлений, подделывал правоустанавливающие документы, служащие основанием для регистрации права собственности на земельные участки, не имеющие правообладателя, используя которые приобретал путем обмана право собственности на такие земельные участки для последующей их продажи и из</w:t>
      </w:r>
      <w:r w:rsidR="0039172E">
        <w:rPr>
          <w:rFonts w:ascii="Times New Roman" w:hAnsi="Times New Roman" w:cs="Times New Roman"/>
          <w:sz w:val="28"/>
          <w:szCs w:val="28"/>
        </w:rPr>
        <w:t xml:space="preserve">влечения имущественной выгоды. </w:t>
      </w:r>
      <w:r>
        <w:rPr>
          <w:rFonts w:ascii="Times New Roman" w:hAnsi="Times New Roman" w:cs="Times New Roman"/>
          <w:sz w:val="28"/>
          <w:szCs w:val="28"/>
        </w:rPr>
        <w:t>Э</w:t>
      </w:r>
      <w:r w:rsidRPr="005C0EB7">
        <w:rPr>
          <w:rFonts w:ascii="Times New Roman" w:hAnsi="Times New Roman" w:cs="Times New Roman"/>
          <w:sz w:val="28"/>
          <w:szCs w:val="28"/>
        </w:rPr>
        <w:t>ти действия правильно квалифицированы судом по</w:t>
      </w:r>
      <w:r>
        <w:rPr>
          <w:rFonts w:ascii="Times New Roman" w:hAnsi="Times New Roman" w:cs="Times New Roman"/>
          <w:sz w:val="28"/>
          <w:szCs w:val="28"/>
        </w:rPr>
        <w:t xml:space="preserve"> части 4 статьи 159 </w:t>
      </w:r>
      <w:r w:rsidRPr="005C0EB7">
        <w:rPr>
          <w:rFonts w:ascii="Times New Roman" w:hAnsi="Times New Roman" w:cs="Times New Roman"/>
          <w:sz w:val="28"/>
          <w:szCs w:val="28"/>
        </w:rPr>
        <w:t xml:space="preserve">УК РФ как мошенничество, то есть приобретение права на чужое имущество путем обмана. </w:t>
      </w:r>
      <w:r>
        <w:rPr>
          <w:rFonts w:ascii="Times New Roman" w:hAnsi="Times New Roman" w:cs="Times New Roman"/>
          <w:sz w:val="28"/>
          <w:szCs w:val="28"/>
        </w:rPr>
        <w:t xml:space="preserve">Вместе с </w:t>
      </w:r>
      <w:r w:rsidR="0039172E">
        <w:rPr>
          <w:rFonts w:ascii="Times New Roman" w:hAnsi="Times New Roman" w:cs="Times New Roman"/>
          <w:sz w:val="28"/>
          <w:szCs w:val="28"/>
        </w:rPr>
        <w:t xml:space="preserve">тем </w:t>
      </w:r>
      <w:r>
        <w:rPr>
          <w:rFonts w:ascii="Times New Roman" w:hAnsi="Times New Roman" w:cs="Times New Roman"/>
          <w:sz w:val="28"/>
          <w:szCs w:val="28"/>
        </w:rPr>
        <w:t>осуществленная группой лиц по предварительному сговору</w:t>
      </w:r>
      <w:r w:rsidRPr="005C0EB7">
        <w:rPr>
          <w:rFonts w:ascii="Times New Roman" w:hAnsi="Times New Roman" w:cs="Times New Roman"/>
          <w:sz w:val="28"/>
          <w:szCs w:val="28"/>
        </w:rPr>
        <w:t xml:space="preserve"> последующая </w:t>
      </w:r>
      <w:r>
        <w:rPr>
          <w:rFonts w:ascii="Times New Roman" w:hAnsi="Times New Roman" w:cs="Times New Roman"/>
          <w:sz w:val="28"/>
          <w:szCs w:val="28"/>
        </w:rPr>
        <w:t xml:space="preserve">реализация земельных участков </w:t>
      </w:r>
      <w:r w:rsidRPr="005C0EB7">
        <w:rPr>
          <w:rFonts w:ascii="Times New Roman" w:hAnsi="Times New Roman" w:cs="Times New Roman"/>
          <w:sz w:val="28"/>
          <w:szCs w:val="28"/>
        </w:rPr>
        <w:t>являлась лишь способом распоряжения похищенным имуществом и не подлежала дополнительной квалификации как самостоятельное преступление по</w:t>
      </w:r>
      <w:r>
        <w:rPr>
          <w:rFonts w:ascii="Times New Roman" w:hAnsi="Times New Roman" w:cs="Times New Roman"/>
          <w:sz w:val="28"/>
          <w:szCs w:val="28"/>
        </w:rPr>
        <w:t xml:space="preserve"> пункту «а» части 4 статьи 174.1 </w:t>
      </w:r>
      <w:r w:rsidRPr="005C0EB7">
        <w:rPr>
          <w:rFonts w:ascii="Times New Roman" w:hAnsi="Times New Roman" w:cs="Times New Roman"/>
          <w:sz w:val="28"/>
          <w:szCs w:val="28"/>
        </w:rPr>
        <w:t>УК РФ.</w:t>
      </w:r>
      <w:r w:rsidRPr="0029342A">
        <w:rPr>
          <w:rFonts w:ascii="Times New Roman" w:hAnsi="Times New Roman" w:cs="Times New Roman"/>
          <w:sz w:val="28"/>
          <w:szCs w:val="28"/>
        </w:rPr>
        <w:t xml:space="preserve"> </w:t>
      </w:r>
      <w:r w:rsidRPr="005C0EB7">
        <w:rPr>
          <w:rFonts w:ascii="Times New Roman" w:hAnsi="Times New Roman" w:cs="Times New Roman"/>
          <w:sz w:val="28"/>
          <w:szCs w:val="28"/>
        </w:rPr>
        <w:t>Действия осужденн</w:t>
      </w:r>
      <w:r>
        <w:rPr>
          <w:rFonts w:ascii="Times New Roman" w:hAnsi="Times New Roman" w:cs="Times New Roman"/>
          <w:sz w:val="28"/>
          <w:szCs w:val="28"/>
        </w:rPr>
        <w:t>ого</w:t>
      </w:r>
      <w:r w:rsidRPr="005C0EB7">
        <w:rPr>
          <w:rFonts w:ascii="Times New Roman" w:hAnsi="Times New Roman" w:cs="Times New Roman"/>
          <w:sz w:val="28"/>
          <w:szCs w:val="28"/>
        </w:rPr>
        <w:t xml:space="preserve"> </w:t>
      </w:r>
      <w:r>
        <w:rPr>
          <w:rFonts w:ascii="Times New Roman" w:hAnsi="Times New Roman" w:cs="Times New Roman"/>
          <w:sz w:val="28"/>
          <w:szCs w:val="28"/>
        </w:rPr>
        <w:t>Е.</w:t>
      </w:r>
      <w:r w:rsidRPr="005C0EB7">
        <w:rPr>
          <w:rFonts w:ascii="Times New Roman" w:hAnsi="Times New Roman" w:cs="Times New Roman"/>
          <w:sz w:val="28"/>
          <w:szCs w:val="28"/>
        </w:rPr>
        <w:t xml:space="preserve"> ни под одно из перечисленных в</w:t>
      </w:r>
      <w:r>
        <w:rPr>
          <w:rFonts w:ascii="Times New Roman" w:hAnsi="Times New Roman" w:cs="Times New Roman"/>
          <w:sz w:val="28"/>
          <w:szCs w:val="28"/>
        </w:rPr>
        <w:t xml:space="preserve"> пункте 10</w:t>
      </w:r>
      <w:hyperlink r:id="rId12"/>
      <w:r>
        <w:rPr>
          <w:rFonts w:ascii="Times New Roman" w:hAnsi="Times New Roman" w:cs="Times New Roman"/>
          <w:color w:val="0000FF"/>
          <w:sz w:val="28"/>
          <w:szCs w:val="28"/>
        </w:rPr>
        <w:t xml:space="preserve"> </w:t>
      </w:r>
      <w:r>
        <w:rPr>
          <w:rFonts w:ascii="Times New Roman" w:hAnsi="Times New Roman" w:cs="Times New Roman"/>
          <w:sz w:val="28"/>
          <w:szCs w:val="28"/>
        </w:rPr>
        <w:t>п</w:t>
      </w:r>
      <w:r w:rsidRPr="005C0EB7">
        <w:rPr>
          <w:rFonts w:ascii="Times New Roman" w:hAnsi="Times New Roman" w:cs="Times New Roman"/>
          <w:sz w:val="28"/>
          <w:szCs w:val="28"/>
        </w:rPr>
        <w:t>остановления Пленума проявлений такой цели не подпадают: он</w:t>
      </w:r>
      <w:r>
        <w:rPr>
          <w:rFonts w:ascii="Times New Roman" w:hAnsi="Times New Roman" w:cs="Times New Roman"/>
          <w:sz w:val="28"/>
          <w:szCs w:val="28"/>
        </w:rPr>
        <w:t xml:space="preserve"> </w:t>
      </w:r>
      <w:r w:rsidRPr="005C0EB7">
        <w:rPr>
          <w:rFonts w:ascii="Times New Roman" w:hAnsi="Times New Roman" w:cs="Times New Roman"/>
          <w:sz w:val="28"/>
          <w:szCs w:val="28"/>
        </w:rPr>
        <w:t>не только не намеревал</w:t>
      </w:r>
      <w:r>
        <w:rPr>
          <w:rFonts w:ascii="Times New Roman" w:hAnsi="Times New Roman" w:cs="Times New Roman"/>
          <w:sz w:val="28"/>
          <w:szCs w:val="28"/>
        </w:rPr>
        <w:t>ся</w:t>
      </w:r>
      <w:r w:rsidRPr="005C0EB7">
        <w:rPr>
          <w:rFonts w:ascii="Times New Roman" w:hAnsi="Times New Roman" w:cs="Times New Roman"/>
          <w:sz w:val="28"/>
          <w:szCs w:val="28"/>
        </w:rPr>
        <w:t xml:space="preserve"> легализовать похищенное имущество, придать правомерный вид его владению или пользованию, но, напротив, совершил</w:t>
      </w:r>
      <w:r>
        <w:rPr>
          <w:rFonts w:ascii="Times New Roman" w:hAnsi="Times New Roman" w:cs="Times New Roman"/>
          <w:sz w:val="28"/>
          <w:szCs w:val="28"/>
        </w:rPr>
        <w:t xml:space="preserve"> совместно с</w:t>
      </w:r>
      <w:r w:rsidR="00732F36">
        <w:rPr>
          <w:rFonts w:ascii="Times New Roman" w:hAnsi="Times New Roman" w:cs="Times New Roman"/>
          <w:sz w:val="28"/>
          <w:szCs w:val="28"/>
        </w:rPr>
        <w:t xml:space="preserve"> иными участниками преступлений</w:t>
      </w:r>
      <w:r w:rsidRPr="005C0EB7">
        <w:rPr>
          <w:rFonts w:ascii="Times New Roman" w:hAnsi="Times New Roman" w:cs="Times New Roman"/>
          <w:sz w:val="28"/>
          <w:szCs w:val="28"/>
        </w:rPr>
        <w:t xml:space="preserve"> отчуждение этого им</w:t>
      </w:r>
      <w:r w:rsidR="00732F36">
        <w:rPr>
          <w:rFonts w:ascii="Times New Roman" w:hAnsi="Times New Roman" w:cs="Times New Roman"/>
          <w:sz w:val="28"/>
          <w:szCs w:val="28"/>
        </w:rPr>
        <w:t>ущества с целью получения материальной выгоды</w:t>
      </w:r>
      <w:r w:rsidRPr="005C0EB7">
        <w:rPr>
          <w:rFonts w:ascii="Times New Roman" w:hAnsi="Times New Roman" w:cs="Times New Roman"/>
          <w:sz w:val="28"/>
          <w:szCs w:val="28"/>
        </w:rPr>
        <w:t>.</w:t>
      </w:r>
    </w:p>
    <w:p w:rsidR="0029342A" w:rsidRPr="005C0EB7" w:rsidRDefault="0029342A" w:rsidP="00732F3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Приговор судом апелляционной инстанции изменен, </w:t>
      </w:r>
      <w:r w:rsidR="00732F36">
        <w:rPr>
          <w:rFonts w:ascii="Times New Roman" w:hAnsi="Times New Roman" w:cs="Times New Roman"/>
          <w:sz w:val="28"/>
          <w:szCs w:val="28"/>
        </w:rPr>
        <w:t>осуждение по статье 174.1 УК РФ исключен.</w:t>
      </w:r>
    </w:p>
    <w:p w:rsidR="00C75A98" w:rsidRPr="009C5670" w:rsidRDefault="00C75A98" w:rsidP="004F4BBF">
      <w:pPr>
        <w:autoSpaceDE w:val="0"/>
        <w:autoSpaceDN w:val="0"/>
        <w:adjustRightInd w:val="0"/>
        <w:spacing w:after="0" w:line="240" w:lineRule="auto"/>
        <w:ind w:firstLine="709"/>
        <w:jc w:val="both"/>
        <w:rPr>
          <w:rFonts w:ascii="Times New Roman" w:hAnsi="Times New Roman" w:cs="Times New Roman"/>
          <w:b/>
          <w:sz w:val="28"/>
          <w:szCs w:val="28"/>
          <w:highlight w:val="yellow"/>
        </w:rPr>
      </w:pPr>
    </w:p>
    <w:p w:rsidR="009C5670" w:rsidRPr="00732F36" w:rsidRDefault="00732F36" w:rsidP="004F4BBF">
      <w:pPr>
        <w:autoSpaceDE w:val="0"/>
        <w:autoSpaceDN w:val="0"/>
        <w:adjustRightInd w:val="0"/>
        <w:spacing w:after="0" w:line="240" w:lineRule="auto"/>
        <w:ind w:firstLine="709"/>
        <w:jc w:val="both"/>
        <w:rPr>
          <w:rFonts w:ascii="Times New Roman" w:hAnsi="Times New Roman" w:cs="Times New Roman"/>
          <w:sz w:val="28"/>
          <w:szCs w:val="28"/>
        </w:rPr>
      </w:pPr>
      <w:r w:rsidRPr="00732F36">
        <w:rPr>
          <w:rFonts w:ascii="Times New Roman" w:hAnsi="Times New Roman" w:cs="Times New Roman"/>
          <w:sz w:val="28"/>
          <w:szCs w:val="28"/>
        </w:rPr>
        <w:tab/>
      </w:r>
      <w:r w:rsidRPr="00732F36">
        <w:rPr>
          <w:rFonts w:ascii="Times New Roman" w:hAnsi="Times New Roman" w:cs="Times New Roman"/>
          <w:sz w:val="28"/>
          <w:szCs w:val="28"/>
        </w:rPr>
        <w:tab/>
      </w:r>
      <w:r w:rsidRPr="00732F36">
        <w:rPr>
          <w:rFonts w:ascii="Times New Roman" w:hAnsi="Times New Roman" w:cs="Times New Roman"/>
          <w:sz w:val="28"/>
          <w:szCs w:val="28"/>
        </w:rPr>
        <w:tab/>
      </w:r>
      <w:r w:rsidRPr="00732F36">
        <w:rPr>
          <w:rFonts w:ascii="Times New Roman" w:hAnsi="Times New Roman" w:cs="Times New Roman"/>
          <w:sz w:val="28"/>
          <w:szCs w:val="28"/>
        </w:rPr>
        <w:tab/>
      </w:r>
      <w:r w:rsidRPr="00732F36">
        <w:rPr>
          <w:rFonts w:ascii="Times New Roman" w:hAnsi="Times New Roman" w:cs="Times New Roman"/>
          <w:sz w:val="28"/>
          <w:szCs w:val="28"/>
        </w:rPr>
        <w:tab/>
      </w:r>
      <w:r>
        <w:rPr>
          <w:rFonts w:ascii="Times New Roman" w:hAnsi="Times New Roman" w:cs="Times New Roman"/>
          <w:sz w:val="28"/>
          <w:szCs w:val="28"/>
        </w:rPr>
        <w:tab/>
        <w:t xml:space="preserve"> </w:t>
      </w:r>
      <w:r w:rsidR="00343A25">
        <w:rPr>
          <w:rFonts w:ascii="Times New Roman" w:hAnsi="Times New Roman" w:cs="Times New Roman"/>
          <w:sz w:val="28"/>
          <w:szCs w:val="28"/>
        </w:rPr>
        <w:t xml:space="preserve"> </w:t>
      </w:r>
      <w:r>
        <w:rPr>
          <w:rFonts w:ascii="Times New Roman" w:hAnsi="Times New Roman" w:cs="Times New Roman"/>
          <w:sz w:val="28"/>
          <w:szCs w:val="28"/>
        </w:rPr>
        <w:t>(Апелляционное определение 22-598)</w:t>
      </w:r>
      <w:r w:rsidRPr="00732F36">
        <w:rPr>
          <w:rFonts w:ascii="Times New Roman" w:hAnsi="Times New Roman" w:cs="Times New Roman"/>
          <w:sz w:val="28"/>
          <w:szCs w:val="28"/>
        </w:rPr>
        <w:tab/>
      </w:r>
    </w:p>
    <w:p w:rsidR="009C5670" w:rsidRDefault="009C5670" w:rsidP="004F4BBF">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9C5670" w:rsidRDefault="009C5670" w:rsidP="004F4BBF">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EF37C8" w:rsidRPr="00EF37C8" w:rsidRDefault="003D2FAE" w:rsidP="00EF37C8">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4</w:t>
      </w:r>
      <w:r w:rsidR="00691217" w:rsidRPr="00EF37C8">
        <w:rPr>
          <w:rFonts w:ascii="Times New Roman" w:hAnsi="Times New Roman" w:cs="Times New Roman"/>
          <w:b/>
          <w:sz w:val="28"/>
          <w:szCs w:val="28"/>
          <w:lang w:eastAsia="ru-RU"/>
        </w:rPr>
        <w:t xml:space="preserve">. </w:t>
      </w:r>
      <w:r w:rsidR="00EF37C8" w:rsidRPr="00EF37C8">
        <w:rPr>
          <w:rFonts w:ascii="Times New Roman" w:hAnsi="Times New Roman" w:cs="Times New Roman"/>
          <w:b/>
          <w:sz w:val="28"/>
          <w:szCs w:val="28"/>
          <w:lang w:eastAsia="ru-RU"/>
        </w:rPr>
        <w:t>ОТГРАНИЧЕНИЕ СОВОКУПНОСТИ ПРЕСТУПЛЕНИЙ</w:t>
      </w:r>
    </w:p>
    <w:p w:rsidR="009B7616" w:rsidRDefault="00EF37C8" w:rsidP="00EF37C8">
      <w:pPr>
        <w:spacing w:after="0" w:line="240" w:lineRule="auto"/>
        <w:jc w:val="center"/>
        <w:rPr>
          <w:rFonts w:ascii="Times New Roman" w:hAnsi="Times New Roman" w:cs="Times New Roman"/>
          <w:b/>
          <w:sz w:val="28"/>
          <w:szCs w:val="28"/>
          <w:lang w:eastAsia="ru-RU"/>
        </w:rPr>
      </w:pPr>
      <w:r w:rsidRPr="00EF37C8">
        <w:rPr>
          <w:rFonts w:ascii="Times New Roman" w:hAnsi="Times New Roman" w:cs="Times New Roman"/>
          <w:b/>
          <w:sz w:val="28"/>
          <w:szCs w:val="28"/>
          <w:lang w:eastAsia="ru-RU"/>
        </w:rPr>
        <w:t>ОТ ЕДИНОГО ПРОДОЛЖАЕМОГО ПРЕСТУПЛЕНИЯ</w:t>
      </w:r>
    </w:p>
    <w:p w:rsidR="00EF37C8" w:rsidRPr="00EF37C8" w:rsidRDefault="00EF37C8" w:rsidP="00EF37C8">
      <w:pPr>
        <w:jc w:val="center"/>
        <w:rPr>
          <w:rFonts w:ascii="Times New Roman" w:hAnsi="Times New Roman" w:cs="Times New Roman"/>
          <w:b/>
          <w:sz w:val="28"/>
          <w:szCs w:val="28"/>
          <w:lang w:eastAsia="ru-RU"/>
        </w:rPr>
      </w:pPr>
    </w:p>
    <w:p w:rsidR="00EF37C8" w:rsidRDefault="00C75A98" w:rsidP="003346FB">
      <w:pPr>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00EF37C8">
        <w:rPr>
          <w:rFonts w:ascii="Times New Roman" w:eastAsia="Times New Roman" w:hAnsi="Times New Roman" w:cs="Times New Roman"/>
          <w:b/>
          <w:bCs/>
          <w:sz w:val="28"/>
          <w:szCs w:val="28"/>
          <w:lang w:eastAsia="ru-RU"/>
        </w:rPr>
        <w:t>т совокупности преступлений следует отличать продолжаемое хищение, состоящее из ряда тождественных преступных действий, совершаемых путем изъятия чужого имущества из одного и того же источника, объединенных единым умыслом и составляющих в своей совокупности единое преступление.</w:t>
      </w:r>
    </w:p>
    <w:p w:rsidR="00691217" w:rsidRPr="00302C9C" w:rsidRDefault="00691217" w:rsidP="00302C9C">
      <w:pPr>
        <w:spacing w:after="0" w:line="240" w:lineRule="auto"/>
        <w:rPr>
          <w:rFonts w:ascii="Times New Roman" w:hAnsi="Times New Roman" w:cs="Times New Roman"/>
          <w:sz w:val="28"/>
          <w:szCs w:val="28"/>
          <w:lang w:eastAsia="ru-RU"/>
        </w:rPr>
      </w:pPr>
    </w:p>
    <w:p w:rsidR="00302C9C" w:rsidRPr="00302C9C" w:rsidRDefault="00302C9C" w:rsidP="00302C9C">
      <w:pPr>
        <w:spacing w:after="0" w:line="240" w:lineRule="auto"/>
        <w:ind w:firstLine="709"/>
        <w:jc w:val="both"/>
        <w:rPr>
          <w:rFonts w:ascii="Times New Roman" w:hAnsi="Times New Roman" w:cs="Times New Roman"/>
          <w:sz w:val="28"/>
          <w:szCs w:val="28"/>
        </w:rPr>
      </w:pPr>
      <w:r w:rsidRPr="00302C9C">
        <w:rPr>
          <w:rFonts w:ascii="Times New Roman" w:hAnsi="Times New Roman" w:cs="Times New Roman"/>
          <w:sz w:val="28"/>
          <w:szCs w:val="28"/>
          <w:lang w:eastAsia="ru-RU"/>
        </w:rPr>
        <w:t>Это не учтено при постановлении</w:t>
      </w:r>
      <w:r w:rsidRPr="00302C9C">
        <w:rPr>
          <w:rFonts w:ascii="Times New Roman" w:hAnsi="Times New Roman" w:cs="Times New Roman"/>
          <w:sz w:val="28"/>
          <w:szCs w:val="28"/>
        </w:rPr>
        <w:t xml:space="preserve"> приговора Якутского городского </w:t>
      </w:r>
      <w:r w:rsidR="0077630C" w:rsidRPr="00302C9C">
        <w:rPr>
          <w:rFonts w:ascii="Times New Roman" w:hAnsi="Times New Roman" w:cs="Times New Roman"/>
          <w:sz w:val="28"/>
          <w:szCs w:val="28"/>
        </w:rPr>
        <w:t>суда Республики</w:t>
      </w:r>
      <w:r w:rsidRPr="00302C9C">
        <w:rPr>
          <w:rFonts w:ascii="Times New Roman" w:hAnsi="Times New Roman" w:cs="Times New Roman"/>
          <w:sz w:val="28"/>
          <w:szCs w:val="28"/>
        </w:rPr>
        <w:t xml:space="preserve"> Саха (Якутия) от 27 июня 2024 года в отношении М., осужденного по пункту «в» части 3 статьи 158, части 4 статьи 327, части 3 статьи 160 УК РФ. </w:t>
      </w:r>
    </w:p>
    <w:p w:rsidR="003346FB" w:rsidRPr="00302C9C" w:rsidRDefault="00302C9C" w:rsidP="00302C9C">
      <w:pPr>
        <w:pStyle w:val="ConsPlusNormal"/>
        <w:ind w:firstLine="709"/>
        <w:jc w:val="both"/>
        <w:rPr>
          <w:rFonts w:ascii="Times New Roman" w:hAnsi="Times New Roman" w:cs="Times New Roman"/>
          <w:sz w:val="28"/>
          <w:szCs w:val="28"/>
        </w:rPr>
      </w:pPr>
      <w:r w:rsidRPr="00302C9C">
        <w:rPr>
          <w:rFonts w:ascii="Times New Roman" w:hAnsi="Times New Roman" w:cs="Times New Roman"/>
          <w:sz w:val="28"/>
          <w:szCs w:val="28"/>
        </w:rPr>
        <w:t xml:space="preserve">Не соглашаясь с выводами суда первой инстанции о совокупности хищений чужого имущества </w:t>
      </w:r>
      <w:r w:rsidR="003346FB" w:rsidRPr="00302C9C">
        <w:rPr>
          <w:rFonts w:ascii="Times New Roman" w:hAnsi="Times New Roman" w:cs="Times New Roman"/>
          <w:sz w:val="28"/>
          <w:szCs w:val="28"/>
        </w:rPr>
        <w:t>суд апелляционной инстанции</w:t>
      </w:r>
      <w:r w:rsidRPr="00302C9C">
        <w:rPr>
          <w:rFonts w:ascii="Times New Roman" w:hAnsi="Times New Roman" w:cs="Times New Roman"/>
          <w:sz w:val="28"/>
          <w:szCs w:val="28"/>
        </w:rPr>
        <w:t xml:space="preserve"> указал</w:t>
      </w:r>
      <w:r w:rsidR="003346FB" w:rsidRPr="00302C9C">
        <w:rPr>
          <w:rFonts w:ascii="Times New Roman" w:hAnsi="Times New Roman" w:cs="Times New Roman"/>
          <w:sz w:val="28"/>
          <w:szCs w:val="28"/>
        </w:rPr>
        <w:t>, что  действ</w:t>
      </w:r>
      <w:r w:rsidR="00343A25">
        <w:rPr>
          <w:rFonts w:ascii="Times New Roman" w:hAnsi="Times New Roman" w:cs="Times New Roman"/>
          <w:sz w:val="28"/>
          <w:szCs w:val="28"/>
        </w:rPr>
        <w:t xml:space="preserve">ия М. по хищению </w:t>
      </w:r>
      <w:r w:rsidR="003346FB" w:rsidRPr="00302C9C">
        <w:rPr>
          <w:rFonts w:ascii="Times New Roman" w:hAnsi="Times New Roman" w:cs="Times New Roman"/>
          <w:sz w:val="28"/>
          <w:szCs w:val="28"/>
        </w:rPr>
        <w:t>вверенного ему иму</w:t>
      </w:r>
      <w:r w:rsidRPr="00302C9C">
        <w:rPr>
          <w:rFonts w:ascii="Times New Roman" w:hAnsi="Times New Roman" w:cs="Times New Roman"/>
          <w:sz w:val="28"/>
          <w:szCs w:val="28"/>
        </w:rPr>
        <w:t xml:space="preserve">щества в период времени с 18 марта </w:t>
      </w:r>
      <w:r w:rsidR="003346FB" w:rsidRPr="00302C9C">
        <w:rPr>
          <w:rFonts w:ascii="Times New Roman" w:hAnsi="Times New Roman" w:cs="Times New Roman"/>
          <w:sz w:val="28"/>
          <w:szCs w:val="28"/>
        </w:rPr>
        <w:t>2020</w:t>
      </w:r>
      <w:r w:rsidRPr="00302C9C">
        <w:rPr>
          <w:rFonts w:ascii="Times New Roman" w:hAnsi="Times New Roman" w:cs="Times New Roman"/>
          <w:sz w:val="28"/>
          <w:szCs w:val="28"/>
        </w:rPr>
        <w:t xml:space="preserve"> года по 26 января </w:t>
      </w:r>
      <w:r w:rsidR="003346FB" w:rsidRPr="00302C9C">
        <w:rPr>
          <w:rFonts w:ascii="Times New Roman" w:hAnsi="Times New Roman" w:cs="Times New Roman"/>
          <w:sz w:val="28"/>
          <w:szCs w:val="28"/>
        </w:rPr>
        <w:t>2021</w:t>
      </w:r>
      <w:r w:rsidRPr="00302C9C">
        <w:rPr>
          <w:rFonts w:ascii="Times New Roman" w:hAnsi="Times New Roman" w:cs="Times New Roman"/>
          <w:sz w:val="28"/>
          <w:szCs w:val="28"/>
        </w:rPr>
        <w:t xml:space="preserve"> года</w:t>
      </w:r>
      <w:r w:rsidR="003346FB" w:rsidRPr="00302C9C">
        <w:rPr>
          <w:rFonts w:ascii="Times New Roman" w:hAnsi="Times New Roman" w:cs="Times New Roman"/>
          <w:sz w:val="28"/>
          <w:szCs w:val="28"/>
        </w:rPr>
        <w:t>, а</w:t>
      </w:r>
      <w:r w:rsidRPr="00302C9C">
        <w:rPr>
          <w:rFonts w:ascii="Times New Roman" w:hAnsi="Times New Roman" w:cs="Times New Roman"/>
          <w:sz w:val="28"/>
          <w:szCs w:val="28"/>
        </w:rPr>
        <w:t xml:space="preserve"> также в период времени с 25 февраля </w:t>
      </w:r>
      <w:r w:rsidR="003346FB" w:rsidRPr="00302C9C">
        <w:rPr>
          <w:rFonts w:ascii="Times New Roman" w:hAnsi="Times New Roman" w:cs="Times New Roman"/>
          <w:sz w:val="28"/>
          <w:szCs w:val="28"/>
        </w:rPr>
        <w:t xml:space="preserve">2021 </w:t>
      </w:r>
      <w:r w:rsidRPr="00302C9C">
        <w:rPr>
          <w:rFonts w:ascii="Times New Roman" w:hAnsi="Times New Roman" w:cs="Times New Roman"/>
          <w:sz w:val="28"/>
          <w:szCs w:val="28"/>
        </w:rPr>
        <w:t xml:space="preserve">года по 29 октября </w:t>
      </w:r>
      <w:r w:rsidR="003346FB" w:rsidRPr="00302C9C">
        <w:rPr>
          <w:rFonts w:ascii="Times New Roman" w:hAnsi="Times New Roman" w:cs="Times New Roman"/>
          <w:sz w:val="28"/>
          <w:szCs w:val="28"/>
        </w:rPr>
        <w:t>2021</w:t>
      </w:r>
      <w:r w:rsidRPr="00302C9C">
        <w:rPr>
          <w:rFonts w:ascii="Times New Roman" w:hAnsi="Times New Roman" w:cs="Times New Roman"/>
          <w:sz w:val="28"/>
          <w:szCs w:val="28"/>
        </w:rPr>
        <w:t xml:space="preserve"> года</w:t>
      </w:r>
      <w:r w:rsidR="003346FB" w:rsidRPr="00302C9C">
        <w:rPr>
          <w:rFonts w:ascii="Times New Roman" w:hAnsi="Times New Roman" w:cs="Times New Roman"/>
          <w:sz w:val="28"/>
          <w:szCs w:val="28"/>
        </w:rPr>
        <w:t xml:space="preserve"> охватывались единым умыслом, так как он в течении всего указанного периода времени занимал одну и ту же должность, выполнял одни и те же обязанности, получал на одни и те же цели под отчет денежные средства и, не имея намерения тратить их на нужды предприятия,  передавал их одному и тому же лицу.  </w:t>
      </w:r>
    </w:p>
    <w:p w:rsidR="003346FB" w:rsidRPr="00302C9C" w:rsidRDefault="00302C9C" w:rsidP="00302C9C">
      <w:pPr>
        <w:pStyle w:val="ConsPlusNormal"/>
        <w:ind w:firstLine="708"/>
        <w:jc w:val="both"/>
        <w:rPr>
          <w:rFonts w:ascii="Times New Roman" w:hAnsi="Times New Roman" w:cs="Times New Roman"/>
          <w:sz w:val="28"/>
          <w:szCs w:val="28"/>
        </w:rPr>
      </w:pPr>
      <w:r w:rsidRPr="00302C9C">
        <w:rPr>
          <w:rFonts w:ascii="Times New Roman" w:hAnsi="Times New Roman" w:cs="Times New Roman"/>
          <w:sz w:val="28"/>
          <w:szCs w:val="28"/>
        </w:rPr>
        <w:t xml:space="preserve">С учетом этого </w:t>
      </w:r>
      <w:r w:rsidR="003346FB" w:rsidRPr="00302C9C">
        <w:rPr>
          <w:rFonts w:ascii="Times New Roman" w:hAnsi="Times New Roman" w:cs="Times New Roman"/>
          <w:sz w:val="28"/>
          <w:szCs w:val="28"/>
        </w:rPr>
        <w:t xml:space="preserve">действия М. по хищению вверенного ему имущества в период </w:t>
      </w:r>
      <w:r w:rsidRPr="00302C9C">
        <w:rPr>
          <w:rFonts w:ascii="Times New Roman" w:hAnsi="Times New Roman" w:cs="Times New Roman"/>
          <w:sz w:val="28"/>
          <w:szCs w:val="28"/>
        </w:rPr>
        <w:t xml:space="preserve">времени с 18 марта 2020 года по 29 октября </w:t>
      </w:r>
      <w:r w:rsidR="003346FB" w:rsidRPr="00302C9C">
        <w:rPr>
          <w:rFonts w:ascii="Times New Roman" w:hAnsi="Times New Roman" w:cs="Times New Roman"/>
          <w:sz w:val="28"/>
          <w:szCs w:val="28"/>
        </w:rPr>
        <w:t>2021</w:t>
      </w:r>
      <w:r w:rsidRPr="00302C9C">
        <w:rPr>
          <w:rFonts w:ascii="Times New Roman" w:hAnsi="Times New Roman" w:cs="Times New Roman"/>
          <w:sz w:val="28"/>
          <w:szCs w:val="28"/>
        </w:rPr>
        <w:t xml:space="preserve"> года</w:t>
      </w:r>
      <w:r w:rsidR="003346FB" w:rsidRPr="00302C9C">
        <w:rPr>
          <w:rFonts w:ascii="Times New Roman" w:hAnsi="Times New Roman" w:cs="Times New Roman"/>
          <w:sz w:val="28"/>
          <w:szCs w:val="28"/>
        </w:rPr>
        <w:t xml:space="preserve"> в общей сумме 724 103,23 руб. </w:t>
      </w:r>
      <w:r w:rsidRPr="00302C9C">
        <w:rPr>
          <w:rFonts w:ascii="Times New Roman" w:hAnsi="Times New Roman" w:cs="Times New Roman"/>
          <w:sz w:val="28"/>
          <w:szCs w:val="28"/>
        </w:rPr>
        <w:t xml:space="preserve">квалифицированы судом апелляционной инстанции как единое преступление по части 3 статьи 160 УК РФ - </w:t>
      </w:r>
      <w:r w:rsidR="003346FB" w:rsidRPr="00302C9C">
        <w:rPr>
          <w:rFonts w:ascii="Times New Roman" w:hAnsi="Times New Roman" w:cs="Times New Roman"/>
          <w:sz w:val="28"/>
          <w:szCs w:val="28"/>
        </w:rPr>
        <w:t xml:space="preserve">растрата, то </w:t>
      </w:r>
      <w:r w:rsidR="00343A25">
        <w:rPr>
          <w:rFonts w:ascii="Times New Roman" w:hAnsi="Times New Roman" w:cs="Times New Roman"/>
          <w:sz w:val="28"/>
          <w:szCs w:val="28"/>
        </w:rPr>
        <w:t>есть</w:t>
      </w:r>
      <w:r w:rsidR="003346FB" w:rsidRPr="00302C9C">
        <w:rPr>
          <w:rFonts w:ascii="Times New Roman" w:hAnsi="Times New Roman" w:cs="Times New Roman"/>
          <w:sz w:val="28"/>
          <w:szCs w:val="28"/>
        </w:rPr>
        <w:t xml:space="preserve"> хищен</w:t>
      </w:r>
      <w:r w:rsidR="00343A25">
        <w:rPr>
          <w:rFonts w:ascii="Times New Roman" w:hAnsi="Times New Roman" w:cs="Times New Roman"/>
          <w:sz w:val="28"/>
          <w:szCs w:val="28"/>
        </w:rPr>
        <w:t>ие чужого имущества, вверенного</w:t>
      </w:r>
      <w:r w:rsidR="003346FB" w:rsidRPr="00302C9C">
        <w:rPr>
          <w:rFonts w:ascii="Times New Roman" w:hAnsi="Times New Roman" w:cs="Times New Roman"/>
          <w:sz w:val="28"/>
          <w:szCs w:val="28"/>
        </w:rPr>
        <w:t xml:space="preserve"> виновному, совершенное лицом с использованием своего служебного положения в крупном размере.  </w:t>
      </w:r>
    </w:p>
    <w:p w:rsidR="003346FB" w:rsidRPr="00302C9C" w:rsidRDefault="00302C9C" w:rsidP="00302C9C">
      <w:pPr>
        <w:pStyle w:val="ConsPlusNormal"/>
        <w:ind w:firstLine="709"/>
        <w:jc w:val="both"/>
        <w:rPr>
          <w:rFonts w:ascii="Times New Roman" w:hAnsi="Times New Roman" w:cs="Times New Roman"/>
          <w:sz w:val="28"/>
          <w:szCs w:val="28"/>
        </w:rPr>
      </w:pPr>
      <w:r w:rsidRPr="00302C9C">
        <w:rPr>
          <w:rFonts w:ascii="Times New Roman" w:hAnsi="Times New Roman" w:cs="Times New Roman"/>
          <w:sz w:val="28"/>
          <w:szCs w:val="28"/>
        </w:rPr>
        <w:t>О</w:t>
      </w:r>
      <w:r w:rsidR="003346FB" w:rsidRPr="00302C9C">
        <w:rPr>
          <w:rFonts w:ascii="Times New Roman" w:hAnsi="Times New Roman" w:cs="Times New Roman"/>
          <w:sz w:val="28"/>
          <w:szCs w:val="28"/>
        </w:rPr>
        <w:t xml:space="preserve">бщая сумма похищенных путем растраты денежных средств не превышает один миллион рублей, то есть, относится к крупному размеру, </w:t>
      </w:r>
      <w:r w:rsidRPr="00302C9C">
        <w:rPr>
          <w:rFonts w:ascii="Times New Roman" w:hAnsi="Times New Roman" w:cs="Times New Roman"/>
          <w:sz w:val="28"/>
          <w:szCs w:val="28"/>
        </w:rPr>
        <w:t xml:space="preserve">поэтому квалификация действий осужденного как единое преступление по части </w:t>
      </w:r>
      <w:r w:rsidR="003346FB" w:rsidRPr="00302C9C">
        <w:rPr>
          <w:rFonts w:ascii="Times New Roman" w:hAnsi="Times New Roman" w:cs="Times New Roman"/>
          <w:sz w:val="28"/>
          <w:szCs w:val="28"/>
        </w:rPr>
        <w:t xml:space="preserve">3 </w:t>
      </w:r>
      <w:r w:rsidRPr="00302C9C">
        <w:rPr>
          <w:rFonts w:ascii="Times New Roman" w:hAnsi="Times New Roman" w:cs="Times New Roman"/>
          <w:sz w:val="28"/>
          <w:szCs w:val="28"/>
        </w:rPr>
        <w:t>статьи 160 УК РФ</w:t>
      </w:r>
      <w:r w:rsidR="003346FB" w:rsidRPr="00302C9C">
        <w:rPr>
          <w:rFonts w:ascii="Times New Roman" w:hAnsi="Times New Roman" w:cs="Times New Roman"/>
          <w:sz w:val="28"/>
          <w:szCs w:val="28"/>
        </w:rPr>
        <w:t xml:space="preserve"> не ухудшает его положение. </w:t>
      </w:r>
    </w:p>
    <w:p w:rsidR="003346FB" w:rsidRDefault="003346FB" w:rsidP="00302C9C">
      <w:pPr>
        <w:pStyle w:val="ConsPlusNormal"/>
        <w:ind w:firstLine="709"/>
        <w:jc w:val="both"/>
        <w:rPr>
          <w:sz w:val="28"/>
          <w:szCs w:val="28"/>
        </w:rPr>
      </w:pPr>
    </w:p>
    <w:p w:rsidR="00302C9C" w:rsidRDefault="00302C9C" w:rsidP="00302C9C">
      <w:pPr>
        <w:autoSpaceDE w:val="0"/>
        <w:autoSpaceDN w:val="0"/>
        <w:adjustRightInd w:val="0"/>
        <w:spacing w:after="0" w:line="240" w:lineRule="auto"/>
        <w:ind w:left="4248"/>
        <w:jc w:val="both"/>
        <w:rPr>
          <w:rFonts w:ascii="Times New Roman" w:hAnsi="Times New Roman" w:cs="Times New Roman"/>
          <w:sz w:val="28"/>
          <w:szCs w:val="28"/>
        </w:rPr>
      </w:pPr>
      <w:r w:rsidRPr="0069121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1217">
        <w:rPr>
          <w:rFonts w:ascii="Times New Roman" w:hAnsi="Times New Roman" w:cs="Times New Roman"/>
          <w:sz w:val="28"/>
          <w:szCs w:val="28"/>
        </w:rPr>
        <w:t xml:space="preserve">(Апелляционное определение </w:t>
      </w:r>
      <w:r w:rsidRPr="00691217">
        <w:rPr>
          <w:rFonts w:ascii="Times New Roman" w:eastAsia="Calibri" w:hAnsi="Times New Roman" w:cs="Times New Roman"/>
          <w:kern w:val="28"/>
          <w:sz w:val="28"/>
          <w:szCs w:val="28"/>
          <w:lang w:eastAsia="ru-RU"/>
        </w:rPr>
        <w:t>22 –</w:t>
      </w:r>
      <w:r>
        <w:rPr>
          <w:rFonts w:ascii="Times New Roman" w:eastAsia="Calibri" w:hAnsi="Times New Roman" w:cs="Times New Roman"/>
          <w:kern w:val="28"/>
          <w:sz w:val="28"/>
          <w:szCs w:val="28"/>
          <w:lang w:eastAsia="ru-RU"/>
        </w:rPr>
        <w:t>339</w:t>
      </w:r>
      <w:r w:rsidRPr="00691217">
        <w:rPr>
          <w:rFonts w:ascii="Times New Roman" w:hAnsi="Times New Roman" w:cs="Times New Roman"/>
          <w:sz w:val="28"/>
          <w:szCs w:val="28"/>
        </w:rPr>
        <w:t>)</w:t>
      </w:r>
    </w:p>
    <w:p w:rsidR="00302C9C" w:rsidRDefault="00302C9C" w:rsidP="00302C9C">
      <w:pPr>
        <w:autoSpaceDE w:val="0"/>
        <w:autoSpaceDN w:val="0"/>
        <w:adjustRightInd w:val="0"/>
        <w:spacing w:after="0" w:line="240" w:lineRule="auto"/>
        <w:ind w:left="4248"/>
        <w:jc w:val="both"/>
        <w:rPr>
          <w:rFonts w:ascii="Times New Roman" w:hAnsi="Times New Roman" w:cs="Times New Roman"/>
          <w:sz w:val="28"/>
          <w:szCs w:val="28"/>
        </w:rPr>
      </w:pPr>
    </w:p>
    <w:p w:rsidR="007E3C53" w:rsidRDefault="007E3C53" w:rsidP="00302C9C">
      <w:pPr>
        <w:autoSpaceDE w:val="0"/>
        <w:autoSpaceDN w:val="0"/>
        <w:adjustRightInd w:val="0"/>
        <w:spacing w:after="0" w:line="240" w:lineRule="auto"/>
        <w:ind w:left="4248"/>
        <w:jc w:val="both"/>
        <w:rPr>
          <w:rFonts w:ascii="Times New Roman" w:hAnsi="Times New Roman" w:cs="Times New Roman"/>
          <w:sz w:val="28"/>
          <w:szCs w:val="28"/>
        </w:rPr>
      </w:pPr>
    </w:p>
    <w:p w:rsidR="007E3C53" w:rsidRPr="00406814" w:rsidRDefault="007E3C53" w:rsidP="007E3C53">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Аналогичные нарушения </w:t>
      </w:r>
      <w:r w:rsidRPr="00406814">
        <w:rPr>
          <w:rFonts w:ascii="Times New Roman" w:hAnsi="Times New Roman" w:cs="Times New Roman"/>
          <w:bCs/>
          <w:sz w:val="28"/>
          <w:szCs w:val="28"/>
        </w:rPr>
        <w:t xml:space="preserve">допущены по уголовному делу в отношении Е., осужденного </w:t>
      </w:r>
      <w:r w:rsidRPr="00406814">
        <w:rPr>
          <w:rFonts w:ascii="Times New Roman" w:hAnsi="Times New Roman" w:cs="Times New Roman"/>
          <w:sz w:val="28"/>
          <w:szCs w:val="28"/>
        </w:rPr>
        <w:t>приговором Якутского городского суда Республики Саха (Якутия) от 8 июня 2022 года по</w:t>
      </w:r>
      <w:r w:rsidRPr="00406814">
        <w:rPr>
          <w:rFonts w:ascii="Times New Roman" w:hAnsi="Times New Roman" w:cs="Times New Roman"/>
          <w:bCs/>
          <w:sz w:val="28"/>
          <w:szCs w:val="28"/>
        </w:rPr>
        <w:t xml:space="preserve"> пунктам </w:t>
      </w:r>
      <w:r w:rsidRPr="00406814">
        <w:rPr>
          <w:rFonts w:ascii="Times New Roman" w:hAnsi="Times New Roman" w:cs="Times New Roman"/>
          <w:sz w:val="28"/>
          <w:szCs w:val="28"/>
        </w:rPr>
        <w:t>«б», «в» части 2 статьи 158, пункту «а» части 3 статьи 158 УК РФ.</w:t>
      </w:r>
    </w:p>
    <w:p w:rsidR="007E3C53" w:rsidRDefault="007E3C53" w:rsidP="007E3C5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обстоятельств, установленных судом следует, что </w:t>
      </w:r>
      <w:r w:rsidRPr="00406814">
        <w:rPr>
          <w:rFonts w:ascii="Times New Roman" w:hAnsi="Times New Roman" w:cs="Times New Roman"/>
          <w:sz w:val="28"/>
          <w:szCs w:val="28"/>
        </w:rPr>
        <w:t xml:space="preserve">в период с 9 часов 00 минут по 16 часов 00 минут 24 марта 2022 года Е., находясь на территории земельного участка по адресу: г. Якутск, ул. Гимеинская, д. </w:t>
      </w:r>
      <w:r w:rsidR="0077630C">
        <w:rPr>
          <w:rFonts w:ascii="Times New Roman" w:hAnsi="Times New Roman" w:cs="Times New Roman"/>
          <w:sz w:val="28"/>
          <w:szCs w:val="28"/>
        </w:rPr>
        <w:t>№…</w:t>
      </w:r>
      <w:r w:rsidRPr="00406814">
        <w:rPr>
          <w:rFonts w:ascii="Times New Roman" w:hAnsi="Times New Roman" w:cs="Times New Roman"/>
          <w:sz w:val="28"/>
          <w:szCs w:val="28"/>
        </w:rPr>
        <w:t>, умышленно, незаконно проник через незапертые ворота в иное хранилище - гараж, расположенный во дворе дома по вышеуказанному адресу, где с поверхности пола</w:t>
      </w:r>
      <w:r>
        <w:rPr>
          <w:rFonts w:ascii="Times New Roman" w:hAnsi="Times New Roman" w:cs="Times New Roman"/>
          <w:sz w:val="28"/>
          <w:szCs w:val="28"/>
        </w:rPr>
        <w:t xml:space="preserve"> умышленно, тайно похитил </w:t>
      </w:r>
      <w:r w:rsidRPr="00406814">
        <w:rPr>
          <w:rFonts w:ascii="Times New Roman" w:hAnsi="Times New Roman" w:cs="Times New Roman"/>
          <w:sz w:val="28"/>
          <w:szCs w:val="28"/>
        </w:rPr>
        <w:t>набор инструментов «Sa</w:t>
      </w:r>
      <w:r w:rsidRPr="00406814">
        <w:rPr>
          <w:rFonts w:ascii="Times New Roman" w:hAnsi="Times New Roman" w:cs="Times New Roman"/>
          <w:sz w:val="28"/>
          <w:szCs w:val="28"/>
          <w:lang w:val="en-US"/>
        </w:rPr>
        <w:t>ta</w:t>
      </w:r>
      <w:r w:rsidRPr="00406814">
        <w:rPr>
          <w:rFonts w:ascii="Times New Roman" w:hAnsi="Times New Roman" w:cs="Times New Roman"/>
          <w:sz w:val="28"/>
          <w:szCs w:val="28"/>
        </w:rPr>
        <w:t xml:space="preserve">» на 76 предметов стоимостью 14 500 рублей, принадлежащий Д., и, удерживая указанное имущество, вышел из помещения гаража, тем самым скрылся с места преступления вместе с похищенным имуществом, причинив последней значительный материальный ущерб в размере 14 500 рублей. </w:t>
      </w:r>
    </w:p>
    <w:p w:rsidR="007E3C53" w:rsidRPr="00406814" w:rsidRDefault="007E3C53" w:rsidP="007E3C53">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06814">
        <w:rPr>
          <w:rFonts w:ascii="Times New Roman" w:hAnsi="Times New Roman" w:cs="Times New Roman"/>
          <w:sz w:val="28"/>
          <w:szCs w:val="28"/>
        </w:rPr>
        <w:t>Затем в этот же период времени, находясь на территории того же земельного участка, продолжая свой преступный умысел,</w:t>
      </w:r>
      <w:r w:rsidRPr="00406814">
        <w:rPr>
          <w:rFonts w:ascii="Times New Roman" w:hAnsi="Times New Roman" w:cs="Times New Roman"/>
          <w:color w:val="000000"/>
          <w:sz w:val="28"/>
          <w:szCs w:val="28"/>
        </w:rPr>
        <w:t xml:space="preserve"> просунул руку в открытую створку оконного переплета, и, схватив ручку, открыл дверцу окна, после чего умышленно, с целью тайного хищения чужого имущества, незаконно проник через указанное окно в жилище - в квартиру №2 дома по вышеуказанному адресу, откуда умышленно тайно похитил денежные </w:t>
      </w:r>
      <w:r>
        <w:rPr>
          <w:rFonts w:ascii="Times New Roman" w:hAnsi="Times New Roman" w:cs="Times New Roman"/>
          <w:color w:val="000000"/>
          <w:sz w:val="28"/>
          <w:szCs w:val="28"/>
        </w:rPr>
        <w:t xml:space="preserve">средства в размере 7 500 рублей, беспроводные наушники </w:t>
      </w:r>
      <w:r w:rsidRPr="00406814">
        <w:rPr>
          <w:rFonts w:ascii="Times New Roman" w:hAnsi="Times New Roman" w:cs="Times New Roman"/>
          <w:color w:val="000000"/>
          <w:sz w:val="28"/>
          <w:szCs w:val="28"/>
        </w:rPr>
        <w:t>стоимостью 11 699 рублей и подарочный набор марки Lanvin Mode</w:t>
      </w:r>
      <w:r w:rsidRPr="00406814">
        <w:rPr>
          <w:rFonts w:ascii="Times New Roman" w:hAnsi="Times New Roman" w:cs="Times New Roman"/>
          <w:color w:val="000000"/>
          <w:sz w:val="28"/>
          <w:szCs w:val="28"/>
          <w:lang w:val="en-US"/>
        </w:rPr>
        <w:t>rn</w:t>
      </w:r>
      <w:r w:rsidRPr="00406814">
        <w:rPr>
          <w:rFonts w:ascii="Times New Roman" w:hAnsi="Times New Roman" w:cs="Times New Roman"/>
          <w:color w:val="000000"/>
          <w:sz w:val="28"/>
          <w:szCs w:val="28"/>
        </w:rPr>
        <w:t xml:space="preserve"> Princes</w:t>
      </w:r>
      <w:r w:rsidRPr="00406814">
        <w:rPr>
          <w:rFonts w:ascii="Times New Roman" w:hAnsi="Times New Roman" w:cs="Times New Roman"/>
          <w:color w:val="000000"/>
          <w:sz w:val="28"/>
          <w:szCs w:val="28"/>
          <w:lang w:val="en-US"/>
        </w:rPr>
        <w:t>s</w:t>
      </w:r>
      <w:r w:rsidRPr="00406814">
        <w:rPr>
          <w:rFonts w:ascii="Times New Roman" w:hAnsi="Times New Roman" w:cs="Times New Roman"/>
          <w:color w:val="000000"/>
          <w:sz w:val="28"/>
          <w:szCs w:val="28"/>
        </w:rPr>
        <w:t xml:space="preserve"> стоимостью 6 849 рублей, принадлежащие той же потерпевшей Д., </w:t>
      </w:r>
      <w:r>
        <w:rPr>
          <w:rFonts w:ascii="Times New Roman" w:hAnsi="Times New Roman" w:cs="Times New Roman"/>
          <w:color w:val="000000"/>
          <w:sz w:val="28"/>
          <w:szCs w:val="28"/>
        </w:rPr>
        <w:t xml:space="preserve">далее </w:t>
      </w:r>
      <w:r w:rsidRPr="00406814">
        <w:rPr>
          <w:rFonts w:ascii="Times New Roman" w:hAnsi="Times New Roman" w:cs="Times New Roman"/>
          <w:color w:val="000000"/>
          <w:sz w:val="28"/>
          <w:szCs w:val="28"/>
        </w:rPr>
        <w:t>скрылся с места преступления вместе с похищенным имуществом, причинив Д. значительный материальный ущерб в размере 26 048 рублей.</w:t>
      </w:r>
      <w:r w:rsidRPr="00406814">
        <w:rPr>
          <w:rFonts w:ascii="Times New Roman" w:hAnsi="Times New Roman" w:cs="Times New Roman"/>
          <w:sz w:val="28"/>
          <w:szCs w:val="28"/>
        </w:rPr>
        <w:t xml:space="preserve"> В последующем Е. распорядился похищенным имуществом по своему усмотрению.</w:t>
      </w:r>
    </w:p>
    <w:p w:rsidR="007E3C53" w:rsidRPr="00406814" w:rsidRDefault="007E3C53" w:rsidP="007E3C53">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Принимая во внимание, </w:t>
      </w:r>
      <w:r w:rsidRPr="00406814">
        <w:rPr>
          <w:rFonts w:ascii="Times New Roman" w:hAnsi="Times New Roman" w:cs="Times New Roman"/>
          <w:sz w:val="28"/>
          <w:szCs w:val="28"/>
        </w:rPr>
        <w:t>что действия Е. были о</w:t>
      </w:r>
      <w:r>
        <w:rPr>
          <w:rFonts w:ascii="Times New Roman" w:hAnsi="Times New Roman" w:cs="Times New Roman"/>
          <w:sz w:val="28"/>
          <w:szCs w:val="28"/>
        </w:rPr>
        <w:t xml:space="preserve">хвачены единым умыслом, </w:t>
      </w:r>
      <w:r w:rsidRPr="00406814">
        <w:rPr>
          <w:rFonts w:ascii="Times New Roman" w:hAnsi="Times New Roman" w:cs="Times New Roman"/>
          <w:sz w:val="28"/>
          <w:szCs w:val="28"/>
        </w:rPr>
        <w:t>совершены в один промежуток времени</w:t>
      </w:r>
      <w:r>
        <w:rPr>
          <w:rFonts w:ascii="Times New Roman" w:hAnsi="Times New Roman" w:cs="Times New Roman"/>
          <w:sz w:val="28"/>
          <w:szCs w:val="28"/>
        </w:rPr>
        <w:t>,</w:t>
      </w:r>
      <w:r w:rsidRPr="00406814">
        <w:rPr>
          <w:rFonts w:ascii="Times New Roman" w:hAnsi="Times New Roman" w:cs="Times New Roman"/>
          <w:sz w:val="28"/>
          <w:szCs w:val="28"/>
        </w:rPr>
        <w:t xml:space="preserve"> путем тайного хищения чужого имущества </w:t>
      </w:r>
      <w:r>
        <w:rPr>
          <w:rFonts w:ascii="Times New Roman" w:hAnsi="Times New Roman" w:cs="Times New Roman"/>
          <w:sz w:val="28"/>
          <w:szCs w:val="28"/>
        </w:rPr>
        <w:t xml:space="preserve">на одной и той </w:t>
      </w:r>
      <w:r w:rsidRPr="00406814">
        <w:rPr>
          <w:rFonts w:ascii="Times New Roman" w:hAnsi="Times New Roman" w:cs="Times New Roman"/>
          <w:sz w:val="28"/>
          <w:szCs w:val="28"/>
        </w:rPr>
        <w:t>же территории земельного участка, уще</w:t>
      </w:r>
      <w:r>
        <w:rPr>
          <w:rFonts w:ascii="Times New Roman" w:hAnsi="Times New Roman" w:cs="Times New Roman"/>
          <w:sz w:val="28"/>
          <w:szCs w:val="28"/>
        </w:rPr>
        <w:t xml:space="preserve">рб причинен одному потерпевшему, осужденным совершено не два, а одно продолжаемое преступление. </w:t>
      </w:r>
    </w:p>
    <w:p w:rsidR="007E3C53" w:rsidRPr="007E3C53" w:rsidRDefault="007E3C53" w:rsidP="007E3C53">
      <w:pPr>
        <w:spacing w:after="0" w:line="240" w:lineRule="auto"/>
        <w:jc w:val="both"/>
        <w:rPr>
          <w:rFonts w:ascii="Times New Roman" w:hAnsi="Times New Roman" w:cs="Times New Roman"/>
          <w:bCs/>
          <w:sz w:val="28"/>
          <w:szCs w:val="28"/>
        </w:rPr>
      </w:pPr>
      <w:r w:rsidRPr="007E3C53">
        <w:rPr>
          <w:rFonts w:ascii="Times New Roman" w:hAnsi="Times New Roman" w:cs="Times New Roman"/>
          <w:bCs/>
          <w:sz w:val="28"/>
          <w:szCs w:val="28"/>
        </w:rPr>
        <w:tab/>
        <w:t xml:space="preserve">Действия </w:t>
      </w:r>
      <w:r>
        <w:rPr>
          <w:rFonts w:ascii="Times New Roman" w:hAnsi="Times New Roman" w:cs="Times New Roman"/>
          <w:bCs/>
          <w:sz w:val="28"/>
          <w:szCs w:val="28"/>
        </w:rPr>
        <w:t xml:space="preserve">Е. судом апелляционной инстанции квалифицированы по пункту «а» части 3 статьи 158 УК РФ, исключена ссылка на часть 3 статью 69 УК РФ при назначении наказания. </w:t>
      </w:r>
    </w:p>
    <w:p w:rsidR="007E3C53" w:rsidRDefault="007E3C53" w:rsidP="007E3C53">
      <w:pPr>
        <w:spacing w:after="0" w:line="240" w:lineRule="auto"/>
        <w:jc w:val="both"/>
        <w:rPr>
          <w:rFonts w:ascii="Times New Roman" w:hAnsi="Times New Roman" w:cs="Times New Roman"/>
          <w:bCs/>
          <w:sz w:val="28"/>
          <w:szCs w:val="28"/>
        </w:rPr>
      </w:pPr>
    </w:p>
    <w:p w:rsidR="007E3C53" w:rsidRPr="007E3C53" w:rsidRDefault="007E3C53" w:rsidP="007E3C53">
      <w:pPr>
        <w:spacing w:after="0" w:line="240" w:lineRule="auto"/>
        <w:ind w:left="424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E3C53">
        <w:rPr>
          <w:rFonts w:ascii="Times New Roman" w:hAnsi="Times New Roman" w:cs="Times New Roman"/>
          <w:bCs/>
          <w:sz w:val="28"/>
          <w:szCs w:val="28"/>
        </w:rPr>
        <w:t>(Апелляционное определение 22- 1347)</w:t>
      </w:r>
    </w:p>
    <w:p w:rsidR="00302C9C" w:rsidRDefault="00302C9C" w:rsidP="00302C9C">
      <w:pPr>
        <w:autoSpaceDE w:val="0"/>
        <w:autoSpaceDN w:val="0"/>
        <w:adjustRightInd w:val="0"/>
        <w:spacing w:after="0" w:line="240" w:lineRule="auto"/>
        <w:ind w:left="4248"/>
        <w:jc w:val="both"/>
        <w:rPr>
          <w:rFonts w:ascii="Times New Roman" w:hAnsi="Times New Roman" w:cs="Times New Roman"/>
          <w:sz w:val="28"/>
          <w:szCs w:val="28"/>
        </w:rPr>
      </w:pPr>
    </w:p>
    <w:p w:rsidR="007E3C53" w:rsidRDefault="007E3C53" w:rsidP="00302C9C">
      <w:pPr>
        <w:autoSpaceDE w:val="0"/>
        <w:autoSpaceDN w:val="0"/>
        <w:adjustRightInd w:val="0"/>
        <w:spacing w:after="0" w:line="240" w:lineRule="auto"/>
        <w:ind w:left="4248"/>
        <w:jc w:val="both"/>
        <w:rPr>
          <w:rFonts w:ascii="Times New Roman" w:hAnsi="Times New Roman" w:cs="Times New Roman"/>
          <w:sz w:val="28"/>
          <w:szCs w:val="28"/>
        </w:rPr>
      </w:pPr>
    </w:p>
    <w:p w:rsidR="00DE7B7B" w:rsidRPr="00DE7B7B" w:rsidRDefault="00302C9C" w:rsidP="00DE7B7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E3C53" w:rsidRPr="00406814">
        <w:rPr>
          <w:rFonts w:ascii="Times New Roman" w:hAnsi="Times New Roman" w:cs="Times New Roman"/>
          <w:bCs/>
          <w:sz w:val="28"/>
          <w:szCs w:val="28"/>
        </w:rPr>
        <w:t xml:space="preserve">Те же нарушения </w:t>
      </w:r>
      <w:r>
        <w:rPr>
          <w:rFonts w:ascii="Times New Roman" w:hAnsi="Times New Roman" w:cs="Times New Roman"/>
          <w:sz w:val="28"/>
          <w:szCs w:val="28"/>
        </w:rPr>
        <w:t xml:space="preserve">допущены по уголовному делу в отношении </w:t>
      </w:r>
      <w:r w:rsidR="00DE7B7B" w:rsidRPr="00DE7B7B">
        <w:rPr>
          <w:rFonts w:ascii="Times New Roman" w:hAnsi="Times New Roman" w:cs="Times New Roman"/>
          <w:sz w:val="28"/>
          <w:szCs w:val="28"/>
        </w:rPr>
        <w:t>С., осужденного</w:t>
      </w:r>
      <w:r w:rsidR="00DE7B7B">
        <w:rPr>
          <w:rFonts w:ascii="Times New Roman" w:hAnsi="Times New Roman" w:cs="Times New Roman"/>
          <w:b/>
          <w:sz w:val="28"/>
          <w:szCs w:val="28"/>
        </w:rPr>
        <w:t xml:space="preserve"> </w:t>
      </w:r>
      <w:r w:rsidR="00DE7B7B" w:rsidRPr="00494D77">
        <w:rPr>
          <w:rFonts w:ascii="Times New Roman" w:hAnsi="Times New Roman" w:cs="Times New Roman"/>
          <w:sz w:val="28"/>
          <w:szCs w:val="28"/>
        </w:rPr>
        <w:t>приговор</w:t>
      </w:r>
      <w:r w:rsidR="00DE7B7B">
        <w:rPr>
          <w:rFonts w:ascii="Times New Roman" w:hAnsi="Times New Roman" w:cs="Times New Roman"/>
          <w:sz w:val="28"/>
          <w:szCs w:val="28"/>
        </w:rPr>
        <w:t>ом</w:t>
      </w:r>
      <w:r w:rsidR="00DE7B7B" w:rsidRPr="00494D77">
        <w:rPr>
          <w:rFonts w:ascii="Times New Roman" w:hAnsi="Times New Roman" w:cs="Times New Roman"/>
          <w:sz w:val="28"/>
          <w:szCs w:val="28"/>
        </w:rPr>
        <w:t xml:space="preserve"> Якутского городского суда Республики Саха (Якутия) от 2 декабря 2024 года по</w:t>
      </w:r>
      <w:r w:rsidR="00DE7B7B">
        <w:rPr>
          <w:rFonts w:ascii="Times New Roman" w:hAnsi="Times New Roman" w:cs="Times New Roman"/>
          <w:bCs/>
          <w:sz w:val="28"/>
          <w:szCs w:val="28"/>
        </w:rPr>
        <w:t xml:space="preserve"> пункту «в» части 2 статьи </w:t>
      </w:r>
      <w:r w:rsidR="00DE7B7B" w:rsidRPr="00DE7B7B">
        <w:rPr>
          <w:rFonts w:ascii="Times New Roman" w:hAnsi="Times New Roman" w:cs="Times New Roman"/>
          <w:bCs/>
          <w:sz w:val="28"/>
          <w:szCs w:val="28"/>
        </w:rPr>
        <w:t xml:space="preserve">158, пункту «а» части 3 статьи 158, пункту «г» части 3 статьи 158 </w:t>
      </w:r>
      <w:r w:rsidR="00DE7B7B" w:rsidRPr="00DE7B7B">
        <w:rPr>
          <w:rFonts w:ascii="Times New Roman" w:hAnsi="Times New Roman" w:cs="Times New Roman"/>
          <w:sz w:val="28"/>
          <w:szCs w:val="28"/>
        </w:rPr>
        <w:t>УК РФ.</w:t>
      </w:r>
    </w:p>
    <w:p w:rsidR="00DE7B7B" w:rsidRDefault="00DE7B7B" w:rsidP="00DE7B7B">
      <w:pPr>
        <w:autoSpaceDE w:val="0"/>
        <w:autoSpaceDN w:val="0"/>
        <w:adjustRightInd w:val="0"/>
        <w:spacing w:after="0" w:line="240" w:lineRule="auto"/>
        <w:jc w:val="both"/>
        <w:rPr>
          <w:rFonts w:ascii="Times New Roman" w:hAnsi="Times New Roman" w:cs="Times New Roman"/>
          <w:sz w:val="28"/>
          <w:szCs w:val="28"/>
        </w:rPr>
      </w:pPr>
      <w:r w:rsidRPr="00DE7B7B">
        <w:rPr>
          <w:rFonts w:ascii="Times New Roman" w:hAnsi="Times New Roman" w:cs="Times New Roman"/>
          <w:bCs/>
          <w:sz w:val="28"/>
          <w:szCs w:val="28"/>
        </w:rPr>
        <w:tab/>
        <w:t>Отменяя приговор</w:t>
      </w:r>
      <w:r>
        <w:rPr>
          <w:rFonts w:ascii="Times New Roman" w:hAnsi="Times New Roman" w:cs="Times New Roman"/>
          <w:bCs/>
          <w:sz w:val="28"/>
          <w:szCs w:val="28"/>
        </w:rPr>
        <w:t>, суд апелляционной инстанции квалифицировал действия осужденного по хищению телефона и последующему хищению денежных средств с помощью мобильного приложения, установленного на данному телефоне как одно преступление, предусмотренное</w:t>
      </w:r>
      <w:r w:rsidRPr="00DE7B7B">
        <w:rPr>
          <w:rFonts w:ascii="Times New Roman" w:hAnsi="Times New Roman" w:cs="Times New Roman"/>
          <w:bCs/>
          <w:sz w:val="28"/>
          <w:szCs w:val="28"/>
        </w:rPr>
        <w:t xml:space="preserve"> пункт</w:t>
      </w:r>
      <w:r>
        <w:rPr>
          <w:rFonts w:ascii="Times New Roman" w:hAnsi="Times New Roman" w:cs="Times New Roman"/>
          <w:bCs/>
          <w:sz w:val="28"/>
          <w:szCs w:val="28"/>
        </w:rPr>
        <w:t>ом</w:t>
      </w:r>
      <w:r w:rsidRPr="00DE7B7B">
        <w:rPr>
          <w:rFonts w:ascii="Times New Roman" w:hAnsi="Times New Roman" w:cs="Times New Roman"/>
          <w:bCs/>
          <w:sz w:val="28"/>
          <w:szCs w:val="28"/>
        </w:rPr>
        <w:t xml:space="preserve"> «г» части 3 статьи 158 </w:t>
      </w:r>
      <w:r w:rsidRPr="00DE7B7B">
        <w:rPr>
          <w:rFonts w:ascii="Times New Roman" w:hAnsi="Times New Roman" w:cs="Times New Roman"/>
          <w:sz w:val="28"/>
          <w:szCs w:val="28"/>
        </w:rPr>
        <w:t>УК РФ.</w:t>
      </w:r>
    </w:p>
    <w:p w:rsidR="00691217" w:rsidRDefault="00691217" w:rsidP="00302C9C">
      <w:pPr>
        <w:spacing w:after="0" w:line="240" w:lineRule="auto"/>
        <w:rPr>
          <w:rFonts w:ascii="Times New Roman" w:hAnsi="Times New Roman" w:cs="Times New Roman"/>
          <w:bCs/>
          <w:sz w:val="28"/>
          <w:szCs w:val="28"/>
        </w:rPr>
      </w:pPr>
    </w:p>
    <w:p w:rsidR="0027073E" w:rsidRPr="007C71F4" w:rsidRDefault="0027073E" w:rsidP="0027073E">
      <w:pPr>
        <w:autoSpaceDE w:val="0"/>
        <w:autoSpaceDN w:val="0"/>
        <w:adjustRightInd w:val="0"/>
        <w:spacing w:after="0" w:line="240" w:lineRule="auto"/>
        <w:ind w:left="4248"/>
        <w:jc w:val="both"/>
        <w:rPr>
          <w:rFonts w:ascii="Times New Roman" w:hAnsi="Times New Roman" w:cs="Times New Roman"/>
          <w:sz w:val="28"/>
          <w:szCs w:val="28"/>
        </w:rPr>
      </w:pPr>
      <w:r w:rsidRPr="007C71F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C71F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C71F4">
        <w:rPr>
          <w:rFonts w:ascii="Times New Roman" w:hAnsi="Times New Roman" w:cs="Times New Roman"/>
          <w:sz w:val="28"/>
          <w:szCs w:val="28"/>
        </w:rPr>
        <w:t>(Апелляционный пр</w:t>
      </w:r>
      <w:r>
        <w:rPr>
          <w:rFonts w:ascii="Times New Roman" w:hAnsi="Times New Roman" w:cs="Times New Roman"/>
          <w:sz w:val="28"/>
          <w:szCs w:val="28"/>
        </w:rPr>
        <w:t>иговор 22-150</w:t>
      </w:r>
      <w:r w:rsidRPr="007C71F4">
        <w:rPr>
          <w:rFonts w:ascii="Times New Roman" w:hAnsi="Times New Roman" w:cs="Times New Roman"/>
          <w:sz w:val="28"/>
          <w:szCs w:val="28"/>
        </w:rPr>
        <w:t>)</w:t>
      </w:r>
    </w:p>
    <w:p w:rsidR="003346FB" w:rsidRPr="00DE7B7B" w:rsidRDefault="003346FB" w:rsidP="00302C9C">
      <w:pPr>
        <w:spacing w:after="0" w:line="240" w:lineRule="auto"/>
        <w:rPr>
          <w:rFonts w:ascii="Times New Roman" w:hAnsi="Times New Roman" w:cs="Times New Roman"/>
          <w:bCs/>
          <w:sz w:val="28"/>
          <w:szCs w:val="28"/>
        </w:rPr>
      </w:pPr>
    </w:p>
    <w:p w:rsidR="003346FB" w:rsidRDefault="003346FB" w:rsidP="00695262">
      <w:pPr>
        <w:spacing w:after="0" w:line="240" w:lineRule="auto"/>
        <w:rPr>
          <w:rFonts w:ascii="Times New Roman" w:hAnsi="Times New Roman" w:cs="Times New Roman"/>
          <w:bCs/>
          <w:sz w:val="28"/>
          <w:szCs w:val="28"/>
        </w:rPr>
      </w:pPr>
    </w:p>
    <w:p w:rsidR="00732F36" w:rsidRPr="00DE7B7B" w:rsidRDefault="00732F36" w:rsidP="00695262">
      <w:pPr>
        <w:spacing w:after="0" w:line="240" w:lineRule="auto"/>
        <w:rPr>
          <w:rFonts w:ascii="Times New Roman" w:hAnsi="Times New Roman" w:cs="Times New Roman"/>
          <w:bCs/>
          <w:sz w:val="28"/>
          <w:szCs w:val="28"/>
        </w:rPr>
      </w:pPr>
    </w:p>
    <w:p w:rsidR="003346FB" w:rsidRPr="00972F93" w:rsidRDefault="00CC34F0" w:rsidP="00CC34F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 ОСОБЕННОСТИ КВАЛИФИКАЦИИ ПРЕСТУПЛЕНИЙ ПРОТИВ СОБСТВЕННОСТИ, СОВЕРШЕННЫХ В СОУЧАСТИИ</w:t>
      </w:r>
    </w:p>
    <w:p w:rsidR="003346FB" w:rsidRPr="00FC424B" w:rsidRDefault="003346FB" w:rsidP="00CC34F0">
      <w:pPr>
        <w:spacing w:after="0" w:line="240" w:lineRule="auto"/>
        <w:jc w:val="center"/>
        <w:rPr>
          <w:rFonts w:ascii="Times New Roman" w:hAnsi="Times New Roman" w:cs="Times New Roman"/>
          <w:b/>
          <w:bCs/>
          <w:sz w:val="28"/>
          <w:szCs w:val="28"/>
        </w:rPr>
      </w:pPr>
    </w:p>
    <w:p w:rsidR="00BA4B41" w:rsidRPr="00BA4B41" w:rsidRDefault="00BA4B41" w:rsidP="00BA4B41">
      <w:pPr>
        <w:autoSpaceDE w:val="0"/>
        <w:autoSpaceDN w:val="0"/>
        <w:adjustRightInd w:val="0"/>
        <w:spacing w:after="0" w:line="240" w:lineRule="auto"/>
        <w:ind w:firstLine="540"/>
        <w:jc w:val="both"/>
        <w:rPr>
          <w:rFonts w:ascii="Times New Roman" w:hAnsi="Times New Roman" w:cs="Times New Roman"/>
          <w:b/>
          <w:sz w:val="28"/>
          <w:szCs w:val="28"/>
        </w:rPr>
      </w:pPr>
      <w:r w:rsidRPr="00BA4B41">
        <w:rPr>
          <w:rFonts w:ascii="Times New Roman" w:hAnsi="Times New Roman" w:cs="Times New Roman"/>
          <w:b/>
          <w:sz w:val="28"/>
          <w:szCs w:val="28"/>
        </w:rPr>
        <w:t>Согласно части 3 статьи 35</w:t>
      </w:r>
      <w:hyperlink r:id="rId13" w:history="1"/>
      <w:r w:rsidRPr="00BA4B41">
        <w:rPr>
          <w:rFonts w:ascii="Times New Roman" w:hAnsi="Times New Roman" w:cs="Times New Roman"/>
          <w:b/>
          <w:sz w:val="28"/>
          <w:szCs w:val="28"/>
        </w:rPr>
        <w:t xml:space="preserve"> УК РФ преступление признается совершенном</w:t>
      </w:r>
      <w:r>
        <w:rPr>
          <w:rFonts w:ascii="Times New Roman" w:hAnsi="Times New Roman" w:cs="Times New Roman"/>
          <w:sz w:val="28"/>
          <w:szCs w:val="28"/>
        </w:rPr>
        <w:t xml:space="preserve"> </w:t>
      </w:r>
      <w:r w:rsidRPr="00BA4B41">
        <w:rPr>
          <w:rFonts w:ascii="Times New Roman" w:hAnsi="Times New Roman" w:cs="Times New Roman"/>
          <w:b/>
          <w:sz w:val="28"/>
          <w:szCs w:val="28"/>
        </w:rPr>
        <w:t>организованной группой, если оно совершено устойчивой группой лиц, заранее объединившихся для совершения одного или нескольких преступлений.</w:t>
      </w:r>
    </w:p>
    <w:p w:rsidR="00BA4B41" w:rsidRPr="00BA4B41" w:rsidRDefault="00BA4B41" w:rsidP="00BA4B41">
      <w:pPr>
        <w:autoSpaceDE w:val="0"/>
        <w:autoSpaceDN w:val="0"/>
        <w:adjustRightInd w:val="0"/>
        <w:spacing w:after="0" w:line="240" w:lineRule="auto"/>
        <w:ind w:firstLine="540"/>
        <w:jc w:val="both"/>
        <w:rPr>
          <w:rFonts w:ascii="Times New Roman" w:hAnsi="Times New Roman" w:cs="Times New Roman"/>
          <w:b/>
          <w:sz w:val="28"/>
          <w:szCs w:val="28"/>
        </w:rPr>
      </w:pPr>
      <w:r w:rsidRPr="00BA4B41">
        <w:rPr>
          <w:rFonts w:ascii="Times New Roman" w:hAnsi="Times New Roman" w:cs="Times New Roman"/>
          <w:b/>
          <w:sz w:val="28"/>
          <w:szCs w:val="28"/>
        </w:rPr>
        <w:t xml:space="preserve"> По смыслу закона для организованной группы свойственна большая степень устойчивости, которая предполагает наличие постоянных связей между ее членами и специфических методов деятельности по подготовке преступлений. Деятельность организованной группы связана с распределением ролей. Организатор тщательно готовит и планирует преступление, распределяет роли между соучастниками, координирует их действия, подбирает соучастников. Об устойчивости группы может свидетельствовать особый порядок вступления в нее, подчинение групповой дисциплине, стабильность ее состава, сплоченность членов группы, постоянство форм и методов преступной деятельности.</w:t>
      </w:r>
    </w:p>
    <w:p w:rsidR="003346FB" w:rsidRPr="00CC34F0" w:rsidRDefault="003346FB" w:rsidP="00CC34F0">
      <w:pPr>
        <w:spacing w:after="0" w:line="240" w:lineRule="auto"/>
        <w:jc w:val="both"/>
        <w:rPr>
          <w:rFonts w:ascii="Times New Roman" w:hAnsi="Times New Roman" w:cs="Times New Roman"/>
          <w:bCs/>
          <w:sz w:val="28"/>
          <w:szCs w:val="28"/>
        </w:rPr>
      </w:pPr>
    </w:p>
    <w:p w:rsidR="00CC34F0" w:rsidRDefault="00CC34F0" w:rsidP="00CC34F0">
      <w:pPr>
        <w:pStyle w:val="ae"/>
        <w:shd w:val="clear" w:color="auto" w:fill="FFFFFF"/>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П</w:t>
      </w:r>
      <w:r w:rsidRPr="00CC34F0">
        <w:rPr>
          <w:rFonts w:ascii="Times New Roman" w:hAnsi="Times New Roman"/>
          <w:sz w:val="28"/>
          <w:szCs w:val="28"/>
        </w:rPr>
        <w:t>риговор</w:t>
      </w:r>
      <w:r>
        <w:rPr>
          <w:rFonts w:ascii="Times New Roman" w:hAnsi="Times New Roman"/>
          <w:sz w:val="28"/>
          <w:szCs w:val="28"/>
        </w:rPr>
        <w:t>ом</w:t>
      </w:r>
      <w:r w:rsidRPr="00CC34F0">
        <w:rPr>
          <w:rFonts w:ascii="Times New Roman" w:hAnsi="Times New Roman"/>
          <w:sz w:val="28"/>
          <w:szCs w:val="28"/>
        </w:rPr>
        <w:t xml:space="preserve"> Якутского городского суда Республики Саха (Якутия) от 28 февраля 2025 года, </w:t>
      </w:r>
      <w:r>
        <w:rPr>
          <w:rFonts w:ascii="Times New Roman" w:hAnsi="Times New Roman"/>
          <w:sz w:val="28"/>
          <w:szCs w:val="28"/>
        </w:rPr>
        <w:t>Е.</w:t>
      </w:r>
      <w:r w:rsidRPr="00BA4B41">
        <w:rPr>
          <w:rFonts w:ascii="Times New Roman" w:hAnsi="Times New Roman"/>
          <w:sz w:val="28"/>
          <w:szCs w:val="28"/>
        </w:rPr>
        <w:t xml:space="preserve"> </w:t>
      </w:r>
      <w:r w:rsidRPr="00BA4B41">
        <w:rPr>
          <w:rFonts w:ascii="Times New Roman" w:hAnsi="Times New Roman"/>
          <w:spacing w:val="-6"/>
          <w:sz w:val="28"/>
          <w:szCs w:val="28"/>
        </w:rPr>
        <w:t xml:space="preserve">осужден </w:t>
      </w:r>
      <w:r w:rsidR="00BA4B41">
        <w:rPr>
          <w:rFonts w:ascii="Times New Roman" w:hAnsi="Times New Roman"/>
          <w:spacing w:val="-6"/>
          <w:sz w:val="28"/>
          <w:szCs w:val="28"/>
        </w:rPr>
        <w:t>за совершение в составе организованной группы</w:t>
      </w:r>
      <w:r w:rsidRPr="00CC34F0">
        <w:rPr>
          <w:rFonts w:ascii="Times New Roman" w:hAnsi="Times New Roman"/>
          <w:spacing w:val="-6"/>
          <w:sz w:val="28"/>
          <w:szCs w:val="28"/>
        </w:rPr>
        <w:t xml:space="preserve"> </w:t>
      </w:r>
      <w:r w:rsidR="00BA4B41" w:rsidRPr="00CC34F0">
        <w:rPr>
          <w:rFonts w:ascii="Times New Roman" w:hAnsi="Times New Roman"/>
          <w:sz w:val="28"/>
          <w:szCs w:val="28"/>
        </w:rPr>
        <w:t>10 преступлений</w:t>
      </w:r>
      <w:r w:rsidR="00BA4B41">
        <w:rPr>
          <w:rFonts w:ascii="Times New Roman" w:hAnsi="Times New Roman"/>
          <w:sz w:val="28"/>
          <w:szCs w:val="28"/>
        </w:rPr>
        <w:t xml:space="preserve">, предусмотренных </w:t>
      </w:r>
      <w:r>
        <w:rPr>
          <w:rFonts w:ascii="Times New Roman" w:hAnsi="Times New Roman"/>
          <w:sz w:val="28"/>
          <w:szCs w:val="28"/>
        </w:rPr>
        <w:t>част</w:t>
      </w:r>
      <w:r w:rsidR="00BA4B41">
        <w:rPr>
          <w:rFonts w:ascii="Times New Roman" w:hAnsi="Times New Roman"/>
          <w:sz w:val="28"/>
          <w:szCs w:val="28"/>
        </w:rPr>
        <w:t>ью</w:t>
      </w:r>
      <w:r>
        <w:rPr>
          <w:rFonts w:ascii="Times New Roman" w:hAnsi="Times New Roman"/>
          <w:sz w:val="28"/>
          <w:szCs w:val="28"/>
        </w:rPr>
        <w:t xml:space="preserve"> 4 статьи</w:t>
      </w:r>
      <w:r w:rsidRPr="00CC34F0">
        <w:rPr>
          <w:rFonts w:ascii="Times New Roman" w:hAnsi="Times New Roman"/>
          <w:sz w:val="28"/>
          <w:szCs w:val="28"/>
        </w:rPr>
        <w:t xml:space="preserve"> 159</w:t>
      </w:r>
      <w:r w:rsidR="00BA4B41">
        <w:rPr>
          <w:rFonts w:ascii="Times New Roman" w:hAnsi="Times New Roman"/>
          <w:sz w:val="28"/>
          <w:szCs w:val="28"/>
        </w:rPr>
        <w:t xml:space="preserve"> УК РФ и 10 преступлений, предусмотренных </w:t>
      </w:r>
      <w:r>
        <w:rPr>
          <w:rFonts w:ascii="Times New Roman" w:hAnsi="Times New Roman"/>
          <w:sz w:val="28"/>
          <w:szCs w:val="28"/>
        </w:rPr>
        <w:t>пункт</w:t>
      </w:r>
      <w:r w:rsidR="00BA4B41">
        <w:rPr>
          <w:rFonts w:ascii="Times New Roman" w:hAnsi="Times New Roman"/>
          <w:sz w:val="28"/>
          <w:szCs w:val="28"/>
        </w:rPr>
        <w:t>ом</w:t>
      </w:r>
      <w:r>
        <w:rPr>
          <w:rFonts w:ascii="Times New Roman" w:hAnsi="Times New Roman"/>
          <w:sz w:val="28"/>
          <w:szCs w:val="28"/>
        </w:rPr>
        <w:t xml:space="preserve"> «а» части 4 статьи </w:t>
      </w:r>
      <w:r w:rsidRPr="00CC34F0">
        <w:rPr>
          <w:rFonts w:ascii="Times New Roman" w:hAnsi="Times New Roman"/>
          <w:sz w:val="28"/>
          <w:szCs w:val="28"/>
        </w:rPr>
        <w:t xml:space="preserve">291 </w:t>
      </w:r>
      <w:r>
        <w:rPr>
          <w:rFonts w:ascii="Times New Roman" w:hAnsi="Times New Roman"/>
          <w:sz w:val="28"/>
          <w:szCs w:val="28"/>
        </w:rPr>
        <w:t>УК РФ</w:t>
      </w:r>
      <w:r w:rsidR="00BA4B41">
        <w:rPr>
          <w:rFonts w:ascii="Times New Roman" w:hAnsi="Times New Roman"/>
          <w:sz w:val="28"/>
          <w:szCs w:val="28"/>
        </w:rPr>
        <w:t xml:space="preserve">, а также по </w:t>
      </w:r>
      <w:r>
        <w:rPr>
          <w:rFonts w:ascii="Times New Roman" w:hAnsi="Times New Roman"/>
          <w:sz w:val="28"/>
          <w:szCs w:val="28"/>
        </w:rPr>
        <w:t>пункту «а» части 4 статьи</w:t>
      </w:r>
      <w:r w:rsidRPr="00CC34F0">
        <w:rPr>
          <w:rFonts w:ascii="Times New Roman" w:hAnsi="Times New Roman"/>
          <w:sz w:val="28"/>
          <w:szCs w:val="28"/>
        </w:rPr>
        <w:t xml:space="preserve"> 174.1 УК РФ (6 преступлений)</w:t>
      </w:r>
      <w:r>
        <w:rPr>
          <w:rFonts w:ascii="Times New Roman" w:hAnsi="Times New Roman"/>
          <w:sz w:val="28"/>
          <w:szCs w:val="28"/>
        </w:rPr>
        <w:t>.</w:t>
      </w:r>
    </w:p>
    <w:p w:rsidR="005B77EA" w:rsidRDefault="00BA4B41" w:rsidP="00BA4B41">
      <w:pPr>
        <w:autoSpaceDE w:val="0"/>
        <w:autoSpaceDN w:val="0"/>
        <w:adjustRightInd w:val="0"/>
        <w:spacing w:after="0" w:line="240" w:lineRule="auto"/>
        <w:ind w:firstLine="540"/>
        <w:jc w:val="both"/>
        <w:rPr>
          <w:rFonts w:ascii="Times New Roman" w:hAnsi="Times New Roman" w:cs="Times New Roman"/>
          <w:sz w:val="28"/>
          <w:szCs w:val="28"/>
        </w:rPr>
      </w:pPr>
      <w:r w:rsidRPr="00BA4B41">
        <w:rPr>
          <w:rFonts w:ascii="Times New Roman" w:hAnsi="Times New Roman" w:cs="Times New Roman"/>
          <w:bCs/>
          <w:sz w:val="28"/>
          <w:szCs w:val="28"/>
        </w:rPr>
        <w:tab/>
      </w:r>
      <w:r w:rsidRPr="00BA4B41">
        <w:rPr>
          <w:rFonts w:ascii="Times New Roman" w:hAnsi="Times New Roman" w:cs="Times New Roman"/>
          <w:sz w:val="28"/>
          <w:szCs w:val="28"/>
        </w:rPr>
        <w:t>Вместе с тем суд</w:t>
      </w:r>
      <w:r>
        <w:rPr>
          <w:rFonts w:ascii="Times New Roman" w:hAnsi="Times New Roman" w:cs="Times New Roman"/>
          <w:sz w:val="28"/>
          <w:szCs w:val="28"/>
        </w:rPr>
        <w:t>ом апелляционной инстанции установлено,</w:t>
      </w:r>
      <w:r w:rsidR="005B77EA">
        <w:rPr>
          <w:rFonts w:ascii="Times New Roman" w:hAnsi="Times New Roman" w:cs="Times New Roman"/>
          <w:sz w:val="28"/>
          <w:szCs w:val="28"/>
        </w:rPr>
        <w:t xml:space="preserve"> что</w:t>
      </w:r>
      <w:r w:rsidRPr="00BA4B41">
        <w:rPr>
          <w:rFonts w:ascii="Times New Roman" w:hAnsi="Times New Roman" w:cs="Times New Roman"/>
          <w:sz w:val="28"/>
          <w:szCs w:val="28"/>
        </w:rPr>
        <w:t xml:space="preserve"> </w:t>
      </w:r>
      <w:r w:rsidR="005B77EA" w:rsidRPr="00BA4B41">
        <w:rPr>
          <w:rFonts w:ascii="Times New Roman" w:hAnsi="Times New Roman" w:cs="Times New Roman"/>
          <w:sz w:val="28"/>
          <w:szCs w:val="28"/>
        </w:rPr>
        <w:t xml:space="preserve">выводы </w:t>
      </w:r>
      <w:r w:rsidR="005B77EA">
        <w:rPr>
          <w:rFonts w:ascii="Times New Roman" w:hAnsi="Times New Roman" w:cs="Times New Roman"/>
          <w:sz w:val="28"/>
          <w:szCs w:val="28"/>
        </w:rPr>
        <w:t>суда о совершении преступлений в составе организованной группы в приговоре не мотивированы, достаточных</w:t>
      </w:r>
      <w:r w:rsidRPr="00BA4B41">
        <w:rPr>
          <w:rFonts w:ascii="Times New Roman" w:hAnsi="Times New Roman" w:cs="Times New Roman"/>
          <w:sz w:val="28"/>
          <w:szCs w:val="28"/>
        </w:rPr>
        <w:t xml:space="preserve"> доказательств наличия </w:t>
      </w:r>
      <w:r w:rsidR="005B77EA">
        <w:rPr>
          <w:rFonts w:ascii="Times New Roman" w:hAnsi="Times New Roman" w:cs="Times New Roman"/>
          <w:sz w:val="28"/>
          <w:szCs w:val="28"/>
        </w:rPr>
        <w:t xml:space="preserve">такой формы соучастия не приведено. </w:t>
      </w:r>
    </w:p>
    <w:p w:rsidR="00BA4B41" w:rsidRPr="00BA4B41" w:rsidRDefault="005B77EA" w:rsidP="005B77E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 и</w:t>
      </w:r>
      <w:r w:rsidR="00BA4B41" w:rsidRPr="00BA4B41">
        <w:rPr>
          <w:rFonts w:ascii="Times New Roman" w:hAnsi="Times New Roman" w:cs="Times New Roman"/>
          <w:sz w:val="28"/>
          <w:szCs w:val="28"/>
        </w:rPr>
        <w:t>з описания всех преступных деяний, признанных судом доказанными, следу</w:t>
      </w:r>
      <w:r w:rsidR="00E17B6F">
        <w:rPr>
          <w:rFonts w:ascii="Times New Roman" w:hAnsi="Times New Roman" w:cs="Times New Roman"/>
          <w:sz w:val="28"/>
          <w:szCs w:val="28"/>
        </w:rPr>
        <w:t>ет, что Е., Н. и С</w:t>
      </w:r>
      <w:r w:rsidR="0077630C">
        <w:rPr>
          <w:rFonts w:ascii="Times New Roman" w:hAnsi="Times New Roman" w:cs="Times New Roman"/>
          <w:sz w:val="28"/>
          <w:szCs w:val="28"/>
        </w:rPr>
        <w:t>.</w:t>
      </w:r>
      <w:r w:rsidR="00BA4B41" w:rsidRPr="00BA4B41">
        <w:rPr>
          <w:rFonts w:ascii="Times New Roman" w:hAnsi="Times New Roman" w:cs="Times New Roman"/>
          <w:sz w:val="28"/>
          <w:szCs w:val="28"/>
        </w:rPr>
        <w:t xml:space="preserve">, по предложению последнего подыскивали пустующие земельные участки в г. Якутске, собственность на которые не разграничена, </w:t>
      </w:r>
      <w:r>
        <w:rPr>
          <w:rFonts w:ascii="Times New Roman" w:hAnsi="Times New Roman" w:cs="Times New Roman"/>
          <w:sz w:val="28"/>
          <w:szCs w:val="28"/>
        </w:rPr>
        <w:t xml:space="preserve">также </w:t>
      </w:r>
      <w:r w:rsidR="00BA4B41" w:rsidRPr="00BA4B41">
        <w:rPr>
          <w:rFonts w:ascii="Times New Roman" w:hAnsi="Times New Roman" w:cs="Times New Roman"/>
          <w:sz w:val="28"/>
          <w:szCs w:val="28"/>
        </w:rPr>
        <w:t xml:space="preserve">подыскивали </w:t>
      </w:r>
      <w:r>
        <w:rPr>
          <w:rFonts w:ascii="Times New Roman" w:hAnsi="Times New Roman" w:cs="Times New Roman"/>
          <w:sz w:val="28"/>
          <w:szCs w:val="28"/>
        </w:rPr>
        <w:t>подставных лиц, затем с помощью</w:t>
      </w:r>
      <w:r w:rsidR="00BA4B41" w:rsidRPr="00BA4B41">
        <w:rPr>
          <w:rFonts w:ascii="Times New Roman" w:hAnsi="Times New Roman" w:cs="Times New Roman"/>
          <w:sz w:val="28"/>
          <w:szCs w:val="28"/>
        </w:rPr>
        <w:t xml:space="preserve"> поддельных правоустанавливающих документов об отводе и закреп</w:t>
      </w:r>
      <w:r w:rsidR="00E17B6F">
        <w:rPr>
          <w:rFonts w:ascii="Times New Roman" w:hAnsi="Times New Roman" w:cs="Times New Roman"/>
          <w:sz w:val="28"/>
          <w:szCs w:val="28"/>
        </w:rPr>
        <w:t>лении земельных участков, через</w:t>
      </w:r>
      <w:r w:rsidR="00BA4B41" w:rsidRPr="00BA4B41">
        <w:rPr>
          <w:rFonts w:ascii="Times New Roman" w:hAnsi="Times New Roman" w:cs="Times New Roman"/>
          <w:sz w:val="28"/>
          <w:szCs w:val="28"/>
        </w:rPr>
        <w:t xml:space="preserve"> должностное лицо Управления Росреестра по Р</w:t>
      </w:r>
      <w:r>
        <w:rPr>
          <w:rFonts w:ascii="Times New Roman" w:hAnsi="Times New Roman" w:cs="Times New Roman"/>
          <w:sz w:val="28"/>
          <w:szCs w:val="28"/>
        </w:rPr>
        <w:t xml:space="preserve">еспублике </w:t>
      </w:r>
      <w:r w:rsidR="00BA4B41" w:rsidRPr="00BA4B41">
        <w:rPr>
          <w:rFonts w:ascii="Times New Roman" w:hAnsi="Times New Roman" w:cs="Times New Roman"/>
          <w:sz w:val="28"/>
          <w:szCs w:val="28"/>
        </w:rPr>
        <w:t>С</w:t>
      </w:r>
      <w:r>
        <w:rPr>
          <w:rFonts w:ascii="Times New Roman" w:hAnsi="Times New Roman" w:cs="Times New Roman"/>
          <w:sz w:val="28"/>
          <w:szCs w:val="28"/>
        </w:rPr>
        <w:t>аха</w:t>
      </w:r>
      <w:r w:rsidR="00BA4B41" w:rsidRPr="00BA4B41">
        <w:rPr>
          <w:rFonts w:ascii="Times New Roman" w:hAnsi="Times New Roman" w:cs="Times New Roman"/>
          <w:sz w:val="28"/>
          <w:szCs w:val="28"/>
        </w:rPr>
        <w:t xml:space="preserve"> (Я</w:t>
      </w:r>
      <w:r>
        <w:rPr>
          <w:rFonts w:ascii="Times New Roman" w:hAnsi="Times New Roman" w:cs="Times New Roman"/>
          <w:sz w:val="28"/>
          <w:szCs w:val="28"/>
        </w:rPr>
        <w:t>кутия</w:t>
      </w:r>
      <w:r w:rsidR="00BA4B41" w:rsidRPr="00BA4B41">
        <w:rPr>
          <w:rFonts w:ascii="Times New Roman" w:hAnsi="Times New Roman" w:cs="Times New Roman"/>
          <w:sz w:val="28"/>
          <w:szCs w:val="28"/>
        </w:rPr>
        <w:t>), которому давали взят</w:t>
      </w:r>
      <w:r>
        <w:rPr>
          <w:rFonts w:ascii="Times New Roman" w:hAnsi="Times New Roman" w:cs="Times New Roman"/>
          <w:sz w:val="28"/>
          <w:szCs w:val="28"/>
        </w:rPr>
        <w:t>ки, регистрировали</w:t>
      </w:r>
      <w:r w:rsidR="00BA4B41" w:rsidRPr="00BA4B41">
        <w:rPr>
          <w:rFonts w:ascii="Times New Roman" w:hAnsi="Times New Roman" w:cs="Times New Roman"/>
          <w:sz w:val="28"/>
          <w:szCs w:val="28"/>
        </w:rPr>
        <w:t xml:space="preserve"> право собственности подставных лиц на земельные уча</w:t>
      </w:r>
      <w:r w:rsidR="00E17B6F">
        <w:rPr>
          <w:rFonts w:ascii="Times New Roman" w:hAnsi="Times New Roman" w:cs="Times New Roman"/>
          <w:sz w:val="28"/>
          <w:szCs w:val="28"/>
        </w:rPr>
        <w:t xml:space="preserve">стки, после чего распоряжались </w:t>
      </w:r>
      <w:r w:rsidR="00BA4B41" w:rsidRPr="00BA4B41">
        <w:rPr>
          <w:rFonts w:ascii="Times New Roman" w:hAnsi="Times New Roman" w:cs="Times New Roman"/>
          <w:sz w:val="28"/>
          <w:szCs w:val="28"/>
        </w:rPr>
        <w:t>имуществом, приобретенным в результате совершения преступлений по своему усмотрению.</w:t>
      </w:r>
    </w:p>
    <w:p w:rsidR="00BA4B41" w:rsidRPr="00BA4B41" w:rsidRDefault="00BA4B41" w:rsidP="00BA4B41">
      <w:pPr>
        <w:spacing w:after="0" w:line="240" w:lineRule="auto"/>
        <w:ind w:firstLine="708"/>
        <w:jc w:val="both"/>
        <w:rPr>
          <w:rFonts w:ascii="Times New Roman" w:hAnsi="Times New Roman" w:cs="Times New Roman"/>
          <w:sz w:val="28"/>
          <w:szCs w:val="28"/>
        </w:rPr>
      </w:pPr>
      <w:r w:rsidRPr="00BA4B41">
        <w:rPr>
          <w:rFonts w:ascii="Times New Roman" w:hAnsi="Times New Roman" w:cs="Times New Roman"/>
          <w:sz w:val="28"/>
          <w:szCs w:val="28"/>
        </w:rPr>
        <w:t xml:space="preserve">Согласно приговору роль всех участников организованной </w:t>
      </w:r>
      <w:r w:rsidR="0077630C" w:rsidRPr="00BA4B41">
        <w:rPr>
          <w:rFonts w:ascii="Times New Roman" w:hAnsi="Times New Roman" w:cs="Times New Roman"/>
          <w:sz w:val="28"/>
          <w:szCs w:val="28"/>
        </w:rPr>
        <w:t>группы заключалась</w:t>
      </w:r>
      <w:r w:rsidRPr="00BA4B41">
        <w:rPr>
          <w:rFonts w:ascii="Times New Roman" w:hAnsi="Times New Roman" w:cs="Times New Roman"/>
          <w:sz w:val="28"/>
          <w:szCs w:val="28"/>
        </w:rPr>
        <w:t xml:space="preserve"> в поиске пустующих земельных участков, подставных лиц</w:t>
      </w:r>
      <w:r w:rsidR="005B77EA">
        <w:rPr>
          <w:rFonts w:ascii="Times New Roman" w:hAnsi="Times New Roman" w:cs="Times New Roman"/>
          <w:sz w:val="28"/>
          <w:szCs w:val="28"/>
        </w:rPr>
        <w:t>, должностного лица Росреестра,</w:t>
      </w:r>
      <w:r w:rsidRPr="00BA4B41">
        <w:rPr>
          <w:rFonts w:ascii="Times New Roman" w:hAnsi="Times New Roman" w:cs="Times New Roman"/>
          <w:sz w:val="28"/>
          <w:szCs w:val="28"/>
        </w:rPr>
        <w:t xml:space="preserve"> сборе денежных средств для взятки указа</w:t>
      </w:r>
      <w:r w:rsidR="00E17B6F">
        <w:rPr>
          <w:rFonts w:ascii="Times New Roman" w:hAnsi="Times New Roman" w:cs="Times New Roman"/>
          <w:sz w:val="28"/>
          <w:szCs w:val="28"/>
        </w:rPr>
        <w:t>нному должностному лицу, С</w:t>
      </w:r>
      <w:r w:rsidR="0077630C">
        <w:rPr>
          <w:rFonts w:ascii="Times New Roman" w:hAnsi="Times New Roman" w:cs="Times New Roman"/>
          <w:sz w:val="28"/>
          <w:szCs w:val="28"/>
        </w:rPr>
        <w:t>.</w:t>
      </w:r>
      <w:r w:rsidRPr="00BA4B41">
        <w:rPr>
          <w:rFonts w:ascii="Times New Roman" w:hAnsi="Times New Roman" w:cs="Times New Roman"/>
          <w:sz w:val="28"/>
          <w:szCs w:val="28"/>
        </w:rPr>
        <w:t xml:space="preserve"> и Е. также занимались изготовлением поддельных правоустанавливающ</w:t>
      </w:r>
      <w:r w:rsidR="005B77EA">
        <w:rPr>
          <w:rFonts w:ascii="Times New Roman" w:hAnsi="Times New Roman" w:cs="Times New Roman"/>
          <w:sz w:val="28"/>
          <w:szCs w:val="28"/>
        </w:rPr>
        <w:t>их документов,</w:t>
      </w:r>
      <w:r w:rsidRPr="00BA4B41">
        <w:rPr>
          <w:rFonts w:ascii="Times New Roman" w:hAnsi="Times New Roman" w:cs="Times New Roman"/>
          <w:sz w:val="28"/>
          <w:szCs w:val="28"/>
        </w:rPr>
        <w:t xml:space="preserve"> С</w:t>
      </w:r>
      <w:r w:rsidR="005B77EA">
        <w:rPr>
          <w:rFonts w:ascii="Times New Roman" w:hAnsi="Times New Roman" w:cs="Times New Roman"/>
          <w:sz w:val="28"/>
          <w:szCs w:val="28"/>
        </w:rPr>
        <w:t xml:space="preserve">. распределял прибыль, а Е. передавал </w:t>
      </w:r>
      <w:r w:rsidRPr="00BA4B41">
        <w:rPr>
          <w:rFonts w:ascii="Times New Roman" w:hAnsi="Times New Roman" w:cs="Times New Roman"/>
          <w:sz w:val="28"/>
          <w:szCs w:val="28"/>
        </w:rPr>
        <w:t>взятки должностному лицу.</w:t>
      </w:r>
    </w:p>
    <w:p w:rsidR="00BA4B41" w:rsidRPr="00BA4B41" w:rsidRDefault="00E17B6F" w:rsidP="005B77E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Вместе с тем</w:t>
      </w:r>
      <w:r w:rsidR="00BA4B41" w:rsidRPr="00BA4B41">
        <w:rPr>
          <w:rFonts w:ascii="Times New Roman" w:hAnsi="Times New Roman" w:cs="Times New Roman"/>
          <w:sz w:val="28"/>
          <w:szCs w:val="28"/>
        </w:rPr>
        <w:t xml:space="preserve"> доказательств, подтверждающих планирование совершения преступлений, распределения ролей, наличие организатора, координации последним действий остальных участников </w:t>
      </w:r>
      <w:r w:rsidR="0077630C" w:rsidRPr="00BA4B41">
        <w:rPr>
          <w:rFonts w:ascii="Times New Roman" w:hAnsi="Times New Roman" w:cs="Times New Roman"/>
          <w:sz w:val="28"/>
          <w:szCs w:val="28"/>
        </w:rPr>
        <w:t>группы, подчинение</w:t>
      </w:r>
      <w:r w:rsidR="00BA4B41" w:rsidRPr="00BA4B41">
        <w:rPr>
          <w:rFonts w:ascii="Times New Roman" w:hAnsi="Times New Roman" w:cs="Times New Roman"/>
          <w:sz w:val="28"/>
          <w:szCs w:val="28"/>
        </w:rPr>
        <w:t xml:space="preserve"> групповой дисциплине, стабильность ее состава, сплоченность членов группы, распоряжении денежными средствами, добытыми в ходе преступной деятельности, распределении прибыли, полученной от совершенных преступлений между членами организованной группы в зависимости от их роли, суд в приговоре не привел.</w:t>
      </w:r>
    </w:p>
    <w:p w:rsidR="00BA4B41" w:rsidRPr="00BA4B41" w:rsidRDefault="00BA4B41" w:rsidP="005B77EA">
      <w:pPr>
        <w:autoSpaceDE w:val="0"/>
        <w:autoSpaceDN w:val="0"/>
        <w:adjustRightInd w:val="0"/>
        <w:spacing w:after="0" w:line="240" w:lineRule="auto"/>
        <w:ind w:firstLine="708"/>
        <w:jc w:val="both"/>
        <w:rPr>
          <w:rFonts w:ascii="Times New Roman" w:hAnsi="Times New Roman" w:cs="Times New Roman"/>
          <w:sz w:val="28"/>
          <w:szCs w:val="28"/>
        </w:rPr>
      </w:pPr>
      <w:r w:rsidRPr="00BA4B41">
        <w:rPr>
          <w:rFonts w:ascii="Times New Roman" w:hAnsi="Times New Roman" w:cs="Times New Roman"/>
          <w:sz w:val="28"/>
          <w:szCs w:val="28"/>
        </w:rPr>
        <w:t>Как следует из приговора, осужденный вину в совершении преступлений не признал. Другие доказательства, приведенные судом в приговоре, подтверждают лишь факты хищения путем обмана земельных участков, их способ, согласованность действий участников преступлений, размер похищенного.</w:t>
      </w:r>
    </w:p>
    <w:p w:rsidR="00BA4B41" w:rsidRDefault="00BA4B41" w:rsidP="005B77EA">
      <w:pPr>
        <w:autoSpaceDE w:val="0"/>
        <w:autoSpaceDN w:val="0"/>
        <w:adjustRightInd w:val="0"/>
        <w:spacing w:after="0" w:line="240" w:lineRule="auto"/>
        <w:ind w:firstLine="708"/>
        <w:jc w:val="both"/>
        <w:rPr>
          <w:rFonts w:ascii="Times New Roman" w:hAnsi="Times New Roman" w:cs="Times New Roman"/>
          <w:sz w:val="28"/>
          <w:szCs w:val="28"/>
        </w:rPr>
      </w:pPr>
      <w:r w:rsidRPr="00BA4B41">
        <w:rPr>
          <w:rFonts w:ascii="Times New Roman" w:hAnsi="Times New Roman" w:cs="Times New Roman"/>
          <w:sz w:val="28"/>
          <w:szCs w:val="28"/>
        </w:rPr>
        <w:t>Таким образом, вывод суда о том, что Е. действовал в составе организованной группы, является предположением. Установленные судом обстоятельства свидетельствуют, что осужденный действова</w:t>
      </w:r>
      <w:r w:rsidR="00E17B6F">
        <w:rPr>
          <w:rFonts w:ascii="Times New Roman" w:hAnsi="Times New Roman" w:cs="Times New Roman"/>
          <w:sz w:val="28"/>
          <w:szCs w:val="28"/>
        </w:rPr>
        <w:t xml:space="preserve">л </w:t>
      </w:r>
      <w:r w:rsidRPr="00BA4B41">
        <w:rPr>
          <w:rFonts w:ascii="Times New Roman" w:hAnsi="Times New Roman" w:cs="Times New Roman"/>
          <w:sz w:val="28"/>
          <w:szCs w:val="28"/>
        </w:rPr>
        <w:t>группой лиц п</w:t>
      </w:r>
      <w:r w:rsidR="005B77EA">
        <w:rPr>
          <w:rFonts w:ascii="Times New Roman" w:hAnsi="Times New Roman" w:cs="Times New Roman"/>
          <w:sz w:val="28"/>
          <w:szCs w:val="28"/>
        </w:rPr>
        <w:t>о предварительному сговору, его совместные действия с С</w:t>
      </w:r>
      <w:r w:rsidRPr="00BA4B41">
        <w:rPr>
          <w:rFonts w:ascii="Times New Roman" w:hAnsi="Times New Roman" w:cs="Times New Roman"/>
          <w:sz w:val="28"/>
          <w:szCs w:val="28"/>
        </w:rPr>
        <w:t>. и Н. были объединены единым умыслом, направленным на достижение единого преступного результата, получение материальной выгоды от хищения путем обмана чужого имущества. Также Е. действовал в составе группы л</w:t>
      </w:r>
      <w:r w:rsidR="005B77EA">
        <w:rPr>
          <w:rFonts w:ascii="Times New Roman" w:hAnsi="Times New Roman" w:cs="Times New Roman"/>
          <w:sz w:val="28"/>
          <w:szCs w:val="28"/>
        </w:rPr>
        <w:t xml:space="preserve">иц по предварительному сговору </w:t>
      </w:r>
      <w:r w:rsidRPr="00BA4B41">
        <w:rPr>
          <w:rFonts w:ascii="Times New Roman" w:hAnsi="Times New Roman" w:cs="Times New Roman"/>
          <w:sz w:val="28"/>
          <w:szCs w:val="28"/>
        </w:rPr>
        <w:t xml:space="preserve">при даче взяток за оформление похищенных земельных участков. </w:t>
      </w:r>
    </w:p>
    <w:p w:rsidR="005B77EA" w:rsidRPr="00BA4B41" w:rsidRDefault="005B77EA" w:rsidP="005B77EA">
      <w:pPr>
        <w:autoSpaceDE w:val="0"/>
        <w:autoSpaceDN w:val="0"/>
        <w:adjustRightInd w:val="0"/>
        <w:spacing w:after="0" w:line="240" w:lineRule="auto"/>
        <w:ind w:firstLine="708"/>
        <w:jc w:val="both"/>
        <w:rPr>
          <w:rFonts w:ascii="Times New Roman" w:hAnsi="Times New Roman" w:cs="Times New Roman"/>
          <w:sz w:val="28"/>
          <w:szCs w:val="28"/>
        </w:rPr>
      </w:pPr>
    </w:p>
    <w:p w:rsidR="00BA4B41" w:rsidRDefault="005B77EA" w:rsidP="00BA4B4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(Апелляционное определение 22-298)</w:t>
      </w:r>
    </w:p>
    <w:p w:rsidR="005B77EA" w:rsidRDefault="005B77EA" w:rsidP="00BA4B41">
      <w:pPr>
        <w:autoSpaceDE w:val="0"/>
        <w:autoSpaceDN w:val="0"/>
        <w:adjustRightInd w:val="0"/>
        <w:spacing w:after="0" w:line="240" w:lineRule="auto"/>
        <w:ind w:firstLine="539"/>
        <w:jc w:val="both"/>
        <w:rPr>
          <w:rFonts w:ascii="Times New Roman" w:hAnsi="Times New Roman" w:cs="Times New Roman"/>
          <w:sz w:val="28"/>
          <w:szCs w:val="28"/>
        </w:rPr>
      </w:pPr>
    </w:p>
    <w:p w:rsidR="005B77EA" w:rsidRDefault="00C87A41" w:rsidP="005B77EA">
      <w:pPr>
        <w:autoSpaceDE w:val="0"/>
        <w:autoSpaceDN w:val="0"/>
        <w:adjustRightInd w:val="0"/>
        <w:spacing w:after="0" w:line="240" w:lineRule="auto"/>
        <w:ind w:firstLine="567"/>
        <w:jc w:val="both"/>
        <w:rPr>
          <w:rFonts w:ascii="Times New Roman" w:hAnsi="Times New Roman" w:cs="Times New Roman"/>
          <w:b/>
          <w:sz w:val="28"/>
          <w:szCs w:val="28"/>
        </w:rPr>
      </w:pPr>
      <w:r w:rsidRPr="00C87A41">
        <w:rPr>
          <w:rFonts w:ascii="Times New Roman" w:hAnsi="Times New Roman" w:cs="Times New Roman"/>
          <w:b/>
          <w:sz w:val="28"/>
          <w:szCs w:val="28"/>
        </w:rPr>
        <w:t>Согласно статье</w:t>
      </w:r>
      <w:r w:rsidR="005B77EA" w:rsidRPr="00C87A41">
        <w:rPr>
          <w:rFonts w:ascii="Times New Roman" w:hAnsi="Times New Roman" w:cs="Times New Roman"/>
          <w:b/>
          <w:sz w:val="28"/>
          <w:szCs w:val="28"/>
        </w:rPr>
        <w:t xml:space="preserve"> 307 УПК РФ описательно-мотивировочная часть обвинительного приговора должна содержать 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преступления, а т</w:t>
      </w:r>
      <w:r w:rsidR="00E17B6F">
        <w:rPr>
          <w:rFonts w:ascii="Times New Roman" w:hAnsi="Times New Roman" w:cs="Times New Roman"/>
          <w:b/>
          <w:sz w:val="28"/>
          <w:szCs w:val="28"/>
        </w:rPr>
        <w:t>акже</w:t>
      </w:r>
      <w:r w:rsidR="005B77EA" w:rsidRPr="00C87A41">
        <w:rPr>
          <w:rFonts w:ascii="Times New Roman" w:hAnsi="Times New Roman" w:cs="Times New Roman"/>
          <w:b/>
          <w:sz w:val="28"/>
          <w:szCs w:val="28"/>
        </w:rPr>
        <w:t xml:space="preserve"> доказательства, на которых основаны выводы суда в отношении подсудимого.</w:t>
      </w:r>
    </w:p>
    <w:p w:rsidR="00C87A41" w:rsidRPr="00C87A41" w:rsidRDefault="00C87A41" w:rsidP="008E3D02">
      <w:pPr>
        <w:autoSpaceDE w:val="0"/>
        <w:autoSpaceDN w:val="0"/>
        <w:adjustRightInd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По смыслу закона действия соучастников должны быть отражены в приговоре согласно выполненной им при совершении преступления роли. </w:t>
      </w:r>
    </w:p>
    <w:p w:rsidR="005B77EA" w:rsidRPr="005B77EA" w:rsidRDefault="005B77EA" w:rsidP="005B77EA">
      <w:pPr>
        <w:pStyle w:val="a9"/>
        <w:ind w:firstLine="567"/>
        <w:jc w:val="both"/>
        <w:rPr>
          <w:sz w:val="28"/>
          <w:szCs w:val="28"/>
        </w:rPr>
      </w:pPr>
    </w:p>
    <w:p w:rsidR="005B77EA" w:rsidRPr="005B77EA" w:rsidRDefault="00C87A41" w:rsidP="008E3D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5B77EA" w:rsidRPr="005B77EA">
        <w:rPr>
          <w:rFonts w:ascii="Times New Roman" w:hAnsi="Times New Roman" w:cs="Times New Roman"/>
          <w:sz w:val="28"/>
          <w:szCs w:val="28"/>
        </w:rPr>
        <w:t>риговор</w:t>
      </w:r>
      <w:r>
        <w:rPr>
          <w:rFonts w:ascii="Times New Roman" w:hAnsi="Times New Roman" w:cs="Times New Roman"/>
          <w:sz w:val="28"/>
          <w:szCs w:val="28"/>
        </w:rPr>
        <w:t>ом</w:t>
      </w:r>
      <w:r w:rsidR="005B77EA" w:rsidRPr="005B77EA">
        <w:rPr>
          <w:rFonts w:ascii="Times New Roman" w:hAnsi="Times New Roman" w:cs="Times New Roman"/>
          <w:sz w:val="28"/>
          <w:szCs w:val="28"/>
        </w:rPr>
        <w:t xml:space="preserve"> Якутского городского суда Республики Саха (Якутия) от 24 июня 2024 года </w:t>
      </w:r>
      <w:r w:rsidR="008E3D02" w:rsidRPr="008E3D02">
        <w:rPr>
          <w:rFonts w:ascii="Times New Roman" w:hAnsi="Times New Roman" w:cs="Times New Roman"/>
          <w:sz w:val="28"/>
          <w:szCs w:val="28"/>
        </w:rPr>
        <w:t>М. и К.</w:t>
      </w:r>
      <w:r w:rsidR="008E3D02">
        <w:rPr>
          <w:rFonts w:ascii="Times New Roman" w:hAnsi="Times New Roman" w:cs="Times New Roman"/>
          <w:sz w:val="28"/>
          <w:szCs w:val="28"/>
        </w:rPr>
        <w:t xml:space="preserve"> осуждены по</w:t>
      </w:r>
      <w:r w:rsidR="005B77EA" w:rsidRPr="005B77EA">
        <w:rPr>
          <w:rFonts w:ascii="Times New Roman" w:hAnsi="Times New Roman" w:cs="Times New Roman"/>
          <w:sz w:val="28"/>
          <w:szCs w:val="28"/>
        </w:rPr>
        <w:t xml:space="preserve"> ч</w:t>
      </w:r>
      <w:r w:rsidR="008E3D02">
        <w:rPr>
          <w:rFonts w:ascii="Times New Roman" w:hAnsi="Times New Roman" w:cs="Times New Roman"/>
          <w:sz w:val="28"/>
          <w:szCs w:val="28"/>
        </w:rPr>
        <w:t xml:space="preserve">асти 3 статьи 162 УК РФ </w:t>
      </w:r>
      <w:r w:rsidR="005B77EA" w:rsidRPr="005B77EA">
        <w:rPr>
          <w:rFonts w:ascii="Times New Roman" w:hAnsi="Times New Roman" w:cs="Times New Roman"/>
          <w:sz w:val="28"/>
          <w:szCs w:val="28"/>
        </w:rPr>
        <w:t>за разбой, то есть нападение в целях хищения чужого имущества с угрозой применения насилия, опасного для жизни и здоровья группой лиц по предварительному сговору, с применением предмета, используемого в качестве оружия, с незаконным про</w:t>
      </w:r>
      <w:r w:rsidR="008E3D02">
        <w:rPr>
          <w:rFonts w:ascii="Times New Roman" w:hAnsi="Times New Roman" w:cs="Times New Roman"/>
          <w:sz w:val="28"/>
          <w:szCs w:val="28"/>
        </w:rPr>
        <w:t xml:space="preserve">никновением в помещение. </w:t>
      </w:r>
    </w:p>
    <w:p w:rsidR="005B77EA" w:rsidRPr="005B77EA" w:rsidRDefault="0077630C" w:rsidP="008E3D0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Pr="005B77EA">
        <w:rPr>
          <w:rFonts w:ascii="Times New Roman" w:hAnsi="Times New Roman" w:cs="Times New Roman"/>
          <w:sz w:val="28"/>
          <w:szCs w:val="28"/>
        </w:rPr>
        <w:t>з показаний,</w:t>
      </w:r>
      <w:r w:rsidR="005B77EA" w:rsidRPr="005B77EA">
        <w:rPr>
          <w:rFonts w:ascii="Times New Roman" w:hAnsi="Times New Roman" w:cs="Times New Roman"/>
          <w:sz w:val="28"/>
          <w:szCs w:val="28"/>
        </w:rPr>
        <w:t xml:space="preserve"> осужденных следует, что роль К</w:t>
      </w:r>
      <w:r w:rsidR="008E3D02">
        <w:rPr>
          <w:rFonts w:ascii="Times New Roman" w:hAnsi="Times New Roman" w:cs="Times New Roman"/>
          <w:sz w:val="28"/>
          <w:szCs w:val="28"/>
        </w:rPr>
        <w:t>.</w:t>
      </w:r>
      <w:r w:rsidR="005B77EA" w:rsidRPr="005B77EA">
        <w:rPr>
          <w:rFonts w:ascii="Times New Roman" w:hAnsi="Times New Roman" w:cs="Times New Roman"/>
          <w:sz w:val="28"/>
          <w:szCs w:val="28"/>
        </w:rPr>
        <w:t xml:space="preserve"> в совершении преступления заключалась лишь в том, чтобы привезти М</w:t>
      </w:r>
      <w:r w:rsidR="008E3D02">
        <w:rPr>
          <w:rFonts w:ascii="Times New Roman" w:hAnsi="Times New Roman" w:cs="Times New Roman"/>
          <w:sz w:val="28"/>
          <w:szCs w:val="28"/>
        </w:rPr>
        <w:t>.</w:t>
      </w:r>
      <w:r w:rsidR="005B77EA" w:rsidRPr="005B77EA">
        <w:rPr>
          <w:rFonts w:ascii="Times New Roman" w:hAnsi="Times New Roman" w:cs="Times New Roman"/>
          <w:sz w:val="28"/>
          <w:szCs w:val="28"/>
        </w:rPr>
        <w:t xml:space="preserve"> на место совершения преступле</w:t>
      </w:r>
      <w:r w:rsidR="008E3D02">
        <w:rPr>
          <w:rFonts w:ascii="Times New Roman" w:hAnsi="Times New Roman" w:cs="Times New Roman"/>
          <w:sz w:val="28"/>
          <w:szCs w:val="28"/>
        </w:rPr>
        <w:t xml:space="preserve">ния и увезти оттуда. Только на </w:t>
      </w:r>
      <w:r w:rsidR="005B77EA" w:rsidRPr="005B77EA">
        <w:rPr>
          <w:rFonts w:ascii="Times New Roman" w:hAnsi="Times New Roman" w:cs="Times New Roman"/>
          <w:sz w:val="28"/>
          <w:szCs w:val="28"/>
        </w:rPr>
        <w:t xml:space="preserve">это у осужденных  была предварительная договоренность. </w:t>
      </w:r>
    </w:p>
    <w:p w:rsidR="005B77EA" w:rsidRPr="005B77EA" w:rsidRDefault="008E3D02" w:rsidP="008E3D0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5B77EA" w:rsidRPr="005B77EA">
        <w:rPr>
          <w:rFonts w:ascii="Times New Roman" w:hAnsi="Times New Roman" w:cs="Times New Roman"/>
          <w:sz w:val="28"/>
          <w:szCs w:val="28"/>
        </w:rPr>
        <w:t xml:space="preserve">ри обосновании квалификации деяния суд </w:t>
      </w:r>
      <w:r>
        <w:rPr>
          <w:rFonts w:ascii="Times New Roman" w:hAnsi="Times New Roman" w:cs="Times New Roman"/>
          <w:sz w:val="28"/>
          <w:szCs w:val="28"/>
        </w:rPr>
        <w:t xml:space="preserve">правильно </w:t>
      </w:r>
      <w:r w:rsidR="005B77EA" w:rsidRPr="005B77EA">
        <w:rPr>
          <w:rFonts w:ascii="Times New Roman" w:hAnsi="Times New Roman" w:cs="Times New Roman"/>
          <w:sz w:val="28"/>
          <w:szCs w:val="28"/>
        </w:rPr>
        <w:t>указал, что К</w:t>
      </w:r>
      <w:r>
        <w:rPr>
          <w:rFonts w:ascii="Times New Roman" w:hAnsi="Times New Roman" w:cs="Times New Roman"/>
          <w:sz w:val="28"/>
          <w:szCs w:val="28"/>
        </w:rPr>
        <w:t xml:space="preserve">. </w:t>
      </w:r>
      <w:r w:rsidR="005B77EA" w:rsidRPr="005B77EA">
        <w:rPr>
          <w:rFonts w:ascii="Times New Roman" w:hAnsi="Times New Roman" w:cs="Times New Roman"/>
          <w:sz w:val="28"/>
          <w:szCs w:val="28"/>
        </w:rPr>
        <w:t>доставил М</w:t>
      </w:r>
      <w:r>
        <w:rPr>
          <w:rFonts w:ascii="Times New Roman" w:hAnsi="Times New Roman" w:cs="Times New Roman"/>
          <w:sz w:val="28"/>
          <w:szCs w:val="28"/>
        </w:rPr>
        <w:t>.</w:t>
      </w:r>
      <w:r w:rsidR="005B77EA" w:rsidRPr="005B77EA">
        <w:rPr>
          <w:rFonts w:ascii="Times New Roman" w:hAnsi="Times New Roman" w:cs="Times New Roman"/>
          <w:sz w:val="28"/>
          <w:szCs w:val="28"/>
        </w:rPr>
        <w:t xml:space="preserve"> к месту совершения преступления на своем автомобиле и увез его после совершения преступления. </w:t>
      </w:r>
      <w:r>
        <w:rPr>
          <w:rFonts w:ascii="Times New Roman" w:hAnsi="Times New Roman" w:cs="Times New Roman"/>
          <w:sz w:val="28"/>
          <w:szCs w:val="28"/>
        </w:rPr>
        <w:t xml:space="preserve">Таким образом, </w:t>
      </w:r>
      <w:r w:rsidR="005B77EA" w:rsidRPr="005B77EA">
        <w:rPr>
          <w:rFonts w:ascii="Times New Roman" w:hAnsi="Times New Roman" w:cs="Times New Roman"/>
          <w:sz w:val="28"/>
          <w:szCs w:val="28"/>
        </w:rPr>
        <w:t>К</w:t>
      </w:r>
      <w:r>
        <w:rPr>
          <w:rFonts w:ascii="Times New Roman" w:hAnsi="Times New Roman" w:cs="Times New Roman"/>
          <w:sz w:val="28"/>
          <w:szCs w:val="28"/>
        </w:rPr>
        <w:t>.</w:t>
      </w:r>
      <w:r w:rsidR="005B77EA" w:rsidRPr="005B77EA">
        <w:rPr>
          <w:rFonts w:ascii="Times New Roman" w:hAnsi="Times New Roman" w:cs="Times New Roman"/>
          <w:sz w:val="28"/>
          <w:szCs w:val="28"/>
        </w:rPr>
        <w:t xml:space="preserve"> обеспечивал возможность скрыться с места происшествия. Доказательства иной роли К</w:t>
      </w:r>
      <w:r>
        <w:rPr>
          <w:rFonts w:ascii="Times New Roman" w:hAnsi="Times New Roman" w:cs="Times New Roman"/>
          <w:sz w:val="28"/>
          <w:szCs w:val="28"/>
        </w:rPr>
        <w:t xml:space="preserve">. </w:t>
      </w:r>
      <w:r w:rsidR="005B77EA" w:rsidRPr="005B77EA">
        <w:rPr>
          <w:rFonts w:ascii="Times New Roman" w:hAnsi="Times New Roman" w:cs="Times New Roman"/>
          <w:sz w:val="28"/>
          <w:szCs w:val="28"/>
        </w:rPr>
        <w:t xml:space="preserve">в приговоре не приведены.  </w:t>
      </w:r>
    </w:p>
    <w:p w:rsidR="005B77EA" w:rsidRPr="005B77EA" w:rsidRDefault="008E3D02" w:rsidP="008E3D0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Вместе с тем</w:t>
      </w:r>
      <w:r w:rsidR="00E60922">
        <w:rPr>
          <w:rFonts w:ascii="Times New Roman" w:hAnsi="Times New Roman" w:cs="Times New Roman"/>
          <w:sz w:val="28"/>
          <w:szCs w:val="28"/>
        </w:rPr>
        <w:t xml:space="preserve"> в приговоре также указано,</w:t>
      </w:r>
      <w:r w:rsidR="005B77EA" w:rsidRPr="005B77EA">
        <w:rPr>
          <w:rFonts w:ascii="Times New Roman" w:hAnsi="Times New Roman" w:cs="Times New Roman"/>
          <w:sz w:val="28"/>
          <w:szCs w:val="28"/>
        </w:rPr>
        <w:t xml:space="preserve"> что К</w:t>
      </w:r>
      <w:r>
        <w:rPr>
          <w:rFonts w:ascii="Times New Roman" w:hAnsi="Times New Roman" w:cs="Times New Roman"/>
          <w:sz w:val="28"/>
          <w:szCs w:val="28"/>
        </w:rPr>
        <w:t>.</w:t>
      </w:r>
      <w:r w:rsidR="00E60922">
        <w:rPr>
          <w:rFonts w:ascii="Times New Roman" w:hAnsi="Times New Roman" w:cs="Times New Roman"/>
          <w:sz w:val="28"/>
          <w:szCs w:val="28"/>
        </w:rPr>
        <w:t>,</w:t>
      </w:r>
      <w:r w:rsidR="005B77EA" w:rsidRPr="005B77EA">
        <w:rPr>
          <w:rFonts w:ascii="Times New Roman" w:hAnsi="Times New Roman" w:cs="Times New Roman"/>
          <w:sz w:val="28"/>
          <w:szCs w:val="28"/>
        </w:rPr>
        <w:t xml:space="preserve"> согласно достигнутой ранее договоренности с М</w:t>
      </w:r>
      <w:r>
        <w:rPr>
          <w:rFonts w:ascii="Times New Roman" w:hAnsi="Times New Roman" w:cs="Times New Roman"/>
          <w:sz w:val="28"/>
          <w:szCs w:val="28"/>
        </w:rPr>
        <w:t>.</w:t>
      </w:r>
      <w:r w:rsidR="00E60922">
        <w:rPr>
          <w:rFonts w:ascii="Times New Roman" w:hAnsi="Times New Roman" w:cs="Times New Roman"/>
          <w:sz w:val="28"/>
          <w:szCs w:val="28"/>
        </w:rPr>
        <w:t>,</w:t>
      </w:r>
      <w:r w:rsidR="005B77EA" w:rsidRPr="005B77EA">
        <w:rPr>
          <w:rFonts w:ascii="Times New Roman" w:hAnsi="Times New Roman" w:cs="Times New Roman"/>
          <w:sz w:val="28"/>
          <w:szCs w:val="28"/>
        </w:rPr>
        <w:t xml:space="preserve"> остался в автомобиле наблюдать за окружающей обстановкой, чтобы облегчить совершение преступления и иметь возможность оповестить М</w:t>
      </w:r>
      <w:r>
        <w:rPr>
          <w:rFonts w:ascii="Times New Roman" w:hAnsi="Times New Roman" w:cs="Times New Roman"/>
          <w:sz w:val="28"/>
          <w:szCs w:val="28"/>
        </w:rPr>
        <w:t>.</w:t>
      </w:r>
      <w:r w:rsidR="005B77EA" w:rsidRPr="005B77EA">
        <w:rPr>
          <w:rFonts w:ascii="Times New Roman" w:hAnsi="Times New Roman" w:cs="Times New Roman"/>
          <w:sz w:val="28"/>
          <w:szCs w:val="28"/>
        </w:rPr>
        <w:t xml:space="preserve"> в случае появления сотрудников полиции или возможных очевидцев.</w:t>
      </w:r>
      <w:r w:rsidR="00E60922">
        <w:rPr>
          <w:rFonts w:ascii="Times New Roman" w:hAnsi="Times New Roman" w:cs="Times New Roman"/>
          <w:sz w:val="28"/>
          <w:szCs w:val="28"/>
        </w:rPr>
        <w:t xml:space="preserve"> </w:t>
      </w:r>
      <w:r w:rsidR="00C0405B">
        <w:rPr>
          <w:rFonts w:ascii="Times New Roman" w:hAnsi="Times New Roman" w:cs="Times New Roman"/>
          <w:sz w:val="28"/>
          <w:szCs w:val="28"/>
        </w:rPr>
        <w:t xml:space="preserve">При этом </w:t>
      </w:r>
      <w:r w:rsidR="00E60922">
        <w:rPr>
          <w:rFonts w:ascii="Times New Roman" w:hAnsi="Times New Roman" w:cs="Times New Roman"/>
          <w:sz w:val="28"/>
          <w:szCs w:val="28"/>
        </w:rPr>
        <w:t xml:space="preserve">соответствующих доказательств, подтверждающих </w:t>
      </w:r>
      <w:r w:rsidR="00C0405B">
        <w:rPr>
          <w:rFonts w:ascii="Times New Roman" w:hAnsi="Times New Roman" w:cs="Times New Roman"/>
          <w:sz w:val="28"/>
          <w:szCs w:val="28"/>
        </w:rPr>
        <w:t>эту</w:t>
      </w:r>
      <w:r w:rsidR="00E60922">
        <w:rPr>
          <w:rFonts w:ascii="Times New Roman" w:hAnsi="Times New Roman" w:cs="Times New Roman"/>
          <w:sz w:val="28"/>
          <w:szCs w:val="28"/>
        </w:rPr>
        <w:t xml:space="preserve"> роль К.</w:t>
      </w:r>
      <w:r w:rsidR="00C0405B">
        <w:rPr>
          <w:rFonts w:ascii="Times New Roman" w:hAnsi="Times New Roman" w:cs="Times New Roman"/>
          <w:sz w:val="28"/>
          <w:szCs w:val="28"/>
        </w:rPr>
        <w:t xml:space="preserve">, в приговоре не приведено. </w:t>
      </w:r>
    </w:p>
    <w:p w:rsidR="005B77EA" w:rsidRPr="005B77EA" w:rsidRDefault="00C0405B" w:rsidP="00C0405B">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С учетом допущенных нарушений судом апелляционной инстанции приговор изменен,</w:t>
      </w:r>
      <w:r w:rsidR="005B77EA" w:rsidRPr="005B77EA">
        <w:rPr>
          <w:rFonts w:ascii="Times New Roman" w:hAnsi="Times New Roman" w:cs="Times New Roman"/>
          <w:sz w:val="28"/>
          <w:szCs w:val="28"/>
        </w:rPr>
        <w:t xml:space="preserve"> из описательной части преступного деяния</w:t>
      </w:r>
      <w:r>
        <w:rPr>
          <w:rFonts w:ascii="Times New Roman" w:hAnsi="Times New Roman" w:cs="Times New Roman"/>
          <w:sz w:val="28"/>
          <w:szCs w:val="28"/>
        </w:rPr>
        <w:t>, установленного судом, исключено</w:t>
      </w:r>
      <w:r w:rsidR="005B77EA" w:rsidRPr="005B77EA">
        <w:rPr>
          <w:rFonts w:ascii="Times New Roman" w:hAnsi="Times New Roman" w:cs="Times New Roman"/>
          <w:sz w:val="28"/>
          <w:szCs w:val="28"/>
        </w:rPr>
        <w:t xml:space="preserve"> «наблюдать за окружающей обстановкой, чтобы облегчить совершение преступления и иметь возможность оповестить М. в случае появления сотрудников п</w:t>
      </w:r>
      <w:r>
        <w:rPr>
          <w:rFonts w:ascii="Times New Roman" w:hAnsi="Times New Roman" w:cs="Times New Roman"/>
          <w:sz w:val="28"/>
          <w:szCs w:val="28"/>
        </w:rPr>
        <w:t>олиции или возможных очевидцев», назначенное К. наказание снижено.</w:t>
      </w:r>
    </w:p>
    <w:p w:rsidR="005B77EA" w:rsidRPr="005B77EA" w:rsidRDefault="005B77EA" w:rsidP="005B77EA">
      <w:pPr>
        <w:autoSpaceDE w:val="0"/>
        <w:autoSpaceDN w:val="0"/>
        <w:adjustRightInd w:val="0"/>
        <w:spacing w:after="0" w:line="240" w:lineRule="auto"/>
        <w:ind w:firstLine="539"/>
        <w:jc w:val="both"/>
        <w:rPr>
          <w:rFonts w:ascii="Times New Roman" w:hAnsi="Times New Roman" w:cs="Times New Roman"/>
          <w:sz w:val="28"/>
          <w:szCs w:val="28"/>
        </w:rPr>
      </w:pPr>
    </w:p>
    <w:p w:rsidR="00CC34F0" w:rsidRPr="005B77EA" w:rsidRDefault="00C0405B" w:rsidP="00C0405B">
      <w:pPr>
        <w:spacing w:after="0" w:line="240" w:lineRule="auto"/>
        <w:ind w:left="4248" w:firstLine="708"/>
        <w:jc w:val="both"/>
        <w:rPr>
          <w:rFonts w:ascii="Times New Roman" w:hAnsi="Times New Roman" w:cs="Times New Roman"/>
          <w:bCs/>
          <w:sz w:val="28"/>
          <w:szCs w:val="28"/>
        </w:rPr>
      </w:pPr>
      <w:r>
        <w:rPr>
          <w:rFonts w:ascii="Times New Roman" w:hAnsi="Times New Roman" w:cs="Times New Roman"/>
          <w:bCs/>
          <w:sz w:val="28"/>
          <w:szCs w:val="28"/>
        </w:rPr>
        <w:t>(Апелляционное определение 22-1775)</w:t>
      </w:r>
    </w:p>
    <w:p w:rsidR="00732F36" w:rsidRDefault="00732F36" w:rsidP="005B77EA">
      <w:pPr>
        <w:spacing w:after="0" w:line="240" w:lineRule="auto"/>
        <w:jc w:val="both"/>
        <w:rPr>
          <w:rFonts w:ascii="Times New Roman" w:hAnsi="Times New Roman" w:cs="Times New Roman"/>
          <w:b/>
          <w:bCs/>
          <w:sz w:val="28"/>
          <w:szCs w:val="28"/>
        </w:rPr>
      </w:pPr>
    </w:p>
    <w:p w:rsidR="00044D66" w:rsidRPr="005B77EA" w:rsidRDefault="00307A6D" w:rsidP="005B77EA">
      <w:pPr>
        <w:spacing w:after="0" w:line="240" w:lineRule="auto"/>
        <w:jc w:val="both"/>
        <w:rPr>
          <w:rFonts w:ascii="Times New Roman" w:hAnsi="Times New Roman" w:cs="Times New Roman"/>
          <w:b/>
          <w:bCs/>
          <w:sz w:val="28"/>
          <w:szCs w:val="28"/>
        </w:rPr>
      </w:pPr>
      <w:r w:rsidRPr="005B77EA">
        <w:rPr>
          <w:rFonts w:ascii="Times New Roman" w:hAnsi="Times New Roman" w:cs="Times New Roman"/>
          <w:b/>
          <w:bCs/>
          <w:sz w:val="28"/>
          <w:szCs w:val="28"/>
        </w:rPr>
        <w:t xml:space="preserve">                                         </w:t>
      </w:r>
      <w:r w:rsidR="009B6488" w:rsidRPr="005B77EA">
        <w:rPr>
          <w:rFonts w:ascii="Times New Roman" w:hAnsi="Times New Roman" w:cs="Times New Roman"/>
          <w:b/>
          <w:bCs/>
          <w:sz w:val="28"/>
          <w:szCs w:val="28"/>
        </w:rPr>
        <w:t xml:space="preserve">             </w:t>
      </w:r>
      <w:r w:rsidR="00044D66" w:rsidRPr="005B77EA">
        <w:rPr>
          <w:rFonts w:ascii="Times New Roman" w:hAnsi="Times New Roman" w:cs="Times New Roman"/>
          <w:b/>
          <w:bCs/>
          <w:sz w:val="28"/>
          <w:szCs w:val="28"/>
        </w:rPr>
        <w:t xml:space="preserve">Судебная коллегия по уголовным делам                </w:t>
      </w:r>
    </w:p>
    <w:p w:rsidR="00044D66" w:rsidRPr="005B77EA" w:rsidRDefault="00307A6D" w:rsidP="005B77EA">
      <w:pPr>
        <w:spacing w:after="0" w:line="240" w:lineRule="auto"/>
        <w:jc w:val="both"/>
        <w:rPr>
          <w:rFonts w:ascii="Times New Roman" w:hAnsi="Times New Roman" w:cs="Times New Roman"/>
          <w:b/>
          <w:bCs/>
          <w:sz w:val="28"/>
          <w:szCs w:val="28"/>
        </w:rPr>
      </w:pPr>
      <w:r w:rsidRPr="005B77EA">
        <w:rPr>
          <w:rFonts w:ascii="Times New Roman" w:hAnsi="Times New Roman" w:cs="Times New Roman"/>
          <w:b/>
          <w:bCs/>
          <w:sz w:val="28"/>
          <w:szCs w:val="28"/>
        </w:rPr>
        <w:t xml:space="preserve">                                      </w:t>
      </w:r>
      <w:r w:rsidR="009B6488" w:rsidRPr="005B77EA">
        <w:rPr>
          <w:rFonts w:ascii="Times New Roman" w:hAnsi="Times New Roman" w:cs="Times New Roman"/>
          <w:b/>
          <w:bCs/>
          <w:sz w:val="28"/>
          <w:szCs w:val="28"/>
        </w:rPr>
        <w:t xml:space="preserve">               </w:t>
      </w:r>
      <w:r w:rsidRPr="005B77EA">
        <w:rPr>
          <w:rFonts w:ascii="Times New Roman" w:hAnsi="Times New Roman" w:cs="Times New Roman"/>
          <w:b/>
          <w:bCs/>
          <w:sz w:val="28"/>
          <w:szCs w:val="28"/>
        </w:rPr>
        <w:t xml:space="preserve">    </w:t>
      </w:r>
      <w:r w:rsidR="00044D66" w:rsidRPr="005B77EA">
        <w:rPr>
          <w:rFonts w:ascii="Times New Roman" w:hAnsi="Times New Roman" w:cs="Times New Roman"/>
          <w:b/>
          <w:bCs/>
          <w:sz w:val="28"/>
          <w:szCs w:val="28"/>
        </w:rPr>
        <w:t xml:space="preserve">Верховного Суда Республики Саха (Якутия)     </w:t>
      </w:r>
    </w:p>
    <w:p w:rsidR="00044D66" w:rsidRPr="005B77EA" w:rsidRDefault="00044D66" w:rsidP="005B77EA">
      <w:pPr>
        <w:spacing w:after="0" w:line="240" w:lineRule="auto"/>
        <w:ind w:firstLine="567"/>
        <w:jc w:val="both"/>
        <w:rPr>
          <w:rFonts w:ascii="Times New Roman" w:hAnsi="Times New Roman" w:cs="Times New Roman"/>
          <w:b/>
          <w:bCs/>
          <w:sz w:val="28"/>
          <w:szCs w:val="28"/>
        </w:rPr>
      </w:pPr>
    </w:p>
    <w:p w:rsidR="0019069D" w:rsidRPr="00E17B6F" w:rsidRDefault="00044D66" w:rsidP="005B77EA">
      <w:pPr>
        <w:autoSpaceDE w:val="0"/>
        <w:autoSpaceDN w:val="0"/>
        <w:adjustRightInd w:val="0"/>
        <w:spacing w:after="0" w:line="240" w:lineRule="auto"/>
        <w:jc w:val="both"/>
        <w:rPr>
          <w:rFonts w:ascii="Times New Roman" w:hAnsi="Times New Roman" w:cs="Times New Roman"/>
          <w:sz w:val="28"/>
          <w:szCs w:val="28"/>
        </w:rPr>
      </w:pPr>
      <w:r w:rsidRPr="005B77EA">
        <w:rPr>
          <w:rFonts w:ascii="Times New Roman" w:hAnsi="Times New Roman" w:cs="Times New Roman"/>
          <w:b/>
          <w:bCs/>
          <w:sz w:val="28"/>
          <w:szCs w:val="28"/>
        </w:rPr>
        <w:t xml:space="preserve">                                                                </w:t>
      </w:r>
      <w:r w:rsidR="009B7616" w:rsidRPr="005B77EA">
        <w:rPr>
          <w:rFonts w:ascii="Times New Roman" w:hAnsi="Times New Roman" w:cs="Times New Roman"/>
          <w:b/>
          <w:bCs/>
          <w:sz w:val="28"/>
          <w:szCs w:val="28"/>
        </w:rPr>
        <w:t xml:space="preserve">                          </w:t>
      </w:r>
      <w:r w:rsidR="009B6488" w:rsidRPr="005B77EA">
        <w:rPr>
          <w:rFonts w:ascii="Times New Roman" w:hAnsi="Times New Roman" w:cs="Times New Roman"/>
          <w:b/>
          <w:bCs/>
          <w:sz w:val="28"/>
          <w:szCs w:val="28"/>
        </w:rPr>
        <w:t xml:space="preserve">        </w:t>
      </w:r>
      <w:r w:rsidR="00E17B6F">
        <w:rPr>
          <w:rFonts w:ascii="Times New Roman" w:hAnsi="Times New Roman" w:cs="Times New Roman"/>
          <w:b/>
          <w:bCs/>
          <w:sz w:val="28"/>
          <w:szCs w:val="28"/>
        </w:rPr>
        <w:t xml:space="preserve">  Июль</w:t>
      </w:r>
      <w:r w:rsidR="00691217" w:rsidRPr="005B77EA">
        <w:rPr>
          <w:rFonts w:ascii="Times New Roman" w:hAnsi="Times New Roman" w:cs="Times New Roman"/>
          <w:b/>
          <w:bCs/>
          <w:sz w:val="28"/>
          <w:szCs w:val="28"/>
        </w:rPr>
        <w:t xml:space="preserve"> 2025</w:t>
      </w:r>
      <w:r w:rsidRPr="005B77EA">
        <w:rPr>
          <w:rFonts w:ascii="Times New Roman" w:hAnsi="Times New Roman" w:cs="Times New Roman"/>
          <w:b/>
          <w:bCs/>
          <w:sz w:val="28"/>
          <w:szCs w:val="28"/>
        </w:rPr>
        <w:t xml:space="preserve"> года</w:t>
      </w:r>
    </w:p>
    <w:sectPr w:rsidR="0019069D" w:rsidRPr="00E17B6F" w:rsidSect="004D781F">
      <w:headerReference w:type="defaul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EEC" w:rsidRDefault="00DF5EEC" w:rsidP="004D781F">
      <w:pPr>
        <w:spacing w:after="0" w:line="240" w:lineRule="auto"/>
      </w:pPr>
      <w:r>
        <w:separator/>
      </w:r>
    </w:p>
  </w:endnote>
  <w:endnote w:type="continuationSeparator" w:id="0">
    <w:p w:rsidR="00DF5EEC" w:rsidRDefault="00DF5EEC" w:rsidP="004D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EEC" w:rsidRDefault="00DF5EEC" w:rsidP="004D781F">
      <w:pPr>
        <w:spacing w:after="0" w:line="240" w:lineRule="auto"/>
      </w:pPr>
      <w:r>
        <w:separator/>
      </w:r>
    </w:p>
  </w:footnote>
  <w:footnote w:type="continuationSeparator" w:id="0">
    <w:p w:rsidR="00DF5EEC" w:rsidRDefault="00DF5EEC" w:rsidP="004D7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0560"/>
      <w:docPartObj>
        <w:docPartGallery w:val="Page Numbers (Top of Page)"/>
        <w:docPartUnique/>
      </w:docPartObj>
    </w:sdtPr>
    <w:sdtEndPr/>
    <w:sdtContent>
      <w:p w:rsidR="003615AC" w:rsidRDefault="00D06C07">
        <w:pPr>
          <w:pStyle w:val="a3"/>
          <w:jc w:val="center"/>
        </w:pPr>
        <w:r>
          <w:fldChar w:fldCharType="begin"/>
        </w:r>
        <w:r>
          <w:instrText xml:space="preserve"> PAGE   \* MERGEFORMAT </w:instrText>
        </w:r>
        <w:r>
          <w:fldChar w:fldCharType="separate"/>
        </w:r>
        <w:r>
          <w:rPr>
            <w:noProof/>
          </w:rPr>
          <w:t>3</w:t>
        </w:r>
        <w:r>
          <w:rPr>
            <w:noProof/>
          </w:rPr>
          <w:fldChar w:fldCharType="end"/>
        </w:r>
      </w:p>
    </w:sdtContent>
  </w:sdt>
  <w:p w:rsidR="003615AC" w:rsidRDefault="003615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13D"/>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455A70"/>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663266"/>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FE318D"/>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476446"/>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591FDF"/>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164105"/>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AB7200"/>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737C45"/>
    <w:multiLevelType w:val="multilevel"/>
    <w:tmpl w:val="D03AF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842C4B"/>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3943A5"/>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BD0606"/>
    <w:multiLevelType w:val="multilevel"/>
    <w:tmpl w:val="D03AF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027E27"/>
    <w:multiLevelType w:val="multilevel"/>
    <w:tmpl w:val="D03AF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802C98"/>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417757"/>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7C3015"/>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0337C4"/>
    <w:multiLevelType w:val="multilevel"/>
    <w:tmpl w:val="2820A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9B2346"/>
    <w:multiLevelType w:val="multilevel"/>
    <w:tmpl w:val="D03AF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13792E"/>
    <w:multiLevelType w:val="multilevel"/>
    <w:tmpl w:val="194A9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5A19E5"/>
    <w:multiLevelType w:val="hybridMultilevel"/>
    <w:tmpl w:val="593A6798"/>
    <w:lvl w:ilvl="0" w:tplc="B90A339C">
      <w:start w:val="1"/>
      <w:numFmt w:val="decimal"/>
      <w:lvlText w:val="%1."/>
      <w:lvlJc w:val="left"/>
      <w:pPr>
        <w:ind w:left="1287"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7EDF0806"/>
    <w:multiLevelType w:val="hybridMultilevel"/>
    <w:tmpl w:val="9E640794"/>
    <w:lvl w:ilvl="0" w:tplc="BCACC37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7"/>
  </w:num>
  <w:num w:numId="2">
    <w:abstractNumId w:val="12"/>
  </w:num>
  <w:num w:numId="3">
    <w:abstractNumId w:val="16"/>
  </w:num>
  <w:num w:numId="4">
    <w:abstractNumId w:val="8"/>
  </w:num>
  <w:num w:numId="5">
    <w:abstractNumId w:val="11"/>
  </w:num>
  <w:num w:numId="6">
    <w:abstractNumId w:val="9"/>
  </w:num>
  <w:num w:numId="7">
    <w:abstractNumId w:val="18"/>
  </w:num>
  <w:num w:numId="8">
    <w:abstractNumId w:val="1"/>
  </w:num>
  <w:num w:numId="9">
    <w:abstractNumId w:val="0"/>
  </w:num>
  <w:num w:numId="10">
    <w:abstractNumId w:val="13"/>
  </w:num>
  <w:num w:numId="11">
    <w:abstractNumId w:val="15"/>
  </w:num>
  <w:num w:numId="12">
    <w:abstractNumId w:val="14"/>
  </w:num>
  <w:num w:numId="13">
    <w:abstractNumId w:val="4"/>
  </w:num>
  <w:num w:numId="14">
    <w:abstractNumId w:val="7"/>
  </w:num>
  <w:num w:numId="15">
    <w:abstractNumId w:val="6"/>
  </w:num>
  <w:num w:numId="16">
    <w:abstractNumId w:val="10"/>
  </w:num>
  <w:num w:numId="17">
    <w:abstractNumId w:val="2"/>
  </w:num>
  <w:num w:numId="18">
    <w:abstractNumId w:val="3"/>
  </w:num>
  <w:num w:numId="19">
    <w:abstractNumId w:val="5"/>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A9"/>
    <w:rsid w:val="0000504A"/>
    <w:rsid w:val="000051E4"/>
    <w:rsid w:val="000052A8"/>
    <w:rsid w:val="00005854"/>
    <w:rsid w:val="000130F7"/>
    <w:rsid w:val="00016751"/>
    <w:rsid w:val="00024846"/>
    <w:rsid w:val="000250C6"/>
    <w:rsid w:val="00027A9A"/>
    <w:rsid w:val="00030A96"/>
    <w:rsid w:val="000325F5"/>
    <w:rsid w:val="00033FFE"/>
    <w:rsid w:val="000346ED"/>
    <w:rsid w:val="00034ED5"/>
    <w:rsid w:val="000401B3"/>
    <w:rsid w:val="00044D66"/>
    <w:rsid w:val="00046167"/>
    <w:rsid w:val="00047951"/>
    <w:rsid w:val="00047C02"/>
    <w:rsid w:val="00050871"/>
    <w:rsid w:val="00051E73"/>
    <w:rsid w:val="000601DD"/>
    <w:rsid w:val="0006295C"/>
    <w:rsid w:val="000671D1"/>
    <w:rsid w:val="0007419E"/>
    <w:rsid w:val="00074A60"/>
    <w:rsid w:val="000810A5"/>
    <w:rsid w:val="00085917"/>
    <w:rsid w:val="00085F97"/>
    <w:rsid w:val="00097C03"/>
    <w:rsid w:val="000A0A41"/>
    <w:rsid w:val="000A6C2E"/>
    <w:rsid w:val="000A6C99"/>
    <w:rsid w:val="000A6D14"/>
    <w:rsid w:val="000B29A0"/>
    <w:rsid w:val="000C01BC"/>
    <w:rsid w:val="000C241C"/>
    <w:rsid w:val="000C30D4"/>
    <w:rsid w:val="000C539B"/>
    <w:rsid w:val="000D13F7"/>
    <w:rsid w:val="000D4F36"/>
    <w:rsid w:val="000D6DC4"/>
    <w:rsid w:val="000E61E9"/>
    <w:rsid w:val="000F0600"/>
    <w:rsid w:val="000F07AD"/>
    <w:rsid w:val="000F16FF"/>
    <w:rsid w:val="000F4C0E"/>
    <w:rsid w:val="000F53B4"/>
    <w:rsid w:val="001010F5"/>
    <w:rsid w:val="00101B17"/>
    <w:rsid w:val="001038DD"/>
    <w:rsid w:val="001058D6"/>
    <w:rsid w:val="00113880"/>
    <w:rsid w:val="00113967"/>
    <w:rsid w:val="00116A3D"/>
    <w:rsid w:val="00117C61"/>
    <w:rsid w:val="00121389"/>
    <w:rsid w:val="001230FF"/>
    <w:rsid w:val="00124AB9"/>
    <w:rsid w:val="0013677C"/>
    <w:rsid w:val="00137090"/>
    <w:rsid w:val="00140A1F"/>
    <w:rsid w:val="00142189"/>
    <w:rsid w:val="00143FC9"/>
    <w:rsid w:val="00146F2D"/>
    <w:rsid w:val="00155C20"/>
    <w:rsid w:val="00161446"/>
    <w:rsid w:val="00166CC6"/>
    <w:rsid w:val="0017430E"/>
    <w:rsid w:val="00186D47"/>
    <w:rsid w:val="00187C5A"/>
    <w:rsid w:val="0019069D"/>
    <w:rsid w:val="00193B9F"/>
    <w:rsid w:val="001A059A"/>
    <w:rsid w:val="001A62B6"/>
    <w:rsid w:val="001B5CB7"/>
    <w:rsid w:val="001C37C7"/>
    <w:rsid w:val="001D0B80"/>
    <w:rsid w:val="001D71E5"/>
    <w:rsid w:val="001E0393"/>
    <w:rsid w:val="001E108C"/>
    <w:rsid w:val="001E51AC"/>
    <w:rsid w:val="001E7425"/>
    <w:rsid w:val="001F1074"/>
    <w:rsid w:val="001F334B"/>
    <w:rsid w:val="001F5F1C"/>
    <w:rsid w:val="001F64A5"/>
    <w:rsid w:val="00202C87"/>
    <w:rsid w:val="002035CE"/>
    <w:rsid w:val="00204E6D"/>
    <w:rsid w:val="00205F2A"/>
    <w:rsid w:val="00210F56"/>
    <w:rsid w:val="00213B11"/>
    <w:rsid w:val="00224117"/>
    <w:rsid w:val="00231D42"/>
    <w:rsid w:val="00234370"/>
    <w:rsid w:val="00234A58"/>
    <w:rsid w:val="00234AF0"/>
    <w:rsid w:val="00250A76"/>
    <w:rsid w:val="00252D76"/>
    <w:rsid w:val="00256EBD"/>
    <w:rsid w:val="00262318"/>
    <w:rsid w:val="0026273C"/>
    <w:rsid w:val="00267042"/>
    <w:rsid w:val="0027073E"/>
    <w:rsid w:val="00271800"/>
    <w:rsid w:val="0027762A"/>
    <w:rsid w:val="00282EA7"/>
    <w:rsid w:val="0028471E"/>
    <w:rsid w:val="00287471"/>
    <w:rsid w:val="00287FEA"/>
    <w:rsid w:val="0029342A"/>
    <w:rsid w:val="00293CE1"/>
    <w:rsid w:val="00294BBC"/>
    <w:rsid w:val="0029616C"/>
    <w:rsid w:val="002967CF"/>
    <w:rsid w:val="002A0EF2"/>
    <w:rsid w:val="002A41FB"/>
    <w:rsid w:val="002A6E81"/>
    <w:rsid w:val="002A7118"/>
    <w:rsid w:val="002A72E8"/>
    <w:rsid w:val="002B5BEC"/>
    <w:rsid w:val="002C50A3"/>
    <w:rsid w:val="002C5669"/>
    <w:rsid w:val="002C6F5A"/>
    <w:rsid w:val="002D3D2C"/>
    <w:rsid w:val="002D6974"/>
    <w:rsid w:val="002D7E63"/>
    <w:rsid w:val="002E2B63"/>
    <w:rsid w:val="002E2E02"/>
    <w:rsid w:val="002F14FB"/>
    <w:rsid w:val="002F1C56"/>
    <w:rsid w:val="002F2119"/>
    <w:rsid w:val="002F2949"/>
    <w:rsid w:val="002F4A9E"/>
    <w:rsid w:val="002F7274"/>
    <w:rsid w:val="002F754A"/>
    <w:rsid w:val="00302C9C"/>
    <w:rsid w:val="00302EB9"/>
    <w:rsid w:val="00302FA1"/>
    <w:rsid w:val="003045EA"/>
    <w:rsid w:val="003061A2"/>
    <w:rsid w:val="00306D8B"/>
    <w:rsid w:val="00307A6D"/>
    <w:rsid w:val="003137D4"/>
    <w:rsid w:val="00323426"/>
    <w:rsid w:val="0032481B"/>
    <w:rsid w:val="00324868"/>
    <w:rsid w:val="003330C7"/>
    <w:rsid w:val="003346FB"/>
    <w:rsid w:val="00335000"/>
    <w:rsid w:val="00335B4B"/>
    <w:rsid w:val="00340802"/>
    <w:rsid w:val="00341718"/>
    <w:rsid w:val="00343A25"/>
    <w:rsid w:val="00351B58"/>
    <w:rsid w:val="00352224"/>
    <w:rsid w:val="0035400A"/>
    <w:rsid w:val="00357A6B"/>
    <w:rsid w:val="003615AC"/>
    <w:rsid w:val="00364CCC"/>
    <w:rsid w:val="00367A91"/>
    <w:rsid w:val="003709D6"/>
    <w:rsid w:val="00372CAD"/>
    <w:rsid w:val="00374087"/>
    <w:rsid w:val="003755C1"/>
    <w:rsid w:val="00376399"/>
    <w:rsid w:val="00384ABA"/>
    <w:rsid w:val="00385D27"/>
    <w:rsid w:val="0039172E"/>
    <w:rsid w:val="00392C29"/>
    <w:rsid w:val="0039334B"/>
    <w:rsid w:val="00395A52"/>
    <w:rsid w:val="003A0601"/>
    <w:rsid w:val="003A31A6"/>
    <w:rsid w:val="003A36CC"/>
    <w:rsid w:val="003A3D57"/>
    <w:rsid w:val="003B0671"/>
    <w:rsid w:val="003B4D20"/>
    <w:rsid w:val="003B6A9A"/>
    <w:rsid w:val="003C253C"/>
    <w:rsid w:val="003C3550"/>
    <w:rsid w:val="003D2FAE"/>
    <w:rsid w:val="003E0C31"/>
    <w:rsid w:val="003E10B7"/>
    <w:rsid w:val="003F4507"/>
    <w:rsid w:val="003F45BE"/>
    <w:rsid w:val="003F5194"/>
    <w:rsid w:val="00405313"/>
    <w:rsid w:val="00406814"/>
    <w:rsid w:val="00407516"/>
    <w:rsid w:val="00412DF8"/>
    <w:rsid w:val="0041726A"/>
    <w:rsid w:val="00420212"/>
    <w:rsid w:val="00421DAE"/>
    <w:rsid w:val="004326AC"/>
    <w:rsid w:val="004339EB"/>
    <w:rsid w:val="004347EE"/>
    <w:rsid w:val="00436397"/>
    <w:rsid w:val="00436E2F"/>
    <w:rsid w:val="0044042E"/>
    <w:rsid w:val="004640A5"/>
    <w:rsid w:val="00466227"/>
    <w:rsid w:val="004711E5"/>
    <w:rsid w:val="00471867"/>
    <w:rsid w:val="00472212"/>
    <w:rsid w:val="00476AEE"/>
    <w:rsid w:val="00477EB8"/>
    <w:rsid w:val="0048099F"/>
    <w:rsid w:val="0048241F"/>
    <w:rsid w:val="0048511C"/>
    <w:rsid w:val="0048541D"/>
    <w:rsid w:val="004919D4"/>
    <w:rsid w:val="004A2E05"/>
    <w:rsid w:val="004A6C5F"/>
    <w:rsid w:val="004A72D9"/>
    <w:rsid w:val="004A7B89"/>
    <w:rsid w:val="004A7D08"/>
    <w:rsid w:val="004B4ACE"/>
    <w:rsid w:val="004B6BC9"/>
    <w:rsid w:val="004C0BD8"/>
    <w:rsid w:val="004C0DCB"/>
    <w:rsid w:val="004D08C5"/>
    <w:rsid w:val="004D1935"/>
    <w:rsid w:val="004D20D5"/>
    <w:rsid w:val="004D29DC"/>
    <w:rsid w:val="004D40D7"/>
    <w:rsid w:val="004D5F2E"/>
    <w:rsid w:val="004D781F"/>
    <w:rsid w:val="004D7FA0"/>
    <w:rsid w:val="004E151D"/>
    <w:rsid w:val="004E287F"/>
    <w:rsid w:val="004E3476"/>
    <w:rsid w:val="004E604D"/>
    <w:rsid w:val="004E6D12"/>
    <w:rsid w:val="004E7CE6"/>
    <w:rsid w:val="004F4BBF"/>
    <w:rsid w:val="004F741C"/>
    <w:rsid w:val="0050781C"/>
    <w:rsid w:val="005078E3"/>
    <w:rsid w:val="00511247"/>
    <w:rsid w:val="00517799"/>
    <w:rsid w:val="005262C6"/>
    <w:rsid w:val="00527AF0"/>
    <w:rsid w:val="00531EC2"/>
    <w:rsid w:val="0054100A"/>
    <w:rsid w:val="00543967"/>
    <w:rsid w:val="00552A8D"/>
    <w:rsid w:val="005535DE"/>
    <w:rsid w:val="005556FD"/>
    <w:rsid w:val="00560A2E"/>
    <w:rsid w:val="0056319E"/>
    <w:rsid w:val="00563816"/>
    <w:rsid w:val="00572B12"/>
    <w:rsid w:val="0057530A"/>
    <w:rsid w:val="00576A6D"/>
    <w:rsid w:val="00577224"/>
    <w:rsid w:val="00581543"/>
    <w:rsid w:val="005834A9"/>
    <w:rsid w:val="00584EF8"/>
    <w:rsid w:val="005874F9"/>
    <w:rsid w:val="00590A13"/>
    <w:rsid w:val="0059313B"/>
    <w:rsid w:val="00593B26"/>
    <w:rsid w:val="005A0F8B"/>
    <w:rsid w:val="005A139B"/>
    <w:rsid w:val="005A1FFD"/>
    <w:rsid w:val="005A4795"/>
    <w:rsid w:val="005B1D83"/>
    <w:rsid w:val="005B6572"/>
    <w:rsid w:val="005B7390"/>
    <w:rsid w:val="005B77EA"/>
    <w:rsid w:val="005C2545"/>
    <w:rsid w:val="005D099F"/>
    <w:rsid w:val="005D0E02"/>
    <w:rsid w:val="005D261C"/>
    <w:rsid w:val="005D3BDA"/>
    <w:rsid w:val="005D7C48"/>
    <w:rsid w:val="005E65A3"/>
    <w:rsid w:val="005F1303"/>
    <w:rsid w:val="005F1E0E"/>
    <w:rsid w:val="005F39E1"/>
    <w:rsid w:val="005F5E0A"/>
    <w:rsid w:val="005F6FD0"/>
    <w:rsid w:val="005F7A16"/>
    <w:rsid w:val="00601D82"/>
    <w:rsid w:val="00604978"/>
    <w:rsid w:val="00606094"/>
    <w:rsid w:val="00612D40"/>
    <w:rsid w:val="0062149C"/>
    <w:rsid w:val="00624C6F"/>
    <w:rsid w:val="00626818"/>
    <w:rsid w:val="00633E18"/>
    <w:rsid w:val="0063505D"/>
    <w:rsid w:val="006476FA"/>
    <w:rsid w:val="00647B59"/>
    <w:rsid w:val="00647CC8"/>
    <w:rsid w:val="00652D04"/>
    <w:rsid w:val="00672963"/>
    <w:rsid w:val="0067394C"/>
    <w:rsid w:val="00674554"/>
    <w:rsid w:val="00680436"/>
    <w:rsid w:val="00680D84"/>
    <w:rsid w:val="0068249D"/>
    <w:rsid w:val="00682610"/>
    <w:rsid w:val="00684EEF"/>
    <w:rsid w:val="00685C33"/>
    <w:rsid w:val="00691217"/>
    <w:rsid w:val="00694334"/>
    <w:rsid w:val="00695262"/>
    <w:rsid w:val="006971CA"/>
    <w:rsid w:val="006A2955"/>
    <w:rsid w:val="006A4419"/>
    <w:rsid w:val="006B412B"/>
    <w:rsid w:val="006B4DC0"/>
    <w:rsid w:val="006C03E4"/>
    <w:rsid w:val="006C2D62"/>
    <w:rsid w:val="006C66AD"/>
    <w:rsid w:val="006C7B1E"/>
    <w:rsid w:val="006D2A09"/>
    <w:rsid w:val="006E06EB"/>
    <w:rsid w:val="006E4550"/>
    <w:rsid w:val="006F0FBF"/>
    <w:rsid w:val="006F6E84"/>
    <w:rsid w:val="00700997"/>
    <w:rsid w:val="00707CBC"/>
    <w:rsid w:val="00712CA5"/>
    <w:rsid w:val="00712FD6"/>
    <w:rsid w:val="007215FF"/>
    <w:rsid w:val="00721724"/>
    <w:rsid w:val="00721930"/>
    <w:rsid w:val="00730B4F"/>
    <w:rsid w:val="00732F36"/>
    <w:rsid w:val="00735457"/>
    <w:rsid w:val="00737DD6"/>
    <w:rsid w:val="007415A0"/>
    <w:rsid w:val="00742BD8"/>
    <w:rsid w:val="00743850"/>
    <w:rsid w:val="0075312C"/>
    <w:rsid w:val="0076682A"/>
    <w:rsid w:val="00770A88"/>
    <w:rsid w:val="00773589"/>
    <w:rsid w:val="00776225"/>
    <w:rsid w:val="0077630C"/>
    <w:rsid w:val="007839B7"/>
    <w:rsid w:val="00783BB2"/>
    <w:rsid w:val="0078717D"/>
    <w:rsid w:val="00795D31"/>
    <w:rsid w:val="007A28A2"/>
    <w:rsid w:val="007A3737"/>
    <w:rsid w:val="007B44E9"/>
    <w:rsid w:val="007B5DE4"/>
    <w:rsid w:val="007C71F4"/>
    <w:rsid w:val="007D0C5F"/>
    <w:rsid w:val="007D3560"/>
    <w:rsid w:val="007E2079"/>
    <w:rsid w:val="007E299D"/>
    <w:rsid w:val="007E2C69"/>
    <w:rsid w:val="007E3C53"/>
    <w:rsid w:val="007E6DAB"/>
    <w:rsid w:val="007F286D"/>
    <w:rsid w:val="007F3E6C"/>
    <w:rsid w:val="008019A0"/>
    <w:rsid w:val="00801D68"/>
    <w:rsid w:val="00801E25"/>
    <w:rsid w:val="00802991"/>
    <w:rsid w:val="00804FE6"/>
    <w:rsid w:val="00814723"/>
    <w:rsid w:val="00816835"/>
    <w:rsid w:val="00820BCA"/>
    <w:rsid w:val="00827430"/>
    <w:rsid w:val="00827799"/>
    <w:rsid w:val="00831509"/>
    <w:rsid w:val="0083161F"/>
    <w:rsid w:val="008373EA"/>
    <w:rsid w:val="00846AA9"/>
    <w:rsid w:val="00853E70"/>
    <w:rsid w:val="00856457"/>
    <w:rsid w:val="008621AF"/>
    <w:rsid w:val="00862DEF"/>
    <w:rsid w:val="00864FE9"/>
    <w:rsid w:val="00867659"/>
    <w:rsid w:val="00873A8C"/>
    <w:rsid w:val="00877391"/>
    <w:rsid w:val="00884140"/>
    <w:rsid w:val="008951D3"/>
    <w:rsid w:val="00897562"/>
    <w:rsid w:val="008A317C"/>
    <w:rsid w:val="008A323A"/>
    <w:rsid w:val="008A3287"/>
    <w:rsid w:val="008A5243"/>
    <w:rsid w:val="008B16AF"/>
    <w:rsid w:val="008B22CE"/>
    <w:rsid w:val="008B34F5"/>
    <w:rsid w:val="008B3779"/>
    <w:rsid w:val="008B3D20"/>
    <w:rsid w:val="008B44B2"/>
    <w:rsid w:val="008C0611"/>
    <w:rsid w:val="008C6D72"/>
    <w:rsid w:val="008D506F"/>
    <w:rsid w:val="008D5CC1"/>
    <w:rsid w:val="008D5DEF"/>
    <w:rsid w:val="008D6035"/>
    <w:rsid w:val="008E201B"/>
    <w:rsid w:val="008E3D02"/>
    <w:rsid w:val="008E4BAD"/>
    <w:rsid w:val="008F5388"/>
    <w:rsid w:val="0090421E"/>
    <w:rsid w:val="00907051"/>
    <w:rsid w:val="0091744F"/>
    <w:rsid w:val="0092043E"/>
    <w:rsid w:val="00921108"/>
    <w:rsid w:val="009212A1"/>
    <w:rsid w:val="009228E1"/>
    <w:rsid w:val="00923085"/>
    <w:rsid w:val="00924119"/>
    <w:rsid w:val="009267FF"/>
    <w:rsid w:val="00926CDB"/>
    <w:rsid w:val="00931E82"/>
    <w:rsid w:val="009340AB"/>
    <w:rsid w:val="00934D45"/>
    <w:rsid w:val="00937274"/>
    <w:rsid w:val="0093734E"/>
    <w:rsid w:val="00937C56"/>
    <w:rsid w:val="00940364"/>
    <w:rsid w:val="00946345"/>
    <w:rsid w:val="009510B6"/>
    <w:rsid w:val="00961949"/>
    <w:rsid w:val="00962D17"/>
    <w:rsid w:val="00972F93"/>
    <w:rsid w:val="00976324"/>
    <w:rsid w:val="009764FF"/>
    <w:rsid w:val="00986F3D"/>
    <w:rsid w:val="0099008C"/>
    <w:rsid w:val="00993F39"/>
    <w:rsid w:val="0099786F"/>
    <w:rsid w:val="009A063A"/>
    <w:rsid w:val="009A4979"/>
    <w:rsid w:val="009B3508"/>
    <w:rsid w:val="009B4B80"/>
    <w:rsid w:val="009B6488"/>
    <w:rsid w:val="009B6E13"/>
    <w:rsid w:val="009B6FBE"/>
    <w:rsid w:val="009B7616"/>
    <w:rsid w:val="009C5670"/>
    <w:rsid w:val="009D1D4A"/>
    <w:rsid w:val="009D3596"/>
    <w:rsid w:val="009D5DC0"/>
    <w:rsid w:val="009E13E2"/>
    <w:rsid w:val="009E3319"/>
    <w:rsid w:val="009E346C"/>
    <w:rsid w:val="009E5A5E"/>
    <w:rsid w:val="009F45A9"/>
    <w:rsid w:val="009F51D1"/>
    <w:rsid w:val="009F6F58"/>
    <w:rsid w:val="009F7FC8"/>
    <w:rsid w:val="00A00CA0"/>
    <w:rsid w:val="00A0239B"/>
    <w:rsid w:val="00A0773B"/>
    <w:rsid w:val="00A15804"/>
    <w:rsid w:val="00A20A42"/>
    <w:rsid w:val="00A24DBE"/>
    <w:rsid w:val="00A258AD"/>
    <w:rsid w:val="00A271EE"/>
    <w:rsid w:val="00A3020E"/>
    <w:rsid w:val="00A314CC"/>
    <w:rsid w:val="00A326F3"/>
    <w:rsid w:val="00A425DF"/>
    <w:rsid w:val="00A452A8"/>
    <w:rsid w:val="00A55F4E"/>
    <w:rsid w:val="00A6128C"/>
    <w:rsid w:val="00A81DC7"/>
    <w:rsid w:val="00A83998"/>
    <w:rsid w:val="00A84AC6"/>
    <w:rsid w:val="00A875DE"/>
    <w:rsid w:val="00A9565E"/>
    <w:rsid w:val="00A9691E"/>
    <w:rsid w:val="00A9755E"/>
    <w:rsid w:val="00AA0392"/>
    <w:rsid w:val="00AA5298"/>
    <w:rsid w:val="00AB66B0"/>
    <w:rsid w:val="00AB7ABB"/>
    <w:rsid w:val="00AC03DD"/>
    <w:rsid w:val="00AC0D80"/>
    <w:rsid w:val="00AC2949"/>
    <w:rsid w:val="00AC6B0E"/>
    <w:rsid w:val="00AD1565"/>
    <w:rsid w:val="00AD7516"/>
    <w:rsid w:val="00AE27E0"/>
    <w:rsid w:val="00AF2492"/>
    <w:rsid w:val="00AF74C4"/>
    <w:rsid w:val="00B04367"/>
    <w:rsid w:val="00B04C43"/>
    <w:rsid w:val="00B05AD4"/>
    <w:rsid w:val="00B06A06"/>
    <w:rsid w:val="00B11C3F"/>
    <w:rsid w:val="00B14FA1"/>
    <w:rsid w:val="00B17FDD"/>
    <w:rsid w:val="00B20109"/>
    <w:rsid w:val="00B22AF7"/>
    <w:rsid w:val="00B311D5"/>
    <w:rsid w:val="00B340FD"/>
    <w:rsid w:val="00B342B8"/>
    <w:rsid w:val="00B36240"/>
    <w:rsid w:val="00B40DC5"/>
    <w:rsid w:val="00B42626"/>
    <w:rsid w:val="00B426C7"/>
    <w:rsid w:val="00B43971"/>
    <w:rsid w:val="00B46B1D"/>
    <w:rsid w:val="00B472C2"/>
    <w:rsid w:val="00B472C7"/>
    <w:rsid w:val="00B55989"/>
    <w:rsid w:val="00B72516"/>
    <w:rsid w:val="00B73801"/>
    <w:rsid w:val="00B754EC"/>
    <w:rsid w:val="00B7592D"/>
    <w:rsid w:val="00B825F0"/>
    <w:rsid w:val="00B8440C"/>
    <w:rsid w:val="00B86201"/>
    <w:rsid w:val="00B8659F"/>
    <w:rsid w:val="00B91863"/>
    <w:rsid w:val="00B928B1"/>
    <w:rsid w:val="00B93CFD"/>
    <w:rsid w:val="00BA0AA1"/>
    <w:rsid w:val="00BA2FBF"/>
    <w:rsid w:val="00BA3833"/>
    <w:rsid w:val="00BA4B41"/>
    <w:rsid w:val="00BA4DA1"/>
    <w:rsid w:val="00BA7FA3"/>
    <w:rsid w:val="00BB0CFE"/>
    <w:rsid w:val="00BC1CE8"/>
    <w:rsid w:val="00BC2014"/>
    <w:rsid w:val="00BC380C"/>
    <w:rsid w:val="00BD15AD"/>
    <w:rsid w:val="00BD40FE"/>
    <w:rsid w:val="00BD5D87"/>
    <w:rsid w:val="00BD61E5"/>
    <w:rsid w:val="00BD7028"/>
    <w:rsid w:val="00BE4C54"/>
    <w:rsid w:val="00BE4CFA"/>
    <w:rsid w:val="00BF349F"/>
    <w:rsid w:val="00BF3724"/>
    <w:rsid w:val="00BF513E"/>
    <w:rsid w:val="00BF784D"/>
    <w:rsid w:val="00C0405B"/>
    <w:rsid w:val="00C1052D"/>
    <w:rsid w:val="00C10901"/>
    <w:rsid w:val="00C15344"/>
    <w:rsid w:val="00C15F31"/>
    <w:rsid w:val="00C22772"/>
    <w:rsid w:val="00C23F64"/>
    <w:rsid w:val="00C27C2B"/>
    <w:rsid w:val="00C31A5E"/>
    <w:rsid w:val="00C32158"/>
    <w:rsid w:val="00C33042"/>
    <w:rsid w:val="00C40639"/>
    <w:rsid w:val="00C41505"/>
    <w:rsid w:val="00C42B6D"/>
    <w:rsid w:val="00C42E5C"/>
    <w:rsid w:val="00C456F3"/>
    <w:rsid w:val="00C50540"/>
    <w:rsid w:val="00C51C6E"/>
    <w:rsid w:val="00C55AD1"/>
    <w:rsid w:val="00C62BA6"/>
    <w:rsid w:val="00C7406F"/>
    <w:rsid w:val="00C75A98"/>
    <w:rsid w:val="00C8294C"/>
    <w:rsid w:val="00C8662E"/>
    <w:rsid w:val="00C87A41"/>
    <w:rsid w:val="00C9004E"/>
    <w:rsid w:val="00C9109D"/>
    <w:rsid w:val="00C91239"/>
    <w:rsid w:val="00C91DD2"/>
    <w:rsid w:val="00CB1841"/>
    <w:rsid w:val="00CC123A"/>
    <w:rsid w:val="00CC1559"/>
    <w:rsid w:val="00CC27F2"/>
    <w:rsid w:val="00CC34F0"/>
    <w:rsid w:val="00CC7BE8"/>
    <w:rsid w:val="00CD07C5"/>
    <w:rsid w:val="00CD4C66"/>
    <w:rsid w:val="00CD59A9"/>
    <w:rsid w:val="00CE15BA"/>
    <w:rsid w:val="00CE20B8"/>
    <w:rsid w:val="00CE40C9"/>
    <w:rsid w:val="00CE46B8"/>
    <w:rsid w:val="00D041AE"/>
    <w:rsid w:val="00D04814"/>
    <w:rsid w:val="00D0637D"/>
    <w:rsid w:val="00D06C07"/>
    <w:rsid w:val="00D12D71"/>
    <w:rsid w:val="00D20DF2"/>
    <w:rsid w:val="00D23D94"/>
    <w:rsid w:val="00D24C78"/>
    <w:rsid w:val="00D258BD"/>
    <w:rsid w:val="00D33ACB"/>
    <w:rsid w:val="00D34254"/>
    <w:rsid w:val="00D36019"/>
    <w:rsid w:val="00D36A1D"/>
    <w:rsid w:val="00D36D18"/>
    <w:rsid w:val="00D454DA"/>
    <w:rsid w:val="00D51B16"/>
    <w:rsid w:val="00D52BCE"/>
    <w:rsid w:val="00D61F11"/>
    <w:rsid w:val="00D647D9"/>
    <w:rsid w:val="00D660BE"/>
    <w:rsid w:val="00D6766F"/>
    <w:rsid w:val="00D676ED"/>
    <w:rsid w:val="00D72BD2"/>
    <w:rsid w:val="00D74C36"/>
    <w:rsid w:val="00D776EB"/>
    <w:rsid w:val="00D805D3"/>
    <w:rsid w:val="00D91284"/>
    <w:rsid w:val="00D96E27"/>
    <w:rsid w:val="00DA1A79"/>
    <w:rsid w:val="00DA5FC6"/>
    <w:rsid w:val="00DA7887"/>
    <w:rsid w:val="00DB2C69"/>
    <w:rsid w:val="00DC22C0"/>
    <w:rsid w:val="00DC4FB2"/>
    <w:rsid w:val="00DC529B"/>
    <w:rsid w:val="00DD058B"/>
    <w:rsid w:val="00DD3F89"/>
    <w:rsid w:val="00DD5F6D"/>
    <w:rsid w:val="00DD680A"/>
    <w:rsid w:val="00DD6C7F"/>
    <w:rsid w:val="00DE4BE9"/>
    <w:rsid w:val="00DE778E"/>
    <w:rsid w:val="00DE7B7B"/>
    <w:rsid w:val="00DF1732"/>
    <w:rsid w:val="00DF5EEC"/>
    <w:rsid w:val="00E01C5B"/>
    <w:rsid w:val="00E03ADE"/>
    <w:rsid w:val="00E040BF"/>
    <w:rsid w:val="00E124A9"/>
    <w:rsid w:val="00E16426"/>
    <w:rsid w:val="00E17B6F"/>
    <w:rsid w:val="00E24017"/>
    <w:rsid w:val="00E24965"/>
    <w:rsid w:val="00E26850"/>
    <w:rsid w:val="00E277AD"/>
    <w:rsid w:val="00E32100"/>
    <w:rsid w:val="00E33E9F"/>
    <w:rsid w:val="00E3562E"/>
    <w:rsid w:val="00E4400F"/>
    <w:rsid w:val="00E46520"/>
    <w:rsid w:val="00E467D7"/>
    <w:rsid w:val="00E53E4D"/>
    <w:rsid w:val="00E60922"/>
    <w:rsid w:val="00E6582E"/>
    <w:rsid w:val="00E65E6B"/>
    <w:rsid w:val="00E67E8E"/>
    <w:rsid w:val="00E70CD7"/>
    <w:rsid w:val="00E752F7"/>
    <w:rsid w:val="00E76B82"/>
    <w:rsid w:val="00E8679E"/>
    <w:rsid w:val="00E96F19"/>
    <w:rsid w:val="00EA404B"/>
    <w:rsid w:val="00EA41ED"/>
    <w:rsid w:val="00EA478E"/>
    <w:rsid w:val="00EA68C4"/>
    <w:rsid w:val="00EA75E1"/>
    <w:rsid w:val="00EB2349"/>
    <w:rsid w:val="00EB3959"/>
    <w:rsid w:val="00EB5689"/>
    <w:rsid w:val="00EB6F18"/>
    <w:rsid w:val="00EC3DD7"/>
    <w:rsid w:val="00EC7055"/>
    <w:rsid w:val="00ED0C0C"/>
    <w:rsid w:val="00ED3E57"/>
    <w:rsid w:val="00ED5D23"/>
    <w:rsid w:val="00EE01C7"/>
    <w:rsid w:val="00EE078B"/>
    <w:rsid w:val="00EE081D"/>
    <w:rsid w:val="00EE5607"/>
    <w:rsid w:val="00EE7569"/>
    <w:rsid w:val="00EF1FDD"/>
    <w:rsid w:val="00EF32C6"/>
    <w:rsid w:val="00EF37C8"/>
    <w:rsid w:val="00EF68CE"/>
    <w:rsid w:val="00F01A31"/>
    <w:rsid w:val="00F037C0"/>
    <w:rsid w:val="00F047CE"/>
    <w:rsid w:val="00F067E9"/>
    <w:rsid w:val="00F12EAA"/>
    <w:rsid w:val="00F20475"/>
    <w:rsid w:val="00F208AC"/>
    <w:rsid w:val="00F26BAD"/>
    <w:rsid w:val="00F370A5"/>
    <w:rsid w:val="00F41F41"/>
    <w:rsid w:val="00F51039"/>
    <w:rsid w:val="00F55307"/>
    <w:rsid w:val="00F618CA"/>
    <w:rsid w:val="00F65694"/>
    <w:rsid w:val="00F65A64"/>
    <w:rsid w:val="00F7264E"/>
    <w:rsid w:val="00F73426"/>
    <w:rsid w:val="00F82469"/>
    <w:rsid w:val="00F82685"/>
    <w:rsid w:val="00F83DFB"/>
    <w:rsid w:val="00F83FA7"/>
    <w:rsid w:val="00F92BAC"/>
    <w:rsid w:val="00F93FBE"/>
    <w:rsid w:val="00F948F7"/>
    <w:rsid w:val="00F969F3"/>
    <w:rsid w:val="00F97DEB"/>
    <w:rsid w:val="00FA1431"/>
    <w:rsid w:val="00FA1FB5"/>
    <w:rsid w:val="00FA444D"/>
    <w:rsid w:val="00FB32C8"/>
    <w:rsid w:val="00FC1A3B"/>
    <w:rsid w:val="00FC424B"/>
    <w:rsid w:val="00FD1B8F"/>
    <w:rsid w:val="00FD5035"/>
    <w:rsid w:val="00FE6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E6C19E-9EBE-4870-8FA8-B1604F05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5A9"/>
    <w:pPr>
      <w:spacing w:after="160" w:line="259" w:lineRule="auto"/>
    </w:pPr>
    <w:rPr>
      <w:rFonts w:asciiTheme="minorHAnsi" w:eastAsiaTheme="minorHAnsi" w:hAnsiTheme="minorHAnsi" w:cstheme="minorBidi"/>
      <w:sz w:val="22"/>
      <w:szCs w:val="22"/>
      <w:lang w:eastAsia="en-US"/>
    </w:rPr>
  </w:style>
  <w:style w:type="paragraph" w:styleId="2">
    <w:name w:val="heading 2"/>
    <w:basedOn w:val="a"/>
    <w:next w:val="a"/>
    <w:link w:val="20"/>
    <w:qFormat/>
    <w:rsid w:val="002F7274"/>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78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781F"/>
    <w:rPr>
      <w:rFonts w:asciiTheme="minorHAnsi" w:eastAsiaTheme="minorHAnsi" w:hAnsiTheme="minorHAnsi" w:cstheme="minorBidi"/>
      <w:sz w:val="22"/>
      <w:szCs w:val="22"/>
      <w:lang w:eastAsia="en-US"/>
    </w:rPr>
  </w:style>
  <w:style w:type="paragraph" w:styleId="a5">
    <w:name w:val="footer"/>
    <w:basedOn w:val="a"/>
    <w:link w:val="a6"/>
    <w:rsid w:val="004D781F"/>
    <w:pPr>
      <w:tabs>
        <w:tab w:val="center" w:pos="4677"/>
        <w:tab w:val="right" w:pos="9355"/>
      </w:tabs>
      <w:spacing w:after="0" w:line="240" w:lineRule="auto"/>
    </w:pPr>
  </w:style>
  <w:style w:type="character" w:customStyle="1" w:styleId="a6">
    <w:name w:val="Нижний колонтитул Знак"/>
    <w:basedOn w:val="a0"/>
    <w:link w:val="a5"/>
    <w:rsid w:val="004D781F"/>
    <w:rPr>
      <w:rFonts w:asciiTheme="minorHAnsi" w:eastAsiaTheme="minorHAnsi" w:hAnsiTheme="minorHAnsi" w:cstheme="minorBidi"/>
      <w:sz w:val="22"/>
      <w:szCs w:val="22"/>
      <w:lang w:eastAsia="en-US"/>
    </w:rPr>
  </w:style>
  <w:style w:type="paragraph" w:customStyle="1" w:styleId="ConsPlusNormal">
    <w:name w:val="ConsPlusNormal"/>
    <w:rsid w:val="00F55307"/>
    <w:pPr>
      <w:autoSpaceDE w:val="0"/>
      <w:autoSpaceDN w:val="0"/>
      <w:adjustRightInd w:val="0"/>
    </w:pPr>
    <w:rPr>
      <w:rFonts w:ascii="Arial" w:hAnsi="Arial" w:cs="Arial"/>
      <w:lang w:eastAsia="en-US"/>
    </w:rPr>
  </w:style>
  <w:style w:type="character" w:styleId="a7">
    <w:name w:val="Hyperlink"/>
    <w:basedOn w:val="a0"/>
    <w:uiPriority w:val="99"/>
    <w:unhideWhenUsed/>
    <w:rsid w:val="00F55307"/>
    <w:rPr>
      <w:color w:val="0000FF" w:themeColor="hyperlink"/>
      <w:u w:val="single"/>
    </w:rPr>
  </w:style>
  <w:style w:type="character" w:customStyle="1" w:styleId="a8">
    <w:name w:val="Без интервала Знак"/>
    <w:aliases w:val="рабочий Знак"/>
    <w:link w:val="a9"/>
    <w:locked/>
    <w:rsid w:val="003B4D20"/>
    <w:rPr>
      <w:sz w:val="24"/>
      <w:szCs w:val="24"/>
    </w:rPr>
  </w:style>
  <w:style w:type="paragraph" w:styleId="a9">
    <w:name w:val="No Spacing"/>
    <w:aliases w:val="рабочий"/>
    <w:link w:val="a8"/>
    <w:qFormat/>
    <w:rsid w:val="003B4D20"/>
    <w:rPr>
      <w:sz w:val="24"/>
      <w:szCs w:val="24"/>
    </w:rPr>
  </w:style>
  <w:style w:type="character" w:customStyle="1" w:styleId="aa">
    <w:name w:val="Основной текст_"/>
    <w:link w:val="21"/>
    <w:rsid w:val="0048511C"/>
    <w:rPr>
      <w:spacing w:val="4"/>
      <w:sz w:val="25"/>
      <w:szCs w:val="25"/>
      <w:shd w:val="clear" w:color="auto" w:fill="FFFFFF"/>
    </w:rPr>
  </w:style>
  <w:style w:type="paragraph" w:customStyle="1" w:styleId="21">
    <w:name w:val="Основной текст2"/>
    <w:basedOn w:val="a"/>
    <w:link w:val="aa"/>
    <w:rsid w:val="0048511C"/>
    <w:pPr>
      <w:widowControl w:val="0"/>
      <w:shd w:val="clear" w:color="auto" w:fill="FFFFFF"/>
      <w:spacing w:after="0" w:line="322" w:lineRule="exact"/>
      <w:jc w:val="both"/>
    </w:pPr>
    <w:rPr>
      <w:rFonts w:ascii="Times New Roman" w:eastAsia="Times New Roman" w:hAnsi="Times New Roman" w:cs="Times New Roman"/>
      <w:spacing w:val="4"/>
      <w:sz w:val="25"/>
      <w:szCs w:val="25"/>
      <w:lang w:eastAsia="ru-RU"/>
    </w:rPr>
  </w:style>
  <w:style w:type="paragraph" w:customStyle="1" w:styleId="1">
    <w:name w:val="Основной текст1"/>
    <w:basedOn w:val="a"/>
    <w:rsid w:val="0048511C"/>
    <w:pPr>
      <w:widowControl w:val="0"/>
      <w:shd w:val="clear" w:color="auto" w:fill="FFFFFF"/>
      <w:spacing w:after="0" w:line="322" w:lineRule="exact"/>
      <w:jc w:val="both"/>
    </w:pPr>
    <w:rPr>
      <w:rFonts w:ascii="Times New Roman" w:eastAsia="Times New Roman" w:hAnsi="Times New Roman" w:cs="Times New Roman"/>
      <w:color w:val="000000"/>
      <w:sz w:val="27"/>
      <w:szCs w:val="27"/>
      <w:lang w:eastAsia="ru-RU"/>
    </w:rPr>
  </w:style>
  <w:style w:type="character" w:customStyle="1" w:styleId="3">
    <w:name w:val="Основной текст (3)_"/>
    <w:basedOn w:val="a0"/>
    <w:link w:val="30"/>
    <w:rsid w:val="00E26850"/>
    <w:rPr>
      <w:rFonts w:ascii="Lucida Sans Unicode" w:eastAsia="Lucida Sans Unicode" w:hAnsi="Lucida Sans Unicode" w:cs="Lucida Sans Unicode"/>
      <w:sz w:val="12"/>
      <w:szCs w:val="12"/>
      <w:shd w:val="clear" w:color="auto" w:fill="FFFFFF"/>
    </w:rPr>
  </w:style>
  <w:style w:type="paragraph" w:customStyle="1" w:styleId="30">
    <w:name w:val="Основной текст (3)"/>
    <w:basedOn w:val="a"/>
    <w:link w:val="3"/>
    <w:rsid w:val="00E26850"/>
    <w:pPr>
      <w:widowControl w:val="0"/>
      <w:shd w:val="clear" w:color="auto" w:fill="FFFFFF"/>
      <w:spacing w:before="60" w:after="0" w:line="0" w:lineRule="atLeast"/>
    </w:pPr>
    <w:rPr>
      <w:rFonts w:ascii="Lucida Sans Unicode" w:eastAsia="Lucida Sans Unicode" w:hAnsi="Lucida Sans Unicode" w:cs="Lucida Sans Unicode"/>
      <w:sz w:val="12"/>
      <w:szCs w:val="12"/>
      <w:lang w:eastAsia="ru-RU"/>
    </w:rPr>
  </w:style>
  <w:style w:type="character" w:styleId="ab">
    <w:name w:val="Emphasis"/>
    <w:basedOn w:val="a0"/>
    <w:qFormat/>
    <w:rsid w:val="00205F2A"/>
    <w:rPr>
      <w:i/>
      <w:iCs/>
    </w:rPr>
  </w:style>
  <w:style w:type="character" w:customStyle="1" w:styleId="ConsNonformat">
    <w:name w:val="ConsNonformat Знак"/>
    <w:link w:val="ConsNonformat0"/>
    <w:locked/>
    <w:rsid w:val="00694334"/>
    <w:rPr>
      <w:rFonts w:ascii="Courier New" w:hAnsi="Courier New" w:cs="Courier New"/>
    </w:rPr>
  </w:style>
  <w:style w:type="paragraph" w:customStyle="1" w:styleId="ConsNonformat0">
    <w:name w:val="ConsNonformat"/>
    <w:link w:val="ConsNonformat"/>
    <w:rsid w:val="00694334"/>
    <w:pPr>
      <w:widowControl w:val="0"/>
      <w:autoSpaceDE w:val="0"/>
      <w:autoSpaceDN w:val="0"/>
      <w:adjustRightInd w:val="0"/>
    </w:pPr>
    <w:rPr>
      <w:rFonts w:ascii="Courier New" w:hAnsi="Courier New" w:cs="Courier New"/>
    </w:rPr>
  </w:style>
  <w:style w:type="paragraph" w:styleId="ac">
    <w:name w:val="List Paragraph"/>
    <w:basedOn w:val="a"/>
    <w:uiPriority w:val="34"/>
    <w:qFormat/>
    <w:rsid w:val="00F83FA7"/>
    <w:pPr>
      <w:spacing w:after="200" w:line="276" w:lineRule="auto"/>
      <w:ind w:left="720"/>
      <w:contextualSpacing/>
    </w:pPr>
  </w:style>
  <w:style w:type="character" w:customStyle="1" w:styleId="fio5">
    <w:name w:val="fio5"/>
    <w:basedOn w:val="a0"/>
    <w:rsid w:val="00563816"/>
  </w:style>
  <w:style w:type="character" w:customStyle="1" w:styleId="snippetequal">
    <w:name w:val="snippet_equal"/>
    <w:rsid w:val="00C9004E"/>
  </w:style>
  <w:style w:type="character" w:customStyle="1" w:styleId="Bodytext2">
    <w:name w:val="Body text (2)_"/>
    <w:basedOn w:val="a0"/>
    <w:link w:val="Bodytext20"/>
    <w:locked/>
    <w:rsid w:val="004A72D9"/>
    <w:rPr>
      <w:shd w:val="clear" w:color="auto" w:fill="FFFFFF"/>
    </w:rPr>
  </w:style>
  <w:style w:type="paragraph" w:customStyle="1" w:styleId="Bodytext20">
    <w:name w:val="Body text (2)"/>
    <w:basedOn w:val="a"/>
    <w:link w:val="Bodytext2"/>
    <w:rsid w:val="004A72D9"/>
    <w:pPr>
      <w:widowControl w:val="0"/>
      <w:shd w:val="clear" w:color="auto" w:fill="FFFFFF"/>
      <w:spacing w:after="0" w:line="322" w:lineRule="exact"/>
      <w:jc w:val="center"/>
    </w:pPr>
    <w:rPr>
      <w:rFonts w:ascii="Times New Roman" w:eastAsia="Times New Roman" w:hAnsi="Times New Roman" w:cs="Times New Roman"/>
      <w:sz w:val="20"/>
      <w:szCs w:val="20"/>
      <w:lang w:eastAsia="ru-RU"/>
    </w:rPr>
  </w:style>
  <w:style w:type="table" w:styleId="ad">
    <w:name w:val="Table Grid"/>
    <w:basedOn w:val="a1"/>
    <w:uiPriority w:val="59"/>
    <w:rsid w:val="00476AE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9B7616"/>
    <w:pPr>
      <w:widowControl w:val="0"/>
      <w:shd w:val="clear" w:color="auto" w:fill="FFFFFF"/>
      <w:spacing w:after="0" w:line="283" w:lineRule="exact"/>
      <w:jc w:val="both"/>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2F7274"/>
    <w:rPr>
      <w:rFonts w:ascii="Arial" w:hAnsi="Arial" w:cs="Arial"/>
      <w:b/>
      <w:bCs/>
      <w:i/>
      <w:iCs/>
      <w:sz w:val="28"/>
      <w:szCs w:val="28"/>
    </w:rPr>
  </w:style>
  <w:style w:type="character" w:customStyle="1" w:styleId="22">
    <w:name w:val="Основной текст (2) + Полужирный"/>
    <w:basedOn w:val="a0"/>
    <w:rsid w:val="00BC1CE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3">
    <w:name w:val="Основной текст (2) + Курсив"/>
    <w:basedOn w:val="a0"/>
    <w:rsid w:val="00BC1CE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styleId="ae">
    <w:name w:val="Normal (Web)"/>
    <w:basedOn w:val="a"/>
    <w:uiPriority w:val="99"/>
    <w:rsid w:val="00647CC8"/>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fio1">
    <w:name w:val="fio1"/>
    <w:basedOn w:val="a0"/>
    <w:rsid w:val="00647CC8"/>
  </w:style>
  <w:style w:type="paragraph" w:customStyle="1" w:styleId="4">
    <w:name w:val="Основной текст4"/>
    <w:basedOn w:val="a"/>
    <w:rsid w:val="00C40639"/>
    <w:pPr>
      <w:widowControl w:val="0"/>
      <w:shd w:val="clear" w:color="auto" w:fill="FFFFFF"/>
      <w:spacing w:before="420" w:after="540" w:line="0" w:lineRule="atLeast"/>
      <w:jc w:val="right"/>
    </w:pPr>
    <w:rPr>
      <w:rFonts w:ascii="Times New Roman" w:eastAsia="Times New Roman" w:hAnsi="Times New Roman" w:cs="Times New Roman"/>
      <w:color w:val="000000"/>
      <w:spacing w:val="10"/>
      <w:sz w:val="25"/>
      <w:szCs w:val="25"/>
      <w:lang w:eastAsia="ru-RU"/>
    </w:rPr>
  </w:style>
  <w:style w:type="character" w:customStyle="1" w:styleId="31">
    <w:name w:val="Основной текст3"/>
    <w:basedOn w:val="aa"/>
    <w:rsid w:val="00EB2349"/>
    <w:rPr>
      <w:rFonts w:ascii="Times New Roman" w:eastAsia="Times New Roman" w:hAnsi="Times New Roman" w:cs="Times New Roman"/>
      <w:b w:val="0"/>
      <w:bCs w:val="0"/>
      <w:i w:val="0"/>
      <w:iCs w:val="0"/>
      <w:smallCaps w:val="0"/>
      <w:strike w:val="0"/>
      <w:color w:val="000000"/>
      <w:spacing w:val="10"/>
      <w:w w:val="100"/>
      <w:position w:val="0"/>
      <w:sz w:val="25"/>
      <w:szCs w:val="25"/>
      <w:u w:val="none"/>
      <w:shd w:val="clear" w:color="auto" w:fill="FFFFFF"/>
      <w:lang w:val="ru-RU"/>
    </w:rPr>
  </w:style>
  <w:style w:type="character" w:customStyle="1" w:styleId="5">
    <w:name w:val="Основной текст (5)_"/>
    <w:basedOn w:val="a0"/>
    <w:rsid w:val="00EB2349"/>
    <w:rPr>
      <w:rFonts w:ascii="Dotum" w:eastAsia="Dotum" w:hAnsi="Dotum" w:cs="Dotum"/>
      <w:b w:val="0"/>
      <w:bCs w:val="0"/>
      <w:i w:val="0"/>
      <w:iCs w:val="0"/>
      <w:smallCaps w:val="0"/>
      <w:strike w:val="0"/>
      <w:sz w:val="18"/>
      <w:szCs w:val="18"/>
      <w:u w:val="none"/>
    </w:rPr>
  </w:style>
  <w:style w:type="character" w:customStyle="1" w:styleId="50">
    <w:name w:val="Основной текст (5)"/>
    <w:basedOn w:val="5"/>
    <w:rsid w:val="00EB2349"/>
    <w:rPr>
      <w:rFonts w:ascii="Dotum" w:eastAsia="Dotum" w:hAnsi="Dotum" w:cs="Dotum"/>
      <w:b w:val="0"/>
      <w:bCs w:val="0"/>
      <w:i w:val="0"/>
      <w:iCs w:val="0"/>
      <w:smallCaps w:val="0"/>
      <w:strike w:val="0"/>
      <w:color w:val="000000"/>
      <w:spacing w:val="0"/>
      <w:w w:val="100"/>
      <w:position w:val="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280&amp;dst=100043" TargetMode="External"/><Relationship Id="rId13" Type="http://schemas.openxmlformats.org/officeDocument/2006/relationships/hyperlink" Target="https://login.consultant.ru/link/?req=doc&amp;base=LAW&amp;n=412702&amp;dst=1001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ARB&amp;n=573344&amp;dst=10006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ARB&amp;n=5733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89325&amp;dst=1296" TargetMode="External"/><Relationship Id="rId4" Type="http://schemas.openxmlformats.org/officeDocument/2006/relationships/settings" Target="settings.xml"/><Relationship Id="rId9" Type="http://schemas.openxmlformats.org/officeDocument/2006/relationships/hyperlink" Target="https://login.consultant.ru/link/?req=doc&amp;base=LAW&amp;n=43266&amp;dst=10094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DA46F-601A-44DE-846C-8352BF20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6268</Words>
  <Characters>35729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Сивцева</cp:lastModifiedBy>
  <cp:revision>2</cp:revision>
  <cp:lastPrinted>2025-07-29T07:14:00Z</cp:lastPrinted>
  <dcterms:created xsi:type="dcterms:W3CDTF">2025-08-06T08:58:00Z</dcterms:created>
  <dcterms:modified xsi:type="dcterms:W3CDTF">2025-08-06T08:58:00Z</dcterms:modified>
</cp:coreProperties>
</file>