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6ED" w:rsidRDefault="004226ED">
      <w:pPr>
        <w:pStyle w:val="af2"/>
      </w:pPr>
      <w:r>
        <w:t>Оглавление</w:t>
      </w:r>
    </w:p>
    <w:p w:rsidR="00EC74D6" w:rsidRPr="00EC74D6" w:rsidRDefault="006E3F04">
      <w:pPr>
        <w:pStyle w:val="11"/>
        <w:tabs>
          <w:tab w:val="right" w:leader="dot" w:pos="9345"/>
        </w:tabs>
        <w:rPr>
          <w:rFonts w:asciiTheme="minorHAnsi" w:eastAsiaTheme="minorEastAsia" w:hAnsiTheme="minorHAnsi" w:cstheme="minorBidi"/>
          <w:noProof/>
          <w:lang w:eastAsia="ru-RU"/>
        </w:rPr>
      </w:pPr>
      <w:r w:rsidRPr="00EC74D6">
        <w:fldChar w:fldCharType="begin"/>
      </w:r>
      <w:r w:rsidR="004226ED" w:rsidRPr="00EC74D6">
        <w:instrText xml:space="preserve"> TOC \o "1-3" \h \z \u </w:instrText>
      </w:r>
      <w:r w:rsidRPr="00EC74D6">
        <w:fldChar w:fldCharType="separate"/>
      </w:r>
      <w:hyperlink w:anchor="_Toc204767774" w:history="1">
        <w:r w:rsidR="00EC74D6" w:rsidRPr="00EC74D6">
          <w:rPr>
            <w:rStyle w:val="a8"/>
            <w:noProof/>
          </w:rPr>
          <w:t>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w:t>
        </w:r>
        <w:r w:rsidR="00EC74D6" w:rsidRPr="00EC74D6">
          <w:rPr>
            <w:noProof/>
            <w:webHidden/>
          </w:rPr>
          <w:tab/>
        </w:r>
        <w:r w:rsidRPr="00EC74D6">
          <w:rPr>
            <w:noProof/>
            <w:webHidden/>
          </w:rPr>
          <w:fldChar w:fldCharType="begin"/>
        </w:r>
        <w:r w:rsidR="00EC74D6" w:rsidRPr="00EC74D6">
          <w:rPr>
            <w:noProof/>
            <w:webHidden/>
          </w:rPr>
          <w:instrText xml:space="preserve"> PAGEREF _Toc204767774 \h </w:instrText>
        </w:r>
        <w:r w:rsidRPr="00EC74D6">
          <w:rPr>
            <w:noProof/>
            <w:webHidden/>
          </w:rPr>
        </w:r>
        <w:r w:rsidRPr="00EC74D6">
          <w:rPr>
            <w:noProof/>
            <w:webHidden/>
          </w:rPr>
          <w:fldChar w:fldCharType="separate"/>
        </w:r>
        <w:r w:rsidR="00EC74D6" w:rsidRPr="00EC74D6">
          <w:rPr>
            <w:noProof/>
            <w:webHidden/>
          </w:rPr>
          <w:t>3</w:t>
        </w:r>
        <w:r w:rsidRPr="00EC74D6">
          <w:rPr>
            <w:noProof/>
            <w:webHidden/>
          </w:rPr>
          <w:fldChar w:fldCharType="end"/>
        </w:r>
      </w:hyperlink>
    </w:p>
    <w:p w:rsidR="00EC74D6" w:rsidRPr="00EC74D6" w:rsidRDefault="00871668" w:rsidP="00EC74D6">
      <w:pPr>
        <w:pStyle w:val="21"/>
        <w:rPr>
          <w:rFonts w:eastAsiaTheme="minorEastAsia" w:cstheme="minorBidi"/>
          <w:b w:val="0"/>
        </w:rPr>
      </w:pPr>
      <w:hyperlink w:anchor="_Toc204767775" w:history="1">
        <w:r w:rsidR="00EC74D6" w:rsidRPr="00EC74D6">
          <w:rPr>
            <w:rStyle w:val="a8"/>
            <w:b w:val="0"/>
          </w:rPr>
          <w:t>Признание акта нормативным правовым зависит от анализа его содержания, который осуществляется судом в каждом конкретном случае.</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_Toc204767775 \h </w:instrText>
        </w:r>
        <w:r w:rsidR="006E3F04" w:rsidRPr="00EC74D6">
          <w:rPr>
            <w:b w:val="0"/>
            <w:webHidden/>
          </w:rPr>
        </w:r>
        <w:r w:rsidR="006E3F04" w:rsidRPr="00EC74D6">
          <w:rPr>
            <w:b w:val="0"/>
            <w:webHidden/>
          </w:rPr>
          <w:fldChar w:fldCharType="separate"/>
        </w:r>
        <w:r w:rsidR="00EC74D6" w:rsidRPr="00EC74D6">
          <w:rPr>
            <w:b w:val="0"/>
            <w:webHidden/>
          </w:rPr>
          <w:t>3</w:t>
        </w:r>
        <w:r w:rsidR="006E3F04" w:rsidRPr="00EC74D6">
          <w:rPr>
            <w:b w:val="0"/>
            <w:webHidden/>
          </w:rPr>
          <w:fldChar w:fldCharType="end"/>
        </w:r>
      </w:hyperlink>
    </w:p>
    <w:p w:rsidR="00EC74D6" w:rsidRPr="00EC74D6" w:rsidRDefault="00871668">
      <w:pPr>
        <w:pStyle w:val="11"/>
        <w:tabs>
          <w:tab w:val="right" w:leader="dot" w:pos="9345"/>
        </w:tabs>
        <w:rPr>
          <w:rFonts w:asciiTheme="minorHAnsi" w:eastAsiaTheme="minorEastAsia" w:hAnsiTheme="minorHAnsi" w:cstheme="minorBidi"/>
          <w:noProof/>
          <w:lang w:eastAsia="ru-RU"/>
        </w:rPr>
      </w:pPr>
      <w:hyperlink w:anchor="_Toc204767776" w:history="1">
        <w:r w:rsidR="00EC74D6" w:rsidRPr="00EC74D6">
          <w:rPr>
            <w:rStyle w:val="a8"/>
            <w:noProof/>
          </w:rPr>
          <w:t>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НАДЕЛЁННЫХ ОТДЕЛЬНЫМИ ГОСУДАРСТВЕННЫМИ ИЛИ ИНЫМИ ПУБЛИЧНЫМИ ПОЛНОМОЧИЯМИ, ДОЛЖНОСТНЫХ ЛИЦ, ГОСУДАРСТВЕННЫХ И МУНИЦИПАЛЬНЫХ СЛУЖАЩИХ</w:t>
        </w:r>
        <w:r w:rsidR="00EC74D6" w:rsidRPr="00EC74D6">
          <w:rPr>
            <w:noProof/>
            <w:webHidden/>
          </w:rPr>
          <w:tab/>
        </w:r>
        <w:r w:rsidR="006E3F04" w:rsidRPr="00EC74D6">
          <w:rPr>
            <w:noProof/>
            <w:webHidden/>
          </w:rPr>
          <w:fldChar w:fldCharType="begin"/>
        </w:r>
        <w:r w:rsidR="00EC74D6" w:rsidRPr="00EC74D6">
          <w:rPr>
            <w:noProof/>
            <w:webHidden/>
          </w:rPr>
          <w:instrText xml:space="preserve"> PAGEREF _Toc204767776 \h </w:instrText>
        </w:r>
        <w:r w:rsidR="006E3F04" w:rsidRPr="00EC74D6">
          <w:rPr>
            <w:noProof/>
            <w:webHidden/>
          </w:rPr>
        </w:r>
        <w:r w:rsidR="006E3F04" w:rsidRPr="00EC74D6">
          <w:rPr>
            <w:noProof/>
            <w:webHidden/>
          </w:rPr>
          <w:fldChar w:fldCharType="separate"/>
        </w:r>
        <w:r w:rsidR="00EC74D6" w:rsidRPr="00EC74D6">
          <w:rPr>
            <w:noProof/>
            <w:webHidden/>
          </w:rPr>
          <w:t>4</w:t>
        </w:r>
        <w:r w:rsidR="006E3F04" w:rsidRPr="00EC74D6">
          <w:rPr>
            <w:noProof/>
            <w:webHidden/>
          </w:rPr>
          <w:fldChar w:fldCharType="end"/>
        </w:r>
      </w:hyperlink>
    </w:p>
    <w:p w:rsidR="00EC74D6" w:rsidRPr="00EC74D6" w:rsidRDefault="00871668" w:rsidP="00EC74D6">
      <w:pPr>
        <w:pStyle w:val="21"/>
        <w:rPr>
          <w:rFonts w:eastAsiaTheme="minorEastAsia" w:cstheme="minorBidi"/>
          <w:b w:val="0"/>
        </w:rPr>
      </w:pPr>
      <w:hyperlink w:anchor="_Toc204767777" w:history="1">
        <w:r w:rsidR="00EC74D6" w:rsidRPr="00EC74D6">
          <w:rPr>
            <w:rStyle w:val="a8"/>
            <w:b w:val="0"/>
          </w:rPr>
          <w:t>Споры с органами власти в сфере управления и контроля за государственным имуществом.</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_Toc204767777 \h </w:instrText>
        </w:r>
        <w:r w:rsidR="006E3F04" w:rsidRPr="00EC74D6">
          <w:rPr>
            <w:b w:val="0"/>
            <w:webHidden/>
          </w:rPr>
        </w:r>
        <w:r w:rsidR="006E3F04" w:rsidRPr="00EC74D6">
          <w:rPr>
            <w:b w:val="0"/>
            <w:webHidden/>
          </w:rPr>
          <w:fldChar w:fldCharType="separate"/>
        </w:r>
        <w:r w:rsidR="00EC74D6" w:rsidRPr="00EC74D6">
          <w:rPr>
            <w:b w:val="0"/>
            <w:webHidden/>
          </w:rPr>
          <w:t>4</w:t>
        </w:r>
        <w:r w:rsidR="006E3F04" w:rsidRPr="00EC74D6">
          <w:rPr>
            <w:b w:val="0"/>
            <w:webHidden/>
          </w:rPr>
          <w:fldChar w:fldCharType="end"/>
        </w:r>
      </w:hyperlink>
    </w:p>
    <w:p w:rsidR="00EC74D6" w:rsidRPr="00EC74D6" w:rsidRDefault="00871668" w:rsidP="00EC74D6">
      <w:pPr>
        <w:pStyle w:val="21"/>
        <w:rPr>
          <w:rFonts w:eastAsiaTheme="minorEastAsia" w:cstheme="minorBidi"/>
          <w:b w:val="0"/>
        </w:rPr>
      </w:pPr>
      <w:hyperlink w:anchor="_Toc204767778" w:history="1">
        <w:r w:rsidR="00EC74D6" w:rsidRPr="00EC74D6">
          <w:rPr>
            <w:rStyle w:val="a8"/>
            <w:b w:val="0"/>
          </w:rPr>
          <w:t>Решение о признании законным отказа уполномоченного органа в предоставлении в собственность гражданам, имеющим трёх и более детей, земельного участка для ведения садоводства, отменено, поскольку содержащиеся в нём выводы не соответствуют нормам Градостроительного кодекса Российской Федерации о первичности проекта планировки и межевания территории</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_Toc204767778 \h </w:instrText>
        </w:r>
        <w:r w:rsidR="006E3F04" w:rsidRPr="00EC74D6">
          <w:rPr>
            <w:b w:val="0"/>
            <w:webHidden/>
          </w:rPr>
        </w:r>
        <w:r w:rsidR="006E3F04" w:rsidRPr="00EC74D6">
          <w:rPr>
            <w:b w:val="0"/>
            <w:webHidden/>
          </w:rPr>
          <w:fldChar w:fldCharType="separate"/>
        </w:r>
        <w:r w:rsidR="00EC74D6" w:rsidRPr="00EC74D6">
          <w:rPr>
            <w:b w:val="0"/>
            <w:webHidden/>
          </w:rPr>
          <w:t>7</w:t>
        </w:r>
        <w:r w:rsidR="006E3F04" w:rsidRPr="00EC74D6">
          <w:rPr>
            <w:b w:val="0"/>
            <w:webHidden/>
          </w:rPr>
          <w:fldChar w:fldCharType="end"/>
        </w:r>
      </w:hyperlink>
    </w:p>
    <w:p w:rsidR="00EC74D6" w:rsidRPr="00EC74D6" w:rsidRDefault="00871668" w:rsidP="00EC74D6">
      <w:pPr>
        <w:pStyle w:val="21"/>
        <w:rPr>
          <w:rFonts w:eastAsiaTheme="minorEastAsia" w:cstheme="minorBidi"/>
          <w:b w:val="0"/>
        </w:rPr>
      </w:pPr>
      <w:hyperlink w:anchor="_Toc204767779" w:history="1">
        <w:r w:rsidR="00EC74D6" w:rsidRPr="00EC74D6">
          <w:rPr>
            <w:rStyle w:val="a8"/>
            <w:b w:val="0"/>
          </w:rPr>
          <w:t>Оспариваемое решение принято должностным лицом территориального органа Росгвардии в пределах его компетенции, при наличии установленных в законе об оружии оснований, а именно - наличия у административного истца неснятой и непогашенной судимости за умышленное преступление, с соблюдением установленного порядка</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_Toc204767779 \h </w:instrText>
        </w:r>
        <w:r w:rsidR="006E3F04" w:rsidRPr="00EC74D6">
          <w:rPr>
            <w:b w:val="0"/>
            <w:webHidden/>
          </w:rPr>
        </w:r>
        <w:r w:rsidR="006E3F04" w:rsidRPr="00EC74D6">
          <w:rPr>
            <w:b w:val="0"/>
            <w:webHidden/>
          </w:rPr>
          <w:fldChar w:fldCharType="separate"/>
        </w:r>
        <w:r w:rsidR="00EC74D6" w:rsidRPr="00EC74D6">
          <w:rPr>
            <w:b w:val="0"/>
            <w:webHidden/>
          </w:rPr>
          <w:t>9</w:t>
        </w:r>
        <w:r w:rsidR="006E3F04" w:rsidRPr="00EC74D6">
          <w:rPr>
            <w:b w:val="0"/>
            <w:webHidden/>
          </w:rPr>
          <w:fldChar w:fldCharType="end"/>
        </w:r>
      </w:hyperlink>
    </w:p>
    <w:p w:rsidR="00EC74D6" w:rsidRPr="00EC74D6" w:rsidRDefault="00871668" w:rsidP="00EC74D6">
      <w:pPr>
        <w:pStyle w:val="21"/>
        <w:rPr>
          <w:rFonts w:eastAsiaTheme="minorEastAsia" w:cstheme="minorBidi"/>
          <w:b w:val="0"/>
        </w:rPr>
      </w:pPr>
      <w:hyperlink w:anchor="_Toc204767780" w:history="1">
        <w:r w:rsidR="00EC74D6" w:rsidRPr="00EC74D6">
          <w:rPr>
            <w:rStyle w:val="a8"/>
            <w:b w:val="0"/>
          </w:rPr>
          <w:t>Само по себе наличие двух детей не является основанием для предоставления отсрочки от призыва на военную службу, необходимо представить сведения о совместном проживании.</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_Toc204767780 \h </w:instrText>
        </w:r>
        <w:r w:rsidR="006E3F04" w:rsidRPr="00EC74D6">
          <w:rPr>
            <w:b w:val="0"/>
            <w:webHidden/>
          </w:rPr>
        </w:r>
        <w:r w:rsidR="006E3F04" w:rsidRPr="00EC74D6">
          <w:rPr>
            <w:b w:val="0"/>
            <w:webHidden/>
          </w:rPr>
          <w:fldChar w:fldCharType="separate"/>
        </w:r>
        <w:r w:rsidR="00EC74D6" w:rsidRPr="00EC74D6">
          <w:rPr>
            <w:b w:val="0"/>
            <w:webHidden/>
          </w:rPr>
          <w:t>12</w:t>
        </w:r>
        <w:r w:rsidR="006E3F04" w:rsidRPr="00EC74D6">
          <w:rPr>
            <w:b w:val="0"/>
            <w:webHidden/>
          </w:rPr>
          <w:fldChar w:fldCharType="end"/>
        </w:r>
      </w:hyperlink>
    </w:p>
    <w:p w:rsidR="00EC74D6" w:rsidRPr="00EC74D6" w:rsidRDefault="00871668" w:rsidP="00EC74D6">
      <w:pPr>
        <w:pStyle w:val="21"/>
        <w:rPr>
          <w:rFonts w:eastAsiaTheme="minorEastAsia" w:cstheme="minorBidi"/>
          <w:b w:val="0"/>
        </w:rPr>
      </w:pPr>
      <w:hyperlink w:anchor="_Toc204767781" w:history="1">
        <w:r w:rsidR="00EC74D6" w:rsidRPr="00EC74D6">
          <w:rPr>
            <w:rStyle w:val="a8"/>
            <w:b w:val="0"/>
          </w:rPr>
          <w:t>При решении вопросов, касающихся прекращения права управления транспортными средствами у лиц, имеющих водительское удостоверение и страдающих алкоголизмом, факт наличия стойкой ремиссии после лечения, то есть воздержание на протяжении не менее трёх лет от приёма алкоголя должен быть подтверждён определенными средствами доказывания.</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_Toc204767781 \h </w:instrText>
        </w:r>
        <w:r w:rsidR="006E3F04" w:rsidRPr="00EC74D6">
          <w:rPr>
            <w:b w:val="0"/>
            <w:webHidden/>
          </w:rPr>
        </w:r>
        <w:r w:rsidR="006E3F04" w:rsidRPr="00EC74D6">
          <w:rPr>
            <w:b w:val="0"/>
            <w:webHidden/>
          </w:rPr>
          <w:fldChar w:fldCharType="separate"/>
        </w:r>
        <w:r w:rsidR="00EC74D6" w:rsidRPr="00EC74D6">
          <w:rPr>
            <w:b w:val="0"/>
            <w:webHidden/>
          </w:rPr>
          <w:t>16</w:t>
        </w:r>
        <w:r w:rsidR="006E3F04" w:rsidRPr="00EC74D6">
          <w:rPr>
            <w:b w:val="0"/>
            <w:webHidden/>
          </w:rPr>
          <w:fldChar w:fldCharType="end"/>
        </w:r>
      </w:hyperlink>
    </w:p>
    <w:p w:rsidR="00EC74D6" w:rsidRPr="00EC74D6" w:rsidRDefault="00871668" w:rsidP="00EC74D6">
      <w:pPr>
        <w:pStyle w:val="21"/>
        <w:rPr>
          <w:rFonts w:eastAsiaTheme="minorEastAsia"/>
          <w:b w:val="0"/>
        </w:rPr>
      </w:pPr>
      <w:hyperlink w:anchor="_Toc204767782" w:history="1">
        <w:r w:rsidR="00EC74D6" w:rsidRPr="00EC74D6">
          <w:rPr>
            <w:rStyle w:val="a8"/>
            <w:b w:val="0"/>
          </w:rPr>
          <w:t>При отсутствии факта оставления залогодержателем за собой предмета ипотеки (квартиры), пункт 5 статьи 61 Федерального закона от 16 июля 1998 года №102-ФЗ «Об ипотеке (залоге имущества)» не подлежит применению.</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_Toc204767782 \h </w:instrText>
        </w:r>
        <w:r w:rsidR="006E3F04" w:rsidRPr="00EC74D6">
          <w:rPr>
            <w:b w:val="0"/>
            <w:webHidden/>
          </w:rPr>
        </w:r>
        <w:r w:rsidR="006E3F04" w:rsidRPr="00EC74D6">
          <w:rPr>
            <w:b w:val="0"/>
            <w:webHidden/>
          </w:rPr>
          <w:fldChar w:fldCharType="separate"/>
        </w:r>
        <w:r w:rsidR="00EC74D6" w:rsidRPr="00EC74D6">
          <w:rPr>
            <w:b w:val="0"/>
            <w:webHidden/>
          </w:rPr>
          <w:t>20</w:t>
        </w:r>
        <w:r w:rsidR="006E3F04" w:rsidRPr="00EC74D6">
          <w:rPr>
            <w:b w:val="0"/>
            <w:webHidden/>
          </w:rPr>
          <w:fldChar w:fldCharType="end"/>
        </w:r>
      </w:hyperlink>
    </w:p>
    <w:p w:rsidR="00EC74D6" w:rsidRPr="00EC74D6" w:rsidRDefault="00871668">
      <w:pPr>
        <w:pStyle w:val="11"/>
        <w:tabs>
          <w:tab w:val="right" w:leader="dot" w:pos="9345"/>
        </w:tabs>
        <w:rPr>
          <w:rFonts w:asciiTheme="minorHAnsi" w:eastAsiaTheme="minorEastAsia" w:hAnsiTheme="minorHAnsi" w:cstheme="minorBidi"/>
          <w:noProof/>
          <w:lang w:eastAsia="ru-RU"/>
        </w:rPr>
      </w:pPr>
      <w:hyperlink w:anchor="_Toc204767783" w:history="1">
        <w:r w:rsidR="00EC74D6" w:rsidRPr="00EC74D6">
          <w:rPr>
            <w:rStyle w:val="a8"/>
            <w:noProof/>
          </w:rPr>
          <w:t>ПРОИЗВОДСТВО ПО АДМИНИСТРАТИВНЫМ ДЕЛАМ ОБ АДМИНИСТРАТИВНОМ НАДЗОРЕ ЗА ЛИЦАМИ, ОСВОБОЖДЁННЫМИ ИЗ МЕСТ ЛИШЕНИЯ СВОБОДЫ</w:t>
        </w:r>
        <w:r w:rsidR="00EC74D6" w:rsidRPr="00EC74D6">
          <w:rPr>
            <w:noProof/>
            <w:webHidden/>
          </w:rPr>
          <w:tab/>
        </w:r>
        <w:r w:rsidR="006E3F04" w:rsidRPr="00EC74D6">
          <w:rPr>
            <w:noProof/>
            <w:webHidden/>
          </w:rPr>
          <w:fldChar w:fldCharType="begin"/>
        </w:r>
        <w:r w:rsidR="00EC74D6" w:rsidRPr="00EC74D6">
          <w:rPr>
            <w:noProof/>
            <w:webHidden/>
          </w:rPr>
          <w:instrText xml:space="preserve"> PAGEREF _Toc204767783 \h </w:instrText>
        </w:r>
        <w:r w:rsidR="006E3F04" w:rsidRPr="00EC74D6">
          <w:rPr>
            <w:noProof/>
            <w:webHidden/>
          </w:rPr>
        </w:r>
        <w:r w:rsidR="006E3F04" w:rsidRPr="00EC74D6">
          <w:rPr>
            <w:noProof/>
            <w:webHidden/>
          </w:rPr>
          <w:fldChar w:fldCharType="separate"/>
        </w:r>
        <w:r w:rsidR="00EC74D6" w:rsidRPr="00EC74D6">
          <w:rPr>
            <w:noProof/>
            <w:webHidden/>
          </w:rPr>
          <w:t>22</w:t>
        </w:r>
        <w:r w:rsidR="006E3F04" w:rsidRPr="00EC74D6">
          <w:rPr>
            <w:noProof/>
            <w:webHidden/>
          </w:rPr>
          <w:fldChar w:fldCharType="end"/>
        </w:r>
      </w:hyperlink>
    </w:p>
    <w:p w:rsidR="00EC74D6" w:rsidRPr="00EC74D6" w:rsidRDefault="00871668" w:rsidP="00EC74D6">
      <w:pPr>
        <w:pStyle w:val="21"/>
        <w:rPr>
          <w:rFonts w:eastAsiaTheme="minorEastAsia" w:cstheme="minorBidi"/>
          <w:b w:val="0"/>
        </w:rPr>
      </w:pPr>
      <w:hyperlink w:anchor="_Toc204767784" w:history="1">
        <w:r w:rsidR="00EC74D6" w:rsidRPr="00EC74D6">
          <w:rPr>
            <w:rStyle w:val="a8"/>
            <w:b w:val="0"/>
          </w:rPr>
          <w:t>При определении времени суток, в период которого лицо не вправе находиться вне места его жительства или пребывания, суд принимает во внимание график выполнения лицом его трудовых обязанностей и (или) учебы и другие имеющие значение обстоятельства при условии представления соответствующих доказательств.</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_Toc204767784 \h </w:instrText>
        </w:r>
        <w:r w:rsidR="006E3F04" w:rsidRPr="00EC74D6">
          <w:rPr>
            <w:b w:val="0"/>
            <w:webHidden/>
          </w:rPr>
        </w:r>
        <w:r w:rsidR="006E3F04" w:rsidRPr="00EC74D6">
          <w:rPr>
            <w:b w:val="0"/>
            <w:webHidden/>
          </w:rPr>
          <w:fldChar w:fldCharType="separate"/>
        </w:r>
        <w:r w:rsidR="00EC74D6" w:rsidRPr="00EC74D6">
          <w:rPr>
            <w:b w:val="0"/>
            <w:webHidden/>
          </w:rPr>
          <w:t>22</w:t>
        </w:r>
        <w:r w:rsidR="006E3F04" w:rsidRPr="00EC74D6">
          <w:rPr>
            <w:b w:val="0"/>
            <w:webHidden/>
          </w:rPr>
          <w:fldChar w:fldCharType="end"/>
        </w:r>
      </w:hyperlink>
    </w:p>
    <w:p w:rsidR="00EC74D6" w:rsidRPr="00EC74D6" w:rsidRDefault="00871668">
      <w:pPr>
        <w:pStyle w:val="11"/>
        <w:tabs>
          <w:tab w:val="right" w:leader="dot" w:pos="9345"/>
        </w:tabs>
        <w:rPr>
          <w:rFonts w:asciiTheme="minorHAnsi" w:eastAsiaTheme="minorEastAsia" w:hAnsiTheme="minorHAnsi" w:cstheme="minorBidi"/>
          <w:noProof/>
          <w:lang w:eastAsia="ru-RU"/>
        </w:rPr>
      </w:pPr>
      <w:hyperlink w:anchor="_Toc204767785" w:history="1">
        <w:r w:rsidR="00EC74D6" w:rsidRPr="00EC74D6">
          <w:rPr>
            <w:rStyle w:val="a8"/>
            <w:noProof/>
          </w:rPr>
          <w:t>ПРОИЗВОДСТВО ПО АДМИНИСТРАТИВНЫМ ДЕЛАМ О ВЗЫСКАНИИ ОБЯЗАТЕЛЬНЫХ ПЛАТЕЖЕЙ И САНКЦИЙ</w:t>
        </w:r>
        <w:r w:rsidR="00EC74D6" w:rsidRPr="00EC74D6">
          <w:rPr>
            <w:noProof/>
            <w:webHidden/>
          </w:rPr>
          <w:tab/>
        </w:r>
        <w:r w:rsidR="006E3F04" w:rsidRPr="00EC74D6">
          <w:rPr>
            <w:noProof/>
            <w:webHidden/>
          </w:rPr>
          <w:fldChar w:fldCharType="begin"/>
        </w:r>
        <w:r w:rsidR="00EC74D6" w:rsidRPr="00EC74D6">
          <w:rPr>
            <w:noProof/>
            <w:webHidden/>
          </w:rPr>
          <w:instrText xml:space="preserve"> PAGEREF _Toc204767785 \h </w:instrText>
        </w:r>
        <w:r w:rsidR="006E3F04" w:rsidRPr="00EC74D6">
          <w:rPr>
            <w:noProof/>
            <w:webHidden/>
          </w:rPr>
        </w:r>
        <w:r w:rsidR="006E3F04" w:rsidRPr="00EC74D6">
          <w:rPr>
            <w:noProof/>
            <w:webHidden/>
          </w:rPr>
          <w:fldChar w:fldCharType="separate"/>
        </w:r>
        <w:r w:rsidR="00EC74D6" w:rsidRPr="00EC74D6">
          <w:rPr>
            <w:noProof/>
            <w:webHidden/>
          </w:rPr>
          <w:t>27</w:t>
        </w:r>
        <w:r w:rsidR="006E3F04" w:rsidRPr="00EC74D6">
          <w:rPr>
            <w:noProof/>
            <w:webHidden/>
          </w:rPr>
          <w:fldChar w:fldCharType="end"/>
        </w:r>
      </w:hyperlink>
    </w:p>
    <w:p w:rsidR="00EC74D6" w:rsidRPr="00EC74D6" w:rsidRDefault="00871668" w:rsidP="00EC74D6">
      <w:pPr>
        <w:pStyle w:val="21"/>
        <w:rPr>
          <w:rFonts w:eastAsiaTheme="minorEastAsia" w:cstheme="minorBidi"/>
          <w:b w:val="0"/>
        </w:rPr>
      </w:pPr>
      <w:hyperlink w:anchor="_Toc204767786" w:history="1">
        <w:r w:rsidR="00EC74D6" w:rsidRPr="00EC74D6">
          <w:rPr>
            <w:rStyle w:val="a8"/>
            <w:b w:val="0"/>
          </w:rPr>
          <w:t>Возвращение административного дела на стадию досудебного урегулирования спора, возникшего в связи с неуплатой физическим лицом обязательных платежей, признано необоснованным, поскольку в случае изменения суммы задолженности направление дополнительного (уточнённого) требования не предусмотрено.</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_Toc204767786 \h </w:instrText>
        </w:r>
        <w:r w:rsidR="006E3F04" w:rsidRPr="00EC74D6">
          <w:rPr>
            <w:b w:val="0"/>
            <w:webHidden/>
          </w:rPr>
        </w:r>
        <w:r w:rsidR="006E3F04" w:rsidRPr="00EC74D6">
          <w:rPr>
            <w:b w:val="0"/>
            <w:webHidden/>
          </w:rPr>
          <w:fldChar w:fldCharType="separate"/>
        </w:r>
        <w:r w:rsidR="00EC74D6" w:rsidRPr="00EC74D6">
          <w:rPr>
            <w:b w:val="0"/>
            <w:webHidden/>
          </w:rPr>
          <w:t>27</w:t>
        </w:r>
        <w:r w:rsidR="006E3F04" w:rsidRPr="00EC74D6">
          <w:rPr>
            <w:b w:val="0"/>
            <w:webHidden/>
          </w:rPr>
          <w:fldChar w:fldCharType="end"/>
        </w:r>
      </w:hyperlink>
    </w:p>
    <w:p w:rsidR="00EC74D6" w:rsidRPr="00EC74D6" w:rsidRDefault="00871668" w:rsidP="00EC74D6">
      <w:pPr>
        <w:pStyle w:val="21"/>
        <w:rPr>
          <w:rFonts w:eastAsiaTheme="minorEastAsia"/>
          <w:b w:val="0"/>
        </w:rPr>
      </w:pPr>
      <w:hyperlink w:anchor="_Toc204767787" w:history="1">
        <w:r w:rsidR="00EC74D6" w:rsidRPr="00EC74D6">
          <w:rPr>
            <w:rStyle w:val="a8"/>
            <w:b w:val="0"/>
            <w:u w:val="none"/>
          </w:rPr>
          <w:t>Административным ответчиком не исполнена обязанность по уплате таможенных платежей в связи с нарушением срока временного ввоза транспортного средства для личного пользования, зарегистрированного на территории иностранного государства.</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_Toc204767787 \h </w:instrText>
        </w:r>
        <w:r w:rsidR="006E3F04" w:rsidRPr="00EC74D6">
          <w:rPr>
            <w:b w:val="0"/>
            <w:webHidden/>
          </w:rPr>
        </w:r>
        <w:r w:rsidR="006E3F04" w:rsidRPr="00EC74D6">
          <w:rPr>
            <w:b w:val="0"/>
            <w:webHidden/>
          </w:rPr>
          <w:fldChar w:fldCharType="separate"/>
        </w:r>
        <w:r w:rsidR="00EC74D6" w:rsidRPr="00EC74D6">
          <w:rPr>
            <w:b w:val="0"/>
            <w:webHidden/>
          </w:rPr>
          <w:t>31</w:t>
        </w:r>
        <w:r w:rsidR="006E3F04" w:rsidRPr="00EC74D6">
          <w:rPr>
            <w:b w:val="0"/>
            <w:webHidden/>
          </w:rPr>
          <w:fldChar w:fldCharType="end"/>
        </w:r>
      </w:hyperlink>
    </w:p>
    <w:p w:rsidR="00EC74D6" w:rsidRPr="00EC74D6" w:rsidRDefault="00871668">
      <w:pPr>
        <w:pStyle w:val="11"/>
        <w:tabs>
          <w:tab w:val="right" w:leader="dot" w:pos="9345"/>
        </w:tabs>
        <w:rPr>
          <w:rFonts w:asciiTheme="minorHAnsi" w:eastAsiaTheme="minorEastAsia" w:hAnsiTheme="minorHAnsi" w:cstheme="minorBidi"/>
          <w:noProof/>
          <w:lang w:eastAsia="ru-RU"/>
        </w:rPr>
      </w:pPr>
      <w:hyperlink w:anchor="_Toc204767788" w:history="1">
        <w:r w:rsidR="00EC74D6" w:rsidRPr="00EC74D6">
          <w:rPr>
            <w:rStyle w:val="a8"/>
            <w:noProof/>
          </w:rPr>
          <w:t>ПРОЦЕССУАЛЬНЫЕ ВОПРОСЫ</w:t>
        </w:r>
        <w:r w:rsidR="00EC74D6" w:rsidRPr="00EC74D6">
          <w:rPr>
            <w:noProof/>
            <w:webHidden/>
          </w:rPr>
          <w:tab/>
        </w:r>
        <w:r w:rsidR="006E3F04" w:rsidRPr="00EC74D6">
          <w:rPr>
            <w:noProof/>
            <w:webHidden/>
          </w:rPr>
          <w:fldChar w:fldCharType="begin"/>
        </w:r>
        <w:r w:rsidR="00EC74D6" w:rsidRPr="00EC74D6">
          <w:rPr>
            <w:noProof/>
            <w:webHidden/>
          </w:rPr>
          <w:instrText xml:space="preserve"> PAGEREF _Toc204767788 \h </w:instrText>
        </w:r>
        <w:r w:rsidR="006E3F04" w:rsidRPr="00EC74D6">
          <w:rPr>
            <w:noProof/>
            <w:webHidden/>
          </w:rPr>
        </w:r>
        <w:r w:rsidR="006E3F04" w:rsidRPr="00EC74D6">
          <w:rPr>
            <w:noProof/>
            <w:webHidden/>
          </w:rPr>
          <w:fldChar w:fldCharType="separate"/>
        </w:r>
        <w:r w:rsidR="00EC74D6" w:rsidRPr="00EC74D6">
          <w:rPr>
            <w:noProof/>
            <w:webHidden/>
          </w:rPr>
          <w:t>33</w:t>
        </w:r>
        <w:r w:rsidR="006E3F04" w:rsidRPr="00EC74D6">
          <w:rPr>
            <w:noProof/>
            <w:webHidden/>
          </w:rPr>
          <w:fldChar w:fldCharType="end"/>
        </w:r>
      </w:hyperlink>
    </w:p>
    <w:p w:rsidR="00EC74D6" w:rsidRPr="00EC74D6" w:rsidRDefault="00871668" w:rsidP="00EC74D6">
      <w:pPr>
        <w:pStyle w:val="21"/>
        <w:rPr>
          <w:rFonts w:eastAsiaTheme="minorEastAsia" w:cstheme="minorBidi"/>
          <w:b w:val="0"/>
        </w:rPr>
      </w:pPr>
      <w:hyperlink w:anchor="_Toc204767789" w:history="1">
        <w:r w:rsidR="00EC74D6" w:rsidRPr="00EC74D6">
          <w:rPr>
            <w:rStyle w:val="a8"/>
            <w:b w:val="0"/>
          </w:rPr>
          <w:t>Отсутствие сведений о надлежащем извещении лиц, участвующих в деле, о времени и месте судебного заседания, является основанием для отмены судебного акта.</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_Toc204767789 \h </w:instrText>
        </w:r>
        <w:r w:rsidR="006E3F04" w:rsidRPr="00EC74D6">
          <w:rPr>
            <w:b w:val="0"/>
            <w:webHidden/>
          </w:rPr>
        </w:r>
        <w:r w:rsidR="006E3F04" w:rsidRPr="00EC74D6">
          <w:rPr>
            <w:b w:val="0"/>
            <w:webHidden/>
          </w:rPr>
          <w:fldChar w:fldCharType="separate"/>
        </w:r>
        <w:r w:rsidR="00EC74D6" w:rsidRPr="00EC74D6">
          <w:rPr>
            <w:b w:val="0"/>
            <w:webHidden/>
          </w:rPr>
          <w:t>33</w:t>
        </w:r>
        <w:r w:rsidR="006E3F04" w:rsidRPr="00EC74D6">
          <w:rPr>
            <w:b w:val="0"/>
            <w:webHidden/>
          </w:rPr>
          <w:fldChar w:fldCharType="end"/>
        </w:r>
      </w:hyperlink>
    </w:p>
    <w:p w:rsidR="00EC74D6" w:rsidRPr="00EC74D6" w:rsidRDefault="00871668" w:rsidP="00EC74D6">
      <w:pPr>
        <w:pStyle w:val="21"/>
        <w:rPr>
          <w:rFonts w:eastAsiaTheme="minorEastAsia" w:cstheme="minorBidi"/>
          <w:b w:val="0"/>
        </w:rPr>
      </w:pPr>
      <w:hyperlink w:anchor="_Toc204767790" w:history="1">
        <w:r w:rsidR="00EC74D6" w:rsidRPr="00EC74D6">
          <w:rPr>
            <w:rStyle w:val="a8"/>
            <w:b w:val="0"/>
          </w:rPr>
          <w:t>Суд разрешил вопрос о правах и обязанностях лица, являющегося владельцем сайта, на ресурсах которого содержалась информация, признанная запрещённой к распространению в Российской Федерации, не привлекая его к участию в деле.</w:t>
        </w:r>
        <w:r w:rsidR="00EC74D6" w:rsidRPr="00EC74D6">
          <w:rPr>
            <w:b w:val="0"/>
            <w:webHidden/>
          </w:rPr>
          <w:tab/>
        </w:r>
        <w:r w:rsidR="006E3F04" w:rsidRPr="00EC74D6">
          <w:rPr>
            <w:b w:val="0"/>
            <w:webHidden/>
          </w:rPr>
          <w:fldChar w:fldCharType="begin"/>
        </w:r>
        <w:r w:rsidR="00EC74D6" w:rsidRPr="00EC74D6">
          <w:rPr>
            <w:b w:val="0"/>
            <w:webHidden/>
          </w:rPr>
          <w:instrText xml:space="preserve"> PAGEREF _Toc204767790 \h </w:instrText>
        </w:r>
        <w:r w:rsidR="006E3F04" w:rsidRPr="00EC74D6">
          <w:rPr>
            <w:b w:val="0"/>
            <w:webHidden/>
          </w:rPr>
        </w:r>
        <w:r w:rsidR="006E3F04" w:rsidRPr="00EC74D6">
          <w:rPr>
            <w:b w:val="0"/>
            <w:webHidden/>
          </w:rPr>
          <w:fldChar w:fldCharType="separate"/>
        </w:r>
        <w:r w:rsidR="00EC74D6" w:rsidRPr="00EC74D6">
          <w:rPr>
            <w:b w:val="0"/>
            <w:webHidden/>
          </w:rPr>
          <w:t>38</w:t>
        </w:r>
        <w:r w:rsidR="006E3F04" w:rsidRPr="00EC74D6">
          <w:rPr>
            <w:b w:val="0"/>
            <w:webHidden/>
          </w:rPr>
          <w:fldChar w:fldCharType="end"/>
        </w:r>
      </w:hyperlink>
    </w:p>
    <w:p w:rsidR="004226ED" w:rsidRPr="00EC74D6" w:rsidRDefault="006E3F04">
      <w:r w:rsidRPr="00EC74D6">
        <w:fldChar w:fldCharType="end"/>
      </w:r>
    </w:p>
    <w:p w:rsidR="005002BF" w:rsidRPr="005002BF" w:rsidRDefault="004226ED" w:rsidP="005002BF">
      <w:pPr>
        <w:spacing w:after="0" w:line="240" w:lineRule="auto"/>
        <w:ind w:left="2694"/>
        <w:jc w:val="right"/>
        <w:rPr>
          <w:rFonts w:ascii="Times New Roman" w:eastAsia="SimSun" w:hAnsi="Times New Roman"/>
          <w:bCs/>
          <w:sz w:val="28"/>
          <w:szCs w:val="28"/>
          <w:lang w:eastAsia="hi-IN" w:bidi="hi-IN"/>
        </w:rPr>
      </w:pPr>
      <w:r w:rsidRPr="00EC74D6">
        <w:rPr>
          <w:rFonts w:ascii="Times New Roman" w:eastAsia="SimSun" w:hAnsi="Times New Roman"/>
          <w:bCs/>
          <w:sz w:val="28"/>
          <w:szCs w:val="28"/>
          <w:lang w:eastAsia="hi-IN" w:bidi="hi-IN"/>
        </w:rPr>
        <w:br w:type="page"/>
      </w:r>
      <w:r w:rsidR="00057303">
        <w:rPr>
          <w:rFonts w:ascii="Times New Roman" w:eastAsia="SimSun" w:hAnsi="Times New Roman"/>
          <w:bCs/>
          <w:sz w:val="28"/>
          <w:szCs w:val="28"/>
          <w:lang w:eastAsia="hi-IN" w:bidi="hi-IN"/>
        </w:rPr>
        <w:lastRenderedPageBreak/>
        <w:t>УТВЕРЖДЁ</w:t>
      </w:r>
      <w:r w:rsidR="005002BF" w:rsidRPr="005002BF">
        <w:rPr>
          <w:rFonts w:ascii="Times New Roman" w:eastAsia="SimSun" w:hAnsi="Times New Roman"/>
          <w:bCs/>
          <w:sz w:val="28"/>
          <w:szCs w:val="28"/>
          <w:lang w:eastAsia="hi-IN" w:bidi="hi-IN"/>
        </w:rPr>
        <w:t xml:space="preserve">Н </w:t>
      </w:r>
    </w:p>
    <w:p w:rsidR="005002BF" w:rsidRPr="005002BF" w:rsidRDefault="005002BF" w:rsidP="005002BF">
      <w:pPr>
        <w:spacing w:after="0" w:line="240" w:lineRule="auto"/>
        <w:ind w:left="2694"/>
        <w:jc w:val="right"/>
        <w:rPr>
          <w:rFonts w:ascii="Times New Roman" w:eastAsia="SimSun" w:hAnsi="Times New Roman"/>
          <w:bCs/>
          <w:sz w:val="28"/>
          <w:szCs w:val="28"/>
          <w:lang w:eastAsia="hi-IN" w:bidi="hi-IN"/>
        </w:rPr>
      </w:pPr>
      <w:r w:rsidRPr="005002BF">
        <w:rPr>
          <w:rFonts w:ascii="Times New Roman" w:eastAsia="SimSun" w:hAnsi="Times New Roman"/>
          <w:bCs/>
          <w:sz w:val="28"/>
          <w:szCs w:val="28"/>
          <w:lang w:eastAsia="hi-IN" w:bidi="hi-IN"/>
        </w:rPr>
        <w:t xml:space="preserve">Президиумом Верховного Суда </w:t>
      </w:r>
    </w:p>
    <w:p w:rsidR="005002BF" w:rsidRPr="005002BF" w:rsidRDefault="005002BF" w:rsidP="005002BF">
      <w:pPr>
        <w:spacing w:after="0" w:line="240" w:lineRule="auto"/>
        <w:ind w:left="2694"/>
        <w:jc w:val="right"/>
        <w:rPr>
          <w:rFonts w:ascii="Times New Roman" w:eastAsia="SimSun" w:hAnsi="Times New Roman"/>
          <w:bCs/>
          <w:sz w:val="28"/>
          <w:szCs w:val="28"/>
          <w:lang w:eastAsia="hi-IN" w:bidi="hi-IN"/>
        </w:rPr>
      </w:pPr>
      <w:r w:rsidRPr="005002BF">
        <w:rPr>
          <w:rFonts w:ascii="Times New Roman" w:eastAsia="SimSun" w:hAnsi="Times New Roman"/>
          <w:bCs/>
          <w:sz w:val="28"/>
          <w:szCs w:val="28"/>
          <w:lang w:eastAsia="hi-IN" w:bidi="hi-IN"/>
        </w:rPr>
        <w:t xml:space="preserve">Республики Саха (Якутия) </w:t>
      </w:r>
    </w:p>
    <w:p w:rsidR="005002BF" w:rsidRPr="005002BF" w:rsidRDefault="005002BF" w:rsidP="005002BF">
      <w:pPr>
        <w:spacing w:after="0" w:line="240" w:lineRule="auto"/>
        <w:ind w:left="2694"/>
        <w:jc w:val="right"/>
        <w:rPr>
          <w:rFonts w:ascii="Times New Roman" w:eastAsia="SimSun" w:hAnsi="Times New Roman"/>
          <w:bCs/>
          <w:sz w:val="28"/>
          <w:szCs w:val="28"/>
          <w:lang w:eastAsia="hi-IN" w:bidi="hi-IN"/>
        </w:rPr>
      </w:pPr>
      <w:r w:rsidRPr="005002BF">
        <w:rPr>
          <w:rFonts w:ascii="Times New Roman" w:eastAsia="SimSun" w:hAnsi="Times New Roman"/>
          <w:bCs/>
          <w:sz w:val="28"/>
          <w:szCs w:val="28"/>
          <w:lang w:eastAsia="hi-IN" w:bidi="hi-IN"/>
        </w:rPr>
        <w:t>«</w:t>
      </w:r>
      <w:r w:rsidR="00535360">
        <w:rPr>
          <w:rFonts w:ascii="Times New Roman" w:eastAsia="SimSun" w:hAnsi="Times New Roman"/>
          <w:bCs/>
          <w:sz w:val="28"/>
          <w:szCs w:val="28"/>
          <w:lang w:eastAsia="hi-IN" w:bidi="hi-IN"/>
        </w:rPr>
        <w:t>05</w:t>
      </w:r>
      <w:r w:rsidRPr="005002BF">
        <w:rPr>
          <w:rFonts w:ascii="Times New Roman" w:eastAsia="SimSun" w:hAnsi="Times New Roman"/>
          <w:bCs/>
          <w:sz w:val="28"/>
          <w:szCs w:val="28"/>
          <w:lang w:eastAsia="hi-IN" w:bidi="hi-IN"/>
        </w:rPr>
        <w:t xml:space="preserve">» </w:t>
      </w:r>
      <w:r w:rsidR="00535360">
        <w:rPr>
          <w:rFonts w:ascii="Times New Roman" w:eastAsia="SimSun" w:hAnsi="Times New Roman"/>
          <w:bCs/>
          <w:sz w:val="28"/>
          <w:szCs w:val="28"/>
          <w:lang w:eastAsia="hi-IN" w:bidi="hi-IN"/>
        </w:rPr>
        <w:t>августа</w:t>
      </w:r>
      <w:r w:rsidRPr="005002BF">
        <w:rPr>
          <w:rFonts w:ascii="Times New Roman" w:eastAsia="SimSun" w:hAnsi="Times New Roman"/>
          <w:bCs/>
          <w:sz w:val="28"/>
          <w:szCs w:val="28"/>
          <w:lang w:eastAsia="hi-IN" w:bidi="hi-IN"/>
        </w:rPr>
        <w:t xml:space="preserve"> 2025 года</w:t>
      </w:r>
    </w:p>
    <w:p w:rsidR="005002BF" w:rsidRPr="005002BF" w:rsidRDefault="005002BF" w:rsidP="005002BF">
      <w:pPr>
        <w:spacing w:after="0" w:line="240" w:lineRule="auto"/>
        <w:ind w:firstLine="709"/>
        <w:jc w:val="center"/>
        <w:rPr>
          <w:rFonts w:ascii="Times New Roman" w:eastAsia="SimSun" w:hAnsi="Times New Roman"/>
          <w:bCs/>
          <w:sz w:val="28"/>
          <w:szCs w:val="28"/>
          <w:lang w:eastAsia="hi-IN" w:bidi="hi-IN"/>
        </w:rPr>
      </w:pPr>
    </w:p>
    <w:p w:rsidR="005002BF" w:rsidRPr="005002BF" w:rsidRDefault="005002BF" w:rsidP="005002BF">
      <w:pPr>
        <w:spacing w:after="0" w:line="240" w:lineRule="auto"/>
        <w:ind w:firstLine="709"/>
        <w:jc w:val="center"/>
        <w:rPr>
          <w:rFonts w:ascii="Times New Roman" w:eastAsia="SimSun" w:hAnsi="Times New Roman"/>
          <w:sz w:val="28"/>
          <w:szCs w:val="28"/>
          <w:lang w:eastAsia="hi-IN" w:bidi="hi-IN"/>
        </w:rPr>
      </w:pPr>
    </w:p>
    <w:p w:rsidR="005002BF" w:rsidRPr="005002BF" w:rsidRDefault="005002BF" w:rsidP="005002BF">
      <w:pPr>
        <w:spacing w:after="0" w:line="240" w:lineRule="auto"/>
        <w:jc w:val="center"/>
        <w:rPr>
          <w:rFonts w:ascii="Times New Roman" w:eastAsia="SimSun" w:hAnsi="Times New Roman"/>
          <w:b/>
          <w:sz w:val="28"/>
          <w:szCs w:val="28"/>
          <w:lang w:eastAsia="hi-IN" w:bidi="hi-IN"/>
        </w:rPr>
      </w:pPr>
      <w:r w:rsidRPr="005002BF">
        <w:rPr>
          <w:rFonts w:ascii="Times New Roman" w:eastAsia="SimSun" w:hAnsi="Times New Roman"/>
          <w:b/>
          <w:sz w:val="28"/>
          <w:szCs w:val="28"/>
          <w:lang w:eastAsia="hi-IN" w:bidi="hi-IN"/>
        </w:rPr>
        <w:t xml:space="preserve">ОБЗОР </w:t>
      </w:r>
    </w:p>
    <w:p w:rsidR="005002BF" w:rsidRPr="005002BF" w:rsidRDefault="005002BF" w:rsidP="005002BF">
      <w:pPr>
        <w:spacing w:after="0" w:line="240" w:lineRule="auto"/>
        <w:jc w:val="center"/>
        <w:rPr>
          <w:rFonts w:ascii="Times New Roman" w:eastAsia="SimSun" w:hAnsi="Times New Roman"/>
          <w:b/>
          <w:sz w:val="28"/>
          <w:szCs w:val="28"/>
          <w:lang w:eastAsia="hi-IN" w:bidi="hi-IN"/>
        </w:rPr>
      </w:pPr>
      <w:r w:rsidRPr="005002BF">
        <w:rPr>
          <w:rFonts w:ascii="Times New Roman" w:eastAsia="SimSun" w:hAnsi="Times New Roman"/>
          <w:b/>
          <w:sz w:val="28"/>
          <w:szCs w:val="28"/>
          <w:lang w:eastAsia="hi-IN" w:bidi="hi-IN"/>
        </w:rPr>
        <w:t xml:space="preserve">АПЕЛЛЯЦИОННОЙ ПРАКТИКИ СУДЕБНОЙ КОЛЛЕГИИ ПО </w:t>
      </w:r>
      <w:r>
        <w:rPr>
          <w:rFonts w:ascii="Times New Roman" w:eastAsia="SimSun" w:hAnsi="Times New Roman"/>
          <w:b/>
          <w:sz w:val="28"/>
          <w:szCs w:val="28"/>
          <w:lang w:eastAsia="hi-IN" w:bidi="hi-IN"/>
        </w:rPr>
        <w:t>АДМИНИСТРАТИВНЫМ</w:t>
      </w:r>
      <w:r w:rsidRPr="005002BF">
        <w:rPr>
          <w:rFonts w:ascii="Times New Roman" w:eastAsia="SimSun" w:hAnsi="Times New Roman"/>
          <w:b/>
          <w:sz w:val="28"/>
          <w:szCs w:val="28"/>
          <w:lang w:eastAsia="hi-IN" w:bidi="hi-IN"/>
        </w:rPr>
        <w:t xml:space="preserve"> ДЕЛАМ  ВЕРХОВНОГО СУДА РЕСПУБЛИКИ САХА (ЯКУТИЯ) </w:t>
      </w:r>
    </w:p>
    <w:p w:rsidR="005002BF" w:rsidRPr="005002BF" w:rsidRDefault="005002BF" w:rsidP="005002BF">
      <w:pPr>
        <w:spacing w:after="0" w:line="240" w:lineRule="auto"/>
        <w:jc w:val="center"/>
        <w:rPr>
          <w:rFonts w:ascii="Times New Roman" w:eastAsia="SimSun" w:hAnsi="Times New Roman"/>
          <w:b/>
          <w:sz w:val="28"/>
          <w:szCs w:val="28"/>
          <w:lang w:eastAsia="hi-IN" w:bidi="hi-IN"/>
        </w:rPr>
      </w:pPr>
      <w:r w:rsidRPr="005002BF">
        <w:rPr>
          <w:rFonts w:ascii="Times New Roman" w:eastAsia="SimSun" w:hAnsi="Times New Roman"/>
          <w:b/>
          <w:sz w:val="28"/>
          <w:szCs w:val="28"/>
          <w:lang w:eastAsia="hi-IN" w:bidi="hi-IN"/>
        </w:rPr>
        <w:t>за первое полугодие 2025 года</w:t>
      </w:r>
      <w:r>
        <w:rPr>
          <w:rFonts w:ascii="Times New Roman" w:eastAsia="SimSun" w:hAnsi="Times New Roman"/>
          <w:b/>
          <w:sz w:val="28"/>
          <w:szCs w:val="28"/>
          <w:lang w:eastAsia="hi-IN" w:bidi="hi-IN"/>
        </w:rPr>
        <w:t>.</w:t>
      </w:r>
    </w:p>
    <w:p w:rsidR="005002BF" w:rsidRPr="005002BF" w:rsidRDefault="005002BF" w:rsidP="005002BF">
      <w:pPr>
        <w:spacing w:after="0" w:line="240" w:lineRule="auto"/>
        <w:jc w:val="both"/>
        <w:rPr>
          <w:rFonts w:ascii="Times New Roman" w:eastAsia="SimSun" w:hAnsi="Times New Roman"/>
          <w:sz w:val="28"/>
          <w:szCs w:val="28"/>
          <w:lang w:eastAsia="hi-IN" w:bidi="hi-IN"/>
        </w:rPr>
      </w:pPr>
    </w:p>
    <w:p w:rsidR="005002BF" w:rsidRPr="005002BF" w:rsidRDefault="005002BF" w:rsidP="005002BF">
      <w:pPr>
        <w:spacing w:after="0" w:line="240" w:lineRule="auto"/>
        <w:ind w:firstLine="567"/>
        <w:jc w:val="both"/>
        <w:rPr>
          <w:rFonts w:ascii="Times New Roman" w:eastAsia="SimSun" w:hAnsi="Times New Roman"/>
          <w:sz w:val="28"/>
          <w:szCs w:val="28"/>
          <w:lang w:eastAsia="hi-IN" w:bidi="hi-IN"/>
        </w:rPr>
      </w:pPr>
      <w:r w:rsidRPr="005002BF">
        <w:rPr>
          <w:rFonts w:ascii="Times New Roman" w:eastAsia="SimSun" w:hAnsi="Times New Roman"/>
          <w:sz w:val="28"/>
          <w:szCs w:val="28"/>
          <w:lang w:eastAsia="hi-IN" w:bidi="hi-IN"/>
        </w:rPr>
        <w:t>Настоящий обзор провед</w:t>
      </w:r>
      <w:r w:rsidR="00057303">
        <w:rPr>
          <w:rFonts w:ascii="Times New Roman" w:eastAsia="SimSun" w:hAnsi="Times New Roman"/>
          <w:sz w:val="28"/>
          <w:szCs w:val="28"/>
          <w:lang w:eastAsia="hi-IN" w:bidi="hi-IN"/>
        </w:rPr>
        <w:t>ё</w:t>
      </w:r>
      <w:r w:rsidRPr="005002BF">
        <w:rPr>
          <w:rFonts w:ascii="Times New Roman" w:eastAsia="SimSun" w:hAnsi="Times New Roman"/>
          <w:sz w:val="28"/>
          <w:szCs w:val="28"/>
          <w:lang w:eastAsia="hi-IN" w:bidi="hi-IN"/>
        </w:rPr>
        <w:t xml:space="preserve">н в соответствии с планом работы Верховного Суда Республики Саха (Якутия) на </w:t>
      </w:r>
      <w:r>
        <w:rPr>
          <w:rFonts w:ascii="Times New Roman" w:eastAsia="SimSun" w:hAnsi="Times New Roman"/>
          <w:sz w:val="28"/>
          <w:szCs w:val="28"/>
          <w:lang w:eastAsia="hi-IN" w:bidi="hi-IN"/>
        </w:rPr>
        <w:t>второе</w:t>
      </w:r>
      <w:r w:rsidRPr="005002BF">
        <w:rPr>
          <w:rFonts w:ascii="Times New Roman" w:eastAsia="SimSun" w:hAnsi="Times New Roman"/>
          <w:sz w:val="28"/>
          <w:szCs w:val="28"/>
          <w:lang w:eastAsia="hi-IN" w:bidi="hi-IN"/>
        </w:rPr>
        <w:t xml:space="preserve"> полугодие 2025 года. </w:t>
      </w:r>
    </w:p>
    <w:p w:rsidR="005002BF" w:rsidRDefault="005002BF" w:rsidP="005002BF">
      <w:pPr>
        <w:spacing w:after="0" w:line="240" w:lineRule="auto"/>
        <w:ind w:firstLine="567"/>
        <w:contextualSpacing/>
        <w:jc w:val="both"/>
        <w:rPr>
          <w:rFonts w:ascii="Times New Roman" w:eastAsia="SimSun" w:hAnsi="Times New Roman"/>
          <w:spacing w:val="-1"/>
          <w:sz w:val="28"/>
          <w:szCs w:val="28"/>
          <w:lang w:eastAsia="hi-IN" w:bidi="hi-IN"/>
        </w:rPr>
      </w:pPr>
      <w:r w:rsidRPr="005002BF">
        <w:rPr>
          <w:rFonts w:ascii="Times New Roman" w:eastAsia="SimSun" w:hAnsi="Times New Roman"/>
          <w:spacing w:val="-1"/>
          <w:sz w:val="28"/>
          <w:szCs w:val="28"/>
          <w:lang w:eastAsia="hi-IN" w:bidi="hi-IN"/>
        </w:rPr>
        <w:t xml:space="preserve">Целью обзора является устранение судебных ошибок в толковании и применении норм материального права, а также процессуальных нарушений при рассмотрении судами республики </w:t>
      </w:r>
      <w:r>
        <w:rPr>
          <w:rFonts w:ascii="Times New Roman" w:eastAsia="SimSun" w:hAnsi="Times New Roman"/>
          <w:spacing w:val="-1"/>
          <w:sz w:val="28"/>
          <w:szCs w:val="28"/>
          <w:lang w:eastAsia="hi-IN" w:bidi="hi-IN"/>
        </w:rPr>
        <w:t>административных</w:t>
      </w:r>
      <w:r w:rsidRPr="005002BF">
        <w:rPr>
          <w:rFonts w:ascii="Times New Roman" w:eastAsia="SimSun" w:hAnsi="Times New Roman"/>
          <w:spacing w:val="-1"/>
          <w:sz w:val="28"/>
          <w:szCs w:val="28"/>
          <w:lang w:eastAsia="hi-IN" w:bidi="hi-IN"/>
        </w:rPr>
        <w:t xml:space="preserve"> дел в качестве судов первой инстанци</w:t>
      </w:r>
      <w:r>
        <w:rPr>
          <w:rFonts w:ascii="Times New Roman" w:eastAsia="SimSun" w:hAnsi="Times New Roman"/>
          <w:spacing w:val="-1"/>
          <w:sz w:val="28"/>
          <w:szCs w:val="28"/>
          <w:lang w:eastAsia="hi-IN" w:bidi="hi-IN"/>
        </w:rPr>
        <w:t>и</w:t>
      </w:r>
      <w:r w:rsidRPr="005002BF">
        <w:rPr>
          <w:rFonts w:ascii="Times New Roman" w:eastAsia="SimSun" w:hAnsi="Times New Roman"/>
          <w:spacing w:val="-1"/>
          <w:sz w:val="28"/>
          <w:szCs w:val="28"/>
          <w:lang w:eastAsia="hi-IN" w:bidi="hi-IN"/>
        </w:rPr>
        <w:t>, повышение качества их работы, направление судебной практики, выработка единообразия в толковании и применении судами норм права.</w:t>
      </w:r>
    </w:p>
    <w:p w:rsidR="005002BF" w:rsidRDefault="005002BF" w:rsidP="00920D95">
      <w:pPr>
        <w:spacing w:after="0" w:line="240" w:lineRule="auto"/>
        <w:contextualSpacing/>
        <w:jc w:val="both"/>
        <w:rPr>
          <w:rFonts w:ascii="Times New Roman" w:eastAsia="Times New Roman" w:hAnsi="Times New Roman"/>
          <w:sz w:val="28"/>
          <w:szCs w:val="28"/>
          <w:lang w:eastAsia="ru-RU"/>
        </w:rPr>
      </w:pPr>
    </w:p>
    <w:p w:rsidR="007A4C39" w:rsidRPr="005C03FF" w:rsidRDefault="007A4C39" w:rsidP="00EF077A">
      <w:pPr>
        <w:pStyle w:val="ac"/>
        <w:jc w:val="center"/>
      </w:pPr>
      <w:bookmarkStart w:id="0" w:name="_Toc204767774"/>
      <w:r w:rsidRPr="005C03FF">
        <w:t>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w:t>
      </w:r>
      <w:bookmarkEnd w:id="0"/>
    </w:p>
    <w:p w:rsidR="00AF36C1" w:rsidRPr="005C03FF" w:rsidRDefault="00EF077A" w:rsidP="005C03FF">
      <w:pPr>
        <w:pStyle w:val="ae"/>
      </w:pPr>
      <w:r>
        <w:tab/>
      </w:r>
      <w:bookmarkStart w:id="1" w:name="_Toc204767775"/>
      <w:r w:rsidR="00AB5AB6" w:rsidRPr="005C03FF">
        <w:t>Признание акта нормативным правовым зависит от анализа его содержания, который осуществляется судом в каждом конкретном случае</w:t>
      </w:r>
      <w:r w:rsidR="00AF36C1" w:rsidRPr="005C03FF">
        <w:t>.</w:t>
      </w:r>
      <w:bookmarkEnd w:id="1"/>
    </w:p>
    <w:p w:rsidR="00920D95" w:rsidRPr="005002BF" w:rsidRDefault="00AF36C1" w:rsidP="005C03FF">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 </w:t>
      </w:r>
      <w:r w:rsidR="00AB329D" w:rsidRPr="005002BF">
        <w:rPr>
          <w:rFonts w:ascii="Times New Roman" w:eastAsia="Times New Roman" w:hAnsi="Times New Roman"/>
          <w:sz w:val="28"/>
          <w:szCs w:val="28"/>
          <w:lang w:eastAsia="ru-RU"/>
        </w:rPr>
        <w:t>Супруги Ф.</w:t>
      </w:r>
      <w:r w:rsidR="00920D95" w:rsidRPr="005002BF">
        <w:rPr>
          <w:rFonts w:ascii="Times New Roman" w:eastAsia="Times New Roman" w:hAnsi="Times New Roman"/>
          <w:sz w:val="28"/>
          <w:szCs w:val="28"/>
          <w:lang w:eastAsia="ru-RU"/>
        </w:rPr>
        <w:t xml:space="preserve"> обратились в суд с административным исковым заявлением к </w:t>
      </w:r>
      <w:r w:rsidR="00BC7D77">
        <w:rPr>
          <w:rFonts w:ascii="Times New Roman" w:eastAsia="Times New Roman" w:hAnsi="Times New Roman"/>
          <w:sz w:val="28"/>
          <w:szCs w:val="28"/>
          <w:lang w:eastAsia="ru-RU"/>
        </w:rPr>
        <w:t>Д</w:t>
      </w:r>
      <w:r w:rsidR="00920D95" w:rsidRPr="005002BF">
        <w:rPr>
          <w:rFonts w:ascii="Times New Roman" w:eastAsia="Times New Roman" w:hAnsi="Times New Roman"/>
          <w:sz w:val="28"/>
          <w:szCs w:val="28"/>
          <w:lang w:eastAsia="ru-RU"/>
        </w:rPr>
        <w:t xml:space="preserve">епартаменту имущественных и земельных отношений Окружной администрации города Якутска (далее - ДИЗО ОА города Якутска) и просили признать недействующим с момента издания распоряжение ДИЗО ОА города Якутска от 10 марта 2020 года </w:t>
      </w:r>
      <w:r w:rsidR="00AB329D" w:rsidRPr="005002BF">
        <w:rPr>
          <w:rFonts w:ascii="Times New Roman" w:eastAsia="Times New Roman" w:hAnsi="Times New Roman"/>
          <w:sz w:val="28"/>
          <w:szCs w:val="28"/>
          <w:lang w:eastAsia="ru-RU"/>
        </w:rPr>
        <w:t>№</w:t>
      </w:r>
      <w:r w:rsidR="00920D95" w:rsidRPr="005002BF">
        <w:rPr>
          <w:rFonts w:ascii="Times New Roman" w:eastAsia="Times New Roman" w:hAnsi="Times New Roman"/>
          <w:sz w:val="28"/>
          <w:szCs w:val="28"/>
          <w:lang w:eastAsia="ru-RU"/>
        </w:rPr>
        <w:t xml:space="preserve">70-р </w:t>
      </w:r>
      <w:r w:rsidR="00AB329D" w:rsidRPr="005002BF">
        <w:rPr>
          <w:rFonts w:ascii="Times New Roman" w:eastAsia="Times New Roman" w:hAnsi="Times New Roman"/>
          <w:sz w:val="28"/>
          <w:szCs w:val="28"/>
          <w:lang w:eastAsia="ru-RU"/>
        </w:rPr>
        <w:t>«</w:t>
      </w:r>
      <w:r w:rsidR="00920D95" w:rsidRPr="005002BF">
        <w:rPr>
          <w:rFonts w:ascii="Times New Roman" w:eastAsia="Times New Roman" w:hAnsi="Times New Roman"/>
          <w:sz w:val="28"/>
          <w:szCs w:val="28"/>
          <w:lang w:eastAsia="ru-RU"/>
        </w:rPr>
        <w:t>Об утверждении схем расположения земельных участков на кадастровом плане тер</w:t>
      </w:r>
      <w:r w:rsidR="00D528E8">
        <w:rPr>
          <w:rFonts w:ascii="Times New Roman" w:eastAsia="Times New Roman" w:hAnsi="Times New Roman"/>
          <w:sz w:val="28"/>
          <w:szCs w:val="28"/>
          <w:lang w:eastAsia="ru-RU"/>
        </w:rPr>
        <w:t>ритории на территориях, определё</w:t>
      </w:r>
      <w:r w:rsidR="00920D95" w:rsidRPr="005002BF">
        <w:rPr>
          <w:rFonts w:ascii="Times New Roman" w:eastAsia="Times New Roman" w:hAnsi="Times New Roman"/>
          <w:sz w:val="28"/>
          <w:szCs w:val="28"/>
          <w:lang w:eastAsia="ru-RU"/>
        </w:rPr>
        <w:t>нных для граждан, имеющих тр</w:t>
      </w:r>
      <w:r w:rsidR="00D528E8">
        <w:rPr>
          <w:rFonts w:ascii="Times New Roman" w:eastAsia="Times New Roman" w:hAnsi="Times New Roman"/>
          <w:sz w:val="28"/>
          <w:szCs w:val="28"/>
          <w:lang w:eastAsia="ru-RU"/>
        </w:rPr>
        <w:t>ё</w:t>
      </w:r>
      <w:r w:rsidR="00920D95" w:rsidRPr="005002BF">
        <w:rPr>
          <w:rFonts w:ascii="Times New Roman" w:eastAsia="Times New Roman" w:hAnsi="Times New Roman"/>
          <w:sz w:val="28"/>
          <w:szCs w:val="28"/>
          <w:lang w:eastAsia="ru-RU"/>
        </w:rPr>
        <w:t xml:space="preserve">х и более детей в городском округе </w:t>
      </w:r>
      <w:r w:rsidR="00AB329D" w:rsidRPr="005002BF">
        <w:rPr>
          <w:rFonts w:ascii="Times New Roman" w:eastAsia="Times New Roman" w:hAnsi="Times New Roman"/>
          <w:sz w:val="28"/>
          <w:szCs w:val="28"/>
          <w:lang w:eastAsia="ru-RU"/>
        </w:rPr>
        <w:t>«</w:t>
      </w:r>
      <w:r w:rsidR="00920D95" w:rsidRPr="005002BF">
        <w:rPr>
          <w:rFonts w:ascii="Times New Roman" w:eastAsia="Times New Roman" w:hAnsi="Times New Roman"/>
          <w:sz w:val="28"/>
          <w:szCs w:val="28"/>
          <w:lang w:eastAsia="ru-RU"/>
        </w:rPr>
        <w:t>город Якутск</w:t>
      </w:r>
      <w:r w:rsidR="00AB329D" w:rsidRPr="005002BF">
        <w:rPr>
          <w:rFonts w:ascii="Times New Roman" w:eastAsia="Times New Roman" w:hAnsi="Times New Roman"/>
          <w:sz w:val="28"/>
          <w:szCs w:val="28"/>
          <w:lang w:eastAsia="ru-RU"/>
        </w:rPr>
        <w:t>»</w:t>
      </w:r>
      <w:r w:rsidR="00920D95" w:rsidRPr="005002BF">
        <w:rPr>
          <w:rFonts w:ascii="Times New Roman" w:eastAsia="Times New Roman" w:hAnsi="Times New Roman"/>
          <w:sz w:val="28"/>
          <w:szCs w:val="28"/>
          <w:lang w:eastAsia="ru-RU"/>
        </w:rPr>
        <w:t xml:space="preserve">; возложить на административного ответчика обязанность опубликовать вступившее в законную силу решение суда в порядке, установленном частью 3 статьи 49 Устава городского округа </w:t>
      </w:r>
      <w:r w:rsidR="00AB329D" w:rsidRPr="005002BF">
        <w:rPr>
          <w:rFonts w:ascii="Times New Roman" w:eastAsia="Times New Roman" w:hAnsi="Times New Roman"/>
          <w:sz w:val="28"/>
          <w:szCs w:val="28"/>
          <w:lang w:eastAsia="ru-RU"/>
        </w:rPr>
        <w:t>«</w:t>
      </w:r>
      <w:r w:rsidR="00920D95" w:rsidRPr="005002BF">
        <w:rPr>
          <w:rFonts w:ascii="Times New Roman" w:eastAsia="Times New Roman" w:hAnsi="Times New Roman"/>
          <w:sz w:val="28"/>
          <w:szCs w:val="28"/>
          <w:lang w:eastAsia="ru-RU"/>
        </w:rPr>
        <w:t>город Якутск</w:t>
      </w:r>
      <w:r w:rsidR="00AB329D" w:rsidRPr="005002BF">
        <w:rPr>
          <w:rFonts w:ascii="Times New Roman" w:eastAsia="Times New Roman" w:hAnsi="Times New Roman"/>
          <w:sz w:val="28"/>
          <w:szCs w:val="28"/>
          <w:lang w:eastAsia="ru-RU"/>
        </w:rPr>
        <w:t>»</w:t>
      </w:r>
      <w:r w:rsidR="00920D95" w:rsidRPr="005002BF">
        <w:rPr>
          <w:rFonts w:ascii="Times New Roman" w:eastAsia="Times New Roman" w:hAnsi="Times New Roman"/>
          <w:sz w:val="28"/>
          <w:szCs w:val="28"/>
          <w:lang w:eastAsia="ru-RU"/>
        </w:rPr>
        <w:t>.</w:t>
      </w:r>
    </w:p>
    <w:p w:rsidR="00920D95" w:rsidRPr="005002BF" w:rsidRDefault="00920D95" w:rsidP="00920D95">
      <w:pPr>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В обоснование заявленных требований административные истцы указали на то, что оспариваемое распоряжение противоречит нормативным правовым актам, имеющим большую юридическую силу, и является незаконным с момента издания, поскольку</w:t>
      </w:r>
      <w:r w:rsidR="00D528E8">
        <w:rPr>
          <w:rFonts w:ascii="Times New Roman" w:eastAsia="Times New Roman" w:hAnsi="Times New Roman"/>
          <w:sz w:val="28"/>
          <w:szCs w:val="28"/>
          <w:lang w:eastAsia="ru-RU"/>
        </w:rPr>
        <w:t>,</w:t>
      </w:r>
      <w:r w:rsidRPr="005002BF">
        <w:rPr>
          <w:rFonts w:ascii="Times New Roman" w:eastAsia="Times New Roman" w:hAnsi="Times New Roman"/>
          <w:sz w:val="28"/>
          <w:szCs w:val="28"/>
          <w:lang w:eastAsia="ru-RU"/>
        </w:rPr>
        <w:t xml:space="preserve"> имея признаки нормативного правового акта, оно не опубликовано в установленном законом порядке.</w:t>
      </w:r>
    </w:p>
    <w:p w:rsidR="000C2C36" w:rsidRPr="005002BF" w:rsidRDefault="000C2C36" w:rsidP="000C2C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lastRenderedPageBreak/>
        <w:t>Принимая решение об удовлетворении административного иска, суд первой инстанции исходил из того, что оспариваемое распоряжение является нормативным правовым актом, подлежащим опубликованию в установленном порядке.</w:t>
      </w:r>
    </w:p>
    <w:p w:rsidR="000C2C36" w:rsidRPr="005002BF" w:rsidRDefault="000C2C36" w:rsidP="000C2C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Отменяя данное решение суда первой инстанции, суд апелляционной инстанции указал, что оспариваемое распоряжение ДИЗО ОА города Якутска от 10 марта 2020 года №70-р, которым утверждены схемы расположения земельных участков на кадастровом плане территории на территориях, определенных для граждан, имеющих тр</w:t>
      </w:r>
      <w:r w:rsidR="00D528E8">
        <w:rPr>
          <w:rFonts w:ascii="Times New Roman" w:eastAsia="Times New Roman" w:hAnsi="Times New Roman"/>
          <w:sz w:val="28"/>
          <w:szCs w:val="28"/>
          <w:lang w:eastAsia="ru-RU"/>
        </w:rPr>
        <w:t>ё</w:t>
      </w:r>
      <w:r w:rsidRPr="005002BF">
        <w:rPr>
          <w:rFonts w:ascii="Times New Roman" w:eastAsia="Times New Roman" w:hAnsi="Times New Roman"/>
          <w:sz w:val="28"/>
          <w:szCs w:val="28"/>
          <w:lang w:eastAsia="ru-RU"/>
        </w:rPr>
        <w:t>х и более детей</w:t>
      </w:r>
      <w:r w:rsidR="00BC7D77">
        <w:rPr>
          <w:rFonts w:ascii="Times New Roman" w:eastAsia="Times New Roman" w:hAnsi="Times New Roman"/>
          <w:sz w:val="28"/>
          <w:szCs w:val="28"/>
          <w:lang w:eastAsia="ru-RU"/>
        </w:rPr>
        <w:t>,</w:t>
      </w:r>
      <w:r w:rsidRPr="005002BF">
        <w:rPr>
          <w:rFonts w:ascii="Times New Roman" w:eastAsia="Times New Roman" w:hAnsi="Times New Roman"/>
          <w:sz w:val="28"/>
          <w:szCs w:val="28"/>
          <w:lang w:eastAsia="ru-RU"/>
        </w:rPr>
        <w:t xml:space="preserve"> в городском округе «город Якутск», не обладает признаками нормативного правового акта, поскольку не устанавливает правовые нормы (правила поведения), обязательные для неопределенного круга лиц, и что данным распоряжением фактически утверждены схемы расположения земельных участков в целях их последующего образования и постановки на кадастровый учет, то есть оспариваемое распоряжение не направлено на урегулирование общественных отношений либо на изменение или прекращение существующих правоотношений.</w:t>
      </w:r>
    </w:p>
    <w:p w:rsidR="002623E1" w:rsidRPr="005002BF" w:rsidRDefault="000C2C36" w:rsidP="00920D95">
      <w:pPr>
        <w:widowControl w:val="0"/>
        <w:spacing w:after="0" w:line="240" w:lineRule="auto"/>
        <w:ind w:firstLine="567"/>
        <w:contextualSpacing/>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Судебная</w:t>
      </w:r>
      <w:r w:rsidR="002623E1" w:rsidRPr="005002BF">
        <w:rPr>
          <w:rFonts w:ascii="Times New Roman" w:eastAsia="Times New Roman" w:hAnsi="Times New Roman"/>
          <w:sz w:val="28"/>
          <w:szCs w:val="28"/>
          <w:lang w:eastAsia="ru-RU"/>
        </w:rPr>
        <w:t xml:space="preserve"> коллегия </w:t>
      </w:r>
      <w:r w:rsidRPr="005002BF">
        <w:rPr>
          <w:rFonts w:ascii="Times New Roman" w:eastAsia="Times New Roman" w:hAnsi="Times New Roman"/>
          <w:sz w:val="28"/>
          <w:szCs w:val="28"/>
          <w:lang w:eastAsia="ru-RU"/>
        </w:rPr>
        <w:t>пришла к выводу</w:t>
      </w:r>
      <w:r w:rsidR="002623E1" w:rsidRPr="005002BF">
        <w:rPr>
          <w:rFonts w:ascii="Times New Roman" w:eastAsia="Times New Roman" w:hAnsi="Times New Roman"/>
          <w:sz w:val="28"/>
          <w:szCs w:val="28"/>
          <w:lang w:eastAsia="ru-RU"/>
        </w:rPr>
        <w:t xml:space="preserve">, что у суда первой инстанции не имелось оснований для удовлетворения административного искового заявления, поскольку оспариваемое распоряжение, принятое уполномоченным органом, не является </w:t>
      </w:r>
      <w:r w:rsidR="002623E1" w:rsidRPr="005002BF">
        <w:rPr>
          <w:rFonts w:ascii="Times New Roman" w:hAnsi="Times New Roman"/>
          <w:sz w:val="28"/>
          <w:szCs w:val="28"/>
        </w:rPr>
        <w:t xml:space="preserve">нормативным правовым актом </w:t>
      </w:r>
      <w:r w:rsidR="002623E1" w:rsidRPr="005002BF">
        <w:rPr>
          <w:rFonts w:ascii="Times New Roman" w:eastAsia="Times New Roman" w:hAnsi="Times New Roman"/>
          <w:sz w:val="28"/>
          <w:szCs w:val="28"/>
          <w:lang w:eastAsia="ru-RU"/>
        </w:rPr>
        <w:t>и не нарушае</w:t>
      </w:r>
      <w:r w:rsidR="00BC7D77">
        <w:rPr>
          <w:rFonts w:ascii="Times New Roman" w:eastAsia="Times New Roman" w:hAnsi="Times New Roman"/>
          <w:sz w:val="28"/>
          <w:szCs w:val="28"/>
          <w:lang w:eastAsia="ru-RU"/>
        </w:rPr>
        <w:t>т права административных истцов.</w:t>
      </w:r>
      <w:r w:rsidR="002623E1" w:rsidRPr="005002BF">
        <w:rPr>
          <w:rFonts w:ascii="Times New Roman" w:eastAsia="Times New Roman" w:hAnsi="Times New Roman"/>
          <w:sz w:val="28"/>
          <w:szCs w:val="28"/>
          <w:lang w:eastAsia="ru-RU"/>
        </w:rPr>
        <w:t xml:space="preserve"> </w:t>
      </w:r>
    </w:p>
    <w:p w:rsidR="002623E1" w:rsidRPr="005002BF" w:rsidRDefault="000C2C36" w:rsidP="00920D95">
      <w:pPr>
        <w:autoSpaceDE w:val="0"/>
        <w:autoSpaceDN w:val="0"/>
        <w:adjustRightInd w:val="0"/>
        <w:spacing w:after="0" w:line="240" w:lineRule="auto"/>
        <w:ind w:firstLine="567"/>
        <w:contextualSpacing/>
        <w:jc w:val="both"/>
        <w:rPr>
          <w:rFonts w:ascii="Times New Roman" w:hAnsi="Times New Roman"/>
          <w:sz w:val="28"/>
          <w:szCs w:val="28"/>
        </w:rPr>
      </w:pPr>
      <w:r w:rsidRPr="005002BF">
        <w:rPr>
          <w:rFonts w:ascii="Times New Roman" w:eastAsia="Times New Roman" w:hAnsi="Times New Roman"/>
          <w:sz w:val="28"/>
          <w:szCs w:val="28"/>
          <w:lang w:eastAsia="ru-RU"/>
        </w:rPr>
        <w:t>При таких обстоятельствах решение суда первой инстанции отменено с вынесением нового решения об отказе в удовлетворении административных исковых требований.</w:t>
      </w:r>
    </w:p>
    <w:p w:rsidR="00AB329D" w:rsidRPr="005002BF" w:rsidRDefault="00AB329D" w:rsidP="00AB329D">
      <w:pPr>
        <w:spacing w:after="0" w:line="240" w:lineRule="auto"/>
        <w:contextualSpacing/>
        <w:jc w:val="right"/>
        <w:rPr>
          <w:rFonts w:ascii="Times New Roman" w:hAnsi="Times New Roman"/>
          <w:spacing w:val="-4"/>
          <w:sz w:val="28"/>
          <w:szCs w:val="28"/>
        </w:rPr>
      </w:pPr>
      <w:r w:rsidRPr="005002BF">
        <w:rPr>
          <w:rFonts w:ascii="Times New Roman" w:hAnsi="Times New Roman"/>
          <w:spacing w:val="-4"/>
          <w:sz w:val="28"/>
          <w:szCs w:val="28"/>
        </w:rPr>
        <w:t>(33а-1002/2025)</w:t>
      </w:r>
    </w:p>
    <w:p w:rsidR="002623E1" w:rsidRPr="005002BF" w:rsidRDefault="002623E1" w:rsidP="00920D95">
      <w:pPr>
        <w:spacing w:after="0" w:line="240" w:lineRule="auto"/>
        <w:contextualSpacing/>
        <w:rPr>
          <w:rFonts w:ascii="Times New Roman" w:hAnsi="Times New Roman"/>
          <w:sz w:val="28"/>
          <w:szCs w:val="28"/>
        </w:rPr>
      </w:pPr>
    </w:p>
    <w:p w:rsidR="002623E1" w:rsidRPr="005C03FF" w:rsidRDefault="003862A0" w:rsidP="00EF077A">
      <w:pPr>
        <w:pStyle w:val="ac"/>
        <w:jc w:val="center"/>
      </w:pPr>
      <w:bookmarkStart w:id="2" w:name="_Toc204767776"/>
      <w:r w:rsidRPr="005C03FF">
        <w:t>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w:t>
      </w:r>
      <w:r w:rsidR="00EF74E5">
        <w:t>Ё</w:t>
      </w:r>
      <w:r w:rsidRPr="005C03FF">
        <w:t>ННЫХ ОТДЕЛЬНЫМИ ГОСУДАРСТВЕННЫМИ ИЛИ ИНЫМИ ПУБЛИЧНЫМИ ПОЛНОМОЧИЯМИ, ДОЛЖНОСТНЫХ ЛИЦ, ГОСУДАРСТВЕННЫХ И МУНИЦИПАЛЬНЫХ СЛУЖАЩИХ</w:t>
      </w:r>
      <w:bookmarkEnd w:id="2"/>
    </w:p>
    <w:p w:rsidR="0087789D" w:rsidRPr="005002BF" w:rsidRDefault="00EF077A" w:rsidP="005C03FF">
      <w:pPr>
        <w:pStyle w:val="ae"/>
      </w:pPr>
      <w:r>
        <w:tab/>
      </w:r>
      <w:bookmarkStart w:id="3" w:name="_Toc204767777"/>
      <w:r w:rsidR="0087789D" w:rsidRPr="005002BF">
        <w:t>Споры с органами власти в сфере управления и контроля за государственным имуществом</w:t>
      </w:r>
      <w:r w:rsidR="00D528E8">
        <w:t>.</w:t>
      </w:r>
      <w:bookmarkEnd w:id="3"/>
    </w:p>
    <w:p w:rsidR="0016675E" w:rsidRPr="005002BF" w:rsidRDefault="0016675E" w:rsidP="0016675E">
      <w:pPr>
        <w:widowControl w:val="0"/>
        <w:spacing w:after="60" w:line="240" w:lineRule="auto"/>
        <w:ind w:firstLine="567"/>
        <w:jc w:val="both"/>
        <w:rPr>
          <w:rFonts w:ascii="Times New Roman" w:eastAsia="Times New Roman" w:hAnsi="Times New Roman"/>
          <w:sz w:val="28"/>
          <w:szCs w:val="28"/>
          <w:lang w:eastAsia="ar-SA"/>
        </w:rPr>
      </w:pPr>
      <w:r w:rsidRPr="005002BF">
        <w:rPr>
          <w:rFonts w:ascii="Times New Roman" w:eastAsia="Times New Roman" w:hAnsi="Times New Roman"/>
          <w:sz w:val="28"/>
          <w:szCs w:val="28"/>
          <w:lang w:eastAsia="ar-SA"/>
        </w:rPr>
        <w:t xml:space="preserve">Н. обратилась в суд с административным иском о признании незаконным отказа </w:t>
      </w:r>
      <w:r w:rsidRPr="005002BF">
        <w:rPr>
          <w:rFonts w:ascii="Times New Roman" w:eastAsia="Times New Roman" w:hAnsi="Times New Roman"/>
          <w:sz w:val="28"/>
          <w:szCs w:val="28"/>
          <w:lang w:eastAsia="ru-RU"/>
        </w:rPr>
        <w:t xml:space="preserve">Департамента имущественных и земельных отношений Окружной администрации города Якутска (далее - Департамент) </w:t>
      </w:r>
      <w:r w:rsidRPr="005002BF">
        <w:rPr>
          <w:rFonts w:ascii="Times New Roman" w:eastAsia="Times New Roman" w:hAnsi="Times New Roman"/>
          <w:sz w:val="28"/>
          <w:szCs w:val="28"/>
          <w:lang w:eastAsia="ar-SA"/>
        </w:rPr>
        <w:t>в заключении договора аренды земельного участка.</w:t>
      </w:r>
    </w:p>
    <w:p w:rsidR="0016675E" w:rsidRPr="005002BF" w:rsidRDefault="0016675E" w:rsidP="00AB5AB6">
      <w:pPr>
        <w:pStyle w:val="20"/>
        <w:tabs>
          <w:tab w:val="left" w:pos="6795"/>
        </w:tabs>
        <w:spacing w:after="0" w:line="240" w:lineRule="auto"/>
        <w:ind w:firstLine="567"/>
        <w:contextualSpacing/>
        <w:rPr>
          <w:sz w:val="28"/>
          <w:szCs w:val="28"/>
        </w:rPr>
      </w:pPr>
      <w:r w:rsidRPr="005002BF">
        <w:rPr>
          <w:sz w:val="28"/>
          <w:szCs w:val="28"/>
        </w:rPr>
        <w:t xml:space="preserve">Отказывая в удовлетворении административного иска суд первой инстанции исходил из того, что с заявлением о заключении нового договора истец обратилась только 6 марта 2024 года, тогда как срок действия договора аренды истёк 31 декабря 2004 года, 14 октября 2023 года истцу направлено уведомление о прекращении договора аренды и на момент рассмотрения спора запись государственной регистрации права аренды Н. в Едином государственном реестре недвижимости погашена, не предоставлено доказательств наличия на спорном земельном участке объектов незавершённого строительства, и что испрашиваемый земельный участок относится к территории </w:t>
      </w:r>
      <w:r w:rsidR="00BC7D77">
        <w:rPr>
          <w:sz w:val="28"/>
          <w:szCs w:val="28"/>
        </w:rPr>
        <w:t xml:space="preserve">садового некоммерческого товарищества (далее СНТ).  </w:t>
      </w:r>
    </w:p>
    <w:p w:rsidR="0016675E" w:rsidRPr="005002BF" w:rsidRDefault="0016675E" w:rsidP="0016675E">
      <w:pPr>
        <w:pStyle w:val="20"/>
        <w:tabs>
          <w:tab w:val="left" w:pos="6795"/>
        </w:tabs>
        <w:spacing w:after="0" w:line="240" w:lineRule="auto"/>
        <w:ind w:firstLine="567"/>
        <w:contextualSpacing/>
        <w:rPr>
          <w:sz w:val="28"/>
          <w:szCs w:val="28"/>
        </w:rPr>
      </w:pPr>
      <w:r w:rsidRPr="005002BF">
        <w:rPr>
          <w:sz w:val="28"/>
          <w:szCs w:val="28"/>
        </w:rPr>
        <w:t>Судебная коллегия по административным делам Верховного Суда Республики Саха (Якутия), указав, что</w:t>
      </w:r>
      <w:r w:rsidRPr="005002BF">
        <w:rPr>
          <w:rFonts w:eastAsia="Calibri"/>
          <w:sz w:val="28"/>
          <w:szCs w:val="28"/>
          <w:lang w:eastAsia="en-US"/>
        </w:rPr>
        <w:t xml:space="preserve"> </w:t>
      </w:r>
      <w:r w:rsidRPr="005002BF">
        <w:rPr>
          <w:sz w:val="28"/>
          <w:szCs w:val="28"/>
        </w:rPr>
        <w:t>материалами дела не доказано нахождение спорного земельного участка на территории СНТ, представление истцом решения органа некоммерческой организации о распределении земельного участка между членами СНТ или иного документа</w:t>
      </w:r>
      <w:r w:rsidR="00BC7D77">
        <w:rPr>
          <w:sz w:val="28"/>
          <w:szCs w:val="28"/>
        </w:rPr>
        <w:t>,</w:t>
      </w:r>
      <w:r w:rsidRPr="005002BF">
        <w:rPr>
          <w:sz w:val="28"/>
          <w:szCs w:val="28"/>
        </w:rPr>
        <w:t xml:space="preserve"> устанавливающего распределение земельных участков</w:t>
      </w:r>
      <w:r w:rsidR="00BC7D77">
        <w:rPr>
          <w:sz w:val="28"/>
          <w:szCs w:val="28"/>
        </w:rPr>
        <w:t>,</w:t>
      </w:r>
      <w:r w:rsidRPr="005002BF">
        <w:rPr>
          <w:sz w:val="28"/>
          <w:szCs w:val="28"/>
        </w:rPr>
        <w:t xml:space="preserve"> не требовалось, так как она обратилась как арендатор земельного участка, находящегося в муниципальной собственности.</w:t>
      </w:r>
    </w:p>
    <w:p w:rsidR="0087789D" w:rsidRPr="005002BF" w:rsidRDefault="00AB5AB6" w:rsidP="00AB5AB6">
      <w:pPr>
        <w:pStyle w:val="20"/>
        <w:tabs>
          <w:tab w:val="left" w:pos="6795"/>
        </w:tabs>
        <w:spacing w:after="0" w:line="240" w:lineRule="auto"/>
        <w:ind w:firstLine="567"/>
        <w:contextualSpacing/>
        <w:rPr>
          <w:sz w:val="28"/>
          <w:szCs w:val="28"/>
        </w:rPr>
      </w:pPr>
      <w:r w:rsidRPr="005002BF">
        <w:rPr>
          <w:sz w:val="28"/>
          <w:szCs w:val="28"/>
        </w:rPr>
        <w:t>Н</w:t>
      </w:r>
      <w:r w:rsidR="0087789D" w:rsidRPr="005002BF">
        <w:rPr>
          <w:sz w:val="28"/>
          <w:szCs w:val="28"/>
        </w:rPr>
        <w:t>а основании договора аренды земельного участка Н. был предоставлен в аренду земельный участок для ведения садоводства и огородничества; представленным техническим планом от 18 ноября 2024 года подтверждено нахождение на зем</w:t>
      </w:r>
      <w:r w:rsidR="00EF74E5">
        <w:rPr>
          <w:sz w:val="28"/>
          <w:szCs w:val="28"/>
        </w:rPr>
        <w:t>ельном участке объекта незавершё</w:t>
      </w:r>
      <w:r w:rsidR="0087789D" w:rsidRPr="005002BF">
        <w:rPr>
          <w:sz w:val="28"/>
          <w:szCs w:val="28"/>
        </w:rPr>
        <w:t>нного строительства; орган местного самоуправления не заявлял требований об изъятии объекта незаверш</w:t>
      </w:r>
      <w:r w:rsidR="00EF74E5">
        <w:rPr>
          <w:sz w:val="28"/>
          <w:szCs w:val="28"/>
        </w:rPr>
        <w:t>ё</w:t>
      </w:r>
      <w:r w:rsidR="0087789D" w:rsidRPr="005002BF">
        <w:rPr>
          <w:sz w:val="28"/>
          <w:szCs w:val="28"/>
        </w:rPr>
        <w:t xml:space="preserve">нного строительства путем продажи с публичных торгов; после истечения срока договора аренды арендатор продолжал пользоваться земельным участком при отсутствии возражений со стороны арендодателя, руководствуясь положениями подпункта 10 пункта 2, пункта 5 статьи 39.6 Земельного кодекса Российской Федерации, пункта 2 статьи 621 Гражданского кодекса Российской Федерации, пункта 21 статьи 3 Федерального закона от 25 октября 2001 года </w:t>
      </w:r>
      <w:r w:rsidRPr="005002BF">
        <w:rPr>
          <w:sz w:val="28"/>
          <w:szCs w:val="28"/>
        </w:rPr>
        <w:t>№</w:t>
      </w:r>
      <w:r w:rsidR="0087789D" w:rsidRPr="005002BF">
        <w:rPr>
          <w:sz w:val="28"/>
          <w:szCs w:val="28"/>
        </w:rPr>
        <w:t xml:space="preserve">137-ФЗ </w:t>
      </w:r>
      <w:r w:rsidRPr="005002BF">
        <w:rPr>
          <w:sz w:val="28"/>
          <w:szCs w:val="28"/>
        </w:rPr>
        <w:t>«</w:t>
      </w:r>
      <w:r w:rsidR="0087789D" w:rsidRPr="005002BF">
        <w:rPr>
          <w:sz w:val="28"/>
          <w:szCs w:val="28"/>
        </w:rPr>
        <w:t>О введении в действие Земельного кодекса Российской Федерации</w:t>
      </w:r>
      <w:r w:rsidR="0016675E" w:rsidRPr="005002BF">
        <w:rPr>
          <w:sz w:val="28"/>
          <w:szCs w:val="28"/>
        </w:rPr>
        <w:t>»</w:t>
      </w:r>
      <w:r w:rsidR="0087789D" w:rsidRPr="005002BF">
        <w:rPr>
          <w:sz w:val="28"/>
          <w:szCs w:val="28"/>
        </w:rPr>
        <w:t xml:space="preserve">, </w:t>
      </w:r>
      <w:r w:rsidR="0016675E" w:rsidRPr="005002BF">
        <w:rPr>
          <w:sz w:val="28"/>
          <w:szCs w:val="28"/>
        </w:rPr>
        <w:t xml:space="preserve">суд апелляционной инстанции </w:t>
      </w:r>
      <w:r w:rsidR="0087789D" w:rsidRPr="005002BF">
        <w:rPr>
          <w:sz w:val="28"/>
          <w:szCs w:val="28"/>
        </w:rPr>
        <w:t xml:space="preserve">пришел к выводу о незаконности оспариваемого решения Департамента имущественных и земельных отношений Окружной администрации </w:t>
      </w:r>
      <w:r w:rsidR="00BC7D77">
        <w:rPr>
          <w:sz w:val="28"/>
          <w:szCs w:val="28"/>
        </w:rPr>
        <w:t xml:space="preserve">города </w:t>
      </w:r>
      <w:r w:rsidR="0087789D" w:rsidRPr="005002BF">
        <w:rPr>
          <w:sz w:val="28"/>
          <w:szCs w:val="28"/>
        </w:rPr>
        <w:t xml:space="preserve"> Якутска об отказе в заключении с Н. нового договора аренды земельного участка для завершения строительства находящегося на н</w:t>
      </w:r>
      <w:r w:rsidR="0016675E" w:rsidRPr="005002BF">
        <w:rPr>
          <w:sz w:val="28"/>
          <w:szCs w:val="28"/>
        </w:rPr>
        <w:t>ё</w:t>
      </w:r>
      <w:r w:rsidR="0087789D" w:rsidRPr="005002BF">
        <w:rPr>
          <w:sz w:val="28"/>
          <w:szCs w:val="28"/>
        </w:rPr>
        <w:t>м объекта незавершенного строительства.</w:t>
      </w:r>
    </w:p>
    <w:p w:rsidR="0087789D" w:rsidRPr="005002BF" w:rsidRDefault="0087789D" w:rsidP="00AB5AB6">
      <w:pPr>
        <w:pStyle w:val="20"/>
        <w:tabs>
          <w:tab w:val="left" w:pos="6795"/>
        </w:tabs>
        <w:spacing w:after="0" w:line="240" w:lineRule="auto"/>
        <w:ind w:firstLine="567"/>
        <w:contextualSpacing/>
        <w:rPr>
          <w:sz w:val="28"/>
          <w:szCs w:val="28"/>
        </w:rPr>
      </w:pPr>
      <w:r w:rsidRPr="005002BF">
        <w:rPr>
          <w:sz w:val="28"/>
          <w:szCs w:val="28"/>
        </w:rPr>
        <w:t>Земельным кодексом Российской Федерации в редакции, действовавшей до 1 марта 2015 года, не был установлен запрет на возможность возобновления на неопред</w:t>
      </w:r>
      <w:r w:rsidR="0016675E" w:rsidRPr="005002BF">
        <w:rPr>
          <w:sz w:val="28"/>
          <w:szCs w:val="28"/>
        </w:rPr>
        <w:t>ё</w:t>
      </w:r>
      <w:r w:rsidRPr="005002BF">
        <w:rPr>
          <w:sz w:val="28"/>
          <w:szCs w:val="28"/>
        </w:rPr>
        <w:t>ленный срок по правилам пункта 2 статьи 621 Гражданского кодекса Российской Федерации договоров аренды публичных земельных участков, при заключении которых не требовалось проведения торгов.</w:t>
      </w:r>
    </w:p>
    <w:p w:rsidR="0087789D" w:rsidRPr="005002BF" w:rsidRDefault="0087789D" w:rsidP="00AB5AB6">
      <w:pPr>
        <w:pStyle w:val="20"/>
        <w:tabs>
          <w:tab w:val="left" w:pos="6795"/>
        </w:tabs>
        <w:spacing w:after="0" w:line="240" w:lineRule="auto"/>
        <w:ind w:firstLine="567"/>
        <w:contextualSpacing/>
        <w:rPr>
          <w:sz w:val="28"/>
          <w:szCs w:val="28"/>
        </w:rPr>
      </w:pPr>
      <w:r w:rsidRPr="005002BF">
        <w:rPr>
          <w:sz w:val="28"/>
          <w:szCs w:val="28"/>
        </w:rPr>
        <w:t>Нормами Земельного кодекса Российской Федерации в редакции, действующей с 1 марта 2015 года, также не исключено применение положений пункта 2 статьи 621 Гражданского кодекса Российской Федерации к договору аренды земельного участка, находящегося в государственной или муниципальной собственности, правомерно заключ</w:t>
      </w:r>
      <w:r w:rsidR="00EF74E5">
        <w:rPr>
          <w:sz w:val="28"/>
          <w:szCs w:val="28"/>
        </w:rPr>
        <w:t>ё</w:t>
      </w:r>
      <w:r w:rsidRPr="005002BF">
        <w:rPr>
          <w:sz w:val="28"/>
          <w:szCs w:val="28"/>
        </w:rPr>
        <w:t>нному без проведения торгов, в случае, когда арендатор имеет право на заключение нового договора аренды без проведения торгов.</w:t>
      </w:r>
    </w:p>
    <w:p w:rsidR="0087789D" w:rsidRPr="005002BF" w:rsidRDefault="0087789D" w:rsidP="00AB5AB6">
      <w:pPr>
        <w:pStyle w:val="20"/>
        <w:tabs>
          <w:tab w:val="left" w:pos="6795"/>
        </w:tabs>
        <w:spacing w:after="0" w:line="240" w:lineRule="auto"/>
        <w:ind w:firstLine="567"/>
        <w:contextualSpacing/>
        <w:rPr>
          <w:sz w:val="28"/>
          <w:szCs w:val="28"/>
        </w:rPr>
      </w:pPr>
      <w:r w:rsidRPr="005002BF">
        <w:rPr>
          <w:sz w:val="28"/>
          <w:szCs w:val="28"/>
        </w:rPr>
        <w:t>Согласно пункту 2 статьи 39.6 Земельного кодекса Российской Федерации без проведения торгов заключается договор аренды земельного участка, находящегося в государственной или муниципальной собственности, в случае предоставления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(подпункт 7); земельного участка, на котором расположены объекты незаверш</w:t>
      </w:r>
      <w:r w:rsidR="00EF74E5">
        <w:rPr>
          <w:sz w:val="28"/>
          <w:szCs w:val="28"/>
        </w:rPr>
        <w:t>ё</w:t>
      </w:r>
      <w:r w:rsidRPr="005002BF">
        <w:rPr>
          <w:sz w:val="28"/>
          <w:szCs w:val="28"/>
        </w:rPr>
        <w:t>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 (подпункт 10).</w:t>
      </w:r>
    </w:p>
    <w:p w:rsidR="0087789D" w:rsidRPr="005002BF" w:rsidRDefault="0087789D" w:rsidP="00AB5AB6">
      <w:pPr>
        <w:pStyle w:val="20"/>
        <w:tabs>
          <w:tab w:val="left" w:pos="6795"/>
        </w:tabs>
        <w:spacing w:after="0" w:line="240" w:lineRule="auto"/>
        <w:ind w:firstLine="567"/>
        <w:contextualSpacing/>
        <w:rPr>
          <w:sz w:val="28"/>
          <w:szCs w:val="28"/>
        </w:rPr>
      </w:pPr>
      <w:r w:rsidRPr="005002BF">
        <w:rPr>
          <w:sz w:val="28"/>
          <w:szCs w:val="28"/>
        </w:rPr>
        <w:t>Следовательно, если арендатор продолжает пользоваться земельным участком, предоставленным в установленном порядке без торгов для ведения садоводства и огородничества до 1 марта 2015 года, после истечения срока договора при отсутствии возражений со стороны арендодателя, договор считается возобновл</w:t>
      </w:r>
      <w:r w:rsidR="00EF74E5">
        <w:rPr>
          <w:sz w:val="28"/>
          <w:szCs w:val="28"/>
        </w:rPr>
        <w:t>ё</w:t>
      </w:r>
      <w:r w:rsidRPr="005002BF">
        <w:rPr>
          <w:sz w:val="28"/>
          <w:szCs w:val="28"/>
        </w:rPr>
        <w:t>нным на тех же условиях на неопределенный срок в соответствии с пунктом 2 статьи 621 Гражданского кодекса Российской Федерации. В этом случае арендатор имеет право на обращение в уполномоченный орган с заявлением о заключении нового договора аренды.</w:t>
      </w:r>
    </w:p>
    <w:p w:rsidR="00AB5AB6" w:rsidRPr="005002BF" w:rsidRDefault="0087789D" w:rsidP="00AB5AB6">
      <w:pPr>
        <w:pStyle w:val="20"/>
        <w:tabs>
          <w:tab w:val="left" w:pos="6795"/>
        </w:tabs>
        <w:spacing w:after="0" w:line="240" w:lineRule="auto"/>
        <w:ind w:firstLine="567"/>
        <w:contextualSpacing/>
        <w:rPr>
          <w:sz w:val="28"/>
          <w:szCs w:val="28"/>
        </w:rPr>
      </w:pPr>
      <w:r w:rsidRPr="005002BF">
        <w:rPr>
          <w:sz w:val="28"/>
          <w:szCs w:val="28"/>
        </w:rPr>
        <w:t xml:space="preserve">Кроме того, в силу пункта 21 статьи 3 Федерального закона от 25 октября 2001 года </w:t>
      </w:r>
      <w:r w:rsidR="00AB5AB6" w:rsidRPr="005002BF">
        <w:rPr>
          <w:sz w:val="28"/>
          <w:szCs w:val="28"/>
        </w:rPr>
        <w:t>№</w:t>
      </w:r>
      <w:r w:rsidRPr="005002BF">
        <w:rPr>
          <w:sz w:val="28"/>
          <w:szCs w:val="28"/>
        </w:rPr>
        <w:t xml:space="preserve">137-ФЗ </w:t>
      </w:r>
      <w:r w:rsidR="00AB5AB6" w:rsidRPr="005002BF">
        <w:rPr>
          <w:sz w:val="28"/>
          <w:szCs w:val="28"/>
        </w:rPr>
        <w:t>«</w:t>
      </w:r>
      <w:r w:rsidRPr="005002BF">
        <w:rPr>
          <w:sz w:val="28"/>
          <w:szCs w:val="28"/>
        </w:rPr>
        <w:t>О введении в действие Земельного кодекса Российской Федерации</w:t>
      </w:r>
      <w:r w:rsidR="00AB5AB6" w:rsidRPr="005002BF">
        <w:rPr>
          <w:sz w:val="28"/>
          <w:szCs w:val="28"/>
        </w:rPr>
        <w:t>»</w:t>
      </w:r>
      <w:r w:rsidRPr="005002BF">
        <w:rPr>
          <w:sz w:val="28"/>
          <w:szCs w:val="28"/>
        </w:rPr>
        <w:t xml:space="preserve">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39.14 - 39.17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87789D" w:rsidRPr="005002BF" w:rsidRDefault="0087789D" w:rsidP="00AB5AB6">
      <w:pPr>
        <w:pStyle w:val="20"/>
        <w:tabs>
          <w:tab w:val="left" w:pos="6795"/>
        </w:tabs>
        <w:spacing w:after="0" w:line="240" w:lineRule="auto"/>
        <w:ind w:firstLine="567"/>
        <w:contextualSpacing/>
        <w:rPr>
          <w:sz w:val="28"/>
          <w:szCs w:val="28"/>
        </w:rPr>
      </w:pPr>
      <w:r w:rsidRPr="005002BF">
        <w:rPr>
          <w:sz w:val="28"/>
          <w:szCs w:val="28"/>
        </w:rPr>
        <w:t>С уч</w:t>
      </w:r>
      <w:r w:rsidR="00AB5AB6" w:rsidRPr="005002BF">
        <w:rPr>
          <w:sz w:val="28"/>
          <w:szCs w:val="28"/>
        </w:rPr>
        <w:t>ё</w:t>
      </w:r>
      <w:r w:rsidRPr="005002BF">
        <w:rPr>
          <w:sz w:val="28"/>
          <w:szCs w:val="28"/>
        </w:rPr>
        <w:t xml:space="preserve">том установленных по делу обстоятельств суд апелляционной инстанции пришел </w:t>
      </w:r>
      <w:r w:rsidR="00AB5AB6" w:rsidRPr="005002BF">
        <w:rPr>
          <w:sz w:val="28"/>
          <w:szCs w:val="28"/>
        </w:rPr>
        <w:t xml:space="preserve">к </w:t>
      </w:r>
      <w:r w:rsidRPr="005002BF">
        <w:rPr>
          <w:sz w:val="28"/>
          <w:szCs w:val="28"/>
        </w:rPr>
        <w:t>выводу о наличии у Н. права на заключение договора аренды земельного участка без проведения торгов, поскольку первоначальный договор аренды данного земельного участка, предоставленного для ведения садоводства и огородничества, был заключен до 1 марта 2015 года, после истечения срока аре</w:t>
      </w:r>
      <w:r w:rsidR="00504699" w:rsidRPr="005002BF">
        <w:rPr>
          <w:sz w:val="28"/>
          <w:szCs w:val="28"/>
        </w:rPr>
        <w:t>нды договор считается возобновлённым на неопредё</w:t>
      </w:r>
      <w:r w:rsidRPr="005002BF">
        <w:rPr>
          <w:sz w:val="28"/>
          <w:szCs w:val="28"/>
        </w:rPr>
        <w:t>ленный срок по правилам пункта 2 статьи 621 Гражданского кодекса Российской Федерации, на земельном участке расположен объект незаверш</w:t>
      </w:r>
      <w:r w:rsidR="00B17A4A">
        <w:rPr>
          <w:sz w:val="28"/>
          <w:szCs w:val="28"/>
        </w:rPr>
        <w:t>ё</w:t>
      </w:r>
      <w:r w:rsidRPr="005002BF">
        <w:rPr>
          <w:sz w:val="28"/>
          <w:szCs w:val="28"/>
        </w:rPr>
        <w:t>нного строительства, что подтверждено техническим планом от 18 но</w:t>
      </w:r>
      <w:r w:rsidR="00AB5AB6" w:rsidRPr="005002BF">
        <w:rPr>
          <w:sz w:val="28"/>
          <w:szCs w:val="28"/>
        </w:rPr>
        <w:t xml:space="preserve">ября 2024 года, поэтому </w:t>
      </w:r>
      <w:r w:rsidR="00504699" w:rsidRPr="005002BF">
        <w:rPr>
          <w:sz w:val="28"/>
          <w:szCs w:val="28"/>
        </w:rPr>
        <w:t xml:space="preserve">судебная коллегия </w:t>
      </w:r>
      <w:r w:rsidRPr="005002BF">
        <w:rPr>
          <w:sz w:val="28"/>
          <w:szCs w:val="28"/>
        </w:rPr>
        <w:t>признал</w:t>
      </w:r>
      <w:r w:rsidR="00504699" w:rsidRPr="005002BF">
        <w:rPr>
          <w:sz w:val="28"/>
          <w:szCs w:val="28"/>
        </w:rPr>
        <w:t>а</w:t>
      </w:r>
      <w:r w:rsidRPr="005002BF">
        <w:rPr>
          <w:sz w:val="28"/>
          <w:szCs w:val="28"/>
        </w:rPr>
        <w:t xml:space="preserve"> незаконным оспариваемое решение Департамента имущественных и земельных отношений Окружной администрации </w:t>
      </w:r>
      <w:r w:rsidR="00BC7D77">
        <w:rPr>
          <w:sz w:val="28"/>
          <w:szCs w:val="28"/>
        </w:rPr>
        <w:t>города</w:t>
      </w:r>
      <w:r w:rsidRPr="005002BF">
        <w:rPr>
          <w:sz w:val="28"/>
          <w:szCs w:val="28"/>
        </w:rPr>
        <w:t xml:space="preserve"> Якутска и в порядке устранения допущенных нарушений прав заявителя возложил</w:t>
      </w:r>
      <w:r w:rsidR="00504699" w:rsidRPr="005002BF">
        <w:rPr>
          <w:sz w:val="28"/>
          <w:szCs w:val="28"/>
        </w:rPr>
        <w:t>а</w:t>
      </w:r>
      <w:r w:rsidRPr="005002BF">
        <w:rPr>
          <w:sz w:val="28"/>
          <w:szCs w:val="28"/>
        </w:rPr>
        <w:t xml:space="preserve"> на административного ответчика обязанность повторного рассмотрения спорного вопроса, относящегося к предмету обжалования.</w:t>
      </w:r>
    </w:p>
    <w:p w:rsidR="00504699" w:rsidRPr="005002BF" w:rsidRDefault="00504699" w:rsidP="00504699">
      <w:pPr>
        <w:spacing w:after="0" w:line="240" w:lineRule="auto"/>
        <w:jc w:val="right"/>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(33а-413/2025</w:t>
      </w:r>
      <w:r w:rsidR="00CF179C">
        <w:rPr>
          <w:rFonts w:ascii="Times New Roman" w:eastAsia="Times New Roman" w:hAnsi="Times New Roman"/>
          <w:sz w:val="28"/>
          <w:szCs w:val="28"/>
          <w:lang w:eastAsia="ru-RU"/>
        </w:rPr>
        <w:t>; 8а-3763/2025</w:t>
      </w:r>
      <w:r w:rsidRPr="005002BF">
        <w:rPr>
          <w:rFonts w:ascii="Times New Roman" w:eastAsia="Times New Roman" w:hAnsi="Times New Roman"/>
          <w:sz w:val="28"/>
          <w:szCs w:val="28"/>
          <w:lang w:eastAsia="ru-RU"/>
        </w:rPr>
        <w:t>)</w:t>
      </w:r>
    </w:p>
    <w:p w:rsidR="00694AF6" w:rsidRPr="005002BF" w:rsidRDefault="00694AF6" w:rsidP="00504699">
      <w:pPr>
        <w:spacing w:after="0" w:line="240" w:lineRule="auto"/>
        <w:jc w:val="right"/>
        <w:rPr>
          <w:rFonts w:ascii="Times New Roman" w:eastAsia="Times New Roman" w:hAnsi="Times New Roman"/>
          <w:sz w:val="28"/>
          <w:szCs w:val="28"/>
          <w:lang w:eastAsia="ru-RU"/>
        </w:rPr>
      </w:pPr>
    </w:p>
    <w:p w:rsidR="0087789D" w:rsidRPr="005002BF" w:rsidRDefault="00EF077A" w:rsidP="004226ED">
      <w:pPr>
        <w:pStyle w:val="ae"/>
      </w:pPr>
      <w:r>
        <w:tab/>
      </w:r>
      <w:bookmarkStart w:id="4" w:name="_Toc204767778"/>
      <w:r w:rsidR="00694AF6" w:rsidRPr="005002BF">
        <w:t xml:space="preserve">Решение о признании законным отказа уполномоченного органа в предоставлении в собственность гражданам, имеющим трёх и более детей, земельного участка для ведения садоводства, отменено, поскольку содержащиеся в нём выводы не соответствуют нормам Градостроительного кодекса Российской Федерации о первичности </w:t>
      </w:r>
      <w:r w:rsidR="00103868" w:rsidRPr="005002BF">
        <w:t>проекта планировки и межевания территории</w:t>
      </w:r>
      <w:bookmarkEnd w:id="4"/>
    </w:p>
    <w:p w:rsidR="00695EAE" w:rsidRPr="005002BF" w:rsidRDefault="00694AF6" w:rsidP="00694AF6">
      <w:pPr>
        <w:pStyle w:val="20"/>
        <w:tabs>
          <w:tab w:val="left" w:pos="6795"/>
        </w:tabs>
        <w:spacing w:after="0" w:line="240" w:lineRule="auto"/>
        <w:ind w:firstLine="567"/>
        <w:contextualSpacing/>
        <w:rPr>
          <w:sz w:val="28"/>
          <w:szCs w:val="28"/>
        </w:rPr>
      </w:pPr>
      <w:r w:rsidRPr="005002BF">
        <w:rPr>
          <w:sz w:val="28"/>
          <w:szCs w:val="28"/>
        </w:rPr>
        <w:t xml:space="preserve">Супруги </w:t>
      </w:r>
      <w:r w:rsidR="00695EAE" w:rsidRPr="005002BF">
        <w:rPr>
          <w:sz w:val="28"/>
          <w:szCs w:val="28"/>
        </w:rPr>
        <w:t>Н</w:t>
      </w:r>
      <w:r w:rsidRPr="005002BF">
        <w:rPr>
          <w:sz w:val="28"/>
          <w:szCs w:val="28"/>
        </w:rPr>
        <w:t>.</w:t>
      </w:r>
      <w:r w:rsidR="00695EAE" w:rsidRPr="005002BF">
        <w:rPr>
          <w:sz w:val="28"/>
          <w:szCs w:val="28"/>
        </w:rPr>
        <w:t xml:space="preserve"> обратились в суд с административным иском о признании незаконным решения Департамента имущественных и земельных отношений Окружной администрации </w:t>
      </w:r>
      <w:r w:rsidR="00BC7D77">
        <w:rPr>
          <w:sz w:val="28"/>
          <w:szCs w:val="28"/>
        </w:rPr>
        <w:t xml:space="preserve">города </w:t>
      </w:r>
      <w:r w:rsidR="00695EAE" w:rsidRPr="005002BF">
        <w:rPr>
          <w:sz w:val="28"/>
          <w:szCs w:val="28"/>
        </w:rPr>
        <w:t xml:space="preserve">Якутска (далее - Департамент) об отказе в предварительном согласовании предоставления в собственность земельного участка для ведения садоводства как гражданам, имеющим трёх и более детей, </w:t>
      </w:r>
      <w:r w:rsidR="00BC7D77">
        <w:rPr>
          <w:sz w:val="28"/>
          <w:szCs w:val="28"/>
        </w:rPr>
        <w:t>возложении обязанности</w:t>
      </w:r>
      <w:r w:rsidR="00695EAE" w:rsidRPr="005002BF">
        <w:rPr>
          <w:sz w:val="28"/>
          <w:szCs w:val="28"/>
        </w:rPr>
        <w:t xml:space="preserve"> повторно рассмотреть заявление. </w:t>
      </w:r>
    </w:p>
    <w:p w:rsidR="00695EAE" w:rsidRPr="005002BF" w:rsidRDefault="00695EAE" w:rsidP="00694AF6">
      <w:pPr>
        <w:pStyle w:val="20"/>
        <w:tabs>
          <w:tab w:val="left" w:pos="6795"/>
        </w:tabs>
        <w:spacing w:after="0" w:line="240" w:lineRule="auto"/>
        <w:ind w:firstLine="567"/>
        <w:contextualSpacing/>
        <w:rPr>
          <w:sz w:val="28"/>
          <w:szCs w:val="28"/>
        </w:rPr>
      </w:pPr>
      <w:r w:rsidRPr="005002BF">
        <w:rPr>
          <w:sz w:val="28"/>
          <w:szCs w:val="28"/>
        </w:rPr>
        <w:t xml:space="preserve">Разрешая спор и отказывая в удовлетворении административного иска, суд первой инстанции исходил из того, что испрашиваемый земельный участок расположен на территории общего пользования в границах красных линий, соответственно, ограничен в обороте. </w:t>
      </w:r>
    </w:p>
    <w:p w:rsidR="00695EAE" w:rsidRPr="005002BF" w:rsidRDefault="00695EAE" w:rsidP="00694AF6">
      <w:pPr>
        <w:pStyle w:val="20"/>
        <w:tabs>
          <w:tab w:val="left" w:pos="6795"/>
        </w:tabs>
        <w:spacing w:after="0" w:line="240" w:lineRule="auto"/>
        <w:ind w:firstLine="567"/>
        <w:contextualSpacing/>
        <w:rPr>
          <w:sz w:val="28"/>
          <w:szCs w:val="28"/>
        </w:rPr>
      </w:pPr>
      <w:r w:rsidRPr="005002BF">
        <w:rPr>
          <w:sz w:val="28"/>
          <w:szCs w:val="28"/>
        </w:rPr>
        <w:t>Судебная коллегия с такими выводами суда первой инстанции не согла</w:t>
      </w:r>
      <w:r w:rsidR="00694AF6" w:rsidRPr="005002BF">
        <w:rPr>
          <w:sz w:val="28"/>
          <w:szCs w:val="28"/>
        </w:rPr>
        <w:t>силась</w:t>
      </w:r>
      <w:r w:rsidRPr="005002BF">
        <w:rPr>
          <w:sz w:val="28"/>
          <w:szCs w:val="28"/>
        </w:rPr>
        <w:t>.</w:t>
      </w:r>
    </w:p>
    <w:p w:rsidR="00695EAE" w:rsidRPr="005002BF" w:rsidRDefault="00695EAE" w:rsidP="00694AF6">
      <w:pPr>
        <w:pStyle w:val="20"/>
        <w:tabs>
          <w:tab w:val="left" w:pos="6795"/>
        </w:tabs>
        <w:spacing w:after="0" w:line="240" w:lineRule="auto"/>
        <w:ind w:firstLine="567"/>
        <w:contextualSpacing/>
        <w:rPr>
          <w:sz w:val="28"/>
          <w:szCs w:val="28"/>
        </w:rPr>
      </w:pPr>
      <w:r w:rsidRPr="005002BF">
        <w:rPr>
          <w:sz w:val="28"/>
          <w:szCs w:val="28"/>
        </w:rPr>
        <w:t>Конституция Российской Федерации (часть 3 статьи 36) устанавливает, что условия и порядок пользования землёй определяются на основе федерального закона.</w:t>
      </w:r>
    </w:p>
    <w:p w:rsidR="00695EAE" w:rsidRPr="005002BF" w:rsidRDefault="00695EAE" w:rsidP="00694AF6">
      <w:pPr>
        <w:pStyle w:val="20"/>
        <w:tabs>
          <w:tab w:val="left" w:pos="6795"/>
        </w:tabs>
        <w:spacing w:after="0" w:line="240" w:lineRule="auto"/>
        <w:ind w:firstLine="567"/>
        <w:contextualSpacing/>
        <w:rPr>
          <w:sz w:val="28"/>
          <w:szCs w:val="28"/>
        </w:rPr>
      </w:pPr>
      <w:r w:rsidRPr="005002BF">
        <w:rPr>
          <w:sz w:val="28"/>
          <w:szCs w:val="28"/>
        </w:rPr>
        <w:t>Пунктом 2 статьи 15 З</w:t>
      </w:r>
      <w:r w:rsidR="00694AF6" w:rsidRPr="005002BF">
        <w:rPr>
          <w:sz w:val="28"/>
          <w:szCs w:val="28"/>
        </w:rPr>
        <w:t>емельного кодекса Российской Федерации</w:t>
      </w:r>
      <w:r w:rsidRPr="005002BF">
        <w:rPr>
          <w:sz w:val="28"/>
          <w:szCs w:val="28"/>
        </w:rPr>
        <w:t xml:space="preserve"> определено, что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w:t>
      </w:r>
      <w:r w:rsidR="00694AF6" w:rsidRPr="005002BF">
        <w:rPr>
          <w:sz w:val="28"/>
          <w:szCs w:val="28"/>
        </w:rPr>
        <w:t>Земельным кодексом Российской Федерации</w:t>
      </w:r>
      <w:r w:rsidRPr="005002BF">
        <w:rPr>
          <w:sz w:val="28"/>
          <w:szCs w:val="28"/>
        </w:rPr>
        <w:t>, федеральными законами не могут находиться в частной собственности.</w:t>
      </w:r>
    </w:p>
    <w:p w:rsidR="00694AF6" w:rsidRPr="005002BF" w:rsidRDefault="00695EAE" w:rsidP="00694AF6">
      <w:pPr>
        <w:pStyle w:val="20"/>
        <w:tabs>
          <w:tab w:val="left" w:pos="6795"/>
        </w:tabs>
        <w:spacing w:after="0" w:line="240" w:lineRule="auto"/>
        <w:ind w:firstLine="567"/>
        <w:contextualSpacing/>
        <w:rPr>
          <w:sz w:val="28"/>
          <w:szCs w:val="28"/>
        </w:rPr>
      </w:pPr>
      <w:r w:rsidRPr="005002BF">
        <w:rPr>
          <w:sz w:val="28"/>
          <w:szCs w:val="28"/>
        </w:rPr>
        <w:t xml:space="preserve">В пункте 12 статьи 85 </w:t>
      </w:r>
      <w:r w:rsidR="00694AF6" w:rsidRPr="005002BF">
        <w:rPr>
          <w:sz w:val="28"/>
          <w:szCs w:val="28"/>
        </w:rPr>
        <w:t xml:space="preserve">Земельного кодекса Российской Федерации </w:t>
      </w:r>
      <w:r w:rsidRPr="005002BF">
        <w:rPr>
          <w:sz w:val="28"/>
          <w:szCs w:val="28"/>
        </w:rPr>
        <w:t>и пункте 8 статьи 28 Федерального закона</w:t>
      </w:r>
      <w:r w:rsidR="00BC7D77">
        <w:rPr>
          <w:sz w:val="28"/>
          <w:szCs w:val="28"/>
        </w:rPr>
        <w:t xml:space="preserve"> от 21 декабря 2001 года</w:t>
      </w:r>
      <w:r w:rsidRPr="005002BF">
        <w:rPr>
          <w:sz w:val="28"/>
          <w:szCs w:val="28"/>
        </w:rPr>
        <w:t xml:space="preserve"> №178-ФЗ </w:t>
      </w:r>
      <w:r w:rsidR="00694AF6" w:rsidRPr="005002BF">
        <w:rPr>
          <w:sz w:val="28"/>
          <w:szCs w:val="28"/>
        </w:rPr>
        <w:t>«</w:t>
      </w:r>
      <w:r w:rsidRPr="005002BF">
        <w:rPr>
          <w:sz w:val="28"/>
          <w:szCs w:val="28"/>
        </w:rPr>
        <w:t>О приватизации государственного и муниципального имущества</w:t>
      </w:r>
      <w:r w:rsidR="00694AF6" w:rsidRPr="005002BF">
        <w:rPr>
          <w:sz w:val="28"/>
          <w:szCs w:val="28"/>
        </w:rPr>
        <w:t>»</w:t>
      </w:r>
      <w:r w:rsidRPr="005002BF">
        <w:rPr>
          <w:sz w:val="28"/>
          <w:szCs w:val="28"/>
        </w:rPr>
        <w:t xml:space="preserve"> предусмотрено, что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94AF6" w:rsidRPr="005002BF" w:rsidRDefault="00695EAE" w:rsidP="00694AF6">
      <w:pPr>
        <w:pStyle w:val="20"/>
        <w:tabs>
          <w:tab w:val="left" w:pos="6795"/>
        </w:tabs>
        <w:spacing w:after="0" w:line="240" w:lineRule="auto"/>
        <w:ind w:firstLine="567"/>
        <w:contextualSpacing/>
        <w:rPr>
          <w:sz w:val="28"/>
          <w:szCs w:val="28"/>
        </w:rPr>
      </w:pPr>
      <w:r w:rsidRPr="005002BF">
        <w:rPr>
          <w:sz w:val="28"/>
          <w:szCs w:val="28"/>
        </w:rPr>
        <w:t>К документации по планировке территории пункты 1 и 2 части 4 статьи 41 Градостроительного кодекса Российской Федерации относят проект планировки территории и проект межевания территории.</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Согласно статье 42</w:t>
      </w:r>
      <w:r w:rsidR="005002BF">
        <w:rPr>
          <w:sz w:val="28"/>
          <w:szCs w:val="28"/>
        </w:rPr>
        <w:t xml:space="preserve"> </w:t>
      </w:r>
      <w:r w:rsidRPr="005002BF">
        <w:rPr>
          <w:sz w:val="28"/>
          <w:szCs w:val="28"/>
        </w:rPr>
        <w:t>Гр</w:t>
      </w:r>
      <w:r w:rsidR="00103868" w:rsidRPr="005002BF">
        <w:rPr>
          <w:sz w:val="28"/>
          <w:szCs w:val="28"/>
        </w:rPr>
        <w:t>адостроительного кодекса Российской Федерации</w:t>
      </w:r>
      <w:r w:rsidRPr="005002BF">
        <w:rPr>
          <w:sz w:val="28"/>
          <w:szCs w:val="28"/>
        </w:rPr>
        <w:t xml:space="preserve">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очерёдности планируемого развития территории. Основная часть проекта планировки территории включает в себя чертёж или чертежи планировки территории, на которых отображаются красные линии;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Под красными линиями понимаются линии, которые обозначают границы территорий общего пользования и подлежат установлению, изменению или отмене в документации по планировке территории. Территория, занимаемая улично-дорожной сетью, относится к землям общего пользования транспортного назначения (пункты 11-12 статьи 1</w:t>
      </w:r>
      <w:r w:rsidR="00103868" w:rsidRPr="005002BF">
        <w:rPr>
          <w:sz w:val="28"/>
          <w:szCs w:val="28"/>
        </w:rPr>
        <w:t xml:space="preserve"> </w:t>
      </w:r>
      <w:r w:rsidRPr="005002BF">
        <w:rPr>
          <w:sz w:val="28"/>
          <w:szCs w:val="28"/>
        </w:rPr>
        <w:t>Гр</w:t>
      </w:r>
      <w:r w:rsidR="00103868" w:rsidRPr="005002BF">
        <w:rPr>
          <w:sz w:val="28"/>
          <w:szCs w:val="28"/>
        </w:rPr>
        <w:t>адостроительного кодекса Российской Федерации</w:t>
      </w:r>
      <w:r w:rsidRPr="005002BF">
        <w:rPr>
          <w:sz w:val="28"/>
          <w:szCs w:val="28"/>
        </w:rPr>
        <w:t>).</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По общему правилу, к землям общего пользования могут быть отнесены земельные участки, право собственности на которые принадлеж</w:t>
      </w:r>
      <w:r w:rsidR="005F6849">
        <w:rPr>
          <w:sz w:val="28"/>
          <w:szCs w:val="28"/>
        </w:rPr>
        <w:t>и</w:t>
      </w:r>
      <w:r w:rsidRPr="005002BF">
        <w:rPr>
          <w:sz w:val="28"/>
          <w:szCs w:val="28"/>
        </w:rPr>
        <w:t>т публичным образованиям.</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 xml:space="preserve">Пунктами 2 и 3 статьи 70.1 </w:t>
      </w:r>
      <w:r w:rsidR="00103868" w:rsidRPr="005002BF">
        <w:rPr>
          <w:sz w:val="28"/>
          <w:szCs w:val="28"/>
        </w:rPr>
        <w:t>Земельного кодекса Российской Федерации</w:t>
      </w:r>
      <w:r w:rsidRPr="005002BF">
        <w:rPr>
          <w:sz w:val="28"/>
          <w:szCs w:val="28"/>
        </w:rPr>
        <w:t xml:space="preserve"> предусмотрено, что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при этом по общему правилу земли для государственных или муниципальных нужд могут резервироваться на срок не более чем три года.</w:t>
      </w:r>
      <w:r w:rsidR="00103868" w:rsidRPr="005002BF">
        <w:rPr>
          <w:sz w:val="28"/>
          <w:szCs w:val="28"/>
        </w:rPr>
        <w:t xml:space="preserve"> </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Вместе с тем, в представленной в материалы дела административным ответчиком выписке градостроительной документации городского округа «город Якутск» № 3870 от 31 июля 2024 года отсутствует информация о том, что испрашиваемый участок не соответствует красным линиям.</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 xml:space="preserve">Департаментом градостроительства и транспортной инфраструктуры Окружной администрации города Якутска представлена выкопировка из проекта планировки и межевания территории, утверждённого распоряжением Окружной администрации города Якутска «Об утверждении проекта планировки и межевания территории квартала «Птицефабрика» города Якутска ГО «города Якутск» от 7 ноября 2018 года </w:t>
      </w:r>
      <w:r w:rsidR="00BC7D77" w:rsidRPr="005002BF">
        <w:rPr>
          <w:sz w:val="28"/>
          <w:szCs w:val="28"/>
        </w:rPr>
        <w:t xml:space="preserve">№2544 </w:t>
      </w:r>
      <w:r w:rsidRPr="005002BF">
        <w:rPr>
          <w:sz w:val="28"/>
          <w:szCs w:val="28"/>
        </w:rPr>
        <w:t>(по ППТ - территория общего пользования, проезды и по ПМТ - общего пользования (проезду тротуары) с указанием прохождения красных линий (территории общего пользования), из которых следует, что границы испрашиваемого земельного участка не пересекают границы красных линий.</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При этом доказательств о том, что испрашиваемый участок является изъятым из оборота, ограниченным в обороте либо в отношении него принято решение о резервировании для государственных и муниципальных нужд, не представлено.</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Судебная коллегия, оценив представленные доказательства, при</w:t>
      </w:r>
      <w:r w:rsidR="00103868" w:rsidRPr="005002BF">
        <w:rPr>
          <w:sz w:val="28"/>
          <w:szCs w:val="28"/>
        </w:rPr>
        <w:t>шла</w:t>
      </w:r>
      <w:r w:rsidRPr="005002BF">
        <w:rPr>
          <w:sz w:val="28"/>
          <w:szCs w:val="28"/>
        </w:rPr>
        <w:t xml:space="preserve"> к выводу о том, что принятие решения должностным лицом органа местного самоуправления не может быть произвольным, решение должно быть мотивированным и обоснованным. В данном случае административным ответчиком указанное требование не выполнено, в нарушение пунктов 3 и 4 части 9 статьи 226 К</w:t>
      </w:r>
      <w:r w:rsidR="00103868" w:rsidRPr="005002BF">
        <w:rPr>
          <w:sz w:val="28"/>
          <w:szCs w:val="28"/>
        </w:rPr>
        <w:t>одекса административного судопроизводства</w:t>
      </w:r>
      <w:r w:rsidRPr="005002BF">
        <w:rPr>
          <w:sz w:val="28"/>
          <w:szCs w:val="28"/>
        </w:rPr>
        <w:t xml:space="preserve"> Р</w:t>
      </w:r>
      <w:r w:rsidR="00103868" w:rsidRPr="005002BF">
        <w:rPr>
          <w:sz w:val="28"/>
          <w:szCs w:val="28"/>
        </w:rPr>
        <w:t xml:space="preserve">оссийской </w:t>
      </w:r>
      <w:r w:rsidRPr="005002BF">
        <w:rPr>
          <w:sz w:val="28"/>
          <w:szCs w:val="28"/>
        </w:rPr>
        <w:t>Ф</w:t>
      </w:r>
      <w:r w:rsidR="00103868" w:rsidRPr="005002BF">
        <w:rPr>
          <w:sz w:val="28"/>
          <w:szCs w:val="28"/>
        </w:rPr>
        <w:t>едерации</w:t>
      </w:r>
      <w:r w:rsidRPr="005002BF">
        <w:rPr>
          <w:sz w:val="28"/>
          <w:szCs w:val="28"/>
        </w:rPr>
        <w:t xml:space="preserve"> законность принятого отказа не доказана. </w:t>
      </w:r>
    </w:p>
    <w:p w:rsidR="00103868" w:rsidRPr="005002BF" w:rsidRDefault="00695EAE" w:rsidP="00103868">
      <w:pPr>
        <w:pStyle w:val="20"/>
        <w:tabs>
          <w:tab w:val="left" w:pos="6795"/>
        </w:tabs>
        <w:spacing w:after="0" w:line="240" w:lineRule="auto"/>
        <w:ind w:firstLine="567"/>
        <w:contextualSpacing/>
        <w:rPr>
          <w:sz w:val="28"/>
          <w:szCs w:val="28"/>
        </w:rPr>
      </w:pPr>
      <w:r w:rsidRPr="005002BF">
        <w:rPr>
          <w:sz w:val="28"/>
          <w:szCs w:val="28"/>
        </w:rPr>
        <w:t xml:space="preserve">Оспариваемый отказ </w:t>
      </w:r>
      <w:r w:rsidR="00103868" w:rsidRPr="005002BF">
        <w:rPr>
          <w:sz w:val="28"/>
          <w:szCs w:val="28"/>
        </w:rPr>
        <w:t>признан</w:t>
      </w:r>
      <w:r w:rsidRPr="005002BF">
        <w:rPr>
          <w:sz w:val="28"/>
          <w:szCs w:val="28"/>
        </w:rPr>
        <w:t xml:space="preserve"> незак</w:t>
      </w:r>
      <w:r w:rsidR="00366C6E" w:rsidRPr="005002BF">
        <w:rPr>
          <w:sz w:val="28"/>
          <w:szCs w:val="28"/>
        </w:rPr>
        <w:t xml:space="preserve">онным, нарушающим права истцов </w:t>
      </w:r>
      <w:r w:rsidRPr="005002BF">
        <w:rPr>
          <w:sz w:val="28"/>
          <w:szCs w:val="28"/>
        </w:rPr>
        <w:t xml:space="preserve">на бесплатное получение в соответствии с действующим законодательством земельного участка. </w:t>
      </w:r>
    </w:p>
    <w:p w:rsidR="00695EAE" w:rsidRPr="005002BF" w:rsidRDefault="00103868" w:rsidP="00366C6E">
      <w:pPr>
        <w:pStyle w:val="20"/>
        <w:tabs>
          <w:tab w:val="left" w:pos="6795"/>
        </w:tabs>
        <w:spacing w:after="0" w:line="240" w:lineRule="auto"/>
        <w:ind w:firstLine="567"/>
        <w:contextualSpacing/>
        <w:rPr>
          <w:sz w:val="28"/>
          <w:szCs w:val="28"/>
        </w:rPr>
      </w:pPr>
      <w:r w:rsidRPr="005002BF">
        <w:rPr>
          <w:sz w:val="28"/>
          <w:szCs w:val="28"/>
        </w:rPr>
        <w:t xml:space="preserve">Решение суда первой инстанции отменено с принятием нового решения об удовлетворении </w:t>
      </w:r>
      <w:r w:rsidR="00366C6E" w:rsidRPr="005002BF">
        <w:rPr>
          <w:sz w:val="28"/>
          <w:szCs w:val="28"/>
        </w:rPr>
        <w:t>административного иска.</w:t>
      </w:r>
    </w:p>
    <w:p w:rsidR="00504699" w:rsidRPr="005002BF" w:rsidRDefault="00504699" w:rsidP="00504699">
      <w:pPr>
        <w:pStyle w:val="20"/>
        <w:jc w:val="right"/>
        <w:rPr>
          <w:sz w:val="28"/>
          <w:szCs w:val="28"/>
        </w:rPr>
      </w:pPr>
      <w:r w:rsidRPr="005002BF">
        <w:rPr>
          <w:sz w:val="28"/>
          <w:szCs w:val="28"/>
        </w:rPr>
        <w:t>(33а-342/2025</w:t>
      </w:r>
      <w:r w:rsidR="00235BFD">
        <w:rPr>
          <w:sz w:val="28"/>
          <w:szCs w:val="28"/>
        </w:rPr>
        <w:t>; 8а-5428/2025</w:t>
      </w:r>
      <w:r w:rsidRPr="005002BF">
        <w:rPr>
          <w:sz w:val="28"/>
          <w:szCs w:val="28"/>
        </w:rPr>
        <w:t>)</w:t>
      </w:r>
    </w:p>
    <w:p w:rsidR="00695EAE" w:rsidRPr="005002BF" w:rsidRDefault="00695EAE" w:rsidP="00695EAE">
      <w:pPr>
        <w:pStyle w:val="20"/>
        <w:tabs>
          <w:tab w:val="left" w:pos="6795"/>
        </w:tabs>
        <w:spacing w:after="0" w:line="240" w:lineRule="auto"/>
        <w:contextualSpacing/>
        <w:rPr>
          <w:sz w:val="28"/>
          <w:szCs w:val="28"/>
        </w:rPr>
      </w:pPr>
    </w:p>
    <w:p w:rsidR="00695EAE" w:rsidRPr="005002BF" w:rsidRDefault="00695EAE" w:rsidP="000B4692">
      <w:pPr>
        <w:pStyle w:val="20"/>
        <w:tabs>
          <w:tab w:val="left" w:pos="6795"/>
        </w:tabs>
        <w:spacing w:after="0" w:line="240" w:lineRule="auto"/>
        <w:contextualSpacing/>
        <w:rPr>
          <w:sz w:val="28"/>
          <w:szCs w:val="28"/>
        </w:rPr>
      </w:pPr>
    </w:p>
    <w:p w:rsidR="0087789D" w:rsidRPr="005002BF" w:rsidRDefault="00EF077A" w:rsidP="004226ED">
      <w:pPr>
        <w:pStyle w:val="ae"/>
      </w:pPr>
      <w:r>
        <w:tab/>
      </w:r>
      <w:bookmarkStart w:id="5" w:name="_Toc204767779"/>
      <w:r w:rsidR="0087789D" w:rsidRPr="005002BF">
        <w:t xml:space="preserve">Оспариваемое решение принято должностным лицом территориального органа Росгвардии в пределах его компетенции, при наличии установленных в законе об оружии оснований, а именно </w:t>
      </w:r>
      <w:r w:rsidR="00366C6E" w:rsidRPr="005002BF">
        <w:t xml:space="preserve">- </w:t>
      </w:r>
      <w:r w:rsidR="0087789D" w:rsidRPr="005002BF">
        <w:t>наличи</w:t>
      </w:r>
      <w:r w:rsidR="00366C6E" w:rsidRPr="005002BF">
        <w:t>я</w:t>
      </w:r>
      <w:r w:rsidR="0087789D" w:rsidRPr="005002BF">
        <w:t xml:space="preserve"> у административного истца неснятой и непогашенной судимости за умышленное преступление, с соблюдением установленного порядка</w:t>
      </w:r>
      <w:bookmarkEnd w:id="5"/>
    </w:p>
    <w:p w:rsidR="0087789D"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П. обратился в суд с административным исковым заявлением к Управлению Федеральной службы войск национальной гвардии по Республике Саха (Якутия) (далее - Управление Росгвардии по Республике Саха (Якутия)), в котором просил: признать незаконным заключение отдела лицензионно-разрешительной работы Управления Росгвардии по Республике Саха (Якутия) (далее - ОЛРР Управления Росгвардии по Республике Саха (Як</w:t>
      </w:r>
      <w:r w:rsidR="00366C6E" w:rsidRPr="005002BF">
        <w:rPr>
          <w:sz w:val="28"/>
          <w:szCs w:val="28"/>
        </w:rPr>
        <w:t xml:space="preserve">утия)) </w:t>
      </w:r>
      <w:r w:rsidRPr="005002BF">
        <w:rPr>
          <w:sz w:val="28"/>
          <w:szCs w:val="28"/>
        </w:rPr>
        <w:t xml:space="preserve">об аннулировании на основании статьи 26 Федерального закона от 13 декабря 1996 года </w:t>
      </w:r>
      <w:r w:rsidR="00366C6E" w:rsidRPr="005002BF">
        <w:rPr>
          <w:sz w:val="28"/>
          <w:szCs w:val="28"/>
        </w:rPr>
        <w:t>№</w:t>
      </w:r>
      <w:r w:rsidRPr="005002BF">
        <w:rPr>
          <w:sz w:val="28"/>
          <w:szCs w:val="28"/>
        </w:rPr>
        <w:t xml:space="preserve">150-ФЗ </w:t>
      </w:r>
      <w:r w:rsidR="00366C6E" w:rsidRPr="005002BF">
        <w:rPr>
          <w:sz w:val="28"/>
          <w:szCs w:val="28"/>
        </w:rPr>
        <w:t>«</w:t>
      </w:r>
      <w:r w:rsidRPr="005002BF">
        <w:rPr>
          <w:sz w:val="28"/>
          <w:szCs w:val="28"/>
        </w:rPr>
        <w:t>Об оружии</w:t>
      </w:r>
      <w:r w:rsidR="00366C6E" w:rsidRPr="005002BF">
        <w:rPr>
          <w:sz w:val="28"/>
          <w:szCs w:val="28"/>
        </w:rPr>
        <w:t>»</w:t>
      </w:r>
      <w:r w:rsidRPr="005002BF">
        <w:rPr>
          <w:sz w:val="28"/>
          <w:szCs w:val="28"/>
        </w:rPr>
        <w:t xml:space="preserve"> (далее - Федеральный закон закона от 13 декабря 1996 года </w:t>
      </w:r>
      <w:r w:rsidR="00366C6E" w:rsidRPr="005002BF">
        <w:rPr>
          <w:sz w:val="28"/>
          <w:szCs w:val="28"/>
        </w:rPr>
        <w:t>№</w:t>
      </w:r>
      <w:r w:rsidRPr="005002BF">
        <w:rPr>
          <w:sz w:val="28"/>
          <w:szCs w:val="28"/>
        </w:rPr>
        <w:t>150-ФЗ), в связи с осуждением административного истца приговором Якутского городского суда Республики Саха (Якутия) по части 3 статьи 256 Уголовного кодекса Российской Федерации, ранее выданных ему разрешений на хранение и ношение 11 единиц оружия, перечень которых приведен в уведомлении ОЛРР Управления Росгвардии по Республике Саха (Якутия) от 11 сентября 2023 года; возложить на административного ответчика обязанность восстановить данные разрешения на хранение и ношение оружия.</w:t>
      </w:r>
    </w:p>
    <w:p w:rsidR="00366C6E"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 xml:space="preserve">Решением суда, оставленным без изменения апелляционным определением судебной коллегии по административным делам Верховного Суда Республики Саха (Якутия), в удовлетворении административного </w:t>
      </w:r>
      <w:r w:rsidR="00B17A4A">
        <w:rPr>
          <w:sz w:val="28"/>
          <w:szCs w:val="28"/>
        </w:rPr>
        <w:t xml:space="preserve">искового заявления П. </w:t>
      </w:r>
      <w:r w:rsidRPr="005002BF">
        <w:rPr>
          <w:sz w:val="28"/>
          <w:szCs w:val="28"/>
        </w:rPr>
        <w:t>отказано.</w:t>
      </w:r>
    </w:p>
    <w:p w:rsidR="00366C6E"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 xml:space="preserve">В соответствии с частью 1 статьи 22 Федерального закона от 13 декабря 1996 года </w:t>
      </w:r>
      <w:r w:rsidR="00366C6E" w:rsidRPr="005002BF">
        <w:rPr>
          <w:sz w:val="28"/>
          <w:szCs w:val="28"/>
        </w:rPr>
        <w:t>№</w:t>
      </w:r>
      <w:r w:rsidRPr="005002BF">
        <w:rPr>
          <w:sz w:val="28"/>
          <w:szCs w:val="28"/>
        </w:rPr>
        <w:t>150-ФЗ хранение гражданского и служебного оружия и патронов к нему осуществляется гражданами Российской Федерации,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w:t>
      </w:r>
    </w:p>
    <w:p w:rsidR="00366C6E"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 xml:space="preserve">В силу положений части 14 статьи 13 Федерального закона от 13 декабря 1996 года </w:t>
      </w:r>
      <w:r w:rsidR="00366C6E" w:rsidRPr="005002BF">
        <w:rPr>
          <w:sz w:val="28"/>
          <w:szCs w:val="28"/>
        </w:rPr>
        <w:t>№</w:t>
      </w:r>
      <w:r w:rsidR="00BC7D77">
        <w:rPr>
          <w:sz w:val="28"/>
          <w:szCs w:val="28"/>
        </w:rPr>
        <w:t>150-ФЗ</w:t>
      </w:r>
      <w:r w:rsidRPr="005002BF">
        <w:rPr>
          <w:sz w:val="28"/>
          <w:szCs w:val="28"/>
        </w:rPr>
        <w:t xml:space="preserve"> 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w:t>
      </w:r>
      <w:r w:rsidR="00366C6E" w:rsidRPr="005002BF">
        <w:rPr>
          <w:sz w:val="28"/>
          <w:szCs w:val="28"/>
        </w:rPr>
        <w:t xml:space="preserve"> </w:t>
      </w:r>
    </w:p>
    <w:p w:rsidR="00366C6E"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 xml:space="preserve">Из содержания пункта 3 части 1 статьи 26 Федерального закона от 13 декабря 1996 года </w:t>
      </w:r>
      <w:r w:rsidR="00366C6E" w:rsidRPr="005002BF">
        <w:rPr>
          <w:sz w:val="28"/>
          <w:szCs w:val="28"/>
        </w:rPr>
        <w:t>№</w:t>
      </w:r>
      <w:r w:rsidRPr="005002BF">
        <w:rPr>
          <w:sz w:val="28"/>
          <w:szCs w:val="28"/>
        </w:rPr>
        <w:t xml:space="preserve">150-ФЗ следует, что лицензия на приобретение, экспонирование или коллекционирование оружия и разрешение на хранение или хранение и ношение либо хранение и использование оружия, ношение и использование охотничьего оружия аннулируются органами, выдавшими эти лицензию и (или) разрешение, и изымаются в случае возникновения предусмотренных абзацем вторым части четвертой статьи 9 и пунктами 3 - 3.5, 3.7, 4, 5, 5.1, 7 и 8 части 20 статьи 13 Федерального закона от 13 декабря 1996 года </w:t>
      </w:r>
      <w:r w:rsidR="00366C6E" w:rsidRPr="005002BF">
        <w:rPr>
          <w:sz w:val="28"/>
          <w:szCs w:val="28"/>
        </w:rPr>
        <w:t>№</w:t>
      </w:r>
      <w:r w:rsidRPr="005002BF">
        <w:rPr>
          <w:sz w:val="28"/>
          <w:szCs w:val="28"/>
        </w:rPr>
        <w:t>150-ФЗ обстоятельств, исключающих возможность получения лицензии и (или) разрешения.</w:t>
      </w:r>
    </w:p>
    <w:p w:rsidR="00366C6E"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 xml:space="preserve">В свою очередь согласно пункту 3 части 20 статьи 13 Федерального закона от 13 декабря 1996 года </w:t>
      </w:r>
      <w:r w:rsidR="00366C6E" w:rsidRPr="005002BF">
        <w:rPr>
          <w:sz w:val="28"/>
          <w:szCs w:val="28"/>
        </w:rPr>
        <w:t>№</w:t>
      </w:r>
      <w:r w:rsidRPr="005002BF">
        <w:rPr>
          <w:sz w:val="28"/>
          <w:szCs w:val="28"/>
        </w:rPr>
        <w:t>150-ФЗ лицензия на приобретение, экспонирование или коллекционирование оружия не выдается гражданам Российской Федерации</w:t>
      </w:r>
      <w:r w:rsidR="00B17A4A">
        <w:rPr>
          <w:sz w:val="28"/>
          <w:szCs w:val="28"/>
        </w:rPr>
        <w:t>,</w:t>
      </w:r>
      <w:r w:rsidRPr="005002BF">
        <w:rPr>
          <w:sz w:val="28"/>
          <w:szCs w:val="28"/>
        </w:rPr>
        <w:t xml:space="preserve"> имеющим неснятую или непогашенную судимость за умышленное преступление.</w:t>
      </w:r>
    </w:p>
    <w:p w:rsidR="00366C6E"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Согласно подпунктам 19, 20 пункта 9 Положения о Федеральной службе войск национальной гварди</w:t>
      </w:r>
      <w:r w:rsidR="00B17A4A">
        <w:rPr>
          <w:sz w:val="28"/>
          <w:szCs w:val="28"/>
        </w:rPr>
        <w:t>и Российской Федерации, утверждё</w:t>
      </w:r>
      <w:r w:rsidRPr="005002BF">
        <w:rPr>
          <w:sz w:val="28"/>
          <w:szCs w:val="28"/>
        </w:rPr>
        <w:t xml:space="preserve">нного Указом Президента Российской Федерации от 30 сентября 2016 года </w:t>
      </w:r>
      <w:r w:rsidR="00366C6E" w:rsidRPr="005002BF">
        <w:rPr>
          <w:sz w:val="28"/>
          <w:szCs w:val="28"/>
        </w:rPr>
        <w:t>№</w:t>
      </w:r>
      <w:r w:rsidR="005002BF">
        <w:rPr>
          <w:sz w:val="28"/>
          <w:szCs w:val="28"/>
        </w:rPr>
        <w:t>510, Росгвардия или её</w:t>
      </w:r>
      <w:r w:rsidRPr="005002BF">
        <w:rPr>
          <w:sz w:val="28"/>
          <w:szCs w:val="28"/>
        </w:rPr>
        <w:t xml:space="preserve"> территориальные органы организуют и осуществляют выдачу в установленном порядке гражданам и организациям лицензий, разрешений и иных видов документов, связанных с оборотом оружия; ведут в соответствии с законодательством Российской Федера</w:t>
      </w:r>
      <w:r w:rsidR="00B17A4A">
        <w:rPr>
          <w:sz w:val="28"/>
          <w:szCs w:val="28"/>
        </w:rPr>
        <w:t>ции учё</w:t>
      </w:r>
      <w:r w:rsidRPr="005002BF">
        <w:rPr>
          <w:sz w:val="28"/>
          <w:szCs w:val="28"/>
        </w:rPr>
        <w:t>т оружия и патронов к нему; организуют и осуществляют федеральный государственный контроль (надзор) за соблюдением законодательства Российской Федерации в сфере оборота оружия.</w:t>
      </w:r>
    </w:p>
    <w:p w:rsidR="00366C6E" w:rsidRPr="005002BF" w:rsidRDefault="0087789D" w:rsidP="00366C6E">
      <w:pPr>
        <w:pStyle w:val="20"/>
        <w:tabs>
          <w:tab w:val="left" w:pos="6795"/>
        </w:tabs>
        <w:spacing w:after="0" w:line="240" w:lineRule="auto"/>
        <w:ind w:firstLine="567"/>
        <w:contextualSpacing/>
        <w:rPr>
          <w:sz w:val="28"/>
          <w:szCs w:val="28"/>
        </w:rPr>
      </w:pPr>
      <w:r w:rsidRPr="005002BF">
        <w:rPr>
          <w:sz w:val="28"/>
          <w:szCs w:val="28"/>
        </w:rPr>
        <w:t>Пунктами 19, 54, 62 Правил оборота гражданского и служебного оружия и патронов к нему на территории Р</w:t>
      </w:r>
      <w:r w:rsidR="00366C6E" w:rsidRPr="005002BF">
        <w:rPr>
          <w:sz w:val="28"/>
          <w:szCs w:val="28"/>
        </w:rPr>
        <w:t xml:space="preserve">оссийской </w:t>
      </w:r>
      <w:r w:rsidRPr="005002BF">
        <w:rPr>
          <w:sz w:val="28"/>
          <w:szCs w:val="28"/>
        </w:rPr>
        <w:t>Ф</w:t>
      </w:r>
      <w:r w:rsidR="00366C6E" w:rsidRPr="005002BF">
        <w:rPr>
          <w:sz w:val="28"/>
          <w:szCs w:val="28"/>
        </w:rPr>
        <w:t>едерации</w:t>
      </w:r>
      <w:r w:rsidRPr="005002BF">
        <w:rPr>
          <w:sz w:val="28"/>
          <w:szCs w:val="28"/>
        </w:rPr>
        <w:t>, утвержд</w:t>
      </w:r>
      <w:r w:rsidR="00366C6E" w:rsidRPr="005002BF">
        <w:rPr>
          <w:sz w:val="28"/>
          <w:szCs w:val="28"/>
        </w:rPr>
        <w:t>ённых п</w:t>
      </w:r>
      <w:r w:rsidRPr="005002BF">
        <w:rPr>
          <w:sz w:val="28"/>
          <w:szCs w:val="28"/>
        </w:rPr>
        <w:t xml:space="preserve">остановлением Правительства Российской Федерации от 21 июля 1998 года </w:t>
      </w:r>
      <w:r w:rsidR="00366C6E" w:rsidRPr="005002BF">
        <w:rPr>
          <w:sz w:val="28"/>
          <w:szCs w:val="28"/>
        </w:rPr>
        <w:t>№</w:t>
      </w:r>
      <w:r w:rsidRPr="005002BF">
        <w:rPr>
          <w:sz w:val="28"/>
          <w:szCs w:val="28"/>
        </w:rPr>
        <w:t>814, предусмотрено, что право на приобретение оружия на территории Российской Федерации по лицензиям, выдаваемым Росгвард</w:t>
      </w:r>
      <w:r w:rsidR="00B17A4A">
        <w:rPr>
          <w:sz w:val="28"/>
          <w:szCs w:val="28"/>
        </w:rPr>
        <w:t>ией или её</w:t>
      </w:r>
      <w:r w:rsidRPr="005002BF">
        <w:rPr>
          <w:sz w:val="28"/>
          <w:szCs w:val="28"/>
        </w:rPr>
        <w:t xml:space="preserve"> территориальными органами, имеют субъекты, указанные в статьях 10 и 15 Федерального закона от 13 декабря 1996 года </w:t>
      </w:r>
      <w:r w:rsidR="00366C6E" w:rsidRPr="005002BF">
        <w:rPr>
          <w:sz w:val="28"/>
          <w:szCs w:val="28"/>
        </w:rPr>
        <w:t>№</w:t>
      </w:r>
      <w:r w:rsidRPr="005002BF">
        <w:rPr>
          <w:sz w:val="28"/>
          <w:szCs w:val="28"/>
        </w:rPr>
        <w:t>150-ФЗ, за исключением государственных военизированных организаций; хранение оружия и патронов разрешается юридическим и физическим лицам, получившим в Росгвардии или е</w:t>
      </w:r>
      <w:r w:rsidR="00366C6E" w:rsidRPr="005002BF">
        <w:rPr>
          <w:sz w:val="28"/>
          <w:szCs w:val="28"/>
        </w:rPr>
        <w:t>ё</w:t>
      </w:r>
      <w:r w:rsidRPr="005002BF">
        <w:rPr>
          <w:sz w:val="28"/>
          <w:szCs w:val="28"/>
        </w:rPr>
        <w:t xml:space="preserve"> территориальных органах разрешения на хранение, или хранение и использование, или хранение и ношение оружия; ношение и использование оружия осуществляется на основании выданных Росгвардией или е</w:t>
      </w:r>
      <w:r w:rsidR="00366C6E" w:rsidRPr="005002BF">
        <w:rPr>
          <w:sz w:val="28"/>
          <w:szCs w:val="28"/>
        </w:rPr>
        <w:t>ё</w:t>
      </w:r>
      <w:r w:rsidRPr="005002BF">
        <w:rPr>
          <w:sz w:val="28"/>
          <w:szCs w:val="28"/>
        </w:rPr>
        <w:t xml:space="preserve"> территориальными органами лицензий либо разрешений на хранение и ношение, хранение и использование конкретных видов, типов и моделей оружия с уч</w:t>
      </w:r>
      <w:r w:rsidR="00366C6E" w:rsidRPr="005002BF">
        <w:rPr>
          <w:sz w:val="28"/>
          <w:szCs w:val="28"/>
        </w:rPr>
        <w:t>ё</w:t>
      </w:r>
      <w:r w:rsidRPr="005002BF">
        <w:rPr>
          <w:sz w:val="28"/>
          <w:szCs w:val="28"/>
        </w:rPr>
        <w:t xml:space="preserve">том ограничений, установленных Федеральным законом от 13 декабря 1996 года </w:t>
      </w:r>
      <w:r w:rsidR="00366C6E" w:rsidRPr="005002BF">
        <w:rPr>
          <w:sz w:val="28"/>
          <w:szCs w:val="28"/>
        </w:rPr>
        <w:t>№</w:t>
      </w:r>
      <w:r w:rsidRPr="005002BF">
        <w:rPr>
          <w:sz w:val="28"/>
          <w:szCs w:val="28"/>
        </w:rPr>
        <w:t>150-ФЗ.</w:t>
      </w:r>
    </w:p>
    <w:p w:rsidR="007570F0" w:rsidRPr="005002BF" w:rsidRDefault="0087789D" w:rsidP="007570F0">
      <w:pPr>
        <w:pStyle w:val="20"/>
        <w:tabs>
          <w:tab w:val="left" w:pos="6795"/>
        </w:tabs>
        <w:spacing w:after="0" w:line="240" w:lineRule="auto"/>
        <w:ind w:firstLine="567"/>
        <w:contextualSpacing/>
        <w:rPr>
          <w:sz w:val="28"/>
          <w:szCs w:val="28"/>
        </w:rPr>
      </w:pPr>
      <w:r w:rsidRPr="005002BF">
        <w:rPr>
          <w:sz w:val="28"/>
          <w:szCs w:val="28"/>
        </w:rPr>
        <w:t>Приказом Федеральной службы войск национальной гвардии Российской Фе</w:t>
      </w:r>
      <w:r w:rsidR="00366C6E" w:rsidRPr="005002BF">
        <w:rPr>
          <w:sz w:val="28"/>
          <w:szCs w:val="28"/>
        </w:rPr>
        <w:t>дерации от 14 января 2020 года №</w:t>
      </w:r>
      <w:r w:rsidRPr="005002BF">
        <w:rPr>
          <w:sz w:val="28"/>
          <w:szCs w:val="28"/>
        </w:rPr>
        <w:t>8 утвержд</w:t>
      </w:r>
      <w:r w:rsidR="00B17A4A">
        <w:rPr>
          <w:sz w:val="28"/>
          <w:szCs w:val="28"/>
        </w:rPr>
        <w:t>ё</w:t>
      </w:r>
      <w:r w:rsidRPr="005002BF">
        <w:rPr>
          <w:sz w:val="28"/>
          <w:szCs w:val="28"/>
        </w:rPr>
        <w:t>н Административный регламент по осуществлению федерального государственного контроля (надзора) за соблюдением законодательства Российской Федерации в области оборота оружия (далее - Административный регламент), пункт 8.1 которого возлагает на должностных лиц Росгвардии обязанность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правил оборота оружия.</w:t>
      </w:r>
    </w:p>
    <w:p w:rsidR="007570F0" w:rsidRPr="005002BF" w:rsidRDefault="0087789D" w:rsidP="007570F0">
      <w:pPr>
        <w:pStyle w:val="20"/>
        <w:tabs>
          <w:tab w:val="left" w:pos="6795"/>
        </w:tabs>
        <w:spacing w:after="0" w:line="240" w:lineRule="auto"/>
        <w:ind w:firstLine="567"/>
        <w:contextualSpacing/>
        <w:rPr>
          <w:sz w:val="28"/>
          <w:szCs w:val="28"/>
        </w:rPr>
      </w:pPr>
      <w:r w:rsidRPr="005002BF">
        <w:rPr>
          <w:sz w:val="28"/>
          <w:szCs w:val="28"/>
        </w:rPr>
        <w:t>Из содержания пунктов 107, 108, 109 Административного регламента следует, что при установления оснований для аннулирования лицензии и (или) разрешения должностными лицами органа государственного контроля (надзора) осуществляются действия в порядке, установленном законодательством Российской Федерации; результатом административной процедуры является аннулирование выданных лицензий на приобретение оружия и (или) разрешений на хранение или хранение и ношение оружия; способом фиксации результата административной процедуры аннулирования лицензий и разрешений является оформление должностным лицом органа государственного контроля (надзора) заключения об аннулировании лицензии на приобретение оружия и (или) разрешения на хранение или хранение и ношение оружия.</w:t>
      </w:r>
    </w:p>
    <w:p w:rsidR="007570F0" w:rsidRPr="005002BF" w:rsidRDefault="0087789D" w:rsidP="007570F0">
      <w:pPr>
        <w:pStyle w:val="20"/>
        <w:tabs>
          <w:tab w:val="left" w:pos="6795"/>
        </w:tabs>
        <w:spacing w:after="0" w:line="240" w:lineRule="auto"/>
        <w:ind w:firstLine="567"/>
        <w:contextualSpacing/>
        <w:rPr>
          <w:sz w:val="28"/>
          <w:szCs w:val="28"/>
        </w:rPr>
      </w:pPr>
      <w:r w:rsidRPr="005002BF">
        <w:rPr>
          <w:sz w:val="28"/>
          <w:szCs w:val="28"/>
        </w:rPr>
        <w:t>Как установлено судами первой и апелляционной инстанций, а также следует из материалов административного дела, ОЛРР Управления Росгвардии по Республике Саха (Якутия) П. на пять лет были выданы разрешения на хранение и ношение огнестрельного оружия</w:t>
      </w:r>
      <w:r w:rsidR="007570F0" w:rsidRPr="005002BF">
        <w:rPr>
          <w:sz w:val="28"/>
          <w:szCs w:val="28"/>
        </w:rPr>
        <w:t>.</w:t>
      </w:r>
    </w:p>
    <w:p w:rsidR="007570F0" w:rsidRPr="005002BF" w:rsidRDefault="0087789D" w:rsidP="007570F0">
      <w:pPr>
        <w:pStyle w:val="20"/>
        <w:tabs>
          <w:tab w:val="left" w:pos="6795"/>
        </w:tabs>
        <w:spacing w:after="0" w:line="240" w:lineRule="auto"/>
        <w:ind w:firstLine="567"/>
        <w:contextualSpacing/>
        <w:rPr>
          <w:sz w:val="28"/>
          <w:szCs w:val="28"/>
        </w:rPr>
      </w:pPr>
      <w:r w:rsidRPr="005002BF">
        <w:rPr>
          <w:sz w:val="28"/>
          <w:szCs w:val="28"/>
        </w:rPr>
        <w:t>Вступившим в законную силу приговором Якутского городского суда Республики Саха (Якутия) от 18 июня 2021 года П. признан виновным в совершении преступления, предусмотренного частью 3 статьи 256 Уголовного кодекса Российской Федерации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соверш</w:t>
      </w:r>
      <w:r w:rsidR="007570F0" w:rsidRPr="005002BF">
        <w:rPr>
          <w:sz w:val="28"/>
          <w:szCs w:val="28"/>
        </w:rPr>
        <w:t>ё</w:t>
      </w:r>
      <w:r w:rsidRPr="005002BF">
        <w:rPr>
          <w:sz w:val="28"/>
          <w:szCs w:val="28"/>
        </w:rPr>
        <w:t>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и ему назначено наказание с применением положений статьи 73 Уголовного кодекса Российской Федерации в виде тр</w:t>
      </w:r>
      <w:r w:rsidR="007570F0" w:rsidRPr="005002BF">
        <w:rPr>
          <w:sz w:val="28"/>
          <w:szCs w:val="28"/>
        </w:rPr>
        <w:t>ё</w:t>
      </w:r>
      <w:r w:rsidRPr="005002BF">
        <w:rPr>
          <w:sz w:val="28"/>
          <w:szCs w:val="28"/>
        </w:rPr>
        <w:t>х лет лишения свободы условно с установлением испытательного срока три года.</w:t>
      </w:r>
    </w:p>
    <w:p w:rsidR="00E232C7" w:rsidRPr="005002BF" w:rsidRDefault="0087789D" w:rsidP="00E232C7">
      <w:pPr>
        <w:pStyle w:val="20"/>
        <w:tabs>
          <w:tab w:val="left" w:pos="6795"/>
        </w:tabs>
        <w:spacing w:after="0" w:line="240" w:lineRule="auto"/>
        <w:ind w:firstLine="567"/>
        <w:contextualSpacing/>
        <w:rPr>
          <w:sz w:val="28"/>
          <w:szCs w:val="28"/>
        </w:rPr>
      </w:pPr>
      <w:r w:rsidRPr="005002BF">
        <w:rPr>
          <w:sz w:val="28"/>
          <w:szCs w:val="28"/>
        </w:rPr>
        <w:t>Заключением старшего инспектора ОЛРР Управления Росгвардии по Республике Саха (Якутия) Б. от</w:t>
      </w:r>
      <w:r w:rsidR="007570F0" w:rsidRPr="005002BF">
        <w:rPr>
          <w:sz w:val="28"/>
          <w:szCs w:val="28"/>
        </w:rPr>
        <w:t xml:space="preserve"> 11 сентября 2023 года, утверждё</w:t>
      </w:r>
      <w:r w:rsidRPr="005002BF">
        <w:rPr>
          <w:sz w:val="28"/>
          <w:szCs w:val="28"/>
        </w:rPr>
        <w:t xml:space="preserve">нным начальником ОЛРР Управления Росгвардии по Республике Саха (Якутия), 11 разрешений на хранение и ношение оружия были аннулированы на основании пункта 3 части 20 статьи 13, статьи 26 Федерального закона от 13 декабря 1996 года </w:t>
      </w:r>
      <w:r w:rsidR="00E232C7" w:rsidRPr="005002BF">
        <w:rPr>
          <w:sz w:val="28"/>
          <w:szCs w:val="28"/>
        </w:rPr>
        <w:t>№</w:t>
      </w:r>
      <w:r w:rsidRPr="005002BF">
        <w:rPr>
          <w:sz w:val="28"/>
          <w:szCs w:val="28"/>
        </w:rPr>
        <w:t>150-ФЗ, поскольку у П. имелась неснятая и непогашенная судимость за умышленное преступление.</w:t>
      </w:r>
    </w:p>
    <w:p w:rsidR="00E232C7" w:rsidRPr="005002BF" w:rsidRDefault="0087789D" w:rsidP="00E232C7">
      <w:pPr>
        <w:pStyle w:val="20"/>
        <w:tabs>
          <w:tab w:val="left" w:pos="6795"/>
        </w:tabs>
        <w:spacing w:after="0" w:line="240" w:lineRule="auto"/>
        <w:ind w:firstLine="567"/>
        <w:contextualSpacing/>
        <w:rPr>
          <w:sz w:val="28"/>
          <w:szCs w:val="28"/>
        </w:rPr>
      </w:pPr>
      <w:r w:rsidRPr="005002BF">
        <w:rPr>
          <w:sz w:val="28"/>
          <w:szCs w:val="28"/>
        </w:rPr>
        <w:t>11 сентября 2023 года ОЛРР Управления Росгвардии по Республике Саха (Якутия) направил административному истцу уведомление об аннулировании соответствующих разрешений на хранение и ношение оружия.</w:t>
      </w:r>
    </w:p>
    <w:p w:rsidR="00E232C7" w:rsidRPr="005002BF" w:rsidRDefault="0087789D" w:rsidP="00E232C7">
      <w:pPr>
        <w:pStyle w:val="20"/>
        <w:tabs>
          <w:tab w:val="left" w:pos="6795"/>
        </w:tabs>
        <w:spacing w:after="0" w:line="240" w:lineRule="auto"/>
        <w:ind w:firstLine="567"/>
        <w:contextualSpacing/>
        <w:rPr>
          <w:sz w:val="28"/>
          <w:szCs w:val="28"/>
        </w:rPr>
      </w:pPr>
      <w:r w:rsidRPr="005002BF">
        <w:rPr>
          <w:sz w:val="28"/>
          <w:szCs w:val="28"/>
        </w:rPr>
        <w:t xml:space="preserve">Отказывая в удовлетворении заявленных административных исковых требований, </w:t>
      </w:r>
      <w:r w:rsidR="00E232C7" w:rsidRPr="005002BF">
        <w:rPr>
          <w:sz w:val="28"/>
          <w:szCs w:val="28"/>
        </w:rPr>
        <w:t>суд первой инстанции</w:t>
      </w:r>
      <w:r w:rsidRPr="005002BF">
        <w:rPr>
          <w:sz w:val="28"/>
          <w:szCs w:val="28"/>
        </w:rPr>
        <w:t xml:space="preserve">, проанализировав положения Федерального закона от 13 декабря 1996 года </w:t>
      </w:r>
      <w:r w:rsidR="00E232C7" w:rsidRPr="005002BF">
        <w:rPr>
          <w:sz w:val="28"/>
          <w:szCs w:val="28"/>
        </w:rPr>
        <w:t>№</w:t>
      </w:r>
      <w:r w:rsidRPr="005002BF">
        <w:rPr>
          <w:sz w:val="28"/>
          <w:szCs w:val="28"/>
        </w:rPr>
        <w:t>150-ФЗ, оценив имеющиеся в материалах дела доказательства по правилам статьи 84 К</w:t>
      </w:r>
      <w:r w:rsidR="00E232C7" w:rsidRPr="005002BF">
        <w:rPr>
          <w:sz w:val="28"/>
          <w:szCs w:val="28"/>
        </w:rPr>
        <w:t>одекса административного судопроизводства Российской Федерации</w:t>
      </w:r>
      <w:r w:rsidRPr="005002BF">
        <w:rPr>
          <w:sz w:val="28"/>
          <w:szCs w:val="28"/>
        </w:rPr>
        <w:t>, указал в решении, что оспариваемое заключение от 11 сентября 2023 года об аннулировании 11 выданных П. разрешений на хранение и ношение оружия, принято должностным лицом территориального органа Росгвардии в пределах его компетенции, при наличии установленных в законе об оружии оснований (наличие у административного истца неснятой и непогашенной судимости за умышленное преступление) и с соблюдением установленного порядка. Нормативным правовым актам, регулирующим спорные отношения, данное решение не противоречит, прав и охраняемых законом интересов П. не нарушает.</w:t>
      </w:r>
    </w:p>
    <w:p w:rsidR="0087789D" w:rsidRPr="005002BF" w:rsidRDefault="0087789D" w:rsidP="00E232C7">
      <w:pPr>
        <w:pStyle w:val="20"/>
        <w:tabs>
          <w:tab w:val="left" w:pos="6795"/>
        </w:tabs>
        <w:spacing w:after="0" w:line="240" w:lineRule="auto"/>
        <w:ind w:firstLine="567"/>
        <w:contextualSpacing/>
        <w:rPr>
          <w:sz w:val="28"/>
          <w:szCs w:val="28"/>
        </w:rPr>
      </w:pPr>
      <w:r w:rsidRPr="005002BF">
        <w:rPr>
          <w:sz w:val="28"/>
          <w:szCs w:val="28"/>
        </w:rPr>
        <w:t xml:space="preserve">Судебная коллегия по административным делам </w:t>
      </w:r>
      <w:r w:rsidR="00E232C7" w:rsidRPr="005002BF">
        <w:rPr>
          <w:sz w:val="28"/>
          <w:szCs w:val="28"/>
        </w:rPr>
        <w:t>Верховного Суда Республики Саха (Якутия)</w:t>
      </w:r>
      <w:r w:rsidRPr="005002BF">
        <w:rPr>
          <w:sz w:val="28"/>
          <w:szCs w:val="28"/>
        </w:rPr>
        <w:t xml:space="preserve"> </w:t>
      </w:r>
      <w:r w:rsidR="00E232C7" w:rsidRPr="005002BF">
        <w:rPr>
          <w:sz w:val="28"/>
          <w:szCs w:val="28"/>
        </w:rPr>
        <w:t>нашла</w:t>
      </w:r>
      <w:r w:rsidRPr="005002BF">
        <w:rPr>
          <w:sz w:val="28"/>
          <w:szCs w:val="28"/>
        </w:rPr>
        <w:t>, что установленные по административному делу фактические обстоятельства, учитывая анализ содержания приведенных выше положений действующего законодательства, подтверждают правомерность выводов суд</w:t>
      </w:r>
      <w:r w:rsidR="00E232C7" w:rsidRPr="005002BF">
        <w:rPr>
          <w:sz w:val="28"/>
          <w:szCs w:val="28"/>
        </w:rPr>
        <w:t>а</w:t>
      </w:r>
      <w:r w:rsidRPr="005002BF">
        <w:rPr>
          <w:sz w:val="28"/>
          <w:szCs w:val="28"/>
        </w:rPr>
        <w:t xml:space="preserve"> первой инстанци</w:t>
      </w:r>
      <w:r w:rsidR="00E232C7" w:rsidRPr="005002BF">
        <w:rPr>
          <w:sz w:val="28"/>
          <w:szCs w:val="28"/>
        </w:rPr>
        <w:t>и</w:t>
      </w:r>
      <w:r w:rsidRPr="005002BF">
        <w:rPr>
          <w:sz w:val="28"/>
          <w:szCs w:val="28"/>
        </w:rPr>
        <w:t xml:space="preserve"> о необходимости отказа в удовлетворении заявленных административных исковых требований.</w:t>
      </w:r>
    </w:p>
    <w:p w:rsidR="00E232C7" w:rsidRPr="005002BF" w:rsidRDefault="00A822B3" w:rsidP="00A822B3">
      <w:pPr>
        <w:pStyle w:val="20"/>
        <w:tabs>
          <w:tab w:val="left" w:pos="6795"/>
        </w:tabs>
        <w:spacing w:after="0" w:line="240" w:lineRule="auto"/>
        <w:ind w:firstLine="567"/>
        <w:contextualSpacing/>
        <w:jc w:val="right"/>
        <w:rPr>
          <w:sz w:val="28"/>
          <w:szCs w:val="28"/>
        </w:rPr>
      </w:pPr>
      <w:r w:rsidRPr="005002BF">
        <w:rPr>
          <w:sz w:val="28"/>
          <w:szCs w:val="28"/>
        </w:rPr>
        <w:t>(</w:t>
      </w:r>
      <w:r w:rsidR="00E232C7" w:rsidRPr="005002BF">
        <w:rPr>
          <w:sz w:val="28"/>
          <w:szCs w:val="28"/>
        </w:rPr>
        <w:t>33а-569/2025</w:t>
      </w:r>
      <w:r w:rsidR="00235BFD">
        <w:rPr>
          <w:sz w:val="28"/>
          <w:szCs w:val="28"/>
        </w:rPr>
        <w:t>; 8а-3469/2025</w:t>
      </w:r>
      <w:r w:rsidRPr="005002BF">
        <w:rPr>
          <w:sz w:val="28"/>
          <w:szCs w:val="28"/>
        </w:rPr>
        <w:t>)</w:t>
      </w:r>
    </w:p>
    <w:p w:rsidR="00E232C7" w:rsidRPr="005002BF" w:rsidRDefault="00E232C7" w:rsidP="00E232C7">
      <w:pPr>
        <w:pStyle w:val="20"/>
        <w:tabs>
          <w:tab w:val="left" w:pos="6795"/>
        </w:tabs>
        <w:spacing w:after="0" w:line="240" w:lineRule="auto"/>
        <w:ind w:firstLine="567"/>
        <w:contextualSpacing/>
        <w:rPr>
          <w:sz w:val="28"/>
          <w:szCs w:val="28"/>
        </w:rPr>
      </w:pPr>
    </w:p>
    <w:p w:rsidR="00A03D42" w:rsidRPr="005002BF" w:rsidRDefault="00EF077A" w:rsidP="004226ED">
      <w:pPr>
        <w:pStyle w:val="ae"/>
      </w:pPr>
      <w:r>
        <w:tab/>
      </w:r>
      <w:bookmarkStart w:id="6" w:name="_Toc204767780"/>
      <w:r w:rsidR="00A03D42" w:rsidRPr="005002BF">
        <w:t>Само по себе наличие двух детей не является основанием для предоставления отсрочки от призыва на военную службу, необходимо представить сведения о совместном проживании.</w:t>
      </w:r>
      <w:bookmarkEnd w:id="6"/>
    </w:p>
    <w:p w:rsidR="000B4692" w:rsidRPr="005002BF" w:rsidRDefault="00A03D42" w:rsidP="00A03D42">
      <w:pPr>
        <w:pStyle w:val="20"/>
        <w:tabs>
          <w:tab w:val="left" w:pos="6795"/>
        </w:tabs>
        <w:spacing w:after="0" w:line="240" w:lineRule="auto"/>
        <w:ind w:firstLine="851"/>
        <w:contextualSpacing/>
        <w:rPr>
          <w:sz w:val="28"/>
          <w:szCs w:val="28"/>
        </w:rPr>
      </w:pPr>
      <w:r w:rsidRPr="005002BF">
        <w:rPr>
          <w:sz w:val="28"/>
          <w:szCs w:val="28"/>
        </w:rPr>
        <w:t xml:space="preserve">Апелляционным определением судебной </w:t>
      </w:r>
      <w:r w:rsidR="000B4692" w:rsidRPr="005002BF">
        <w:rPr>
          <w:sz w:val="28"/>
          <w:szCs w:val="28"/>
        </w:rPr>
        <w:t>коллеги</w:t>
      </w:r>
      <w:r w:rsidRPr="005002BF">
        <w:rPr>
          <w:sz w:val="28"/>
          <w:szCs w:val="28"/>
        </w:rPr>
        <w:t>и</w:t>
      </w:r>
      <w:r w:rsidR="000B4692" w:rsidRPr="005002BF">
        <w:rPr>
          <w:sz w:val="28"/>
          <w:szCs w:val="28"/>
        </w:rPr>
        <w:t xml:space="preserve"> по административным делам Верховного Суда Республики Саха (Якутия) </w:t>
      </w:r>
      <w:r w:rsidRPr="005002BF">
        <w:rPr>
          <w:sz w:val="28"/>
          <w:szCs w:val="28"/>
        </w:rPr>
        <w:t xml:space="preserve">отменено решение </w:t>
      </w:r>
      <w:r w:rsidR="000B4692" w:rsidRPr="005002BF">
        <w:rPr>
          <w:sz w:val="28"/>
          <w:szCs w:val="28"/>
        </w:rPr>
        <w:t xml:space="preserve">суда по </w:t>
      </w:r>
      <w:r w:rsidRPr="005002BF">
        <w:rPr>
          <w:sz w:val="28"/>
          <w:szCs w:val="28"/>
        </w:rPr>
        <w:t xml:space="preserve">административному </w:t>
      </w:r>
      <w:r w:rsidR="000B4692" w:rsidRPr="005002BF">
        <w:rPr>
          <w:sz w:val="28"/>
          <w:szCs w:val="28"/>
        </w:rPr>
        <w:t>делу о признании незаконным решения призывной комиссии.</w:t>
      </w:r>
    </w:p>
    <w:p w:rsidR="00A03D42" w:rsidRPr="005002BF" w:rsidRDefault="00A03D42" w:rsidP="00A03D42">
      <w:pPr>
        <w:pStyle w:val="20"/>
        <w:tabs>
          <w:tab w:val="left" w:pos="6795"/>
        </w:tabs>
        <w:spacing w:after="0" w:line="240" w:lineRule="auto"/>
        <w:ind w:firstLine="851"/>
        <w:contextualSpacing/>
        <w:rPr>
          <w:sz w:val="28"/>
          <w:szCs w:val="28"/>
        </w:rPr>
      </w:pPr>
      <w:r w:rsidRPr="005002BF">
        <w:rPr>
          <w:sz w:val="28"/>
          <w:szCs w:val="28"/>
        </w:rPr>
        <w:t xml:space="preserve">Ш. </w:t>
      </w:r>
      <w:r w:rsidR="000B4692" w:rsidRPr="005002BF">
        <w:rPr>
          <w:sz w:val="28"/>
          <w:szCs w:val="28"/>
        </w:rPr>
        <w:t>обратился в суд с административным исковым заявлением к</w:t>
      </w:r>
      <w:r w:rsidRPr="005002BF">
        <w:rPr>
          <w:sz w:val="28"/>
          <w:szCs w:val="28"/>
        </w:rPr>
        <w:t xml:space="preserve">оторым </w:t>
      </w:r>
      <w:r w:rsidR="000B4692" w:rsidRPr="005002BF">
        <w:rPr>
          <w:sz w:val="28"/>
          <w:szCs w:val="28"/>
        </w:rPr>
        <w:t xml:space="preserve">просил признать незаконным решение призывной комиссии о призыве его на военную службу. В обоснование иска административный истец указал, что в рамках осеннего призыва 2024 года явился в </w:t>
      </w:r>
      <w:r w:rsidRPr="005002BF">
        <w:rPr>
          <w:sz w:val="28"/>
          <w:szCs w:val="28"/>
        </w:rPr>
        <w:t>в</w:t>
      </w:r>
      <w:r w:rsidR="000B4692" w:rsidRPr="005002BF">
        <w:rPr>
          <w:sz w:val="28"/>
          <w:szCs w:val="28"/>
        </w:rPr>
        <w:t xml:space="preserve">оенный комиссариат для прохождения мероприятий, связанных с призывом на военную службу. По итогам медицинского освидетельствования принято решение о призыве его на военную службу, несмотря на наличие оснований для предоставления отсрочки от призыва на военную службу в соответствии с пунктом «г» части 1 статьи 24 Федерального закона </w:t>
      </w:r>
      <w:r w:rsidR="00BC7D77">
        <w:rPr>
          <w:sz w:val="28"/>
          <w:szCs w:val="28"/>
        </w:rPr>
        <w:t xml:space="preserve">от 28 марта 1998 года №53-ФЗ </w:t>
      </w:r>
      <w:r w:rsidR="000B4692" w:rsidRPr="005002BF">
        <w:rPr>
          <w:sz w:val="28"/>
          <w:szCs w:val="28"/>
        </w:rPr>
        <w:t>«О воинской обязанности и военной службе». С данным решением комиссии административный истец не согласен, поскольку последнее нарушает его право на освобождение от призыва и незаконно возлагает обязанность по прохождению военной службы.</w:t>
      </w:r>
    </w:p>
    <w:p w:rsidR="000B4692" w:rsidRPr="005002BF" w:rsidRDefault="000B4692" w:rsidP="00A03D42">
      <w:pPr>
        <w:pStyle w:val="20"/>
        <w:tabs>
          <w:tab w:val="left" w:pos="6795"/>
        </w:tabs>
        <w:spacing w:after="0" w:line="240" w:lineRule="auto"/>
        <w:ind w:firstLine="851"/>
        <w:contextualSpacing/>
        <w:rPr>
          <w:sz w:val="28"/>
          <w:szCs w:val="28"/>
        </w:rPr>
      </w:pPr>
      <w:r w:rsidRPr="005002BF">
        <w:rPr>
          <w:sz w:val="28"/>
          <w:szCs w:val="28"/>
        </w:rPr>
        <w:t xml:space="preserve">Удовлетворяя исковые требования, суд первой инстанции, руководствуясь статьями 218 Кодекса административного судопроизводства Российской Федерации, статьями 24, 28 </w:t>
      </w:r>
      <w:r w:rsidR="00BC7D77" w:rsidRPr="005002BF">
        <w:rPr>
          <w:sz w:val="28"/>
          <w:szCs w:val="28"/>
        </w:rPr>
        <w:t xml:space="preserve">Федерального закона </w:t>
      </w:r>
      <w:r w:rsidR="00BC7D77">
        <w:rPr>
          <w:sz w:val="28"/>
          <w:szCs w:val="28"/>
        </w:rPr>
        <w:t xml:space="preserve">от 28 марта 1998 года №53-ФЗ </w:t>
      </w:r>
      <w:r w:rsidR="00BC7D77" w:rsidRPr="005002BF">
        <w:rPr>
          <w:sz w:val="28"/>
          <w:szCs w:val="28"/>
        </w:rPr>
        <w:t>«О воинской обязанности и военной службе»</w:t>
      </w:r>
      <w:r w:rsidRPr="005002BF">
        <w:rPr>
          <w:sz w:val="28"/>
          <w:szCs w:val="28"/>
        </w:rPr>
        <w:t xml:space="preserve">, </w:t>
      </w:r>
      <w:r w:rsidR="00BC7D77">
        <w:rPr>
          <w:sz w:val="28"/>
          <w:szCs w:val="28"/>
        </w:rPr>
        <w:t xml:space="preserve"> </w:t>
      </w:r>
      <w:r w:rsidRPr="005002BF">
        <w:rPr>
          <w:sz w:val="28"/>
          <w:szCs w:val="28"/>
        </w:rPr>
        <w:t xml:space="preserve">пришел к выводу о том, что оспариваемое решение противоречит положениям подпункта «г» пункта 1 статьи 24 </w:t>
      </w:r>
      <w:r w:rsidR="00BC7D77" w:rsidRPr="005002BF">
        <w:rPr>
          <w:sz w:val="28"/>
          <w:szCs w:val="28"/>
        </w:rPr>
        <w:t xml:space="preserve">Федерального закона </w:t>
      </w:r>
      <w:r w:rsidR="00BC7D77">
        <w:rPr>
          <w:sz w:val="28"/>
          <w:szCs w:val="28"/>
        </w:rPr>
        <w:t xml:space="preserve">от 28 марта 1998 года №53-ФЗ </w:t>
      </w:r>
      <w:r w:rsidR="00BC7D77" w:rsidRPr="005002BF">
        <w:rPr>
          <w:sz w:val="28"/>
          <w:szCs w:val="28"/>
        </w:rPr>
        <w:t>«О воинской обязанности и военной службе»</w:t>
      </w:r>
      <w:r w:rsidR="00BC7D77">
        <w:rPr>
          <w:sz w:val="28"/>
          <w:szCs w:val="28"/>
        </w:rPr>
        <w:t xml:space="preserve"> </w:t>
      </w:r>
      <w:r w:rsidRPr="005002BF">
        <w:rPr>
          <w:sz w:val="28"/>
          <w:szCs w:val="28"/>
        </w:rPr>
        <w:t>и нарушает права истца на отсрочку от призыва на военную службу</w:t>
      </w:r>
      <w:r w:rsidR="0057752B" w:rsidRPr="005002BF">
        <w:rPr>
          <w:sz w:val="28"/>
          <w:szCs w:val="28"/>
        </w:rPr>
        <w:t xml:space="preserve"> </w:t>
      </w:r>
      <w:r w:rsidRPr="005002BF">
        <w:rPr>
          <w:sz w:val="28"/>
          <w:szCs w:val="28"/>
        </w:rPr>
        <w:t>как отца</w:t>
      </w:r>
      <w:r w:rsidR="00E56C02" w:rsidRPr="005002BF">
        <w:rPr>
          <w:sz w:val="28"/>
          <w:szCs w:val="28"/>
        </w:rPr>
        <w:t xml:space="preserve"> двоих несовершеннолетних детей</w:t>
      </w:r>
      <w:r w:rsidRPr="005002BF">
        <w:rPr>
          <w:sz w:val="28"/>
          <w:szCs w:val="28"/>
        </w:rPr>
        <w:t xml:space="preserve"> в связи с чем</w:t>
      </w:r>
      <w:r w:rsidR="00BD6987">
        <w:rPr>
          <w:sz w:val="28"/>
          <w:szCs w:val="28"/>
        </w:rPr>
        <w:t>,</w:t>
      </w:r>
      <w:r w:rsidRPr="005002BF">
        <w:rPr>
          <w:sz w:val="28"/>
          <w:szCs w:val="28"/>
        </w:rPr>
        <w:t xml:space="preserve"> подлежит признанию незаконным.</w:t>
      </w:r>
    </w:p>
    <w:p w:rsidR="00E56C02" w:rsidRPr="005002BF" w:rsidRDefault="0057752B" w:rsidP="00E56C02">
      <w:pPr>
        <w:pStyle w:val="20"/>
        <w:tabs>
          <w:tab w:val="left" w:pos="6795"/>
        </w:tabs>
        <w:spacing w:after="0" w:line="240" w:lineRule="auto"/>
        <w:ind w:firstLine="851"/>
        <w:contextualSpacing/>
        <w:rPr>
          <w:sz w:val="28"/>
          <w:szCs w:val="28"/>
        </w:rPr>
      </w:pPr>
      <w:r w:rsidRPr="005002BF">
        <w:rPr>
          <w:sz w:val="28"/>
          <w:szCs w:val="28"/>
        </w:rPr>
        <w:t xml:space="preserve">С таким выводом не </w:t>
      </w:r>
      <w:r w:rsidR="00E56C02" w:rsidRPr="005002BF">
        <w:rPr>
          <w:sz w:val="28"/>
          <w:szCs w:val="28"/>
        </w:rPr>
        <w:t xml:space="preserve">согласилась </w:t>
      </w:r>
      <w:r w:rsidR="000B4692" w:rsidRPr="005002BF">
        <w:rPr>
          <w:sz w:val="28"/>
          <w:szCs w:val="28"/>
        </w:rPr>
        <w:t>судебная коллегия по следующим основаниям.</w:t>
      </w:r>
      <w:r w:rsidR="00E56C02" w:rsidRPr="005002BF">
        <w:rPr>
          <w:sz w:val="28"/>
          <w:szCs w:val="28"/>
        </w:rPr>
        <w:t xml:space="preserve"> </w:t>
      </w:r>
    </w:p>
    <w:p w:rsidR="00141DC4"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 xml:space="preserve">В силу пункта 4 статьи 26 Федерального закона №53-ФЗ </w:t>
      </w:r>
      <w:r w:rsidR="00E56C02" w:rsidRPr="005002BF">
        <w:rPr>
          <w:sz w:val="28"/>
          <w:szCs w:val="28"/>
        </w:rPr>
        <w:t xml:space="preserve">«О воинской обязанности и военной службе» </w:t>
      </w:r>
      <w:r w:rsidRPr="005002BF">
        <w:rPr>
          <w:sz w:val="28"/>
          <w:szCs w:val="28"/>
        </w:rPr>
        <w:t>порядок призыва граждан на военную службу определяется настоящим Федеральным законом</w:t>
      </w:r>
      <w:r w:rsidR="00E56C02" w:rsidRPr="005002BF">
        <w:rPr>
          <w:sz w:val="28"/>
          <w:szCs w:val="28"/>
        </w:rPr>
        <w:t xml:space="preserve"> (далее -  Федеральный закон №53-ФЗ)</w:t>
      </w:r>
      <w:r w:rsidRPr="005002BF">
        <w:rPr>
          <w:sz w:val="28"/>
          <w:szCs w:val="28"/>
        </w:rPr>
        <w:t>, другими федеральными законами, указами Президента Российской Федерации, Положением о призыве на военную службу, утверждаемым Правительством Российской Федерации и другими нормативными правовыми актами Российской Федерации.</w:t>
      </w:r>
      <w:r w:rsidR="00141DC4" w:rsidRPr="005002BF">
        <w:rPr>
          <w:sz w:val="28"/>
          <w:szCs w:val="28"/>
        </w:rPr>
        <w:t xml:space="preserve"> </w:t>
      </w:r>
    </w:p>
    <w:p w:rsidR="00141DC4"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В силу пункта 17, подпункта «б» пункта 17.3 Положения о призыве на военную службу граждан Российской Федерации, утвержд</w:t>
      </w:r>
      <w:r w:rsidR="00BD6987">
        <w:rPr>
          <w:sz w:val="28"/>
          <w:szCs w:val="28"/>
        </w:rPr>
        <w:t>ё</w:t>
      </w:r>
      <w:r w:rsidRPr="005002BF">
        <w:rPr>
          <w:sz w:val="28"/>
          <w:szCs w:val="28"/>
        </w:rPr>
        <w:t xml:space="preserve">нного </w:t>
      </w:r>
      <w:r w:rsidR="00BC7D77">
        <w:rPr>
          <w:sz w:val="28"/>
          <w:szCs w:val="28"/>
        </w:rPr>
        <w:t>п</w:t>
      </w:r>
      <w:r w:rsidRPr="005002BF">
        <w:rPr>
          <w:sz w:val="28"/>
          <w:szCs w:val="28"/>
        </w:rPr>
        <w:t xml:space="preserve">остановлением Правительства </w:t>
      </w:r>
      <w:r w:rsidR="00BC7D77">
        <w:rPr>
          <w:sz w:val="28"/>
          <w:szCs w:val="28"/>
        </w:rPr>
        <w:t>Российской Федерации</w:t>
      </w:r>
      <w:r w:rsidRPr="005002BF">
        <w:rPr>
          <w:sz w:val="28"/>
          <w:szCs w:val="28"/>
        </w:rPr>
        <w:t xml:space="preserve"> от 11 ноября 2006 года №663 (далее – Положение №663)</w:t>
      </w:r>
      <w:r w:rsidR="00BC7D77">
        <w:rPr>
          <w:sz w:val="28"/>
          <w:szCs w:val="28"/>
        </w:rPr>
        <w:t xml:space="preserve">, </w:t>
      </w:r>
      <w:r w:rsidRPr="005002BF">
        <w:rPr>
          <w:sz w:val="28"/>
          <w:szCs w:val="28"/>
        </w:rPr>
        <w:t xml:space="preserve"> при наличии оснований, указанных в заявлении призывника об освобождении от исполнения воинской обязанности (призыва на военную службу) или о предоставлении ему отсрочки от призыва на военную службу, поданного в том числе с использованием портала государственных и муниципальных услуг (функций), предусмотренных Федеральным законом «О воинской обязанности и военной службе» и иными нормативными правовыми актами Российской Федерации, призывная комиссия выносит решение об освобождении призывника от призыва на военную службу или о предоставлении ему отсрочки от призыва на военную службу.</w:t>
      </w:r>
    </w:p>
    <w:p w:rsidR="00141DC4"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Такое решение выносится на основании сведений, полученных военным комиссариатом муниципального образования (муниципальных образований) в электронной форме из государственного информационного ресурса или системы межведомственного электронного взаимодействия, а при отсутствии технической возможности в военном комиссариате муниципального образования (муниципальных образований) - на основании документов, представленных призывником в призывную комиссию, один раз при первоначальном рассмотрении этого вопроса.</w:t>
      </w:r>
    </w:p>
    <w:p w:rsidR="00141DC4"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Отдельные виды отсрочки или освобождения от призыва на военную службу могут предоставляться без личной явки по заявлению, поданному до начала очередного призыва граждан на военную службу (до 10 марта или до 10 сентября), при наличии достаточных сведений для предоставления отсрочки или освобождения от призыва на военную службу в государственном информационном ресурсе, в том числе гражданам, имеющим 2 и более детей.</w:t>
      </w:r>
    </w:p>
    <w:p w:rsidR="000B4692"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 xml:space="preserve">При рассмотрении вопроса о предоставлении гражданину отсрочки от призыва на военную службу в случае отсутствия технической возможности получения сведений в электронной форме из указанных в пункте 17 настоящего Положения информационных ресурсов и информационных систем призывной комиссии представляются подлинники следующих документов: в отношении имеющего двух и более детей: </w:t>
      </w:r>
    </w:p>
    <w:p w:rsidR="000B4692" w:rsidRPr="005002BF" w:rsidRDefault="000B4692" w:rsidP="000B4692">
      <w:pPr>
        <w:pStyle w:val="20"/>
        <w:tabs>
          <w:tab w:val="left" w:pos="6795"/>
        </w:tabs>
        <w:spacing w:after="0" w:line="240" w:lineRule="auto"/>
        <w:contextualSpacing/>
        <w:rPr>
          <w:sz w:val="28"/>
          <w:szCs w:val="28"/>
        </w:rPr>
      </w:pPr>
      <w:r w:rsidRPr="005002BF">
        <w:rPr>
          <w:sz w:val="28"/>
          <w:szCs w:val="28"/>
        </w:rPr>
        <w:t xml:space="preserve">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 </w:t>
      </w:r>
    </w:p>
    <w:p w:rsidR="00141DC4" w:rsidRPr="005002BF" w:rsidRDefault="000B4692" w:rsidP="000B4692">
      <w:pPr>
        <w:pStyle w:val="20"/>
        <w:tabs>
          <w:tab w:val="left" w:pos="6795"/>
        </w:tabs>
        <w:spacing w:after="0" w:line="240" w:lineRule="auto"/>
        <w:contextualSpacing/>
        <w:rPr>
          <w:sz w:val="28"/>
          <w:szCs w:val="28"/>
        </w:rPr>
      </w:pPr>
      <w:r w:rsidRPr="005002BF">
        <w:rPr>
          <w:sz w:val="28"/>
          <w:szCs w:val="28"/>
        </w:rPr>
        <w:t>свидетельства (сведения) о рождении детей (подпункт «д» пункта 17.3 Положение №663).</w:t>
      </w:r>
    </w:p>
    <w:p w:rsidR="000B4692"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Таким образом, поскольку порядок призыва граждан на военную службу определяется не только Федеральным законом №53-ФЗ, но и Положением №663, для предоставления отсрочки от призыва на военную службу в связи с наличием двух и более детей требуется подтвердить факт совместного проживания детей с отцом.</w:t>
      </w:r>
    </w:p>
    <w:p w:rsidR="000B4692"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Как следует из личного дела призывника, Ш.</w:t>
      </w:r>
      <w:r w:rsidR="00141DC4" w:rsidRPr="005002BF">
        <w:rPr>
          <w:sz w:val="28"/>
          <w:szCs w:val="28"/>
        </w:rPr>
        <w:t xml:space="preserve"> </w:t>
      </w:r>
      <w:r w:rsidRPr="005002BF">
        <w:rPr>
          <w:sz w:val="28"/>
          <w:szCs w:val="28"/>
        </w:rPr>
        <w:t>принят на воинский учет в связи с принятием его в гражданство Российской Федерации.</w:t>
      </w:r>
    </w:p>
    <w:p w:rsidR="000B4692"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26 ноября 2024 года Ш. прибыл в военный комиссариат для прохождения медицинского освидетельствования и призывной комиссии.</w:t>
      </w:r>
    </w:p>
    <w:p w:rsidR="000B4692"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Решением призывной комиссии от 27 ноября 2024 года №42 ему была определена категория годности – «Б», показатель предназначения -</w:t>
      </w:r>
      <w:r w:rsidR="00141DC4" w:rsidRPr="005002BF">
        <w:rPr>
          <w:sz w:val="28"/>
          <w:szCs w:val="28"/>
        </w:rPr>
        <w:t xml:space="preserve"> </w:t>
      </w:r>
      <w:r w:rsidRPr="005002BF">
        <w:rPr>
          <w:sz w:val="28"/>
          <w:szCs w:val="28"/>
        </w:rPr>
        <w:t>4.</w:t>
      </w:r>
    </w:p>
    <w:p w:rsidR="000B4692"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22 апреля 2022 года Ш. заключил брак с гражданкой Российской Федерации С</w:t>
      </w:r>
      <w:r w:rsidR="00141DC4" w:rsidRPr="005002BF">
        <w:rPr>
          <w:sz w:val="28"/>
          <w:szCs w:val="28"/>
        </w:rPr>
        <w:t>.</w:t>
      </w:r>
      <w:r w:rsidRPr="005002BF">
        <w:rPr>
          <w:sz w:val="28"/>
          <w:szCs w:val="28"/>
        </w:rPr>
        <w:t>, что подтверждается свидетельством о заключении брака.</w:t>
      </w:r>
    </w:p>
    <w:p w:rsidR="000B4692"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Ш. является отцом двоих несовершеннолетних детей:</w:t>
      </w:r>
      <w:r w:rsidR="00141DC4" w:rsidRPr="005002BF">
        <w:rPr>
          <w:sz w:val="28"/>
          <w:szCs w:val="28"/>
        </w:rPr>
        <w:t xml:space="preserve"> </w:t>
      </w:r>
      <w:r w:rsidRPr="005002BF">
        <w:rPr>
          <w:sz w:val="28"/>
          <w:szCs w:val="28"/>
        </w:rPr>
        <w:t xml:space="preserve">2015 </w:t>
      </w:r>
      <w:r w:rsidR="00141DC4" w:rsidRPr="005002BF">
        <w:rPr>
          <w:sz w:val="28"/>
          <w:szCs w:val="28"/>
        </w:rPr>
        <w:t>и 2022 годов рождения</w:t>
      </w:r>
      <w:r w:rsidRPr="005002BF">
        <w:rPr>
          <w:sz w:val="28"/>
          <w:szCs w:val="28"/>
        </w:rPr>
        <w:t>, что подтверждается представленными свидетельствами о рождении детей, приобщенными к личному делу призывника.</w:t>
      </w:r>
    </w:p>
    <w:p w:rsidR="00141DC4" w:rsidRPr="005002BF" w:rsidRDefault="000B4692" w:rsidP="00141DC4">
      <w:pPr>
        <w:pStyle w:val="20"/>
        <w:tabs>
          <w:tab w:val="left" w:pos="6795"/>
        </w:tabs>
        <w:spacing w:after="0" w:line="240" w:lineRule="auto"/>
        <w:ind w:firstLine="851"/>
        <w:contextualSpacing/>
        <w:rPr>
          <w:sz w:val="28"/>
          <w:szCs w:val="28"/>
        </w:rPr>
      </w:pPr>
      <w:r w:rsidRPr="005002BF">
        <w:rPr>
          <w:sz w:val="28"/>
          <w:szCs w:val="28"/>
        </w:rPr>
        <w:t xml:space="preserve">Согласно справке органа местного самоуправления села Хакими Нурабадского района Республики Таджикистан от 29 ноября 2024 года на основании похозяйственней книги №11 (страница 931) подтверждено наличие на иждивении </w:t>
      </w:r>
      <w:r w:rsidR="00141DC4" w:rsidRPr="005002BF">
        <w:rPr>
          <w:sz w:val="28"/>
          <w:szCs w:val="28"/>
        </w:rPr>
        <w:t xml:space="preserve">Ш. </w:t>
      </w:r>
      <w:r w:rsidRPr="005002BF">
        <w:rPr>
          <w:sz w:val="28"/>
          <w:szCs w:val="28"/>
        </w:rPr>
        <w:t xml:space="preserve">несовершеннолетнего ребенка 2015 года рождения, проживающего по адресу: Республика Таджикистан </w:t>
      </w:r>
      <w:r w:rsidR="00141DC4" w:rsidRPr="005002BF">
        <w:rPr>
          <w:sz w:val="28"/>
          <w:szCs w:val="28"/>
        </w:rPr>
        <w:t>…</w:t>
      </w:r>
      <w:r w:rsidRPr="005002BF">
        <w:rPr>
          <w:sz w:val="28"/>
          <w:szCs w:val="28"/>
        </w:rPr>
        <w:t>, Ш. участвует в его воспитании и в полном материальном содержании, при этом выезжает на заработок в Республику Саха (Якутия) Российской Федерации. Ребенок в период нахождения отца на заработках на территории Российской Федерации проживает с родителями отца.</w:t>
      </w:r>
    </w:p>
    <w:p w:rsidR="00182452" w:rsidRPr="005002BF" w:rsidRDefault="000B4692" w:rsidP="00182452">
      <w:pPr>
        <w:pStyle w:val="20"/>
        <w:tabs>
          <w:tab w:val="left" w:pos="6795"/>
        </w:tabs>
        <w:spacing w:after="0" w:line="240" w:lineRule="auto"/>
        <w:ind w:firstLine="851"/>
        <w:contextualSpacing/>
        <w:rPr>
          <w:sz w:val="28"/>
          <w:szCs w:val="28"/>
        </w:rPr>
      </w:pPr>
      <w:r w:rsidRPr="005002BF">
        <w:rPr>
          <w:sz w:val="28"/>
          <w:szCs w:val="28"/>
        </w:rPr>
        <w:t>Согласно справке Администрации сельского поселения от 18 марта 2024 года из сведений похозяйственной книги № 6 и лицевого счета № 212 Ш</w:t>
      </w:r>
      <w:r w:rsidR="00182452" w:rsidRPr="005002BF">
        <w:rPr>
          <w:sz w:val="28"/>
          <w:szCs w:val="28"/>
        </w:rPr>
        <w:t>. проживает с супругой, её двумя детьми и совместным ребенком</w:t>
      </w:r>
      <w:r w:rsidRPr="005002BF">
        <w:rPr>
          <w:sz w:val="28"/>
          <w:szCs w:val="28"/>
        </w:rPr>
        <w:t xml:space="preserve"> </w:t>
      </w:r>
      <w:r w:rsidR="00182452" w:rsidRPr="005002BF">
        <w:rPr>
          <w:sz w:val="28"/>
          <w:szCs w:val="28"/>
        </w:rPr>
        <w:t>2022 года рождения в Кобяйском районе (улусе) Республики Саха (Якутия).</w:t>
      </w:r>
    </w:p>
    <w:p w:rsidR="00182452" w:rsidRPr="005002BF" w:rsidRDefault="000B4692" w:rsidP="00182452">
      <w:pPr>
        <w:pStyle w:val="20"/>
        <w:tabs>
          <w:tab w:val="left" w:pos="6795"/>
        </w:tabs>
        <w:spacing w:after="0" w:line="240" w:lineRule="auto"/>
        <w:ind w:firstLine="851"/>
        <w:contextualSpacing/>
        <w:rPr>
          <w:sz w:val="28"/>
          <w:szCs w:val="28"/>
        </w:rPr>
      </w:pPr>
      <w:r w:rsidRPr="005002BF">
        <w:rPr>
          <w:sz w:val="28"/>
          <w:szCs w:val="28"/>
        </w:rPr>
        <w:t xml:space="preserve">Из листа изучения призывника и учетной карточки призывника от 28 ноября 2024 года следует, что Ш. зарегистрирован </w:t>
      </w:r>
      <w:r w:rsidR="00182452" w:rsidRPr="005002BF">
        <w:rPr>
          <w:sz w:val="28"/>
          <w:szCs w:val="28"/>
        </w:rPr>
        <w:t>в</w:t>
      </w:r>
      <w:r w:rsidRPr="005002BF">
        <w:rPr>
          <w:sz w:val="28"/>
          <w:szCs w:val="28"/>
        </w:rPr>
        <w:t xml:space="preserve"> Кобяйск</w:t>
      </w:r>
      <w:r w:rsidR="00182452" w:rsidRPr="005002BF">
        <w:rPr>
          <w:sz w:val="28"/>
          <w:szCs w:val="28"/>
        </w:rPr>
        <w:t>ом</w:t>
      </w:r>
      <w:r w:rsidRPr="005002BF">
        <w:rPr>
          <w:sz w:val="28"/>
          <w:szCs w:val="28"/>
        </w:rPr>
        <w:t xml:space="preserve"> район</w:t>
      </w:r>
      <w:r w:rsidR="00182452" w:rsidRPr="005002BF">
        <w:rPr>
          <w:sz w:val="28"/>
          <w:szCs w:val="28"/>
        </w:rPr>
        <w:t>е</w:t>
      </w:r>
      <w:r w:rsidRPr="005002BF">
        <w:rPr>
          <w:sz w:val="28"/>
          <w:szCs w:val="28"/>
        </w:rPr>
        <w:t>, при этом  фактическим адресом места жительства является: город Якутск, улица Беринга</w:t>
      </w:r>
      <w:r w:rsidR="00182452" w:rsidRPr="005002BF">
        <w:rPr>
          <w:sz w:val="28"/>
          <w:szCs w:val="28"/>
        </w:rPr>
        <w:t xml:space="preserve"> …</w:t>
      </w:r>
    </w:p>
    <w:p w:rsidR="002372D7" w:rsidRPr="005002BF" w:rsidRDefault="000B4692" w:rsidP="002372D7">
      <w:pPr>
        <w:pStyle w:val="20"/>
        <w:tabs>
          <w:tab w:val="left" w:pos="6795"/>
        </w:tabs>
        <w:spacing w:after="0" w:line="240" w:lineRule="auto"/>
        <w:ind w:firstLine="851"/>
        <w:contextualSpacing/>
        <w:rPr>
          <w:sz w:val="28"/>
          <w:szCs w:val="28"/>
        </w:rPr>
      </w:pPr>
      <w:r w:rsidRPr="005002BF">
        <w:rPr>
          <w:sz w:val="28"/>
          <w:szCs w:val="28"/>
        </w:rPr>
        <w:t>В учетной карточке призывника указано, что Ш. женат, совместно с ним проживает жена</w:t>
      </w:r>
      <w:r w:rsidR="00182452" w:rsidRPr="005002BF">
        <w:rPr>
          <w:sz w:val="28"/>
          <w:szCs w:val="28"/>
        </w:rPr>
        <w:t>,</w:t>
      </w:r>
      <w:r w:rsidRPr="005002BF">
        <w:rPr>
          <w:sz w:val="28"/>
          <w:szCs w:val="28"/>
        </w:rPr>
        <w:t xml:space="preserve"> </w:t>
      </w:r>
      <w:r w:rsidR="00182452" w:rsidRPr="005002BF">
        <w:rPr>
          <w:sz w:val="28"/>
          <w:szCs w:val="28"/>
        </w:rPr>
        <w:t>которая</w:t>
      </w:r>
      <w:r w:rsidRPr="005002BF">
        <w:rPr>
          <w:sz w:val="28"/>
          <w:szCs w:val="28"/>
        </w:rPr>
        <w:t xml:space="preserve"> находится в отпуске по уходу за ребенком.</w:t>
      </w:r>
    </w:p>
    <w:p w:rsidR="00CA2927" w:rsidRPr="005002BF" w:rsidRDefault="000B4692" w:rsidP="00CA2927">
      <w:pPr>
        <w:pStyle w:val="20"/>
        <w:tabs>
          <w:tab w:val="left" w:pos="6795"/>
        </w:tabs>
        <w:spacing w:after="0" w:line="240" w:lineRule="auto"/>
        <w:ind w:firstLine="851"/>
        <w:contextualSpacing/>
        <w:rPr>
          <w:sz w:val="28"/>
          <w:szCs w:val="28"/>
        </w:rPr>
      </w:pPr>
      <w:r w:rsidRPr="005002BF">
        <w:rPr>
          <w:sz w:val="28"/>
          <w:szCs w:val="28"/>
        </w:rPr>
        <w:t>Из постановления мирового судьи судебного участка № 48 города Якутска Республики Саха (Якутия) от 02 апреля 2024 года, вынесенного по делу об административном правонарушении в отношении Ш.</w:t>
      </w:r>
      <w:r w:rsidR="00CA2927" w:rsidRPr="005002BF">
        <w:rPr>
          <w:sz w:val="28"/>
          <w:szCs w:val="28"/>
        </w:rPr>
        <w:t>,</w:t>
      </w:r>
      <w:r w:rsidRPr="005002BF">
        <w:rPr>
          <w:sz w:val="28"/>
          <w:szCs w:val="28"/>
        </w:rPr>
        <w:t xml:space="preserve"> следует, что местом жительства привлекаемого лица является: город Якутск, село Хатассы</w:t>
      </w:r>
      <w:r w:rsidR="00CA2927" w:rsidRPr="005002BF">
        <w:rPr>
          <w:sz w:val="28"/>
          <w:szCs w:val="28"/>
        </w:rPr>
        <w:t xml:space="preserve"> …</w:t>
      </w:r>
      <w:r w:rsidRPr="005002BF">
        <w:rPr>
          <w:sz w:val="28"/>
          <w:szCs w:val="28"/>
        </w:rPr>
        <w:t xml:space="preserve"> при этом он состоит в браке, имеет на иждивении одного малолетнего ребенка.</w:t>
      </w:r>
    </w:p>
    <w:p w:rsidR="00B64665" w:rsidRPr="005002BF" w:rsidRDefault="000B4692" w:rsidP="00B64665">
      <w:pPr>
        <w:pStyle w:val="20"/>
        <w:tabs>
          <w:tab w:val="left" w:pos="6795"/>
        </w:tabs>
        <w:spacing w:after="0" w:line="240" w:lineRule="auto"/>
        <w:ind w:firstLine="851"/>
        <w:contextualSpacing/>
        <w:rPr>
          <w:sz w:val="28"/>
          <w:szCs w:val="28"/>
        </w:rPr>
      </w:pPr>
      <w:r w:rsidRPr="005002BF">
        <w:rPr>
          <w:sz w:val="28"/>
          <w:szCs w:val="28"/>
        </w:rPr>
        <w:t>По сведениям отдела адресно-справочной работы Управления по вопросам миграции МВД по Республике Саха (Якутия) от 21 апреля 2025 года следует, что гражданин Ш</w:t>
      </w:r>
      <w:r w:rsidR="00CA2927" w:rsidRPr="005002BF">
        <w:rPr>
          <w:sz w:val="28"/>
          <w:szCs w:val="28"/>
        </w:rPr>
        <w:t>.</w:t>
      </w:r>
      <w:r w:rsidRPr="005002BF">
        <w:rPr>
          <w:sz w:val="28"/>
          <w:szCs w:val="28"/>
        </w:rPr>
        <w:t xml:space="preserve"> зарегистрирован с 19 февраля 2025 года по адресу: Республика Саха (Якутия), город Якутск, мкр. Марха</w:t>
      </w:r>
      <w:r w:rsidR="00CA2927" w:rsidRPr="005002BF">
        <w:rPr>
          <w:sz w:val="28"/>
          <w:szCs w:val="28"/>
        </w:rPr>
        <w:t xml:space="preserve"> …</w:t>
      </w:r>
      <w:r w:rsidRPr="005002BF">
        <w:rPr>
          <w:sz w:val="28"/>
          <w:szCs w:val="28"/>
        </w:rPr>
        <w:t>,</w:t>
      </w:r>
      <w:r w:rsidR="00CA2927" w:rsidRPr="005002BF">
        <w:rPr>
          <w:sz w:val="28"/>
          <w:szCs w:val="28"/>
        </w:rPr>
        <w:t xml:space="preserve"> </w:t>
      </w:r>
      <w:r w:rsidRPr="005002BF">
        <w:rPr>
          <w:sz w:val="28"/>
          <w:szCs w:val="28"/>
        </w:rPr>
        <w:t>при этом у него имеется временная регистрация по месту пребывания: с 25 февраля 2023 года по 15 февраля 2028 года по адресу: Республика Саха (Якутия), Кобяйский улус (район)</w:t>
      </w:r>
      <w:r w:rsidR="00B64665" w:rsidRPr="005002BF">
        <w:rPr>
          <w:sz w:val="28"/>
          <w:szCs w:val="28"/>
        </w:rPr>
        <w:t xml:space="preserve"> …</w:t>
      </w:r>
    </w:p>
    <w:p w:rsidR="00B64665" w:rsidRPr="005002BF" w:rsidRDefault="000B4692" w:rsidP="00B64665">
      <w:pPr>
        <w:pStyle w:val="20"/>
        <w:tabs>
          <w:tab w:val="left" w:pos="6795"/>
        </w:tabs>
        <w:spacing w:after="0" w:line="240" w:lineRule="auto"/>
        <w:ind w:firstLine="851"/>
        <w:contextualSpacing/>
        <w:rPr>
          <w:sz w:val="28"/>
          <w:szCs w:val="28"/>
        </w:rPr>
      </w:pPr>
      <w:r w:rsidRPr="005002BF">
        <w:rPr>
          <w:sz w:val="28"/>
          <w:szCs w:val="28"/>
        </w:rPr>
        <w:t xml:space="preserve">Следовательно, несовершеннолетний </w:t>
      </w:r>
      <w:r w:rsidR="00B64665" w:rsidRPr="005002BF">
        <w:rPr>
          <w:sz w:val="28"/>
          <w:szCs w:val="28"/>
        </w:rPr>
        <w:t>сын Ш.</w:t>
      </w:r>
      <w:r w:rsidR="00A822B3" w:rsidRPr="005002BF">
        <w:rPr>
          <w:sz w:val="28"/>
          <w:szCs w:val="28"/>
        </w:rPr>
        <w:t xml:space="preserve"> 2015 года рождения, проживающий</w:t>
      </w:r>
      <w:r w:rsidRPr="005002BF">
        <w:rPr>
          <w:sz w:val="28"/>
          <w:szCs w:val="28"/>
        </w:rPr>
        <w:t xml:space="preserve"> на территории Республики Таджикистан, совместно с административным истцом не проживает.</w:t>
      </w:r>
    </w:p>
    <w:p w:rsidR="00B64665" w:rsidRPr="005002BF" w:rsidRDefault="000B4692" w:rsidP="00B64665">
      <w:pPr>
        <w:pStyle w:val="20"/>
        <w:tabs>
          <w:tab w:val="left" w:pos="6795"/>
        </w:tabs>
        <w:spacing w:after="0" w:line="240" w:lineRule="auto"/>
        <w:ind w:firstLine="851"/>
        <w:contextualSpacing/>
        <w:rPr>
          <w:sz w:val="28"/>
          <w:szCs w:val="28"/>
        </w:rPr>
      </w:pPr>
      <w:r w:rsidRPr="005002BF">
        <w:rPr>
          <w:sz w:val="28"/>
          <w:szCs w:val="28"/>
        </w:rPr>
        <w:t xml:space="preserve">Каких-либо дополнительных документов, подтверждающих право Ш. на освобождение от призыва на военную службу в порядке, предусмотренном законом, в призывную комиссию и в суд административным истцом не представлено. </w:t>
      </w:r>
    </w:p>
    <w:p w:rsidR="00B64665" w:rsidRPr="005002BF" w:rsidRDefault="000B4692" w:rsidP="00B64665">
      <w:pPr>
        <w:pStyle w:val="20"/>
        <w:tabs>
          <w:tab w:val="left" w:pos="6795"/>
        </w:tabs>
        <w:spacing w:after="0" w:line="240" w:lineRule="auto"/>
        <w:ind w:firstLine="851"/>
        <w:contextualSpacing/>
        <w:rPr>
          <w:sz w:val="28"/>
          <w:szCs w:val="28"/>
        </w:rPr>
      </w:pPr>
      <w:r w:rsidRPr="005002BF">
        <w:rPr>
          <w:sz w:val="28"/>
          <w:szCs w:val="28"/>
        </w:rPr>
        <w:t>При установленных обстоятельствах, оснований полагать, что призывник имеет право на отсрочку на основании подпункта «г» пункта 1 статьи 24 Федерального закона №53-ФЗ у суда не имелось.</w:t>
      </w:r>
    </w:p>
    <w:p w:rsidR="00171B28" w:rsidRPr="005002BF" w:rsidRDefault="000B4692" w:rsidP="00171B28">
      <w:pPr>
        <w:pStyle w:val="20"/>
        <w:tabs>
          <w:tab w:val="left" w:pos="6795"/>
        </w:tabs>
        <w:spacing w:after="0" w:line="240" w:lineRule="auto"/>
        <w:ind w:firstLine="851"/>
        <w:contextualSpacing/>
        <w:rPr>
          <w:sz w:val="28"/>
          <w:szCs w:val="28"/>
        </w:rPr>
      </w:pPr>
      <w:r w:rsidRPr="005002BF">
        <w:rPr>
          <w:sz w:val="28"/>
          <w:szCs w:val="28"/>
        </w:rPr>
        <w:t>При таких обстоятельствах требования административного истца не подлежат удовлетворению, а решение административного органа является законным и обоснованным.</w:t>
      </w:r>
    </w:p>
    <w:p w:rsidR="000B4692" w:rsidRPr="005002BF" w:rsidRDefault="000B4692" w:rsidP="00171B28">
      <w:pPr>
        <w:pStyle w:val="20"/>
        <w:tabs>
          <w:tab w:val="left" w:pos="6795"/>
        </w:tabs>
        <w:spacing w:after="0" w:line="240" w:lineRule="auto"/>
        <w:ind w:firstLine="851"/>
        <w:contextualSpacing/>
        <w:rPr>
          <w:sz w:val="28"/>
          <w:szCs w:val="28"/>
        </w:rPr>
      </w:pPr>
      <w:r w:rsidRPr="005002BF">
        <w:rPr>
          <w:sz w:val="28"/>
          <w:szCs w:val="28"/>
        </w:rPr>
        <w:t xml:space="preserve">Неправильное определение обстоятельств, имеющих значение для административного дела, а также неправильное применение норм материального права </w:t>
      </w:r>
      <w:r w:rsidR="00171B28" w:rsidRPr="005002BF">
        <w:rPr>
          <w:sz w:val="28"/>
          <w:szCs w:val="28"/>
        </w:rPr>
        <w:t>явилось основанием для отмены решения суда и вынесения нового решения об отказе в удовлетворении административного иска.</w:t>
      </w:r>
    </w:p>
    <w:p w:rsidR="000B4692" w:rsidRPr="005002BF" w:rsidRDefault="005F6849" w:rsidP="000B4692">
      <w:pPr>
        <w:pStyle w:val="20"/>
        <w:jc w:val="right"/>
        <w:rPr>
          <w:sz w:val="28"/>
          <w:szCs w:val="28"/>
        </w:rPr>
      </w:pPr>
      <w:r>
        <w:rPr>
          <w:sz w:val="28"/>
          <w:szCs w:val="28"/>
        </w:rPr>
        <w:t>(</w:t>
      </w:r>
      <w:r w:rsidR="000B4692" w:rsidRPr="005002BF">
        <w:rPr>
          <w:sz w:val="28"/>
          <w:szCs w:val="28"/>
        </w:rPr>
        <w:t>№ 33а-1361/2025</w:t>
      </w:r>
      <w:r w:rsidR="00235BFD">
        <w:rPr>
          <w:sz w:val="28"/>
          <w:szCs w:val="28"/>
        </w:rPr>
        <w:t>; 8а-5033/2025</w:t>
      </w:r>
      <w:r>
        <w:rPr>
          <w:sz w:val="28"/>
          <w:szCs w:val="28"/>
        </w:rPr>
        <w:t>)</w:t>
      </w:r>
    </w:p>
    <w:p w:rsidR="000B4692" w:rsidRPr="005002BF" w:rsidRDefault="000B4692" w:rsidP="000B4692">
      <w:pPr>
        <w:pStyle w:val="20"/>
        <w:tabs>
          <w:tab w:val="left" w:pos="6795"/>
        </w:tabs>
        <w:spacing w:after="0" w:line="240" w:lineRule="auto"/>
        <w:contextualSpacing/>
        <w:jc w:val="right"/>
        <w:rPr>
          <w:sz w:val="28"/>
          <w:szCs w:val="28"/>
        </w:rPr>
      </w:pPr>
    </w:p>
    <w:p w:rsidR="00576B78" w:rsidRPr="005002BF" w:rsidRDefault="00576B78" w:rsidP="00920D95">
      <w:pPr>
        <w:pStyle w:val="20"/>
        <w:shd w:val="clear" w:color="auto" w:fill="auto"/>
        <w:tabs>
          <w:tab w:val="left" w:pos="6795"/>
        </w:tabs>
        <w:spacing w:after="0" w:line="240" w:lineRule="auto"/>
        <w:contextualSpacing/>
        <w:rPr>
          <w:sz w:val="28"/>
          <w:szCs w:val="28"/>
        </w:rPr>
      </w:pPr>
    </w:p>
    <w:p w:rsidR="00F94D80" w:rsidRPr="005002BF" w:rsidRDefault="00EF077A" w:rsidP="004226ED">
      <w:pPr>
        <w:pStyle w:val="ae"/>
      </w:pPr>
      <w:r>
        <w:tab/>
      </w:r>
      <w:bookmarkStart w:id="7" w:name="_Toc204767781"/>
      <w:r w:rsidR="005002BF" w:rsidRPr="005002BF">
        <w:t>При решении вопросов, касающихся прекращения права управления транспортными средствами у лиц, имеющих водительское удостоверение и страдающих алкоголизмом, ф</w:t>
      </w:r>
      <w:r w:rsidR="0096092B" w:rsidRPr="005002BF">
        <w:t>акт наличия с</w:t>
      </w:r>
      <w:r w:rsidR="00A822B3" w:rsidRPr="005002BF">
        <w:t>тойк</w:t>
      </w:r>
      <w:r w:rsidR="0096092B" w:rsidRPr="005002BF">
        <w:t>ой р</w:t>
      </w:r>
      <w:r w:rsidR="00F94D80" w:rsidRPr="005002BF">
        <w:t>емисси</w:t>
      </w:r>
      <w:r w:rsidR="0096092B" w:rsidRPr="005002BF">
        <w:t>и</w:t>
      </w:r>
      <w:r w:rsidR="005002BF" w:rsidRPr="005002BF">
        <w:t xml:space="preserve"> после лечения</w:t>
      </w:r>
      <w:r w:rsidR="0096092B" w:rsidRPr="005002BF">
        <w:t>, то есть</w:t>
      </w:r>
      <w:r w:rsidR="00F94D80" w:rsidRPr="005002BF">
        <w:t xml:space="preserve"> воздержание</w:t>
      </w:r>
      <w:r w:rsidR="00A822B3" w:rsidRPr="005002BF">
        <w:t xml:space="preserve"> на протяжении не менее трёх лет </w:t>
      </w:r>
      <w:r w:rsidR="00F94D80" w:rsidRPr="005002BF">
        <w:t>от приёма алкоголя</w:t>
      </w:r>
      <w:r w:rsidR="0096092B" w:rsidRPr="005002BF">
        <w:t xml:space="preserve"> должен быть подтверждён </w:t>
      </w:r>
      <w:r w:rsidR="005002BF" w:rsidRPr="005002BF">
        <w:t>определенными средствами доказывания</w:t>
      </w:r>
      <w:r w:rsidR="005F6849">
        <w:t>.</w:t>
      </w:r>
      <w:bookmarkEnd w:id="7"/>
    </w:p>
    <w:p w:rsidR="001A5CDD" w:rsidRPr="00B84C47" w:rsidRDefault="00F94D80" w:rsidP="00B84C47">
      <w:pPr>
        <w:pStyle w:val="20"/>
        <w:ind w:firstLine="709"/>
        <w:rPr>
          <w:rFonts w:eastAsia="SimSun"/>
          <w:sz w:val="28"/>
          <w:szCs w:val="28"/>
        </w:rPr>
      </w:pPr>
      <w:r w:rsidRPr="00B84C47">
        <w:rPr>
          <w:sz w:val="28"/>
          <w:szCs w:val="28"/>
        </w:rPr>
        <w:t>П</w:t>
      </w:r>
      <w:r w:rsidR="001A5CDD" w:rsidRPr="00B84C47">
        <w:rPr>
          <w:sz w:val="28"/>
          <w:szCs w:val="28"/>
        </w:rPr>
        <w:t>рокурор района, действуя в интересах неопределенного круга лиц,</w:t>
      </w:r>
      <w:r w:rsidRPr="00B84C47">
        <w:rPr>
          <w:sz w:val="28"/>
          <w:szCs w:val="28"/>
        </w:rPr>
        <w:t xml:space="preserve"> </w:t>
      </w:r>
      <w:r w:rsidR="001A5CDD" w:rsidRPr="00B84C47">
        <w:rPr>
          <w:sz w:val="28"/>
          <w:szCs w:val="28"/>
        </w:rPr>
        <w:t xml:space="preserve">обратился с административным исковым заявлением, в котором просил прекратить действие права на управление транспортными средствами В., </w:t>
      </w:r>
      <w:r w:rsidR="001A5CDD" w:rsidRPr="00B84C47">
        <w:rPr>
          <w:rFonts w:eastAsia="SimSun"/>
          <w:sz w:val="28"/>
          <w:szCs w:val="28"/>
        </w:rPr>
        <w:t xml:space="preserve">обязать </w:t>
      </w:r>
      <w:r w:rsidRPr="00B84C47">
        <w:rPr>
          <w:sz w:val="28"/>
          <w:szCs w:val="28"/>
        </w:rPr>
        <w:t>его</w:t>
      </w:r>
      <w:r w:rsidR="001A5CDD" w:rsidRPr="00B84C47">
        <w:rPr>
          <w:sz w:val="28"/>
          <w:szCs w:val="28"/>
        </w:rPr>
        <w:t xml:space="preserve"> сдать </w:t>
      </w:r>
      <w:r w:rsidR="001A5CDD" w:rsidRPr="00B84C47">
        <w:rPr>
          <w:rFonts w:eastAsia="SimSun"/>
          <w:sz w:val="28"/>
          <w:szCs w:val="28"/>
        </w:rPr>
        <w:t>водительское удостоверение с момента вступления решения суда в законную силу.</w:t>
      </w:r>
    </w:p>
    <w:p w:rsidR="001A5CDD" w:rsidRPr="00B84C47" w:rsidRDefault="001A5CDD" w:rsidP="00B84C47">
      <w:pPr>
        <w:pStyle w:val="20"/>
        <w:ind w:firstLine="709"/>
        <w:rPr>
          <w:sz w:val="28"/>
          <w:szCs w:val="28"/>
        </w:rPr>
      </w:pPr>
      <w:r w:rsidRPr="00B84C47">
        <w:rPr>
          <w:sz w:val="28"/>
          <w:szCs w:val="28"/>
        </w:rPr>
        <w:t xml:space="preserve">В обоснование иска указано, что В. имеет водительское </w:t>
      </w:r>
      <w:r w:rsidR="006E4CE2" w:rsidRPr="00B84C47">
        <w:rPr>
          <w:sz w:val="28"/>
          <w:szCs w:val="28"/>
        </w:rPr>
        <w:t>удостоверение категории</w:t>
      </w:r>
      <w:r w:rsidRPr="00B84C47">
        <w:rPr>
          <w:sz w:val="28"/>
          <w:szCs w:val="28"/>
        </w:rPr>
        <w:t xml:space="preserve"> В, В1 (</w:t>
      </w:r>
      <w:r w:rsidRPr="00B84C47">
        <w:rPr>
          <w:sz w:val="28"/>
          <w:szCs w:val="28"/>
          <w:lang w:val="en-US"/>
        </w:rPr>
        <w:t>AS</w:t>
      </w:r>
      <w:r w:rsidRPr="00B84C47">
        <w:rPr>
          <w:sz w:val="28"/>
          <w:szCs w:val="28"/>
        </w:rPr>
        <w:t>), в ходе проверки соблюдения требований Федерального закона от 10 декабря 1995</w:t>
      </w:r>
      <w:r w:rsidR="00B040F5" w:rsidRPr="00B84C47">
        <w:rPr>
          <w:sz w:val="28"/>
          <w:szCs w:val="28"/>
        </w:rPr>
        <w:t xml:space="preserve"> года</w:t>
      </w:r>
      <w:r w:rsidRPr="00B84C47">
        <w:rPr>
          <w:sz w:val="28"/>
          <w:szCs w:val="28"/>
        </w:rPr>
        <w:t xml:space="preserve"> №196-ФЗ «О безопасности дорожного движения» установлен факт нахождения В. на учёте в </w:t>
      </w:r>
      <w:r w:rsidR="00B040F5" w:rsidRPr="00B84C47">
        <w:rPr>
          <w:sz w:val="28"/>
          <w:szCs w:val="28"/>
        </w:rPr>
        <w:t>це</w:t>
      </w:r>
      <w:r w:rsidRPr="00B84C47">
        <w:rPr>
          <w:sz w:val="28"/>
          <w:szCs w:val="28"/>
        </w:rPr>
        <w:t>нтральн</w:t>
      </w:r>
      <w:r w:rsidR="00B040F5" w:rsidRPr="00B84C47">
        <w:rPr>
          <w:sz w:val="28"/>
          <w:szCs w:val="28"/>
        </w:rPr>
        <w:t>ой</w:t>
      </w:r>
      <w:r w:rsidRPr="00B84C47">
        <w:rPr>
          <w:sz w:val="28"/>
          <w:szCs w:val="28"/>
        </w:rPr>
        <w:t xml:space="preserve"> районн</w:t>
      </w:r>
      <w:r w:rsidR="00B040F5" w:rsidRPr="00B84C47">
        <w:rPr>
          <w:sz w:val="28"/>
          <w:szCs w:val="28"/>
        </w:rPr>
        <w:t>ой</w:t>
      </w:r>
      <w:r w:rsidRPr="00B84C47">
        <w:rPr>
          <w:sz w:val="28"/>
          <w:szCs w:val="28"/>
        </w:rPr>
        <w:t xml:space="preserve"> больниц</w:t>
      </w:r>
      <w:r w:rsidR="00B040F5" w:rsidRPr="00B84C47">
        <w:rPr>
          <w:sz w:val="28"/>
          <w:szCs w:val="28"/>
        </w:rPr>
        <w:t>е</w:t>
      </w:r>
      <w:r w:rsidRPr="00B84C47">
        <w:rPr>
          <w:sz w:val="28"/>
          <w:szCs w:val="28"/>
        </w:rPr>
        <w:t xml:space="preserve"> у врача-нарколога с диагнозом: «</w:t>
      </w:r>
      <w:r w:rsidRPr="00B84C47">
        <w:rPr>
          <w:sz w:val="28"/>
          <w:szCs w:val="28"/>
          <w:lang w:val="en-US"/>
        </w:rPr>
        <w:t>F</w:t>
      </w:r>
      <w:r w:rsidRPr="00B84C47">
        <w:rPr>
          <w:sz w:val="28"/>
          <w:szCs w:val="28"/>
        </w:rPr>
        <w:t>10.2 Психические поведенческие нарушения вследствие употребления алкоголя. Синдром зависимости 2 стадии», котор</w:t>
      </w:r>
      <w:r w:rsidR="00B040F5" w:rsidRPr="00B84C47">
        <w:rPr>
          <w:sz w:val="28"/>
          <w:szCs w:val="28"/>
        </w:rPr>
        <w:t>ый</w:t>
      </w:r>
      <w:r w:rsidRPr="00B84C47">
        <w:rPr>
          <w:sz w:val="28"/>
          <w:szCs w:val="28"/>
        </w:rPr>
        <w:t xml:space="preserve"> является медицинским противопоказанием для управления транспортными средствами.</w:t>
      </w:r>
    </w:p>
    <w:p w:rsidR="001A5CDD" w:rsidRPr="00B84C47" w:rsidRDefault="001A5CDD" w:rsidP="00B84C47">
      <w:pPr>
        <w:pStyle w:val="20"/>
        <w:ind w:firstLine="709"/>
        <w:rPr>
          <w:sz w:val="28"/>
          <w:szCs w:val="28"/>
        </w:rPr>
      </w:pPr>
      <w:r w:rsidRPr="00B84C47">
        <w:rPr>
          <w:sz w:val="28"/>
          <w:szCs w:val="28"/>
        </w:rPr>
        <w:t>Р</w:t>
      </w:r>
      <w:r w:rsidRPr="00B84C47">
        <w:rPr>
          <w:sz w:val="28"/>
          <w:szCs w:val="28"/>
          <w:lang w:eastAsia="ar-SA"/>
        </w:rPr>
        <w:t>ешением суда требовани</w:t>
      </w:r>
      <w:r w:rsidR="00B040F5" w:rsidRPr="00B84C47">
        <w:rPr>
          <w:sz w:val="28"/>
          <w:szCs w:val="28"/>
          <w:lang w:eastAsia="ar-SA"/>
        </w:rPr>
        <w:t>я</w:t>
      </w:r>
      <w:r w:rsidRPr="00B84C47">
        <w:rPr>
          <w:sz w:val="28"/>
          <w:szCs w:val="28"/>
          <w:lang w:eastAsia="ar-SA"/>
        </w:rPr>
        <w:t xml:space="preserve"> административного иска удовлетворен</w:t>
      </w:r>
      <w:r w:rsidR="00B040F5" w:rsidRPr="00B84C47">
        <w:rPr>
          <w:sz w:val="28"/>
          <w:szCs w:val="28"/>
          <w:lang w:eastAsia="ar-SA"/>
        </w:rPr>
        <w:t>ы</w:t>
      </w:r>
      <w:r w:rsidRPr="00B84C47">
        <w:rPr>
          <w:sz w:val="28"/>
          <w:szCs w:val="28"/>
          <w:lang w:eastAsia="ar-SA"/>
        </w:rPr>
        <w:t xml:space="preserve">, </w:t>
      </w:r>
      <w:r w:rsidRPr="00B84C47">
        <w:rPr>
          <w:sz w:val="28"/>
          <w:szCs w:val="28"/>
        </w:rPr>
        <w:t>действие права на управление транспортными средствами В</w:t>
      </w:r>
      <w:r w:rsidR="00B040F5" w:rsidRPr="00B84C47">
        <w:rPr>
          <w:sz w:val="28"/>
          <w:szCs w:val="28"/>
        </w:rPr>
        <w:t>. прекращено</w:t>
      </w:r>
      <w:r w:rsidRPr="00B84C47">
        <w:rPr>
          <w:sz w:val="28"/>
          <w:szCs w:val="28"/>
        </w:rPr>
        <w:t>, на него возложена обяза</w:t>
      </w:r>
      <w:r w:rsidR="00710C21" w:rsidRPr="00B84C47">
        <w:rPr>
          <w:sz w:val="28"/>
          <w:szCs w:val="28"/>
        </w:rPr>
        <w:t>ннос</w:t>
      </w:r>
      <w:r w:rsidRPr="00B84C47">
        <w:rPr>
          <w:sz w:val="28"/>
          <w:szCs w:val="28"/>
        </w:rPr>
        <w:t xml:space="preserve">ть в течение десяти дней со дня вступления решения в законную силу сдать водительское удостоверение в ОГИБДД </w:t>
      </w:r>
      <w:r w:rsidR="00B040F5" w:rsidRPr="00B84C47">
        <w:rPr>
          <w:sz w:val="28"/>
          <w:szCs w:val="28"/>
        </w:rPr>
        <w:t>районного о</w:t>
      </w:r>
      <w:r w:rsidRPr="00B84C47">
        <w:rPr>
          <w:sz w:val="28"/>
          <w:szCs w:val="28"/>
        </w:rPr>
        <w:t>тдела МВД России.</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 xml:space="preserve">В силу положений </w:t>
      </w:r>
      <w:hyperlink r:id="rId6" w:history="1">
        <w:r w:rsidRPr="005002BF">
          <w:rPr>
            <w:rFonts w:ascii="Times New Roman" w:eastAsia="SimSun" w:hAnsi="Times New Roman"/>
            <w:sz w:val="28"/>
            <w:szCs w:val="28"/>
            <w:lang w:eastAsia="ru-RU"/>
          </w:rPr>
          <w:t>статьи 1</w:t>
        </w:r>
      </w:hyperlink>
      <w:r w:rsidRPr="005002BF">
        <w:rPr>
          <w:rFonts w:ascii="Times New Roman" w:eastAsia="SimSun" w:hAnsi="Times New Roman"/>
          <w:sz w:val="28"/>
          <w:szCs w:val="28"/>
          <w:lang w:eastAsia="ru-RU"/>
        </w:rPr>
        <w:t xml:space="preserve"> Федерального закона от 10 декабря 1995 года № 196-ФЗ «О безопасности дорожного движения» (далее – Закон о безопасности дорожного движения) задачами настоящего Федерального </w:t>
      </w:r>
      <w:hyperlink r:id="rId7" w:history="1">
        <w:r w:rsidRPr="005002BF">
          <w:rPr>
            <w:rFonts w:ascii="Times New Roman" w:eastAsia="SimSun" w:hAnsi="Times New Roman"/>
            <w:sz w:val="28"/>
            <w:szCs w:val="28"/>
            <w:lang w:eastAsia="ru-RU"/>
          </w:rPr>
          <w:t>закона</w:t>
        </w:r>
      </w:hyperlink>
      <w:r w:rsidRPr="005002BF">
        <w:rPr>
          <w:rFonts w:ascii="Times New Roman" w:eastAsia="SimSun" w:hAnsi="Times New Roman"/>
          <w:sz w:val="28"/>
          <w:szCs w:val="28"/>
          <w:lang w:eastAsia="ru-RU"/>
        </w:rPr>
        <w:t xml:space="preserve">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1A5CDD" w:rsidRPr="005002BF" w:rsidRDefault="00871668"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hyperlink r:id="rId8" w:history="1">
        <w:r w:rsidR="001A5CDD" w:rsidRPr="005002BF">
          <w:rPr>
            <w:rFonts w:ascii="Times New Roman" w:eastAsia="SimSun" w:hAnsi="Times New Roman"/>
            <w:sz w:val="28"/>
            <w:szCs w:val="28"/>
            <w:lang w:eastAsia="ru-RU"/>
          </w:rPr>
          <w:t>Статьей 5</w:t>
        </w:r>
      </w:hyperlink>
      <w:r w:rsidR="001A5CDD" w:rsidRPr="005002BF">
        <w:rPr>
          <w:rFonts w:ascii="Times New Roman" w:eastAsia="SimSun" w:hAnsi="Times New Roman"/>
          <w:sz w:val="28"/>
          <w:szCs w:val="28"/>
          <w:lang w:eastAsia="ru-RU"/>
        </w:rPr>
        <w:t xml:space="preserve"> Закона о безопасности дорожного движения определено, что обеспечение безопасности дорожного движения осуществляется помимо прочего и посредством проведения комплекса мероприятий по медицинскому обеспечению безопасности дорожного движения.</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 xml:space="preserve">В силу </w:t>
      </w:r>
      <w:hyperlink r:id="rId9" w:history="1">
        <w:r w:rsidRPr="005002BF">
          <w:rPr>
            <w:rFonts w:ascii="Times New Roman" w:eastAsia="SimSun" w:hAnsi="Times New Roman"/>
            <w:sz w:val="28"/>
            <w:szCs w:val="28"/>
            <w:lang w:eastAsia="ru-RU"/>
          </w:rPr>
          <w:t>статьи 23</w:t>
        </w:r>
      </w:hyperlink>
      <w:r w:rsidRPr="005002BF">
        <w:rPr>
          <w:rFonts w:ascii="Times New Roman" w:eastAsia="SimSun" w:hAnsi="Times New Roman"/>
          <w:sz w:val="28"/>
          <w:szCs w:val="28"/>
          <w:lang w:eastAsia="ru-RU"/>
        </w:rPr>
        <w:t xml:space="preserve"> Закона о безопасности дорожного движения медицинское обеспечение безопасности дорожного движения заключается в обязательном медицинском освидетельствовании и переосвидетельствовании кандидатов в водители и водителей транспортных средств. Целью обязательного медицинского освидетельствования и переосвидетельствования является определение у водителей транспортных средств и кандидатов в водители медицинских противопоказаний или ограничений к водительской деятельности.</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 xml:space="preserve">В </w:t>
      </w:r>
      <w:hyperlink r:id="rId10" w:history="1">
        <w:r w:rsidRPr="005002BF">
          <w:rPr>
            <w:rFonts w:ascii="Times New Roman" w:eastAsia="SimSun" w:hAnsi="Times New Roman"/>
            <w:sz w:val="28"/>
            <w:szCs w:val="28"/>
            <w:lang w:eastAsia="ru-RU"/>
          </w:rPr>
          <w:t>части 1 статьи 26</w:t>
        </w:r>
      </w:hyperlink>
      <w:r w:rsidRPr="005002BF">
        <w:rPr>
          <w:rFonts w:ascii="Times New Roman" w:eastAsia="SimSun" w:hAnsi="Times New Roman"/>
          <w:sz w:val="28"/>
          <w:szCs w:val="28"/>
          <w:lang w:eastAsia="ru-RU"/>
        </w:rPr>
        <w:t xml:space="preserve"> указанного Закона определены условия получения права на управление транспортными средствами, к которым относятся наличие определенного возраста и отсутствие противопоказаний к управлению транспортными средствами.</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Как следует из материалов дела и уст</w:t>
      </w:r>
      <w:r w:rsidR="00710C21" w:rsidRPr="005002BF">
        <w:rPr>
          <w:rFonts w:ascii="Times New Roman" w:eastAsia="SimSun" w:hAnsi="Times New Roman"/>
          <w:sz w:val="28"/>
          <w:szCs w:val="28"/>
          <w:lang w:eastAsia="ru-RU"/>
        </w:rPr>
        <w:t>ановлено судом первой инстанции</w:t>
      </w:r>
      <w:r w:rsidRPr="005002BF">
        <w:rPr>
          <w:rFonts w:ascii="Times New Roman" w:eastAsia="SimSun" w:hAnsi="Times New Roman"/>
          <w:sz w:val="28"/>
          <w:szCs w:val="28"/>
          <w:lang w:eastAsia="ru-RU"/>
        </w:rPr>
        <w:t xml:space="preserve"> </w:t>
      </w:r>
      <w:r w:rsidRPr="005002BF">
        <w:rPr>
          <w:rFonts w:ascii="Times New Roman" w:hAnsi="Times New Roman"/>
          <w:sz w:val="28"/>
          <w:szCs w:val="28"/>
        </w:rPr>
        <w:t>В. имеет водительское удостоверение на право управления транспортными средствами категорий «В», «В1» (</w:t>
      </w:r>
      <w:r w:rsidRPr="005002BF">
        <w:rPr>
          <w:rFonts w:ascii="Times New Roman" w:hAnsi="Times New Roman"/>
          <w:sz w:val="28"/>
          <w:szCs w:val="28"/>
          <w:lang w:val="en-US"/>
        </w:rPr>
        <w:t>AS</w:t>
      </w:r>
      <w:r w:rsidRPr="005002BF">
        <w:rPr>
          <w:rFonts w:ascii="Times New Roman" w:hAnsi="Times New Roman"/>
          <w:sz w:val="28"/>
          <w:szCs w:val="28"/>
        </w:rPr>
        <w:t>) со сроком действия до 23 января 2029 года</w:t>
      </w:r>
      <w:r w:rsidRPr="005002BF">
        <w:rPr>
          <w:rFonts w:ascii="Times New Roman" w:eastAsia="SimSun" w:hAnsi="Times New Roman"/>
          <w:sz w:val="28"/>
          <w:szCs w:val="28"/>
          <w:lang w:eastAsia="ru-RU"/>
        </w:rPr>
        <w:t>.</w:t>
      </w:r>
    </w:p>
    <w:p w:rsidR="001A5CDD" w:rsidRPr="005002BF" w:rsidRDefault="001A5CD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eastAsia="SimSun" w:hAnsi="Times New Roman"/>
          <w:sz w:val="28"/>
          <w:szCs w:val="28"/>
          <w:lang w:eastAsia="ru-RU"/>
        </w:rPr>
        <w:t xml:space="preserve">По сведениям </w:t>
      </w:r>
      <w:r w:rsidR="00710C21" w:rsidRPr="005002BF">
        <w:rPr>
          <w:rFonts w:ascii="Times New Roman" w:hAnsi="Times New Roman"/>
          <w:sz w:val="28"/>
          <w:szCs w:val="28"/>
        </w:rPr>
        <w:t>Ц</w:t>
      </w:r>
      <w:r w:rsidRPr="005002BF">
        <w:rPr>
          <w:rFonts w:ascii="Times New Roman" w:hAnsi="Times New Roman"/>
          <w:sz w:val="28"/>
          <w:szCs w:val="28"/>
        </w:rPr>
        <w:t>ентральн</w:t>
      </w:r>
      <w:r w:rsidR="00710C21" w:rsidRPr="005002BF">
        <w:rPr>
          <w:rFonts w:ascii="Times New Roman" w:hAnsi="Times New Roman"/>
          <w:sz w:val="28"/>
          <w:szCs w:val="28"/>
        </w:rPr>
        <w:t>ой</w:t>
      </w:r>
      <w:r w:rsidRPr="005002BF">
        <w:rPr>
          <w:rFonts w:ascii="Times New Roman" w:hAnsi="Times New Roman"/>
          <w:sz w:val="28"/>
          <w:szCs w:val="28"/>
        </w:rPr>
        <w:t xml:space="preserve"> районн</w:t>
      </w:r>
      <w:r w:rsidR="00710C21" w:rsidRPr="005002BF">
        <w:rPr>
          <w:rFonts w:ascii="Times New Roman" w:hAnsi="Times New Roman"/>
          <w:sz w:val="28"/>
          <w:szCs w:val="28"/>
        </w:rPr>
        <w:t>ой</w:t>
      </w:r>
      <w:r w:rsidRPr="005002BF">
        <w:rPr>
          <w:rFonts w:ascii="Times New Roman" w:hAnsi="Times New Roman"/>
          <w:sz w:val="28"/>
          <w:szCs w:val="28"/>
        </w:rPr>
        <w:t xml:space="preserve"> больниц</w:t>
      </w:r>
      <w:r w:rsidR="00710C21" w:rsidRPr="005002BF">
        <w:rPr>
          <w:rFonts w:ascii="Times New Roman" w:hAnsi="Times New Roman"/>
          <w:sz w:val="28"/>
          <w:szCs w:val="28"/>
        </w:rPr>
        <w:t>ы</w:t>
      </w:r>
      <w:r w:rsidRPr="005002BF">
        <w:rPr>
          <w:rFonts w:ascii="Times New Roman" w:hAnsi="Times New Roman"/>
          <w:sz w:val="28"/>
          <w:szCs w:val="28"/>
        </w:rPr>
        <w:t xml:space="preserve"> В. проходил стационарное лечение по диагнозу «алкогольная интоксикация» с 22 июня по 02 июля 2014 г</w:t>
      </w:r>
      <w:r w:rsidR="00710C21" w:rsidRPr="005002BF">
        <w:rPr>
          <w:rFonts w:ascii="Times New Roman" w:hAnsi="Times New Roman"/>
          <w:sz w:val="28"/>
          <w:szCs w:val="28"/>
        </w:rPr>
        <w:t>ода</w:t>
      </w:r>
      <w:r w:rsidRPr="005002BF">
        <w:rPr>
          <w:rFonts w:ascii="Times New Roman" w:hAnsi="Times New Roman"/>
          <w:sz w:val="28"/>
          <w:szCs w:val="28"/>
        </w:rPr>
        <w:t xml:space="preserve">, </w:t>
      </w:r>
      <w:r w:rsidRPr="005002BF">
        <w:rPr>
          <w:rFonts w:ascii="Times New Roman" w:eastAsia="SimSun" w:hAnsi="Times New Roman"/>
          <w:sz w:val="28"/>
          <w:szCs w:val="28"/>
          <w:lang w:eastAsia="ru-RU"/>
        </w:rPr>
        <w:t>с последующей постановкой на диспансерное наблюдение с</w:t>
      </w:r>
      <w:r w:rsidRPr="005002BF">
        <w:rPr>
          <w:rFonts w:ascii="Times New Roman" w:hAnsi="Times New Roman"/>
          <w:sz w:val="28"/>
          <w:szCs w:val="28"/>
        </w:rPr>
        <w:t xml:space="preserve"> 19 мая 2014 года у врача-нарколога с диагнозом «Психические поведенческие нарушения вследствие употребления алкоголя. Синдром зависимости 2 стадии», в амбулаторной карте имеется расписка об ознакомлении с порядком и сроками диспансерного наблюдения, о длительности ремиссии.</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При этом В. было разъясне</w:t>
      </w:r>
      <w:r w:rsidR="00C12062">
        <w:rPr>
          <w:rFonts w:ascii="Times New Roman" w:eastAsia="SimSun" w:hAnsi="Times New Roman"/>
          <w:sz w:val="28"/>
          <w:szCs w:val="28"/>
          <w:lang w:eastAsia="ru-RU"/>
        </w:rPr>
        <w:t>но, что он будет состоять на учё</w:t>
      </w:r>
      <w:r w:rsidRPr="005002BF">
        <w:rPr>
          <w:rFonts w:ascii="Times New Roman" w:eastAsia="SimSun" w:hAnsi="Times New Roman"/>
          <w:sz w:val="28"/>
          <w:szCs w:val="28"/>
          <w:lang w:eastAsia="ru-RU"/>
        </w:rPr>
        <w:t>те в наркологическом диспансере и должен регулярно посещать врача психиатра-нарколога</w:t>
      </w:r>
      <w:r w:rsidR="00710C21" w:rsidRPr="005002BF">
        <w:rPr>
          <w:rFonts w:ascii="Times New Roman" w:eastAsia="SimSun" w:hAnsi="Times New Roman"/>
          <w:sz w:val="28"/>
          <w:szCs w:val="28"/>
          <w:lang w:eastAsia="ru-RU"/>
        </w:rPr>
        <w:t>,</w:t>
      </w:r>
      <w:r w:rsidRPr="005002BF">
        <w:rPr>
          <w:rFonts w:ascii="Times New Roman" w:hAnsi="Times New Roman"/>
          <w:sz w:val="28"/>
          <w:szCs w:val="28"/>
        </w:rPr>
        <w:t xml:space="preserve"> имеется расписка об ознакомлении с порядком и сроками диспансерного наблюдения, о длительности ремиссии. </w:t>
      </w:r>
      <w:r w:rsidRPr="005002BF">
        <w:rPr>
          <w:rFonts w:ascii="Times New Roman" w:eastAsia="SimSun" w:hAnsi="Times New Roman"/>
          <w:sz w:val="28"/>
          <w:szCs w:val="28"/>
          <w:lang w:eastAsia="ru-RU"/>
        </w:rPr>
        <w:t>Помимо этого, при направл</w:t>
      </w:r>
      <w:r w:rsidR="000F7FB0">
        <w:rPr>
          <w:rFonts w:ascii="Times New Roman" w:eastAsia="SimSun" w:hAnsi="Times New Roman"/>
          <w:sz w:val="28"/>
          <w:szCs w:val="28"/>
          <w:lang w:eastAsia="ru-RU"/>
        </w:rPr>
        <w:t xml:space="preserve">ении В. на стационарное </w:t>
      </w:r>
      <w:r w:rsidR="006E4CE2">
        <w:rPr>
          <w:rFonts w:ascii="Times New Roman" w:eastAsia="SimSun" w:hAnsi="Times New Roman"/>
          <w:sz w:val="28"/>
          <w:szCs w:val="28"/>
          <w:lang w:eastAsia="ru-RU"/>
        </w:rPr>
        <w:t xml:space="preserve">лечение </w:t>
      </w:r>
      <w:r w:rsidR="006E4CE2" w:rsidRPr="005002BF">
        <w:rPr>
          <w:rFonts w:ascii="Times New Roman" w:eastAsia="SimSun" w:hAnsi="Times New Roman"/>
          <w:sz w:val="28"/>
          <w:szCs w:val="28"/>
          <w:lang w:eastAsia="ru-RU"/>
        </w:rPr>
        <w:t>от</w:t>
      </w:r>
      <w:r w:rsidRPr="005002BF">
        <w:rPr>
          <w:rFonts w:ascii="Times New Roman" w:eastAsia="SimSun" w:hAnsi="Times New Roman"/>
          <w:sz w:val="28"/>
          <w:szCs w:val="28"/>
          <w:lang w:eastAsia="ru-RU"/>
        </w:rPr>
        <w:t xml:space="preserve"> него были получены собственноручно заполненные информированные добровольные согласия на лечение в наркологическом стационаре от 28 февраля 2013 года, 06 декабря 2014 года и 30 марта 2015 года, в которых также содержатся указания на то, что, если лечение в стационаре не было проведено анонимно, то он будет поставлен на учет у психиатра-нарколога по месту жительства.</w:t>
      </w:r>
    </w:p>
    <w:p w:rsidR="001A5CDD" w:rsidRPr="005002BF" w:rsidRDefault="001A5CD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После постановки на уч</w:t>
      </w:r>
      <w:r w:rsidR="00C12062">
        <w:rPr>
          <w:rFonts w:ascii="Times New Roman" w:hAnsi="Times New Roman"/>
          <w:sz w:val="28"/>
          <w:szCs w:val="28"/>
        </w:rPr>
        <w:t>ё</w:t>
      </w:r>
      <w:r w:rsidRPr="005002BF">
        <w:rPr>
          <w:rFonts w:ascii="Times New Roman" w:hAnsi="Times New Roman"/>
          <w:sz w:val="28"/>
          <w:szCs w:val="28"/>
        </w:rPr>
        <w:t>т был на приеме 24 октября 2016 года, 26 мая 2017 года, 16 января 2025 года, 24 февраля 2025 года. Доказательств прекращения диспансерного наблюдения в отношении административного ответчика на основании заключения врачебно-консультативной комиссии в связи со стойкой ремиссией (выздоровление) административным ответчиком не предоставлено.</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Разрешая заявленные прокурором требования, суд первой инстанции пришел к выводу о наличии правовых оснований для прекращения действия права административного ответчика на управление транспортными средствами в связи с наличием у него заболевания, являющегося медицинским противопоказанием к управлению транспортными средствами, что ставит под угрозу жизнь и здоровье иных участников дорожного движения и не отвечает основным принципам обеспечения безопасности дорожного движения.</w:t>
      </w:r>
    </w:p>
    <w:p w:rsidR="001A5CDD" w:rsidRPr="005002BF" w:rsidRDefault="001A5CDD" w:rsidP="00920D95">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Судебная коллегия согла</w:t>
      </w:r>
      <w:r w:rsidR="00710C21" w:rsidRPr="005002BF">
        <w:rPr>
          <w:rFonts w:ascii="Times New Roman" w:hAnsi="Times New Roman"/>
          <w:sz w:val="28"/>
          <w:szCs w:val="28"/>
        </w:rPr>
        <w:t>силась</w:t>
      </w:r>
      <w:r w:rsidRPr="005002BF">
        <w:rPr>
          <w:rFonts w:ascii="Times New Roman" w:hAnsi="Times New Roman"/>
          <w:sz w:val="28"/>
          <w:szCs w:val="28"/>
        </w:rPr>
        <w:t xml:space="preserve"> с выводами суда первой инстанции, поскольку они основаны на нормах действующего законодательства, регулирующих правоотношения по обеспечению безопасности дорожного движения, сделаны на основании всестороннего исследования представленных сторонами доказательств в совокупности с обстоятельствами настоящего административного дела по правилам статьи 84 Кодекса административного судопроизводства Российской Федерации.</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 xml:space="preserve">Согласно положениям </w:t>
      </w:r>
      <w:hyperlink r:id="rId11" w:history="1">
        <w:r w:rsidRPr="005002BF">
          <w:rPr>
            <w:rFonts w:ascii="Times New Roman" w:eastAsia="SimSun" w:hAnsi="Times New Roman"/>
            <w:sz w:val="28"/>
            <w:szCs w:val="28"/>
            <w:lang w:eastAsia="ru-RU"/>
          </w:rPr>
          <w:t>пункта 1 статьи 28</w:t>
        </w:r>
      </w:hyperlink>
      <w:r w:rsidRPr="005002BF">
        <w:rPr>
          <w:rFonts w:ascii="Times New Roman" w:eastAsia="SimSun" w:hAnsi="Times New Roman"/>
          <w:sz w:val="28"/>
          <w:szCs w:val="28"/>
          <w:lang w:eastAsia="ru-RU"/>
        </w:rPr>
        <w:t xml:space="preserve"> Закона о безопасности дорожного движения одним из оснований прекращения действия права на управление транспортными средствами является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 (</w:t>
      </w:r>
      <w:hyperlink r:id="rId12" w:history="1">
        <w:r w:rsidRPr="005002BF">
          <w:rPr>
            <w:rFonts w:ascii="Times New Roman" w:eastAsia="SimSun" w:hAnsi="Times New Roman"/>
            <w:sz w:val="28"/>
            <w:szCs w:val="28"/>
            <w:lang w:eastAsia="ru-RU"/>
          </w:rPr>
          <w:t>пункт 1 статьи 23.1</w:t>
        </w:r>
      </w:hyperlink>
      <w:r w:rsidRPr="005002BF">
        <w:rPr>
          <w:rFonts w:ascii="Times New Roman" w:eastAsia="SimSun" w:hAnsi="Times New Roman"/>
          <w:sz w:val="28"/>
          <w:szCs w:val="28"/>
          <w:lang w:eastAsia="ru-RU"/>
        </w:rPr>
        <w:t xml:space="preserve"> Закона о безопасности дорожного движения).</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 (</w:t>
      </w:r>
      <w:hyperlink r:id="rId13" w:history="1">
        <w:r w:rsidRPr="005002BF">
          <w:rPr>
            <w:rFonts w:ascii="Times New Roman" w:eastAsia="SimSun" w:hAnsi="Times New Roman"/>
            <w:sz w:val="28"/>
            <w:szCs w:val="28"/>
            <w:lang w:eastAsia="ru-RU"/>
          </w:rPr>
          <w:t>пункт 4 статьи 23.1</w:t>
        </w:r>
      </w:hyperlink>
      <w:r w:rsidRPr="005002BF">
        <w:rPr>
          <w:rFonts w:ascii="Times New Roman" w:eastAsia="SimSun" w:hAnsi="Times New Roman"/>
          <w:sz w:val="28"/>
          <w:szCs w:val="28"/>
          <w:lang w:eastAsia="ru-RU"/>
        </w:rPr>
        <w:t xml:space="preserve"> Закона о безопасности дорожного движения).</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 xml:space="preserve">Согласно разделу II Перечня медицинских противопоказаний к управлению транспортными средствами, утвержденного постановлением Правительства Российской Федерации от 29 декабря 2014 года № 1604, психические расстройства и расстройства поведения, связанные с употреблением психоактивных веществ: F10-F16, F18, F19 </w:t>
      </w:r>
      <w:hyperlink r:id="rId14" w:history="1">
        <w:r w:rsidRPr="005002BF">
          <w:rPr>
            <w:rFonts w:ascii="Times New Roman" w:eastAsia="SimSun" w:hAnsi="Times New Roman"/>
            <w:sz w:val="28"/>
            <w:szCs w:val="28"/>
            <w:lang w:eastAsia="ru-RU"/>
          </w:rPr>
          <w:t>(пункт 7)</w:t>
        </w:r>
      </w:hyperlink>
      <w:r w:rsidRPr="005002BF">
        <w:rPr>
          <w:rFonts w:ascii="Times New Roman" w:eastAsia="SimSun" w:hAnsi="Times New Roman"/>
          <w:sz w:val="28"/>
          <w:szCs w:val="28"/>
          <w:lang w:eastAsia="ru-RU"/>
        </w:rPr>
        <w:t xml:space="preserve"> отнесены к противопоказаниям к управлению транспортным средством до прекращения диспансерного наблюдения в связи со стойкой ремиссией (выздоровлением).</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Исходя из положений Порядка диспансерного наблюдения за лицами с психическими расстройствами и (или) расстройствами поведения, связанными с употреблением</w:t>
      </w:r>
      <w:r w:rsidR="00C12062">
        <w:rPr>
          <w:rFonts w:ascii="Times New Roman" w:eastAsia="SimSun" w:hAnsi="Times New Roman"/>
          <w:sz w:val="28"/>
          <w:szCs w:val="28"/>
          <w:lang w:eastAsia="ru-RU"/>
        </w:rPr>
        <w:t xml:space="preserve"> психоактивных веществ, утверждё</w:t>
      </w:r>
      <w:r w:rsidRPr="005002BF">
        <w:rPr>
          <w:rFonts w:ascii="Times New Roman" w:eastAsia="SimSun" w:hAnsi="Times New Roman"/>
          <w:sz w:val="28"/>
          <w:szCs w:val="28"/>
          <w:lang w:eastAsia="ru-RU"/>
        </w:rPr>
        <w:t>нного приказом Минздрава Р</w:t>
      </w:r>
      <w:r w:rsidR="00B97E68" w:rsidRPr="005002BF">
        <w:rPr>
          <w:rFonts w:ascii="Times New Roman" w:eastAsia="SimSun" w:hAnsi="Times New Roman"/>
          <w:sz w:val="28"/>
          <w:szCs w:val="28"/>
          <w:lang w:eastAsia="ru-RU"/>
        </w:rPr>
        <w:t>оссии от 30 декабря 2015 года №</w:t>
      </w:r>
      <w:r w:rsidRPr="005002BF">
        <w:rPr>
          <w:rFonts w:ascii="Times New Roman" w:eastAsia="SimSun" w:hAnsi="Times New Roman"/>
          <w:sz w:val="28"/>
          <w:szCs w:val="28"/>
          <w:lang w:eastAsia="ru-RU"/>
        </w:rPr>
        <w:t xml:space="preserve">1034н, диспансерное наблюдение представляет собой динамическое наблюдение, в том числе необходимое обследование, за состоянием здоровья пациентов в целях своевременного выявления, предупреждения осложнений, обострения заболевания, иных патологических состояний, их профилактики, осуществления лечения и медицинской реабилитации указанных лиц, а также подтверждения наличия стойкой ремиссии заболевания (пункт 2); осмотр врачом-психиатром-наркологом (врачом-психиатром-наркологом участковым) пациентов, находящихся под диспансерным наблюдением, осуществляется: в течение первого года ремиссии - не реже одного раза в месяц; находящихся в ремиссии от 1 до 2 лет - не реже одного раза в шесть недель; находящихся в ремиссии свыше 2 лет - не реже одного раза в три месяца (пункт 7); решение о прекращении диспансерного наблюдения принимает врачебная комиссия в следующих случаях: наличие у пациентов с диагнозом «синдром зависимости» (код заболевания по МКБ-10 &lt;6&gt; - </w:t>
      </w:r>
      <w:hyperlink r:id="rId15" w:history="1">
        <w:r w:rsidRPr="005002BF">
          <w:rPr>
            <w:rFonts w:ascii="Times New Roman" w:eastAsia="SimSun" w:hAnsi="Times New Roman"/>
            <w:sz w:val="28"/>
            <w:szCs w:val="28"/>
            <w:lang w:eastAsia="ru-RU"/>
          </w:rPr>
          <w:t>F1x.2</w:t>
        </w:r>
      </w:hyperlink>
      <w:r w:rsidRPr="005002BF">
        <w:rPr>
          <w:rFonts w:ascii="Times New Roman" w:eastAsia="SimSun" w:hAnsi="Times New Roman"/>
          <w:sz w:val="28"/>
          <w:szCs w:val="28"/>
          <w:lang w:eastAsia="ru-RU"/>
        </w:rPr>
        <w:t>), в том числе граждан, находившихся в учреждениях уголовно-исполнительной системы, при предоставлении из них медицинской документации о прохождении лечения и подтверждении ремиссии: подтвержденной стойкой ремиссии не менее трех лет (пункт 12).</w:t>
      </w:r>
    </w:p>
    <w:p w:rsidR="001A5CDD" w:rsidRPr="005002BF" w:rsidRDefault="001A5CDD" w:rsidP="0030416F">
      <w:pPr>
        <w:pStyle w:val="af3"/>
      </w:pPr>
      <w:r w:rsidRPr="005002BF">
        <w:t xml:space="preserve">Учитывая, что В. с 19 мая 2014 года состоит на диспансерном наблюдении у врача-нарколога с диагнозом «Психические поведенческие нарушения вследствие употребления алкоголя. Синдром зависимости 2 стадии», доказательств </w:t>
      </w:r>
      <w:r w:rsidR="00B97E68" w:rsidRPr="005002BF">
        <w:t xml:space="preserve">его </w:t>
      </w:r>
      <w:r w:rsidRPr="005002BF">
        <w:t xml:space="preserve">снятия с диспансерного учета на основании заключения врачебно-консультативной комиссии в связи со стойкой ремиссией не представлено, вывод суда первой инстанции о наличии правовых оснований для прекращения действия права </w:t>
      </w:r>
      <w:r w:rsidR="00B97E68" w:rsidRPr="005002BF">
        <w:t>административного ответчика</w:t>
      </w:r>
      <w:r w:rsidRPr="005002BF">
        <w:t xml:space="preserve"> на управление транспортными средствами, является правильным, поскольку имеющиеся в деле доказательства свидетельствуют о наличии у административного ответчика заболевания, препятствующего безопасному управлению им транспортными средствами, что в силу </w:t>
      </w:r>
      <w:hyperlink r:id="rId16" w:history="1">
        <w:r w:rsidRPr="005002BF">
          <w:t>статьи 28</w:t>
        </w:r>
      </w:hyperlink>
      <w:r w:rsidRPr="005002BF">
        <w:t xml:space="preserve"> Закона о безопасности дорожного движения влечет прекращение права на управление транспортными средствами, так как создает реальную угрозу жизни и здоровью, как самого водителя, так и иных участников дорожного движения.</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eastAsia="SimSun" w:hAnsi="Times New Roman"/>
          <w:sz w:val="28"/>
          <w:szCs w:val="28"/>
          <w:lang w:eastAsia="ru-RU"/>
        </w:rPr>
        <w:t>Несмотря на доводы апелляционной жалобы, материалами административного дела подтверждается наличие у административного ответчика заболевания, которое относится к медицинским противопоказаниям для управления транспортными средствами и отсутствие стойкой ремиссии необходимой продолжит</w:t>
      </w:r>
      <w:r w:rsidR="00C12062">
        <w:rPr>
          <w:rFonts w:ascii="Times New Roman" w:eastAsia="SimSun" w:hAnsi="Times New Roman"/>
          <w:sz w:val="28"/>
          <w:szCs w:val="28"/>
          <w:lang w:eastAsia="ru-RU"/>
        </w:rPr>
        <w:t>ельности, подтверждё</w:t>
      </w:r>
      <w:r w:rsidRPr="005002BF">
        <w:rPr>
          <w:rFonts w:ascii="Times New Roman" w:eastAsia="SimSun" w:hAnsi="Times New Roman"/>
          <w:sz w:val="28"/>
          <w:szCs w:val="28"/>
          <w:lang w:eastAsia="ru-RU"/>
        </w:rPr>
        <w:t>нной соответствующим заключением.</w:t>
      </w:r>
    </w:p>
    <w:p w:rsidR="001A5CDD" w:rsidRPr="005002BF" w:rsidRDefault="001A5CD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eastAsia="Times New Roman" w:hAnsi="Times New Roman"/>
          <w:sz w:val="28"/>
          <w:szCs w:val="28"/>
          <w:lang w:eastAsia="ru-RU"/>
        </w:rPr>
        <w:t>Сам по себе факт того, что административный ответчик длительное время не употребляет алкоголь, не указывает на обстоятельство прохождения стадии ремиссии и тем самым наличия оснований полагать отсутствие у ответчика заболевания.</w:t>
      </w:r>
    </w:p>
    <w:p w:rsidR="001A5CDD" w:rsidRPr="005002BF" w:rsidRDefault="001A5CD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Вопреки доводам апелляционной жалобы, подача настоящего административного иска в суд подтверждает проведение прокурором района надзора в области дорожного движения.</w:t>
      </w:r>
    </w:p>
    <w:p w:rsidR="001A5CDD" w:rsidRPr="005002BF" w:rsidRDefault="001A5CD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Доводы жалобы о не исследовании судом вопроса о наличии обстоятельств для снятия административного ответчика по истечении года со дня постановки на диспансерный учет в соответствии с абзацем девятым раздела 2 Инструкции</w:t>
      </w:r>
      <w:r w:rsidR="00B97E68" w:rsidRPr="005002BF">
        <w:rPr>
          <w:rFonts w:ascii="Times New Roman" w:hAnsi="Times New Roman"/>
          <w:sz w:val="28"/>
          <w:szCs w:val="28"/>
        </w:rPr>
        <w:t xml:space="preserve"> </w:t>
      </w:r>
      <w:r w:rsidRPr="005002BF">
        <w:rPr>
          <w:rFonts w:ascii="Times New Roman" w:hAnsi="Times New Roman"/>
          <w:sz w:val="28"/>
          <w:szCs w:val="28"/>
        </w:rPr>
        <w:t>№704 не могут быть приняты во внимание судебной коллегией.</w:t>
      </w:r>
    </w:p>
    <w:p w:rsidR="001A5CDD" w:rsidRPr="005002BF" w:rsidRDefault="001A5CD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Действительно, в период действия данной Инструкции (до 13 декабря 2018 года), в отдельных случаях, когда наркологическое учреждение не могло в течение 1 года обеспечить осмотр больного, несмотря на все принимаемые меры (в том числе обращения в местные органы внутренних дел), при отсутствии объективных сведений о его месте нахождения - больной подлежал снятию с диспансерного учета на основании решения о снятии его с учета, где он наблюдался.</w:t>
      </w:r>
    </w:p>
    <w:p w:rsidR="001A5CDD" w:rsidRPr="005002BF" w:rsidRDefault="001A5CDD" w:rsidP="00920D95">
      <w:pPr>
        <w:autoSpaceDE w:val="0"/>
        <w:autoSpaceDN w:val="0"/>
        <w:adjustRightInd w:val="0"/>
        <w:spacing w:after="0" w:line="240" w:lineRule="auto"/>
        <w:ind w:firstLine="709"/>
        <w:contextualSpacing/>
        <w:jc w:val="both"/>
        <w:rPr>
          <w:rFonts w:ascii="Times New Roman" w:eastAsia="SimSun" w:hAnsi="Times New Roman"/>
          <w:sz w:val="28"/>
          <w:szCs w:val="28"/>
          <w:lang w:eastAsia="ru-RU"/>
        </w:rPr>
      </w:pPr>
      <w:r w:rsidRPr="005002BF">
        <w:rPr>
          <w:rFonts w:ascii="Times New Roman" w:hAnsi="Times New Roman"/>
          <w:sz w:val="28"/>
          <w:szCs w:val="28"/>
        </w:rPr>
        <w:t xml:space="preserve">Следовательно, </w:t>
      </w:r>
      <w:r w:rsidRPr="005002BF">
        <w:rPr>
          <w:rFonts w:ascii="Times New Roman" w:eastAsia="SimSun" w:hAnsi="Times New Roman"/>
          <w:sz w:val="28"/>
          <w:szCs w:val="28"/>
          <w:lang w:eastAsia="ru-RU"/>
        </w:rPr>
        <w:t xml:space="preserve">если пациент находился на диспансерном наблюдении, но не посещал врача-психиатра-нарколога более 1 года, он также снимается с диспансерного наблюдения с сохранением диагноза, т.е. в отсутствие возможности подтвердить наличие стойкой ремиссии, наркологический диагноз у В. сохраняется. </w:t>
      </w:r>
    </w:p>
    <w:p w:rsidR="001A5CDD" w:rsidRPr="005002BF" w:rsidRDefault="001A5CDD" w:rsidP="0030416F">
      <w:pPr>
        <w:pStyle w:val="af3"/>
      </w:pPr>
      <w:r w:rsidRPr="005002BF">
        <w:t>Вопреки доводу жалобы оснований для назначения судебно-медицинской экспертизы не имеется, поскольку обстоятельств, указывающих на признаки стойкой ремиссии</w:t>
      </w:r>
      <w:r w:rsidR="00B97E68" w:rsidRPr="005002BF">
        <w:t>,</w:t>
      </w:r>
      <w:r w:rsidRPr="005002BF">
        <w:t xml:space="preserve"> со стороны административного ответчика в материалы дела не представлено. Само по себе истечение длительного периода со дня его постановки на диспансерный учет об этом не свидетельствует.</w:t>
      </w:r>
    </w:p>
    <w:p w:rsidR="001A5CDD" w:rsidRPr="005002BF" w:rsidRDefault="001A5CDD" w:rsidP="0030416F">
      <w:pPr>
        <w:pStyle w:val="af3"/>
      </w:pPr>
      <w:r w:rsidRPr="005002BF">
        <w:t xml:space="preserve">Судебная коллегия </w:t>
      </w:r>
      <w:r w:rsidR="00B97E68" w:rsidRPr="005002BF">
        <w:t xml:space="preserve">нашла </w:t>
      </w:r>
      <w:r w:rsidRPr="005002BF">
        <w:t xml:space="preserve">обжалуемое судебное решение законным и обоснованным, нарушений норм материального и процессуального права, предусмотренных </w:t>
      </w:r>
      <w:hyperlink r:id="rId17" w:history="1">
        <w:r w:rsidRPr="005002BF">
          <w:t>статьей 310</w:t>
        </w:r>
      </w:hyperlink>
      <w:r w:rsidRPr="005002BF">
        <w:t xml:space="preserve"> Кодекса административного судопроизводства Российской Федерации, являющихся основанием для отмены или изменения решения суда, судебной коллегией не установлено. </w:t>
      </w:r>
    </w:p>
    <w:p w:rsidR="00F94D80" w:rsidRDefault="005F6849" w:rsidP="00F94D80">
      <w:pPr>
        <w:spacing w:after="0" w:line="240" w:lineRule="auto"/>
        <w:ind w:firstLine="709"/>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F94D80" w:rsidRPr="005002BF">
        <w:rPr>
          <w:rFonts w:ascii="Times New Roman" w:eastAsia="Times New Roman" w:hAnsi="Times New Roman"/>
          <w:sz w:val="28"/>
          <w:szCs w:val="28"/>
          <w:lang w:eastAsia="ru-RU"/>
        </w:rPr>
        <w:t>№33а-1677/2025</w:t>
      </w:r>
      <w:r>
        <w:rPr>
          <w:rFonts w:ascii="Times New Roman" w:eastAsia="Times New Roman" w:hAnsi="Times New Roman"/>
          <w:sz w:val="28"/>
          <w:szCs w:val="28"/>
          <w:lang w:eastAsia="ru-RU"/>
        </w:rPr>
        <w:t>)</w:t>
      </w:r>
    </w:p>
    <w:p w:rsidR="00456506" w:rsidRDefault="00456506" w:rsidP="00F94D80">
      <w:pPr>
        <w:spacing w:after="0" w:line="240" w:lineRule="auto"/>
        <w:ind w:firstLine="709"/>
        <w:contextualSpacing/>
        <w:jc w:val="right"/>
        <w:rPr>
          <w:rFonts w:ascii="Times New Roman" w:eastAsia="Times New Roman" w:hAnsi="Times New Roman"/>
          <w:sz w:val="28"/>
          <w:szCs w:val="28"/>
          <w:lang w:eastAsia="ru-RU"/>
        </w:rPr>
      </w:pPr>
    </w:p>
    <w:p w:rsidR="001178EF" w:rsidRPr="00EC74D6" w:rsidRDefault="001178EF" w:rsidP="00EC74D6">
      <w:pPr>
        <w:pStyle w:val="aa"/>
        <w:ind w:firstLine="709"/>
        <w:jc w:val="both"/>
        <w:rPr>
          <w:rFonts w:ascii="Times New Roman" w:hAnsi="Times New Roman"/>
          <w:b/>
          <w:sz w:val="28"/>
          <w:szCs w:val="28"/>
          <w:lang w:eastAsia="ru-RU"/>
        </w:rPr>
      </w:pPr>
      <w:bookmarkStart w:id="8" w:name="_Toc204767782"/>
      <w:r w:rsidRPr="00EC74D6">
        <w:rPr>
          <w:rFonts w:ascii="Times New Roman" w:hAnsi="Times New Roman"/>
          <w:b/>
          <w:sz w:val="28"/>
          <w:szCs w:val="28"/>
          <w:lang w:eastAsia="ru-RU"/>
        </w:rPr>
        <w:t>При отсутствии факта оставления залогодержателем за соб</w:t>
      </w:r>
      <w:r w:rsidR="006E0764">
        <w:rPr>
          <w:rFonts w:ascii="Times New Roman" w:hAnsi="Times New Roman"/>
          <w:b/>
          <w:sz w:val="28"/>
          <w:szCs w:val="28"/>
          <w:lang w:eastAsia="ru-RU"/>
        </w:rPr>
        <w:t xml:space="preserve">ой предмета ипотеки (квартиры) </w:t>
      </w:r>
      <w:r w:rsidR="00FA6261" w:rsidRPr="00EC74D6">
        <w:rPr>
          <w:rFonts w:ascii="Times New Roman" w:hAnsi="Times New Roman"/>
          <w:b/>
          <w:sz w:val="28"/>
          <w:szCs w:val="28"/>
          <w:lang w:eastAsia="ru-RU"/>
        </w:rPr>
        <w:t>пункт 5 статьи 61 Федерального закона от 16 июля 1998 года №102-ФЗ «Об ипотеке (залоге имущества)» не подлежит применению</w:t>
      </w:r>
      <w:bookmarkEnd w:id="8"/>
    </w:p>
    <w:p w:rsidR="00456506" w:rsidRDefault="00456506" w:rsidP="00456506">
      <w:pPr>
        <w:pStyle w:val="af3"/>
      </w:pPr>
      <w:r w:rsidRPr="00456506">
        <w:t>П</w:t>
      </w:r>
      <w:r w:rsidR="006E0764">
        <w:t>убличное акционерное общество</w:t>
      </w:r>
      <w:r w:rsidRPr="00456506">
        <w:t xml:space="preserve"> «Сбербанк России» (далее - Сбербанк) обратилось в суд с административным иском о признании постановления судебного пристава-исполнителя о прекращении исполнительного производства незаконным</w:t>
      </w:r>
      <w:r w:rsidR="006E0764">
        <w:t>, возложении  обязанности</w:t>
      </w:r>
      <w:r w:rsidRPr="00456506">
        <w:t xml:space="preserve"> устранить допущенные нарушения путём возобновления исполнительного производства в отношении Ш.</w:t>
      </w:r>
    </w:p>
    <w:p w:rsidR="00456506" w:rsidRDefault="00456506" w:rsidP="00456506">
      <w:pPr>
        <w:pStyle w:val="af3"/>
      </w:pPr>
      <w:r>
        <w:t>Разрешая спор и удовлетворяя иск, суд первой инстанции исходил из того, что кредитный договор от 21</w:t>
      </w:r>
      <w:r w:rsidR="00FA6261">
        <w:t xml:space="preserve"> июля </w:t>
      </w:r>
      <w:r>
        <w:t xml:space="preserve">2014 года был заключён ранее вступления в законную силу </w:t>
      </w:r>
      <w:r w:rsidRPr="00456506">
        <w:t>Федеральн</w:t>
      </w:r>
      <w:r>
        <w:t>ого</w:t>
      </w:r>
      <w:r w:rsidRPr="00456506">
        <w:t xml:space="preserve"> закон</w:t>
      </w:r>
      <w:r>
        <w:t>а</w:t>
      </w:r>
      <w:r w:rsidRPr="00456506">
        <w:t xml:space="preserve"> от 23</w:t>
      </w:r>
      <w:r w:rsidR="00FA6261">
        <w:t xml:space="preserve"> июня </w:t>
      </w:r>
      <w:r w:rsidRPr="00456506">
        <w:t xml:space="preserve">2014 </w:t>
      </w:r>
      <w:r w:rsidR="007D4CA9">
        <w:t xml:space="preserve">года </w:t>
      </w:r>
      <w:r w:rsidRPr="00456506">
        <w:t xml:space="preserve">№169-ФЗ «О внесении изменений в статьи 31 и 61 Федерального закона </w:t>
      </w:r>
      <w:r w:rsidR="007D4CA9">
        <w:t>«</w:t>
      </w:r>
      <w:r w:rsidRPr="00456506">
        <w:t>Об ипотеке (залоге недвижимости)» (далее - Федеральный закон № 169-ФЗ)</w:t>
      </w:r>
      <w:r>
        <w:t xml:space="preserve">, что порядок прекращения обязательств определяется </w:t>
      </w:r>
      <w:r w:rsidR="006E0764">
        <w:t>согласно пункту 3 статьи 2 ФЗ №</w:t>
      </w:r>
      <w:r>
        <w:t xml:space="preserve">169-ФЗ, которым обеспеченные ипотекой обязательства, по которым на день вступления в силу настоящего Федерального закона не были заключены договоры страхования ответственности заёмщика и после дня вступления в силу настоящего Федерального закона для исполнения которых залогодержатель оставляет за собой предмет ипотеки, которым является принадлежащее залогодателю жилое помещение, прекращаются в порядке, установленном пунктом 5 статьи 61 Федерального </w:t>
      </w:r>
      <w:r w:rsidR="007D4CA9">
        <w:t xml:space="preserve">закона </w:t>
      </w:r>
      <w:r w:rsidR="007D4CA9" w:rsidRPr="007D4CA9">
        <w:t>от 16</w:t>
      </w:r>
      <w:r w:rsidR="00FA6261">
        <w:t xml:space="preserve"> июля </w:t>
      </w:r>
      <w:r w:rsidR="007D4CA9" w:rsidRPr="007D4CA9">
        <w:t>1998</w:t>
      </w:r>
      <w:r w:rsidR="007D4CA9">
        <w:t xml:space="preserve"> года</w:t>
      </w:r>
      <w:r w:rsidR="007D4CA9" w:rsidRPr="007D4CA9">
        <w:t xml:space="preserve"> №102-ФЗ «Об ипотеке (залоге имущества)» (дале</w:t>
      </w:r>
      <w:r w:rsidR="007D4CA9">
        <w:t>е - Федеральный закон № 102-ФЗ)</w:t>
      </w:r>
      <w:r w:rsidR="007D4CA9" w:rsidRPr="007D4CA9">
        <w:t xml:space="preserve"> </w:t>
      </w:r>
      <w:r>
        <w:t>(без учёта изменений, внесённых настоящим Федеральным законом), что предмет ипотеки был реализован на публичных торгах, взысканная денежная сумма в размере 4314000 рублей перечислена взыскателю, задолженность по исполнительному производству не погашена, соответственно законные основания для прекращения исполнительного производства отсутствовали.</w:t>
      </w:r>
    </w:p>
    <w:p w:rsidR="00456506" w:rsidRDefault="00456506" w:rsidP="00456506">
      <w:pPr>
        <w:pStyle w:val="af3"/>
      </w:pPr>
      <w:r>
        <w:t>В соответствии с пунктом 5 статьи 61 Федерального закона № 102-ФЗ (в редакции, действовавшей на момент заключения договоров</w:t>
      </w:r>
      <w:r w:rsidR="00FA6261">
        <w:t>)</w:t>
      </w:r>
      <w:r>
        <w:t>, если залогодержатель в порядке, установленном названным федеральным законом, оставляет за собой предмет ипотеки, которым является принадлежащее залогодателю жилое помещение, а стоимости жилого помещения недостаточно для полного удовлетворения требований залогодержателя, задолженность по обеспеченному ипотекой обязательству считается погашенной и обеспеченное ипотекой обязательство прекращается. Задолженность по обеспеченному ипотекой обязательству считается погашенной, если размер обеспеченного ипотекой обязательства меньше или равен стоимости заложенного имущества, определённой на момент возникновения ипотеки.</w:t>
      </w:r>
    </w:p>
    <w:p w:rsidR="00456506" w:rsidRDefault="006E0764" w:rsidP="00456506">
      <w:pPr>
        <w:pStyle w:val="af3"/>
      </w:pPr>
      <w:r>
        <w:t>Федеральным законом №</w:t>
      </w:r>
      <w:r w:rsidR="00456506">
        <w:t xml:space="preserve">169-ФЗ, вступившим в силу 25 июля 2014 года, пункт 5 </w:t>
      </w:r>
      <w:r>
        <w:t>статьи 61 Федерального закона №</w:t>
      </w:r>
      <w:r w:rsidR="00456506">
        <w:t>102-ФЗ изложен в следующей редакции: если предметом ипотеки, на который обращается взыскание, является принадлежащее залогодателю - физическому лицу жилое помещение, переданное в ипотеку в обеспечение исполнения заёмщиком - физическим лицом обязательств по возврату кредита или займа, предоставленных для целей приобретения жилого помещения, обязательства такого заёмщика - физического лица перед кредитором-залогодержателем прекращаются, когда вырученных от реализации предмета ипотеки денежных средств либо стоимости оставленного залогодержателем за собой предмета ипотеки оказалось недостаточно для удовлетворения всех денежных требований кредитора-залогодержателя, с даты получения кредитором-залогодержателем страховой выплаты по договору страхования ответственности заёмщика и (или) по договору страхования финансового риска кредитора. При этом в случае признания страховщика банкротом обязательства заёмщика - физического лица перед кредитором-залогодержателем прекращаются с даты реализации предмета ипотеки и (или) оставления кредитором-залогодержателем предмета ипотеки за собой.</w:t>
      </w:r>
    </w:p>
    <w:p w:rsidR="00456506" w:rsidRDefault="00456506" w:rsidP="00456506">
      <w:pPr>
        <w:pStyle w:val="af3"/>
      </w:pPr>
      <w:r>
        <w:t>Следовательно, обеспеченное ипотекой обязательство прекращается всякий раз, когда залогодержатель оставляет за собой предмет ипотеки, которым является принадлежащее залогодателю жилое помещение, вне зависимости от даты возникновения ипотеки.</w:t>
      </w:r>
    </w:p>
    <w:p w:rsidR="00456506" w:rsidRDefault="00456506" w:rsidP="00456506">
      <w:pPr>
        <w:pStyle w:val="af3"/>
      </w:pPr>
      <w:r>
        <w:t>Из содержания указанной нормы как в предыдущей, так и в новой редакции, а также</w:t>
      </w:r>
      <w:r w:rsidR="006E0764">
        <w:t xml:space="preserve"> статьи 2 Федерального закона №</w:t>
      </w:r>
      <w:r>
        <w:t>169-ФЗ следует, что задолженность считается погашенной в полном объёме при оставлении банком за собой предмета ипотеки - жилого помещения, даже при условии, что его стоимости недостаточно для полного удовлетворения требований залогодержателя.</w:t>
      </w:r>
    </w:p>
    <w:p w:rsidR="00456506" w:rsidRDefault="00456506" w:rsidP="00456506">
      <w:pPr>
        <w:pStyle w:val="af3"/>
      </w:pPr>
      <w:r>
        <w:t>До внесения изменений в пункт 5 статьи 61 Закона о</w:t>
      </w:r>
      <w:r w:rsidR="006E0764">
        <w:t>б ипотеке Федеральным законом №</w:t>
      </w:r>
      <w:r>
        <w:t>169-ФЗ возникающие в такой ситуации финансовые риски возлагались на банки; в соответствии с действующей в настоящее время редакцией нормы эти риски (в случае заключения договоров страхования) несут страховщики.</w:t>
      </w:r>
    </w:p>
    <w:p w:rsidR="00456506" w:rsidRDefault="00456506" w:rsidP="00456506">
      <w:pPr>
        <w:pStyle w:val="af3"/>
      </w:pPr>
      <w:r>
        <w:t xml:space="preserve">Вместе с тем, как установлено судом и не оспаривается административным ответчиком, залогодержатель (Сбербанк) предмет ипотеки за собой не оставил, он был реализован на публичных торгах, </w:t>
      </w:r>
      <w:r w:rsidR="00BE2E25">
        <w:t>полученная</w:t>
      </w:r>
      <w:r>
        <w:t xml:space="preserve"> денежная сумма перечислена взыскателю, задолженность по исполнительному производству не погашена, соответственно отсутствуют основания для применения положений пункта 5 статьи 61 Федерального закона №102-ФЗ и прекращения обязательств заёмщика.</w:t>
      </w:r>
    </w:p>
    <w:p w:rsidR="00FA6261" w:rsidRDefault="00FA6261" w:rsidP="00456506">
      <w:pPr>
        <w:pStyle w:val="af3"/>
      </w:pPr>
      <w:r>
        <w:t xml:space="preserve">Судебная коллегия по административным делам Верховного Суда Республики Саха (Якутия) оставила решение суда </w:t>
      </w:r>
      <w:r w:rsidRPr="00FA6261">
        <w:t>о</w:t>
      </w:r>
      <w:r>
        <w:t xml:space="preserve"> признании</w:t>
      </w:r>
      <w:r w:rsidRPr="00FA6261">
        <w:t xml:space="preserve"> прекращени</w:t>
      </w:r>
      <w:r>
        <w:t>я</w:t>
      </w:r>
      <w:r w:rsidRPr="00FA6261">
        <w:t xml:space="preserve"> исполнительного производства незаконным, </w:t>
      </w:r>
      <w:r w:rsidR="006E0764">
        <w:t>возложении обязанности</w:t>
      </w:r>
      <w:r w:rsidRPr="00FA6261">
        <w:t xml:space="preserve"> устранить допущенные нарушения путём возобновления исполнительного производства в отношении Ш.</w:t>
      </w:r>
      <w:r>
        <w:t xml:space="preserve"> без изменения.</w:t>
      </w:r>
    </w:p>
    <w:p w:rsidR="00FA6261" w:rsidRDefault="00FA6261" w:rsidP="00FA6261">
      <w:pPr>
        <w:pStyle w:val="af3"/>
        <w:jc w:val="right"/>
      </w:pPr>
      <w:r>
        <w:t>(</w:t>
      </w:r>
      <w:r w:rsidR="00235BFD">
        <w:t>№33а-1082</w:t>
      </w:r>
      <w:r w:rsidRPr="00FA6261">
        <w:t>/2025</w:t>
      </w:r>
      <w:r>
        <w:t>)</w:t>
      </w:r>
    </w:p>
    <w:p w:rsidR="00FA6261" w:rsidRDefault="00FA6261" w:rsidP="00FA6261">
      <w:pPr>
        <w:pStyle w:val="af3"/>
        <w:jc w:val="right"/>
      </w:pPr>
    </w:p>
    <w:p w:rsidR="0096092B" w:rsidRPr="005002BF" w:rsidRDefault="0096092B" w:rsidP="00C12062">
      <w:pPr>
        <w:pStyle w:val="ac"/>
        <w:jc w:val="center"/>
      </w:pPr>
      <w:bookmarkStart w:id="9" w:name="_Toc204767783"/>
      <w:r w:rsidRPr="005002BF">
        <w:t>ПРОИЗВОДСТВО ПО АДМИНИСТРАТИВНЫМ ДЕЛАМ ОБ АДМИНИСТРАТИВ</w:t>
      </w:r>
      <w:r w:rsidR="00C12062">
        <w:t>НОМ НАДЗОРЕ ЗА ЛИЦАМИ, ОСВОБОЖДЁ</w:t>
      </w:r>
      <w:r w:rsidRPr="005002BF">
        <w:t>ННЫМИ ИЗ МЕСТ ЛИШЕНИЯ СВОБОДЫ</w:t>
      </w:r>
      <w:bookmarkEnd w:id="9"/>
    </w:p>
    <w:p w:rsidR="007F40B8" w:rsidRPr="005002BF" w:rsidRDefault="007F40B8" w:rsidP="007F40B8">
      <w:pPr>
        <w:spacing w:after="0" w:line="240" w:lineRule="auto"/>
        <w:ind w:firstLine="709"/>
        <w:contextualSpacing/>
        <w:jc w:val="both"/>
        <w:rPr>
          <w:rFonts w:ascii="Times New Roman" w:eastAsia="Times New Roman" w:hAnsi="Times New Roman"/>
          <w:b/>
          <w:sz w:val="28"/>
          <w:szCs w:val="28"/>
          <w:lang w:eastAsia="ru-RU"/>
        </w:rPr>
      </w:pPr>
    </w:p>
    <w:p w:rsidR="007F40B8" w:rsidRPr="005002BF" w:rsidRDefault="00EF077A" w:rsidP="004226ED">
      <w:pPr>
        <w:pStyle w:val="ae"/>
      </w:pPr>
      <w:r>
        <w:tab/>
      </w:r>
      <w:bookmarkStart w:id="10" w:name="_Toc204767784"/>
      <w:r w:rsidR="007F40B8" w:rsidRPr="005002BF">
        <w:t>При определении времени суток, в период которого лицо не вправе находиться вне места его жительства или пребывания, суд принимает во внимание график выполнения лицом его трудовых обязанностей и (или) учебы и другие имеющие значение обстоятельства при условии представления соответствующих доказательств</w:t>
      </w:r>
      <w:r w:rsidR="00A77E0D">
        <w:t>.</w:t>
      </w:r>
      <w:bookmarkEnd w:id="10"/>
    </w:p>
    <w:p w:rsidR="0096092B" w:rsidRPr="005002BF" w:rsidRDefault="001800B4"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color w:val="000000" w:themeColor="text1"/>
          <w:sz w:val="28"/>
          <w:szCs w:val="28"/>
          <w:lang w:eastAsia="ru-RU"/>
        </w:rPr>
        <w:t>Районный отдел</w:t>
      </w:r>
      <w:r w:rsidR="0096092B" w:rsidRPr="005002BF">
        <w:rPr>
          <w:rFonts w:ascii="Times New Roman" w:eastAsia="Times New Roman" w:hAnsi="Times New Roman"/>
          <w:color w:val="000000" w:themeColor="text1"/>
          <w:sz w:val="28"/>
          <w:szCs w:val="28"/>
          <w:lang w:eastAsia="ru-RU"/>
        </w:rPr>
        <w:t xml:space="preserve"> Министерства внутренних дел России </w:t>
      </w:r>
      <w:r w:rsidR="0096092B" w:rsidRPr="005002BF">
        <w:rPr>
          <w:rFonts w:ascii="Times New Roman" w:eastAsia="Times New Roman" w:hAnsi="Times New Roman"/>
          <w:sz w:val="28"/>
          <w:szCs w:val="28"/>
          <w:lang w:eastAsia="ru-RU"/>
        </w:rPr>
        <w:t xml:space="preserve">(далее </w:t>
      </w:r>
      <w:r w:rsidRPr="005002BF">
        <w:rPr>
          <w:rFonts w:ascii="Times New Roman" w:eastAsia="Times New Roman" w:hAnsi="Times New Roman"/>
          <w:sz w:val="28"/>
          <w:szCs w:val="28"/>
          <w:lang w:eastAsia="ru-RU"/>
        </w:rPr>
        <w:t>Р</w:t>
      </w:r>
      <w:r w:rsidR="0096092B" w:rsidRPr="005002BF">
        <w:rPr>
          <w:rFonts w:ascii="Times New Roman" w:eastAsia="Times New Roman" w:hAnsi="Times New Roman"/>
          <w:sz w:val="28"/>
          <w:szCs w:val="28"/>
          <w:lang w:eastAsia="ru-RU"/>
        </w:rPr>
        <w:t xml:space="preserve">ОМВД) обратился в суд с административным исковым заявлением к </w:t>
      </w:r>
      <w:r w:rsidR="0096092B" w:rsidRPr="005002BF">
        <w:rPr>
          <w:rFonts w:ascii="Times New Roman" w:eastAsia="Times New Roman" w:hAnsi="Times New Roman"/>
          <w:bCs/>
          <w:sz w:val="28"/>
          <w:szCs w:val="28"/>
          <w:lang w:eastAsia="ru-RU"/>
        </w:rPr>
        <w:t xml:space="preserve">К. </w:t>
      </w:r>
      <w:r w:rsidR="0096092B" w:rsidRPr="005002BF">
        <w:rPr>
          <w:rFonts w:ascii="Times New Roman" w:eastAsia="Times New Roman" w:hAnsi="Times New Roman"/>
          <w:sz w:val="28"/>
          <w:szCs w:val="28"/>
          <w:lang w:eastAsia="ru-RU"/>
        </w:rPr>
        <w:t xml:space="preserve">об установлении административного надзора </w:t>
      </w:r>
      <w:r w:rsidR="0096092B" w:rsidRPr="005002BF">
        <w:rPr>
          <w:rFonts w:ascii="Times New Roman" w:eastAsia="Times New Roman" w:hAnsi="Times New Roman"/>
          <w:color w:val="000000"/>
          <w:sz w:val="28"/>
          <w:szCs w:val="28"/>
          <w:lang w:eastAsia="ru-RU"/>
        </w:rPr>
        <w:t>сроком</w:t>
      </w:r>
      <w:r w:rsidR="00A77E0D">
        <w:rPr>
          <w:rFonts w:ascii="Times New Roman" w:eastAsia="Times New Roman" w:hAnsi="Times New Roman"/>
          <w:color w:val="000000"/>
          <w:sz w:val="28"/>
          <w:szCs w:val="28"/>
          <w:lang w:eastAsia="ru-RU"/>
        </w:rPr>
        <w:t xml:space="preserve"> на 8 лет за вычетом срока, истё</w:t>
      </w:r>
      <w:r w:rsidR="0096092B" w:rsidRPr="005002BF">
        <w:rPr>
          <w:rFonts w:ascii="Times New Roman" w:eastAsia="Times New Roman" w:hAnsi="Times New Roman"/>
          <w:color w:val="000000"/>
          <w:sz w:val="28"/>
          <w:szCs w:val="28"/>
          <w:lang w:eastAsia="ru-RU"/>
        </w:rPr>
        <w:t xml:space="preserve">кшего после отбытия наказания, с ограничениями в виде: обязательной явки два раза в месяц в орган внутренних дел по месту жительства, пребывания или фактического нахождения для регистрации; запрета нахождения вне жилого помещения или иного помещения, являющегося местом жительства либо пребывания поднадзорного лица в период времени с 22 часов 00 минут до 06 часов 00 минут; запрета выезда за пределы </w:t>
      </w:r>
      <w:r w:rsidRPr="005002BF">
        <w:rPr>
          <w:rFonts w:ascii="Times New Roman" w:eastAsia="Times New Roman" w:hAnsi="Times New Roman"/>
          <w:color w:val="000000"/>
          <w:sz w:val="28"/>
          <w:szCs w:val="28"/>
          <w:lang w:eastAsia="ru-RU"/>
        </w:rPr>
        <w:t>города</w:t>
      </w:r>
      <w:r w:rsidR="0096092B" w:rsidRPr="005002BF">
        <w:rPr>
          <w:rFonts w:ascii="Times New Roman" w:eastAsia="Times New Roman" w:hAnsi="Times New Roman"/>
          <w:color w:val="000000"/>
          <w:sz w:val="28"/>
          <w:szCs w:val="28"/>
          <w:lang w:eastAsia="ru-RU"/>
        </w:rPr>
        <w:t xml:space="preserve">. </w:t>
      </w:r>
      <w:r w:rsidR="0096092B" w:rsidRPr="005002BF">
        <w:rPr>
          <w:rFonts w:ascii="Times New Roman" w:eastAsia="Times New Roman" w:hAnsi="Times New Roman"/>
          <w:sz w:val="28"/>
          <w:szCs w:val="28"/>
          <w:lang w:eastAsia="ru-RU"/>
        </w:rPr>
        <w:t>В обоснование административного иска указано, что приговором Железнодорожного районного суда города Читы от 13 декабря 2017 года ранее</w:t>
      </w:r>
      <w:r w:rsidR="00C12062">
        <w:rPr>
          <w:rFonts w:ascii="Times New Roman" w:eastAsia="Times New Roman" w:hAnsi="Times New Roman"/>
          <w:sz w:val="28"/>
          <w:szCs w:val="28"/>
          <w:lang w:eastAsia="ru-RU"/>
        </w:rPr>
        <w:t xml:space="preserve"> судимый К. осуждё</w:t>
      </w:r>
      <w:r w:rsidR="0096092B" w:rsidRPr="005002BF">
        <w:rPr>
          <w:rFonts w:ascii="Times New Roman" w:eastAsia="Times New Roman" w:hAnsi="Times New Roman"/>
          <w:sz w:val="28"/>
          <w:szCs w:val="28"/>
          <w:lang w:eastAsia="ru-RU"/>
        </w:rPr>
        <w:t>н по пункту «а» части 2 статьи 161, пунктам «а,г» части 2 статьи 161, пунктам «а,г» части 2 статьи 161, части 3 статьи 69 Уголовного</w:t>
      </w:r>
      <w:r w:rsidRPr="005002BF">
        <w:rPr>
          <w:rFonts w:ascii="Times New Roman" w:eastAsia="Times New Roman" w:hAnsi="Times New Roman"/>
          <w:sz w:val="28"/>
          <w:szCs w:val="28"/>
          <w:lang w:eastAsia="ru-RU"/>
        </w:rPr>
        <w:t xml:space="preserve"> кодекса</w:t>
      </w:r>
      <w:r w:rsidR="0096092B" w:rsidRPr="005002BF">
        <w:rPr>
          <w:rFonts w:ascii="Times New Roman" w:eastAsia="Times New Roman" w:hAnsi="Times New Roman"/>
          <w:sz w:val="28"/>
          <w:szCs w:val="28"/>
          <w:lang w:eastAsia="ru-RU"/>
        </w:rPr>
        <w:t xml:space="preserve"> Российской Федерации к 5 годам лишения свободы без штрафа с ограничением свободы на срок 1 год 6 месяцев с установлением ограничений в исправительной колонии строгого режима. Постановлением Хангаласского районного суда Республики Саха (Якутия) от 24 июня 2019 года неотбытая  часть наказания в виде лишения свободы сроком на 02 года 07  месяцев 07 дней заменена на принудительные работы  сроком на 02 года 07 месяцев 07 дней с удержанием 15% заработка в доход государства. Постановлением Ленского районного суда Республики Саха (Якутия)  от 17 марта 2020 года заменено наказание в виде принудительных работ на  лишение свободы на срок 1 год 10 месяцев 14 дней с отбыванием наказания в исправительной колонии строгого режима. Освобожд</w:t>
      </w:r>
      <w:r w:rsidR="00A77E0D">
        <w:rPr>
          <w:rFonts w:ascii="Times New Roman" w:eastAsia="Times New Roman" w:hAnsi="Times New Roman"/>
          <w:sz w:val="28"/>
          <w:szCs w:val="28"/>
          <w:lang w:eastAsia="ru-RU"/>
        </w:rPr>
        <w:t>ё</w:t>
      </w:r>
      <w:r w:rsidR="0096092B" w:rsidRPr="005002BF">
        <w:rPr>
          <w:rFonts w:ascii="Times New Roman" w:eastAsia="Times New Roman" w:hAnsi="Times New Roman"/>
          <w:sz w:val="28"/>
          <w:szCs w:val="28"/>
          <w:lang w:eastAsia="ru-RU"/>
        </w:rPr>
        <w:t xml:space="preserve">н из ФКУ ИК-6 31 января 2022 года.  </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Решением </w:t>
      </w:r>
      <w:bookmarkStart w:id="11" w:name="word12"/>
      <w:r w:rsidRPr="005002BF">
        <w:rPr>
          <w:rFonts w:ascii="Times New Roman" w:eastAsia="Times New Roman" w:hAnsi="Times New Roman"/>
          <w:sz w:val="28"/>
          <w:szCs w:val="28"/>
          <w:lang w:eastAsia="ru-RU"/>
        </w:rPr>
        <w:t xml:space="preserve">районного суда административный </w:t>
      </w:r>
      <w:bookmarkEnd w:id="11"/>
      <w:r w:rsidRPr="005002BF">
        <w:rPr>
          <w:rFonts w:ascii="Times New Roman" w:eastAsia="Times New Roman" w:hAnsi="Times New Roman"/>
          <w:sz w:val="28"/>
          <w:szCs w:val="28"/>
          <w:lang w:eastAsia="ru-RU"/>
        </w:rPr>
        <w:t>иск удовлетвор</w:t>
      </w:r>
      <w:r w:rsidR="00C12062">
        <w:rPr>
          <w:rFonts w:ascii="Times New Roman" w:eastAsia="Times New Roman" w:hAnsi="Times New Roman"/>
          <w:sz w:val="28"/>
          <w:szCs w:val="28"/>
          <w:lang w:eastAsia="ru-RU"/>
        </w:rPr>
        <w:t>ё</w:t>
      </w:r>
      <w:r w:rsidRPr="005002BF">
        <w:rPr>
          <w:rFonts w:ascii="Times New Roman" w:eastAsia="Times New Roman" w:hAnsi="Times New Roman"/>
          <w:sz w:val="28"/>
          <w:szCs w:val="28"/>
          <w:lang w:eastAsia="ru-RU"/>
        </w:rPr>
        <w:t xml:space="preserve">н, в отношении </w:t>
      </w:r>
      <w:r w:rsidRPr="005002BF">
        <w:rPr>
          <w:rFonts w:ascii="Times New Roman" w:eastAsia="Times New Roman" w:hAnsi="Times New Roman"/>
          <w:bCs/>
          <w:sz w:val="28"/>
          <w:szCs w:val="28"/>
          <w:lang w:eastAsia="ru-RU"/>
        </w:rPr>
        <w:t>К.</w:t>
      </w:r>
      <w:r w:rsidRPr="005002BF">
        <w:rPr>
          <w:rFonts w:ascii="Times New Roman" w:eastAsia="Times New Roman" w:hAnsi="Times New Roman"/>
          <w:sz w:val="28"/>
          <w:szCs w:val="28"/>
          <w:lang w:eastAsia="ru-RU"/>
        </w:rPr>
        <w:t xml:space="preserve"> установлен административный надзор, сроком на восемь лет, со дня постановки на учет в органе внутренних дел по избранному месту жительства, пребывания или фактического нахождения, за вычетом срока, ист</w:t>
      </w:r>
      <w:r w:rsidR="00C12062">
        <w:rPr>
          <w:rFonts w:ascii="Times New Roman" w:eastAsia="Times New Roman" w:hAnsi="Times New Roman"/>
          <w:sz w:val="28"/>
          <w:szCs w:val="28"/>
          <w:lang w:eastAsia="ru-RU"/>
        </w:rPr>
        <w:t>ё</w:t>
      </w:r>
      <w:r w:rsidRPr="005002BF">
        <w:rPr>
          <w:rFonts w:ascii="Times New Roman" w:eastAsia="Times New Roman" w:hAnsi="Times New Roman"/>
          <w:sz w:val="28"/>
          <w:szCs w:val="28"/>
          <w:lang w:eastAsia="ru-RU"/>
        </w:rPr>
        <w:t xml:space="preserve">кшего после отбытия наказания, с установлением административных ограничений в виде: обязательной явки два раза в месяц в орган внутренних дел по месту жительства, пребывания или фактического нахождения для регистрации; запрещения пребывания вне жилого или иного помещения, являющегося местом жительства либо пребывания поднадзорного лица, в ночное время суток, а именно с 22 часов 00 минут до 06 часов 00 минут, если это не связано с трудовой деятельностью; запрещения выезда за пределы </w:t>
      </w:r>
      <w:r w:rsidR="001800B4" w:rsidRPr="005002BF">
        <w:rPr>
          <w:rFonts w:ascii="Times New Roman" w:eastAsia="Times New Roman" w:hAnsi="Times New Roman"/>
          <w:sz w:val="28"/>
          <w:szCs w:val="28"/>
          <w:lang w:eastAsia="ru-RU"/>
        </w:rPr>
        <w:t>города</w:t>
      </w:r>
      <w:r w:rsidRPr="005002BF">
        <w:rPr>
          <w:rFonts w:ascii="Times New Roman" w:eastAsia="Times New Roman" w:hAnsi="Times New Roman"/>
          <w:sz w:val="28"/>
          <w:szCs w:val="28"/>
          <w:lang w:eastAsia="ru-RU"/>
        </w:rPr>
        <w:t>.</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Удовлетворяя административные исковые требования, суд первой инстанции, руководствовался </w:t>
      </w:r>
      <w:hyperlink r:id="rId18" w:history="1">
        <w:r w:rsidRPr="005002BF">
          <w:rPr>
            <w:rFonts w:ascii="Times New Roman" w:eastAsia="Times New Roman" w:hAnsi="Times New Roman"/>
            <w:sz w:val="28"/>
            <w:szCs w:val="28"/>
            <w:lang w:eastAsia="ru-RU"/>
          </w:rPr>
          <w:t xml:space="preserve"> стать</w:t>
        </w:r>
        <w:r w:rsidR="00A77E0D">
          <w:rPr>
            <w:rFonts w:ascii="Times New Roman" w:eastAsia="Times New Roman" w:hAnsi="Times New Roman"/>
            <w:sz w:val="28"/>
            <w:szCs w:val="28"/>
            <w:lang w:eastAsia="ru-RU"/>
          </w:rPr>
          <w:t>ё</w:t>
        </w:r>
        <w:r w:rsidRPr="005002BF">
          <w:rPr>
            <w:rFonts w:ascii="Times New Roman" w:eastAsia="Times New Roman" w:hAnsi="Times New Roman"/>
            <w:sz w:val="28"/>
            <w:szCs w:val="28"/>
            <w:lang w:eastAsia="ru-RU"/>
          </w:rPr>
          <w:t>й 86</w:t>
        </w:r>
      </w:hyperlink>
      <w:r w:rsidRPr="005002BF">
        <w:rPr>
          <w:rFonts w:ascii="Times New Roman" w:eastAsia="Times New Roman" w:hAnsi="Times New Roman"/>
          <w:sz w:val="28"/>
          <w:szCs w:val="28"/>
          <w:lang w:eastAsia="ru-RU"/>
        </w:rPr>
        <w:t xml:space="preserve"> Уголовного кодекса Российской Федерации, Федеральным законом от 6 апреля 2011 года №64-ФЗ «Об административ</w:t>
      </w:r>
      <w:r w:rsidR="00C12062">
        <w:rPr>
          <w:rFonts w:ascii="Times New Roman" w:eastAsia="Times New Roman" w:hAnsi="Times New Roman"/>
          <w:sz w:val="28"/>
          <w:szCs w:val="28"/>
          <w:lang w:eastAsia="ru-RU"/>
        </w:rPr>
        <w:t>ном надзоре за лицами, освобождё</w:t>
      </w:r>
      <w:r w:rsidRPr="005002BF">
        <w:rPr>
          <w:rFonts w:ascii="Times New Roman" w:eastAsia="Times New Roman" w:hAnsi="Times New Roman"/>
          <w:sz w:val="28"/>
          <w:szCs w:val="28"/>
          <w:lang w:eastAsia="ru-RU"/>
        </w:rPr>
        <w:t>нными из мест лишения свободы»</w:t>
      </w:r>
      <w:r w:rsidR="000F7FB0">
        <w:rPr>
          <w:rFonts w:ascii="Times New Roman" w:eastAsia="Times New Roman" w:hAnsi="Times New Roman"/>
          <w:sz w:val="28"/>
          <w:szCs w:val="28"/>
          <w:lang w:eastAsia="ru-RU"/>
        </w:rPr>
        <w:t xml:space="preserve"> (далее Федеральный закон</w:t>
      </w:r>
      <w:r w:rsidR="000F7FB0" w:rsidRPr="005002BF">
        <w:rPr>
          <w:rFonts w:ascii="Times New Roman" w:eastAsia="Times New Roman" w:hAnsi="Times New Roman"/>
          <w:sz w:val="28"/>
          <w:szCs w:val="28"/>
          <w:lang w:eastAsia="ru-RU"/>
        </w:rPr>
        <w:t xml:space="preserve"> от 6 апреля 2011 года №64-ФЗ</w:t>
      </w:r>
      <w:r w:rsidR="000F7FB0">
        <w:rPr>
          <w:rFonts w:ascii="Times New Roman" w:eastAsia="Times New Roman" w:hAnsi="Times New Roman"/>
          <w:sz w:val="28"/>
          <w:szCs w:val="28"/>
          <w:lang w:eastAsia="ru-RU"/>
        </w:rPr>
        <w:t>)</w:t>
      </w:r>
      <w:r w:rsidRPr="005002BF">
        <w:rPr>
          <w:rFonts w:ascii="Times New Roman" w:eastAsia="Times New Roman" w:hAnsi="Times New Roman"/>
          <w:sz w:val="28"/>
          <w:szCs w:val="28"/>
          <w:lang w:eastAsia="ru-RU"/>
        </w:rPr>
        <w:t>, установил, что К. имеет непогашенную судимость за совершение тяжкого преступления при опасном рецидиве преступлений, и пришел к выводу об установлении административного надзора сроком на 8 лет и административных ограничений.</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Судебная коллегия согла</w:t>
      </w:r>
      <w:r w:rsidR="001800B4" w:rsidRPr="005002BF">
        <w:rPr>
          <w:rFonts w:ascii="Times New Roman" w:eastAsia="Times New Roman" w:hAnsi="Times New Roman"/>
          <w:sz w:val="28"/>
          <w:szCs w:val="28"/>
          <w:lang w:eastAsia="ru-RU"/>
        </w:rPr>
        <w:t>силась</w:t>
      </w:r>
      <w:r w:rsidRPr="005002BF">
        <w:rPr>
          <w:rFonts w:ascii="Times New Roman" w:eastAsia="Times New Roman" w:hAnsi="Times New Roman"/>
          <w:sz w:val="28"/>
          <w:szCs w:val="28"/>
          <w:lang w:eastAsia="ru-RU"/>
        </w:rPr>
        <w:t xml:space="preserve"> с выводами суда первой инстанции о наличии оснований для установления административного надзора в отношении К. на основании </w:t>
      </w:r>
      <w:hyperlink r:id="rId19" w:history="1">
        <w:r w:rsidRPr="005002BF">
          <w:rPr>
            <w:rFonts w:ascii="Times New Roman" w:eastAsia="Times New Roman" w:hAnsi="Times New Roman"/>
            <w:sz w:val="28"/>
            <w:szCs w:val="28"/>
            <w:lang w:eastAsia="ru-RU"/>
          </w:rPr>
          <w:t>пункта 2 части 2 статьи 3</w:t>
        </w:r>
      </w:hyperlink>
      <w:r w:rsidRPr="005002BF">
        <w:rPr>
          <w:rFonts w:ascii="Times New Roman" w:eastAsia="Times New Roman" w:hAnsi="Times New Roman"/>
          <w:sz w:val="28"/>
          <w:szCs w:val="28"/>
          <w:lang w:eastAsia="ru-RU"/>
        </w:rPr>
        <w:t xml:space="preserve"> Федерального закона от 6 апреля 2011 года №64-ФЗ. </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При определении срока административного надзора на восемь лет суд руководствовался </w:t>
      </w:r>
      <w:hyperlink r:id="rId20" w:history="1">
        <w:r w:rsidRPr="005002BF">
          <w:rPr>
            <w:rFonts w:ascii="Times New Roman" w:eastAsia="Times New Roman" w:hAnsi="Times New Roman"/>
            <w:sz w:val="28"/>
            <w:szCs w:val="28"/>
            <w:lang w:eastAsia="ru-RU"/>
          </w:rPr>
          <w:t>пунктом 2 части 1 статьи 5</w:t>
        </w:r>
      </w:hyperlink>
      <w:r w:rsidRPr="005002BF">
        <w:rPr>
          <w:rFonts w:ascii="Times New Roman" w:eastAsia="Times New Roman" w:hAnsi="Times New Roman"/>
          <w:sz w:val="28"/>
          <w:szCs w:val="28"/>
          <w:lang w:eastAsia="ru-RU"/>
        </w:rPr>
        <w:t xml:space="preserve"> Федерального закона от 6 апреля 2011 года №64-ФЗ, предусматривающим установление административного надзора в отношении лиц, указанных в </w:t>
      </w:r>
      <w:hyperlink r:id="rId21" w:history="1">
        <w:r w:rsidRPr="005002BF">
          <w:rPr>
            <w:rFonts w:ascii="Times New Roman" w:eastAsia="Times New Roman" w:hAnsi="Times New Roman"/>
            <w:sz w:val="28"/>
            <w:szCs w:val="28"/>
            <w:lang w:eastAsia="ru-RU"/>
          </w:rPr>
          <w:t>части 2 статьи 3</w:t>
        </w:r>
      </w:hyperlink>
      <w:r w:rsidRPr="005002BF">
        <w:rPr>
          <w:rFonts w:ascii="Times New Roman" w:eastAsia="Times New Roman" w:hAnsi="Times New Roman"/>
          <w:sz w:val="28"/>
          <w:szCs w:val="28"/>
          <w:lang w:eastAsia="ru-RU"/>
        </w:rPr>
        <w:t xml:space="preserve"> указанного Федерального закона, на срок, установленный законодательством Российской Федерации для погашения судимости, за вычетом срока, истекшего после отбытия наказания,  и исходил из того, что в соответствии с </w:t>
      </w:r>
      <w:hyperlink r:id="rId22" w:history="1">
        <w:r w:rsidRPr="005002BF">
          <w:rPr>
            <w:rFonts w:ascii="Times New Roman" w:eastAsia="Times New Roman" w:hAnsi="Times New Roman"/>
            <w:sz w:val="28"/>
            <w:szCs w:val="28"/>
            <w:lang w:eastAsia="ru-RU"/>
          </w:rPr>
          <w:t>пунктом «г» части 3 статьи 86</w:t>
        </w:r>
      </w:hyperlink>
      <w:r w:rsidRPr="005002BF">
        <w:rPr>
          <w:rFonts w:ascii="Times New Roman" w:eastAsia="Times New Roman" w:hAnsi="Times New Roman"/>
          <w:sz w:val="28"/>
          <w:szCs w:val="28"/>
          <w:lang w:eastAsia="ru-RU"/>
        </w:rPr>
        <w:t xml:space="preserve"> Уголовного кодекса Российской Федерации  судимость в отношении лиц, осужд</w:t>
      </w:r>
      <w:r w:rsidR="00721AEA">
        <w:rPr>
          <w:rFonts w:ascii="Times New Roman" w:eastAsia="Times New Roman" w:hAnsi="Times New Roman"/>
          <w:sz w:val="28"/>
          <w:szCs w:val="28"/>
          <w:lang w:eastAsia="ru-RU"/>
        </w:rPr>
        <w:t>ё</w:t>
      </w:r>
      <w:r w:rsidRPr="005002BF">
        <w:rPr>
          <w:rFonts w:ascii="Times New Roman" w:eastAsia="Times New Roman" w:hAnsi="Times New Roman"/>
          <w:sz w:val="28"/>
          <w:szCs w:val="28"/>
          <w:lang w:eastAsia="ru-RU"/>
        </w:rPr>
        <w:t>нных за тяжкие преступления, погашается по истечении восьми лет после отбытия наказания.</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Согласно </w:t>
      </w:r>
      <w:hyperlink r:id="rId23" w:history="1">
        <w:r w:rsidRPr="005002BF">
          <w:rPr>
            <w:rFonts w:ascii="Times New Roman" w:eastAsia="Times New Roman" w:hAnsi="Times New Roman"/>
            <w:sz w:val="28"/>
            <w:szCs w:val="28"/>
            <w:lang w:eastAsia="ru-RU"/>
          </w:rPr>
          <w:t>статье 4</w:t>
        </w:r>
      </w:hyperlink>
      <w:r w:rsidRPr="005002BF">
        <w:rPr>
          <w:rFonts w:ascii="Times New Roman" w:eastAsia="Times New Roman" w:hAnsi="Times New Roman"/>
          <w:sz w:val="28"/>
          <w:szCs w:val="28"/>
          <w:lang w:eastAsia="ru-RU"/>
        </w:rPr>
        <w:t xml:space="preserve"> Федерального закона от 6 апреля 2011 года №64-ФЗ в отношении поднадзорного лица могут устанавливаться следующие административные ограничения: 1) запрещение пребывания в опреде</w:t>
      </w:r>
      <w:r w:rsidR="00721AEA">
        <w:rPr>
          <w:rFonts w:ascii="Times New Roman" w:eastAsia="Times New Roman" w:hAnsi="Times New Roman"/>
          <w:sz w:val="28"/>
          <w:szCs w:val="28"/>
          <w:lang w:eastAsia="ru-RU"/>
        </w:rPr>
        <w:t>лё</w:t>
      </w:r>
      <w:r w:rsidRPr="005002BF">
        <w:rPr>
          <w:rFonts w:ascii="Times New Roman" w:eastAsia="Times New Roman" w:hAnsi="Times New Roman"/>
          <w:sz w:val="28"/>
          <w:szCs w:val="28"/>
          <w:lang w:eastAsia="ru-RU"/>
        </w:rPr>
        <w:t>нных местах; 2) запрещение посещения мест проведения массовых и иных мероприятий и участия в указанных мероприятиях; 3) запрещение пребывания вне жилого или иного помещения, являющегося местом жительства либо пребывани</w:t>
      </w:r>
      <w:r w:rsidR="00721AEA">
        <w:rPr>
          <w:rFonts w:ascii="Times New Roman" w:eastAsia="Times New Roman" w:hAnsi="Times New Roman"/>
          <w:sz w:val="28"/>
          <w:szCs w:val="28"/>
          <w:lang w:eastAsia="ru-RU"/>
        </w:rPr>
        <w:t>я поднадзорного лица, в определё</w:t>
      </w:r>
      <w:r w:rsidRPr="005002BF">
        <w:rPr>
          <w:rFonts w:ascii="Times New Roman" w:eastAsia="Times New Roman" w:hAnsi="Times New Roman"/>
          <w:sz w:val="28"/>
          <w:szCs w:val="28"/>
          <w:lang w:eastAsia="ru-RU"/>
        </w:rPr>
        <w:t>нное время суток; 4) запрещение выезда за установленные судом пределы территории; 5) обяза</w:t>
      </w:r>
      <w:r w:rsidR="000E1681">
        <w:rPr>
          <w:rFonts w:ascii="Times New Roman" w:eastAsia="Times New Roman" w:hAnsi="Times New Roman"/>
          <w:sz w:val="28"/>
          <w:szCs w:val="28"/>
          <w:lang w:eastAsia="ru-RU"/>
        </w:rPr>
        <w:t>тельная явка от одного до четырё</w:t>
      </w:r>
      <w:r w:rsidRPr="005002BF">
        <w:rPr>
          <w:rFonts w:ascii="Times New Roman" w:eastAsia="Times New Roman" w:hAnsi="Times New Roman"/>
          <w:sz w:val="28"/>
          <w:szCs w:val="28"/>
          <w:lang w:eastAsia="ru-RU"/>
        </w:rPr>
        <w:t>х раз в месяц в орган внутренних дел по месту жительства, пребывания или фактического нахождения для регистрации. При этом установление судом административного ограничения в виде обяза</w:t>
      </w:r>
      <w:r w:rsidR="000E1681">
        <w:rPr>
          <w:rFonts w:ascii="Times New Roman" w:eastAsia="Times New Roman" w:hAnsi="Times New Roman"/>
          <w:sz w:val="28"/>
          <w:szCs w:val="28"/>
          <w:lang w:eastAsia="ru-RU"/>
        </w:rPr>
        <w:t>тельной явки от одного до четырё</w:t>
      </w:r>
      <w:r w:rsidRPr="005002BF">
        <w:rPr>
          <w:rFonts w:ascii="Times New Roman" w:eastAsia="Times New Roman" w:hAnsi="Times New Roman"/>
          <w:sz w:val="28"/>
          <w:szCs w:val="28"/>
          <w:lang w:eastAsia="ru-RU"/>
        </w:rPr>
        <w:t>х раз в месяц в орган внутренних дел по месту жительства или пребывания для регистрации является обязательным.</w:t>
      </w:r>
    </w:p>
    <w:p w:rsidR="0096092B" w:rsidRPr="005002BF" w:rsidRDefault="000E1681"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Руководствуясь вышеприведё</w:t>
      </w:r>
      <w:r w:rsidR="0096092B" w:rsidRPr="005002BF">
        <w:rPr>
          <w:rFonts w:ascii="Times New Roman" w:eastAsia="Times New Roman" w:hAnsi="Times New Roman"/>
          <w:sz w:val="28"/>
          <w:szCs w:val="28"/>
          <w:lang w:eastAsia="ru-RU"/>
        </w:rPr>
        <w:t>нными положениями Федерального закона от 6 апреля 2011 года №64-</w:t>
      </w:r>
      <w:r w:rsidR="006E4CE2" w:rsidRPr="005002BF">
        <w:rPr>
          <w:rFonts w:ascii="Times New Roman" w:eastAsia="Times New Roman" w:hAnsi="Times New Roman"/>
          <w:sz w:val="28"/>
          <w:szCs w:val="28"/>
          <w:lang w:eastAsia="ru-RU"/>
        </w:rPr>
        <w:t>ФЗ, а</w:t>
      </w:r>
      <w:r w:rsidR="0096092B" w:rsidRPr="005002BF">
        <w:rPr>
          <w:rFonts w:ascii="Times New Roman" w:eastAsia="Times New Roman" w:hAnsi="Times New Roman"/>
          <w:sz w:val="28"/>
          <w:szCs w:val="28"/>
          <w:lang w:eastAsia="ru-RU"/>
        </w:rPr>
        <w:t xml:space="preserve"> также с уч</w:t>
      </w:r>
      <w:r w:rsidR="00721AEA">
        <w:rPr>
          <w:rFonts w:ascii="Times New Roman" w:eastAsia="Times New Roman" w:hAnsi="Times New Roman"/>
          <w:sz w:val="28"/>
          <w:szCs w:val="28"/>
          <w:lang w:eastAsia="ru-RU"/>
        </w:rPr>
        <w:t>ё</w:t>
      </w:r>
      <w:r w:rsidR="0096092B" w:rsidRPr="005002BF">
        <w:rPr>
          <w:rFonts w:ascii="Times New Roman" w:eastAsia="Times New Roman" w:hAnsi="Times New Roman"/>
          <w:sz w:val="28"/>
          <w:szCs w:val="28"/>
          <w:lang w:eastAsia="ru-RU"/>
        </w:rPr>
        <w:t xml:space="preserve">том данных о личности </w:t>
      </w:r>
      <w:r w:rsidR="00D46264" w:rsidRPr="005002BF">
        <w:rPr>
          <w:rFonts w:ascii="Times New Roman" w:eastAsia="Times New Roman" w:hAnsi="Times New Roman"/>
          <w:sz w:val="28"/>
          <w:szCs w:val="28"/>
          <w:lang w:eastAsia="ru-RU"/>
        </w:rPr>
        <w:t>административного ответчика</w:t>
      </w:r>
      <w:r w:rsidR="0096092B" w:rsidRPr="005002BF">
        <w:rPr>
          <w:rFonts w:ascii="Times New Roman" w:eastAsia="Times New Roman" w:hAnsi="Times New Roman"/>
          <w:sz w:val="28"/>
          <w:szCs w:val="28"/>
          <w:lang w:eastAsia="ru-RU"/>
        </w:rPr>
        <w:t>, поведении в период отбывания наказания, принимая во внимание ха</w:t>
      </w:r>
      <w:r>
        <w:rPr>
          <w:rFonts w:ascii="Times New Roman" w:eastAsia="Times New Roman" w:hAnsi="Times New Roman"/>
          <w:sz w:val="28"/>
          <w:szCs w:val="28"/>
          <w:lang w:eastAsia="ru-RU"/>
        </w:rPr>
        <w:t>рактер и степень тяжести совершё</w:t>
      </w:r>
      <w:r w:rsidR="0096092B" w:rsidRPr="005002BF">
        <w:rPr>
          <w:rFonts w:ascii="Times New Roman" w:eastAsia="Times New Roman" w:hAnsi="Times New Roman"/>
          <w:sz w:val="28"/>
          <w:szCs w:val="28"/>
          <w:lang w:eastAsia="ru-RU"/>
        </w:rPr>
        <w:t xml:space="preserve">нных им </w:t>
      </w:r>
      <w:r w:rsidR="006E4CE2" w:rsidRPr="005002BF">
        <w:rPr>
          <w:rFonts w:ascii="Times New Roman" w:eastAsia="Times New Roman" w:hAnsi="Times New Roman"/>
          <w:sz w:val="28"/>
          <w:szCs w:val="28"/>
          <w:lang w:eastAsia="ru-RU"/>
        </w:rPr>
        <w:t>преступлений при</w:t>
      </w:r>
      <w:r w:rsidR="0096092B" w:rsidRPr="005002BF">
        <w:rPr>
          <w:rFonts w:ascii="Times New Roman" w:eastAsia="Times New Roman" w:hAnsi="Times New Roman"/>
          <w:sz w:val="28"/>
          <w:szCs w:val="28"/>
          <w:lang w:eastAsia="ru-RU"/>
        </w:rPr>
        <w:t xml:space="preserve"> опасном рецидиве преступлений, оценив степень общественной опасности </w:t>
      </w:r>
      <w:r w:rsidR="006E4CE2" w:rsidRPr="005002BF">
        <w:rPr>
          <w:rFonts w:ascii="Times New Roman" w:eastAsia="Times New Roman" w:hAnsi="Times New Roman"/>
          <w:sz w:val="28"/>
          <w:szCs w:val="28"/>
          <w:lang w:eastAsia="ru-RU"/>
        </w:rPr>
        <w:t>совершенных преступлений</w:t>
      </w:r>
      <w:r w:rsidR="00721AEA">
        <w:rPr>
          <w:rFonts w:ascii="Times New Roman" w:eastAsia="Times New Roman" w:hAnsi="Times New Roman"/>
          <w:sz w:val="28"/>
          <w:szCs w:val="28"/>
          <w:lang w:eastAsia="ru-RU"/>
        </w:rPr>
        <w:t>, суд первой инстанции пришё</w:t>
      </w:r>
      <w:r w:rsidR="0096092B" w:rsidRPr="005002BF">
        <w:rPr>
          <w:rFonts w:ascii="Times New Roman" w:eastAsia="Times New Roman" w:hAnsi="Times New Roman"/>
          <w:sz w:val="28"/>
          <w:szCs w:val="28"/>
          <w:lang w:eastAsia="ru-RU"/>
        </w:rPr>
        <w:t xml:space="preserve">л к выводу о наличии оснований для установления в отношении К. административных ограничений. </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Административные ограничения, устанавливаемые при административном надзоре, не являются мерами ответственности в связи с совершением уголовного преступления, направлены на предотвращение повторного совершения преступлений. Применение административного надзора, в отличие от уголовной ответственности, связывается с самим фактом освобождения лица из мест лишения свободы и с наличием у него непогашенной или неснятой судимости. Установление судом административных ограничений не может рассматриваться как отягчение ответственности за противоправное деяние.</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Обстоятельства и степен</w:t>
      </w:r>
      <w:r w:rsidR="000E1681">
        <w:rPr>
          <w:rFonts w:ascii="Times New Roman" w:eastAsia="Times New Roman" w:hAnsi="Times New Roman"/>
          <w:sz w:val="28"/>
          <w:szCs w:val="28"/>
          <w:lang w:eastAsia="ru-RU"/>
        </w:rPr>
        <w:t>ь общественной опасности совершё</w:t>
      </w:r>
      <w:r w:rsidR="00721AEA">
        <w:rPr>
          <w:rFonts w:ascii="Times New Roman" w:eastAsia="Times New Roman" w:hAnsi="Times New Roman"/>
          <w:sz w:val="28"/>
          <w:szCs w:val="28"/>
          <w:lang w:eastAsia="ru-RU"/>
        </w:rPr>
        <w:t>нных осуждё</w:t>
      </w:r>
      <w:r w:rsidRPr="005002BF">
        <w:rPr>
          <w:rFonts w:ascii="Times New Roman" w:eastAsia="Times New Roman" w:hAnsi="Times New Roman"/>
          <w:sz w:val="28"/>
          <w:szCs w:val="28"/>
          <w:lang w:eastAsia="ru-RU"/>
        </w:rPr>
        <w:t>нным преступлений, данные о его личности, вопреки доводам апелляционной жалобы, подробно исследованные судом первой инстанции, свидетельствуют о том, что установленные судом административные ограничения полностью соответствуют задачам адм</w:t>
      </w:r>
      <w:r w:rsidR="000E1681">
        <w:rPr>
          <w:rFonts w:ascii="Times New Roman" w:eastAsia="Times New Roman" w:hAnsi="Times New Roman"/>
          <w:sz w:val="28"/>
          <w:szCs w:val="28"/>
          <w:lang w:eastAsia="ru-RU"/>
        </w:rPr>
        <w:t>инистративного надзора, закреплё</w:t>
      </w:r>
      <w:r w:rsidRPr="005002BF">
        <w:rPr>
          <w:rFonts w:ascii="Times New Roman" w:eastAsia="Times New Roman" w:hAnsi="Times New Roman"/>
          <w:sz w:val="28"/>
          <w:szCs w:val="28"/>
          <w:lang w:eastAsia="ru-RU"/>
        </w:rPr>
        <w:t xml:space="preserve">нным в </w:t>
      </w:r>
      <w:hyperlink r:id="rId24" w:history="1">
        <w:r w:rsidRPr="005002BF">
          <w:rPr>
            <w:rFonts w:ascii="Times New Roman" w:eastAsia="Times New Roman" w:hAnsi="Times New Roman"/>
            <w:sz w:val="28"/>
            <w:szCs w:val="28"/>
            <w:lang w:eastAsia="ru-RU"/>
          </w:rPr>
          <w:t>статье 2</w:t>
        </w:r>
      </w:hyperlink>
      <w:r w:rsidRPr="005002BF">
        <w:rPr>
          <w:rFonts w:ascii="Times New Roman" w:eastAsia="Times New Roman" w:hAnsi="Times New Roman"/>
          <w:sz w:val="28"/>
          <w:szCs w:val="28"/>
          <w:lang w:eastAsia="ru-RU"/>
        </w:rPr>
        <w:t xml:space="preserve"> Федерального закона от 6 апреля 2011 года №64-ФЗ, направлены на оказание индивидуального профилактического воздействия на К. в целях защиты государственных и общественных интересов, предупреждения совершения им новых преступлений и других правонарушений.</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Установленное К. количество явок в орган внутренних дел по месту жительства, пребывания или фактического нахождения для регистрации определено судом в пределах, установленных </w:t>
      </w:r>
      <w:hyperlink r:id="rId25" w:history="1">
        <w:r w:rsidRPr="005002BF">
          <w:rPr>
            <w:rFonts w:ascii="Times New Roman" w:eastAsia="Times New Roman" w:hAnsi="Times New Roman"/>
            <w:sz w:val="28"/>
            <w:szCs w:val="28"/>
            <w:lang w:eastAsia="ru-RU"/>
          </w:rPr>
          <w:t>пунктом 5 частью 1 статьи 4</w:t>
        </w:r>
      </w:hyperlink>
      <w:r w:rsidRPr="005002BF">
        <w:rPr>
          <w:rFonts w:ascii="Times New Roman" w:eastAsia="Times New Roman" w:hAnsi="Times New Roman"/>
          <w:sz w:val="28"/>
          <w:szCs w:val="28"/>
          <w:lang w:eastAsia="ru-RU"/>
        </w:rPr>
        <w:t xml:space="preserve"> Федерального закона от </w:t>
      </w:r>
      <w:r w:rsidR="000E1681">
        <w:rPr>
          <w:rFonts w:ascii="Times New Roman" w:eastAsia="Times New Roman" w:hAnsi="Times New Roman"/>
          <w:sz w:val="28"/>
          <w:szCs w:val="28"/>
          <w:lang w:eastAsia="ru-RU"/>
        </w:rPr>
        <w:t>6 апреля 2011 года №64-ФЗ, с учё</w:t>
      </w:r>
      <w:r w:rsidRPr="005002BF">
        <w:rPr>
          <w:rFonts w:ascii="Times New Roman" w:eastAsia="Times New Roman" w:hAnsi="Times New Roman"/>
          <w:sz w:val="28"/>
          <w:szCs w:val="28"/>
          <w:lang w:eastAsia="ru-RU"/>
        </w:rPr>
        <w:t xml:space="preserve">том обстоятельств дела, личности административного ответчика, характера совершенного им преступления и является разумным. </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Федеральный </w:t>
      </w:r>
      <w:hyperlink r:id="rId26" w:history="1">
        <w:r w:rsidRPr="005002BF">
          <w:rPr>
            <w:rFonts w:ascii="Times New Roman" w:eastAsia="Times New Roman" w:hAnsi="Times New Roman"/>
            <w:sz w:val="28"/>
            <w:szCs w:val="28"/>
            <w:lang w:eastAsia="ru-RU"/>
          </w:rPr>
          <w:t>закон</w:t>
        </w:r>
      </w:hyperlink>
      <w:r w:rsidRPr="005002BF">
        <w:rPr>
          <w:rFonts w:ascii="Times New Roman" w:eastAsia="Times New Roman" w:hAnsi="Times New Roman"/>
          <w:sz w:val="28"/>
          <w:szCs w:val="28"/>
          <w:lang w:eastAsia="ru-RU"/>
        </w:rPr>
        <w:t xml:space="preserve"> от 6 апреля 2011 года № 64-ФЗ «Об административном надзоре за лицами, освобождаемыми из мест лишения свободы» не предполагает произвольное установление поднадзорному лицу административных ограничений, которые, прежде всего, должны быть направлены на достижение целей административного надзора. Назначение административных ограничений не должно несоразмерно ограничивать права поднадзорного лица, в том числе права на труд.</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При определении времени суток, в период которого лицо не вправе находиться вне места жительства или пребывания, необходимо принимать во внимание график выполнения лицом его трудовых обязанностей и другие имеющие значение обстоятельства при условии представления соответствующих доказательств. </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Так, судом установлено, что К. трудоустроен оператором котельной; согласно графику работы характер работы сменный, он привлекается к работе, в том числе и в ночное время; после освобождения совершил административное правонарушение в области дорожного движения в ночное время суток. </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В силу </w:t>
      </w:r>
      <w:hyperlink r:id="rId27" w:history="1">
        <w:r w:rsidRPr="005002BF">
          <w:rPr>
            <w:rFonts w:ascii="Times New Roman" w:eastAsia="Times New Roman" w:hAnsi="Times New Roman"/>
            <w:sz w:val="28"/>
            <w:szCs w:val="28"/>
            <w:lang w:eastAsia="ru-RU"/>
          </w:rPr>
          <w:t>пункта 3 статьи 10</w:t>
        </w:r>
      </w:hyperlink>
      <w:r w:rsidRPr="005002BF">
        <w:rPr>
          <w:rFonts w:ascii="Times New Roman" w:eastAsia="Times New Roman" w:hAnsi="Times New Roman"/>
          <w:sz w:val="28"/>
          <w:szCs w:val="28"/>
          <w:lang w:eastAsia="ru-RU"/>
        </w:rPr>
        <w:t xml:space="preserve"> Федерального закона от 06 апреля 2011 года № 64-ФЗ «Об административном надзоре за лицами, освобожденными из мест лишения свободы» поднадзорное лицо вправе обращаться в орган внутренних дел с заявлением о получении разрешения на пребывание вне жилого или иного помещения, являющегося местом жительства либо пребывания, и (или) на краткосрочный выезд за установленные судом пределы территории только в связи с исключительными личными обстоятельствами, предусмотренными </w:t>
      </w:r>
      <w:hyperlink r:id="rId28" w:history="1">
        <w:r w:rsidRPr="005002BF">
          <w:rPr>
            <w:rFonts w:ascii="Times New Roman" w:eastAsia="Times New Roman" w:hAnsi="Times New Roman"/>
            <w:sz w:val="28"/>
            <w:szCs w:val="28"/>
            <w:lang w:eastAsia="ru-RU"/>
          </w:rPr>
          <w:t>частью 3 статьи 12</w:t>
        </w:r>
      </w:hyperlink>
      <w:r w:rsidRPr="005002BF">
        <w:rPr>
          <w:rFonts w:ascii="Times New Roman" w:eastAsia="Times New Roman" w:hAnsi="Times New Roman"/>
          <w:sz w:val="28"/>
          <w:szCs w:val="28"/>
          <w:lang w:eastAsia="ru-RU"/>
        </w:rPr>
        <w:t xml:space="preserve"> настоящего Федерального закона.</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В соответствии с </w:t>
      </w:r>
      <w:hyperlink r:id="rId29" w:history="1">
        <w:r w:rsidRPr="005002BF">
          <w:rPr>
            <w:rFonts w:ascii="Times New Roman" w:eastAsia="Times New Roman" w:hAnsi="Times New Roman"/>
            <w:sz w:val="28"/>
            <w:szCs w:val="28"/>
            <w:lang w:eastAsia="ru-RU"/>
          </w:rPr>
          <w:t>частью 3 статьи 12</w:t>
        </w:r>
      </w:hyperlink>
      <w:r w:rsidRPr="005002BF">
        <w:rPr>
          <w:rFonts w:ascii="Times New Roman" w:eastAsia="Times New Roman" w:hAnsi="Times New Roman"/>
          <w:sz w:val="28"/>
          <w:szCs w:val="28"/>
          <w:lang w:eastAsia="ru-RU"/>
        </w:rPr>
        <w:t xml:space="preserve"> Федерального закона от 06 апреля 2011 года № 64-ФЗ «Об административном надзоре за лицами, освобожденными из мест лишения свободы» такими исключительными обстоятельствами являются:</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1) смерть или угрожающая жизни тяжелая болезнь близкого родственника;</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2) необходимость получения поднадзорным лицом медицинской помощи, а также прохождения лечения в учреждениях органов здравоохранения, если эти помощь и лечение не могут быть получены по месту жительства или пребывания поднадзорного лица либо в установленных судом пределах территории;</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3) невозможность дальнейшего проживания поднадзорного лица по месту жительства, пребывания или фактического нахождения в связи со стихийным бедствием или иными чрезвычайными обстоятельствами;</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4) прохождение поднадзорным лицом обучения за установленными судом пределами территории;</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5) необходимость прохождения </w:t>
      </w:r>
      <w:r w:rsidR="000E1681">
        <w:rPr>
          <w:rFonts w:ascii="Times New Roman" w:eastAsia="Times New Roman" w:hAnsi="Times New Roman"/>
          <w:sz w:val="28"/>
          <w:szCs w:val="28"/>
          <w:lang w:eastAsia="ru-RU"/>
        </w:rPr>
        <w:t>вступительных испытаний при приё</w:t>
      </w:r>
      <w:r w:rsidRPr="005002BF">
        <w:rPr>
          <w:rFonts w:ascii="Times New Roman" w:eastAsia="Times New Roman" w:hAnsi="Times New Roman"/>
          <w:sz w:val="28"/>
          <w:szCs w:val="28"/>
          <w:lang w:eastAsia="ru-RU"/>
        </w:rPr>
        <w:t>ме в образовательную организацию;</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6) необходимость решения следующих вопросов при трудоустройстве:</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а) явка в органы службы занятости населения для регистрации и дальнейшего взаимодействия с этими органами в целях поиска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занятости населения;</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б) прохождение предварительного собеседования;</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в) прохождение обязательного предварительного медицинского осмотра (обследования), необходимого для заключения трудового договора, если этот осмотр (обследование) не может быть пройден в установленных судом пределах территории;</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г) заключение трудового договора;</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д) заключение договора гражданско-правового характера, предметом которого являются выполнение работ и (или) оказание услуг;</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е) государственная регистрация в качестве индивидуального предпринимателя, получение лицензии на осуществление определенного вида деятельности.</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Как разъяснено в </w:t>
      </w:r>
      <w:hyperlink r:id="rId30" w:history="1">
        <w:r w:rsidRPr="005002BF">
          <w:rPr>
            <w:rFonts w:ascii="Times New Roman" w:eastAsia="Times New Roman" w:hAnsi="Times New Roman"/>
            <w:sz w:val="28"/>
            <w:szCs w:val="28"/>
            <w:lang w:eastAsia="ru-RU"/>
          </w:rPr>
          <w:t>абзаце 3 пункта 31</w:t>
        </w:r>
      </w:hyperlink>
      <w:r w:rsidRPr="005002BF">
        <w:rPr>
          <w:rFonts w:ascii="Times New Roman" w:eastAsia="Times New Roman" w:hAnsi="Times New Roman"/>
          <w:sz w:val="28"/>
          <w:szCs w:val="28"/>
          <w:lang w:eastAsia="ru-RU"/>
        </w:rPr>
        <w:t xml:space="preserve"> постановления Пленума Верховного Суда Российской Федерации от 16 мая 2017 года №15 «О некоторых вопросах, возникающих при рассмотрении судами дел об административном надзоре за лицами, освобожденными из мест лишения свободы», при определении времени суток, в период которого лицо не вправе находиться вне места его жительства или пребывания, суд принимает во внимание график выполнения лицом его трудовых обязанностей и (или) учебы и другие имеющие значение обстоятельства при условии представления соответствующих доказательств.</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В данном случае, суд апелляционной инстанции, принимая во внимание специфику выполняемой</w:t>
      </w:r>
      <w:r w:rsidR="0064135A">
        <w:rPr>
          <w:rFonts w:ascii="Times New Roman" w:eastAsia="Times New Roman" w:hAnsi="Times New Roman"/>
          <w:sz w:val="28"/>
          <w:szCs w:val="28"/>
          <w:lang w:eastAsia="ru-RU"/>
        </w:rPr>
        <w:t xml:space="preserve"> </w:t>
      </w:r>
      <w:r w:rsidR="00D46264" w:rsidRPr="005002BF">
        <w:rPr>
          <w:rFonts w:ascii="Times New Roman" w:eastAsia="Times New Roman" w:hAnsi="Times New Roman"/>
          <w:sz w:val="28"/>
          <w:szCs w:val="28"/>
          <w:lang w:eastAsia="ru-RU"/>
        </w:rPr>
        <w:t xml:space="preserve">К. </w:t>
      </w:r>
      <w:r w:rsidRPr="005002BF">
        <w:rPr>
          <w:rFonts w:ascii="Times New Roman" w:eastAsia="Times New Roman" w:hAnsi="Times New Roman"/>
          <w:sz w:val="28"/>
          <w:szCs w:val="28"/>
          <w:lang w:eastAsia="ru-RU"/>
        </w:rPr>
        <w:t>работы, в том числе в ночное время, в целях обеспечения права поднадзорного на труд, обеспечивающий постоянный источник дохода, при</w:t>
      </w:r>
      <w:r w:rsidR="00D46264" w:rsidRPr="005002BF">
        <w:rPr>
          <w:rFonts w:ascii="Times New Roman" w:eastAsia="Times New Roman" w:hAnsi="Times New Roman"/>
          <w:sz w:val="28"/>
          <w:szCs w:val="28"/>
          <w:lang w:eastAsia="ru-RU"/>
        </w:rPr>
        <w:t>ш</w:t>
      </w:r>
      <w:r w:rsidR="00721AEA">
        <w:rPr>
          <w:rFonts w:ascii="Times New Roman" w:eastAsia="Times New Roman" w:hAnsi="Times New Roman"/>
          <w:sz w:val="28"/>
          <w:szCs w:val="28"/>
          <w:lang w:eastAsia="ru-RU"/>
        </w:rPr>
        <w:t>ё</w:t>
      </w:r>
      <w:r w:rsidR="00D46264" w:rsidRPr="005002BF">
        <w:rPr>
          <w:rFonts w:ascii="Times New Roman" w:eastAsia="Times New Roman" w:hAnsi="Times New Roman"/>
          <w:sz w:val="28"/>
          <w:szCs w:val="28"/>
          <w:lang w:eastAsia="ru-RU"/>
        </w:rPr>
        <w:t>л</w:t>
      </w:r>
      <w:r w:rsidRPr="005002BF">
        <w:rPr>
          <w:rFonts w:ascii="Times New Roman" w:eastAsia="Times New Roman" w:hAnsi="Times New Roman"/>
          <w:sz w:val="28"/>
          <w:szCs w:val="28"/>
          <w:lang w:eastAsia="ru-RU"/>
        </w:rPr>
        <w:t xml:space="preserve"> к выводу о конкретизации административного ограничения, дополнив административное ограничение в виде запрета пребывания вне жилого или иного помещения, являющегося местом жительства либо пребывания в период с 22:00 часов до 06:00 часов за исключением случаев, связанных с осуществлением в этот период трудовой деятельности.</w:t>
      </w:r>
    </w:p>
    <w:p w:rsidR="0096092B" w:rsidRPr="005002BF" w:rsidRDefault="00D46264"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Кроме того, </w:t>
      </w:r>
      <w:r w:rsidR="0096092B" w:rsidRPr="005002BF">
        <w:rPr>
          <w:rFonts w:ascii="Times New Roman" w:eastAsia="Times New Roman" w:hAnsi="Times New Roman"/>
          <w:sz w:val="28"/>
          <w:szCs w:val="28"/>
          <w:lang w:eastAsia="ru-RU"/>
        </w:rPr>
        <w:t xml:space="preserve">при определении начала исчисления срока административного надзора судом не учтено, что в соответствии с </w:t>
      </w:r>
      <w:hyperlink r:id="rId31" w:history="1">
        <w:r w:rsidR="0096092B" w:rsidRPr="005002BF">
          <w:rPr>
            <w:rFonts w:ascii="Times New Roman" w:eastAsia="Times New Roman" w:hAnsi="Times New Roman"/>
            <w:sz w:val="28"/>
            <w:szCs w:val="28"/>
            <w:lang w:eastAsia="ru-RU"/>
          </w:rPr>
          <w:t>частью 4 статьи 5</w:t>
        </w:r>
      </w:hyperlink>
      <w:r w:rsidR="0096092B" w:rsidRPr="005002BF">
        <w:rPr>
          <w:rFonts w:ascii="Times New Roman" w:eastAsia="Times New Roman" w:hAnsi="Times New Roman"/>
          <w:sz w:val="28"/>
          <w:szCs w:val="28"/>
          <w:lang w:eastAsia="ru-RU"/>
        </w:rPr>
        <w:t xml:space="preserve"> Федерального закона от 6 апреля 2011 года №64-ФЗ в случае назначения лицу ограничения свободы в качестве дополнительного вида наказания, а также при замене неотбытой части наказания в виде лишения свободы принудительными работами либо ограничением свободы срок административного надзора исчисляется со дня отбытия наказания в виде принудительных работ либо ограничения свободы.</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 xml:space="preserve">Аналогичные разъяснения даны в </w:t>
      </w:r>
      <w:hyperlink r:id="rId32" w:history="1">
        <w:r w:rsidRPr="005002BF">
          <w:rPr>
            <w:rFonts w:ascii="Times New Roman" w:eastAsia="Times New Roman" w:hAnsi="Times New Roman"/>
            <w:sz w:val="28"/>
            <w:szCs w:val="28"/>
            <w:lang w:eastAsia="ru-RU"/>
          </w:rPr>
          <w:t>абзаце 3 пункта 23</w:t>
        </w:r>
      </w:hyperlink>
      <w:r w:rsidRPr="005002BF">
        <w:rPr>
          <w:rFonts w:ascii="Times New Roman" w:eastAsia="Times New Roman" w:hAnsi="Times New Roman"/>
          <w:sz w:val="28"/>
          <w:szCs w:val="28"/>
          <w:lang w:eastAsia="ru-RU"/>
        </w:rPr>
        <w:t xml:space="preserve"> постановления Пленума Верховного Суда Российской Федерации от 16 мая 2017 года №15 «О некоторых вопросах, возникающих при рассмотрении судами дел об административ</w:t>
      </w:r>
      <w:r w:rsidR="0064135A">
        <w:rPr>
          <w:rFonts w:ascii="Times New Roman" w:eastAsia="Times New Roman" w:hAnsi="Times New Roman"/>
          <w:sz w:val="28"/>
          <w:szCs w:val="28"/>
          <w:lang w:eastAsia="ru-RU"/>
        </w:rPr>
        <w:t>ном надзоре за лицами, освобождё</w:t>
      </w:r>
      <w:r w:rsidRPr="005002BF">
        <w:rPr>
          <w:rFonts w:ascii="Times New Roman" w:eastAsia="Times New Roman" w:hAnsi="Times New Roman"/>
          <w:sz w:val="28"/>
          <w:szCs w:val="28"/>
          <w:lang w:eastAsia="ru-RU"/>
        </w:rPr>
        <w:t xml:space="preserve">нными из мест лишения свободы». </w:t>
      </w:r>
    </w:p>
    <w:p w:rsidR="0096092B" w:rsidRPr="005002BF" w:rsidRDefault="0096092B" w:rsidP="0096092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Следовательно, поскольку К. было назначено дополнительное наказание в виде ограничения свободы, то срок административного надзора подлежит исчислению со дня отбытия им данного вида наказания.</w:t>
      </w:r>
    </w:p>
    <w:p w:rsidR="0096092B" w:rsidRPr="005002BF" w:rsidRDefault="0096092B" w:rsidP="0064135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002BF">
        <w:rPr>
          <w:rFonts w:ascii="Times New Roman" w:eastAsia="Times New Roman" w:hAnsi="Times New Roman"/>
          <w:sz w:val="28"/>
          <w:szCs w:val="28"/>
          <w:lang w:eastAsia="ru-RU"/>
        </w:rPr>
        <w:t>Решение районного суда измен</w:t>
      </w:r>
      <w:r w:rsidR="005002BF" w:rsidRPr="005002BF">
        <w:rPr>
          <w:rFonts w:ascii="Times New Roman" w:eastAsia="Times New Roman" w:hAnsi="Times New Roman"/>
          <w:sz w:val="28"/>
          <w:szCs w:val="28"/>
          <w:lang w:eastAsia="ru-RU"/>
        </w:rPr>
        <w:t>ено</w:t>
      </w:r>
      <w:r w:rsidRPr="005002BF">
        <w:rPr>
          <w:rFonts w:ascii="Times New Roman" w:eastAsia="Times New Roman" w:hAnsi="Times New Roman"/>
          <w:sz w:val="28"/>
          <w:szCs w:val="28"/>
          <w:lang w:eastAsia="ru-RU"/>
        </w:rPr>
        <w:t xml:space="preserve"> в части начала исчисления срока установленного в отношении К. административного надзора.</w:t>
      </w:r>
      <w:r w:rsidR="005002BF" w:rsidRPr="005002BF">
        <w:rPr>
          <w:rFonts w:ascii="Times New Roman" w:eastAsia="Times New Roman" w:hAnsi="Times New Roman"/>
          <w:sz w:val="28"/>
          <w:szCs w:val="28"/>
          <w:lang w:eastAsia="ru-RU"/>
        </w:rPr>
        <w:t xml:space="preserve"> </w:t>
      </w:r>
      <w:r w:rsidRPr="005002BF">
        <w:rPr>
          <w:rFonts w:ascii="Times New Roman" w:eastAsia="Times New Roman" w:hAnsi="Times New Roman"/>
          <w:sz w:val="28"/>
          <w:szCs w:val="28"/>
          <w:lang w:eastAsia="ru-RU"/>
        </w:rPr>
        <w:t>Срок административного надзора исчисл</w:t>
      </w:r>
      <w:r w:rsidR="005002BF" w:rsidRPr="005002BF">
        <w:rPr>
          <w:rFonts w:ascii="Times New Roman" w:eastAsia="Times New Roman" w:hAnsi="Times New Roman"/>
          <w:sz w:val="28"/>
          <w:szCs w:val="28"/>
          <w:lang w:eastAsia="ru-RU"/>
        </w:rPr>
        <w:t>ен</w:t>
      </w:r>
      <w:r w:rsidRPr="005002BF">
        <w:rPr>
          <w:rFonts w:ascii="Times New Roman" w:eastAsia="Times New Roman" w:hAnsi="Times New Roman"/>
          <w:sz w:val="28"/>
          <w:szCs w:val="28"/>
          <w:lang w:eastAsia="ru-RU"/>
        </w:rPr>
        <w:t xml:space="preserve"> со дня отбытия К</w:t>
      </w:r>
      <w:r w:rsidR="005002BF" w:rsidRPr="005002BF">
        <w:rPr>
          <w:rFonts w:ascii="Times New Roman" w:eastAsia="Times New Roman" w:hAnsi="Times New Roman"/>
          <w:sz w:val="28"/>
          <w:szCs w:val="28"/>
          <w:lang w:eastAsia="ru-RU"/>
        </w:rPr>
        <w:t>.</w:t>
      </w:r>
      <w:r w:rsidRPr="005002BF">
        <w:rPr>
          <w:rFonts w:ascii="Times New Roman" w:eastAsia="Times New Roman" w:hAnsi="Times New Roman"/>
          <w:sz w:val="28"/>
          <w:szCs w:val="28"/>
          <w:lang w:eastAsia="ru-RU"/>
        </w:rPr>
        <w:t xml:space="preserve">  дополнительного наказания в виде ограничения свободы, назначенного по приговору Железнодорожного районного суда города Читы от 13 декабря 2017 года.</w:t>
      </w:r>
      <w:r w:rsidR="0064135A">
        <w:rPr>
          <w:rFonts w:ascii="Times New Roman" w:eastAsia="Times New Roman" w:hAnsi="Times New Roman"/>
          <w:sz w:val="28"/>
          <w:szCs w:val="28"/>
          <w:lang w:eastAsia="ru-RU"/>
        </w:rPr>
        <w:t xml:space="preserve"> Кроме того </w:t>
      </w:r>
      <w:r w:rsidR="00FD09A5">
        <w:rPr>
          <w:rFonts w:ascii="Times New Roman" w:eastAsia="Times New Roman" w:hAnsi="Times New Roman"/>
          <w:sz w:val="28"/>
          <w:szCs w:val="28"/>
          <w:lang w:eastAsia="ru-RU"/>
        </w:rPr>
        <w:t>К.</w:t>
      </w:r>
      <w:r w:rsidRPr="005002BF">
        <w:rPr>
          <w:rFonts w:ascii="Times New Roman" w:eastAsia="Times New Roman" w:hAnsi="Times New Roman"/>
          <w:sz w:val="28"/>
          <w:szCs w:val="28"/>
          <w:lang w:eastAsia="ru-RU"/>
        </w:rPr>
        <w:t xml:space="preserve"> запрещен</w:t>
      </w:r>
      <w:r w:rsidR="00FD09A5">
        <w:rPr>
          <w:rFonts w:ascii="Times New Roman" w:eastAsia="Times New Roman" w:hAnsi="Times New Roman"/>
          <w:sz w:val="28"/>
          <w:szCs w:val="28"/>
          <w:lang w:eastAsia="ru-RU"/>
        </w:rPr>
        <w:t>о</w:t>
      </w:r>
      <w:r w:rsidRPr="005002BF">
        <w:rPr>
          <w:rFonts w:ascii="Times New Roman" w:eastAsia="Times New Roman" w:hAnsi="Times New Roman"/>
          <w:sz w:val="28"/>
          <w:szCs w:val="28"/>
          <w:lang w:eastAsia="ru-RU"/>
        </w:rPr>
        <w:t xml:space="preserve"> пребыва</w:t>
      </w:r>
      <w:r w:rsidR="00FD09A5">
        <w:rPr>
          <w:rFonts w:ascii="Times New Roman" w:eastAsia="Times New Roman" w:hAnsi="Times New Roman"/>
          <w:sz w:val="28"/>
          <w:szCs w:val="28"/>
          <w:lang w:eastAsia="ru-RU"/>
        </w:rPr>
        <w:t>ть</w:t>
      </w:r>
      <w:r w:rsidRPr="005002BF">
        <w:rPr>
          <w:rFonts w:ascii="Times New Roman" w:eastAsia="Times New Roman" w:hAnsi="Times New Roman"/>
          <w:sz w:val="28"/>
          <w:szCs w:val="28"/>
          <w:lang w:eastAsia="ru-RU"/>
        </w:rPr>
        <w:t xml:space="preserve"> вне жилого или иного помещения, являющегося местом жительства либо пребывания в период с 22:00 часов до 06:00 часов за исключением случаев, связанных с осуществлением в этот период трудовой деятельности.</w:t>
      </w:r>
    </w:p>
    <w:p w:rsidR="002456BD" w:rsidRPr="005002BF" w:rsidRDefault="001800B4" w:rsidP="001800B4">
      <w:pPr>
        <w:spacing w:after="0" w:line="240" w:lineRule="auto"/>
        <w:ind w:firstLine="709"/>
        <w:contextualSpacing/>
        <w:jc w:val="right"/>
        <w:rPr>
          <w:rFonts w:ascii="Times New Roman" w:hAnsi="Times New Roman"/>
          <w:sz w:val="28"/>
          <w:szCs w:val="28"/>
        </w:rPr>
      </w:pPr>
      <w:r w:rsidRPr="005002BF">
        <w:rPr>
          <w:rFonts w:ascii="Times New Roman" w:hAnsi="Times New Roman"/>
          <w:sz w:val="28"/>
          <w:szCs w:val="28"/>
        </w:rPr>
        <w:t>(33а-515/2025)</w:t>
      </w:r>
    </w:p>
    <w:p w:rsidR="005002BF" w:rsidRPr="005002BF" w:rsidRDefault="005002BF" w:rsidP="00EF077A">
      <w:pPr>
        <w:pStyle w:val="ac"/>
        <w:jc w:val="center"/>
      </w:pPr>
      <w:bookmarkStart w:id="12" w:name="_Toc204767785"/>
      <w:r w:rsidRPr="005002BF">
        <w:t>ПРОИЗВОДСТВО ПО АДМИНИСТРАТИВНЫМ ДЕЛАМ О ВЗЫСКАНИИ ОБЯЗАТЕЛЬНЫХ ПЛАТЕЖЕЙ И САНКЦИЙ</w:t>
      </w:r>
      <w:bookmarkEnd w:id="12"/>
    </w:p>
    <w:p w:rsidR="005002BF" w:rsidRPr="005002BF" w:rsidRDefault="00EF077A" w:rsidP="004226ED">
      <w:pPr>
        <w:pStyle w:val="ae"/>
      </w:pPr>
      <w:r>
        <w:tab/>
      </w:r>
      <w:bookmarkStart w:id="13" w:name="_Toc204767786"/>
      <w:r w:rsidR="005002BF" w:rsidRPr="005002BF">
        <w:t>Возвращение административного дела на стадию досудебного урегулирования спора, возникшего в связи с неуплатой физическим лицом обязательных платежей, признано необоснованным, поскольку в случае изменения суммы задолженности направление дополнительного (уточн</w:t>
      </w:r>
      <w:r w:rsidR="00FD09A5">
        <w:t>ё</w:t>
      </w:r>
      <w:r w:rsidR="005002BF" w:rsidRPr="005002BF">
        <w:t>нного) требования не предусмотрено</w:t>
      </w:r>
      <w:r w:rsidR="00FD09A5">
        <w:t>.</w:t>
      </w:r>
      <w:bookmarkEnd w:id="13"/>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Управление Федеральной налоговой службы по Республике Саха (Якутия) (далее УФНС по Республике Саха (Якутия)) обратилось в суд с административным исковым заявлением к Г., в </w:t>
      </w:r>
      <w:r w:rsidR="006E4CE2" w:rsidRPr="005002BF">
        <w:rPr>
          <w:rFonts w:ascii="Times New Roman" w:hAnsi="Times New Roman"/>
          <w:sz w:val="28"/>
          <w:szCs w:val="28"/>
        </w:rPr>
        <w:t>котором просило</w:t>
      </w:r>
      <w:r w:rsidRPr="005002BF">
        <w:rPr>
          <w:rFonts w:ascii="Times New Roman" w:hAnsi="Times New Roman"/>
          <w:sz w:val="28"/>
          <w:szCs w:val="28"/>
        </w:rPr>
        <w:t xml:space="preserve"> взыскать с административного ответчика сумму задолженности 16455 рублей 55 копеек, в том числе: налог на имущество физических лиц за 2021 год в размере 229 рублей, налог на имущество физических лиц за 2022 год в размере </w:t>
      </w:r>
      <w:r w:rsidR="006E4CE2" w:rsidRPr="005002BF">
        <w:rPr>
          <w:rFonts w:ascii="Times New Roman" w:hAnsi="Times New Roman"/>
          <w:sz w:val="28"/>
          <w:szCs w:val="28"/>
        </w:rPr>
        <w:t>329 рублей</w:t>
      </w:r>
      <w:r w:rsidRPr="005002BF">
        <w:rPr>
          <w:rFonts w:ascii="Times New Roman" w:hAnsi="Times New Roman"/>
          <w:sz w:val="28"/>
          <w:szCs w:val="28"/>
        </w:rPr>
        <w:t>, пени в размере 15897 рублей 55 копеек.</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 обоснование заявленных требований административный истец указал,</w:t>
      </w:r>
      <w:r w:rsidR="000F7FB0">
        <w:rPr>
          <w:rFonts w:ascii="Times New Roman" w:hAnsi="Times New Roman"/>
          <w:sz w:val="28"/>
          <w:szCs w:val="28"/>
        </w:rPr>
        <w:t xml:space="preserve"> что</w:t>
      </w:r>
      <w:r w:rsidRPr="005002BF">
        <w:rPr>
          <w:rFonts w:ascii="Times New Roman" w:hAnsi="Times New Roman"/>
          <w:sz w:val="28"/>
          <w:szCs w:val="28"/>
        </w:rPr>
        <w:t xml:space="preserve"> Г. состоит на учете в налоговом органе в качестве налогоплательщика налога на имущество. Информация об объектах налогообложения, суммах налогов и сроке их уплаты отражена в налоговых уведомлениях, направленных в е</w:t>
      </w:r>
      <w:r w:rsidR="00FD09A5">
        <w:rPr>
          <w:rFonts w:ascii="Times New Roman" w:hAnsi="Times New Roman"/>
          <w:sz w:val="28"/>
          <w:szCs w:val="28"/>
        </w:rPr>
        <w:t>ё</w:t>
      </w:r>
      <w:r w:rsidRPr="005002BF">
        <w:rPr>
          <w:rFonts w:ascii="Times New Roman" w:hAnsi="Times New Roman"/>
          <w:sz w:val="28"/>
          <w:szCs w:val="28"/>
        </w:rPr>
        <w:t xml:space="preserve"> адрес. В связи с неисполнением обязанности по уплате налогов, налогоплательщику начислены пени и направлено требование. Задолженность не погашена. </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Решением суда, вынесенным в порядке упрощ</w:t>
      </w:r>
      <w:r w:rsidR="00FD09A5">
        <w:rPr>
          <w:rFonts w:ascii="Times New Roman" w:hAnsi="Times New Roman"/>
          <w:sz w:val="28"/>
          <w:szCs w:val="28"/>
        </w:rPr>
        <w:t>ё</w:t>
      </w:r>
      <w:r w:rsidRPr="005002BF">
        <w:rPr>
          <w:rFonts w:ascii="Times New Roman" w:hAnsi="Times New Roman"/>
          <w:sz w:val="28"/>
          <w:szCs w:val="28"/>
        </w:rPr>
        <w:t>нного производства, административные исковые требования  УФНС по Республике Саха (Якутия) удовлетворены, с Г. взыскана задолженность по налогам за 2021, 2022 годы, пени на общую сумму 16455 рублей 55 копеек.</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Определением суда удовлетворено заявление административного ответчика об отмене решения суда, назначено судебное заседание.</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Решением суда административное исковое заявление УФНС по Республике Саха (Якутия) удовлетворено частично. С Г. в доход бюджета взыскана задолженность по налогу на имущество физических лиц за 2021 год в размере 229 рублей, пени в размере 15897 рублей 55 копеек. Требование о взыскании недоимки по налогу на имущество физических лиц в размере 329 рублей оставлено без рассмотрения на основании пункта 1 части 1 статьи 196 Кодекса административного судопроизводства Российской Федерации, поскольку ад</w:t>
      </w:r>
      <w:r w:rsidR="00FD09A5">
        <w:rPr>
          <w:rFonts w:ascii="Times New Roman" w:hAnsi="Times New Roman"/>
          <w:sz w:val="28"/>
          <w:szCs w:val="28"/>
        </w:rPr>
        <w:t>министративным истцом не соблюдё</w:t>
      </w:r>
      <w:r w:rsidRPr="005002BF">
        <w:rPr>
          <w:rFonts w:ascii="Times New Roman" w:hAnsi="Times New Roman"/>
          <w:sz w:val="28"/>
          <w:szCs w:val="28"/>
        </w:rPr>
        <w:t>н досудебный порядок взыскания.</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Разрешая заявленные налоговым органом требования и удовлетворяя их частично, суд первой инстанции, проверив соблюдение налоговым органом порядка и сроков направления налоговых уведомлений, требования об уплате налога, пеней, правильность исчисл</w:t>
      </w:r>
      <w:r w:rsidR="00FD09A5">
        <w:rPr>
          <w:rFonts w:ascii="Times New Roman" w:hAnsi="Times New Roman"/>
          <w:sz w:val="28"/>
          <w:szCs w:val="28"/>
        </w:rPr>
        <w:t>ения сумм налогов и пеней, пришё</w:t>
      </w:r>
      <w:r w:rsidRPr="005002BF">
        <w:rPr>
          <w:rFonts w:ascii="Times New Roman" w:hAnsi="Times New Roman"/>
          <w:sz w:val="28"/>
          <w:szCs w:val="28"/>
        </w:rPr>
        <w:t>л к выводу о наличии у административного ответчика обязанности по уплате налога на имущество физических лиц за 2021 год и задолженности по пеням в размере 15897  рублей 55 копеек, при этом оставил без рассмотрения требование о взыскании задолженности  по уплате налога на имущество физических лиц за 2022 год в связи с несоблюдением досудебного порядка взыскания.</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Суд апелляционной инстанции указал на ошибочность выводов суда первой инстанции о несоблюдении административным истцом процедуры принудительного взыскания с Г.  недоимки по уплате налога на имущество физических лиц за 2022 год по следующим основаниям.</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Требование от 6 июля 2023 года сформировано с соблюдением установленного законом сроков и в соответствии с требованиями статьи 69 Налогового кодекса Российской Федерации, постановления Правительства Российской Федерации от 29 марта 2023 года №500, и направлено должнику в соответствии со статьей 70 Налогового кодекса Российской Федерации.</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При этом  сумма задолженности по требованию от 6 июля 2023 года №82748 превысила 10000 рублей при выявлении 2 декабря 2023 года недоимки по налогу на имущество физических лиц за 2022 год, обязанность по уплате которых в установленный законом срок налогоплательщик не исполнил.</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Исходя из абзаца 2 пункта 3 статьи 69 Налогового кодекса Российской Федерации исполнением требования об уплате задолженности призна</w:t>
      </w:r>
      <w:r w:rsidR="002E23B4">
        <w:rPr>
          <w:rFonts w:ascii="Times New Roman" w:hAnsi="Times New Roman"/>
          <w:sz w:val="28"/>
          <w:szCs w:val="28"/>
        </w:rPr>
        <w:t>ё</w:t>
      </w:r>
      <w:r w:rsidRPr="005002BF">
        <w:rPr>
          <w:rFonts w:ascii="Times New Roman" w:hAnsi="Times New Roman"/>
          <w:sz w:val="28"/>
          <w:szCs w:val="28"/>
        </w:rPr>
        <w:t>тся уплата (перечисление) суммы задолженности в размере отрицательного сальдо на дату исполнения.</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Требование об уплате формируется один раз на отрицательное сальдо ЕНС налогоплательщика в установленные законодательством сроки и считается действующим до момента перехода данного сальдо через «0» (или равенства «0»).</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Поскольку по состоянию на 2 декабря 2023 года при выявлении недоимки по налогу на имущество физических лиц за 2022 год, у Г. сальдо являлось отрицательным, в связи с наличием задолженности по налогу на имущество физических лиц за 2021 год оснований для выставления нового требования у налогового органа не имелось.</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Последующее обращение налогового органа с заявлением о выдаче судебного приказа 27 марта 2024 года и обращение 27 июня 2024 года в суд с административным иском о взыскании задолженности свидетельствуют о соблюдении налоговым органом совокупного срока и процедуры принудительного взыскания имеющейся задолженности по налогу на имущество физических лиц за 2021, 2022 годы в размере 558 рублей</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В данном случае суд первой инстанции фактически вернул административное дело на стадию досудебного урегулирования спора, возникшего в связи с неуплатой физическим лицом обязательных платежей, при том, что досудебный порядок налоговым органом был соблюден, заявление о взыскании с Г. налога и пени было подано в отношении всех требований об уплате </w:t>
      </w:r>
      <w:r w:rsidR="002E23B4">
        <w:rPr>
          <w:rFonts w:ascii="Times New Roman" w:hAnsi="Times New Roman"/>
          <w:sz w:val="28"/>
          <w:szCs w:val="28"/>
        </w:rPr>
        <w:t>налогов и пеней, по которым истё</w:t>
      </w:r>
      <w:r w:rsidRPr="005002BF">
        <w:rPr>
          <w:rFonts w:ascii="Times New Roman" w:hAnsi="Times New Roman"/>
          <w:sz w:val="28"/>
          <w:szCs w:val="28"/>
        </w:rPr>
        <w:t>к срок исполнения.</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Таким образом, у суда первой инстанции отсутствовали основания для оставления административного иска в части без рассмотрения, суд был обязан разрешить заявленные административные исковые требования по существу. </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Судебная коллегия пришла к выводу о том, что требование налогового органа о взыскании недоимки по налогу на имущество физических лиц за 2022 год в размере 329 рублей необоснованно оставлено без рассмотрения. Кроме того, доказательств погашения указанной недоимки административным ответчиком не представлено.</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Таким образом, оснований для оставления без рассмотрения требований УФНС по Республике Саха (Якутия) о взыскании недоимки по налогу на имущество физических лиц за 2022 год в размере 329 рублей  по основанию, предусмотренному пунктом 1 части 1 статьи 196 Кодекса административного судопроизводства Российской Федерации, у суда в данном случае не имелось.</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Кроме того, из обстоятельств дела усматривается, что 18 сентября 2024 года в суд от административного ответчика поступило заявление об о</w:t>
      </w:r>
      <w:r w:rsidR="002E23B4">
        <w:rPr>
          <w:rFonts w:ascii="Times New Roman" w:hAnsi="Times New Roman"/>
          <w:sz w:val="28"/>
          <w:szCs w:val="28"/>
        </w:rPr>
        <w:t>тмене принятого в порядке упрощё</w:t>
      </w:r>
      <w:r w:rsidRPr="005002BF">
        <w:rPr>
          <w:rFonts w:ascii="Times New Roman" w:hAnsi="Times New Roman"/>
          <w:sz w:val="28"/>
          <w:szCs w:val="28"/>
        </w:rPr>
        <w:t xml:space="preserve">нного (письменного) производства решения. </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Суд первой инстанции 27 сентября 2024 года пров</w:t>
      </w:r>
      <w:r w:rsidR="00E76068">
        <w:rPr>
          <w:rFonts w:ascii="Times New Roman" w:hAnsi="Times New Roman"/>
          <w:sz w:val="28"/>
          <w:szCs w:val="28"/>
        </w:rPr>
        <w:t>ё</w:t>
      </w:r>
      <w:r w:rsidRPr="005002BF">
        <w:rPr>
          <w:rFonts w:ascii="Times New Roman" w:hAnsi="Times New Roman"/>
          <w:sz w:val="28"/>
          <w:szCs w:val="28"/>
        </w:rPr>
        <w:t>л судебное заседание с извещением лиц, участвующих в деле, для разрешения вопроса об отмене принятого в порядке упрощ</w:t>
      </w:r>
      <w:r w:rsidR="00E76068">
        <w:rPr>
          <w:rFonts w:ascii="Times New Roman" w:hAnsi="Times New Roman"/>
          <w:sz w:val="28"/>
          <w:szCs w:val="28"/>
        </w:rPr>
        <w:t>ё</w:t>
      </w:r>
      <w:r w:rsidRPr="005002BF">
        <w:rPr>
          <w:rFonts w:ascii="Times New Roman" w:hAnsi="Times New Roman"/>
          <w:sz w:val="28"/>
          <w:szCs w:val="28"/>
        </w:rPr>
        <w:t>нного (письменного) производства решения. Назначил судебное заседание на 9 октября 2024 года.</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09 октября 2024 года суд вынес определение об отмене рассмотрени</w:t>
      </w:r>
      <w:r w:rsidR="00E76068">
        <w:rPr>
          <w:rFonts w:ascii="Times New Roman" w:hAnsi="Times New Roman"/>
          <w:sz w:val="28"/>
          <w:szCs w:val="28"/>
        </w:rPr>
        <w:t>я</w:t>
      </w:r>
      <w:r w:rsidRPr="005002BF">
        <w:rPr>
          <w:rFonts w:ascii="Times New Roman" w:hAnsi="Times New Roman"/>
          <w:sz w:val="28"/>
          <w:szCs w:val="28"/>
        </w:rPr>
        <w:t xml:space="preserve"> административного дела в порядке упрощ</w:t>
      </w:r>
      <w:r w:rsidR="00E76068">
        <w:rPr>
          <w:rFonts w:ascii="Times New Roman" w:hAnsi="Times New Roman"/>
          <w:sz w:val="28"/>
          <w:szCs w:val="28"/>
        </w:rPr>
        <w:t>ё</w:t>
      </w:r>
      <w:r w:rsidRPr="005002BF">
        <w:rPr>
          <w:rFonts w:ascii="Times New Roman" w:hAnsi="Times New Roman"/>
          <w:sz w:val="28"/>
          <w:szCs w:val="28"/>
        </w:rPr>
        <w:t xml:space="preserve">нного (письменного) производства с нарушением срока, установленного частью 6 статьи 292 Кодекса административного судопроизводства Российской Федерации, и назначил судебное заседание на 09 октября 2024 года. </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Для разрешения вопроса об отмене принятого в порядке упрощ</w:t>
      </w:r>
      <w:r w:rsidR="00E76068">
        <w:rPr>
          <w:rFonts w:ascii="Times New Roman" w:hAnsi="Times New Roman"/>
          <w:sz w:val="28"/>
          <w:szCs w:val="28"/>
        </w:rPr>
        <w:t>ё</w:t>
      </w:r>
      <w:r w:rsidRPr="005002BF">
        <w:rPr>
          <w:rFonts w:ascii="Times New Roman" w:hAnsi="Times New Roman"/>
          <w:sz w:val="28"/>
          <w:szCs w:val="28"/>
        </w:rPr>
        <w:t>нного (письменного) производства решения при необходимости не исключается проведение судебного заседания с извещением лиц, участвующих в деле, их представителей о времени и месте его проведения. В случае отсутствия такой необходимости это решение может быть отменено определением соответствующего суда, вынесенным без проведения судебного заседания и получения дополнительных объяснений (возражений) лиц, участвующих в деле. Определение об отмене решения принявшим его судом выносится в срок, не превышающий десяти дней со дня поступления возражений (заявления или доказательств) в суд (часть 4 статьи 2, часть 6 статьи 292 Кодекса административного судопроизводства  Российской Федерации).</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 соответствии с частью 6 статьи 292 Кодекса административного судопроизводства Российской Федерации в порядке упрощ</w:t>
      </w:r>
      <w:r w:rsidR="00E76068">
        <w:rPr>
          <w:rFonts w:ascii="Times New Roman" w:hAnsi="Times New Roman"/>
          <w:sz w:val="28"/>
          <w:szCs w:val="28"/>
        </w:rPr>
        <w:t>ё</w:t>
      </w:r>
      <w:r w:rsidRPr="005002BF">
        <w:rPr>
          <w:rFonts w:ascii="Times New Roman" w:hAnsi="Times New Roman"/>
          <w:sz w:val="28"/>
          <w:szCs w:val="28"/>
        </w:rPr>
        <w:t>нного (письменного) производства административные дела рассматриваются суд</w:t>
      </w:r>
      <w:r w:rsidR="00E76068">
        <w:rPr>
          <w:rFonts w:ascii="Times New Roman" w:hAnsi="Times New Roman"/>
          <w:sz w:val="28"/>
          <w:szCs w:val="28"/>
        </w:rPr>
        <w:t>ьё</w:t>
      </w:r>
      <w:r w:rsidRPr="005002BF">
        <w:rPr>
          <w:rFonts w:ascii="Times New Roman" w:hAnsi="Times New Roman"/>
          <w:sz w:val="28"/>
          <w:szCs w:val="28"/>
        </w:rPr>
        <w:t>й единолично, и в срок, не превышающий десяти дней со дня истечения сроков, указанных в части 5.1 настоящей статьи.</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Таким образом, судом первой инстанции не созданы условия реализации возможности представления административным ответчиком возражений на административный иск после возобновления производства по делу по общим правилам административного судопроизводства. </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Названные процессуальные нарушения при переходе порядка судопроизводства повлекли ущемление прав лиц, участвующих в деле, на судебную защиту, в том числе путем реализации права на участие в судебном заседании, предоставление объяснений.</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При таких обстоятельствах, оснований полагать, что административному ответчику была обеспечена судом возможность реализовать свои права, предусмотренные статьей 45 Кодекса административного судопроизводства Российской Федерации, на основе соблюдения принципов состязательности и равноправия сторон в административном судопроизводстве, не имеется.</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Таким образом, при рассмотрении административного дела судом допущены существенные нарушения норм процессуального права, что привело к вынесению незаконного решения.</w:t>
      </w:r>
    </w:p>
    <w:p w:rsidR="005002BF" w:rsidRPr="005002BF" w:rsidRDefault="005002BF" w:rsidP="005002BF">
      <w:pPr>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Судебный акт отменен с направлением административного дела на новое рассмотрение.</w:t>
      </w:r>
    </w:p>
    <w:p w:rsidR="005002BF" w:rsidRDefault="005002BF" w:rsidP="00E76068">
      <w:pPr>
        <w:spacing w:after="0" w:line="240" w:lineRule="auto"/>
        <w:ind w:firstLine="709"/>
        <w:contextualSpacing/>
        <w:jc w:val="right"/>
        <w:rPr>
          <w:rFonts w:ascii="Times New Roman" w:hAnsi="Times New Roman"/>
          <w:sz w:val="28"/>
          <w:szCs w:val="28"/>
        </w:rPr>
      </w:pPr>
      <w:r w:rsidRPr="005002BF">
        <w:rPr>
          <w:rFonts w:ascii="Times New Roman" w:hAnsi="Times New Roman"/>
          <w:sz w:val="28"/>
          <w:szCs w:val="28"/>
        </w:rPr>
        <w:t xml:space="preserve">  </w:t>
      </w:r>
      <w:r w:rsidR="00E76068">
        <w:rPr>
          <w:rFonts w:ascii="Times New Roman" w:hAnsi="Times New Roman"/>
          <w:sz w:val="28"/>
          <w:szCs w:val="28"/>
        </w:rPr>
        <w:t>(</w:t>
      </w:r>
      <w:r w:rsidRPr="005002BF">
        <w:rPr>
          <w:rFonts w:ascii="Times New Roman" w:hAnsi="Times New Roman"/>
          <w:sz w:val="28"/>
          <w:szCs w:val="28"/>
        </w:rPr>
        <w:t>№ 33а-338/2025</w:t>
      </w:r>
      <w:r w:rsidR="00E76068">
        <w:rPr>
          <w:rFonts w:ascii="Times New Roman" w:hAnsi="Times New Roman"/>
          <w:sz w:val="28"/>
          <w:szCs w:val="28"/>
        </w:rPr>
        <w:t>)</w:t>
      </w:r>
      <w:r w:rsidRPr="005002BF">
        <w:rPr>
          <w:rFonts w:ascii="Times New Roman" w:hAnsi="Times New Roman"/>
          <w:sz w:val="28"/>
          <w:szCs w:val="28"/>
        </w:rPr>
        <w:t xml:space="preserve"> </w:t>
      </w:r>
    </w:p>
    <w:p w:rsidR="00C379D5" w:rsidRDefault="00C379D5" w:rsidP="00E76068">
      <w:pPr>
        <w:spacing w:after="0" w:line="240" w:lineRule="auto"/>
        <w:ind w:firstLine="709"/>
        <w:contextualSpacing/>
        <w:jc w:val="right"/>
        <w:rPr>
          <w:rFonts w:ascii="Times New Roman" w:hAnsi="Times New Roman"/>
          <w:sz w:val="28"/>
          <w:szCs w:val="28"/>
        </w:rPr>
      </w:pPr>
    </w:p>
    <w:p w:rsidR="00C379D5" w:rsidRPr="00C379D5" w:rsidRDefault="00C379D5" w:rsidP="00EC74D6">
      <w:pPr>
        <w:pStyle w:val="aa"/>
        <w:ind w:firstLine="709"/>
        <w:jc w:val="both"/>
        <w:rPr>
          <w:rFonts w:ascii="Times New Roman" w:hAnsi="Times New Roman"/>
          <w:b/>
          <w:sz w:val="28"/>
          <w:szCs w:val="28"/>
          <w:lang w:eastAsia="ru-RU"/>
        </w:rPr>
      </w:pPr>
      <w:bookmarkStart w:id="14" w:name="_Toc204767787"/>
      <w:r w:rsidRPr="00C379D5">
        <w:rPr>
          <w:rFonts w:ascii="Times New Roman" w:hAnsi="Times New Roman"/>
          <w:b/>
          <w:sz w:val="28"/>
          <w:szCs w:val="28"/>
          <w:lang w:eastAsia="ru-RU"/>
        </w:rPr>
        <w:t>Административным ответчиком не исполнена обязанность по уплате таможенных платежей в связи с нарушением срока временного ввоза транспортного средства для личного пользования, зарегистрированного на территории иностранного государства</w:t>
      </w:r>
      <w:bookmarkEnd w:id="14"/>
    </w:p>
    <w:p w:rsidR="00C379D5" w:rsidRDefault="00C379D5" w:rsidP="00C379D5">
      <w:pPr>
        <w:pStyle w:val="af3"/>
      </w:pPr>
      <w:r>
        <w:t xml:space="preserve">Псковская таможня обратилась в суд с административным иском, в котором просила взыскать с К. таможенные платежи и пени в сумме 843729,32 рублей, указав, что 30 октября 2013 года К. через таможенный пост МАПП Шумилкино Псковской таможни временно ввёз на таможенную территорию Таможенного союза транспортное средство для личного пользования, которое к обратному вывозу не заявлено. </w:t>
      </w:r>
    </w:p>
    <w:p w:rsidR="00C379D5" w:rsidRDefault="00C379D5" w:rsidP="00C379D5">
      <w:pPr>
        <w:pStyle w:val="af3"/>
      </w:pPr>
      <w:r>
        <w:t>Разрешая спор и отказывая в его удовлетворении, суд первой инстанции сделал вывод о пропуске таможенным органом трёхлетнего пресекательного срока на обращение в суд.</w:t>
      </w:r>
    </w:p>
    <w:p w:rsidR="00C379D5" w:rsidRDefault="00C379D5" w:rsidP="00C379D5">
      <w:pPr>
        <w:pStyle w:val="af3"/>
      </w:pPr>
      <w:r>
        <w:t>Данный вывод признан судом апелляционной инстанции незаконным и необоснованным.</w:t>
      </w:r>
    </w:p>
    <w:p w:rsidR="00C379D5" w:rsidRDefault="00C379D5" w:rsidP="00C379D5">
      <w:pPr>
        <w:pStyle w:val="af3"/>
      </w:pPr>
      <w:r>
        <w:t>Так, правовое регулирование таможенных отношений осуществляется в соответствии с Конституцией Российской Федерации, международными договорами и законодательством Российской Федерации о таможенном деле.</w:t>
      </w:r>
    </w:p>
    <w:p w:rsidR="00C379D5" w:rsidRDefault="00C379D5" w:rsidP="00C379D5">
      <w:pPr>
        <w:pStyle w:val="af3"/>
      </w:pPr>
      <w:r>
        <w:t>На основании пункта 1 статьи 91 Таможенного кодекса таможенного союза (далее - ТК ТС) (в редакции, действовавшей на момент возникновения спорных правоотношений), в случае неуплаты или неполной уплаты таможенных пошлин, налогов в установленные сроки таможенные органы взыскивают таможенные пошлины, налоги принудительно за счёт денежных средств (денег) и (или) иного имущества плательщика, в том числе за счёт излишне уплаченных таможенных пошлин, налогов и (или) сумм авансовых платежей, а также за счёт обеспечения уплаты таможенных пошлин, налогов, если иное не установлено международным договором государств - членов таможенного союза.</w:t>
      </w:r>
    </w:p>
    <w:p w:rsidR="00C379D5" w:rsidRDefault="00C379D5" w:rsidP="00C379D5">
      <w:pPr>
        <w:pStyle w:val="af3"/>
      </w:pPr>
      <w:r>
        <w:t>При этом в силу пунктов 3 и 4 указанной выше статьи взыскание неуплаченных таможенных пошлин, налогов осуществляется в порядке, предусмотренном законодательством государства - члена таможенного союза, таможенным органом которого осуществляется взыскание таможенных пошлин, налогов. При неуплате или неполной уплате плательщиком в установленный данным Кодексом срок таможенных пошлин, налогов уплачиваются пени. Порядок начисления, уплаты, взыскания и возврата пеней устанавливается законодательством государства - члена таможенного союза, таможенным органом которого осуществляется взыскание таможенных пошлин, налогов и пеней.</w:t>
      </w:r>
    </w:p>
    <w:p w:rsidR="00C379D5" w:rsidRDefault="00C379D5" w:rsidP="00C379D5">
      <w:pPr>
        <w:pStyle w:val="af3"/>
      </w:pPr>
      <w:r>
        <w:t>Согласно пункту 1 статьи 93 ТК ТС таможенные пошлины, налоги взыскиваются таможенным органом, которым произведён выпуск товаров, за исключением случая, предусмотренного пунктом 2 указанной статьи, а в отношении товаров, незаконно перемещенных через таможенную границу, - таможенным органом государства - члена таможенного союза, на территории которого выявлен факт незаконного перемещения товаров через таможенную границу.</w:t>
      </w:r>
    </w:p>
    <w:p w:rsidR="00C379D5" w:rsidRDefault="00C379D5" w:rsidP="00C379D5">
      <w:pPr>
        <w:pStyle w:val="af3"/>
      </w:pPr>
      <w:r>
        <w:t>В соответствии с пунктом 5 статьи 358 ТК ТС в случае, если временно ввезённые товары для личного пользования находятся на таможенной территории таможенного союза в связи с не 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законодательства таможенного союза.</w:t>
      </w:r>
    </w:p>
    <w:p w:rsidR="00C379D5" w:rsidRDefault="00C379D5" w:rsidP="00C379D5">
      <w:pPr>
        <w:pStyle w:val="af3"/>
      </w:pPr>
      <w:r>
        <w:t xml:space="preserve">Исходя из части 3 статьи 150 Федерального </w:t>
      </w:r>
      <w:r w:rsidR="004611A0">
        <w:t>закона от 27 ноября 2010 года №</w:t>
      </w:r>
      <w:r>
        <w:t>311-ФЗ «О таможенном регулировании в Российской Федерации», действовавшей на момент возникновения спорных правоотношений, до применения мер по принудительному взысканию таможенных пошлин, налогов таможенный орган выставляет плательщику таможенных пошлин, налогов требование об уплате таможенных платежей в соответствии со статьёй 152 данного Федерального закона, за исключением случаев, предусмотренных частями 2 и 3 статьи 154 и частью 2 статьи 157 указанного Федерального закона, а также, если плательщиком таможенных пошлин, налогов является таможенный орган.</w:t>
      </w:r>
    </w:p>
    <w:p w:rsidR="00C379D5" w:rsidRDefault="00C379D5" w:rsidP="00C379D5">
      <w:pPr>
        <w:pStyle w:val="af3"/>
      </w:pPr>
      <w:r>
        <w:t>Обязанность по уплате таможенных пошлин, налогов прекращается в случаях уплаты или взыскания таможенных пошлин, налогов в размерах, установленных настоящим Кодексом (подпункт 1 пункта 2 статьи 80 ТК ТС).</w:t>
      </w:r>
    </w:p>
    <w:p w:rsidR="00C379D5" w:rsidRDefault="004611A0" w:rsidP="00C379D5">
      <w:pPr>
        <w:pStyle w:val="af3"/>
      </w:pPr>
      <w:r>
        <w:t>При этом,</w:t>
      </w:r>
      <w:r w:rsidR="00C379D5">
        <w:t xml:space="preserve"> исходя из содержания пункта 1 части 8 статьи 71 Федерального </w:t>
      </w:r>
      <w:r>
        <w:t>закона от 3 августа 2018 года №</w:t>
      </w:r>
      <w:r w:rsidR="00C379D5">
        <w:t>289-ФЗ «О таможенном регулировании в Российской Федерации и о внесении изменений в отдельные законодательные акты Российской Федерации» (далее - Федеральный закон № 289-ФЗ) начало течения трёхлетнего срока направления уведомления о не уплаченных в установленный срок суммах таможенных платежей, вопреки выводам суда первой инстанции, не связано с моментом возникновения обязанности по уплате таможенных платежей.</w:t>
      </w:r>
    </w:p>
    <w:p w:rsidR="00C379D5" w:rsidRDefault="00C379D5" w:rsidP="00C379D5">
      <w:pPr>
        <w:pStyle w:val="af3"/>
      </w:pPr>
      <w:r>
        <w:t>Днём обнаружения факта неисполнения или ненадлежащего исполнения обязанности по уплате таможенных платежей является дата регистрации расчёта таможенных пошлин, налогов, специальных, антидемпинговых, компенсационных пошлин в соответствии с частью 2 статьи 74 Федерального зак</w:t>
      </w:r>
      <w:r w:rsidR="004611A0">
        <w:t>она №</w:t>
      </w:r>
      <w:r>
        <w:t>289-ФЗ, в рассматриваемом случае</w:t>
      </w:r>
      <w:r w:rsidR="005F07EE">
        <w:t xml:space="preserve"> - </w:t>
      </w:r>
      <w:r>
        <w:t>25 ноября 2022 года.</w:t>
      </w:r>
    </w:p>
    <w:p w:rsidR="00C379D5" w:rsidRDefault="00C379D5" w:rsidP="00C379D5">
      <w:pPr>
        <w:pStyle w:val="af3"/>
      </w:pPr>
      <w:r>
        <w:t>Применённые судом первой инстанции положения пункта 1 части 5 статьи 150 Федерального закона от 27 ноября 2010 года №311-ФЗ «О таможенном регулировании в Российской Федерации» на момент возникновения спорных правоотношени</w:t>
      </w:r>
      <w:r w:rsidR="007A07C3">
        <w:t>й</w:t>
      </w:r>
      <w:r>
        <w:t xml:space="preserve"> утратили силу в связи с </w:t>
      </w:r>
      <w:r w:rsidR="005F07EE">
        <w:t>принятием Федерального закона №</w:t>
      </w:r>
      <w:r>
        <w:t>289-ФЗ.</w:t>
      </w:r>
    </w:p>
    <w:p w:rsidR="00C379D5" w:rsidRDefault="00C379D5" w:rsidP="00C379D5">
      <w:pPr>
        <w:pStyle w:val="af3"/>
      </w:pPr>
      <w:r>
        <w:t>На основании главы 12 Федерального закона №289-ФЗ до применения мер по принудительному взысканию таможенных пошлин, налогов таможенный орган направляет плательщику таможенных пошлин, налогов 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срок на добровольное исполнение которого установлен частью 19 статьи 73 названного Федерального закона.</w:t>
      </w:r>
    </w:p>
    <w:p w:rsidR="00C379D5" w:rsidRDefault="00C379D5" w:rsidP="00C379D5">
      <w:pPr>
        <w:pStyle w:val="af3"/>
      </w:pPr>
      <w:r>
        <w:t>В связи с наличием возможности добровольной уплаты таможенных платежей до направления вышеназванного уведомления, срок направления такого уведомления не привязан к моменту возникновения обязанности по уплате таможенных платежей.</w:t>
      </w:r>
    </w:p>
    <w:p w:rsidR="00C379D5" w:rsidRDefault="00C379D5" w:rsidP="00C379D5">
      <w:pPr>
        <w:pStyle w:val="af3"/>
      </w:pPr>
      <w:r>
        <w:t>Таким образом, трёхгодичный срок с 25 ноября 2022 года для обращения в суд административным истцом не пропущен.</w:t>
      </w:r>
    </w:p>
    <w:p w:rsidR="00C379D5" w:rsidRDefault="00C379D5" w:rsidP="00C379D5">
      <w:pPr>
        <w:pStyle w:val="af3"/>
      </w:pPr>
      <w:r>
        <w:t xml:space="preserve">Вывод суда первой инстанции об обратном на нормах материального права не основан. </w:t>
      </w:r>
    </w:p>
    <w:p w:rsidR="00C379D5" w:rsidRDefault="00C379D5" w:rsidP="00C379D5">
      <w:pPr>
        <w:pStyle w:val="af3"/>
      </w:pPr>
      <w:r>
        <w:t>Из установленных обстоятельств следует, что до истечения срока временного ввоза и впоследствии автомобиль административным ответчиком не вывезен, а потому обязанность по уплате таможенных платежей возникла 30 января 2014 года - последний день срока вывоза автомобиля, и эта обязанность не прекращена.</w:t>
      </w:r>
    </w:p>
    <w:p w:rsidR="00C379D5" w:rsidRDefault="005F07EE" w:rsidP="00C379D5">
      <w:pPr>
        <w:pStyle w:val="af3"/>
      </w:pPr>
      <w:r>
        <w:t>Проверив представленный админ</w:t>
      </w:r>
      <w:r w:rsidR="007A07C3">
        <w:t>и</w:t>
      </w:r>
      <w:r>
        <w:t>стративным истцом расчёт</w:t>
      </w:r>
      <w:r w:rsidR="007A07C3">
        <w:t xml:space="preserve"> </w:t>
      </w:r>
      <w:r w:rsidR="00C379D5">
        <w:t>таможенного платежа и пеней</w:t>
      </w:r>
      <w:r w:rsidR="007A07C3">
        <w:t xml:space="preserve">, </w:t>
      </w:r>
      <w:r w:rsidR="00C379D5">
        <w:t>судебная коллегия при</w:t>
      </w:r>
      <w:r w:rsidR="003C0F3E">
        <w:t>шла</w:t>
      </w:r>
      <w:r w:rsidR="00C379D5">
        <w:t xml:space="preserve"> к выводу о наличии оснований для удовлетворения административного иска о взыскании таможенных платежей и пени.</w:t>
      </w:r>
    </w:p>
    <w:p w:rsidR="001800B4" w:rsidRPr="005002BF" w:rsidRDefault="003C0F3E" w:rsidP="001800B4">
      <w:pPr>
        <w:spacing w:after="0" w:line="240" w:lineRule="auto"/>
        <w:ind w:firstLine="709"/>
        <w:contextualSpacing/>
        <w:jc w:val="right"/>
        <w:rPr>
          <w:rFonts w:ascii="Times New Roman" w:hAnsi="Times New Roman"/>
          <w:sz w:val="28"/>
          <w:szCs w:val="28"/>
        </w:rPr>
      </w:pPr>
      <w:r>
        <w:rPr>
          <w:rFonts w:ascii="Times New Roman" w:hAnsi="Times New Roman"/>
          <w:sz w:val="28"/>
          <w:szCs w:val="28"/>
        </w:rPr>
        <w:t>(№</w:t>
      </w:r>
      <w:r w:rsidRPr="003C0F3E">
        <w:rPr>
          <w:rFonts w:ascii="Times New Roman" w:hAnsi="Times New Roman"/>
          <w:sz w:val="28"/>
          <w:szCs w:val="28"/>
        </w:rPr>
        <w:t>33а-1071/2025</w:t>
      </w:r>
      <w:r>
        <w:rPr>
          <w:rFonts w:ascii="Times New Roman" w:hAnsi="Times New Roman"/>
          <w:sz w:val="28"/>
          <w:szCs w:val="28"/>
        </w:rPr>
        <w:t>)</w:t>
      </w:r>
    </w:p>
    <w:p w:rsidR="00632AB0" w:rsidRPr="005002BF" w:rsidRDefault="002456BD" w:rsidP="00E76068">
      <w:pPr>
        <w:pStyle w:val="ac"/>
        <w:jc w:val="center"/>
        <w:rPr>
          <w:b w:val="0"/>
        </w:rPr>
      </w:pPr>
      <w:bookmarkStart w:id="15" w:name="_Toc204767788"/>
      <w:r w:rsidRPr="005002BF">
        <w:t>ПРОЦЕССУАЛЬНЫЕ ВОПРОСЫ</w:t>
      </w:r>
      <w:bookmarkEnd w:id="15"/>
    </w:p>
    <w:p w:rsidR="002456BD" w:rsidRPr="005002BF" w:rsidRDefault="000F7FB0" w:rsidP="00E76068">
      <w:pPr>
        <w:pStyle w:val="ae"/>
      </w:pPr>
      <w:r>
        <w:tab/>
      </w:r>
      <w:bookmarkStart w:id="16" w:name="_Toc204767789"/>
      <w:r w:rsidR="00632AB0" w:rsidRPr="005002BF">
        <w:t xml:space="preserve">Отсутствие сведений о надлежащем </w:t>
      </w:r>
      <w:r w:rsidR="00C25EF7" w:rsidRPr="005002BF">
        <w:t>извещени</w:t>
      </w:r>
      <w:r w:rsidR="00632AB0" w:rsidRPr="005002BF">
        <w:t>и</w:t>
      </w:r>
      <w:r w:rsidR="00C25EF7" w:rsidRPr="005002BF">
        <w:t xml:space="preserve"> лиц, участвующих в деле, о времени и месте </w:t>
      </w:r>
      <w:r>
        <w:t xml:space="preserve">судебного заседания, является основанием </w:t>
      </w:r>
      <w:r w:rsidR="00EF077A">
        <w:t>для отмены судебного акта</w:t>
      </w:r>
      <w:r w:rsidR="00E76068">
        <w:t>.</w:t>
      </w:r>
      <w:bookmarkEnd w:id="16"/>
      <w:r w:rsidR="00EF077A">
        <w:t xml:space="preserve"> </w:t>
      </w:r>
      <w:r>
        <w:t xml:space="preserve"> </w:t>
      </w:r>
      <w:r w:rsidR="00632AB0" w:rsidRPr="005002BF">
        <w:t xml:space="preserve"> </w:t>
      </w:r>
    </w:p>
    <w:p w:rsidR="002456BD" w:rsidRPr="005002BF" w:rsidRDefault="002456BD" w:rsidP="00920D95">
      <w:pPr>
        <w:pStyle w:val="a3"/>
        <w:spacing w:before="0" w:beforeAutospacing="0" w:after="0" w:afterAutospacing="0"/>
        <w:ind w:firstLine="635"/>
        <w:contextualSpacing/>
        <w:jc w:val="both"/>
        <w:rPr>
          <w:color w:val="000000"/>
          <w:sz w:val="28"/>
          <w:szCs w:val="28"/>
        </w:rPr>
      </w:pPr>
      <w:r w:rsidRPr="005002BF">
        <w:rPr>
          <w:sz w:val="28"/>
          <w:szCs w:val="28"/>
        </w:rPr>
        <w:t>Министерство сельского хозяйства и продовольственной политики Республики Саха (Якутия) (далее –</w:t>
      </w:r>
      <w:r w:rsidR="00E76068">
        <w:rPr>
          <w:sz w:val="28"/>
          <w:szCs w:val="28"/>
        </w:rPr>
        <w:t xml:space="preserve"> </w:t>
      </w:r>
      <w:r w:rsidRPr="005002BF">
        <w:rPr>
          <w:sz w:val="28"/>
          <w:szCs w:val="28"/>
        </w:rPr>
        <w:t>Министерство) обратилось в суд с административным исковым заявлением о ликвидации сельскохозяйственного потребительского сбытового кооператива</w:t>
      </w:r>
      <w:r w:rsidR="00E76068">
        <w:rPr>
          <w:sz w:val="28"/>
          <w:szCs w:val="28"/>
        </w:rPr>
        <w:t xml:space="preserve"> (далее СПСК)</w:t>
      </w:r>
      <w:r w:rsidRPr="005002BF">
        <w:rPr>
          <w:sz w:val="28"/>
          <w:szCs w:val="28"/>
        </w:rPr>
        <w:t xml:space="preserve">, указывая на то, что </w:t>
      </w:r>
      <w:r w:rsidRPr="005002BF">
        <w:rPr>
          <w:color w:val="000000"/>
          <w:sz w:val="28"/>
          <w:szCs w:val="28"/>
        </w:rPr>
        <w:t>административным ответчиком допущено грубое нарушение требования части 3 статьи 31 Федерального закона от 08 декабря 1995 года №193-ФЗ «О сельскохозяйственной кооперации», выразившееся в отсутствии со дня образования членства в ревизионных союзах сельскохозяйственных кооперативов Республики Саха (Якутия), что является основанием для обращения с требованием о ликвидации юридического лица.</w:t>
      </w:r>
    </w:p>
    <w:p w:rsidR="002456BD" w:rsidRPr="005002BF" w:rsidRDefault="002456BD" w:rsidP="00920D95">
      <w:pPr>
        <w:pStyle w:val="a3"/>
        <w:spacing w:before="0" w:beforeAutospacing="0" w:after="0" w:afterAutospacing="0"/>
        <w:ind w:firstLine="635"/>
        <w:contextualSpacing/>
        <w:jc w:val="both"/>
        <w:rPr>
          <w:sz w:val="28"/>
          <w:szCs w:val="28"/>
        </w:rPr>
      </w:pPr>
      <w:r w:rsidRPr="005002BF">
        <w:rPr>
          <w:sz w:val="28"/>
          <w:szCs w:val="28"/>
        </w:rPr>
        <w:t>Решением суда от 20 января 2025 года административное исковое заявление удовлетворено, СПСК признано прекратившим свою деятельность в качестве юридического лица, постановлено об исключении СПСК из Единого государственного реестра юридических лиц.</w:t>
      </w:r>
    </w:p>
    <w:p w:rsidR="0079712C" w:rsidRPr="005002BF" w:rsidRDefault="002456BD" w:rsidP="0079712C">
      <w:pPr>
        <w:spacing w:after="0" w:line="240" w:lineRule="auto"/>
        <w:ind w:firstLine="635"/>
        <w:contextualSpacing/>
        <w:jc w:val="both"/>
        <w:rPr>
          <w:rFonts w:ascii="Times New Roman" w:hAnsi="Times New Roman"/>
          <w:sz w:val="28"/>
          <w:szCs w:val="28"/>
        </w:rPr>
      </w:pPr>
      <w:r w:rsidRPr="005002BF">
        <w:rPr>
          <w:rFonts w:ascii="Times New Roman" w:hAnsi="Times New Roman"/>
          <w:sz w:val="28"/>
          <w:szCs w:val="28"/>
        </w:rPr>
        <w:t xml:space="preserve"> </w:t>
      </w:r>
      <w:r w:rsidR="0079712C" w:rsidRPr="005002BF">
        <w:rPr>
          <w:rFonts w:ascii="Times New Roman" w:hAnsi="Times New Roman"/>
          <w:sz w:val="28"/>
          <w:szCs w:val="28"/>
        </w:rPr>
        <w:t>Согласно разъяснениям Верховного Суда Российской Федерации, данным в пункте 30 постановления Пленума Верховного Суда Российской Федерации от 11 июня 2020 года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при рассмотрении апелляционных жалобы, представления, частной жалобы, представления суду апелляционной инстанции во всяком случае следует проверять наличие предусмотренных частью 1 статьи 310 Кодекса административного судопроизводства Российской Федерации безусловных оснований для отмены судебного акта суда первой инстанции.</w:t>
      </w:r>
    </w:p>
    <w:p w:rsidR="002456BD" w:rsidRPr="005002BF" w:rsidRDefault="0079712C" w:rsidP="0079712C">
      <w:pPr>
        <w:spacing w:after="0" w:line="240" w:lineRule="auto"/>
        <w:ind w:firstLine="635"/>
        <w:contextualSpacing/>
        <w:jc w:val="both"/>
        <w:rPr>
          <w:rFonts w:ascii="Times New Roman" w:hAnsi="Times New Roman"/>
          <w:sz w:val="28"/>
          <w:szCs w:val="28"/>
        </w:rPr>
      </w:pPr>
      <w:r w:rsidRPr="005002BF">
        <w:rPr>
          <w:rFonts w:ascii="Times New Roman" w:hAnsi="Times New Roman"/>
          <w:sz w:val="28"/>
          <w:szCs w:val="28"/>
        </w:rPr>
        <w:t>В целях проверки наличия безусловных оснований для отмены судебного акта, предусмотренных пунктами 2, 3 части 1 статьи 310 Кодекса административного судопроизводства Российской Федерации, суды апелляционной инстанции должны путем исследования объяснений лиц, участвующих в деле, и иных доказательств устанавливать, действительно ли лицу не было известно о времени и месте проведенного судебного заседания.</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Конституция Российской Федерации гарантирует каждому судебную защиту его прав и свобод на основе состязательности и равноправия сторон, а также в соответствии с принципами независимости судей и подчинения их только Конституции Российской Федерации и федеральному закону (статья 46, часть 1; </w:t>
      </w:r>
      <w:hyperlink r:id="rId33" w:history="1">
        <w:r w:rsidRPr="005002BF">
          <w:rPr>
            <w:rFonts w:ascii="Times New Roman" w:hAnsi="Times New Roman"/>
            <w:sz w:val="28"/>
            <w:szCs w:val="28"/>
          </w:rPr>
          <w:t>статья 120, часть 1</w:t>
        </w:r>
      </w:hyperlink>
      <w:r w:rsidRPr="005002BF">
        <w:rPr>
          <w:rFonts w:ascii="Times New Roman" w:hAnsi="Times New Roman"/>
          <w:sz w:val="28"/>
          <w:szCs w:val="28"/>
        </w:rPr>
        <w:t xml:space="preserve">; </w:t>
      </w:r>
      <w:hyperlink r:id="rId34" w:history="1">
        <w:r w:rsidRPr="005002BF">
          <w:rPr>
            <w:rFonts w:ascii="Times New Roman" w:hAnsi="Times New Roman"/>
            <w:sz w:val="28"/>
            <w:szCs w:val="28"/>
          </w:rPr>
          <w:t>статья 123, часть 3</w:t>
        </w:r>
      </w:hyperlink>
      <w:r w:rsidRPr="005002BF">
        <w:rPr>
          <w:rFonts w:ascii="Times New Roman" w:hAnsi="Times New Roman"/>
          <w:sz w:val="28"/>
          <w:szCs w:val="28"/>
        </w:rPr>
        <w:t>).</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В силу </w:t>
      </w:r>
      <w:hyperlink r:id="rId35" w:history="1">
        <w:r w:rsidRPr="005002BF">
          <w:rPr>
            <w:rFonts w:ascii="Times New Roman" w:hAnsi="Times New Roman"/>
            <w:sz w:val="28"/>
            <w:szCs w:val="28"/>
          </w:rPr>
          <w:t>статьи 14</w:t>
        </w:r>
      </w:hyperlink>
      <w:r w:rsidR="0079712C" w:rsidRPr="005002BF">
        <w:rPr>
          <w:rFonts w:ascii="Times New Roman" w:hAnsi="Times New Roman"/>
          <w:sz w:val="28"/>
          <w:szCs w:val="28"/>
        </w:rPr>
        <w:t xml:space="preserve"> </w:t>
      </w:r>
      <w:r w:rsidRPr="005002BF">
        <w:rPr>
          <w:rFonts w:ascii="Times New Roman" w:hAnsi="Times New Roman"/>
          <w:sz w:val="28"/>
          <w:szCs w:val="28"/>
        </w:rPr>
        <w:t xml:space="preserve">Кодекса административного судопроизводства Российской Федерации административное судопроизводство осуществляется на основе состязательности и равноправия сторон, при этом </w:t>
      </w:r>
      <w:hyperlink r:id="rId36" w:history="1">
        <w:r w:rsidRPr="005002BF">
          <w:rPr>
            <w:rFonts w:ascii="Times New Roman" w:hAnsi="Times New Roman"/>
            <w:sz w:val="28"/>
            <w:szCs w:val="28"/>
          </w:rPr>
          <w:t>стать</w:t>
        </w:r>
        <w:r w:rsidR="00E76068">
          <w:rPr>
            <w:rFonts w:ascii="Times New Roman" w:hAnsi="Times New Roman"/>
            <w:sz w:val="28"/>
            <w:szCs w:val="28"/>
          </w:rPr>
          <w:t>ё</w:t>
        </w:r>
        <w:r w:rsidRPr="005002BF">
          <w:rPr>
            <w:rFonts w:ascii="Times New Roman" w:hAnsi="Times New Roman"/>
            <w:sz w:val="28"/>
            <w:szCs w:val="28"/>
          </w:rPr>
          <w:t>й 45</w:t>
        </w:r>
      </w:hyperlink>
      <w:r w:rsidRPr="005002BF">
        <w:rPr>
          <w:rFonts w:ascii="Times New Roman" w:hAnsi="Times New Roman"/>
          <w:sz w:val="28"/>
          <w:szCs w:val="28"/>
        </w:rPr>
        <w:t xml:space="preserve"> названного Кодекса предусмотрены процессуальные права лиц, участвующих в деле, в частности, право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 заявлять ходатайства, давать объяснения суду в устной и письменной форме. Данное право обеспечивается надлежащим извещением лиц, участвующих в деле, о дате, месте и времени судебного заседания.</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Таким образом, суд обязан обеспечить сторонам равные права на участие в судебном заседании, представление доказательств и участие в их исследовании.</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Разбирательство административного дела происходит в судебном заседании с обязательным извещением лиц, участвующих в деле, о времени и месте заседания (часть 1 статьи 140 </w:t>
      </w:r>
      <w:r w:rsidR="0079712C" w:rsidRPr="005002BF">
        <w:rPr>
          <w:rFonts w:ascii="Times New Roman" w:hAnsi="Times New Roman"/>
          <w:sz w:val="28"/>
          <w:szCs w:val="28"/>
        </w:rPr>
        <w:t>Кодекса административного судопроизводства Российской Федерации).</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Способы и порядок извещения и вызова в суд участников процесса определяются </w:t>
      </w:r>
      <w:hyperlink r:id="rId37" w:history="1">
        <w:r w:rsidRPr="005002BF">
          <w:rPr>
            <w:rFonts w:ascii="Times New Roman" w:hAnsi="Times New Roman"/>
            <w:sz w:val="28"/>
            <w:szCs w:val="28"/>
          </w:rPr>
          <w:t>главой 9</w:t>
        </w:r>
      </w:hyperlink>
      <w:r w:rsidRPr="005002BF">
        <w:rPr>
          <w:rFonts w:ascii="Times New Roman" w:hAnsi="Times New Roman"/>
          <w:sz w:val="28"/>
          <w:szCs w:val="28"/>
        </w:rPr>
        <w:t xml:space="preserve"> Кодекса административного судопроизводства Российской Федерации, которая допускает любой способ их извещения, однако в результате такого извещения должен быть с достоверностью подтвержд</w:t>
      </w:r>
      <w:r w:rsidR="00E76068">
        <w:rPr>
          <w:rFonts w:ascii="Times New Roman" w:hAnsi="Times New Roman"/>
          <w:sz w:val="28"/>
          <w:szCs w:val="28"/>
        </w:rPr>
        <w:t>ё</w:t>
      </w:r>
      <w:r w:rsidRPr="005002BF">
        <w:rPr>
          <w:rFonts w:ascii="Times New Roman" w:hAnsi="Times New Roman"/>
          <w:sz w:val="28"/>
          <w:szCs w:val="28"/>
        </w:rPr>
        <w:t>н факт уведомления участника процесса о времени и месте судебного разбирательства.</w:t>
      </w:r>
    </w:p>
    <w:p w:rsidR="002456BD" w:rsidRPr="005002BF" w:rsidRDefault="00871668" w:rsidP="00920D95">
      <w:pPr>
        <w:autoSpaceDE w:val="0"/>
        <w:autoSpaceDN w:val="0"/>
        <w:adjustRightInd w:val="0"/>
        <w:spacing w:after="0" w:line="240" w:lineRule="auto"/>
        <w:ind w:firstLine="709"/>
        <w:contextualSpacing/>
        <w:jc w:val="both"/>
        <w:rPr>
          <w:rFonts w:ascii="Times New Roman" w:hAnsi="Times New Roman"/>
          <w:sz w:val="28"/>
          <w:szCs w:val="28"/>
        </w:rPr>
      </w:pPr>
      <w:hyperlink r:id="rId38" w:history="1">
        <w:r w:rsidR="002456BD" w:rsidRPr="005002BF">
          <w:rPr>
            <w:rFonts w:ascii="Times New Roman" w:hAnsi="Times New Roman"/>
            <w:sz w:val="28"/>
            <w:szCs w:val="28"/>
          </w:rPr>
          <w:t>Частью 3 статьи 96</w:t>
        </w:r>
      </w:hyperlink>
      <w:r w:rsidR="002456BD" w:rsidRPr="005002BF">
        <w:rPr>
          <w:rFonts w:ascii="Times New Roman" w:hAnsi="Times New Roman"/>
          <w:sz w:val="28"/>
          <w:szCs w:val="28"/>
        </w:rPr>
        <w:t xml:space="preserve"> Кодекса административного судопроизводства Российской Федерации предусмотрено, что лицам, участвующим в деле, судебные извещения и вызовы должны быть вручены с таким расч</w:t>
      </w:r>
      <w:r w:rsidR="00E76068">
        <w:rPr>
          <w:rFonts w:ascii="Times New Roman" w:hAnsi="Times New Roman"/>
          <w:sz w:val="28"/>
          <w:szCs w:val="28"/>
        </w:rPr>
        <w:t>ё</w:t>
      </w:r>
      <w:r w:rsidR="002456BD" w:rsidRPr="005002BF">
        <w:rPr>
          <w:rFonts w:ascii="Times New Roman" w:hAnsi="Times New Roman"/>
          <w:sz w:val="28"/>
          <w:szCs w:val="28"/>
        </w:rPr>
        <w:t>том, чтобы указанные лица имели достаточный срок для подготовки к административному делу и для своевременной явки в суд.</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 (</w:t>
      </w:r>
      <w:hyperlink r:id="rId39" w:history="1">
        <w:r w:rsidRPr="005002BF">
          <w:rPr>
            <w:rFonts w:ascii="Times New Roman" w:hAnsi="Times New Roman"/>
            <w:sz w:val="28"/>
            <w:szCs w:val="28"/>
          </w:rPr>
          <w:t>часть 1 статьи 98</w:t>
        </w:r>
      </w:hyperlink>
      <w:r w:rsidRPr="005002BF">
        <w:rPr>
          <w:rFonts w:ascii="Times New Roman" w:hAnsi="Times New Roman"/>
          <w:sz w:val="28"/>
          <w:szCs w:val="28"/>
        </w:rPr>
        <w:t xml:space="preserve"> </w:t>
      </w:r>
      <w:r w:rsidR="0079712C" w:rsidRPr="005002BF">
        <w:rPr>
          <w:rFonts w:ascii="Times New Roman" w:hAnsi="Times New Roman"/>
          <w:sz w:val="28"/>
          <w:szCs w:val="28"/>
        </w:rPr>
        <w:t>Кодекса административного судопроизводства Российской Федерации</w:t>
      </w:r>
      <w:r w:rsidRPr="005002BF">
        <w:rPr>
          <w:rFonts w:ascii="Times New Roman" w:hAnsi="Times New Roman"/>
          <w:sz w:val="28"/>
          <w:szCs w:val="28"/>
        </w:rPr>
        <w:t>).</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Из приведенного правового регулирования следует, что независимо от того, какой из способов извещения участников судопроизводства избирается судом, любое используемое средство связи или доставки должно обеспечивать достоверную фиксацию переданного сообщения и факт его получения адресатом.</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 соответствии с пунктом 1 части 1 статьи 150 Кодекса административного судопр</w:t>
      </w:r>
      <w:r w:rsidR="000F7FB0">
        <w:rPr>
          <w:rFonts w:ascii="Times New Roman" w:hAnsi="Times New Roman"/>
          <w:sz w:val="28"/>
          <w:szCs w:val="28"/>
        </w:rPr>
        <w:t>оизводства Российской Федерации</w:t>
      </w:r>
      <w:r w:rsidRPr="005002BF">
        <w:rPr>
          <w:rFonts w:ascii="Times New Roman" w:hAnsi="Times New Roman"/>
          <w:sz w:val="28"/>
          <w:szCs w:val="28"/>
        </w:rPr>
        <w:t xml:space="preserve"> суд откладывает судебное разбирательство административного дела в случае, если в судебное заседание не явился кто-либо из лиц, участвующих в деле, в отношении которых отсутствуют сведения об их извещении о времени и месте судебного заседания.</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Таким образом, содержание приведенных норм в их взаимосвязи указывает на то, что извещение лиц, участвующих в деле, о судебном заседании предопределяет необходимость выяснения уважительности причин в случае их неприбытия, а при наличии таких причин - отложения рассмотрения дела.</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В соответствии с </w:t>
      </w:r>
      <w:hyperlink r:id="rId40" w:history="1">
        <w:r w:rsidRPr="005002BF">
          <w:rPr>
            <w:rFonts w:ascii="Times New Roman" w:hAnsi="Times New Roman"/>
            <w:sz w:val="28"/>
            <w:szCs w:val="28"/>
          </w:rPr>
          <w:t>пунктом 2 части 1 статьи 310</w:t>
        </w:r>
      </w:hyperlink>
      <w:r w:rsidRPr="005002BF">
        <w:rPr>
          <w:rFonts w:ascii="Times New Roman" w:hAnsi="Times New Roman"/>
          <w:sz w:val="28"/>
          <w:szCs w:val="28"/>
        </w:rPr>
        <w:t xml:space="preserve"> Кодекса административного судопроизводства Российской Федерации решения суда первой инстанции подлежат безусловной отмене в случае рассмотрения административного дела в отсутствие кого-либо из лиц</w:t>
      </w:r>
      <w:r w:rsidR="002841DA">
        <w:rPr>
          <w:rFonts w:ascii="Times New Roman" w:hAnsi="Times New Roman"/>
          <w:sz w:val="28"/>
          <w:szCs w:val="28"/>
        </w:rPr>
        <w:t>, участвующих в деле и не извещё</w:t>
      </w:r>
      <w:r w:rsidRPr="005002BF">
        <w:rPr>
          <w:rFonts w:ascii="Times New Roman" w:hAnsi="Times New Roman"/>
          <w:sz w:val="28"/>
          <w:szCs w:val="28"/>
        </w:rPr>
        <w:t>нных надлежащим образом о времени и месте судебного заседания.</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Из материалов дела следует, что определением суда от 20 декабря 2024 года административное исковое заявление Министерства принято к производству суда, назначена подготовка дела к судебному разбирательству на 20 января 2025 года в 12 часов 00 минут. </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Согласно протоколу судебного заседания от 20 января 2025 года судом первой инстанции дело рассмотрено в отсутствие представителя ответчика в тот же день.</w:t>
      </w:r>
    </w:p>
    <w:p w:rsidR="002456BD" w:rsidRPr="005002BF" w:rsidRDefault="0079712C"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Извещение в адрес СПСК </w:t>
      </w:r>
      <w:r w:rsidR="002456BD" w:rsidRPr="005002BF">
        <w:rPr>
          <w:rFonts w:ascii="Times New Roman" w:hAnsi="Times New Roman"/>
          <w:sz w:val="28"/>
          <w:szCs w:val="28"/>
        </w:rPr>
        <w:t>направлено заказным письмо</w:t>
      </w:r>
      <w:r w:rsidR="002841DA">
        <w:rPr>
          <w:rFonts w:ascii="Times New Roman" w:hAnsi="Times New Roman"/>
          <w:sz w:val="28"/>
          <w:szCs w:val="28"/>
        </w:rPr>
        <w:t>м</w:t>
      </w:r>
      <w:r w:rsidR="002456BD" w:rsidRPr="005002BF">
        <w:rPr>
          <w:rFonts w:ascii="Times New Roman" w:hAnsi="Times New Roman"/>
          <w:sz w:val="28"/>
          <w:szCs w:val="28"/>
        </w:rPr>
        <w:t xml:space="preserve"> на надлежащий адрес. Однако согласно отч</w:t>
      </w:r>
      <w:r w:rsidR="002841DA">
        <w:rPr>
          <w:rFonts w:ascii="Times New Roman" w:hAnsi="Times New Roman"/>
          <w:sz w:val="28"/>
          <w:szCs w:val="28"/>
        </w:rPr>
        <w:t>ё</w:t>
      </w:r>
      <w:r w:rsidR="002456BD" w:rsidRPr="005002BF">
        <w:rPr>
          <w:rFonts w:ascii="Times New Roman" w:hAnsi="Times New Roman"/>
          <w:sz w:val="28"/>
          <w:szCs w:val="28"/>
        </w:rPr>
        <w:t>ту об отслеживании почтового отправления извещение принято в отделении связи 09 января 2025 года, 14 января 2025 года прибыло в место вручения - с. Мар, возвращено отправителю из-за истечения срока хранения – 22 января 2025 года.</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Иные сведения о получении извещения СПСК в материалах дела отсутствуют.</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Данные обстоятельства свидетельствуют о том, что у суда 20 января 2025 года при рассмотрении административного искового заявления Министерства отсутствовали сведения о надлежащем извещении СПСК, в связи с чем</w:t>
      </w:r>
      <w:r w:rsidR="00057303">
        <w:rPr>
          <w:rFonts w:ascii="Times New Roman" w:hAnsi="Times New Roman"/>
          <w:sz w:val="28"/>
          <w:szCs w:val="28"/>
        </w:rPr>
        <w:t>,</w:t>
      </w:r>
      <w:r w:rsidRPr="005002BF">
        <w:rPr>
          <w:rFonts w:ascii="Times New Roman" w:hAnsi="Times New Roman"/>
          <w:sz w:val="28"/>
          <w:szCs w:val="28"/>
        </w:rPr>
        <w:t xml:space="preserve"> указание в протоколе судебного заседания от 20 января 2025 года о том, что административный ответчик надлежащим образом извещ</w:t>
      </w:r>
      <w:r w:rsidR="00057303">
        <w:rPr>
          <w:rFonts w:ascii="Times New Roman" w:hAnsi="Times New Roman"/>
          <w:sz w:val="28"/>
          <w:szCs w:val="28"/>
        </w:rPr>
        <w:t>ё</w:t>
      </w:r>
      <w:r w:rsidRPr="005002BF">
        <w:rPr>
          <w:rFonts w:ascii="Times New Roman" w:hAnsi="Times New Roman"/>
          <w:sz w:val="28"/>
          <w:szCs w:val="28"/>
        </w:rPr>
        <w:t xml:space="preserve">н о времени и месте судебного заседания не соответствуют действительности. </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 нарушение требований пункта 1 части 1 статьи 150 Кодекса административного судопроизводства Российской Федерации суд без принятия мер по отложению рассмотрения дела рассмотрел административное исковое заявление и вынес итоговое решение.</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Также судом не учтено следующее.</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 (часть 1 статьи 133 </w:t>
      </w:r>
      <w:r w:rsidR="00057303" w:rsidRPr="00057303">
        <w:rPr>
          <w:rFonts w:ascii="Times New Roman" w:hAnsi="Times New Roman"/>
          <w:sz w:val="28"/>
          <w:szCs w:val="28"/>
        </w:rPr>
        <w:t>Кодекса административного судопроизводства Российской Федерации</w:t>
      </w:r>
      <w:r w:rsidRPr="005002BF">
        <w:rPr>
          <w:rFonts w:ascii="Times New Roman" w:hAnsi="Times New Roman"/>
          <w:sz w:val="28"/>
          <w:szCs w:val="28"/>
        </w:rPr>
        <w:t xml:space="preserve">), либо указывает об этом в определении о принятии административного искового заявления к производству суда (часть 2 статьи 133 </w:t>
      </w:r>
      <w:r w:rsidR="00057303" w:rsidRPr="00057303">
        <w:rPr>
          <w:rFonts w:ascii="Times New Roman" w:hAnsi="Times New Roman"/>
          <w:sz w:val="28"/>
          <w:szCs w:val="28"/>
        </w:rPr>
        <w:t>Кодекса административного судопроизводства Российской Федерации</w:t>
      </w:r>
      <w:r w:rsidRPr="005002BF">
        <w:rPr>
          <w:rFonts w:ascii="Times New Roman" w:hAnsi="Times New Roman"/>
          <w:sz w:val="28"/>
          <w:szCs w:val="28"/>
        </w:rPr>
        <w:t>).</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Признав административное дело подготовленным, суд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 (часть 1 статьи 139 </w:t>
      </w:r>
      <w:r w:rsidR="00057303" w:rsidRPr="00057303">
        <w:rPr>
          <w:rFonts w:ascii="Times New Roman" w:hAnsi="Times New Roman"/>
          <w:sz w:val="28"/>
          <w:szCs w:val="28"/>
        </w:rPr>
        <w:t>Кодекса административного судопроизводства Российской Федерации</w:t>
      </w:r>
      <w:r w:rsidRPr="005002BF">
        <w:rPr>
          <w:rFonts w:ascii="Times New Roman" w:hAnsi="Times New Roman"/>
          <w:sz w:val="28"/>
          <w:szCs w:val="28"/>
        </w:rPr>
        <w:t>).</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Как ранее указывалось, определением суда от 20 декабря 2024 года административное исковое заявление Министерства принято к производству суда, назначена подготовка дела к судебному разбирательству на 20 января 2025 года в 12 часов 00 минут.</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Из протокола судебного заседания от 20 января 2025 следует, что 20 января 2025 года в 12 часов 05 минут проведено открытое судебное заседание без вынесения определения о назначении судебного заседания и в отсутствие сторон суд рассмотрел дело по существу с принятием решения об удовлетворении требований Министерства.</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Подобный порядок назначения судебного разбирательства, его проведение без и</w:t>
      </w:r>
      <w:r w:rsidR="0079712C" w:rsidRPr="005002BF">
        <w:rPr>
          <w:rFonts w:ascii="Times New Roman" w:hAnsi="Times New Roman"/>
          <w:sz w:val="28"/>
          <w:szCs w:val="28"/>
        </w:rPr>
        <w:t>звещения сторон оцениваю</w:t>
      </w:r>
      <w:r w:rsidRPr="005002BF">
        <w:rPr>
          <w:rFonts w:ascii="Times New Roman" w:hAnsi="Times New Roman"/>
          <w:sz w:val="28"/>
          <w:szCs w:val="28"/>
        </w:rPr>
        <w:t>тся судом апелляционной инстанции как нарушающи</w:t>
      </w:r>
      <w:r w:rsidR="0079712C" w:rsidRPr="005002BF">
        <w:rPr>
          <w:rFonts w:ascii="Times New Roman" w:hAnsi="Times New Roman"/>
          <w:sz w:val="28"/>
          <w:szCs w:val="28"/>
        </w:rPr>
        <w:t>е</w:t>
      </w:r>
      <w:r w:rsidRPr="005002BF">
        <w:rPr>
          <w:rFonts w:ascii="Times New Roman" w:hAnsi="Times New Roman"/>
          <w:sz w:val="28"/>
          <w:szCs w:val="28"/>
        </w:rPr>
        <w:t xml:space="preserve"> установленные процессуальным законом требования о надлежащем извещении о месте и времени слушания дела участвующих в деле лиц. </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Учитывая отсутствие в материалах дела данных об извещении административного ответчика о начавшемся процессе и невыполнении судом вышеуказанных требований процессуального закона, выводы суда о надлежащем извещении последнего не отвечают требованиям законности.</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 силу указанного административный ответчик был лиш</w:t>
      </w:r>
      <w:r w:rsidR="002841DA">
        <w:rPr>
          <w:rFonts w:ascii="Times New Roman" w:hAnsi="Times New Roman"/>
          <w:sz w:val="28"/>
          <w:szCs w:val="28"/>
        </w:rPr>
        <w:t>ё</w:t>
      </w:r>
      <w:r w:rsidRPr="005002BF">
        <w:rPr>
          <w:rFonts w:ascii="Times New Roman" w:hAnsi="Times New Roman"/>
          <w:sz w:val="28"/>
          <w:szCs w:val="28"/>
        </w:rPr>
        <w:t>н возможности участвовать в рассмотрении дела, представлять доказательства, объяснения, что повлекло нарушение гарантированного конституционного права на судебную защиту, а рассмотрение административного дела в отсутствие кого-либо из лиц, участвующих в деле, не извещ</w:t>
      </w:r>
      <w:r w:rsidR="00057303">
        <w:rPr>
          <w:rFonts w:ascii="Times New Roman" w:hAnsi="Times New Roman"/>
          <w:sz w:val="28"/>
          <w:szCs w:val="28"/>
        </w:rPr>
        <w:t>ё</w:t>
      </w:r>
      <w:r w:rsidRPr="005002BF">
        <w:rPr>
          <w:rFonts w:ascii="Times New Roman" w:hAnsi="Times New Roman"/>
          <w:sz w:val="28"/>
          <w:szCs w:val="28"/>
        </w:rPr>
        <w:t>нных надлежащим образом о времени и месте судебного заседания, является безусловным основанием к отмене постановленного судом решения</w:t>
      </w:r>
      <w:r w:rsidR="002841DA">
        <w:rPr>
          <w:rFonts w:ascii="Times New Roman" w:hAnsi="Times New Roman"/>
          <w:sz w:val="28"/>
          <w:szCs w:val="28"/>
        </w:rPr>
        <w:t>.</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Согласно части 1 статьи 174 Кодекса административного судопроизводства Российской Федерации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 силу части 1 статьи 177 Кодекса административного судопроизводства Российской Федерации решение суда принимается немедленно после разбирательства административного дела.</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w:t>
      </w:r>
      <w:r w:rsidR="00057303">
        <w:rPr>
          <w:rFonts w:ascii="Times New Roman" w:hAnsi="Times New Roman"/>
          <w:sz w:val="28"/>
          <w:szCs w:val="28"/>
        </w:rPr>
        <w:t>ё</w:t>
      </w:r>
      <w:r w:rsidRPr="005002BF">
        <w:rPr>
          <w:rFonts w:ascii="Times New Roman" w:hAnsi="Times New Roman"/>
          <w:sz w:val="28"/>
          <w:szCs w:val="28"/>
        </w:rPr>
        <w:t>й, а при рассмотрении административного дела судом в коллегиальном составе всеми судьями, участвовавшими в принятии решения, в том числе судь</w:t>
      </w:r>
      <w:r w:rsidR="00057303">
        <w:rPr>
          <w:rFonts w:ascii="Times New Roman" w:hAnsi="Times New Roman"/>
          <w:sz w:val="28"/>
          <w:szCs w:val="28"/>
        </w:rPr>
        <w:t>ё</w:t>
      </w:r>
      <w:r w:rsidRPr="005002BF">
        <w:rPr>
          <w:rFonts w:ascii="Times New Roman" w:hAnsi="Times New Roman"/>
          <w:sz w:val="28"/>
          <w:szCs w:val="28"/>
        </w:rPr>
        <w:t xml:space="preserve">й, имеющим особое мнение, и приобщена к административному делу (часть 2 статьи 177 </w:t>
      </w:r>
      <w:r w:rsidR="0079712C" w:rsidRPr="005002BF">
        <w:rPr>
          <w:rFonts w:ascii="Times New Roman" w:hAnsi="Times New Roman"/>
          <w:sz w:val="28"/>
          <w:szCs w:val="28"/>
        </w:rPr>
        <w:t>Кодекса административного судопроизводства Российской Федерации</w:t>
      </w:r>
      <w:r w:rsidRPr="005002BF">
        <w:rPr>
          <w:rFonts w:ascii="Times New Roman" w:hAnsi="Times New Roman"/>
          <w:sz w:val="28"/>
          <w:szCs w:val="28"/>
        </w:rPr>
        <w:t>).</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Согласно части 2 статьи 179 Кодекса административного судопроизводства Российской Федерации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Согласно письменному протоколу судебного заседания от 20 января 2025 года по результатам рассмотрения дела суд объявил резолютивную часть решения.</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Вместе с тем резолютивная часть решения, вынесенного судом 20 января 2025 года, подпис</w:t>
      </w:r>
      <w:r w:rsidR="00057303">
        <w:rPr>
          <w:rFonts w:ascii="Times New Roman" w:hAnsi="Times New Roman"/>
          <w:sz w:val="28"/>
          <w:szCs w:val="28"/>
        </w:rPr>
        <w:t>анная председательствующим судьё</w:t>
      </w:r>
      <w:r w:rsidRPr="005002BF">
        <w:rPr>
          <w:rFonts w:ascii="Times New Roman" w:hAnsi="Times New Roman"/>
          <w:sz w:val="28"/>
          <w:szCs w:val="28"/>
        </w:rPr>
        <w:t>й, в материалах дела отсутствует.</w:t>
      </w:r>
    </w:p>
    <w:p w:rsidR="002456BD" w:rsidRPr="005002BF" w:rsidRDefault="002456BD" w:rsidP="00920D95">
      <w:pPr>
        <w:autoSpaceDE w:val="0"/>
        <w:autoSpaceDN w:val="0"/>
        <w:adjustRightInd w:val="0"/>
        <w:spacing w:after="0" w:line="240" w:lineRule="auto"/>
        <w:ind w:firstLine="709"/>
        <w:contextualSpacing/>
        <w:jc w:val="both"/>
        <w:rPr>
          <w:rFonts w:ascii="Times New Roman" w:hAnsi="Times New Roman"/>
          <w:sz w:val="28"/>
          <w:szCs w:val="28"/>
        </w:rPr>
      </w:pPr>
      <w:r w:rsidRPr="005002BF">
        <w:rPr>
          <w:rFonts w:ascii="Times New Roman" w:hAnsi="Times New Roman"/>
          <w:sz w:val="28"/>
          <w:szCs w:val="28"/>
        </w:rPr>
        <w:t xml:space="preserve">При таких обстоятельствах решение суда </w:t>
      </w:r>
      <w:r w:rsidR="00F255C3" w:rsidRPr="005002BF">
        <w:rPr>
          <w:rFonts w:ascii="Times New Roman" w:hAnsi="Times New Roman"/>
          <w:sz w:val="28"/>
          <w:szCs w:val="28"/>
        </w:rPr>
        <w:t>отменено</w:t>
      </w:r>
      <w:r w:rsidRPr="005002BF">
        <w:rPr>
          <w:rFonts w:ascii="Times New Roman" w:hAnsi="Times New Roman"/>
          <w:sz w:val="28"/>
          <w:szCs w:val="28"/>
        </w:rPr>
        <w:t xml:space="preserve"> с направлением административного дела в суд первой инстанции на новое рассмотрение.</w:t>
      </w:r>
    </w:p>
    <w:p w:rsidR="002456BD" w:rsidRPr="005002BF" w:rsidRDefault="002456BD" w:rsidP="00920D95">
      <w:pPr>
        <w:pStyle w:val="a3"/>
        <w:spacing w:before="0" w:beforeAutospacing="0" w:after="0" w:afterAutospacing="0"/>
        <w:ind w:firstLine="709"/>
        <w:contextualSpacing/>
        <w:jc w:val="both"/>
        <w:rPr>
          <w:sz w:val="28"/>
          <w:szCs w:val="28"/>
        </w:rPr>
      </w:pPr>
      <w:r w:rsidRPr="005002BF">
        <w:rPr>
          <w:sz w:val="28"/>
          <w:szCs w:val="28"/>
        </w:rPr>
        <w:t>Суд апелляционной инстанции не вправе предрешать существо решения суда первой инстанции по результатам надлежащего судебного разбирательства, в связи с чем</w:t>
      </w:r>
      <w:r w:rsidR="00F255C3" w:rsidRPr="005002BF">
        <w:rPr>
          <w:sz w:val="28"/>
          <w:szCs w:val="28"/>
        </w:rPr>
        <w:t>,</w:t>
      </w:r>
      <w:r w:rsidRPr="005002BF">
        <w:rPr>
          <w:sz w:val="28"/>
          <w:szCs w:val="28"/>
        </w:rPr>
        <w:t xml:space="preserve"> остави</w:t>
      </w:r>
      <w:r w:rsidR="00F255C3" w:rsidRPr="005002BF">
        <w:rPr>
          <w:sz w:val="28"/>
          <w:szCs w:val="28"/>
        </w:rPr>
        <w:t>л</w:t>
      </w:r>
      <w:r w:rsidRPr="005002BF">
        <w:rPr>
          <w:sz w:val="28"/>
          <w:szCs w:val="28"/>
        </w:rPr>
        <w:t xml:space="preserve"> доводы апелляционной жалобы без правовой оценки.</w:t>
      </w:r>
    </w:p>
    <w:p w:rsidR="002456BD" w:rsidRPr="005002BF" w:rsidRDefault="00F255C3" w:rsidP="00632AB0">
      <w:pPr>
        <w:shd w:val="clear" w:color="auto" w:fill="FFFFFF"/>
        <w:spacing w:after="0" w:line="240" w:lineRule="auto"/>
        <w:ind w:firstLine="709"/>
        <w:contextualSpacing/>
        <w:jc w:val="right"/>
        <w:rPr>
          <w:rFonts w:ascii="Times New Roman" w:hAnsi="Times New Roman"/>
          <w:sz w:val="28"/>
          <w:szCs w:val="28"/>
        </w:rPr>
      </w:pPr>
      <w:r w:rsidRPr="005002BF">
        <w:rPr>
          <w:rFonts w:ascii="Times New Roman" w:hAnsi="Times New Roman"/>
          <w:sz w:val="28"/>
          <w:szCs w:val="28"/>
        </w:rPr>
        <w:t>(</w:t>
      </w:r>
      <w:r w:rsidR="00632AB0" w:rsidRPr="005002BF">
        <w:rPr>
          <w:rFonts w:ascii="Times New Roman" w:hAnsi="Times New Roman"/>
          <w:sz w:val="28"/>
          <w:szCs w:val="28"/>
        </w:rPr>
        <w:t>№ 33а-1679/2025</w:t>
      </w:r>
      <w:r w:rsidRPr="005002BF">
        <w:rPr>
          <w:rFonts w:ascii="Times New Roman" w:hAnsi="Times New Roman"/>
          <w:sz w:val="28"/>
          <w:szCs w:val="28"/>
        </w:rPr>
        <w:t>)</w:t>
      </w:r>
    </w:p>
    <w:p w:rsidR="002456BD" w:rsidRPr="005002BF" w:rsidRDefault="002456BD" w:rsidP="00920D95">
      <w:pPr>
        <w:spacing w:after="0" w:line="240" w:lineRule="auto"/>
        <w:ind w:firstLine="709"/>
        <w:contextualSpacing/>
        <w:rPr>
          <w:rFonts w:ascii="Times New Roman" w:hAnsi="Times New Roman"/>
          <w:sz w:val="28"/>
          <w:szCs w:val="28"/>
        </w:rPr>
      </w:pPr>
    </w:p>
    <w:p w:rsidR="00F367D5" w:rsidRPr="005002BF" w:rsidRDefault="00EF077A" w:rsidP="004226ED">
      <w:pPr>
        <w:pStyle w:val="ae"/>
      </w:pPr>
      <w:r>
        <w:tab/>
      </w:r>
      <w:bookmarkStart w:id="17" w:name="_Toc204767790"/>
      <w:r w:rsidR="00F367D5" w:rsidRPr="005002BF">
        <w:t>Суд разрешил вопрос о правах и обязанностях лица, являющегося владельцем сайта, на ресурсах которого содержалась информация, признанная запрещ</w:t>
      </w:r>
      <w:r w:rsidR="00057303">
        <w:t>ё</w:t>
      </w:r>
      <w:r w:rsidR="00F367D5" w:rsidRPr="005002BF">
        <w:t>нной к распространению в Российской Федерации, не привлекая его к участию в деле</w:t>
      </w:r>
      <w:r w:rsidR="00057303">
        <w:t>.</w:t>
      </w:r>
      <w:bookmarkEnd w:id="17"/>
    </w:p>
    <w:p w:rsidR="00BD5AE2" w:rsidRPr="005002BF" w:rsidRDefault="00F367D5" w:rsidP="00057303">
      <w:pPr>
        <w:pStyle w:val="a3"/>
        <w:shd w:val="clear" w:color="auto" w:fill="FFFFFF"/>
        <w:tabs>
          <w:tab w:val="left" w:pos="709"/>
        </w:tabs>
        <w:spacing w:before="0" w:beforeAutospacing="0" w:after="0" w:afterAutospacing="0"/>
        <w:ind w:firstLine="709"/>
        <w:contextualSpacing/>
        <w:jc w:val="both"/>
        <w:rPr>
          <w:sz w:val="28"/>
          <w:szCs w:val="28"/>
        </w:rPr>
      </w:pPr>
      <w:r w:rsidRPr="005002BF">
        <w:rPr>
          <w:sz w:val="28"/>
          <w:szCs w:val="28"/>
        </w:rPr>
        <w:t>Судебная коллегия по административным делам Верховного Суда Республики Саха (Якутия) рассмотрела административное дело по апелляционной жалобе представителя лица, не привлеч</w:t>
      </w:r>
      <w:r w:rsidR="00057303">
        <w:rPr>
          <w:sz w:val="28"/>
          <w:szCs w:val="28"/>
        </w:rPr>
        <w:t>ё</w:t>
      </w:r>
      <w:r w:rsidRPr="005002BF">
        <w:rPr>
          <w:sz w:val="28"/>
          <w:szCs w:val="28"/>
        </w:rPr>
        <w:t>нного к участию в</w:t>
      </w:r>
      <w:r w:rsidR="00BD5AE2" w:rsidRPr="005002BF">
        <w:rPr>
          <w:sz w:val="28"/>
          <w:szCs w:val="28"/>
        </w:rPr>
        <w:t xml:space="preserve"> деле, </w:t>
      </w:r>
      <w:r w:rsidRPr="005002BF">
        <w:rPr>
          <w:sz w:val="28"/>
          <w:szCs w:val="28"/>
        </w:rPr>
        <w:t>на решение районного суда по административному делу по административному иску заместителя прокурора района в интересах Российской Федерации, неопредел</w:t>
      </w:r>
      <w:r w:rsidR="00057303">
        <w:rPr>
          <w:sz w:val="28"/>
          <w:szCs w:val="28"/>
        </w:rPr>
        <w:t>ё</w:t>
      </w:r>
      <w:r w:rsidRPr="005002BF">
        <w:rPr>
          <w:sz w:val="28"/>
          <w:szCs w:val="28"/>
        </w:rPr>
        <w:t xml:space="preserve">нного круга лиц </w:t>
      </w:r>
      <w:r w:rsidRPr="005002BF">
        <w:rPr>
          <w:rFonts w:eastAsiaTheme="minorHAnsi"/>
          <w:sz w:val="28"/>
          <w:szCs w:val="28"/>
        </w:rPr>
        <w:t>о признании информации, запрещ</w:t>
      </w:r>
      <w:r w:rsidR="00057303">
        <w:rPr>
          <w:rFonts w:eastAsiaTheme="minorHAnsi"/>
          <w:sz w:val="28"/>
          <w:szCs w:val="28"/>
        </w:rPr>
        <w:t>ё</w:t>
      </w:r>
      <w:r w:rsidRPr="005002BF">
        <w:rPr>
          <w:rFonts w:eastAsiaTheme="minorHAnsi"/>
          <w:sz w:val="28"/>
          <w:szCs w:val="28"/>
        </w:rPr>
        <w:t>нной к распространению на территории Российской Федерации,</w:t>
      </w:r>
      <w:r w:rsidRPr="005002BF">
        <w:rPr>
          <w:sz w:val="28"/>
          <w:szCs w:val="28"/>
        </w:rPr>
        <w:t xml:space="preserve"> размещ</w:t>
      </w:r>
      <w:r w:rsidR="00057303">
        <w:rPr>
          <w:sz w:val="28"/>
          <w:szCs w:val="28"/>
        </w:rPr>
        <w:t>ё</w:t>
      </w:r>
      <w:r w:rsidRPr="005002BF">
        <w:rPr>
          <w:sz w:val="28"/>
          <w:szCs w:val="28"/>
        </w:rPr>
        <w:t>нной в информационно-телекоммуникационных сетях, в том числе в сети «Интернет», информацией, распространение которой в Российской Федерации запрещено</w:t>
      </w:r>
      <w:r w:rsidR="00BD5AE2" w:rsidRPr="005002BF">
        <w:rPr>
          <w:sz w:val="28"/>
          <w:szCs w:val="28"/>
        </w:rPr>
        <w:t>.</w:t>
      </w:r>
    </w:p>
    <w:p w:rsidR="00F367D5" w:rsidRPr="005002BF" w:rsidRDefault="00BD5AE2" w:rsidP="00BD5AE2">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hAnsi="Times New Roman"/>
          <w:sz w:val="28"/>
          <w:szCs w:val="28"/>
        </w:rPr>
        <w:t>Заме</w:t>
      </w:r>
      <w:r w:rsidR="00F367D5" w:rsidRPr="005002BF">
        <w:rPr>
          <w:rFonts w:ascii="Times New Roman" w:hAnsi="Times New Roman"/>
          <w:sz w:val="28"/>
          <w:szCs w:val="28"/>
        </w:rPr>
        <w:t>ститель прокурора района в интересах Российской Федерации, неопределенного круга лиц</w:t>
      </w:r>
      <w:r w:rsidR="00F367D5" w:rsidRPr="005002BF">
        <w:rPr>
          <w:rFonts w:ascii="Times New Roman" w:eastAsia="Times New Roman" w:hAnsi="Times New Roman"/>
          <w:sz w:val="28"/>
          <w:szCs w:val="28"/>
        </w:rPr>
        <w:t xml:space="preserve"> обратился в суд с административным исковым заявлением, в котором указал, что в результате провед</w:t>
      </w:r>
      <w:r w:rsidR="00057303">
        <w:rPr>
          <w:rFonts w:ascii="Times New Roman" w:eastAsia="Times New Roman" w:hAnsi="Times New Roman"/>
          <w:sz w:val="28"/>
          <w:szCs w:val="28"/>
        </w:rPr>
        <w:t>ё</w:t>
      </w:r>
      <w:r w:rsidR="00F367D5" w:rsidRPr="005002BF">
        <w:rPr>
          <w:rFonts w:ascii="Times New Roman" w:eastAsia="Times New Roman" w:hAnsi="Times New Roman"/>
          <w:sz w:val="28"/>
          <w:szCs w:val="28"/>
        </w:rPr>
        <w:t>нной проверки установлен факт распространения в информационно-телекоммуникационной сети «Интернет» информации, распространение которой на территории Российской Федерации запрещено. В результате осмотра интернет страниц было установлено размещени</w:t>
      </w:r>
      <w:r w:rsidRPr="005002BF">
        <w:rPr>
          <w:rFonts w:ascii="Times New Roman" w:eastAsia="Times New Roman" w:hAnsi="Times New Roman"/>
          <w:sz w:val="28"/>
          <w:szCs w:val="28"/>
        </w:rPr>
        <w:t>е</w:t>
      </w:r>
      <w:r w:rsidR="00F367D5" w:rsidRPr="005002BF">
        <w:rPr>
          <w:rFonts w:ascii="Times New Roman" w:eastAsia="Times New Roman" w:hAnsi="Times New Roman"/>
          <w:sz w:val="28"/>
          <w:szCs w:val="28"/>
        </w:rPr>
        <w:t xml:space="preserve"> сведений о пропаганде подделки официальных документов и их незаконном сбыте. Предоставление возможности доступа к информации, содержащей для неопределенного круга лиц алгоритм действий по приобретению поддельных документов, за сбыт которых предусмотрена уголовная ответственность, с использованием информационно-телекоммуникационных услуг сетей, в том числе «Интернет», фактически является распространением запрещ</w:t>
      </w:r>
      <w:r w:rsidR="00057303">
        <w:rPr>
          <w:rFonts w:ascii="Times New Roman" w:eastAsia="Times New Roman" w:hAnsi="Times New Roman"/>
          <w:sz w:val="28"/>
          <w:szCs w:val="28"/>
        </w:rPr>
        <w:t>ё</w:t>
      </w:r>
      <w:r w:rsidR="00F367D5" w:rsidRPr="005002BF">
        <w:rPr>
          <w:rFonts w:ascii="Times New Roman" w:eastAsia="Times New Roman" w:hAnsi="Times New Roman"/>
          <w:sz w:val="28"/>
          <w:szCs w:val="28"/>
        </w:rPr>
        <w:t xml:space="preserve">нной информации. </w:t>
      </w:r>
      <w:r w:rsidRPr="005002BF">
        <w:rPr>
          <w:rFonts w:ascii="Times New Roman" w:eastAsia="Times New Roman" w:hAnsi="Times New Roman"/>
          <w:sz w:val="28"/>
          <w:szCs w:val="28"/>
        </w:rPr>
        <w:t xml:space="preserve">Просил </w:t>
      </w:r>
      <w:r w:rsidR="00F367D5" w:rsidRPr="005002BF">
        <w:rPr>
          <w:rFonts w:ascii="Times New Roman" w:eastAsia="Times New Roman" w:hAnsi="Times New Roman"/>
          <w:sz w:val="28"/>
          <w:szCs w:val="28"/>
        </w:rPr>
        <w:t xml:space="preserve">признать запрещённой к распространению на территории Российской Федерации </w:t>
      </w:r>
      <w:r w:rsidRPr="005002BF">
        <w:rPr>
          <w:rFonts w:ascii="Times New Roman" w:eastAsia="Times New Roman" w:hAnsi="Times New Roman"/>
          <w:sz w:val="28"/>
          <w:szCs w:val="28"/>
        </w:rPr>
        <w:t xml:space="preserve">данную </w:t>
      </w:r>
      <w:r w:rsidR="00F367D5" w:rsidRPr="005002BF">
        <w:rPr>
          <w:rFonts w:ascii="Times New Roman" w:eastAsia="Times New Roman" w:hAnsi="Times New Roman"/>
          <w:sz w:val="28"/>
          <w:szCs w:val="28"/>
        </w:rPr>
        <w:t>информацию</w:t>
      </w:r>
      <w:r w:rsidRPr="005002BF">
        <w:rPr>
          <w:rFonts w:ascii="Times New Roman" w:eastAsia="Times New Roman" w:hAnsi="Times New Roman"/>
          <w:sz w:val="28"/>
          <w:szCs w:val="28"/>
        </w:rPr>
        <w:t>.</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Разрешая спор и удовлетворяя заявленные административные исковые требования, суд первой инстанции приш</w:t>
      </w:r>
      <w:r w:rsidR="002841DA">
        <w:rPr>
          <w:rFonts w:ascii="Times New Roman" w:eastAsia="Times New Roman" w:hAnsi="Times New Roman"/>
          <w:sz w:val="28"/>
          <w:szCs w:val="28"/>
        </w:rPr>
        <w:t>ё</w:t>
      </w:r>
      <w:r w:rsidRPr="005002BF">
        <w:rPr>
          <w:rFonts w:ascii="Times New Roman" w:eastAsia="Times New Roman" w:hAnsi="Times New Roman"/>
          <w:sz w:val="28"/>
          <w:szCs w:val="28"/>
        </w:rPr>
        <w:t>л к выводу, что на указанных интернет-страницах размещена информация, распространение которой запрещено,  интернет-страницы не внесены в единую автоматизированную информационную систему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w:t>
      </w:r>
      <w:r w:rsidR="002841DA">
        <w:rPr>
          <w:rFonts w:ascii="Times New Roman" w:eastAsia="Times New Roman" w:hAnsi="Times New Roman"/>
          <w:sz w:val="28"/>
          <w:szCs w:val="28"/>
        </w:rPr>
        <w:t>ю</w:t>
      </w:r>
      <w:r w:rsidRPr="005002BF">
        <w:rPr>
          <w:rFonts w:ascii="Times New Roman" w:eastAsia="Times New Roman" w:hAnsi="Times New Roman"/>
          <w:sz w:val="28"/>
          <w:szCs w:val="28"/>
        </w:rPr>
        <w:t>, распространение которой в Российской Федерации запрещено».</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 xml:space="preserve">Судебная коллегия </w:t>
      </w:r>
      <w:r w:rsidR="00C70DEF" w:rsidRPr="005002BF">
        <w:rPr>
          <w:rFonts w:ascii="Times New Roman" w:eastAsia="Times New Roman" w:hAnsi="Times New Roman"/>
          <w:sz w:val="28"/>
          <w:szCs w:val="28"/>
        </w:rPr>
        <w:t>указала</w:t>
      </w:r>
      <w:r w:rsidRPr="005002BF">
        <w:rPr>
          <w:rFonts w:ascii="Times New Roman" w:eastAsia="Times New Roman" w:hAnsi="Times New Roman"/>
          <w:sz w:val="28"/>
          <w:szCs w:val="28"/>
        </w:rPr>
        <w:t>, что при рассмотрении дела судом допущены существенные нарушения норм процессуального права.</w:t>
      </w:r>
    </w:p>
    <w:p w:rsidR="00F367D5" w:rsidRPr="005002BF" w:rsidRDefault="00871668"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hyperlink r:id="rId41" w:history="1">
        <w:r w:rsidR="00F367D5" w:rsidRPr="005002BF">
          <w:rPr>
            <w:rFonts w:ascii="Times New Roman" w:eastAsia="Times New Roman" w:hAnsi="Times New Roman"/>
            <w:sz w:val="28"/>
            <w:szCs w:val="28"/>
          </w:rPr>
          <w:t>Конституция</w:t>
        </w:r>
      </w:hyperlink>
      <w:r w:rsidR="00F367D5" w:rsidRPr="005002BF">
        <w:rPr>
          <w:rFonts w:ascii="Times New Roman" w:eastAsia="Times New Roman" w:hAnsi="Times New Roman"/>
          <w:sz w:val="28"/>
          <w:szCs w:val="28"/>
        </w:rPr>
        <w:t xml:space="preserve"> Российской Федерации гарантирует каждому судебную защиту его прав и свобод на основе состязательности и равноправия сторон, а также в соответствии с принципами независимости судей и подчиненности их только </w:t>
      </w:r>
      <w:hyperlink r:id="rId42" w:history="1">
        <w:r w:rsidR="00F367D5" w:rsidRPr="005002BF">
          <w:rPr>
            <w:rFonts w:ascii="Times New Roman" w:eastAsia="Times New Roman" w:hAnsi="Times New Roman"/>
            <w:sz w:val="28"/>
            <w:szCs w:val="28"/>
          </w:rPr>
          <w:t>Конституции</w:t>
        </w:r>
      </w:hyperlink>
      <w:r w:rsidR="00F367D5" w:rsidRPr="005002BF">
        <w:rPr>
          <w:rFonts w:ascii="Times New Roman" w:eastAsia="Times New Roman" w:hAnsi="Times New Roman"/>
          <w:sz w:val="28"/>
          <w:szCs w:val="28"/>
        </w:rPr>
        <w:t xml:space="preserve"> Российской Федерации и федеральному закону (</w:t>
      </w:r>
      <w:hyperlink r:id="rId43" w:history="1">
        <w:r w:rsidR="00F367D5" w:rsidRPr="005002BF">
          <w:rPr>
            <w:rFonts w:ascii="Times New Roman" w:eastAsia="Times New Roman" w:hAnsi="Times New Roman"/>
            <w:sz w:val="28"/>
            <w:szCs w:val="28"/>
          </w:rPr>
          <w:t>статья 46 часть 1</w:t>
        </w:r>
      </w:hyperlink>
      <w:r w:rsidR="00F367D5" w:rsidRPr="005002BF">
        <w:rPr>
          <w:rFonts w:ascii="Times New Roman" w:eastAsia="Times New Roman" w:hAnsi="Times New Roman"/>
          <w:sz w:val="28"/>
          <w:szCs w:val="28"/>
        </w:rPr>
        <w:t xml:space="preserve">; </w:t>
      </w:r>
      <w:hyperlink r:id="rId44" w:history="1">
        <w:r w:rsidR="00F367D5" w:rsidRPr="005002BF">
          <w:rPr>
            <w:rFonts w:ascii="Times New Roman" w:eastAsia="Times New Roman" w:hAnsi="Times New Roman"/>
            <w:sz w:val="28"/>
            <w:szCs w:val="28"/>
          </w:rPr>
          <w:t>статья 120 часть 1</w:t>
        </w:r>
      </w:hyperlink>
      <w:r w:rsidR="00F367D5" w:rsidRPr="005002BF">
        <w:rPr>
          <w:rFonts w:ascii="Times New Roman" w:eastAsia="Times New Roman" w:hAnsi="Times New Roman"/>
          <w:sz w:val="28"/>
          <w:szCs w:val="28"/>
        </w:rPr>
        <w:t xml:space="preserve">; </w:t>
      </w:r>
      <w:hyperlink r:id="rId45" w:history="1">
        <w:r w:rsidR="00F367D5" w:rsidRPr="005002BF">
          <w:rPr>
            <w:rFonts w:ascii="Times New Roman" w:eastAsia="Times New Roman" w:hAnsi="Times New Roman"/>
            <w:sz w:val="28"/>
            <w:szCs w:val="28"/>
          </w:rPr>
          <w:t>статья 123 часть 3</w:t>
        </w:r>
      </w:hyperlink>
      <w:r w:rsidR="00F367D5" w:rsidRPr="005002BF">
        <w:rPr>
          <w:rFonts w:ascii="Times New Roman" w:eastAsia="Times New Roman" w:hAnsi="Times New Roman"/>
          <w:sz w:val="28"/>
          <w:szCs w:val="28"/>
        </w:rPr>
        <w:t>).</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 xml:space="preserve">Круг лиц, участвующих в административном деле, определен </w:t>
      </w:r>
      <w:hyperlink r:id="rId46" w:history="1">
        <w:r w:rsidRPr="005002BF">
          <w:rPr>
            <w:rFonts w:ascii="Times New Roman" w:eastAsia="Times New Roman" w:hAnsi="Times New Roman"/>
            <w:sz w:val="28"/>
            <w:szCs w:val="28"/>
          </w:rPr>
          <w:t>статьей 37</w:t>
        </w:r>
      </w:hyperlink>
      <w:r w:rsidRPr="005002BF">
        <w:rPr>
          <w:rFonts w:ascii="Times New Roman" w:eastAsia="Times New Roman" w:hAnsi="Times New Roman"/>
          <w:sz w:val="28"/>
          <w:szCs w:val="28"/>
        </w:rPr>
        <w:t xml:space="preserve"> Кодекса административного судопроизводства Российской Федерации.</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 xml:space="preserve">В соответствии с </w:t>
      </w:r>
      <w:hyperlink r:id="rId47" w:history="1">
        <w:r w:rsidRPr="005002BF">
          <w:rPr>
            <w:rFonts w:ascii="Times New Roman" w:eastAsia="Times New Roman" w:hAnsi="Times New Roman"/>
            <w:sz w:val="28"/>
            <w:szCs w:val="28"/>
          </w:rPr>
          <w:t>частью 1 статьи 265.1</w:t>
        </w:r>
      </w:hyperlink>
      <w:r w:rsidRPr="005002BF">
        <w:rPr>
          <w:rFonts w:ascii="Times New Roman" w:eastAsia="Times New Roman" w:hAnsi="Times New Roman"/>
          <w:sz w:val="28"/>
          <w:szCs w:val="28"/>
        </w:rPr>
        <w:t xml:space="preserve"> Кодекса административного судопроизводства Российской Федерации с административным исковым заявлением о признании информации, размещ</w:t>
      </w:r>
      <w:r w:rsidR="002841DA">
        <w:rPr>
          <w:rFonts w:ascii="Times New Roman" w:eastAsia="Times New Roman" w:hAnsi="Times New Roman"/>
          <w:sz w:val="28"/>
          <w:szCs w:val="28"/>
        </w:rPr>
        <w:t>ё</w:t>
      </w:r>
      <w:r w:rsidRPr="005002BF">
        <w:rPr>
          <w:rFonts w:ascii="Times New Roman" w:eastAsia="Times New Roman" w:hAnsi="Times New Roman"/>
          <w:sz w:val="28"/>
          <w:szCs w:val="28"/>
        </w:rPr>
        <w:t>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иные лица, которым такое право предоставлено законодательством Российской Федерации об информации, информационных технологиях и о защите информации.</w:t>
      </w:r>
    </w:p>
    <w:p w:rsidR="00F367D5" w:rsidRPr="005002BF" w:rsidRDefault="00871668"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hyperlink r:id="rId48" w:history="1">
        <w:r w:rsidR="00F367D5" w:rsidRPr="005002BF">
          <w:rPr>
            <w:rFonts w:ascii="Times New Roman" w:eastAsia="Times New Roman" w:hAnsi="Times New Roman"/>
            <w:sz w:val="28"/>
            <w:szCs w:val="28"/>
          </w:rPr>
          <w:t>Частью 1 статьи 265.3</w:t>
        </w:r>
      </w:hyperlink>
      <w:r w:rsidR="00F367D5" w:rsidRPr="005002BF">
        <w:rPr>
          <w:rFonts w:ascii="Times New Roman" w:eastAsia="Times New Roman" w:hAnsi="Times New Roman"/>
          <w:sz w:val="28"/>
          <w:szCs w:val="28"/>
        </w:rPr>
        <w:t xml:space="preserve"> Кодекса административного судопроизводства Российской Федерации установлено, что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w:t>
      </w:r>
      <w:r w:rsidR="00057303">
        <w:rPr>
          <w:rFonts w:ascii="Times New Roman" w:eastAsia="Times New Roman" w:hAnsi="Times New Roman"/>
          <w:sz w:val="28"/>
          <w:szCs w:val="28"/>
        </w:rPr>
        <w:t>ё</w:t>
      </w:r>
      <w:r w:rsidR="00F367D5" w:rsidRPr="005002BF">
        <w:rPr>
          <w:rFonts w:ascii="Times New Roman" w:eastAsia="Times New Roman" w:hAnsi="Times New Roman"/>
          <w:sz w:val="28"/>
          <w:szCs w:val="28"/>
        </w:rPr>
        <w:t>нной, суд привлекает его к участию в деле в качестве административного ответчика.</w:t>
      </w:r>
    </w:p>
    <w:p w:rsidR="00F367D5" w:rsidRPr="005002BF" w:rsidRDefault="00871668"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hyperlink r:id="rId49" w:history="1">
        <w:r w:rsidR="00F367D5" w:rsidRPr="005002BF">
          <w:rPr>
            <w:rFonts w:ascii="Times New Roman" w:eastAsia="Times New Roman" w:hAnsi="Times New Roman"/>
            <w:sz w:val="28"/>
            <w:szCs w:val="28"/>
          </w:rPr>
          <w:t>Пунктом 17 статьи 2</w:t>
        </w:r>
      </w:hyperlink>
      <w:r w:rsidR="00F367D5" w:rsidRPr="005002BF">
        <w:rPr>
          <w:rFonts w:ascii="Times New Roman" w:eastAsia="Times New Roman" w:hAnsi="Times New Roman"/>
          <w:sz w:val="28"/>
          <w:szCs w:val="28"/>
        </w:rPr>
        <w:t xml:space="preserve"> Федерального закона от 27 июля 2006 года № 149-ФЗ «Об информации, информационных технологиях и о защите информации» (далее - Закон о защите информации) определено, что владелец сайта в сети «Интернет» - это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 xml:space="preserve">Согласно </w:t>
      </w:r>
      <w:hyperlink r:id="rId50" w:history="1">
        <w:r w:rsidRPr="005002BF">
          <w:rPr>
            <w:rFonts w:ascii="Times New Roman" w:eastAsia="Times New Roman" w:hAnsi="Times New Roman"/>
            <w:sz w:val="28"/>
            <w:szCs w:val="28"/>
          </w:rPr>
          <w:t>части 1 статьи 15.1</w:t>
        </w:r>
      </w:hyperlink>
      <w:r w:rsidRPr="005002BF">
        <w:rPr>
          <w:rFonts w:ascii="Times New Roman" w:eastAsia="Times New Roman" w:hAnsi="Times New Roman"/>
          <w:sz w:val="28"/>
          <w:szCs w:val="28"/>
        </w:rPr>
        <w:t xml:space="preserve"> Закона о защите информации в целях ограничения доступа к сайтам в сети «Интернет», содержащим информацию, распространение которой в Российской Федерац</w:t>
      </w:r>
      <w:r w:rsidR="00057303">
        <w:rPr>
          <w:rFonts w:ascii="Times New Roman" w:eastAsia="Times New Roman" w:hAnsi="Times New Roman"/>
          <w:sz w:val="28"/>
          <w:szCs w:val="28"/>
        </w:rPr>
        <w:t>ии запрещено, создаё</w:t>
      </w:r>
      <w:r w:rsidRPr="005002BF">
        <w:rPr>
          <w:rFonts w:ascii="Times New Roman" w:eastAsia="Times New Roman" w:hAnsi="Times New Roman"/>
          <w:sz w:val="28"/>
          <w:szCs w:val="28"/>
        </w:rPr>
        <w:t>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 xml:space="preserve">Согласно </w:t>
      </w:r>
      <w:hyperlink r:id="rId51" w:history="1">
        <w:r w:rsidRPr="005002BF">
          <w:rPr>
            <w:rFonts w:ascii="Times New Roman" w:eastAsia="Times New Roman" w:hAnsi="Times New Roman"/>
            <w:sz w:val="28"/>
            <w:szCs w:val="28"/>
          </w:rPr>
          <w:t>пункту 2 части 5 статьи 15.1</w:t>
        </w:r>
      </w:hyperlink>
      <w:r w:rsidRPr="005002BF">
        <w:rPr>
          <w:rFonts w:ascii="Times New Roman" w:eastAsia="Times New Roman" w:hAnsi="Times New Roman"/>
          <w:sz w:val="28"/>
          <w:szCs w:val="28"/>
        </w:rPr>
        <w:t xml:space="preserve"> Закона о защите информации основанием для включения в Реестр является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  (</w:t>
      </w:r>
      <w:hyperlink r:id="rId52" w:history="1">
        <w:r w:rsidRPr="005002BF">
          <w:rPr>
            <w:rFonts w:ascii="Times New Roman" w:eastAsia="Times New Roman" w:hAnsi="Times New Roman"/>
            <w:sz w:val="28"/>
            <w:szCs w:val="28"/>
          </w:rPr>
          <w:t>часть 7 статьи 15.1</w:t>
        </w:r>
      </w:hyperlink>
      <w:r w:rsidRPr="005002BF">
        <w:rPr>
          <w:rFonts w:ascii="Times New Roman" w:eastAsia="Times New Roman" w:hAnsi="Times New Roman"/>
          <w:sz w:val="28"/>
          <w:szCs w:val="28"/>
        </w:rPr>
        <w:t xml:space="preserve"> Закона о защите информации).</w:t>
      </w:r>
    </w:p>
    <w:p w:rsidR="00F367D5" w:rsidRPr="005002BF" w:rsidRDefault="00871668"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hyperlink r:id="rId53" w:history="1">
        <w:r w:rsidR="00F367D5" w:rsidRPr="005002BF">
          <w:rPr>
            <w:rFonts w:ascii="Times New Roman" w:eastAsia="Times New Roman" w:hAnsi="Times New Roman"/>
            <w:sz w:val="28"/>
            <w:szCs w:val="28"/>
          </w:rPr>
          <w:t>Частью 8 статьи 15.1</w:t>
        </w:r>
      </w:hyperlink>
      <w:r w:rsidR="00F367D5" w:rsidRPr="005002BF">
        <w:rPr>
          <w:rFonts w:ascii="Times New Roman" w:eastAsia="Times New Roman" w:hAnsi="Times New Roman"/>
          <w:sz w:val="28"/>
          <w:szCs w:val="28"/>
        </w:rPr>
        <w:t xml:space="preserve"> Закона о защите информации установлено, что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Судебное решение</w:t>
      </w:r>
      <w:r w:rsidR="00057303">
        <w:rPr>
          <w:rFonts w:ascii="Times New Roman" w:eastAsia="Times New Roman" w:hAnsi="Times New Roman"/>
          <w:sz w:val="28"/>
          <w:szCs w:val="28"/>
        </w:rPr>
        <w:t xml:space="preserve"> о признании информации, размещё</w:t>
      </w:r>
      <w:r w:rsidRPr="005002BF">
        <w:rPr>
          <w:rFonts w:ascii="Times New Roman" w:eastAsia="Times New Roman" w:hAnsi="Times New Roman"/>
          <w:sz w:val="28"/>
          <w:szCs w:val="28"/>
        </w:rPr>
        <w:t>нной на сайте в сети «Интернет», запрещ</w:t>
      </w:r>
      <w:r w:rsidR="00057303">
        <w:rPr>
          <w:rFonts w:ascii="Times New Roman" w:eastAsia="Times New Roman" w:hAnsi="Times New Roman"/>
          <w:sz w:val="28"/>
          <w:szCs w:val="28"/>
        </w:rPr>
        <w:t>ё</w:t>
      </w:r>
      <w:r w:rsidRPr="005002BF">
        <w:rPr>
          <w:rFonts w:ascii="Times New Roman" w:eastAsia="Times New Roman" w:hAnsi="Times New Roman"/>
          <w:sz w:val="28"/>
          <w:szCs w:val="28"/>
        </w:rPr>
        <w:t>нной к распространению на территории Российской Федерации устанавливает правовое состояние такой информации, ограничивает владельца сайта в осуществлении права на свободное распространение информации любым законным способом и порождает для владельца сайта обязанность удалить эту информацию.</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Из материалов административного дела следует, что судебным актом информация, распространяемая на интернет-страницах признана информацией, распространение которой на территории Российской Федерации запрещено.</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При этом из представленных в материалы административного дела документов следует, что О. является правообладателем информации, распространение которой запрещено.</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Согласно свидетельству о регистрации доменного имени выданному ООО «</w:t>
      </w:r>
      <w:r w:rsidR="00871668" w:rsidRPr="00871668">
        <w:rPr>
          <w:rFonts w:ascii="Times New Roman" w:eastAsia="Times New Roman" w:hAnsi="Times New Roman"/>
          <w:sz w:val="28"/>
          <w:szCs w:val="28"/>
        </w:rPr>
        <w:t>*********</w:t>
      </w:r>
      <w:r w:rsidRPr="005002BF">
        <w:rPr>
          <w:rFonts w:ascii="Times New Roman" w:eastAsia="Times New Roman" w:hAnsi="Times New Roman"/>
          <w:sz w:val="28"/>
          <w:szCs w:val="28"/>
        </w:rPr>
        <w:t xml:space="preserve">» подтверждается, что О. является владельцем доменного имени </w:t>
      </w:r>
      <w:r w:rsidR="00871668" w:rsidRPr="00871668">
        <w:rPr>
          <w:rFonts w:ascii="Times New Roman" w:eastAsia="Times New Roman" w:hAnsi="Times New Roman"/>
          <w:sz w:val="28"/>
          <w:szCs w:val="28"/>
        </w:rPr>
        <w:t>******</w:t>
      </w:r>
      <w:r w:rsidRPr="005002BF">
        <w:rPr>
          <w:rFonts w:ascii="Times New Roman" w:eastAsia="Times New Roman" w:hAnsi="Times New Roman"/>
          <w:sz w:val="28"/>
          <w:szCs w:val="28"/>
        </w:rPr>
        <w:t>.</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При этом материалы административного дела не содержат доказательств того, что вопрос о правообладателе сайта устанавливался судом первой инстанции.</w:t>
      </w:r>
    </w:p>
    <w:p w:rsidR="00F367D5" w:rsidRPr="005002BF" w:rsidRDefault="00F367D5" w:rsidP="00920D95">
      <w:pPr>
        <w:tabs>
          <w:tab w:val="left" w:pos="993"/>
        </w:tabs>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Таким образом, признавая информацию, размещ</w:t>
      </w:r>
      <w:r w:rsidR="00057303">
        <w:rPr>
          <w:rFonts w:ascii="Times New Roman" w:eastAsia="Times New Roman" w:hAnsi="Times New Roman"/>
          <w:sz w:val="28"/>
          <w:szCs w:val="28"/>
        </w:rPr>
        <w:t>ё</w:t>
      </w:r>
      <w:r w:rsidRPr="005002BF">
        <w:rPr>
          <w:rFonts w:ascii="Times New Roman" w:eastAsia="Times New Roman" w:hAnsi="Times New Roman"/>
          <w:sz w:val="28"/>
          <w:szCs w:val="28"/>
        </w:rPr>
        <w:t xml:space="preserve">нную на интернет-странице </w:t>
      </w:r>
      <w:r w:rsidR="00871668" w:rsidRPr="00871668">
        <w:rPr>
          <w:rFonts w:ascii="Times New Roman" w:hAnsi="Times New Roman"/>
          <w:sz w:val="28"/>
          <w:szCs w:val="28"/>
        </w:rPr>
        <w:t>********</w:t>
      </w:r>
      <w:bookmarkStart w:id="18" w:name="_GoBack"/>
      <w:bookmarkEnd w:id="18"/>
      <w:r w:rsidRPr="005002BF">
        <w:rPr>
          <w:rFonts w:ascii="Times New Roman" w:hAnsi="Times New Roman"/>
          <w:sz w:val="28"/>
          <w:szCs w:val="28"/>
        </w:rPr>
        <w:t xml:space="preserve"> </w:t>
      </w:r>
      <w:r w:rsidRPr="005002BF">
        <w:rPr>
          <w:rFonts w:ascii="Times New Roman" w:eastAsia="Times New Roman" w:hAnsi="Times New Roman"/>
          <w:sz w:val="28"/>
          <w:szCs w:val="28"/>
        </w:rPr>
        <w:t>информацией, распространение которой на территории Российской Федерации запрещено, судом первой инстанции был разреш</w:t>
      </w:r>
      <w:r w:rsidR="00EC72B5">
        <w:rPr>
          <w:rFonts w:ascii="Times New Roman" w:eastAsia="Times New Roman" w:hAnsi="Times New Roman"/>
          <w:sz w:val="28"/>
          <w:szCs w:val="28"/>
        </w:rPr>
        <w:t>ё</w:t>
      </w:r>
      <w:r w:rsidRPr="005002BF">
        <w:rPr>
          <w:rFonts w:ascii="Times New Roman" w:eastAsia="Times New Roman" w:hAnsi="Times New Roman"/>
          <w:sz w:val="28"/>
          <w:szCs w:val="28"/>
        </w:rPr>
        <w:t xml:space="preserve">н вопрос в отношении информации, правообладателем которой является О. и в отношении сайта, зарегистрированного за указанным лицом. При этом О. к участию в деле не привлекался, в суд не вызывался. Оснований полагать, что ему была обеспечена судом возможность реализовать свои права, предусмотренные </w:t>
      </w:r>
      <w:hyperlink r:id="rId54" w:history="1">
        <w:r w:rsidR="00057303">
          <w:rPr>
            <w:rFonts w:ascii="Times New Roman" w:eastAsia="Times New Roman" w:hAnsi="Times New Roman"/>
            <w:sz w:val="28"/>
            <w:szCs w:val="28"/>
          </w:rPr>
          <w:t>статьё</w:t>
        </w:r>
        <w:r w:rsidRPr="005002BF">
          <w:rPr>
            <w:rFonts w:ascii="Times New Roman" w:eastAsia="Times New Roman" w:hAnsi="Times New Roman"/>
            <w:sz w:val="28"/>
            <w:szCs w:val="28"/>
          </w:rPr>
          <w:t>й 45</w:t>
        </w:r>
      </w:hyperlink>
      <w:r w:rsidRPr="005002BF">
        <w:rPr>
          <w:rFonts w:ascii="Times New Roman" w:eastAsia="Times New Roman" w:hAnsi="Times New Roman"/>
          <w:sz w:val="28"/>
          <w:szCs w:val="28"/>
        </w:rPr>
        <w:t xml:space="preserve"> Кодекса административного судопроизводства Российской Федерации, а также предоставлено право выразить свою позицию по существу спора не имеется. </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 xml:space="preserve">В силу </w:t>
      </w:r>
      <w:hyperlink r:id="rId55" w:history="1">
        <w:r w:rsidRPr="005002BF">
          <w:rPr>
            <w:rFonts w:ascii="Times New Roman" w:eastAsia="Times New Roman" w:hAnsi="Times New Roman"/>
            <w:sz w:val="28"/>
            <w:szCs w:val="28"/>
          </w:rPr>
          <w:t>пункта 3 статьи 309</w:t>
        </w:r>
      </w:hyperlink>
      <w:r w:rsidRPr="005002BF">
        <w:rPr>
          <w:rFonts w:ascii="Times New Roman" w:eastAsia="Times New Roman" w:hAnsi="Times New Roman"/>
          <w:sz w:val="28"/>
          <w:szCs w:val="28"/>
        </w:rPr>
        <w:t xml:space="preserve"> Кодекса административного судопроизводства Российской Федерации по результатам рассмотрения апелляционных жалобы, представления суд апелляционной инстанции вправе отменить решение суда и направить административное дело на новое рассмотрение в суд первой инстанции в случае, если, в том числе, судом был разреш</w:t>
      </w:r>
      <w:r w:rsidR="00057303">
        <w:rPr>
          <w:rFonts w:ascii="Times New Roman" w:eastAsia="Times New Roman" w:hAnsi="Times New Roman"/>
          <w:sz w:val="28"/>
          <w:szCs w:val="28"/>
        </w:rPr>
        <w:t>ё</w:t>
      </w:r>
      <w:r w:rsidRPr="005002BF">
        <w:rPr>
          <w:rFonts w:ascii="Times New Roman" w:eastAsia="Times New Roman" w:hAnsi="Times New Roman"/>
          <w:sz w:val="28"/>
          <w:szCs w:val="28"/>
        </w:rPr>
        <w:t xml:space="preserve">н вопрос о правах и </w:t>
      </w:r>
      <w:r w:rsidR="00057303">
        <w:rPr>
          <w:rFonts w:ascii="Times New Roman" w:eastAsia="Times New Roman" w:hAnsi="Times New Roman"/>
          <w:sz w:val="28"/>
          <w:szCs w:val="28"/>
        </w:rPr>
        <w:t>об обязанностях лиц, не привлечё</w:t>
      </w:r>
      <w:r w:rsidRPr="005002BF">
        <w:rPr>
          <w:rFonts w:ascii="Times New Roman" w:eastAsia="Times New Roman" w:hAnsi="Times New Roman"/>
          <w:sz w:val="28"/>
          <w:szCs w:val="28"/>
        </w:rPr>
        <w:t>нных к участию в административном деле.</w:t>
      </w:r>
    </w:p>
    <w:p w:rsidR="00F367D5" w:rsidRPr="005002BF" w:rsidRDefault="00F367D5" w:rsidP="00920D95">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5002BF">
        <w:rPr>
          <w:rFonts w:ascii="Times New Roman" w:eastAsia="Times New Roman" w:hAnsi="Times New Roman"/>
          <w:sz w:val="28"/>
          <w:szCs w:val="28"/>
        </w:rPr>
        <w:t>Принятие судом первой инстанции решения о правах и об обязанностях лиц, не привлеч</w:t>
      </w:r>
      <w:r w:rsidR="00057303">
        <w:rPr>
          <w:rFonts w:ascii="Times New Roman" w:eastAsia="Times New Roman" w:hAnsi="Times New Roman"/>
          <w:sz w:val="28"/>
          <w:szCs w:val="28"/>
        </w:rPr>
        <w:t>ё</w:t>
      </w:r>
      <w:r w:rsidRPr="005002BF">
        <w:rPr>
          <w:rFonts w:ascii="Times New Roman" w:eastAsia="Times New Roman" w:hAnsi="Times New Roman"/>
          <w:sz w:val="28"/>
          <w:szCs w:val="28"/>
        </w:rPr>
        <w:t>нных к участию в административном деле, является безусловным основанием к отмене решения суда первой инстанции (</w:t>
      </w:r>
      <w:hyperlink r:id="rId56" w:history="1">
        <w:r w:rsidRPr="005002BF">
          <w:rPr>
            <w:rFonts w:ascii="Times New Roman" w:eastAsia="Times New Roman" w:hAnsi="Times New Roman"/>
            <w:sz w:val="28"/>
            <w:szCs w:val="28"/>
          </w:rPr>
          <w:t>пункт 4 части 1 статьи 310</w:t>
        </w:r>
      </w:hyperlink>
      <w:r w:rsidRPr="005002BF">
        <w:rPr>
          <w:rFonts w:ascii="Times New Roman" w:eastAsia="Times New Roman" w:hAnsi="Times New Roman"/>
          <w:sz w:val="28"/>
          <w:szCs w:val="28"/>
        </w:rPr>
        <w:t xml:space="preserve"> Кодекса административного судопроизводства Российской Федерации).</w:t>
      </w:r>
    </w:p>
    <w:p w:rsidR="00F367D5" w:rsidRPr="005002BF" w:rsidRDefault="00F367D5" w:rsidP="00920D95">
      <w:pPr>
        <w:pStyle w:val="ConsPlusNormal"/>
        <w:ind w:firstLine="709"/>
        <w:contextualSpacing/>
        <w:jc w:val="both"/>
        <w:rPr>
          <w:sz w:val="28"/>
          <w:szCs w:val="28"/>
        </w:rPr>
      </w:pPr>
      <w:r w:rsidRPr="005002BF">
        <w:rPr>
          <w:sz w:val="28"/>
          <w:szCs w:val="28"/>
        </w:rPr>
        <w:t xml:space="preserve">Решение районного суда </w:t>
      </w:r>
      <w:r w:rsidR="00C70DEF" w:rsidRPr="005002BF">
        <w:rPr>
          <w:sz w:val="28"/>
          <w:szCs w:val="28"/>
        </w:rPr>
        <w:t>отменено</w:t>
      </w:r>
      <w:r w:rsidRPr="005002BF">
        <w:rPr>
          <w:sz w:val="28"/>
          <w:szCs w:val="28"/>
        </w:rPr>
        <w:t>, дело направ</w:t>
      </w:r>
      <w:r w:rsidR="00C70DEF" w:rsidRPr="005002BF">
        <w:rPr>
          <w:sz w:val="28"/>
          <w:szCs w:val="28"/>
        </w:rPr>
        <w:t>лено</w:t>
      </w:r>
      <w:r w:rsidRPr="005002BF">
        <w:rPr>
          <w:sz w:val="28"/>
          <w:szCs w:val="28"/>
        </w:rPr>
        <w:t xml:space="preserve"> на новое рассмотрение в тот же суд.</w:t>
      </w:r>
    </w:p>
    <w:p w:rsidR="00BD5AE2" w:rsidRDefault="00BD5AE2" w:rsidP="00BD5AE2">
      <w:pPr>
        <w:pStyle w:val="ConsPlusNormal"/>
        <w:ind w:firstLine="709"/>
        <w:jc w:val="right"/>
        <w:rPr>
          <w:sz w:val="28"/>
          <w:szCs w:val="28"/>
        </w:rPr>
      </w:pPr>
      <w:r w:rsidRPr="005002BF">
        <w:rPr>
          <w:sz w:val="28"/>
          <w:szCs w:val="28"/>
        </w:rPr>
        <w:t>(№33а-1760/2025)</w:t>
      </w:r>
    </w:p>
    <w:p w:rsidR="005002BF" w:rsidRDefault="005002BF" w:rsidP="00BD5AE2">
      <w:pPr>
        <w:pStyle w:val="ConsPlusNormal"/>
        <w:ind w:firstLine="709"/>
        <w:jc w:val="right"/>
        <w:rPr>
          <w:sz w:val="28"/>
          <w:szCs w:val="28"/>
        </w:rPr>
      </w:pPr>
    </w:p>
    <w:p w:rsidR="005002BF" w:rsidRDefault="005002BF" w:rsidP="00BD5AE2">
      <w:pPr>
        <w:pStyle w:val="ConsPlusNormal"/>
        <w:ind w:firstLine="709"/>
        <w:jc w:val="right"/>
        <w:rPr>
          <w:sz w:val="28"/>
          <w:szCs w:val="28"/>
        </w:rPr>
      </w:pPr>
      <w:r>
        <w:rPr>
          <w:sz w:val="28"/>
          <w:szCs w:val="28"/>
        </w:rPr>
        <w:t>Судебная коллегия по административным делам</w:t>
      </w:r>
    </w:p>
    <w:p w:rsidR="005002BF" w:rsidRDefault="005002BF" w:rsidP="00BD5AE2">
      <w:pPr>
        <w:pStyle w:val="ConsPlusNormal"/>
        <w:ind w:firstLine="709"/>
        <w:jc w:val="right"/>
        <w:rPr>
          <w:sz w:val="28"/>
          <w:szCs w:val="28"/>
        </w:rPr>
      </w:pPr>
      <w:r>
        <w:rPr>
          <w:sz w:val="28"/>
          <w:szCs w:val="28"/>
        </w:rPr>
        <w:t>Верховного Суда Республики Саха (Якутия),</w:t>
      </w:r>
    </w:p>
    <w:p w:rsidR="005002BF" w:rsidRPr="005002BF" w:rsidRDefault="005002BF" w:rsidP="00BD5AE2">
      <w:pPr>
        <w:pStyle w:val="ConsPlusNormal"/>
        <w:ind w:firstLine="709"/>
        <w:jc w:val="right"/>
        <w:rPr>
          <w:sz w:val="28"/>
          <w:szCs w:val="28"/>
        </w:rPr>
      </w:pPr>
      <w:r>
        <w:rPr>
          <w:sz w:val="28"/>
          <w:szCs w:val="28"/>
        </w:rPr>
        <w:t>июль 2025 года.</w:t>
      </w:r>
    </w:p>
    <w:sectPr w:rsidR="005002BF" w:rsidRPr="005002BF" w:rsidSect="00F367D5">
      <w:headerReference w:type="default" r:id="rId57"/>
      <w:footerReference w:type="default" r:id="rId58"/>
      <w:pgSz w:w="11905" w:h="16838"/>
      <w:pgMar w:top="1418" w:right="849" w:bottom="850"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BFD" w:rsidRDefault="00235BFD" w:rsidP="00847212">
      <w:pPr>
        <w:spacing w:after="0" w:line="240" w:lineRule="auto"/>
      </w:pPr>
      <w:r>
        <w:separator/>
      </w:r>
    </w:p>
  </w:endnote>
  <w:endnote w:type="continuationSeparator" w:id="0">
    <w:p w:rsidR="00235BFD" w:rsidRDefault="00235BFD" w:rsidP="0084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FD" w:rsidRDefault="00871668">
    <w:pPr>
      <w:pStyle w:val="a4"/>
      <w:jc w:val="right"/>
    </w:pPr>
    <w:r>
      <w:fldChar w:fldCharType="begin"/>
    </w:r>
    <w:r>
      <w:instrText xml:space="preserve"> PAGE   \* MERGEFORMAT </w:instrText>
    </w:r>
    <w:r>
      <w:fldChar w:fldCharType="separate"/>
    </w:r>
    <w:r>
      <w:rPr>
        <w:noProof/>
      </w:rPr>
      <w:t>38</w:t>
    </w:r>
    <w:r>
      <w:rPr>
        <w:noProof/>
      </w:rPr>
      <w:fldChar w:fldCharType="end"/>
    </w:r>
  </w:p>
  <w:p w:rsidR="00235BFD" w:rsidRDefault="00235B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BFD" w:rsidRDefault="00235BFD" w:rsidP="00847212">
      <w:pPr>
        <w:spacing w:after="0" w:line="240" w:lineRule="auto"/>
      </w:pPr>
      <w:r>
        <w:separator/>
      </w:r>
    </w:p>
  </w:footnote>
  <w:footnote w:type="continuationSeparator" w:id="0">
    <w:p w:rsidR="00235BFD" w:rsidRDefault="00235BFD" w:rsidP="00847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FD" w:rsidRDefault="00235BFD" w:rsidP="004226ED">
    <w:pPr>
      <w:pStyle w:val="af0"/>
      <w:spacing w:line="240" w:lineRule="auto"/>
      <w:contextualSpacing/>
      <w:jc w:val="center"/>
      <w:rPr>
        <w:color w:val="808080" w:themeColor="background1" w:themeShade="80"/>
      </w:rPr>
    </w:pPr>
  </w:p>
  <w:p w:rsidR="00235BFD" w:rsidRDefault="00235BFD" w:rsidP="004226ED">
    <w:pPr>
      <w:pStyle w:val="af0"/>
      <w:spacing w:line="240" w:lineRule="auto"/>
      <w:contextualSpacing/>
      <w:jc w:val="center"/>
      <w:rPr>
        <w:color w:val="808080" w:themeColor="background1" w:themeShade="80"/>
      </w:rPr>
    </w:pPr>
  </w:p>
  <w:p w:rsidR="00235BFD" w:rsidRPr="004226ED" w:rsidRDefault="00235BFD" w:rsidP="004226ED">
    <w:pPr>
      <w:pStyle w:val="af0"/>
      <w:spacing w:line="240" w:lineRule="auto"/>
      <w:contextualSpacing/>
      <w:jc w:val="center"/>
      <w:rPr>
        <w:color w:val="808080" w:themeColor="background1" w:themeShade="80"/>
      </w:rPr>
    </w:pPr>
    <w:r w:rsidRPr="004226ED">
      <w:rPr>
        <w:color w:val="808080" w:themeColor="background1" w:themeShade="80"/>
      </w:rPr>
      <w:t xml:space="preserve">СУДЕБНАЯ КОЛЛЕГИЯ ПО АДМИНИСТРАТИВНЫМ ДЕЛАМ </w:t>
    </w:r>
  </w:p>
  <w:p w:rsidR="00235BFD" w:rsidRPr="004226ED" w:rsidRDefault="00235BFD" w:rsidP="004226ED">
    <w:pPr>
      <w:pStyle w:val="af0"/>
      <w:spacing w:line="240" w:lineRule="auto"/>
      <w:contextualSpacing/>
      <w:jc w:val="center"/>
      <w:rPr>
        <w:color w:val="808080" w:themeColor="background1" w:themeShade="80"/>
      </w:rPr>
    </w:pPr>
    <w:r w:rsidRPr="004226ED">
      <w:rPr>
        <w:color w:val="808080" w:themeColor="background1" w:themeShade="80"/>
      </w:rPr>
      <w:t>ВЕРХОВНОГО СУДА РЕСПУБЛИКИ САХА (ЯКУТИЯ)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6BD"/>
    <w:rsid w:val="00057303"/>
    <w:rsid w:val="00093A60"/>
    <w:rsid w:val="000B4692"/>
    <w:rsid w:val="000C2C36"/>
    <w:rsid w:val="000E1681"/>
    <w:rsid w:val="000F7FB0"/>
    <w:rsid w:val="00103868"/>
    <w:rsid w:val="001178EF"/>
    <w:rsid w:val="001415DF"/>
    <w:rsid w:val="00141DC4"/>
    <w:rsid w:val="0016675E"/>
    <w:rsid w:val="00171B28"/>
    <w:rsid w:val="001800B4"/>
    <w:rsid w:val="00182452"/>
    <w:rsid w:val="001A5CDD"/>
    <w:rsid w:val="001C2DCB"/>
    <w:rsid w:val="00223449"/>
    <w:rsid w:val="00233E53"/>
    <w:rsid w:val="00235BFD"/>
    <w:rsid w:val="002372D7"/>
    <w:rsid w:val="00242515"/>
    <w:rsid w:val="002456BD"/>
    <w:rsid w:val="002623E1"/>
    <w:rsid w:val="00270327"/>
    <w:rsid w:val="002841DA"/>
    <w:rsid w:val="002E23B4"/>
    <w:rsid w:val="0030416F"/>
    <w:rsid w:val="0031361F"/>
    <w:rsid w:val="00321611"/>
    <w:rsid w:val="00366C6E"/>
    <w:rsid w:val="003862A0"/>
    <w:rsid w:val="003A4BB0"/>
    <w:rsid w:val="003C0F3E"/>
    <w:rsid w:val="00412EC7"/>
    <w:rsid w:val="004226ED"/>
    <w:rsid w:val="004300EB"/>
    <w:rsid w:val="00456506"/>
    <w:rsid w:val="004611A0"/>
    <w:rsid w:val="005002BF"/>
    <w:rsid w:val="00504699"/>
    <w:rsid w:val="00527EA2"/>
    <w:rsid w:val="00535360"/>
    <w:rsid w:val="0054527C"/>
    <w:rsid w:val="00575764"/>
    <w:rsid w:val="00576B78"/>
    <w:rsid w:val="0057752B"/>
    <w:rsid w:val="00587F23"/>
    <w:rsid w:val="005A5B54"/>
    <w:rsid w:val="005C03FF"/>
    <w:rsid w:val="005D099F"/>
    <w:rsid w:val="005F07EE"/>
    <w:rsid w:val="005F35EA"/>
    <w:rsid w:val="005F6849"/>
    <w:rsid w:val="00632AB0"/>
    <w:rsid w:val="0064135A"/>
    <w:rsid w:val="00673165"/>
    <w:rsid w:val="00694AF6"/>
    <w:rsid w:val="00695EAE"/>
    <w:rsid w:val="006A186E"/>
    <w:rsid w:val="006E0764"/>
    <w:rsid w:val="006E3F04"/>
    <w:rsid w:val="006E4CE2"/>
    <w:rsid w:val="00700836"/>
    <w:rsid w:val="00710C21"/>
    <w:rsid w:val="00721AEA"/>
    <w:rsid w:val="0073634D"/>
    <w:rsid w:val="007570F0"/>
    <w:rsid w:val="0079712C"/>
    <w:rsid w:val="007A07C3"/>
    <w:rsid w:val="007A4C39"/>
    <w:rsid w:val="007B50A1"/>
    <w:rsid w:val="007C3E82"/>
    <w:rsid w:val="007D4CA9"/>
    <w:rsid w:val="007F40B8"/>
    <w:rsid w:val="0080164E"/>
    <w:rsid w:val="00847212"/>
    <w:rsid w:val="00871668"/>
    <w:rsid w:val="0087789D"/>
    <w:rsid w:val="008D1002"/>
    <w:rsid w:val="008F2C4F"/>
    <w:rsid w:val="00920D95"/>
    <w:rsid w:val="0096092B"/>
    <w:rsid w:val="00A03D42"/>
    <w:rsid w:val="00A77E0D"/>
    <w:rsid w:val="00A822B3"/>
    <w:rsid w:val="00AB329D"/>
    <w:rsid w:val="00AB5AB6"/>
    <w:rsid w:val="00AF36C1"/>
    <w:rsid w:val="00B040F5"/>
    <w:rsid w:val="00B050D9"/>
    <w:rsid w:val="00B17A4A"/>
    <w:rsid w:val="00B64665"/>
    <w:rsid w:val="00B84C47"/>
    <w:rsid w:val="00B97E68"/>
    <w:rsid w:val="00BA4716"/>
    <w:rsid w:val="00BC7D77"/>
    <w:rsid w:val="00BD2240"/>
    <w:rsid w:val="00BD5AE2"/>
    <w:rsid w:val="00BD6987"/>
    <w:rsid w:val="00BE2E25"/>
    <w:rsid w:val="00C12062"/>
    <w:rsid w:val="00C25EF7"/>
    <w:rsid w:val="00C379D5"/>
    <w:rsid w:val="00C70DEF"/>
    <w:rsid w:val="00CA2927"/>
    <w:rsid w:val="00CF179C"/>
    <w:rsid w:val="00D10D69"/>
    <w:rsid w:val="00D46264"/>
    <w:rsid w:val="00D46F64"/>
    <w:rsid w:val="00D528E8"/>
    <w:rsid w:val="00D71CE1"/>
    <w:rsid w:val="00D92A90"/>
    <w:rsid w:val="00DE407E"/>
    <w:rsid w:val="00E232C7"/>
    <w:rsid w:val="00E31B3F"/>
    <w:rsid w:val="00E45405"/>
    <w:rsid w:val="00E56C02"/>
    <w:rsid w:val="00E76068"/>
    <w:rsid w:val="00EA1AC4"/>
    <w:rsid w:val="00EA47D1"/>
    <w:rsid w:val="00EC72B5"/>
    <w:rsid w:val="00EC74D6"/>
    <w:rsid w:val="00EF077A"/>
    <w:rsid w:val="00EF74E5"/>
    <w:rsid w:val="00F20475"/>
    <w:rsid w:val="00F255C3"/>
    <w:rsid w:val="00F367D5"/>
    <w:rsid w:val="00F7643B"/>
    <w:rsid w:val="00F94D80"/>
    <w:rsid w:val="00F95837"/>
    <w:rsid w:val="00FA6261"/>
    <w:rsid w:val="00FB4E3F"/>
    <w:rsid w:val="00FD0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DC6D78-49C6-41AB-9B14-6561E37C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6BD"/>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5C03FF"/>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56B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link w:val="a5"/>
    <w:uiPriority w:val="99"/>
    <w:unhideWhenUsed/>
    <w:rsid w:val="002456B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456BD"/>
    <w:rPr>
      <w:rFonts w:ascii="Calibri" w:eastAsia="Calibri" w:hAnsi="Calibri" w:cs="Times New Roman"/>
      <w:sz w:val="22"/>
      <w:szCs w:val="22"/>
      <w:lang w:eastAsia="en-US"/>
    </w:rPr>
  </w:style>
  <w:style w:type="character" w:customStyle="1" w:styleId="2">
    <w:name w:val="Основной текст (2)_"/>
    <w:basedOn w:val="a0"/>
    <w:link w:val="20"/>
    <w:locked/>
    <w:rsid w:val="002456BD"/>
    <w:rPr>
      <w:shd w:val="clear" w:color="auto" w:fill="FFFFFF"/>
    </w:rPr>
  </w:style>
  <w:style w:type="paragraph" w:customStyle="1" w:styleId="20">
    <w:name w:val="Основной текст (2)"/>
    <w:basedOn w:val="a"/>
    <w:link w:val="2"/>
    <w:rsid w:val="002456BD"/>
    <w:pPr>
      <w:widowControl w:val="0"/>
      <w:shd w:val="clear" w:color="auto" w:fill="FFFFFF"/>
      <w:spacing w:after="60" w:line="0" w:lineRule="atLeast"/>
      <w:jc w:val="both"/>
    </w:pPr>
    <w:rPr>
      <w:rFonts w:ascii="Times New Roman" w:eastAsia="Times New Roman" w:hAnsi="Times New Roman"/>
      <w:sz w:val="20"/>
      <w:szCs w:val="20"/>
      <w:lang w:eastAsia="ru-RU"/>
    </w:rPr>
  </w:style>
  <w:style w:type="paragraph" w:styleId="a6">
    <w:name w:val="Title"/>
    <w:basedOn w:val="a"/>
    <w:link w:val="a7"/>
    <w:qFormat/>
    <w:rsid w:val="002456BD"/>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2456BD"/>
    <w:rPr>
      <w:b/>
      <w:bCs/>
      <w:sz w:val="28"/>
      <w:szCs w:val="24"/>
    </w:rPr>
  </w:style>
  <w:style w:type="character" w:styleId="a8">
    <w:name w:val="Hyperlink"/>
    <w:basedOn w:val="a0"/>
    <w:uiPriority w:val="99"/>
    <w:unhideWhenUsed/>
    <w:rsid w:val="002623E1"/>
    <w:rPr>
      <w:color w:val="0000FF"/>
      <w:u w:val="single"/>
    </w:rPr>
  </w:style>
  <w:style w:type="paragraph" w:customStyle="1" w:styleId="ConsPlusNormal">
    <w:name w:val="ConsPlusNormal"/>
    <w:rsid w:val="00F367D5"/>
    <w:pPr>
      <w:widowControl w:val="0"/>
      <w:autoSpaceDE w:val="0"/>
      <w:autoSpaceDN w:val="0"/>
      <w:adjustRightInd w:val="0"/>
    </w:pPr>
    <w:rPr>
      <w:sz w:val="24"/>
      <w:szCs w:val="24"/>
    </w:rPr>
  </w:style>
  <w:style w:type="character" w:styleId="a9">
    <w:name w:val="FollowedHyperlink"/>
    <w:basedOn w:val="a0"/>
    <w:rsid w:val="00F7643B"/>
    <w:rPr>
      <w:color w:val="800080"/>
      <w:u w:val="single"/>
    </w:rPr>
  </w:style>
  <w:style w:type="character" w:customStyle="1" w:styleId="10">
    <w:name w:val="Заголовок 1 Знак"/>
    <w:basedOn w:val="a0"/>
    <w:link w:val="1"/>
    <w:rsid w:val="005C03FF"/>
    <w:rPr>
      <w:rFonts w:ascii="Cambria" w:eastAsia="Times New Roman" w:hAnsi="Cambria" w:cs="Times New Roman"/>
      <w:b/>
      <w:bCs/>
      <w:kern w:val="32"/>
      <w:sz w:val="32"/>
      <w:szCs w:val="32"/>
      <w:lang w:eastAsia="en-US"/>
    </w:rPr>
  </w:style>
  <w:style w:type="paragraph" w:styleId="aa">
    <w:name w:val="Subtitle"/>
    <w:basedOn w:val="a"/>
    <w:next w:val="a"/>
    <w:link w:val="ab"/>
    <w:qFormat/>
    <w:rsid w:val="005C03FF"/>
    <w:pPr>
      <w:spacing w:after="60"/>
      <w:jc w:val="center"/>
      <w:outlineLvl w:val="1"/>
    </w:pPr>
    <w:rPr>
      <w:rFonts w:ascii="Cambria" w:eastAsia="Times New Roman" w:hAnsi="Cambria"/>
      <w:sz w:val="24"/>
      <w:szCs w:val="24"/>
    </w:rPr>
  </w:style>
  <w:style w:type="character" w:customStyle="1" w:styleId="ab">
    <w:name w:val="Подзаголовок Знак"/>
    <w:basedOn w:val="a0"/>
    <w:link w:val="aa"/>
    <w:rsid w:val="005C03FF"/>
    <w:rPr>
      <w:rFonts w:ascii="Cambria" w:eastAsia="Times New Roman" w:hAnsi="Cambria" w:cs="Times New Roman"/>
      <w:sz w:val="24"/>
      <w:szCs w:val="24"/>
      <w:lang w:eastAsia="en-US"/>
    </w:rPr>
  </w:style>
  <w:style w:type="paragraph" w:customStyle="1" w:styleId="ac">
    <w:name w:val="Раздел"/>
    <w:basedOn w:val="1"/>
    <w:link w:val="ad"/>
    <w:qFormat/>
    <w:rsid w:val="005C03FF"/>
    <w:pPr>
      <w:jc w:val="both"/>
    </w:pPr>
    <w:rPr>
      <w:rFonts w:ascii="Times New Roman" w:hAnsi="Times New Roman"/>
      <w:sz w:val="28"/>
      <w:szCs w:val="28"/>
      <w:lang w:eastAsia="ru-RU"/>
    </w:rPr>
  </w:style>
  <w:style w:type="paragraph" w:customStyle="1" w:styleId="ae">
    <w:name w:val="Глава"/>
    <w:basedOn w:val="aa"/>
    <w:link w:val="af"/>
    <w:qFormat/>
    <w:rsid w:val="005C03FF"/>
    <w:pPr>
      <w:jc w:val="both"/>
    </w:pPr>
    <w:rPr>
      <w:rFonts w:ascii="Times New Roman" w:hAnsi="Times New Roman"/>
      <w:b/>
      <w:sz w:val="28"/>
      <w:szCs w:val="28"/>
      <w:lang w:eastAsia="ru-RU"/>
    </w:rPr>
  </w:style>
  <w:style w:type="character" w:customStyle="1" w:styleId="ad">
    <w:name w:val="Раздел Знак"/>
    <w:basedOn w:val="10"/>
    <w:link w:val="ac"/>
    <w:rsid w:val="005C03FF"/>
    <w:rPr>
      <w:rFonts w:ascii="Cambria" w:eastAsia="Times New Roman" w:hAnsi="Cambria" w:cs="Times New Roman"/>
      <w:b/>
      <w:bCs/>
      <w:kern w:val="32"/>
      <w:sz w:val="28"/>
      <w:szCs w:val="28"/>
      <w:lang w:eastAsia="en-US"/>
    </w:rPr>
  </w:style>
  <w:style w:type="paragraph" w:styleId="af0">
    <w:name w:val="header"/>
    <w:basedOn w:val="a"/>
    <w:link w:val="af1"/>
    <w:rsid w:val="004226ED"/>
    <w:pPr>
      <w:tabs>
        <w:tab w:val="center" w:pos="4677"/>
        <w:tab w:val="right" w:pos="9355"/>
      </w:tabs>
    </w:pPr>
  </w:style>
  <w:style w:type="character" w:customStyle="1" w:styleId="af">
    <w:name w:val="Глава Знак"/>
    <w:basedOn w:val="ab"/>
    <w:link w:val="ae"/>
    <w:rsid w:val="005C03FF"/>
    <w:rPr>
      <w:rFonts w:ascii="Cambria" w:eastAsia="Times New Roman" w:hAnsi="Cambria" w:cs="Times New Roman"/>
      <w:b/>
      <w:sz w:val="28"/>
      <w:szCs w:val="28"/>
      <w:lang w:eastAsia="en-US"/>
    </w:rPr>
  </w:style>
  <w:style w:type="character" w:customStyle="1" w:styleId="af1">
    <w:name w:val="Верхний колонтитул Знак"/>
    <w:basedOn w:val="a0"/>
    <w:link w:val="af0"/>
    <w:rsid w:val="004226ED"/>
    <w:rPr>
      <w:rFonts w:ascii="Calibri" w:eastAsia="Calibri" w:hAnsi="Calibri"/>
      <w:sz w:val="22"/>
      <w:szCs w:val="22"/>
      <w:lang w:eastAsia="en-US"/>
    </w:rPr>
  </w:style>
  <w:style w:type="paragraph" w:styleId="af2">
    <w:name w:val="TOC Heading"/>
    <w:basedOn w:val="1"/>
    <w:next w:val="a"/>
    <w:uiPriority w:val="39"/>
    <w:semiHidden/>
    <w:unhideWhenUsed/>
    <w:qFormat/>
    <w:rsid w:val="004226ED"/>
    <w:pPr>
      <w:keepLines/>
      <w:spacing w:before="480" w:after="0"/>
      <w:outlineLvl w:val="9"/>
    </w:pPr>
    <w:rPr>
      <w:color w:val="365F91"/>
      <w:kern w:val="0"/>
      <w:sz w:val="28"/>
      <w:szCs w:val="28"/>
    </w:rPr>
  </w:style>
  <w:style w:type="paragraph" w:styleId="11">
    <w:name w:val="toc 1"/>
    <w:basedOn w:val="a"/>
    <w:next w:val="a"/>
    <w:autoRedefine/>
    <w:uiPriority w:val="39"/>
    <w:rsid w:val="004226ED"/>
  </w:style>
  <w:style w:type="paragraph" w:styleId="21">
    <w:name w:val="toc 2"/>
    <w:basedOn w:val="a"/>
    <w:next w:val="a"/>
    <w:autoRedefine/>
    <w:uiPriority w:val="39"/>
    <w:rsid w:val="00EC74D6"/>
    <w:pPr>
      <w:tabs>
        <w:tab w:val="right" w:leader="dot" w:pos="9345"/>
      </w:tabs>
      <w:ind w:left="220"/>
    </w:pPr>
    <w:rPr>
      <w:rFonts w:asciiTheme="minorHAnsi" w:hAnsiTheme="minorHAnsi" w:cstheme="minorHAnsi"/>
      <w:b/>
      <w:noProof/>
      <w:lang w:eastAsia="ru-RU"/>
    </w:rPr>
  </w:style>
  <w:style w:type="paragraph" w:styleId="3">
    <w:name w:val="toc 3"/>
    <w:basedOn w:val="a"/>
    <w:next w:val="a"/>
    <w:autoRedefine/>
    <w:uiPriority w:val="39"/>
    <w:rsid w:val="004226ED"/>
    <w:pPr>
      <w:ind w:left="440"/>
    </w:pPr>
  </w:style>
  <w:style w:type="paragraph" w:customStyle="1" w:styleId="af3">
    <w:name w:val="Мой стиль"/>
    <w:basedOn w:val="a"/>
    <w:link w:val="af4"/>
    <w:qFormat/>
    <w:rsid w:val="0030416F"/>
    <w:pPr>
      <w:autoSpaceDE w:val="0"/>
      <w:autoSpaceDN w:val="0"/>
      <w:adjustRightInd w:val="0"/>
      <w:spacing w:after="0" w:line="240" w:lineRule="auto"/>
      <w:ind w:firstLine="709"/>
      <w:contextualSpacing/>
      <w:jc w:val="both"/>
    </w:pPr>
    <w:rPr>
      <w:rFonts w:ascii="Times New Roman" w:eastAsia="SimSun" w:hAnsi="Times New Roman"/>
      <w:sz w:val="28"/>
      <w:szCs w:val="28"/>
      <w:lang w:eastAsia="ru-RU"/>
    </w:rPr>
  </w:style>
  <w:style w:type="character" w:customStyle="1" w:styleId="af4">
    <w:name w:val="Мой стиль Знак"/>
    <w:basedOn w:val="a0"/>
    <w:link w:val="af3"/>
    <w:rsid w:val="0030416F"/>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633&amp;dst=172" TargetMode="External"/><Relationship Id="rId18" Type="http://schemas.openxmlformats.org/officeDocument/2006/relationships/hyperlink" Target="https://login.consultant.ru/link/?req=doc&amp;base=LAW&amp;n=464892&amp;dst=1384" TargetMode="External"/><Relationship Id="rId26" Type="http://schemas.openxmlformats.org/officeDocument/2006/relationships/hyperlink" Target="https://login.consultant.ru/link/?req=doc&amp;base=LAW&amp;n=334530" TargetMode="External"/><Relationship Id="rId39" Type="http://schemas.openxmlformats.org/officeDocument/2006/relationships/hyperlink" Target="https://login.consultant.ru/link/?req=doc&amp;base=LAW&amp;n=482733&amp;dst=739" TargetMode="External"/><Relationship Id="rId21" Type="http://schemas.openxmlformats.org/officeDocument/2006/relationships/hyperlink" Target="https://login.consultant.ru/link/?req=doc&amp;base=LAW&amp;n=334530&amp;dst=3" TargetMode="External"/><Relationship Id="rId34" Type="http://schemas.openxmlformats.org/officeDocument/2006/relationships/hyperlink" Target="https://login.consultant.ru/link/?req=doc&amp;base=LAW&amp;n=2875&amp;dst=100542" TargetMode="External"/><Relationship Id="rId42"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474030&amp;dst=715" TargetMode="External"/><Relationship Id="rId50" Type="http://schemas.openxmlformats.org/officeDocument/2006/relationships/hyperlink" Target="https://login.consultant.ru/link/?req=doc&amp;base=LAW&amp;n=422054&amp;dst=15" TargetMode="External"/><Relationship Id="rId55" Type="http://schemas.openxmlformats.org/officeDocument/2006/relationships/hyperlink" Target="https://login.consultant.ru/link/?req=doc&amp;base=LAW&amp;n=452757&amp;dst=486" TargetMode="External"/><Relationship Id="rId7" Type="http://schemas.openxmlformats.org/officeDocument/2006/relationships/hyperlink" Target="https://login.consultant.ru/link/?req=doc&amp;base=LAW&amp;n=465633" TargetMode="External"/><Relationship Id="rId12" Type="http://schemas.openxmlformats.org/officeDocument/2006/relationships/hyperlink" Target="https://login.consultant.ru/link/?req=doc&amp;base=LAW&amp;n=465633&amp;dst=169" TargetMode="External"/><Relationship Id="rId17" Type="http://schemas.openxmlformats.org/officeDocument/2006/relationships/hyperlink" Target="consultantplus://offline/ref=E008FB8DEDDD7AC61DE9590086904FE55131DF98003809013C606EC6C6EA969A6A8BE1D36ADAF1BE450BA662B89EAF6D51DAF6DB6F42C4DCw9d6M" TargetMode="External"/><Relationship Id="rId25" Type="http://schemas.openxmlformats.org/officeDocument/2006/relationships/hyperlink" Target="consultantplus://offline/ref=272FCFBF115F1BFB5A1D62DFA4FC792DDEDE336C36F03677831BE5DAD4B3B340EFEDA5D635363BCBCD25244FDA0AF41F8EC082SFE8C" TargetMode="External"/><Relationship Id="rId33" Type="http://schemas.openxmlformats.org/officeDocument/2006/relationships/hyperlink" Target="https://login.consultant.ru/link/?req=doc&amp;base=LAW&amp;n=2875&amp;dst=100531" TargetMode="External"/><Relationship Id="rId38" Type="http://schemas.openxmlformats.org/officeDocument/2006/relationships/hyperlink" Target="https://login.consultant.ru/link/?req=doc&amp;base=LAW&amp;n=482733&amp;dst=100707" TargetMode="External"/><Relationship Id="rId46" Type="http://schemas.openxmlformats.org/officeDocument/2006/relationships/hyperlink" Target="https://login.consultant.ru/link/?req=doc&amp;base=LAW&amp;n=474030&amp;dst=100249"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65633&amp;dst=185" TargetMode="External"/><Relationship Id="rId20" Type="http://schemas.openxmlformats.org/officeDocument/2006/relationships/hyperlink" Target="https://login.consultant.ru/link/?req=doc&amp;base=LAW&amp;n=334530&amp;dst=100038" TargetMode="External"/><Relationship Id="rId29" Type="http://schemas.openxmlformats.org/officeDocument/2006/relationships/hyperlink" Target="https://login.consultant.ru/link/?req=doc&amp;base=LAW&amp;n=334530&amp;dst=100099"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474030&amp;dst=100311" TargetMode="External"/><Relationship Id="rId1" Type="http://schemas.openxmlformats.org/officeDocument/2006/relationships/styles" Target="styles.xml"/><Relationship Id="rId6" Type="http://schemas.openxmlformats.org/officeDocument/2006/relationships/hyperlink" Target="https://login.consultant.ru/link/?req=doc&amp;base=LAW&amp;n=465633&amp;dst=100009" TargetMode="External"/><Relationship Id="rId11" Type="http://schemas.openxmlformats.org/officeDocument/2006/relationships/hyperlink" Target="https://login.consultant.ru/link/?req=doc&amp;base=LAW&amp;n=465633&amp;dst=174" TargetMode="External"/><Relationship Id="rId24" Type="http://schemas.openxmlformats.org/officeDocument/2006/relationships/hyperlink" Target="consultantplus://offline/ref=272FCFBF115F1BFB5A1D62DFA4FC792DDEDE336C36F03677831BE5DAD4B3B340EFEDA5DE3E626A8E9C23721D805EF8038FDE81FA7592CFE0SFE3C" TargetMode="External"/><Relationship Id="rId32" Type="http://schemas.openxmlformats.org/officeDocument/2006/relationships/hyperlink" Target="https://login.consultant.ru/link/?req=doc&amp;base=LAW&amp;n=216883&amp;dst=100084" TargetMode="External"/><Relationship Id="rId37" Type="http://schemas.openxmlformats.org/officeDocument/2006/relationships/hyperlink" Target="https://login.consultant.ru/link/?req=doc&amp;base=LAW&amp;n=482733&amp;dst=100703" TargetMode="External"/><Relationship Id="rId40" Type="http://schemas.openxmlformats.org/officeDocument/2006/relationships/hyperlink" Target="https://login.consultant.ru/link/?req=doc&amp;base=LAW&amp;n=482733&amp;dst=102086" TargetMode="External"/><Relationship Id="rId45" Type="http://schemas.openxmlformats.org/officeDocument/2006/relationships/hyperlink" Target="https://login.consultant.ru/link/?req=doc&amp;base=LAW&amp;n=2875&amp;dst=100542" TargetMode="External"/><Relationship Id="rId53" Type="http://schemas.openxmlformats.org/officeDocument/2006/relationships/hyperlink" Target="https://login.consultant.ru/link/?req=doc&amp;base=LAW&amp;n=422054&amp;dst=403"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EXP&amp;n=731991&amp;dst=138728" TargetMode="External"/><Relationship Id="rId23" Type="http://schemas.openxmlformats.org/officeDocument/2006/relationships/hyperlink" Target="https://login.consultant.ru/link/?req=doc&amp;base=LAW&amp;n=334530&amp;dst=100025" TargetMode="External"/><Relationship Id="rId28" Type="http://schemas.openxmlformats.org/officeDocument/2006/relationships/hyperlink" Target="https://login.consultant.ru/link/?req=doc&amp;base=LAW&amp;n=334530&amp;dst=100099" TargetMode="External"/><Relationship Id="rId36" Type="http://schemas.openxmlformats.org/officeDocument/2006/relationships/hyperlink" Target="https://login.consultant.ru/link/?req=doc&amp;base=LAW&amp;n=482733&amp;dst=100311" TargetMode="External"/><Relationship Id="rId49" Type="http://schemas.openxmlformats.org/officeDocument/2006/relationships/hyperlink" Target="https://login.consultant.ru/link/?req=doc&amp;base=LAW&amp;n=422054&amp;dst=12" TargetMode="External"/><Relationship Id="rId57" Type="http://schemas.openxmlformats.org/officeDocument/2006/relationships/header" Target="header1.xml"/><Relationship Id="rId10" Type="http://schemas.openxmlformats.org/officeDocument/2006/relationships/hyperlink" Target="https://login.consultant.ru/link/?req=doc&amp;base=LAW&amp;n=465633&amp;dst=133" TargetMode="External"/><Relationship Id="rId19" Type="http://schemas.openxmlformats.org/officeDocument/2006/relationships/hyperlink" Target="https://login.consultant.ru/link/?req=doc&amp;base=LAW&amp;n=334530&amp;dst=5" TargetMode="External"/><Relationship Id="rId31" Type="http://schemas.openxmlformats.org/officeDocument/2006/relationships/hyperlink" Target="https://login.consultant.ru/link/?req=doc&amp;base=LAW&amp;n=156912&amp;dst=100043" TargetMode="External"/><Relationship Id="rId44" Type="http://schemas.openxmlformats.org/officeDocument/2006/relationships/hyperlink" Target="https://login.consultant.ru/link/?req=doc&amp;base=LAW&amp;n=2875&amp;dst=100531" TargetMode="External"/><Relationship Id="rId52" Type="http://schemas.openxmlformats.org/officeDocument/2006/relationships/hyperlink" Target="https://login.consultant.ru/link/?req=doc&amp;base=LAW&amp;n=422054&amp;dst=402"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65633&amp;dst=140" TargetMode="External"/><Relationship Id="rId14" Type="http://schemas.openxmlformats.org/officeDocument/2006/relationships/hyperlink" Target="https://login.consultant.ru/link/?req=doc&amp;base=LAW&amp;n=331062&amp;dst=100028" TargetMode="External"/><Relationship Id="rId22" Type="http://schemas.openxmlformats.org/officeDocument/2006/relationships/hyperlink" Target="https://login.consultant.ru/link/?req=doc&amp;base=LAW&amp;n=412702&amp;dst=1383" TargetMode="External"/><Relationship Id="rId27" Type="http://schemas.openxmlformats.org/officeDocument/2006/relationships/hyperlink" Target="https://login.consultant.ru/link/?req=doc&amp;base=LAW&amp;n=334530&amp;dst=100074" TargetMode="External"/><Relationship Id="rId30" Type="http://schemas.openxmlformats.org/officeDocument/2006/relationships/hyperlink" Target="https://login.consultant.ru/link/?req=doc&amp;base=LAW&amp;n=435282&amp;dst=100170" TargetMode="External"/><Relationship Id="rId35" Type="http://schemas.openxmlformats.org/officeDocument/2006/relationships/hyperlink" Target="https://login.consultant.ru/link/?req=doc&amp;base=LAW&amp;n=482733&amp;dst=100110" TargetMode="External"/><Relationship Id="rId43" Type="http://schemas.openxmlformats.org/officeDocument/2006/relationships/hyperlink" Target="https://login.consultant.ru/link/?req=doc&amp;base=LAW&amp;n=2875&amp;dst=100179" TargetMode="External"/><Relationship Id="rId48" Type="http://schemas.openxmlformats.org/officeDocument/2006/relationships/hyperlink" Target="https://login.consultant.ru/link/?req=doc&amp;base=LAW&amp;n=474030&amp;dst=393" TargetMode="External"/><Relationship Id="rId56" Type="http://schemas.openxmlformats.org/officeDocument/2006/relationships/hyperlink" Target="https://login.consultant.ru/link/?req=doc&amp;base=LAW&amp;n=452757&amp;dst=102088" TargetMode="External"/><Relationship Id="rId8" Type="http://schemas.openxmlformats.org/officeDocument/2006/relationships/hyperlink" Target="https://login.consultant.ru/link/?req=doc&amp;base=LAW&amp;n=465633&amp;dst=100031" TargetMode="External"/><Relationship Id="rId51" Type="http://schemas.openxmlformats.org/officeDocument/2006/relationships/hyperlink" Target="https://login.consultant.ru/link/?req=doc&amp;base=LAW&amp;n=422054&amp;dst=42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16706</Words>
  <Characters>95227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Сивцева</cp:lastModifiedBy>
  <cp:revision>2</cp:revision>
  <dcterms:created xsi:type="dcterms:W3CDTF">2025-08-06T07:46:00Z</dcterms:created>
  <dcterms:modified xsi:type="dcterms:W3CDTF">2025-08-06T07:46:00Z</dcterms:modified>
</cp:coreProperties>
</file>