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8A8" w:rsidRDefault="002918A8" w:rsidP="002918A8">
      <w:proofErr w:type="gramStart"/>
      <w:r>
        <w:t>Экзаменационная комиссия Чувашской Республики по приему квалификационного экзамена на должность судьи (далее - Экзаменационная комиссия) является органом судейского сообщества, образуемым в порядке, предусмотренном Федеральным законом от 14.03.2002 № ЗО-ФЗ "Об органах судейского сообщества в Российской Федерации" в целях решения задач и осуществления функций, определенных данным федеральным законом на основе Конституции Российской Федерации, федеральных конституционных законов и федеральных законов.</w:t>
      </w:r>
      <w:proofErr w:type="gramEnd"/>
    </w:p>
    <w:p w:rsidR="002918A8" w:rsidRDefault="002918A8" w:rsidP="002918A8">
      <w:r>
        <w:tab/>
        <w:t>Целями деятельности Экзаменационной комиссии являются:</w:t>
      </w:r>
    </w:p>
    <w:p w:rsidR="002918A8" w:rsidRDefault="002918A8" w:rsidP="002918A8">
      <w:r>
        <w:tab/>
        <w:t xml:space="preserve">- установление наличия у кандидата на должность судьи (далее - кандидат), теоретических знаний, практических навыков и умений в области правоприменения, необходимых для работы в должности судьи в суде определенных вида, системы и уровня, дача </w:t>
      </w:r>
      <w:proofErr w:type="gramStart"/>
      <w:r>
        <w:t>заключения</w:t>
      </w:r>
      <w:proofErr w:type="gramEnd"/>
      <w:r>
        <w:t xml:space="preserve"> о рекомендации которого на эту должность относится к полномочиям Квалификационной коллегии судей Чувашской Республики;</w:t>
      </w:r>
    </w:p>
    <w:p w:rsidR="002918A8" w:rsidRDefault="002918A8" w:rsidP="002918A8">
      <w:r>
        <w:tab/>
        <w:t>- взаимодействие с органами государственной власти, общественными объединениями, должностными лицами по вопросам, отнесенным к ее компетенции.</w:t>
      </w:r>
    </w:p>
    <w:p w:rsidR="002918A8" w:rsidRDefault="002918A8" w:rsidP="002918A8">
      <w:r>
        <w:tab/>
        <w:t>Экзаменационная комиссия осуществляет следующие полномочия:</w:t>
      </w:r>
    </w:p>
    <w:p w:rsidR="002918A8" w:rsidRDefault="002918A8" w:rsidP="002918A8">
      <w:r>
        <w:tab/>
        <w:t>- принятие решений о допуске или об отказе в допуске кандидатов к сдаче квалификационного экзамена;</w:t>
      </w:r>
    </w:p>
    <w:p w:rsidR="002918A8" w:rsidRDefault="002918A8" w:rsidP="002918A8">
      <w:r>
        <w:tab/>
        <w:t>- принятие квалификационного экзамена у кандидатов, допущенных к сдаче экзамена, и принятие решений в отношении каждого из кандидатов по результатам принятого у них экзамена;</w:t>
      </w:r>
    </w:p>
    <w:p w:rsidR="002918A8" w:rsidRDefault="002918A8" w:rsidP="002918A8">
      <w:r>
        <w:tab/>
        <w:t>- составление задач по вопросам судебной практики и письменных заданий по подготовке процессуального документа по макету дела, включаемых в экзаменационные билеты, используемые экзаменационной комиссией в целях приема квалификационного экзамена, для их дальнейшего утверждения Высшей экзаменационной комиссией по согласованию с Верховным Судом Российской Федерации;</w:t>
      </w:r>
    </w:p>
    <w:p w:rsidR="002918A8" w:rsidRDefault="002918A8" w:rsidP="002918A8">
      <w:r>
        <w:tab/>
        <w:t>- направление в Высшую экзаменационную комиссию письменного обращения для получения разъяснения по вопросам, связанным с приемом квалификационного экзамена на должность судьи;</w:t>
      </w:r>
    </w:p>
    <w:p w:rsidR="002918A8" w:rsidRDefault="002918A8" w:rsidP="002918A8">
      <w:r>
        <w:tab/>
        <w:t>- подготовка и направление необходимой информации о своей деятельности в Высшую экзаменационную комиссию, а также иные органы судейского сообщества.</w:t>
      </w:r>
    </w:p>
    <w:p w:rsidR="00105DE6" w:rsidRDefault="002918A8" w:rsidP="002918A8">
      <w:r>
        <w:t xml:space="preserve"> </w:t>
      </w:r>
      <w:r>
        <w:tab/>
        <w:t>- подготовка и направление необходимой информации в органы государственной власти, общественные объединения, должностным лицам по вопросам, отнесенным к ее компетенции.</w:t>
      </w:r>
      <w:bookmarkStart w:id="0" w:name="_GoBack"/>
      <w:bookmarkEnd w:id="0"/>
    </w:p>
    <w:sectPr w:rsidR="00105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1"/>
    <w:rsid w:val="00105DE6"/>
    <w:rsid w:val="002918A8"/>
    <w:rsid w:val="00F8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</dc:creator>
  <cp:keywords/>
  <dc:description/>
  <cp:lastModifiedBy>pom</cp:lastModifiedBy>
  <cp:revision>2</cp:revision>
  <dcterms:created xsi:type="dcterms:W3CDTF">2026-01-26T13:33:00Z</dcterms:created>
  <dcterms:modified xsi:type="dcterms:W3CDTF">2026-01-26T13:33:00Z</dcterms:modified>
</cp:coreProperties>
</file>