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83" w:rsidRDefault="001A7F83" w:rsidP="00600D7C">
      <w:pPr>
        <w:tabs>
          <w:tab w:val="left" w:pos="5954"/>
        </w:tabs>
        <w:ind w:left="6804"/>
        <w:jc w:val="center"/>
      </w:pPr>
    </w:p>
    <w:p w:rsidR="00635149" w:rsidRPr="00600D7C" w:rsidRDefault="00635149" w:rsidP="001A7F83">
      <w:pPr>
        <w:tabs>
          <w:tab w:val="left" w:pos="5954"/>
        </w:tabs>
        <w:ind w:left="6804"/>
        <w:rPr>
          <w:color w:val="000000"/>
          <w:spacing w:val="-13"/>
          <w:szCs w:val="28"/>
        </w:rPr>
      </w:pPr>
      <w:r w:rsidRPr="00600D7C">
        <w:rPr>
          <w:color w:val="000000"/>
          <w:spacing w:val="-13"/>
          <w:szCs w:val="28"/>
        </w:rPr>
        <w:t>УТВЕРЖДЕН</w:t>
      </w:r>
    </w:p>
    <w:p w:rsidR="001A7F83" w:rsidRDefault="001A7F83" w:rsidP="008E3300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>
        <w:rPr>
          <w:szCs w:val="28"/>
        </w:rPr>
        <w:t xml:space="preserve">     </w:t>
      </w:r>
      <w:r w:rsidR="00600D7C">
        <w:rPr>
          <w:szCs w:val="28"/>
        </w:rPr>
        <w:t>Приказом</w:t>
      </w:r>
      <w:r>
        <w:rPr>
          <w:szCs w:val="28"/>
        </w:rPr>
        <w:t xml:space="preserve"> Верховного суда </w:t>
      </w:r>
    </w:p>
    <w:p w:rsidR="001A7F83" w:rsidRDefault="001A7F83" w:rsidP="008E3300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>
        <w:rPr>
          <w:szCs w:val="28"/>
        </w:rPr>
        <w:t xml:space="preserve">     Республики Адыгея</w:t>
      </w:r>
    </w:p>
    <w:p w:rsidR="00600D7C" w:rsidRDefault="00F10135" w:rsidP="00F10135">
      <w:pPr>
        <w:widowControl w:val="0"/>
        <w:tabs>
          <w:tab w:val="left" w:pos="993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от «28» декабря 2024 года № 137</w:t>
      </w:r>
      <w:r w:rsidR="007D695D">
        <w:rPr>
          <w:szCs w:val="28"/>
        </w:rPr>
        <w:t>-ОД</w:t>
      </w:r>
    </w:p>
    <w:p w:rsidR="0019115E" w:rsidRPr="00866564" w:rsidRDefault="0019115E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19115E" w:rsidRDefault="0019115E" w:rsidP="0019115E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243504" w:rsidRPr="0019115E" w:rsidRDefault="00EC6946" w:rsidP="0019115E">
      <w:pPr>
        <w:widowControl w:val="0"/>
        <w:tabs>
          <w:tab w:val="left" w:pos="993"/>
        </w:tabs>
        <w:jc w:val="center"/>
        <w:rPr>
          <w:b/>
          <w:szCs w:val="28"/>
        </w:rPr>
      </w:pPr>
      <w:r w:rsidRPr="0019115E">
        <w:rPr>
          <w:b/>
          <w:szCs w:val="28"/>
        </w:rPr>
        <w:t>ПОРЯДОК</w:t>
      </w:r>
    </w:p>
    <w:p w:rsidR="00EC6946" w:rsidRDefault="00387239" w:rsidP="0019115E">
      <w:pPr>
        <w:widowControl w:val="0"/>
        <w:tabs>
          <w:tab w:val="left" w:pos="993"/>
        </w:tabs>
        <w:jc w:val="center"/>
        <w:rPr>
          <w:szCs w:val="28"/>
        </w:rPr>
      </w:pPr>
      <w:r>
        <w:rPr>
          <w:b/>
          <w:szCs w:val="28"/>
        </w:rPr>
        <w:t xml:space="preserve">по </w:t>
      </w:r>
      <w:r w:rsidR="00EC6946" w:rsidRPr="0019115E">
        <w:rPr>
          <w:b/>
          <w:szCs w:val="28"/>
        </w:rPr>
        <w:t>уведомлени</w:t>
      </w:r>
      <w:r>
        <w:rPr>
          <w:b/>
          <w:szCs w:val="28"/>
        </w:rPr>
        <w:t>ю</w:t>
      </w:r>
      <w:r w:rsidR="00EC6946" w:rsidRPr="0019115E">
        <w:rPr>
          <w:b/>
          <w:szCs w:val="28"/>
        </w:rPr>
        <w:t xml:space="preserve"> федеральным</w:t>
      </w:r>
      <w:r>
        <w:rPr>
          <w:b/>
          <w:szCs w:val="28"/>
        </w:rPr>
        <w:t>и государственными гражданскими</w:t>
      </w:r>
      <w:r>
        <w:rPr>
          <w:b/>
          <w:szCs w:val="28"/>
        </w:rPr>
        <w:br/>
      </w:r>
      <w:r w:rsidR="00470E7C">
        <w:rPr>
          <w:b/>
          <w:szCs w:val="28"/>
        </w:rPr>
        <w:t>служащими</w:t>
      </w:r>
      <w:r w:rsidR="00600D7C">
        <w:rPr>
          <w:b/>
          <w:szCs w:val="28"/>
        </w:rPr>
        <w:t xml:space="preserve"> </w:t>
      </w:r>
      <w:bookmarkStart w:id="0" w:name="_Hlk176988708"/>
      <w:r w:rsidR="00600D7C">
        <w:rPr>
          <w:b/>
          <w:szCs w:val="28"/>
        </w:rPr>
        <w:t>Верховного суда Республики Адыгея</w:t>
      </w:r>
      <w:r w:rsidR="00635149">
        <w:rPr>
          <w:b/>
          <w:szCs w:val="28"/>
        </w:rPr>
        <w:t xml:space="preserve"> </w:t>
      </w:r>
      <w:bookmarkEnd w:id="0"/>
      <w:r w:rsidR="0019115E">
        <w:rPr>
          <w:b/>
          <w:szCs w:val="28"/>
        </w:rPr>
        <w:br/>
      </w:r>
      <w:r w:rsidR="00EC6946" w:rsidRPr="0019115E">
        <w:rPr>
          <w:b/>
          <w:szCs w:val="28"/>
        </w:rPr>
        <w:t xml:space="preserve">представителя нанимателя </w:t>
      </w:r>
      <w:r w:rsidR="0019115E" w:rsidRPr="0019115E">
        <w:rPr>
          <w:b/>
          <w:szCs w:val="28"/>
        </w:rPr>
        <w:t>о намерении выполнять иную оплачиваемую работу (о выполнении иной оплачиваемой работы)</w:t>
      </w:r>
    </w:p>
    <w:p w:rsidR="0019115E" w:rsidRDefault="0019115E" w:rsidP="00243504">
      <w:pPr>
        <w:widowControl w:val="0"/>
        <w:tabs>
          <w:tab w:val="left" w:pos="993"/>
        </w:tabs>
        <w:jc w:val="both"/>
        <w:rPr>
          <w:szCs w:val="28"/>
        </w:rPr>
      </w:pPr>
    </w:p>
    <w:p w:rsidR="0019115E" w:rsidRDefault="00B552EF" w:rsidP="00574AD6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Настоящий порядок определяет процедуру уведомления федеральными государственными гражданскими служащими</w:t>
      </w:r>
      <w:r w:rsidR="00300A06">
        <w:rPr>
          <w:szCs w:val="28"/>
        </w:rPr>
        <w:t xml:space="preserve">, замещающими должности </w:t>
      </w:r>
      <w:r w:rsidR="007D695D">
        <w:rPr>
          <w:szCs w:val="28"/>
        </w:rPr>
        <w:t xml:space="preserve">                </w:t>
      </w:r>
      <w:r w:rsidR="00300A06">
        <w:rPr>
          <w:szCs w:val="28"/>
        </w:rPr>
        <w:t xml:space="preserve">федеральной государственной гражданской службы в </w:t>
      </w:r>
      <w:r w:rsidR="0035341D" w:rsidRPr="00E0518A">
        <w:rPr>
          <w:szCs w:val="28"/>
        </w:rPr>
        <w:t xml:space="preserve">Верховном суде </w:t>
      </w:r>
      <w:r w:rsidR="001A7F83" w:rsidRPr="001A7F83">
        <w:rPr>
          <w:szCs w:val="28"/>
        </w:rPr>
        <w:t xml:space="preserve">                      </w:t>
      </w:r>
      <w:r w:rsidR="0035341D" w:rsidRPr="00E0518A">
        <w:rPr>
          <w:szCs w:val="28"/>
        </w:rPr>
        <w:t>Республики Адыгея</w:t>
      </w:r>
      <w:r w:rsidR="00982A3E" w:rsidRPr="00E0518A">
        <w:rPr>
          <w:szCs w:val="28"/>
        </w:rPr>
        <w:t xml:space="preserve">, </w:t>
      </w:r>
      <w:r w:rsidR="00635149" w:rsidRPr="00E0518A">
        <w:rPr>
          <w:szCs w:val="28"/>
        </w:rPr>
        <w:t>п</w:t>
      </w:r>
      <w:r w:rsidR="00635149">
        <w:rPr>
          <w:szCs w:val="28"/>
        </w:rPr>
        <w:t xml:space="preserve">редседателя </w:t>
      </w:r>
      <w:r w:rsidR="0035341D" w:rsidRPr="00E0518A">
        <w:rPr>
          <w:szCs w:val="28"/>
        </w:rPr>
        <w:t>Верховного суда Республики Адыгея</w:t>
      </w:r>
      <w:r w:rsidR="0035341D">
        <w:rPr>
          <w:b/>
          <w:szCs w:val="28"/>
        </w:rPr>
        <w:t xml:space="preserve"> </w:t>
      </w:r>
      <w:r w:rsidR="007D695D">
        <w:rPr>
          <w:b/>
          <w:szCs w:val="28"/>
        </w:rPr>
        <w:t xml:space="preserve">                                            </w:t>
      </w:r>
      <w:r w:rsidR="00A904A6">
        <w:rPr>
          <w:szCs w:val="28"/>
        </w:rPr>
        <w:t xml:space="preserve">(далее – представитель нанимателя) </w:t>
      </w:r>
      <w:r w:rsidR="00982A3E">
        <w:rPr>
          <w:szCs w:val="28"/>
        </w:rPr>
        <w:t>о намерении выполнять иную оплачива</w:t>
      </w:r>
      <w:r w:rsidR="00982A3E">
        <w:rPr>
          <w:szCs w:val="28"/>
        </w:rPr>
        <w:t>е</w:t>
      </w:r>
      <w:r w:rsidR="00982A3E">
        <w:rPr>
          <w:szCs w:val="28"/>
        </w:rPr>
        <w:t>мую работу (о выполнении иной оплачиваемой работы)</w:t>
      </w:r>
      <w:r w:rsidR="0099470A">
        <w:rPr>
          <w:szCs w:val="28"/>
        </w:rPr>
        <w:t>.</w:t>
      </w:r>
    </w:p>
    <w:p w:rsidR="0099470A" w:rsidRDefault="0099470A" w:rsidP="00574AD6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Под федеральными государственными гражданскими служащими,</w:t>
      </w:r>
      <w:r w:rsidR="007D695D">
        <w:rPr>
          <w:szCs w:val="28"/>
        </w:rPr>
        <w:t xml:space="preserve">                </w:t>
      </w:r>
      <w:r>
        <w:rPr>
          <w:szCs w:val="28"/>
        </w:rPr>
        <w:t xml:space="preserve"> замещающими должности федеральной государственной гражданской службы </w:t>
      </w:r>
      <w:r w:rsidR="00F21D45">
        <w:rPr>
          <w:szCs w:val="28"/>
        </w:rPr>
        <w:t xml:space="preserve">в </w:t>
      </w:r>
      <w:r w:rsidR="0035341D" w:rsidRPr="00E0518A">
        <w:rPr>
          <w:szCs w:val="28"/>
        </w:rPr>
        <w:t>Верховном суде Республики Адыгея</w:t>
      </w:r>
      <w:r w:rsidR="00F21D45">
        <w:rPr>
          <w:szCs w:val="28"/>
        </w:rPr>
        <w:t xml:space="preserve"> (далее – </w:t>
      </w:r>
      <w:proofErr w:type="gramStart"/>
      <w:r w:rsidR="00CF6473">
        <w:rPr>
          <w:szCs w:val="28"/>
          <w:lang w:val="en-US"/>
        </w:rPr>
        <w:t>c</w:t>
      </w:r>
      <w:proofErr w:type="gramEnd"/>
      <w:r w:rsidR="00635149">
        <w:rPr>
          <w:szCs w:val="28"/>
        </w:rPr>
        <w:t>уде</w:t>
      </w:r>
      <w:r w:rsidR="00F21D45">
        <w:rPr>
          <w:szCs w:val="28"/>
        </w:rPr>
        <w:t>),</w:t>
      </w:r>
      <w:r w:rsidR="00367A68">
        <w:rPr>
          <w:szCs w:val="28"/>
        </w:rPr>
        <w:t xml:space="preserve"> в Порядке </w:t>
      </w:r>
      <w:r w:rsidR="007D695D">
        <w:rPr>
          <w:szCs w:val="28"/>
        </w:rPr>
        <w:t xml:space="preserve">                                     </w:t>
      </w:r>
      <w:r w:rsidR="00367A68">
        <w:rPr>
          <w:szCs w:val="28"/>
        </w:rPr>
        <w:t xml:space="preserve">по уведомлению федеральными государственными гражданскими служащими </w:t>
      </w:r>
      <w:r w:rsidR="0035341D" w:rsidRPr="00E0518A">
        <w:rPr>
          <w:szCs w:val="28"/>
        </w:rPr>
        <w:t xml:space="preserve">Верховного суда Республики Адыгея </w:t>
      </w:r>
      <w:r w:rsidR="00367A68">
        <w:rPr>
          <w:szCs w:val="28"/>
        </w:rPr>
        <w:t xml:space="preserve">представителя нанимателя о намерении выполнять иную оплачиваемую работу (о выполнении иной оплачиваемой </w:t>
      </w:r>
      <w:r w:rsidR="007D695D">
        <w:rPr>
          <w:szCs w:val="28"/>
        </w:rPr>
        <w:t xml:space="preserve">                      </w:t>
      </w:r>
      <w:r w:rsidR="00367A68">
        <w:rPr>
          <w:szCs w:val="28"/>
        </w:rPr>
        <w:t>работы)</w:t>
      </w:r>
      <w:r w:rsidR="001E2714">
        <w:rPr>
          <w:szCs w:val="28"/>
        </w:rPr>
        <w:t xml:space="preserve"> (далее – Порядок), по</w:t>
      </w:r>
      <w:r w:rsidR="0037265A">
        <w:rPr>
          <w:szCs w:val="28"/>
        </w:rPr>
        <w:t>нима</w:t>
      </w:r>
      <w:r w:rsidR="001E2714">
        <w:rPr>
          <w:szCs w:val="28"/>
        </w:rPr>
        <w:t xml:space="preserve">ются федеральные государственные </w:t>
      </w:r>
      <w:r w:rsidR="007D695D">
        <w:rPr>
          <w:szCs w:val="28"/>
        </w:rPr>
        <w:t xml:space="preserve">                   </w:t>
      </w:r>
      <w:r w:rsidR="001E2714">
        <w:rPr>
          <w:szCs w:val="28"/>
        </w:rPr>
        <w:t xml:space="preserve">гражданские служащие, </w:t>
      </w:r>
      <w:r w:rsidR="004936AF">
        <w:rPr>
          <w:szCs w:val="28"/>
        </w:rPr>
        <w:t xml:space="preserve">замещающие должности федеральной государственной гражданской службы в </w:t>
      </w:r>
      <w:r w:rsidR="00CF6473">
        <w:rPr>
          <w:szCs w:val="28"/>
          <w:lang w:val="en-US"/>
        </w:rPr>
        <w:t>c</w:t>
      </w:r>
      <w:r w:rsidR="00635149">
        <w:rPr>
          <w:szCs w:val="28"/>
        </w:rPr>
        <w:t>уде</w:t>
      </w:r>
      <w:r w:rsidR="004936AF">
        <w:rPr>
          <w:szCs w:val="28"/>
        </w:rPr>
        <w:t>, а также федеральны</w:t>
      </w:r>
      <w:r w:rsidR="00635149">
        <w:rPr>
          <w:szCs w:val="28"/>
        </w:rPr>
        <w:t>й</w:t>
      </w:r>
      <w:r w:rsidR="004936AF">
        <w:rPr>
          <w:szCs w:val="28"/>
        </w:rPr>
        <w:t xml:space="preserve"> государственны</w:t>
      </w:r>
      <w:r w:rsidR="00635149">
        <w:rPr>
          <w:szCs w:val="28"/>
        </w:rPr>
        <w:t>й</w:t>
      </w:r>
      <w:r w:rsidR="004936AF">
        <w:rPr>
          <w:szCs w:val="28"/>
        </w:rPr>
        <w:t xml:space="preserve"> </w:t>
      </w:r>
      <w:r w:rsidR="007D695D">
        <w:rPr>
          <w:szCs w:val="28"/>
        </w:rPr>
        <w:t xml:space="preserve">                          </w:t>
      </w:r>
      <w:r w:rsidR="004936AF">
        <w:rPr>
          <w:szCs w:val="28"/>
        </w:rPr>
        <w:t>граж</w:t>
      </w:r>
      <w:r w:rsidR="00635149">
        <w:rPr>
          <w:szCs w:val="28"/>
        </w:rPr>
        <w:t>данский служащий</w:t>
      </w:r>
      <w:r w:rsidR="004936AF">
        <w:rPr>
          <w:szCs w:val="28"/>
        </w:rPr>
        <w:t xml:space="preserve">, </w:t>
      </w:r>
      <w:r w:rsidR="00B546AD">
        <w:rPr>
          <w:szCs w:val="28"/>
        </w:rPr>
        <w:t>замещаю</w:t>
      </w:r>
      <w:r w:rsidR="00635149">
        <w:rPr>
          <w:szCs w:val="28"/>
        </w:rPr>
        <w:t xml:space="preserve">щий </w:t>
      </w:r>
      <w:r w:rsidR="00B546AD">
        <w:rPr>
          <w:szCs w:val="28"/>
        </w:rPr>
        <w:t>должност</w:t>
      </w:r>
      <w:r w:rsidR="00635149">
        <w:rPr>
          <w:szCs w:val="28"/>
        </w:rPr>
        <w:t>ь</w:t>
      </w:r>
      <w:r w:rsidR="00B546AD">
        <w:rPr>
          <w:szCs w:val="28"/>
        </w:rPr>
        <w:t xml:space="preserve"> федеральной </w:t>
      </w:r>
      <w:r w:rsidR="007D695D">
        <w:rPr>
          <w:szCs w:val="28"/>
        </w:rPr>
        <w:t xml:space="preserve">                                    </w:t>
      </w:r>
      <w:r w:rsidR="00B546AD">
        <w:rPr>
          <w:szCs w:val="28"/>
        </w:rPr>
        <w:t>государственной гражданской службы а</w:t>
      </w:r>
      <w:r w:rsidR="00CF6473">
        <w:rPr>
          <w:szCs w:val="28"/>
        </w:rPr>
        <w:t xml:space="preserve">дминистратора </w:t>
      </w:r>
      <w:proofErr w:type="gramStart"/>
      <w:r w:rsidR="00CF6473">
        <w:rPr>
          <w:szCs w:val="28"/>
          <w:lang w:val="en-US"/>
        </w:rPr>
        <w:t>c</w:t>
      </w:r>
      <w:proofErr w:type="gramEnd"/>
      <w:r w:rsidR="007D695D">
        <w:rPr>
          <w:szCs w:val="28"/>
        </w:rPr>
        <w:t>уда</w:t>
      </w:r>
      <w:r w:rsidR="0037265A">
        <w:rPr>
          <w:szCs w:val="28"/>
        </w:rPr>
        <w:t xml:space="preserve"> </w:t>
      </w:r>
      <w:r w:rsidR="007D695D">
        <w:rPr>
          <w:szCs w:val="28"/>
        </w:rPr>
        <w:t xml:space="preserve">                                          </w:t>
      </w:r>
      <w:r w:rsidR="0037265A">
        <w:rPr>
          <w:szCs w:val="28"/>
        </w:rPr>
        <w:t>(далее –</w:t>
      </w:r>
      <w:r w:rsidR="007D695D">
        <w:rPr>
          <w:szCs w:val="28"/>
        </w:rPr>
        <w:t xml:space="preserve"> </w:t>
      </w:r>
      <w:r w:rsidR="0037265A">
        <w:rPr>
          <w:szCs w:val="28"/>
        </w:rPr>
        <w:t>гражданские служащие).</w:t>
      </w:r>
    </w:p>
    <w:p w:rsidR="0037265A" w:rsidRDefault="00192BA0" w:rsidP="00574AD6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 xml:space="preserve">Гражданский служащий письменно уведомляет </w:t>
      </w:r>
      <w:r w:rsidR="00A904A6">
        <w:rPr>
          <w:szCs w:val="28"/>
        </w:rPr>
        <w:t xml:space="preserve">представителя </w:t>
      </w:r>
      <w:r w:rsidR="007D695D">
        <w:rPr>
          <w:szCs w:val="28"/>
        </w:rPr>
        <w:t xml:space="preserve">                            </w:t>
      </w:r>
      <w:r w:rsidR="00A904A6">
        <w:rPr>
          <w:szCs w:val="28"/>
        </w:rPr>
        <w:t xml:space="preserve">нанимателя </w:t>
      </w:r>
      <w:r w:rsidR="00916BC8">
        <w:rPr>
          <w:szCs w:val="28"/>
        </w:rPr>
        <w:t xml:space="preserve">о намерении выполнять иную оплачиваемую работу до начала </w:t>
      </w:r>
      <w:r w:rsidR="007D695D">
        <w:rPr>
          <w:szCs w:val="28"/>
        </w:rPr>
        <w:t xml:space="preserve">                  </w:t>
      </w:r>
      <w:r w:rsidR="00916BC8">
        <w:rPr>
          <w:szCs w:val="28"/>
        </w:rPr>
        <w:t>ее выполнения.</w:t>
      </w:r>
    </w:p>
    <w:p w:rsidR="00916BC8" w:rsidRDefault="00916BC8" w:rsidP="00916BC8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 xml:space="preserve">Вновь назначенные гражданские служащие, осуществляющие иную </w:t>
      </w:r>
      <w:r w:rsidR="007D695D">
        <w:rPr>
          <w:szCs w:val="28"/>
        </w:rPr>
        <w:t xml:space="preserve">                    </w:t>
      </w:r>
      <w:r>
        <w:rPr>
          <w:szCs w:val="28"/>
        </w:rPr>
        <w:t>оплачиваемую деятельность</w:t>
      </w:r>
      <w:r w:rsidR="00403746">
        <w:rPr>
          <w:szCs w:val="28"/>
        </w:rPr>
        <w:t xml:space="preserve"> на день назначения на должность федеральной </w:t>
      </w:r>
      <w:r w:rsidR="007D695D">
        <w:rPr>
          <w:szCs w:val="28"/>
        </w:rPr>
        <w:t xml:space="preserve">              </w:t>
      </w:r>
      <w:r w:rsidR="00403746">
        <w:rPr>
          <w:szCs w:val="28"/>
        </w:rPr>
        <w:t xml:space="preserve">государственной гражданской службы, письменно уведомляют </w:t>
      </w:r>
      <w:r w:rsidR="00A904A6">
        <w:rPr>
          <w:szCs w:val="28"/>
        </w:rPr>
        <w:t xml:space="preserve">представителя нанимателя </w:t>
      </w:r>
      <w:r w:rsidR="00403746">
        <w:rPr>
          <w:szCs w:val="28"/>
        </w:rPr>
        <w:t>о выполнении иной оплачиваемой работы</w:t>
      </w:r>
      <w:r w:rsidR="007937A1">
        <w:rPr>
          <w:szCs w:val="28"/>
        </w:rPr>
        <w:t xml:space="preserve"> в день назначения </w:t>
      </w:r>
      <w:r w:rsidR="007D695D">
        <w:rPr>
          <w:szCs w:val="28"/>
        </w:rPr>
        <w:t xml:space="preserve">                   </w:t>
      </w:r>
      <w:r w:rsidR="007937A1">
        <w:rPr>
          <w:szCs w:val="28"/>
        </w:rPr>
        <w:t xml:space="preserve">на должность федеральной государственной гражданской службы </w:t>
      </w:r>
      <w:r w:rsidR="001A7F83" w:rsidRPr="001A7F83">
        <w:rPr>
          <w:szCs w:val="28"/>
        </w:rPr>
        <w:t xml:space="preserve">                      </w:t>
      </w:r>
      <w:r w:rsidR="007937A1">
        <w:rPr>
          <w:szCs w:val="28"/>
        </w:rPr>
        <w:t xml:space="preserve">в </w:t>
      </w:r>
      <w:proofErr w:type="gramStart"/>
      <w:r w:rsidR="00CF6473">
        <w:rPr>
          <w:szCs w:val="28"/>
          <w:lang w:val="en-US"/>
        </w:rPr>
        <w:t>c</w:t>
      </w:r>
      <w:proofErr w:type="gramEnd"/>
      <w:r w:rsidR="00635149">
        <w:rPr>
          <w:szCs w:val="28"/>
        </w:rPr>
        <w:t xml:space="preserve">уде </w:t>
      </w:r>
      <w:r w:rsidR="007937A1">
        <w:rPr>
          <w:szCs w:val="28"/>
        </w:rPr>
        <w:t>в соответ</w:t>
      </w:r>
      <w:r w:rsidR="00635149">
        <w:rPr>
          <w:szCs w:val="28"/>
        </w:rPr>
        <w:t>ст</w:t>
      </w:r>
      <w:r w:rsidR="007D695D">
        <w:rPr>
          <w:szCs w:val="28"/>
        </w:rPr>
        <w:t>вии с формой приложения № 2</w:t>
      </w:r>
      <w:r w:rsidR="007937A1">
        <w:rPr>
          <w:szCs w:val="28"/>
        </w:rPr>
        <w:t xml:space="preserve"> к </w:t>
      </w:r>
      <w:r w:rsidR="00635149">
        <w:rPr>
          <w:szCs w:val="28"/>
        </w:rPr>
        <w:t xml:space="preserve">приказу об утверждении </w:t>
      </w:r>
      <w:r w:rsidR="00CF6473" w:rsidRPr="00CF6473">
        <w:rPr>
          <w:szCs w:val="28"/>
        </w:rPr>
        <w:t xml:space="preserve">     </w:t>
      </w:r>
      <w:r w:rsidR="00635149">
        <w:rPr>
          <w:szCs w:val="28"/>
        </w:rPr>
        <w:t xml:space="preserve">Порядка.  </w:t>
      </w:r>
    </w:p>
    <w:p w:rsidR="007937A1" w:rsidRDefault="007937A1" w:rsidP="007937A1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Выполнение иной оплачиваемой работы не должно</w:t>
      </w:r>
      <w:r w:rsidR="00CD2111">
        <w:rPr>
          <w:szCs w:val="28"/>
        </w:rPr>
        <w:t xml:space="preserve"> приводить </w:t>
      </w:r>
      <w:r w:rsidR="007D695D">
        <w:rPr>
          <w:szCs w:val="28"/>
        </w:rPr>
        <w:t xml:space="preserve">                          </w:t>
      </w:r>
      <w:r w:rsidR="00CD2111">
        <w:rPr>
          <w:szCs w:val="28"/>
        </w:rPr>
        <w:t xml:space="preserve">к конфликту интересов или возможности </w:t>
      </w:r>
      <w:r w:rsidR="005A136F">
        <w:rPr>
          <w:szCs w:val="28"/>
        </w:rPr>
        <w:t xml:space="preserve">его </w:t>
      </w:r>
      <w:r w:rsidR="00CD2111">
        <w:rPr>
          <w:szCs w:val="28"/>
        </w:rPr>
        <w:t xml:space="preserve">возникновения при замещении должностей федеральной государственной гражданской службы в </w:t>
      </w:r>
      <w:proofErr w:type="gramStart"/>
      <w:r w:rsidR="00CF6473">
        <w:rPr>
          <w:szCs w:val="28"/>
          <w:lang w:val="en-US"/>
        </w:rPr>
        <w:t>c</w:t>
      </w:r>
      <w:proofErr w:type="gramEnd"/>
      <w:r w:rsidR="00635149">
        <w:rPr>
          <w:szCs w:val="28"/>
        </w:rPr>
        <w:t>уде</w:t>
      </w:r>
      <w:r w:rsidR="00CD2111">
        <w:rPr>
          <w:szCs w:val="28"/>
        </w:rPr>
        <w:t>.</w:t>
      </w:r>
    </w:p>
    <w:p w:rsidR="007D695D" w:rsidRPr="007D695D" w:rsidRDefault="007D695D" w:rsidP="007D695D">
      <w:pPr>
        <w:widowControl w:val="0"/>
        <w:tabs>
          <w:tab w:val="left" w:pos="993"/>
        </w:tabs>
        <w:jc w:val="both"/>
        <w:rPr>
          <w:szCs w:val="28"/>
        </w:rPr>
      </w:pPr>
    </w:p>
    <w:p w:rsidR="00F65E9A" w:rsidRDefault="00CD2111" w:rsidP="00F65E9A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lastRenderedPageBreak/>
        <w:t>В у</w:t>
      </w:r>
      <w:r w:rsidR="00F65E9A">
        <w:rPr>
          <w:szCs w:val="28"/>
        </w:rPr>
        <w:t>ведомлении о намерении выполнять иную оплачиваемую работу</w:t>
      </w:r>
      <w:r w:rsidR="007D695D">
        <w:rPr>
          <w:szCs w:val="28"/>
        </w:rPr>
        <w:t xml:space="preserve">               </w:t>
      </w:r>
      <w:r w:rsidR="00F65E9A">
        <w:rPr>
          <w:szCs w:val="28"/>
        </w:rPr>
        <w:t xml:space="preserve"> (о выполнении иной оплачиваемой работы) (далее – уведомление), образец</w:t>
      </w:r>
      <w:r w:rsidR="007D695D">
        <w:rPr>
          <w:szCs w:val="28"/>
        </w:rPr>
        <w:t xml:space="preserve">                    </w:t>
      </w:r>
      <w:r w:rsidR="00F65E9A">
        <w:rPr>
          <w:szCs w:val="28"/>
        </w:rPr>
        <w:t xml:space="preserve"> которого предусмотрен приложением № </w:t>
      </w:r>
      <w:r w:rsidR="00635149">
        <w:rPr>
          <w:szCs w:val="28"/>
        </w:rPr>
        <w:t>2</w:t>
      </w:r>
      <w:r w:rsidR="00F65E9A">
        <w:rPr>
          <w:szCs w:val="28"/>
        </w:rPr>
        <w:t xml:space="preserve"> к </w:t>
      </w:r>
      <w:r w:rsidR="00635149">
        <w:rPr>
          <w:szCs w:val="28"/>
        </w:rPr>
        <w:t>приказу об утверждении Порядка</w:t>
      </w:r>
      <w:r w:rsidR="00F65E9A">
        <w:rPr>
          <w:szCs w:val="28"/>
        </w:rPr>
        <w:t>, необходимо указать следующие сведения:</w:t>
      </w:r>
    </w:p>
    <w:p w:rsidR="00F65E9A" w:rsidRDefault="00FC5617" w:rsidP="00F65E9A">
      <w:pPr>
        <w:pStyle w:val="a3"/>
        <w:widowControl w:val="0"/>
        <w:numPr>
          <w:ilvl w:val="1"/>
          <w:numId w:val="7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фамилия, имя и отчество;</w:t>
      </w:r>
    </w:p>
    <w:p w:rsidR="00FC5617" w:rsidRDefault="006B64EC" w:rsidP="00F65E9A">
      <w:pPr>
        <w:pStyle w:val="a3"/>
        <w:widowControl w:val="0"/>
        <w:numPr>
          <w:ilvl w:val="1"/>
          <w:numId w:val="7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на</w:t>
      </w:r>
      <w:r w:rsidR="00F0106B">
        <w:rPr>
          <w:szCs w:val="28"/>
        </w:rPr>
        <w:t>именование замещаемой должности и</w:t>
      </w:r>
      <w:r>
        <w:rPr>
          <w:szCs w:val="28"/>
        </w:rPr>
        <w:t xml:space="preserve"> структурного подразделения </w:t>
      </w:r>
      <w:proofErr w:type="gramStart"/>
      <w:r w:rsidR="00CF6473">
        <w:rPr>
          <w:szCs w:val="28"/>
          <w:lang w:val="en-US"/>
        </w:rPr>
        <w:t>c</w:t>
      </w:r>
      <w:proofErr w:type="gramEnd"/>
      <w:r w:rsidR="00635149">
        <w:rPr>
          <w:szCs w:val="28"/>
        </w:rPr>
        <w:t>уда</w:t>
      </w:r>
      <w:r>
        <w:rPr>
          <w:szCs w:val="28"/>
        </w:rPr>
        <w:t>;</w:t>
      </w:r>
    </w:p>
    <w:p w:rsidR="006B64EC" w:rsidRDefault="006B64EC" w:rsidP="00F65E9A">
      <w:pPr>
        <w:pStyle w:val="a3"/>
        <w:widowControl w:val="0"/>
        <w:numPr>
          <w:ilvl w:val="1"/>
          <w:numId w:val="7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документ, в соответствии с которым будет выполняться (выполняется) иная оплачиваемая работа (</w:t>
      </w:r>
      <w:r w:rsidR="00D02E89">
        <w:rPr>
          <w:szCs w:val="28"/>
        </w:rPr>
        <w:t xml:space="preserve">трудовой договор или гражданско-правовой </w:t>
      </w:r>
      <w:r w:rsidR="007D695D">
        <w:rPr>
          <w:szCs w:val="28"/>
        </w:rPr>
        <w:t xml:space="preserve">                         </w:t>
      </w:r>
      <w:r w:rsidR="00D02E89">
        <w:rPr>
          <w:szCs w:val="28"/>
        </w:rPr>
        <w:t xml:space="preserve">договор, например, авторский договор, договор возмездного оказания услуг </w:t>
      </w:r>
      <w:r w:rsidR="007D695D">
        <w:rPr>
          <w:szCs w:val="28"/>
        </w:rPr>
        <w:t xml:space="preserve">                 </w:t>
      </w:r>
      <w:r w:rsidR="00D02E89">
        <w:rPr>
          <w:szCs w:val="28"/>
        </w:rPr>
        <w:t>и т.п.</w:t>
      </w:r>
      <w:r>
        <w:rPr>
          <w:szCs w:val="28"/>
        </w:rPr>
        <w:t>)</w:t>
      </w:r>
      <w:r w:rsidR="00D02E89">
        <w:rPr>
          <w:szCs w:val="28"/>
        </w:rPr>
        <w:t>;</w:t>
      </w:r>
    </w:p>
    <w:p w:rsidR="00D02E89" w:rsidRDefault="00D02E89" w:rsidP="00F65E9A">
      <w:pPr>
        <w:pStyle w:val="a3"/>
        <w:widowControl w:val="0"/>
        <w:numPr>
          <w:ilvl w:val="1"/>
          <w:numId w:val="7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proofErr w:type="gramStart"/>
      <w:r>
        <w:rPr>
          <w:szCs w:val="28"/>
        </w:rPr>
        <w:t xml:space="preserve">полное наименование организации (фамилия, имя, отчество </w:t>
      </w:r>
      <w:r w:rsidR="007D695D">
        <w:rPr>
          <w:szCs w:val="28"/>
        </w:rPr>
        <w:t xml:space="preserve">                               </w:t>
      </w:r>
      <w:r>
        <w:rPr>
          <w:szCs w:val="28"/>
        </w:rPr>
        <w:t xml:space="preserve">(при наличии) </w:t>
      </w:r>
      <w:r w:rsidR="00F71907">
        <w:rPr>
          <w:szCs w:val="28"/>
        </w:rPr>
        <w:t>индивидуального предпринимателя или физического лица</w:t>
      </w:r>
      <w:r>
        <w:rPr>
          <w:szCs w:val="28"/>
        </w:rPr>
        <w:t>)</w:t>
      </w:r>
      <w:r w:rsidR="00F71907">
        <w:rPr>
          <w:szCs w:val="28"/>
        </w:rPr>
        <w:t xml:space="preserve">, </w:t>
      </w:r>
      <w:r w:rsidR="007D695D">
        <w:rPr>
          <w:szCs w:val="28"/>
        </w:rPr>
        <w:t xml:space="preserve">                  </w:t>
      </w:r>
      <w:r w:rsidR="00F71907">
        <w:rPr>
          <w:szCs w:val="28"/>
        </w:rPr>
        <w:t>с которым (которым) будет заключен (заключен) договор о выполнении иной оплачиваемой работы и ее (его) адрес;</w:t>
      </w:r>
      <w:proofErr w:type="gramEnd"/>
    </w:p>
    <w:p w:rsidR="00F71907" w:rsidRDefault="001944B0" w:rsidP="00F65E9A">
      <w:pPr>
        <w:pStyle w:val="a3"/>
        <w:widowControl w:val="0"/>
        <w:numPr>
          <w:ilvl w:val="1"/>
          <w:numId w:val="7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 xml:space="preserve">дата начала и окончания выполнения иной оплачиваемой работы </w:t>
      </w:r>
      <w:r w:rsidR="007D695D">
        <w:rPr>
          <w:szCs w:val="28"/>
        </w:rPr>
        <w:t xml:space="preserve">                    </w:t>
      </w:r>
      <w:r>
        <w:rPr>
          <w:szCs w:val="28"/>
        </w:rPr>
        <w:t>(дата начала и прекращения обязательств по договору либо срок действия</w:t>
      </w:r>
      <w:r w:rsidR="007D695D">
        <w:rPr>
          <w:szCs w:val="28"/>
        </w:rPr>
        <w:t xml:space="preserve">                   </w:t>
      </w:r>
      <w:r>
        <w:rPr>
          <w:szCs w:val="28"/>
        </w:rPr>
        <w:t xml:space="preserve"> трудового договора), а также предполагаемый </w:t>
      </w:r>
      <w:r w:rsidR="008D7275">
        <w:rPr>
          <w:szCs w:val="28"/>
        </w:rPr>
        <w:t>(установленный) режим научн</w:t>
      </w:r>
      <w:r w:rsidR="008D7275">
        <w:rPr>
          <w:szCs w:val="28"/>
        </w:rPr>
        <w:t>о</w:t>
      </w:r>
      <w:r w:rsidR="008D7275">
        <w:rPr>
          <w:szCs w:val="28"/>
        </w:rPr>
        <w:t>го времени;</w:t>
      </w:r>
    </w:p>
    <w:p w:rsidR="008D7275" w:rsidRDefault="008D7275" w:rsidP="00F65E9A">
      <w:pPr>
        <w:pStyle w:val="a3"/>
        <w:widowControl w:val="0"/>
        <w:numPr>
          <w:ilvl w:val="1"/>
          <w:numId w:val="7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характер выполняемой работы (педагогическая, научная, творческая или иная деятельность);</w:t>
      </w:r>
    </w:p>
    <w:p w:rsidR="008D7275" w:rsidRDefault="006F21C6" w:rsidP="007A4C5A">
      <w:pPr>
        <w:pStyle w:val="a3"/>
        <w:widowControl w:val="0"/>
        <w:numPr>
          <w:ilvl w:val="1"/>
          <w:numId w:val="7"/>
        </w:numPr>
        <w:tabs>
          <w:tab w:val="left" w:pos="1134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наименование должности, основные обязанности</w:t>
      </w:r>
      <w:r w:rsidR="00850ACA">
        <w:rPr>
          <w:szCs w:val="28"/>
        </w:rPr>
        <w:t xml:space="preserve"> (содержание </w:t>
      </w:r>
      <w:r w:rsidR="007D695D">
        <w:rPr>
          <w:szCs w:val="28"/>
        </w:rPr>
        <w:t xml:space="preserve">                   </w:t>
      </w:r>
      <w:r w:rsidR="00850ACA">
        <w:rPr>
          <w:szCs w:val="28"/>
        </w:rPr>
        <w:t xml:space="preserve">обязательств), тематику выполняемой работы (в том числе наименование </w:t>
      </w:r>
      <w:r w:rsidR="007D695D">
        <w:rPr>
          <w:szCs w:val="28"/>
        </w:rPr>
        <w:t xml:space="preserve">        </w:t>
      </w:r>
      <w:r w:rsidR="00850ACA">
        <w:rPr>
          <w:szCs w:val="28"/>
        </w:rPr>
        <w:t xml:space="preserve">предмета </w:t>
      </w:r>
      <w:r w:rsidR="001014E6">
        <w:rPr>
          <w:szCs w:val="28"/>
        </w:rPr>
        <w:t>преподавани</w:t>
      </w:r>
      <w:r w:rsidR="00A96403">
        <w:rPr>
          <w:szCs w:val="28"/>
        </w:rPr>
        <w:t>я</w:t>
      </w:r>
      <w:r w:rsidR="007A4C5A">
        <w:rPr>
          <w:szCs w:val="28"/>
        </w:rPr>
        <w:t xml:space="preserve">, темы лекций, научно-исследовательской работы </w:t>
      </w:r>
      <w:r w:rsidR="007D695D">
        <w:rPr>
          <w:szCs w:val="28"/>
        </w:rPr>
        <w:t xml:space="preserve">                     </w:t>
      </w:r>
      <w:r w:rsidR="007A4C5A">
        <w:rPr>
          <w:szCs w:val="28"/>
        </w:rPr>
        <w:t>и т.п.</w:t>
      </w:r>
      <w:r w:rsidR="00850ACA">
        <w:rPr>
          <w:szCs w:val="28"/>
        </w:rPr>
        <w:t>)</w:t>
      </w:r>
      <w:r w:rsidR="007A4C5A">
        <w:rPr>
          <w:szCs w:val="28"/>
        </w:rPr>
        <w:t>;</w:t>
      </w:r>
    </w:p>
    <w:p w:rsidR="007A4C5A" w:rsidRDefault="007A4C5A" w:rsidP="007A4C5A">
      <w:pPr>
        <w:pStyle w:val="a3"/>
        <w:widowControl w:val="0"/>
        <w:numPr>
          <w:ilvl w:val="1"/>
          <w:numId w:val="7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условия оплаты труда (стоимость услуг и т.п.);</w:t>
      </w:r>
    </w:p>
    <w:p w:rsidR="007A4C5A" w:rsidRDefault="00CA0F2A" w:rsidP="007A4C5A">
      <w:pPr>
        <w:pStyle w:val="a3"/>
        <w:widowControl w:val="0"/>
        <w:numPr>
          <w:ilvl w:val="1"/>
          <w:numId w:val="7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 xml:space="preserve">иные сведения, которые государственный служащий считает </w:t>
      </w:r>
      <w:r w:rsidR="007D695D">
        <w:rPr>
          <w:szCs w:val="28"/>
        </w:rPr>
        <w:t xml:space="preserve">                    </w:t>
      </w:r>
      <w:r>
        <w:rPr>
          <w:szCs w:val="28"/>
        </w:rPr>
        <w:t>необходимым сообщить.</w:t>
      </w:r>
    </w:p>
    <w:p w:rsidR="00CA0F2A" w:rsidRDefault="00976C62" w:rsidP="00CA0F2A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Процедура представления уведомления гражданскими служащими.</w:t>
      </w:r>
    </w:p>
    <w:p w:rsidR="00976C62" w:rsidRDefault="005B1193" w:rsidP="00976C62">
      <w:pPr>
        <w:pStyle w:val="a3"/>
        <w:widowControl w:val="0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Гражданские служащие</w:t>
      </w:r>
      <w:r w:rsidRPr="005B1193">
        <w:rPr>
          <w:szCs w:val="28"/>
        </w:rPr>
        <w:t xml:space="preserve"> </w:t>
      </w:r>
      <w:r w:rsidR="00E73FB9">
        <w:rPr>
          <w:szCs w:val="28"/>
        </w:rPr>
        <w:t>представляют уведомления</w:t>
      </w:r>
      <w:r w:rsidR="0035341D">
        <w:rPr>
          <w:szCs w:val="28"/>
        </w:rPr>
        <w:t xml:space="preserve"> </w:t>
      </w:r>
      <w:r w:rsidR="00F140C0">
        <w:rPr>
          <w:szCs w:val="28"/>
        </w:rPr>
        <w:t>с визой</w:t>
      </w:r>
      <w:r w:rsidR="007D695D">
        <w:rPr>
          <w:szCs w:val="28"/>
        </w:rPr>
        <w:t xml:space="preserve">                           </w:t>
      </w:r>
      <w:r w:rsidR="00F140C0">
        <w:rPr>
          <w:szCs w:val="28"/>
        </w:rPr>
        <w:t xml:space="preserve"> руководителя структурного подразделения </w:t>
      </w:r>
      <w:proofErr w:type="gramStart"/>
      <w:r>
        <w:rPr>
          <w:szCs w:val="28"/>
          <w:lang w:val="en-US"/>
        </w:rPr>
        <w:t>c</w:t>
      </w:r>
      <w:proofErr w:type="gramEnd"/>
      <w:r w:rsidR="00F140C0">
        <w:rPr>
          <w:szCs w:val="28"/>
        </w:rPr>
        <w:t xml:space="preserve">уда, в котором они проходят </w:t>
      </w:r>
      <w:r w:rsidR="007D695D">
        <w:rPr>
          <w:szCs w:val="28"/>
        </w:rPr>
        <w:t xml:space="preserve">                 </w:t>
      </w:r>
      <w:r w:rsidR="00F140C0">
        <w:rPr>
          <w:szCs w:val="28"/>
        </w:rPr>
        <w:t>гражданскую службу</w:t>
      </w:r>
      <w:r w:rsidR="00E73FB9">
        <w:rPr>
          <w:szCs w:val="28"/>
        </w:rPr>
        <w:t xml:space="preserve"> для регистрации в отдел </w:t>
      </w:r>
      <w:r w:rsidR="00F140C0">
        <w:rPr>
          <w:szCs w:val="28"/>
        </w:rPr>
        <w:t xml:space="preserve">государственной службы </w:t>
      </w:r>
      <w:r w:rsidR="007D695D">
        <w:rPr>
          <w:szCs w:val="28"/>
        </w:rPr>
        <w:t xml:space="preserve">                        </w:t>
      </w:r>
      <w:r w:rsidR="00F140C0">
        <w:rPr>
          <w:szCs w:val="28"/>
        </w:rPr>
        <w:t>и кадров</w:t>
      </w:r>
      <w:r>
        <w:rPr>
          <w:szCs w:val="28"/>
        </w:rPr>
        <w:t xml:space="preserve"> </w:t>
      </w:r>
      <w:r>
        <w:rPr>
          <w:szCs w:val="28"/>
          <w:lang w:val="en-US"/>
        </w:rPr>
        <w:t>c</w:t>
      </w:r>
      <w:r w:rsidR="00F140C0">
        <w:rPr>
          <w:szCs w:val="28"/>
        </w:rPr>
        <w:t>уда или лицу, ответственному</w:t>
      </w:r>
      <w:r w:rsidR="00F140C0" w:rsidRPr="00F140C0">
        <w:rPr>
          <w:szCs w:val="28"/>
        </w:rPr>
        <w:t xml:space="preserve"> за профилактику коррупционных  </w:t>
      </w:r>
      <w:r w:rsidR="007D695D">
        <w:rPr>
          <w:szCs w:val="28"/>
        </w:rPr>
        <w:t xml:space="preserve">                   </w:t>
      </w:r>
      <w:r w:rsidR="00F140C0" w:rsidRPr="00F140C0">
        <w:rPr>
          <w:szCs w:val="28"/>
        </w:rPr>
        <w:t>и иных право</w:t>
      </w:r>
      <w:r w:rsidR="0080655B">
        <w:rPr>
          <w:szCs w:val="28"/>
        </w:rPr>
        <w:t>нарушений</w:t>
      </w:r>
      <w:r w:rsidR="00F140C0" w:rsidRPr="00F140C0">
        <w:rPr>
          <w:szCs w:val="28"/>
        </w:rPr>
        <w:t xml:space="preserve"> в</w:t>
      </w:r>
      <w:r>
        <w:rPr>
          <w:szCs w:val="28"/>
        </w:rPr>
        <w:t xml:space="preserve"> </w:t>
      </w:r>
      <w:r>
        <w:rPr>
          <w:szCs w:val="28"/>
          <w:lang w:val="en-US"/>
        </w:rPr>
        <w:t>c</w:t>
      </w:r>
      <w:r w:rsidR="00F140C0">
        <w:rPr>
          <w:szCs w:val="28"/>
        </w:rPr>
        <w:t>уде</w:t>
      </w:r>
      <w:r w:rsidR="005932DB">
        <w:rPr>
          <w:szCs w:val="28"/>
        </w:rPr>
        <w:t>.</w:t>
      </w:r>
    </w:p>
    <w:p w:rsidR="00F140C0" w:rsidRDefault="00F435B9" w:rsidP="00F435B9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 w:rsidRPr="00F140C0">
        <w:rPr>
          <w:szCs w:val="28"/>
        </w:rPr>
        <w:t>Регистрация уведомления осуществляется</w:t>
      </w:r>
      <w:r w:rsidR="0035341D">
        <w:rPr>
          <w:szCs w:val="28"/>
        </w:rPr>
        <w:t xml:space="preserve"> </w:t>
      </w:r>
      <w:r w:rsidR="00F140C0" w:rsidRPr="00F140C0">
        <w:rPr>
          <w:szCs w:val="28"/>
        </w:rPr>
        <w:t xml:space="preserve">лицом, ответственном  </w:t>
      </w:r>
      <w:r w:rsidR="007D695D">
        <w:rPr>
          <w:szCs w:val="28"/>
        </w:rPr>
        <w:t xml:space="preserve">                  </w:t>
      </w:r>
      <w:r w:rsidR="00F140C0" w:rsidRPr="00F140C0">
        <w:rPr>
          <w:szCs w:val="28"/>
        </w:rPr>
        <w:t>за профилактику коррупционных и иных право</w:t>
      </w:r>
      <w:r w:rsidR="0080655B">
        <w:rPr>
          <w:szCs w:val="28"/>
        </w:rPr>
        <w:t xml:space="preserve">нарушений </w:t>
      </w:r>
      <w:r w:rsidR="005B1193">
        <w:rPr>
          <w:szCs w:val="28"/>
        </w:rPr>
        <w:t xml:space="preserve">в </w:t>
      </w:r>
      <w:proofErr w:type="gramStart"/>
      <w:r w:rsidR="005B1193">
        <w:rPr>
          <w:szCs w:val="28"/>
          <w:lang w:val="en-US"/>
        </w:rPr>
        <w:t>c</w:t>
      </w:r>
      <w:proofErr w:type="gramEnd"/>
      <w:r w:rsidR="00F140C0" w:rsidRPr="00F140C0">
        <w:rPr>
          <w:szCs w:val="28"/>
        </w:rPr>
        <w:t xml:space="preserve">уде, или </w:t>
      </w:r>
      <w:r w:rsidR="007D695D">
        <w:rPr>
          <w:szCs w:val="28"/>
        </w:rPr>
        <w:t xml:space="preserve">                     </w:t>
      </w:r>
      <w:r w:rsidR="00F140C0" w:rsidRPr="00F140C0">
        <w:rPr>
          <w:szCs w:val="28"/>
        </w:rPr>
        <w:t>на</w:t>
      </w:r>
      <w:r w:rsidR="007D695D">
        <w:rPr>
          <w:szCs w:val="28"/>
        </w:rPr>
        <w:t xml:space="preserve"> п</w:t>
      </w:r>
      <w:r w:rsidR="00F140C0" w:rsidRPr="00F140C0">
        <w:rPr>
          <w:szCs w:val="28"/>
        </w:rPr>
        <w:t>ериод его отсутствия, должностным лицом отдела государственной службы</w:t>
      </w:r>
      <w:r w:rsidR="007D695D">
        <w:rPr>
          <w:szCs w:val="28"/>
        </w:rPr>
        <w:t xml:space="preserve">                 </w:t>
      </w:r>
      <w:r w:rsidR="00F140C0" w:rsidRPr="00F140C0">
        <w:rPr>
          <w:szCs w:val="28"/>
        </w:rPr>
        <w:t xml:space="preserve"> и кадров, его замещающим</w:t>
      </w:r>
      <w:r w:rsidR="00F140C0">
        <w:rPr>
          <w:szCs w:val="28"/>
        </w:rPr>
        <w:t>.</w:t>
      </w:r>
    </w:p>
    <w:p w:rsidR="00F435B9" w:rsidRPr="00F140C0" w:rsidRDefault="00F140C0" w:rsidP="00F140C0">
      <w:pPr>
        <w:widowControl w:val="0"/>
        <w:tabs>
          <w:tab w:val="left" w:pos="993"/>
        </w:tabs>
        <w:jc w:val="both"/>
        <w:rPr>
          <w:szCs w:val="28"/>
        </w:rPr>
      </w:pPr>
      <w:r>
        <w:rPr>
          <w:szCs w:val="28"/>
        </w:rPr>
        <w:tab/>
        <w:t xml:space="preserve">Регистрация уведомления </w:t>
      </w:r>
      <w:r w:rsidRPr="00F140C0">
        <w:rPr>
          <w:szCs w:val="28"/>
        </w:rPr>
        <w:t>в</w:t>
      </w:r>
      <w:r w:rsidR="00BE17E7" w:rsidRPr="00F140C0">
        <w:rPr>
          <w:szCs w:val="28"/>
        </w:rPr>
        <w:t xml:space="preserve"> день его поступления в Журнале регистр</w:t>
      </w:r>
      <w:r w:rsidR="00BE17E7" w:rsidRPr="00F140C0">
        <w:rPr>
          <w:szCs w:val="28"/>
        </w:rPr>
        <w:t>а</w:t>
      </w:r>
      <w:r w:rsidR="00BE17E7" w:rsidRPr="00F140C0">
        <w:rPr>
          <w:szCs w:val="28"/>
        </w:rPr>
        <w:t>ции уведомлений о выполнении иной оплачиваемой работы (далее – Журнал регистрации), образец которого предусмотрен</w:t>
      </w:r>
      <w:r w:rsidR="00DC70A2" w:rsidRPr="00F140C0">
        <w:rPr>
          <w:szCs w:val="28"/>
        </w:rPr>
        <w:t xml:space="preserve"> приложением № </w:t>
      </w:r>
      <w:r w:rsidRPr="00F140C0">
        <w:rPr>
          <w:szCs w:val="28"/>
        </w:rPr>
        <w:t xml:space="preserve">3 к приказу </w:t>
      </w:r>
      <w:r w:rsidR="007D695D">
        <w:rPr>
          <w:szCs w:val="28"/>
        </w:rPr>
        <w:t xml:space="preserve">                </w:t>
      </w:r>
      <w:r w:rsidRPr="00F140C0">
        <w:rPr>
          <w:szCs w:val="28"/>
        </w:rPr>
        <w:t>об утверждении Порядка</w:t>
      </w:r>
      <w:r w:rsidR="00DC70A2" w:rsidRPr="00F140C0">
        <w:rPr>
          <w:szCs w:val="28"/>
        </w:rPr>
        <w:t xml:space="preserve">. Листы журнала регистрации должны быть </w:t>
      </w:r>
      <w:r w:rsidR="007D695D">
        <w:rPr>
          <w:szCs w:val="28"/>
        </w:rPr>
        <w:t xml:space="preserve">                       </w:t>
      </w:r>
      <w:r w:rsidR="00DC70A2" w:rsidRPr="00F140C0">
        <w:rPr>
          <w:szCs w:val="28"/>
        </w:rPr>
        <w:t>пронумерованы, прош</w:t>
      </w:r>
      <w:r w:rsidR="00E77BC7">
        <w:rPr>
          <w:szCs w:val="28"/>
        </w:rPr>
        <w:t xml:space="preserve">иты </w:t>
      </w:r>
      <w:r w:rsidR="00DC70A2" w:rsidRPr="00F140C0">
        <w:rPr>
          <w:szCs w:val="28"/>
        </w:rPr>
        <w:t xml:space="preserve"> и скреплены печатью </w:t>
      </w:r>
      <w:proofErr w:type="gramStart"/>
      <w:r w:rsidR="005B1193">
        <w:rPr>
          <w:szCs w:val="28"/>
          <w:lang w:val="en-US"/>
        </w:rPr>
        <w:t>c</w:t>
      </w:r>
      <w:proofErr w:type="gramEnd"/>
      <w:r w:rsidR="00E77BC7">
        <w:rPr>
          <w:szCs w:val="28"/>
        </w:rPr>
        <w:t>уда</w:t>
      </w:r>
      <w:r w:rsidR="00DC70A2" w:rsidRPr="00F140C0">
        <w:rPr>
          <w:szCs w:val="28"/>
        </w:rPr>
        <w:t>.</w:t>
      </w:r>
    </w:p>
    <w:p w:rsidR="007D695D" w:rsidRPr="001F45EB" w:rsidRDefault="00B366E0" w:rsidP="007D695D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zCs w:val="28"/>
        </w:rPr>
      </w:pPr>
      <w:r w:rsidRPr="001F45EB">
        <w:rPr>
          <w:szCs w:val="28"/>
        </w:rPr>
        <w:t>Отказ в регистрации уведомления не допускается.</w:t>
      </w:r>
    </w:p>
    <w:p w:rsidR="001F45EB" w:rsidRPr="001F45EB" w:rsidRDefault="00B366E0" w:rsidP="001F45EB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 xml:space="preserve">Зарегистрированное уведомление </w:t>
      </w:r>
      <w:r w:rsidR="00626601">
        <w:rPr>
          <w:szCs w:val="28"/>
        </w:rPr>
        <w:t>должностное лицо</w:t>
      </w:r>
      <w:r w:rsidR="00E77BC7">
        <w:rPr>
          <w:szCs w:val="28"/>
        </w:rPr>
        <w:t>,</w:t>
      </w:r>
      <w:r w:rsidR="0035341D">
        <w:rPr>
          <w:szCs w:val="28"/>
        </w:rPr>
        <w:t xml:space="preserve"> </w:t>
      </w:r>
      <w:r w:rsidR="00E77BC7" w:rsidRPr="00F140C0">
        <w:rPr>
          <w:szCs w:val="28"/>
        </w:rPr>
        <w:t>ответственно</w:t>
      </w:r>
      <w:r w:rsidR="001F45EB">
        <w:rPr>
          <w:szCs w:val="28"/>
        </w:rPr>
        <w:t>е</w:t>
      </w:r>
      <w:r w:rsidR="007D695D">
        <w:rPr>
          <w:szCs w:val="28"/>
        </w:rPr>
        <w:t xml:space="preserve"> </w:t>
      </w:r>
      <w:r w:rsidR="005B1193" w:rsidRPr="005B1193">
        <w:rPr>
          <w:szCs w:val="28"/>
        </w:rPr>
        <w:t xml:space="preserve">               </w:t>
      </w:r>
      <w:r w:rsidR="001F45EB" w:rsidRPr="001F45EB">
        <w:rPr>
          <w:szCs w:val="28"/>
        </w:rPr>
        <w:lastRenderedPageBreak/>
        <w:t>з</w:t>
      </w:r>
      <w:r w:rsidR="005B1193">
        <w:rPr>
          <w:szCs w:val="28"/>
        </w:rPr>
        <w:t>а</w:t>
      </w:r>
      <w:r w:rsidR="001F45EB">
        <w:rPr>
          <w:szCs w:val="28"/>
        </w:rPr>
        <w:t xml:space="preserve"> </w:t>
      </w:r>
      <w:r w:rsidR="005B1193">
        <w:rPr>
          <w:szCs w:val="28"/>
        </w:rPr>
        <w:t xml:space="preserve">профилактику коррупционных и иных правонарушений в </w:t>
      </w:r>
      <w:proofErr w:type="gramStart"/>
      <w:r w:rsidR="005B1193">
        <w:rPr>
          <w:szCs w:val="28"/>
          <w:lang w:val="en-US"/>
        </w:rPr>
        <w:t>c</w:t>
      </w:r>
      <w:proofErr w:type="gramEnd"/>
      <w:r w:rsidR="001F45EB" w:rsidRPr="001F45EB">
        <w:rPr>
          <w:szCs w:val="28"/>
        </w:rPr>
        <w:t>уде рассматривает на предмет наличия конфликта интересов или возможности                                 его возникновения на федеральной государственной гражданской службе                            и представляет председателю суда для ознакомления.</w:t>
      </w:r>
    </w:p>
    <w:p w:rsidR="001F45EB" w:rsidRDefault="001F45EB" w:rsidP="001F45EB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 xml:space="preserve">После ознакомления и </w:t>
      </w:r>
      <w:r w:rsidR="005B1193">
        <w:rPr>
          <w:szCs w:val="28"/>
        </w:rPr>
        <w:t xml:space="preserve">визирования председателем суда уведомления оно приобщается </w:t>
      </w:r>
      <w:r>
        <w:rPr>
          <w:szCs w:val="28"/>
        </w:rPr>
        <w:t>к личному делу гражданского служащего.</w:t>
      </w:r>
    </w:p>
    <w:p w:rsidR="001F45EB" w:rsidRDefault="001F45EB" w:rsidP="001F45EB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zCs w:val="28"/>
        </w:rPr>
      </w:pPr>
      <w:r w:rsidRPr="007D695D">
        <w:rPr>
          <w:szCs w:val="28"/>
        </w:rPr>
        <w:t xml:space="preserve">В случае выявления конфликта интересов или возможности его                    возникновения на федеральной государственной гражданской службе при   осуществлении гражданским служащим иной оплачиваемой работы            </w:t>
      </w:r>
      <w:r w:rsidR="005B1193">
        <w:rPr>
          <w:szCs w:val="28"/>
        </w:rPr>
        <w:t xml:space="preserve">    должностное лицо, ответственное</w:t>
      </w:r>
      <w:r w:rsidRPr="007D695D">
        <w:rPr>
          <w:szCs w:val="28"/>
        </w:rPr>
        <w:t xml:space="preserve"> за профилактику корру</w:t>
      </w:r>
      <w:r w:rsidR="005B1193">
        <w:rPr>
          <w:szCs w:val="28"/>
        </w:rPr>
        <w:t xml:space="preserve">пционных и иных правонарушений в </w:t>
      </w:r>
      <w:proofErr w:type="gramStart"/>
      <w:r w:rsidR="005B1193">
        <w:rPr>
          <w:szCs w:val="28"/>
          <w:lang w:val="en-US"/>
        </w:rPr>
        <w:t>c</w:t>
      </w:r>
      <w:proofErr w:type="gramEnd"/>
      <w:r w:rsidRPr="007D695D">
        <w:rPr>
          <w:szCs w:val="28"/>
        </w:rPr>
        <w:t>уд</w:t>
      </w:r>
      <w:r w:rsidR="005B1193">
        <w:rPr>
          <w:szCs w:val="28"/>
        </w:rPr>
        <w:t>е докладывает председателю суда</w:t>
      </w:r>
      <w:r w:rsidRPr="007D695D">
        <w:rPr>
          <w:szCs w:val="28"/>
        </w:rPr>
        <w:t xml:space="preserve"> предложения                        о рассмотрении уведомления на заседании Комиссии по соблюдению                       требований к служебному поведен</w:t>
      </w:r>
      <w:r w:rsidR="005B1193">
        <w:rPr>
          <w:szCs w:val="28"/>
        </w:rPr>
        <w:t xml:space="preserve">ию федеральных государственных                     </w:t>
      </w:r>
      <w:r w:rsidRPr="007D695D">
        <w:rPr>
          <w:szCs w:val="28"/>
        </w:rPr>
        <w:t>гражданских служащих</w:t>
      </w:r>
      <w:r w:rsidRPr="007D695D">
        <w:rPr>
          <w:b/>
          <w:szCs w:val="28"/>
        </w:rPr>
        <w:t xml:space="preserve"> </w:t>
      </w:r>
      <w:r w:rsidRPr="007D695D">
        <w:rPr>
          <w:szCs w:val="28"/>
        </w:rPr>
        <w:t>В</w:t>
      </w:r>
      <w:r>
        <w:rPr>
          <w:szCs w:val="28"/>
        </w:rPr>
        <w:t>ерховного суда Республики Адыге</w:t>
      </w:r>
      <w:r w:rsidR="005B1193">
        <w:rPr>
          <w:szCs w:val="28"/>
        </w:rPr>
        <w:t>я</w:t>
      </w:r>
      <w:r>
        <w:rPr>
          <w:szCs w:val="28"/>
        </w:rPr>
        <w:t>.</w:t>
      </w:r>
    </w:p>
    <w:p w:rsidR="001F45EB" w:rsidRPr="007D695D" w:rsidRDefault="001F45EB" w:rsidP="001F45EB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zCs w:val="28"/>
        </w:rPr>
      </w:pPr>
      <w:r w:rsidRPr="007D695D">
        <w:rPr>
          <w:szCs w:val="28"/>
        </w:rPr>
        <w:t>Копия зарегистрированного уведомления выдается гражданскому служащему на руки или направляется по почте с уведомлением о получении.</w:t>
      </w:r>
    </w:p>
    <w:p w:rsidR="001F45EB" w:rsidRDefault="001F45EB" w:rsidP="001F45EB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В случае изменения условий договора о выполнении иной                           оплачиваемой работы или заключения нового договора (в том числе в связи                  с истечением срока действия предыдущего договора) необходимо представлять новое уведомление.</w:t>
      </w:r>
    </w:p>
    <w:p w:rsidR="001F45EB" w:rsidRDefault="001F45EB" w:rsidP="001F45E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1F45EB" w:rsidRPr="007D695D" w:rsidRDefault="001F45EB" w:rsidP="001F45E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1F45EB" w:rsidRDefault="001F45EB" w:rsidP="001F45E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1F45EB" w:rsidRDefault="001F45EB" w:rsidP="001F45E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1F45EB" w:rsidRDefault="001F45EB" w:rsidP="001F45E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1F45EB" w:rsidRDefault="001F45EB" w:rsidP="001F45E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7D695D" w:rsidRDefault="007D695D" w:rsidP="00E0518A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1F45EB" w:rsidRDefault="001F45EB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1F45EB" w:rsidRDefault="001F45EB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1F45EB" w:rsidRDefault="001F45EB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1F45EB" w:rsidRDefault="001F45EB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1F45EB" w:rsidRDefault="001F45EB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1F45EB" w:rsidRDefault="001F45EB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1F45EB" w:rsidRDefault="001F45EB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1F45EB" w:rsidRDefault="001F45EB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BA415F" w:rsidRDefault="00056FE3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 xml:space="preserve">Председателю </w:t>
      </w:r>
    </w:p>
    <w:p w:rsidR="005B1193" w:rsidRDefault="005B1193" w:rsidP="005B1193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35341D" w:rsidRPr="007D695D">
        <w:rPr>
          <w:szCs w:val="28"/>
        </w:rPr>
        <w:t xml:space="preserve">Верховного суда </w:t>
      </w:r>
    </w:p>
    <w:p w:rsidR="0035341D" w:rsidRPr="007D695D" w:rsidRDefault="005B1193" w:rsidP="005B1193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35341D" w:rsidRPr="007D695D">
        <w:rPr>
          <w:szCs w:val="28"/>
        </w:rPr>
        <w:t xml:space="preserve">Республики </w:t>
      </w:r>
      <w:r w:rsidR="007D695D">
        <w:rPr>
          <w:szCs w:val="28"/>
        </w:rPr>
        <w:t xml:space="preserve"> </w:t>
      </w:r>
      <w:r w:rsidR="0035341D" w:rsidRPr="007D695D">
        <w:rPr>
          <w:szCs w:val="28"/>
        </w:rPr>
        <w:t xml:space="preserve">Адыгея </w:t>
      </w:r>
    </w:p>
    <w:p w:rsidR="003E1ABD" w:rsidRDefault="0035341D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Б</w:t>
      </w:r>
      <w:r w:rsidR="00056FE3">
        <w:rPr>
          <w:szCs w:val="28"/>
        </w:rPr>
        <w:t>.</w:t>
      </w:r>
      <w:r>
        <w:rPr>
          <w:szCs w:val="28"/>
        </w:rPr>
        <w:t>А</w:t>
      </w:r>
      <w:r w:rsidR="00056FE3">
        <w:rPr>
          <w:szCs w:val="28"/>
        </w:rPr>
        <w:t xml:space="preserve">. </w:t>
      </w:r>
      <w:proofErr w:type="spellStart"/>
      <w:r>
        <w:rPr>
          <w:szCs w:val="28"/>
        </w:rPr>
        <w:t>Шумену</w:t>
      </w:r>
      <w:proofErr w:type="spellEnd"/>
      <w:r w:rsidR="00056FE3">
        <w:rPr>
          <w:szCs w:val="28"/>
        </w:rPr>
        <w:t xml:space="preserve"> </w:t>
      </w:r>
    </w:p>
    <w:p w:rsidR="00056FE3" w:rsidRDefault="00056FE3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3E1ABD" w:rsidRDefault="003E1ABD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от ___________________________</w:t>
      </w:r>
    </w:p>
    <w:p w:rsidR="003E1ABD" w:rsidRPr="00F23549" w:rsidRDefault="003E1ABD" w:rsidP="005B1193">
      <w:pPr>
        <w:widowControl w:val="0"/>
        <w:tabs>
          <w:tab w:val="left" w:pos="1134"/>
          <w:tab w:val="left" w:pos="1276"/>
        </w:tabs>
        <w:ind w:left="5387"/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(имя, отчество, фамилия</w:t>
      </w:r>
      <w:r w:rsidR="00E95DA0" w:rsidRPr="00F23549">
        <w:rPr>
          <w:sz w:val="16"/>
          <w:szCs w:val="16"/>
        </w:rPr>
        <w:t>)</w:t>
      </w:r>
      <w:r w:rsidRPr="00F23549">
        <w:rPr>
          <w:sz w:val="16"/>
          <w:szCs w:val="16"/>
        </w:rPr>
        <w:t>, дол</w:t>
      </w:r>
      <w:r w:rsidR="00E95DA0" w:rsidRPr="00F23549">
        <w:rPr>
          <w:sz w:val="16"/>
          <w:szCs w:val="16"/>
        </w:rPr>
        <w:t>жность</w:t>
      </w:r>
    </w:p>
    <w:p w:rsidR="00E95DA0" w:rsidRDefault="00E95DA0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_____________________________</w:t>
      </w:r>
    </w:p>
    <w:p w:rsidR="002A26EC" w:rsidRPr="00E95DA0" w:rsidRDefault="002A26EC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_____________________________</w:t>
      </w:r>
    </w:p>
    <w:p w:rsidR="00E95DA0" w:rsidRDefault="00E95DA0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A2281C" w:rsidRDefault="00A2281C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3E1ABD" w:rsidRPr="00E95DA0" w:rsidRDefault="003E1ABD" w:rsidP="00E95DA0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УВЕДОМЛЕНИЕ</w:t>
      </w:r>
    </w:p>
    <w:p w:rsidR="003E1ABD" w:rsidRPr="00E95DA0" w:rsidRDefault="003E1ABD" w:rsidP="00E95DA0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о намерении выполнять иную оплачиваемую работу</w:t>
      </w:r>
    </w:p>
    <w:p w:rsidR="003E1ABD" w:rsidRPr="00E95DA0" w:rsidRDefault="003E1ABD" w:rsidP="00E95DA0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(о выполнении иной оплачиваемой работы)</w:t>
      </w:r>
    </w:p>
    <w:p w:rsidR="003E1ABD" w:rsidRPr="003E1ABD" w:rsidRDefault="003E1ABD" w:rsidP="003E1ABD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9A3704" w:rsidRDefault="003E1ABD" w:rsidP="00984965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D41E50">
        <w:rPr>
          <w:szCs w:val="28"/>
        </w:rPr>
        <w:t xml:space="preserve">В соответствии с </w:t>
      </w:r>
      <w:proofErr w:type="gramStart"/>
      <w:r w:rsidRPr="00D41E50">
        <w:rPr>
          <w:szCs w:val="28"/>
        </w:rPr>
        <w:t>ч</w:t>
      </w:r>
      <w:proofErr w:type="gramEnd"/>
      <w:r w:rsidR="009A3704">
        <w:rPr>
          <w:szCs w:val="28"/>
        </w:rPr>
        <w:t xml:space="preserve">. </w:t>
      </w:r>
      <w:r w:rsidRPr="00D41E50">
        <w:rPr>
          <w:szCs w:val="28"/>
        </w:rPr>
        <w:t>2 ст</w:t>
      </w:r>
      <w:r w:rsidR="009A3704">
        <w:rPr>
          <w:szCs w:val="28"/>
        </w:rPr>
        <w:t>.</w:t>
      </w:r>
      <w:r w:rsidRPr="00D41E50">
        <w:rPr>
          <w:szCs w:val="28"/>
        </w:rPr>
        <w:t xml:space="preserve"> 14 Федерального закона от 27 июля 2004г. </w:t>
      </w:r>
      <w:r w:rsidR="006A0540">
        <w:rPr>
          <w:szCs w:val="28"/>
        </w:rPr>
        <w:br/>
      </w:r>
      <w:r w:rsidR="00F503AA" w:rsidRPr="00D41E50">
        <w:rPr>
          <w:szCs w:val="28"/>
        </w:rPr>
        <w:t>№</w:t>
      </w:r>
      <w:r w:rsidRPr="00D41E50">
        <w:rPr>
          <w:szCs w:val="28"/>
        </w:rPr>
        <w:t xml:space="preserve"> 79-ФЗ </w:t>
      </w:r>
      <w:r w:rsidR="00F503AA" w:rsidRPr="00D41E50">
        <w:rPr>
          <w:szCs w:val="28"/>
        </w:rPr>
        <w:t>«</w:t>
      </w:r>
      <w:r w:rsidRPr="00D41E50">
        <w:rPr>
          <w:szCs w:val="28"/>
        </w:rPr>
        <w:t>О государственной гражданской службе Российской Федера</w:t>
      </w:r>
      <w:r w:rsidR="00F503AA" w:rsidRPr="00D41E50">
        <w:rPr>
          <w:szCs w:val="28"/>
        </w:rPr>
        <w:t>ции»</w:t>
      </w:r>
      <w:r w:rsidRPr="00D41E50">
        <w:rPr>
          <w:szCs w:val="28"/>
        </w:rPr>
        <w:t xml:space="preserve"> я,</w:t>
      </w:r>
    </w:p>
    <w:p w:rsidR="003E1ABD" w:rsidRPr="00D41E50" w:rsidRDefault="006A0540" w:rsidP="006A054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</w:t>
      </w:r>
      <w:r w:rsidR="00F503AA" w:rsidRPr="00D41E50">
        <w:rPr>
          <w:szCs w:val="28"/>
        </w:rPr>
        <w:t>______</w:t>
      </w:r>
      <w:r w:rsidR="003E1ABD" w:rsidRPr="00D41E50">
        <w:rPr>
          <w:szCs w:val="28"/>
        </w:rPr>
        <w:t>__________________________________________________</w:t>
      </w:r>
      <w:r w:rsidR="00D41E50">
        <w:rPr>
          <w:szCs w:val="28"/>
        </w:rPr>
        <w:t>_</w:t>
      </w:r>
      <w:r w:rsidR="003E1ABD" w:rsidRPr="00D41E50">
        <w:rPr>
          <w:szCs w:val="28"/>
        </w:rPr>
        <w:t>_,</w:t>
      </w:r>
    </w:p>
    <w:p w:rsidR="003E1ABD" w:rsidRPr="00F23549" w:rsidRDefault="003E1ABD" w:rsidP="006A0540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(фамилия, имя, отчество (при наличии)</w:t>
      </w:r>
      <w:r w:rsidR="00395A23" w:rsidRPr="00F23549">
        <w:rPr>
          <w:sz w:val="16"/>
          <w:szCs w:val="16"/>
        </w:rPr>
        <w:t>)</w:t>
      </w:r>
    </w:p>
    <w:p w:rsidR="003E1ABD" w:rsidRPr="003E1ABD" w:rsidRDefault="003E1ABD" w:rsidP="00D41E5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замещающи</w:t>
      </w:r>
      <w:proofErr w:type="gramStart"/>
      <w:r w:rsidRPr="003E1ABD">
        <w:rPr>
          <w:szCs w:val="28"/>
        </w:rPr>
        <w:t>й(</w:t>
      </w:r>
      <w:proofErr w:type="spellStart"/>
      <w:proofErr w:type="gramEnd"/>
      <w:r w:rsidRPr="003E1ABD">
        <w:rPr>
          <w:szCs w:val="28"/>
        </w:rPr>
        <w:t>ая</w:t>
      </w:r>
      <w:proofErr w:type="spellEnd"/>
      <w:r w:rsidRPr="003E1ABD">
        <w:rPr>
          <w:szCs w:val="28"/>
        </w:rPr>
        <w:t>) должность федеральной государственной гражданской слу</w:t>
      </w:r>
      <w:r w:rsidRPr="003E1ABD">
        <w:rPr>
          <w:szCs w:val="28"/>
        </w:rPr>
        <w:t>ж</w:t>
      </w:r>
      <w:r w:rsidRPr="003E1ABD">
        <w:rPr>
          <w:szCs w:val="28"/>
        </w:rPr>
        <w:t>бы__________________________________</w:t>
      </w:r>
      <w:r w:rsidR="00626B20">
        <w:rPr>
          <w:szCs w:val="28"/>
        </w:rPr>
        <w:t>___________________________</w:t>
      </w:r>
    </w:p>
    <w:p w:rsidR="003E1ABD" w:rsidRPr="00F23549" w:rsidRDefault="003E1ABD" w:rsidP="006A0540">
      <w:pPr>
        <w:widowControl w:val="0"/>
        <w:tabs>
          <w:tab w:val="left" w:pos="1134"/>
          <w:tab w:val="left" w:pos="1276"/>
        </w:tabs>
        <w:ind w:firstLine="709"/>
        <w:jc w:val="center"/>
        <w:rPr>
          <w:sz w:val="16"/>
          <w:szCs w:val="16"/>
        </w:rPr>
      </w:pPr>
      <w:r w:rsidRPr="00F23549">
        <w:rPr>
          <w:sz w:val="16"/>
          <w:szCs w:val="16"/>
        </w:rPr>
        <w:t xml:space="preserve">(наименование замещаемой должности, </w:t>
      </w:r>
      <w:proofErr w:type="spellStart"/>
      <w:r w:rsidRPr="00F23549">
        <w:rPr>
          <w:sz w:val="16"/>
          <w:szCs w:val="16"/>
        </w:rPr>
        <w:t>структурногоподразделения</w:t>
      </w:r>
      <w:proofErr w:type="spellEnd"/>
      <w:r w:rsidRPr="00F23549">
        <w:rPr>
          <w:sz w:val="16"/>
          <w:szCs w:val="16"/>
        </w:rPr>
        <w:t xml:space="preserve"> </w:t>
      </w:r>
      <w:r w:rsidR="000122D4" w:rsidRPr="00F23549">
        <w:rPr>
          <w:sz w:val="16"/>
          <w:szCs w:val="16"/>
        </w:rPr>
        <w:t>Управления</w:t>
      </w:r>
      <w:r w:rsidRPr="00F23549">
        <w:rPr>
          <w:sz w:val="16"/>
          <w:szCs w:val="16"/>
        </w:rPr>
        <w:t>)</w:t>
      </w:r>
    </w:p>
    <w:p w:rsidR="00626B20" w:rsidRPr="00626B20" w:rsidRDefault="00626B20" w:rsidP="00626B2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________________________________________________________________,</w:t>
      </w:r>
    </w:p>
    <w:p w:rsidR="003E1ABD" w:rsidRPr="003E1ABD" w:rsidRDefault="003E1ABD" w:rsidP="00603D3F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нам</w:t>
      </w:r>
      <w:r w:rsidR="00395A23">
        <w:rPr>
          <w:szCs w:val="28"/>
        </w:rPr>
        <w:t>ере</w:t>
      </w:r>
      <w:proofErr w:type="gramStart"/>
      <w:r w:rsidR="00395A23">
        <w:rPr>
          <w:szCs w:val="28"/>
        </w:rPr>
        <w:t>н(</w:t>
      </w:r>
      <w:proofErr w:type="gramEnd"/>
      <w:r w:rsidR="00395A23">
        <w:rPr>
          <w:szCs w:val="28"/>
        </w:rPr>
        <w:t>а) выполнять (выполняю) с «</w:t>
      </w:r>
      <w:r w:rsidRPr="003E1ABD">
        <w:rPr>
          <w:szCs w:val="28"/>
        </w:rPr>
        <w:t>__</w:t>
      </w:r>
      <w:r w:rsidR="00395A23">
        <w:rPr>
          <w:szCs w:val="28"/>
        </w:rPr>
        <w:t>»</w:t>
      </w:r>
      <w:r w:rsidRPr="003E1ABD">
        <w:rPr>
          <w:szCs w:val="28"/>
        </w:rPr>
        <w:t xml:space="preserve"> ______ 20__ г</w:t>
      </w:r>
      <w:r w:rsidR="009A5E71">
        <w:rPr>
          <w:szCs w:val="28"/>
        </w:rPr>
        <w:t>.</w:t>
      </w:r>
      <w:r w:rsidRPr="003E1ABD">
        <w:rPr>
          <w:szCs w:val="28"/>
        </w:rPr>
        <w:t xml:space="preserve"> по </w:t>
      </w:r>
      <w:r w:rsidR="00395A23">
        <w:rPr>
          <w:szCs w:val="28"/>
        </w:rPr>
        <w:t>«</w:t>
      </w:r>
      <w:r w:rsidRPr="003E1ABD">
        <w:rPr>
          <w:szCs w:val="28"/>
        </w:rPr>
        <w:t>_</w:t>
      </w:r>
      <w:r w:rsidR="00603D3F">
        <w:rPr>
          <w:szCs w:val="28"/>
        </w:rPr>
        <w:t>_»</w:t>
      </w:r>
      <w:r w:rsidRPr="003E1ABD">
        <w:rPr>
          <w:szCs w:val="28"/>
        </w:rPr>
        <w:t xml:space="preserve"> ______ 20__г</w:t>
      </w:r>
      <w:r w:rsidR="009A5E71">
        <w:rPr>
          <w:szCs w:val="28"/>
        </w:rPr>
        <w:t>.</w:t>
      </w:r>
      <w:r w:rsidRPr="003E1ABD">
        <w:rPr>
          <w:szCs w:val="28"/>
        </w:rPr>
        <w:t xml:space="preserve"> оплачиваемую </w:t>
      </w:r>
      <w:proofErr w:type="spellStart"/>
      <w:r w:rsidRPr="003E1ABD">
        <w:rPr>
          <w:szCs w:val="28"/>
        </w:rPr>
        <w:t>деятельность:_________</w:t>
      </w:r>
      <w:r w:rsidR="00603D3F">
        <w:rPr>
          <w:szCs w:val="28"/>
        </w:rPr>
        <w:t>_</w:t>
      </w:r>
      <w:r w:rsidRPr="003E1ABD">
        <w:rPr>
          <w:szCs w:val="28"/>
        </w:rPr>
        <w:t>_____________</w:t>
      </w:r>
      <w:r w:rsidR="009A5E71">
        <w:rPr>
          <w:szCs w:val="28"/>
        </w:rPr>
        <w:t>_________________</w:t>
      </w:r>
      <w:proofErr w:type="spellEnd"/>
      <w:r w:rsidRPr="003E1ABD">
        <w:rPr>
          <w:szCs w:val="28"/>
        </w:rPr>
        <w:t>,</w:t>
      </w:r>
    </w:p>
    <w:p w:rsidR="003E1ABD" w:rsidRPr="00380C97" w:rsidRDefault="004A4CF7" w:rsidP="009A5E71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 w:rsidR="003E1ABD" w:rsidRPr="00380C97">
        <w:rPr>
          <w:sz w:val="16"/>
          <w:szCs w:val="16"/>
        </w:rPr>
        <w:t>(указывается: док</w:t>
      </w:r>
      <w:r w:rsidRPr="00380C97">
        <w:rPr>
          <w:sz w:val="16"/>
          <w:szCs w:val="16"/>
        </w:rPr>
        <w:t>умент, в соответствии с которым</w:t>
      </w:r>
      <w:r w:rsidR="00C93BA2" w:rsidRPr="00380C97">
        <w:rPr>
          <w:sz w:val="16"/>
          <w:szCs w:val="16"/>
        </w:rPr>
        <w:t xml:space="preserve"> будет</w:t>
      </w:r>
      <w:r w:rsidR="00801E8D" w:rsidRPr="00380C97">
        <w:rPr>
          <w:sz w:val="16"/>
          <w:szCs w:val="16"/>
        </w:rPr>
        <w:t xml:space="preserve"> выполняться</w:t>
      </w:r>
      <w:proofErr w:type="gramEnd"/>
    </w:p>
    <w:p w:rsidR="003E1ABD" w:rsidRPr="003E1ABD" w:rsidRDefault="003E1ABD" w:rsidP="004A4CF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</w:t>
      </w:r>
    </w:p>
    <w:p w:rsidR="003E1ABD" w:rsidRPr="00380C97" w:rsidRDefault="004A4CF7" w:rsidP="00987346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proofErr w:type="gramStart"/>
      <w:r w:rsidRPr="00380C97">
        <w:rPr>
          <w:sz w:val="16"/>
          <w:szCs w:val="16"/>
        </w:rPr>
        <w:t xml:space="preserve">(выполняется) иная </w:t>
      </w:r>
      <w:r w:rsidR="003E1ABD" w:rsidRPr="00380C97">
        <w:rPr>
          <w:sz w:val="16"/>
          <w:szCs w:val="16"/>
        </w:rPr>
        <w:t>оплачиваемая работа (трудовой договор по совместительству,</w:t>
      </w:r>
      <w:r w:rsidR="00801E8D" w:rsidRPr="00380C97">
        <w:rPr>
          <w:sz w:val="16"/>
          <w:szCs w:val="16"/>
        </w:rPr>
        <w:t xml:space="preserve"> </w:t>
      </w:r>
      <w:proofErr w:type="spellStart"/>
      <w:r w:rsidR="00801E8D" w:rsidRPr="00380C97">
        <w:rPr>
          <w:sz w:val="16"/>
          <w:szCs w:val="16"/>
        </w:rPr>
        <w:t>гражданско-правовой</w:t>
      </w:r>
      <w:r w:rsidR="00380C97" w:rsidRPr="00380C97">
        <w:rPr>
          <w:sz w:val="16"/>
          <w:szCs w:val="16"/>
        </w:rPr>
        <w:t>договор</w:t>
      </w:r>
      <w:proofErr w:type="spellEnd"/>
      <w:proofErr w:type="gramEnd"/>
    </w:p>
    <w:p w:rsidR="003E1ABD" w:rsidRPr="003E1ABD" w:rsidRDefault="003E1ABD" w:rsidP="006E76C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3E1ABD" w:rsidRPr="00CF44AA" w:rsidRDefault="003E1ABD" w:rsidP="00987346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CF44AA">
        <w:rPr>
          <w:sz w:val="16"/>
          <w:szCs w:val="16"/>
        </w:rPr>
        <w:t xml:space="preserve">(авторский договор, договор возмездного оказания услуг </w:t>
      </w:r>
      <w:r w:rsidR="006E76C9" w:rsidRPr="00CF44AA">
        <w:rPr>
          <w:sz w:val="16"/>
          <w:szCs w:val="16"/>
        </w:rPr>
        <w:t>и т.п.);</w:t>
      </w:r>
      <w:r w:rsidR="000B0FFF" w:rsidRPr="00CF44AA">
        <w:rPr>
          <w:sz w:val="16"/>
          <w:szCs w:val="16"/>
        </w:rPr>
        <w:t xml:space="preserve"> полное наименование организации</w:t>
      </w:r>
    </w:p>
    <w:p w:rsidR="003E1ABD" w:rsidRPr="003E1ABD" w:rsidRDefault="003E1ABD" w:rsidP="006E76C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3E1ABD" w:rsidRPr="00CF44AA" w:rsidRDefault="00C3482D" w:rsidP="005940E0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C3482D">
        <w:rPr>
          <w:sz w:val="16"/>
          <w:szCs w:val="16"/>
        </w:rPr>
        <w:t>(фамилия, имя, отчеств</w:t>
      </w:r>
      <w:proofErr w:type="gramStart"/>
      <w:r w:rsidRPr="00C3482D">
        <w:rPr>
          <w:sz w:val="16"/>
          <w:szCs w:val="16"/>
        </w:rPr>
        <w:t>о</w:t>
      </w:r>
      <w:r w:rsidR="003E1ABD" w:rsidRPr="00CF44AA">
        <w:rPr>
          <w:sz w:val="16"/>
          <w:szCs w:val="16"/>
        </w:rPr>
        <w:t>(</w:t>
      </w:r>
      <w:proofErr w:type="gramEnd"/>
      <w:r w:rsidR="003E1ABD" w:rsidRPr="00CF44AA">
        <w:rPr>
          <w:sz w:val="16"/>
          <w:szCs w:val="16"/>
        </w:rPr>
        <w:t>при наличии) индивидуального предпринимателя или физического лица),</w:t>
      </w:r>
      <w:r w:rsidR="00764A59">
        <w:rPr>
          <w:sz w:val="16"/>
          <w:szCs w:val="16"/>
        </w:rPr>
        <w:t>с которой (которым)</w:t>
      </w:r>
    </w:p>
    <w:p w:rsidR="00F40392" w:rsidRDefault="003E1ABD" w:rsidP="00F4039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F40392" w:rsidRPr="00987346" w:rsidRDefault="00764A59" w:rsidP="00F4039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будет заключен (заключен</w:t>
      </w:r>
      <w:proofErr w:type="gramStart"/>
      <w:r w:rsidRPr="00987346">
        <w:rPr>
          <w:sz w:val="16"/>
          <w:szCs w:val="16"/>
        </w:rPr>
        <w:t>)</w:t>
      </w:r>
      <w:proofErr w:type="spellStart"/>
      <w:r w:rsidR="005940E0">
        <w:rPr>
          <w:sz w:val="16"/>
          <w:szCs w:val="16"/>
        </w:rPr>
        <w:t>д</w:t>
      </w:r>
      <w:proofErr w:type="gramEnd"/>
      <w:r w:rsidR="003E1ABD" w:rsidRPr="00987346">
        <w:rPr>
          <w:sz w:val="16"/>
          <w:szCs w:val="16"/>
        </w:rPr>
        <w:t>оговоро</w:t>
      </w:r>
      <w:proofErr w:type="spellEnd"/>
      <w:r w:rsidR="003E1ABD" w:rsidRPr="00987346">
        <w:rPr>
          <w:sz w:val="16"/>
          <w:szCs w:val="16"/>
        </w:rPr>
        <w:t xml:space="preserve"> выполнении иной оплачиваемой работы и</w:t>
      </w:r>
      <w:r w:rsidR="00F40392" w:rsidRPr="00987346">
        <w:rPr>
          <w:sz w:val="16"/>
          <w:szCs w:val="16"/>
        </w:rPr>
        <w:t xml:space="preserve"> ее (его) адрес; предполагаемый (установленный)</w:t>
      </w:r>
    </w:p>
    <w:p w:rsidR="003E1ABD" w:rsidRPr="003E1ABD" w:rsidRDefault="003E1ABD" w:rsidP="00F4039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3E1ABD" w:rsidRPr="00987346" w:rsidRDefault="00764A59" w:rsidP="00764A59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proofErr w:type="spellStart"/>
      <w:r w:rsidRPr="00987346">
        <w:rPr>
          <w:sz w:val="16"/>
          <w:szCs w:val="16"/>
        </w:rPr>
        <w:t>режимрабочего</w:t>
      </w:r>
      <w:proofErr w:type="spellEnd"/>
      <w:r w:rsidRPr="00987346">
        <w:rPr>
          <w:sz w:val="16"/>
          <w:szCs w:val="16"/>
        </w:rPr>
        <w:t xml:space="preserve"> </w:t>
      </w:r>
      <w:proofErr w:type="spellStart"/>
      <w:r w:rsidRPr="00987346">
        <w:rPr>
          <w:sz w:val="16"/>
          <w:szCs w:val="16"/>
        </w:rPr>
        <w:t>времени</w:t>
      </w:r>
      <w:proofErr w:type="gramStart"/>
      <w:r w:rsidRPr="00987346">
        <w:rPr>
          <w:sz w:val="16"/>
          <w:szCs w:val="16"/>
        </w:rPr>
        <w:t>;</w:t>
      </w:r>
      <w:r w:rsidR="003E1ABD" w:rsidRPr="00987346">
        <w:rPr>
          <w:sz w:val="16"/>
          <w:szCs w:val="16"/>
        </w:rPr>
        <w:t>х</w:t>
      </w:r>
      <w:proofErr w:type="gramEnd"/>
      <w:r w:rsidR="003E1ABD" w:rsidRPr="00987346">
        <w:rPr>
          <w:sz w:val="16"/>
          <w:szCs w:val="16"/>
        </w:rPr>
        <w:t>арактер</w:t>
      </w:r>
      <w:proofErr w:type="spellEnd"/>
      <w:r w:rsidR="003E1ABD" w:rsidRPr="00987346">
        <w:rPr>
          <w:sz w:val="16"/>
          <w:szCs w:val="16"/>
        </w:rPr>
        <w:t xml:space="preserve"> выполняемой работы</w:t>
      </w:r>
      <w:r w:rsidRPr="00987346">
        <w:rPr>
          <w:sz w:val="16"/>
          <w:szCs w:val="16"/>
        </w:rPr>
        <w:t>(педагогическая, научная, творческая или иная деятельность);</w:t>
      </w:r>
    </w:p>
    <w:p w:rsidR="003E1ABD" w:rsidRPr="003E1ABD" w:rsidRDefault="003E1ABD" w:rsidP="00764A5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695758" w:rsidRDefault="003E1ABD" w:rsidP="00695758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 xml:space="preserve">наименование должности, </w:t>
      </w:r>
      <w:proofErr w:type="spellStart"/>
      <w:r w:rsidRPr="00987346">
        <w:rPr>
          <w:sz w:val="16"/>
          <w:szCs w:val="16"/>
        </w:rPr>
        <w:t>основные</w:t>
      </w:r>
      <w:r w:rsidR="00941BD1" w:rsidRPr="00987346">
        <w:rPr>
          <w:sz w:val="16"/>
          <w:szCs w:val="16"/>
        </w:rPr>
        <w:t>обязанности</w:t>
      </w:r>
      <w:proofErr w:type="spellEnd"/>
      <w:r w:rsidR="00941BD1" w:rsidRPr="00987346">
        <w:rPr>
          <w:sz w:val="16"/>
          <w:szCs w:val="16"/>
        </w:rPr>
        <w:t xml:space="preserve"> (содержание обязательств), тематику </w:t>
      </w:r>
      <w:proofErr w:type="spellStart"/>
      <w:r w:rsidR="00941BD1" w:rsidRPr="00987346">
        <w:rPr>
          <w:sz w:val="16"/>
          <w:szCs w:val="16"/>
        </w:rPr>
        <w:t>выполняемойработы</w:t>
      </w:r>
      <w:proofErr w:type="spellEnd"/>
    </w:p>
    <w:p w:rsidR="003E1ABD" w:rsidRPr="003E1ABD" w:rsidRDefault="003E1ABD" w:rsidP="00695758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 w:rsidRPr="003E1ABD">
        <w:rPr>
          <w:szCs w:val="28"/>
        </w:rPr>
        <w:t>____________________________________</w:t>
      </w:r>
      <w:r w:rsidR="00941BD1">
        <w:rPr>
          <w:szCs w:val="28"/>
        </w:rPr>
        <w:t>_________________________</w:t>
      </w:r>
      <w:r w:rsidRPr="003E1ABD">
        <w:rPr>
          <w:szCs w:val="28"/>
        </w:rPr>
        <w:t>_______</w:t>
      </w:r>
    </w:p>
    <w:p w:rsidR="007C037B" w:rsidRDefault="003E1ABD" w:rsidP="007C037B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(в том числе наименование</w:t>
      </w:r>
      <w:r w:rsidR="007C037B" w:rsidRPr="00987346">
        <w:rPr>
          <w:sz w:val="16"/>
          <w:szCs w:val="16"/>
        </w:rPr>
        <w:t xml:space="preserve"> предмета преподавания, темы лекций, </w:t>
      </w:r>
      <w:proofErr w:type="spellStart"/>
      <w:r w:rsidR="007C037B" w:rsidRPr="00987346">
        <w:rPr>
          <w:sz w:val="16"/>
          <w:szCs w:val="16"/>
        </w:rPr>
        <w:t>научно-исследовательскойработы</w:t>
      </w:r>
      <w:proofErr w:type="spellEnd"/>
      <w:r w:rsidR="007C037B" w:rsidRPr="00987346">
        <w:rPr>
          <w:sz w:val="16"/>
          <w:szCs w:val="16"/>
        </w:rPr>
        <w:t xml:space="preserve"> и т.п.);</w:t>
      </w:r>
    </w:p>
    <w:p w:rsidR="003E1ABD" w:rsidRPr="003E1ABD" w:rsidRDefault="003E1ABD" w:rsidP="007C037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3E1ABD" w:rsidRPr="00987346" w:rsidRDefault="003E1ABD" w:rsidP="00B17BB1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условия оплаты труд</w:t>
      </w:r>
      <w:proofErr w:type="gramStart"/>
      <w:r w:rsidRPr="00987346">
        <w:rPr>
          <w:sz w:val="16"/>
          <w:szCs w:val="16"/>
        </w:rPr>
        <w:t>а</w:t>
      </w:r>
      <w:r w:rsidR="00695758" w:rsidRPr="00987346">
        <w:rPr>
          <w:sz w:val="16"/>
          <w:szCs w:val="16"/>
        </w:rPr>
        <w:t>(</w:t>
      </w:r>
      <w:proofErr w:type="gramEnd"/>
      <w:r w:rsidR="00695758" w:rsidRPr="00987346">
        <w:rPr>
          <w:sz w:val="16"/>
          <w:szCs w:val="16"/>
        </w:rPr>
        <w:t xml:space="preserve">стоимость услуг и т.п.); иные сведения, которые </w:t>
      </w:r>
      <w:proofErr w:type="spellStart"/>
      <w:r w:rsidR="00695758" w:rsidRPr="00987346">
        <w:rPr>
          <w:sz w:val="16"/>
          <w:szCs w:val="16"/>
        </w:rPr>
        <w:t>гражданский</w:t>
      </w:r>
      <w:r w:rsidR="00B17BB1" w:rsidRPr="00987346">
        <w:rPr>
          <w:sz w:val="16"/>
          <w:szCs w:val="16"/>
        </w:rPr>
        <w:t>служащий</w:t>
      </w:r>
      <w:proofErr w:type="spellEnd"/>
      <w:r w:rsidR="00B17BB1" w:rsidRPr="00987346">
        <w:rPr>
          <w:sz w:val="16"/>
          <w:szCs w:val="16"/>
        </w:rPr>
        <w:t xml:space="preserve"> считает необходимым сообщить)</w:t>
      </w:r>
    </w:p>
    <w:p w:rsidR="001F45EB" w:rsidRDefault="001F45EB" w:rsidP="0038772F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1F45EB" w:rsidRDefault="001F45EB" w:rsidP="0038772F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1F45EB" w:rsidRDefault="001F45EB" w:rsidP="005B1193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3E1ABD" w:rsidRPr="003E1ABD" w:rsidRDefault="003E1ABD" w:rsidP="0038772F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Приложение (при наличии):________</w:t>
      </w:r>
      <w:r w:rsidR="0038772F">
        <w:rPr>
          <w:szCs w:val="28"/>
        </w:rPr>
        <w:t>_</w:t>
      </w:r>
      <w:r w:rsidRPr="003E1ABD">
        <w:rPr>
          <w:szCs w:val="28"/>
        </w:rPr>
        <w:t>___________________________</w:t>
      </w:r>
    </w:p>
    <w:p w:rsidR="0089761A" w:rsidRDefault="003E1ABD" w:rsidP="0089761A">
      <w:pPr>
        <w:widowControl w:val="0"/>
        <w:tabs>
          <w:tab w:val="left" w:pos="1134"/>
          <w:tab w:val="left" w:pos="1276"/>
        </w:tabs>
        <w:ind w:left="4253"/>
        <w:jc w:val="both"/>
        <w:rPr>
          <w:sz w:val="16"/>
          <w:szCs w:val="16"/>
        </w:rPr>
      </w:pPr>
      <w:r w:rsidRPr="00441FB5">
        <w:rPr>
          <w:sz w:val="16"/>
          <w:szCs w:val="16"/>
        </w:rPr>
        <w:t xml:space="preserve">копия документа, в соответствии с которым </w:t>
      </w:r>
      <w:proofErr w:type="spellStart"/>
      <w:r w:rsidRPr="00441FB5">
        <w:rPr>
          <w:sz w:val="16"/>
          <w:szCs w:val="16"/>
        </w:rPr>
        <w:t>будетвыпол</w:t>
      </w:r>
      <w:r w:rsidR="00441FB5">
        <w:rPr>
          <w:sz w:val="16"/>
          <w:szCs w:val="16"/>
        </w:rPr>
        <w:t>нятьс</w:t>
      </w:r>
      <w:proofErr w:type="gramStart"/>
      <w:r w:rsidR="00441FB5">
        <w:rPr>
          <w:sz w:val="16"/>
          <w:szCs w:val="16"/>
        </w:rPr>
        <w:t>я</w:t>
      </w:r>
      <w:proofErr w:type="spellEnd"/>
      <w:r w:rsidRPr="00441FB5">
        <w:rPr>
          <w:sz w:val="16"/>
          <w:szCs w:val="16"/>
        </w:rPr>
        <w:t>(</w:t>
      </w:r>
      <w:proofErr w:type="gramEnd"/>
      <w:r w:rsidRPr="00441FB5">
        <w:rPr>
          <w:sz w:val="16"/>
          <w:szCs w:val="16"/>
        </w:rPr>
        <w:t xml:space="preserve">выполняется) иная </w:t>
      </w:r>
      <w:proofErr w:type="spellStart"/>
      <w:r w:rsidRPr="00441FB5">
        <w:rPr>
          <w:sz w:val="16"/>
          <w:szCs w:val="16"/>
        </w:rPr>
        <w:t>оплачиваемаядея</w:t>
      </w:r>
      <w:r w:rsidR="00441FB5">
        <w:rPr>
          <w:sz w:val="16"/>
          <w:szCs w:val="16"/>
        </w:rPr>
        <w:t>тельность</w:t>
      </w:r>
      <w:proofErr w:type="spellEnd"/>
      <w:r w:rsidR="00441FB5">
        <w:rPr>
          <w:sz w:val="16"/>
          <w:szCs w:val="16"/>
        </w:rPr>
        <w:t xml:space="preserve"> (трудовой </w:t>
      </w:r>
      <w:proofErr w:type="spellStart"/>
      <w:r w:rsidR="00441FB5">
        <w:rPr>
          <w:sz w:val="16"/>
          <w:szCs w:val="16"/>
        </w:rPr>
        <w:t>договор,</w:t>
      </w:r>
      <w:r w:rsidRPr="00441FB5">
        <w:rPr>
          <w:sz w:val="16"/>
          <w:szCs w:val="16"/>
        </w:rPr>
        <w:t>гражданско-правовой</w:t>
      </w:r>
      <w:proofErr w:type="spellEnd"/>
    </w:p>
    <w:p w:rsidR="003E1ABD" w:rsidRPr="00441FB5" w:rsidRDefault="003E1ABD" w:rsidP="0089761A">
      <w:pPr>
        <w:widowControl w:val="0"/>
        <w:tabs>
          <w:tab w:val="left" w:pos="1134"/>
          <w:tab w:val="left" w:pos="1276"/>
        </w:tabs>
        <w:ind w:left="4253"/>
        <w:jc w:val="both"/>
        <w:rPr>
          <w:sz w:val="16"/>
          <w:szCs w:val="16"/>
        </w:rPr>
      </w:pPr>
      <w:r w:rsidRPr="00441FB5">
        <w:rPr>
          <w:sz w:val="16"/>
          <w:szCs w:val="16"/>
        </w:rPr>
        <w:t xml:space="preserve">договор (авторский договор, договор </w:t>
      </w:r>
      <w:proofErr w:type="spellStart"/>
      <w:r w:rsidRPr="00441FB5">
        <w:rPr>
          <w:sz w:val="16"/>
          <w:szCs w:val="16"/>
        </w:rPr>
        <w:t>возмездногооказания</w:t>
      </w:r>
      <w:proofErr w:type="spellEnd"/>
      <w:r w:rsidRPr="00441FB5">
        <w:rPr>
          <w:sz w:val="16"/>
          <w:szCs w:val="16"/>
        </w:rPr>
        <w:t xml:space="preserve"> услуг и т.п.)</w:t>
      </w:r>
    </w:p>
    <w:p w:rsidR="00056FE3" w:rsidRPr="003E1ABD" w:rsidRDefault="00056FE3" w:rsidP="005B1193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3E1ABD" w:rsidRPr="003E1ABD" w:rsidRDefault="003E1ABD" w:rsidP="00473FC5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Выполнение указанной работы не повлечет за собой возникновение</w:t>
      </w:r>
      <w:r w:rsidR="0035341D">
        <w:rPr>
          <w:szCs w:val="28"/>
        </w:rPr>
        <w:t xml:space="preserve"> </w:t>
      </w:r>
      <w:r w:rsidR="007D695D">
        <w:rPr>
          <w:szCs w:val="28"/>
        </w:rPr>
        <w:t xml:space="preserve">                </w:t>
      </w:r>
      <w:r w:rsidRPr="003E1ABD">
        <w:rPr>
          <w:szCs w:val="28"/>
        </w:rPr>
        <w:t>конфликта интересов.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При выполнении указанной работы обязуюсь соблюдать запреты и</w:t>
      </w:r>
      <w:r w:rsidR="0035341D">
        <w:rPr>
          <w:szCs w:val="28"/>
        </w:rPr>
        <w:t xml:space="preserve"> </w:t>
      </w:r>
      <w:r w:rsidRPr="003E1ABD">
        <w:rPr>
          <w:szCs w:val="28"/>
        </w:rPr>
        <w:t>треб</w:t>
      </w:r>
      <w:r w:rsidRPr="003E1ABD">
        <w:rPr>
          <w:szCs w:val="28"/>
        </w:rPr>
        <w:t>о</w:t>
      </w:r>
      <w:r w:rsidRPr="003E1ABD">
        <w:rPr>
          <w:szCs w:val="28"/>
        </w:rPr>
        <w:t xml:space="preserve">вания, предусмотренные </w:t>
      </w:r>
      <w:r w:rsidRPr="00473FC5">
        <w:rPr>
          <w:szCs w:val="28"/>
        </w:rPr>
        <w:t>ст</w:t>
      </w:r>
      <w:r w:rsidR="009A3704">
        <w:rPr>
          <w:szCs w:val="28"/>
        </w:rPr>
        <w:t>.</w:t>
      </w:r>
      <w:r w:rsidR="0035341D">
        <w:rPr>
          <w:szCs w:val="28"/>
        </w:rPr>
        <w:t xml:space="preserve"> </w:t>
      </w:r>
      <w:r w:rsidRPr="00473FC5">
        <w:rPr>
          <w:szCs w:val="28"/>
        </w:rPr>
        <w:t>17</w:t>
      </w:r>
      <w:r w:rsidRPr="003E1ABD">
        <w:rPr>
          <w:szCs w:val="28"/>
        </w:rPr>
        <w:t xml:space="preserve"> и </w:t>
      </w:r>
      <w:r w:rsidRPr="00473FC5">
        <w:rPr>
          <w:szCs w:val="28"/>
        </w:rPr>
        <w:t>18</w:t>
      </w:r>
      <w:r w:rsidRPr="003E1ABD">
        <w:rPr>
          <w:szCs w:val="28"/>
        </w:rPr>
        <w:t xml:space="preserve"> Федерального закона от 27 июля</w:t>
      </w:r>
      <w:r w:rsidR="007D695D">
        <w:rPr>
          <w:szCs w:val="28"/>
        </w:rPr>
        <w:t xml:space="preserve"> </w:t>
      </w:r>
      <w:r w:rsidRPr="003E1ABD">
        <w:rPr>
          <w:szCs w:val="28"/>
        </w:rPr>
        <w:t xml:space="preserve">2004 </w:t>
      </w:r>
      <w:r w:rsidR="009A3704">
        <w:rPr>
          <w:szCs w:val="28"/>
        </w:rPr>
        <w:t xml:space="preserve">г.   </w:t>
      </w:r>
      <w:r w:rsidR="00470E7C">
        <w:rPr>
          <w:szCs w:val="28"/>
        </w:rPr>
        <w:t xml:space="preserve">  </w:t>
      </w:r>
      <w:r w:rsidR="009A3704">
        <w:rPr>
          <w:szCs w:val="28"/>
        </w:rPr>
        <w:t>№</w:t>
      </w:r>
      <w:r w:rsidRPr="003E1ABD">
        <w:rPr>
          <w:szCs w:val="28"/>
        </w:rPr>
        <w:t xml:space="preserve"> 79-ФЗ </w:t>
      </w:r>
      <w:r w:rsidR="00277D25">
        <w:rPr>
          <w:szCs w:val="28"/>
        </w:rPr>
        <w:t>«</w:t>
      </w:r>
      <w:r w:rsidRPr="003E1ABD">
        <w:rPr>
          <w:szCs w:val="28"/>
        </w:rPr>
        <w:t>О государственной гражданской службе Российской</w:t>
      </w:r>
      <w:r w:rsidR="0035341D">
        <w:rPr>
          <w:szCs w:val="28"/>
        </w:rPr>
        <w:t xml:space="preserve"> </w:t>
      </w:r>
      <w:r w:rsidRPr="003E1ABD">
        <w:rPr>
          <w:szCs w:val="28"/>
        </w:rPr>
        <w:t>Федерации</w:t>
      </w:r>
      <w:r w:rsidR="00277D25">
        <w:rPr>
          <w:szCs w:val="28"/>
        </w:rPr>
        <w:t>»</w:t>
      </w:r>
      <w:r w:rsidRPr="003E1ABD">
        <w:rPr>
          <w:szCs w:val="28"/>
        </w:rPr>
        <w:t>.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277D25" w:rsidP="00277D25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«</w:t>
      </w:r>
      <w:r w:rsidR="003E1ABD" w:rsidRPr="003E1ABD">
        <w:rPr>
          <w:szCs w:val="28"/>
        </w:rPr>
        <w:t>__</w:t>
      </w:r>
      <w:r>
        <w:rPr>
          <w:szCs w:val="28"/>
        </w:rPr>
        <w:t xml:space="preserve">_» </w:t>
      </w:r>
      <w:r w:rsidR="003E1ABD"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 w:rsidR="000E1F60">
        <w:rPr>
          <w:szCs w:val="28"/>
        </w:rPr>
        <w:tab/>
      </w:r>
      <w:r>
        <w:rPr>
          <w:szCs w:val="28"/>
        </w:rPr>
        <w:t>_______________</w:t>
      </w:r>
      <w:r w:rsidR="00FB079D">
        <w:rPr>
          <w:szCs w:val="28"/>
        </w:rPr>
        <w:tab/>
      </w:r>
      <w:r w:rsidR="00FB079D">
        <w:rPr>
          <w:szCs w:val="28"/>
        </w:rPr>
        <w:tab/>
        <w:t>_______</w:t>
      </w:r>
      <w:r w:rsidR="003E1ABD" w:rsidRPr="003E1ABD">
        <w:rPr>
          <w:szCs w:val="28"/>
        </w:rPr>
        <w:t>____________</w:t>
      </w:r>
      <w:r w:rsidR="000E1F60">
        <w:rPr>
          <w:szCs w:val="28"/>
        </w:rPr>
        <w:t>___</w:t>
      </w:r>
    </w:p>
    <w:p w:rsidR="003E1ABD" w:rsidRPr="003E1ABD" w:rsidRDefault="000E1F60" w:rsidP="000E1F6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E1ABD" w:rsidRPr="00277D25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B079D">
        <w:rPr>
          <w:sz w:val="16"/>
          <w:szCs w:val="16"/>
        </w:rPr>
        <w:tab/>
      </w:r>
      <w:r w:rsidR="003E1ABD" w:rsidRPr="00277D25">
        <w:rPr>
          <w:sz w:val="16"/>
          <w:szCs w:val="16"/>
        </w:rPr>
        <w:t>(расшифровка подписи)</w:t>
      </w:r>
    </w:p>
    <w:p w:rsidR="005734AF" w:rsidRDefault="005734AF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5734AF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Ознакомлен.</w:t>
      </w:r>
    </w:p>
    <w:p w:rsidR="00733C1C" w:rsidRDefault="00F868DF" w:rsidP="00733C1C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</w:t>
      </w:r>
      <w:r w:rsidR="00733C1C">
        <w:rPr>
          <w:szCs w:val="28"/>
        </w:rPr>
        <w:t>_____________________________</w:t>
      </w:r>
      <w:r w:rsidR="001703A1">
        <w:rPr>
          <w:szCs w:val="28"/>
        </w:rPr>
        <w:tab/>
      </w:r>
      <w:r w:rsidR="00DC0FCD">
        <w:rPr>
          <w:szCs w:val="28"/>
        </w:rPr>
        <w:t>_</w:t>
      </w:r>
      <w:r>
        <w:rPr>
          <w:szCs w:val="28"/>
        </w:rPr>
        <w:t>_</w:t>
      </w:r>
      <w:r w:rsidR="00DC0FCD">
        <w:rPr>
          <w:szCs w:val="28"/>
        </w:rPr>
        <w:tab/>
      </w:r>
      <w:r w:rsidR="00DC0FCD">
        <w:rPr>
          <w:szCs w:val="28"/>
        </w:rPr>
        <w:tab/>
      </w:r>
      <w:r w:rsidR="00DC0FCD">
        <w:rPr>
          <w:szCs w:val="28"/>
        </w:rPr>
        <w:tab/>
        <w:t>______</w:t>
      </w:r>
      <w:r w:rsidR="001F23AE">
        <w:rPr>
          <w:szCs w:val="28"/>
        </w:rPr>
        <w:t>__</w:t>
      </w:r>
      <w:r w:rsidR="00DC0FCD">
        <w:rPr>
          <w:szCs w:val="28"/>
        </w:rPr>
        <w:t>______________</w:t>
      </w:r>
    </w:p>
    <w:p w:rsidR="003E1ABD" w:rsidRPr="00BC0798" w:rsidRDefault="003E1ABD" w:rsidP="00BC079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 w:rsidRPr="00BC0798">
        <w:rPr>
          <w:sz w:val="16"/>
          <w:szCs w:val="16"/>
        </w:rPr>
        <w:t>должность, фамилия, инициалы руководител</w:t>
      </w:r>
      <w:proofErr w:type="gramStart"/>
      <w:r w:rsidRPr="00BC0798">
        <w:rPr>
          <w:sz w:val="16"/>
          <w:szCs w:val="16"/>
        </w:rPr>
        <w:t>я(</w:t>
      </w:r>
      <w:proofErr w:type="gramEnd"/>
      <w:r w:rsidRPr="00BC0798">
        <w:rPr>
          <w:sz w:val="16"/>
          <w:szCs w:val="16"/>
        </w:rPr>
        <w:t>дата, подпись)</w:t>
      </w:r>
    </w:p>
    <w:p w:rsidR="00030BDB" w:rsidRPr="00030BDB" w:rsidRDefault="00030BDB" w:rsidP="00BC0798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</w:t>
      </w:r>
      <w:r w:rsidR="00F868DF">
        <w:rPr>
          <w:szCs w:val="28"/>
        </w:rPr>
        <w:t>_</w:t>
      </w:r>
    </w:p>
    <w:p w:rsidR="001F23AE" w:rsidRDefault="006A3C5C" w:rsidP="00BC079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структурного </w:t>
      </w:r>
      <w:r w:rsidR="003E1ABD" w:rsidRPr="00BC0798">
        <w:rPr>
          <w:sz w:val="16"/>
          <w:szCs w:val="16"/>
        </w:rPr>
        <w:t>подразделения, в котором</w:t>
      </w:r>
    </w:p>
    <w:p w:rsidR="006A3C5C" w:rsidRPr="001F23AE" w:rsidRDefault="001F23AE" w:rsidP="00BC0798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3E1ABD" w:rsidRPr="00BC0798" w:rsidRDefault="00030BDB" w:rsidP="00BC079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гражданский</w:t>
      </w:r>
      <w:r w:rsidR="003E1ABD" w:rsidRPr="00BC0798">
        <w:rPr>
          <w:sz w:val="16"/>
          <w:szCs w:val="16"/>
        </w:rPr>
        <w:t>служащий</w:t>
      </w:r>
      <w:proofErr w:type="spellEnd"/>
      <w:r w:rsidR="003E1ABD" w:rsidRPr="00BC0798">
        <w:rPr>
          <w:sz w:val="16"/>
          <w:szCs w:val="16"/>
        </w:rPr>
        <w:t xml:space="preserve"> проходит службу)</w:t>
      </w:r>
      <w:proofErr w:type="gramEnd"/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DB672D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Регистрационный номер в журнале</w:t>
      </w:r>
      <w:r w:rsidR="0035341D">
        <w:rPr>
          <w:szCs w:val="28"/>
        </w:rPr>
        <w:t xml:space="preserve"> </w:t>
      </w:r>
      <w:r w:rsidRPr="003E1ABD">
        <w:rPr>
          <w:szCs w:val="28"/>
        </w:rPr>
        <w:t>регистрации уведомлений</w:t>
      </w:r>
      <w:r w:rsidR="00DB672D">
        <w:rPr>
          <w:szCs w:val="28"/>
        </w:rPr>
        <w:t>_____</w:t>
      </w:r>
      <w:r w:rsidRPr="003E1ABD">
        <w:rPr>
          <w:szCs w:val="28"/>
        </w:rPr>
        <w:t>_________</w:t>
      </w:r>
    </w:p>
    <w:p w:rsidR="00C764B2" w:rsidRDefault="00C764B2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DB672D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 xml:space="preserve">Дата регистрации уведомления </w:t>
      </w:r>
      <w:r w:rsidR="00277F3D">
        <w:rPr>
          <w:szCs w:val="28"/>
        </w:rPr>
        <w:t>«</w:t>
      </w:r>
      <w:r w:rsidRPr="003E1ABD">
        <w:rPr>
          <w:szCs w:val="28"/>
        </w:rPr>
        <w:t>__</w:t>
      </w:r>
      <w:r w:rsidR="00277F3D">
        <w:rPr>
          <w:szCs w:val="28"/>
        </w:rPr>
        <w:t>_»</w:t>
      </w:r>
      <w:r w:rsidRPr="003E1ABD">
        <w:rPr>
          <w:szCs w:val="28"/>
        </w:rPr>
        <w:t xml:space="preserve"> _________20__ г.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Default="003E1ABD" w:rsidP="00EA03B3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</w:t>
      </w:r>
      <w:r w:rsidR="00451A78">
        <w:rPr>
          <w:szCs w:val="28"/>
        </w:rPr>
        <w:t>_</w:t>
      </w:r>
      <w:r w:rsidR="00E521A9">
        <w:rPr>
          <w:szCs w:val="28"/>
        </w:rPr>
        <w:t>_                         ______________________</w:t>
      </w:r>
    </w:p>
    <w:p w:rsidR="003E1ABD" w:rsidRPr="00E521A9" w:rsidRDefault="003E1ABD" w:rsidP="00451A7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 w:rsidRPr="00451A78">
        <w:rPr>
          <w:sz w:val="16"/>
          <w:szCs w:val="16"/>
        </w:rPr>
        <w:t>(фамилия, инициалы гражданского служащего</w:t>
      </w:r>
      <w:proofErr w:type="gramStart"/>
      <w:r w:rsidRPr="00451A78">
        <w:rPr>
          <w:sz w:val="16"/>
          <w:szCs w:val="16"/>
        </w:rPr>
        <w:t>,</w:t>
      </w:r>
      <w:r w:rsidRPr="00E521A9">
        <w:rPr>
          <w:sz w:val="16"/>
          <w:szCs w:val="16"/>
        </w:rPr>
        <w:t>(</w:t>
      </w:r>
      <w:proofErr w:type="gramEnd"/>
      <w:r w:rsidRPr="00E521A9">
        <w:rPr>
          <w:sz w:val="16"/>
          <w:szCs w:val="16"/>
        </w:rPr>
        <w:t>подпись гражданского служащего,</w:t>
      </w:r>
    </w:p>
    <w:p w:rsidR="003E1ABD" w:rsidRPr="00E521A9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  <w:r w:rsidRPr="00E521A9">
        <w:rPr>
          <w:sz w:val="16"/>
          <w:szCs w:val="16"/>
        </w:rPr>
        <w:t xml:space="preserve">     </w:t>
      </w:r>
      <w:proofErr w:type="gramStart"/>
      <w:r w:rsidRPr="00E521A9">
        <w:rPr>
          <w:sz w:val="16"/>
          <w:szCs w:val="16"/>
        </w:rPr>
        <w:t>зарегистрировавшего</w:t>
      </w:r>
      <w:proofErr w:type="gramEnd"/>
      <w:r w:rsidRPr="00E521A9">
        <w:rPr>
          <w:sz w:val="16"/>
          <w:szCs w:val="16"/>
        </w:rPr>
        <w:t xml:space="preserve"> уведомление</w:t>
      </w:r>
      <w:r w:rsidR="007D695D">
        <w:rPr>
          <w:sz w:val="16"/>
          <w:szCs w:val="16"/>
        </w:rPr>
        <w:t>)</w:t>
      </w:r>
    </w:p>
    <w:p w:rsidR="00BA415F" w:rsidRDefault="00BA415F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C764B2" w:rsidRDefault="00C764B2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0D5F68" w:rsidRDefault="00C764B2" w:rsidP="00C764B2">
      <w:pPr>
        <w:widowControl w:val="0"/>
        <w:tabs>
          <w:tab w:val="left" w:pos="1134"/>
          <w:tab w:val="left" w:pos="1276"/>
        </w:tabs>
        <w:jc w:val="center"/>
        <w:rPr>
          <w:szCs w:val="28"/>
        </w:rPr>
        <w:sectPr w:rsidR="000D5F68" w:rsidSect="00F31FA6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906931" w:rsidRDefault="00906931" w:rsidP="00906931">
      <w:pPr>
        <w:widowControl w:val="0"/>
        <w:tabs>
          <w:tab w:val="left" w:pos="1134"/>
          <w:tab w:val="left" w:pos="1276"/>
        </w:tabs>
        <w:ind w:left="10206"/>
        <w:jc w:val="both"/>
        <w:rPr>
          <w:szCs w:val="28"/>
        </w:rPr>
      </w:pPr>
    </w:p>
    <w:p w:rsidR="005B1193" w:rsidRDefault="0073642D" w:rsidP="005B1193">
      <w:pPr>
        <w:tabs>
          <w:tab w:val="left" w:pos="5954"/>
        </w:tabs>
        <w:jc w:val="center"/>
        <w:rPr>
          <w:szCs w:val="28"/>
        </w:rPr>
      </w:pPr>
      <w:r>
        <w:rPr>
          <w:color w:val="000000"/>
          <w:spacing w:val="-13"/>
          <w:szCs w:val="28"/>
        </w:rPr>
        <w:tab/>
      </w:r>
      <w:r>
        <w:rPr>
          <w:color w:val="000000"/>
          <w:spacing w:val="-13"/>
          <w:szCs w:val="28"/>
        </w:rPr>
        <w:tab/>
      </w:r>
      <w:r>
        <w:rPr>
          <w:color w:val="000000"/>
          <w:spacing w:val="-13"/>
          <w:szCs w:val="28"/>
        </w:rPr>
        <w:tab/>
      </w:r>
      <w:r>
        <w:rPr>
          <w:color w:val="000000"/>
          <w:spacing w:val="-13"/>
          <w:szCs w:val="28"/>
        </w:rPr>
        <w:tab/>
      </w:r>
      <w:r>
        <w:rPr>
          <w:color w:val="000000"/>
          <w:spacing w:val="-13"/>
          <w:szCs w:val="28"/>
        </w:rPr>
        <w:tab/>
      </w:r>
      <w:r>
        <w:rPr>
          <w:color w:val="000000"/>
          <w:spacing w:val="-13"/>
          <w:szCs w:val="28"/>
        </w:rPr>
        <w:tab/>
      </w:r>
      <w:r>
        <w:rPr>
          <w:color w:val="000000"/>
          <w:spacing w:val="-13"/>
          <w:szCs w:val="28"/>
        </w:rPr>
        <w:tab/>
      </w:r>
      <w:r>
        <w:rPr>
          <w:color w:val="000000"/>
          <w:spacing w:val="-13"/>
          <w:szCs w:val="28"/>
        </w:rPr>
        <w:tab/>
        <w:t xml:space="preserve">                  </w:t>
      </w:r>
      <w:proofErr w:type="gramStart"/>
      <w:r w:rsidR="005B1193" w:rsidRPr="00600D7C">
        <w:rPr>
          <w:color w:val="000000"/>
          <w:spacing w:val="-13"/>
          <w:szCs w:val="28"/>
        </w:rPr>
        <w:t>УТВЕРЖДЕ</w:t>
      </w:r>
      <w:r w:rsidR="005B1193">
        <w:rPr>
          <w:color w:val="000000"/>
          <w:spacing w:val="-13"/>
          <w:szCs w:val="28"/>
        </w:rPr>
        <w:t>Н</w:t>
      </w:r>
      <w:proofErr w:type="gramEnd"/>
      <w:r w:rsidR="005B1193">
        <w:rPr>
          <w:color w:val="000000"/>
          <w:spacing w:val="-13"/>
          <w:szCs w:val="28"/>
        </w:rPr>
        <w:tab/>
      </w:r>
      <w:r w:rsidR="005B1193">
        <w:rPr>
          <w:color w:val="000000"/>
          <w:spacing w:val="-13"/>
          <w:szCs w:val="28"/>
        </w:rPr>
        <w:tab/>
      </w:r>
      <w:r w:rsidR="005B1193">
        <w:rPr>
          <w:color w:val="000000"/>
          <w:spacing w:val="-13"/>
          <w:szCs w:val="28"/>
        </w:rPr>
        <w:tab/>
      </w:r>
      <w:r w:rsidR="005B1193">
        <w:rPr>
          <w:color w:val="000000"/>
          <w:spacing w:val="-13"/>
          <w:szCs w:val="28"/>
        </w:rPr>
        <w:tab/>
      </w:r>
      <w:r w:rsidR="005B1193">
        <w:rPr>
          <w:color w:val="000000"/>
          <w:spacing w:val="-13"/>
          <w:szCs w:val="28"/>
        </w:rPr>
        <w:tab/>
      </w:r>
      <w:r w:rsidR="005B1193">
        <w:rPr>
          <w:color w:val="000000"/>
          <w:spacing w:val="-13"/>
          <w:szCs w:val="28"/>
        </w:rPr>
        <w:tab/>
      </w:r>
      <w:r w:rsidR="005B1193">
        <w:rPr>
          <w:color w:val="000000"/>
          <w:spacing w:val="-13"/>
          <w:szCs w:val="28"/>
        </w:rPr>
        <w:tab/>
      </w:r>
      <w:r w:rsidR="005B1193">
        <w:rPr>
          <w:color w:val="000000"/>
          <w:spacing w:val="-13"/>
          <w:szCs w:val="28"/>
        </w:rPr>
        <w:tab/>
      </w:r>
      <w:r w:rsidR="005B1193">
        <w:rPr>
          <w:color w:val="000000"/>
          <w:spacing w:val="-13"/>
          <w:szCs w:val="28"/>
        </w:rPr>
        <w:tab/>
      </w:r>
      <w:r w:rsidR="005B1193">
        <w:rPr>
          <w:color w:val="000000"/>
          <w:spacing w:val="-13"/>
          <w:szCs w:val="28"/>
        </w:rPr>
        <w:tab/>
        <w:t xml:space="preserve">       </w:t>
      </w:r>
      <w:r w:rsidR="005B1193">
        <w:rPr>
          <w:szCs w:val="28"/>
        </w:rPr>
        <w:t>Приказом Верховного суда</w:t>
      </w:r>
    </w:p>
    <w:p w:rsidR="005B1193" w:rsidRDefault="005B1193" w:rsidP="005B1193">
      <w:pPr>
        <w:tabs>
          <w:tab w:val="left" w:pos="5954"/>
        </w:tabs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Республики Адыгея</w:t>
      </w:r>
    </w:p>
    <w:p w:rsidR="005B1193" w:rsidRDefault="005B1193" w:rsidP="005B1193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от  «__» ______</w:t>
      </w:r>
      <w:r w:rsidRPr="0073642D">
        <w:rPr>
          <w:szCs w:val="28"/>
        </w:rPr>
        <w:t>______</w:t>
      </w:r>
      <w:r>
        <w:rPr>
          <w:szCs w:val="28"/>
        </w:rPr>
        <w:t>№ _</w:t>
      </w:r>
      <w:proofErr w:type="gramStart"/>
      <w:r>
        <w:rPr>
          <w:szCs w:val="28"/>
        </w:rPr>
        <w:t>_-</w:t>
      </w:r>
      <w:proofErr w:type="gramEnd"/>
      <w:r>
        <w:rPr>
          <w:szCs w:val="28"/>
        </w:rPr>
        <w:t>ОД</w:t>
      </w:r>
    </w:p>
    <w:p w:rsidR="005B1193" w:rsidRPr="005B1193" w:rsidRDefault="005B1193" w:rsidP="005B1193">
      <w:pPr>
        <w:tabs>
          <w:tab w:val="left" w:pos="5954"/>
        </w:tabs>
        <w:jc w:val="center"/>
        <w:rPr>
          <w:color w:val="000000"/>
          <w:spacing w:val="-13"/>
          <w:szCs w:val="28"/>
        </w:rPr>
      </w:pPr>
    </w:p>
    <w:p w:rsidR="00906931" w:rsidRDefault="005B1193" w:rsidP="005B1193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>
        <w:rPr>
          <w:szCs w:val="28"/>
        </w:rPr>
        <w:tab/>
      </w:r>
    </w:p>
    <w:p w:rsidR="00056FE3" w:rsidRDefault="00056FE3" w:rsidP="005B1193">
      <w:pPr>
        <w:widowControl w:val="0"/>
        <w:tabs>
          <w:tab w:val="left" w:pos="1134"/>
          <w:tab w:val="left" w:pos="1276"/>
        </w:tabs>
        <w:rPr>
          <w:b/>
          <w:szCs w:val="28"/>
        </w:rPr>
      </w:pPr>
    </w:p>
    <w:p w:rsidR="00906931" w:rsidRPr="0056483B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56483B">
        <w:rPr>
          <w:b/>
          <w:szCs w:val="28"/>
        </w:rPr>
        <w:t>Журнал</w:t>
      </w:r>
    </w:p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56483B">
        <w:rPr>
          <w:b/>
          <w:szCs w:val="28"/>
        </w:rPr>
        <w:t>регистрации уведомлений о намерении выполнять иную</w:t>
      </w:r>
      <w:r>
        <w:rPr>
          <w:b/>
          <w:szCs w:val="28"/>
        </w:rPr>
        <w:t xml:space="preserve"> оплачиваемую работу</w:t>
      </w:r>
    </w:p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56483B">
        <w:rPr>
          <w:b/>
          <w:szCs w:val="28"/>
        </w:rPr>
        <w:t>(о выполнении иной оплачиваемой работы)</w:t>
      </w:r>
    </w:p>
    <w:p w:rsidR="00906931" w:rsidRPr="00CC571F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956"/>
        <w:gridCol w:w="1985"/>
        <w:gridCol w:w="1559"/>
        <w:gridCol w:w="2977"/>
        <w:gridCol w:w="1984"/>
        <w:gridCol w:w="1843"/>
        <w:gridCol w:w="1874"/>
      </w:tblGrid>
      <w:tr w:rsidR="00906931" w:rsidRPr="00CC571F" w:rsidTr="00662B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Pr="00213848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Pr="00213848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13848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213848">
              <w:rPr>
                <w:sz w:val="16"/>
                <w:szCs w:val="16"/>
              </w:rPr>
              <w:t>/</w:t>
            </w:r>
            <w:proofErr w:type="spellStart"/>
            <w:r w:rsidRPr="00213848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Фамилия, имя</w:t>
            </w:r>
            <w:r>
              <w:rPr>
                <w:sz w:val="16"/>
                <w:szCs w:val="16"/>
              </w:rPr>
              <w:t xml:space="preserve"> и </w:t>
            </w:r>
            <w:r w:rsidRPr="00213848">
              <w:rPr>
                <w:sz w:val="16"/>
                <w:szCs w:val="16"/>
              </w:rPr>
              <w:t xml:space="preserve">отчество </w:t>
            </w:r>
            <w:proofErr w:type="gramStart"/>
            <w:r w:rsidRPr="00213848">
              <w:rPr>
                <w:sz w:val="16"/>
                <w:szCs w:val="16"/>
              </w:rPr>
              <w:t>феде</w:t>
            </w:r>
            <w:r>
              <w:rPr>
                <w:sz w:val="16"/>
                <w:szCs w:val="16"/>
              </w:rPr>
              <w:t>рального</w:t>
            </w:r>
            <w:proofErr w:type="gramEnd"/>
          </w:p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государствен</w:t>
            </w:r>
            <w:r>
              <w:rPr>
                <w:sz w:val="16"/>
                <w:szCs w:val="16"/>
              </w:rPr>
              <w:t>ного</w:t>
            </w:r>
          </w:p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граждан</w:t>
            </w:r>
            <w:r>
              <w:rPr>
                <w:sz w:val="16"/>
                <w:szCs w:val="16"/>
              </w:rPr>
              <w:t xml:space="preserve">ского </w:t>
            </w:r>
            <w:r w:rsidRPr="00213848">
              <w:rPr>
                <w:sz w:val="16"/>
                <w:szCs w:val="16"/>
              </w:rPr>
              <w:t xml:space="preserve">служащего, </w:t>
            </w:r>
          </w:p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proofErr w:type="gramStart"/>
            <w:r w:rsidRPr="00213848">
              <w:rPr>
                <w:sz w:val="16"/>
                <w:szCs w:val="16"/>
              </w:rPr>
              <w:t>представив</w:t>
            </w:r>
            <w:r>
              <w:rPr>
                <w:sz w:val="16"/>
                <w:szCs w:val="16"/>
              </w:rPr>
              <w:t>шего</w:t>
            </w:r>
            <w:proofErr w:type="gramEnd"/>
          </w:p>
          <w:p w:rsidR="00906931" w:rsidRPr="00213848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уведомление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 xml:space="preserve">Должность </w:t>
            </w:r>
            <w:proofErr w:type="gramStart"/>
            <w:r w:rsidRPr="00213848">
              <w:rPr>
                <w:sz w:val="16"/>
                <w:szCs w:val="16"/>
              </w:rPr>
              <w:t>федерального</w:t>
            </w:r>
            <w:proofErr w:type="gramEnd"/>
            <w:r w:rsidRPr="00213848">
              <w:rPr>
                <w:sz w:val="16"/>
                <w:szCs w:val="16"/>
              </w:rPr>
              <w:t xml:space="preserve"> государственного</w:t>
            </w:r>
          </w:p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гражданского служащего, предста</w:t>
            </w:r>
            <w:r>
              <w:rPr>
                <w:sz w:val="16"/>
                <w:szCs w:val="16"/>
              </w:rPr>
              <w:t>вившего</w:t>
            </w:r>
          </w:p>
          <w:p w:rsidR="00906931" w:rsidRPr="00213848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 xml:space="preserve">Дата поступления </w:t>
            </w:r>
            <w:r w:rsidR="002A26EC">
              <w:rPr>
                <w:sz w:val="16"/>
                <w:szCs w:val="16"/>
              </w:rPr>
              <w:t>уведомления</w:t>
            </w:r>
          </w:p>
          <w:p w:rsidR="00662B0D" w:rsidRPr="00213848" w:rsidRDefault="00662B0D" w:rsidP="00662B0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Наименование организа</w:t>
            </w:r>
            <w:r>
              <w:rPr>
                <w:sz w:val="16"/>
                <w:szCs w:val="16"/>
              </w:rPr>
              <w:t>ции, где</w:t>
            </w:r>
          </w:p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планируется осу</w:t>
            </w:r>
            <w:r>
              <w:rPr>
                <w:sz w:val="16"/>
                <w:szCs w:val="16"/>
              </w:rPr>
              <w:t>ществление иной</w:t>
            </w:r>
          </w:p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оплачиваемой работы (осуществляется иная оплачиваемая рабо</w:t>
            </w:r>
            <w:r>
              <w:rPr>
                <w:sz w:val="16"/>
                <w:szCs w:val="16"/>
              </w:rPr>
              <w:t>та),</w:t>
            </w:r>
          </w:p>
          <w:p w:rsidR="00906931" w:rsidRPr="00213848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</w:t>
            </w:r>
            <w:r w:rsidRPr="00213848">
              <w:rPr>
                <w:sz w:val="16"/>
                <w:szCs w:val="16"/>
              </w:rPr>
              <w:t>выполнения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 xml:space="preserve">Фамилия, имя и отчество </w:t>
            </w:r>
            <w:proofErr w:type="gramStart"/>
            <w:r w:rsidRPr="00213848">
              <w:rPr>
                <w:sz w:val="16"/>
                <w:szCs w:val="16"/>
              </w:rPr>
              <w:t>феде</w:t>
            </w:r>
            <w:r>
              <w:rPr>
                <w:sz w:val="16"/>
                <w:szCs w:val="16"/>
              </w:rPr>
              <w:t>рального</w:t>
            </w:r>
            <w:proofErr w:type="gramEnd"/>
          </w:p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213848">
              <w:rPr>
                <w:sz w:val="16"/>
                <w:szCs w:val="16"/>
              </w:rPr>
              <w:t>осударствен</w:t>
            </w:r>
            <w:r>
              <w:rPr>
                <w:sz w:val="16"/>
                <w:szCs w:val="16"/>
              </w:rPr>
              <w:t>ного</w:t>
            </w:r>
          </w:p>
          <w:p w:rsidR="00906931" w:rsidRPr="00213848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гражданского служащего, принявшего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 xml:space="preserve">Подпись </w:t>
            </w:r>
            <w:proofErr w:type="gramStart"/>
            <w:r w:rsidRPr="00213848">
              <w:rPr>
                <w:sz w:val="16"/>
                <w:szCs w:val="16"/>
              </w:rPr>
              <w:t>федерального</w:t>
            </w:r>
            <w:proofErr w:type="gramEnd"/>
            <w:r w:rsidRPr="00213848">
              <w:rPr>
                <w:sz w:val="16"/>
                <w:szCs w:val="16"/>
              </w:rPr>
              <w:t xml:space="preserve"> государствен</w:t>
            </w:r>
            <w:r>
              <w:rPr>
                <w:sz w:val="16"/>
                <w:szCs w:val="16"/>
              </w:rPr>
              <w:t>ного</w:t>
            </w:r>
          </w:p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213848">
              <w:rPr>
                <w:sz w:val="16"/>
                <w:szCs w:val="16"/>
              </w:rPr>
              <w:t>раждан</w:t>
            </w:r>
            <w:r>
              <w:rPr>
                <w:sz w:val="16"/>
                <w:szCs w:val="16"/>
              </w:rPr>
              <w:t>ского</w:t>
            </w:r>
          </w:p>
          <w:p w:rsidR="00906931" w:rsidRPr="00213848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служащего, принявшего уведомление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 xml:space="preserve">Подпись </w:t>
            </w:r>
            <w:proofErr w:type="gramStart"/>
            <w:r w:rsidRPr="00213848">
              <w:rPr>
                <w:sz w:val="16"/>
                <w:szCs w:val="16"/>
              </w:rPr>
              <w:t>федерального</w:t>
            </w:r>
            <w:proofErr w:type="gramEnd"/>
            <w:r w:rsidRPr="00213848">
              <w:rPr>
                <w:sz w:val="16"/>
                <w:szCs w:val="16"/>
              </w:rPr>
              <w:t xml:space="preserve"> государствен</w:t>
            </w:r>
            <w:r>
              <w:rPr>
                <w:sz w:val="16"/>
                <w:szCs w:val="16"/>
              </w:rPr>
              <w:t>ного</w:t>
            </w:r>
          </w:p>
          <w:p w:rsidR="0090693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213848">
              <w:rPr>
                <w:sz w:val="16"/>
                <w:szCs w:val="16"/>
              </w:rPr>
              <w:t>раж</w:t>
            </w:r>
            <w:r>
              <w:rPr>
                <w:sz w:val="16"/>
                <w:szCs w:val="16"/>
              </w:rPr>
              <w:t>данского</w:t>
            </w:r>
          </w:p>
          <w:p w:rsidR="00906931" w:rsidRPr="00213848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служащего в получении копии уведомления</w:t>
            </w:r>
          </w:p>
        </w:tc>
      </w:tr>
      <w:tr w:rsidR="00906931" w:rsidRPr="00CC571F" w:rsidTr="00662B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8</w:t>
            </w:r>
          </w:p>
        </w:tc>
      </w:tr>
      <w:tr w:rsidR="00906931" w:rsidRPr="00CC571F" w:rsidTr="00662B0D">
        <w:trPr>
          <w:trHeight w:val="1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06931" w:rsidRPr="00CC571F" w:rsidTr="00662B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06931" w:rsidRPr="00CC571F" w:rsidTr="00662B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06931" w:rsidRPr="00CC571F" w:rsidTr="00662B0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31" w:rsidRPr="00B70A41" w:rsidRDefault="00906931" w:rsidP="00635149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</w:p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</w:p>
    <w:p w:rsidR="00906931" w:rsidRDefault="00906931" w:rsidP="00906931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>
        <w:rPr>
          <w:szCs w:val="28"/>
        </w:rPr>
        <w:t>__________</w:t>
      </w:r>
    </w:p>
    <w:p w:rsidR="00726D69" w:rsidRDefault="00726D69" w:rsidP="00C764B2">
      <w:pPr>
        <w:widowControl w:val="0"/>
        <w:tabs>
          <w:tab w:val="left" w:pos="1134"/>
          <w:tab w:val="left" w:pos="1276"/>
        </w:tabs>
        <w:jc w:val="center"/>
        <w:rPr>
          <w:szCs w:val="28"/>
        </w:rPr>
        <w:sectPr w:rsidR="00726D69" w:rsidSect="000D5F68">
          <w:pgSz w:w="16838" w:h="11906" w:orient="landscape"/>
          <w:pgMar w:top="1701" w:right="1134" w:bottom="567" w:left="1134" w:header="567" w:footer="567" w:gutter="0"/>
          <w:pgNumType w:start="1"/>
          <w:cols w:space="708"/>
          <w:titlePg/>
          <w:docGrid w:linePitch="381"/>
        </w:sectPr>
      </w:pPr>
    </w:p>
    <w:p w:rsidR="00726D69" w:rsidRDefault="00726D69" w:rsidP="00726D6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4B2" w:rsidRPr="00726D69" w:rsidRDefault="00C764B2" w:rsidP="00C764B2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</w:p>
    <w:sectPr w:rsidR="00C764B2" w:rsidRPr="00726D69" w:rsidSect="00726D69"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EB5" w:rsidRDefault="00AC7EB5" w:rsidP="00866564">
      <w:r>
        <w:separator/>
      </w:r>
    </w:p>
  </w:endnote>
  <w:endnote w:type="continuationSeparator" w:id="0">
    <w:p w:rsidR="00AC7EB5" w:rsidRDefault="00AC7EB5" w:rsidP="00866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EB5" w:rsidRDefault="00AC7EB5" w:rsidP="00866564">
      <w:r>
        <w:separator/>
      </w:r>
    </w:p>
  </w:footnote>
  <w:footnote w:type="continuationSeparator" w:id="0">
    <w:p w:rsidR="00AC7EB5" w:rsidRDefault="00AC7EB5" w:rsidP="00866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08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40C0" w:rsidRPr="00866564" w:rsidRDefault="00CF10A9">
        <w:pPr>
          <w:pStyle w:val="a4"/>
          <w:jc w:val="center"/>
          <w:rPr>
            <w:sz w:val="24"/>
            <w:szCs w:val="24"/>
          </w:rPr>
        </w:pPr>
        <w:r w:rsidRPr="00866564">
          <w:rPr>
            <w:sz w:val="24"/>
            <w:szCs w:val="24"/>
          </w:rPr>
          <w:fldChar w:fldCharType="begin"/>
        </w:r>
        <w:r w:rsidR="00F140C0" w:rsidRPr="00866564">
          <w:rPr>
            <w:sz w:val="24"/>
            <w:szCs w:val="24"/>
          </w:rPr>
          <w:instrText xml:space="preserve"> PAGE   \* MERGEFORMAT </w:instrText>
        </w:r>
        <w:r w:rsidRPr="00866564">
          <w:rPr>
            <w:sz w:val="24"/>
            <w:szCs w:val="24"/>
          </w:rPr>
          <w:fldChar w:fldCharType="separate"/>
        </w:r>
        <w:r w:rsidR="00F10135">
          <w:rPr>
            <w:noProof/>
            <w:sz w:val="24"/>
            <w:szCs w:val="24"/>
          </w:rPr>
          <w:t>5</w:t>
        </w:r>
        <w:r w:rsidRPr="00866564">
          <w:rPr>
            <w:sz w:val="24"/>
            <w:szCs w:val="24"/>
          </w:rPr>
          <w:fldChar w:fldCharType="end"/>
        </w:r>
      </w:p>
    </w:sdtContent>
  </w:sdt>
  <w:p w:rsidR="00F140C0" w:rsidRDefault="00F140C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C0" w:rsidRDefault="00F140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6527"/>
    <w:multiLevelType w:val="hybridMultilevel"/>
    <w:tmpl w:val="8418F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B76E88"/>
    <w:multiLevelType w:val="hybridMultilevel"/>
    <w:tmpl w:val="93BACDD2"/>
    <w:lvl w:ilvl="0" w:tplc="C19AEB6E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061F19"/>
    <w:multiLevelType w:val="hybridMultilevel"/>
    <w:tmpl w:val="67F813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94B1B"/>
    <w:multiLevelType w:val="hybridMultilevel"/>
    <w:tmpl w:val="FEBAB470"/>
    <w:lvl w:ilvl="0" w:tplc="04C2FB66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A65AA"/>
    <w:multiLevelType w:val="hybridMultilevel"/>
    <w:tmpl w:val="CE3E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418BE"/>
    <w:multiLevelType w:val="hybridMultilevel"/>
    <w:tmpl w:val="A2B0C0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748A9"/>
    <w:multiLevelType w:val="hybridMultilevel"/>
    <w:tmpl w:val="8F74F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2BF178E"/>
    <w:multiLevelType w:val="hybridMultilevel"/>
    <w:tmpl w:val="C3A2A52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841529E"/>
    <w:multiLevelType w:val="hybridMultilevel"/>
    <w:tmpl w:val="FFF64E64"/>
    <w:lvl w:ilvl="0" w:tplc="D7046DFC">
      <w:start w:val="1"/>
      <w:numFmt w:val="russianLower"/>
      <w:lvlText w:val="%1."/>
      <w:lvlJc w:val="left"/>
      <w:pPr>
        <w:ind w:left="2138" w:hanging="360"/>
      </w:pPr>
      <w:rPr>
        <w:rFonts w:hint="default"/>
      </w:rPr>
    </w:lvl>
    <w:lvl w:ilvl="1" w:tplc="59241D62">
      <w:start w:val="1"/>
      <w:numFmt w:val="russianLower"/>
      <w:lvlText w:val="%2)"/>
      <w:lvlJc w:val="left"/>
      <w:pPr>
        <w:ind w:left="1021" w:firstLine="5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574091"/>
    <w:rsid w:val="000122D4"/>
    <w:rsid w:val="00022C09"/>
    <w:rsid w:val="00030BDB"/>
    <w:rsid w:val="00056FE3"/>
    <w:rsid w:val="000715F2"/>
    <w:rsid w:val="00087309"/>
    <w:rsid w:val="00087E45"/>
    <w:rsid w:val="000901CD"/>
    <w:rsid w:val="0009711F"/>
    <w:rsid w:val="000B0FFF"/>
    <w:rsid w:val="000D1427"/>
    <w:rsid w:val="000D5F68"/>
    <w:rsid w:val="000E1F60"/>
    <w:rsid w:val="000E5EF1"/>
    <w:rsid w:val="000F45B4"/>
    <w:rsid w:val="001014E6"/>
    <w:rsid w:val="00132B1A"/>
    <w:rsid w:val="001625CA"/>
    <w:rsid w:val="001678F3"/>
    <w:rsid w:val="001703A1"/>
    <w:rsid w:val="00172DF6"/>
    <w:rsid w:val="0019115E"/>
    <w:rsid w:val="00192BA0"/>
    <w:rsid w:val="00192F65"/>
    <w:rsid w:val="001944B0"/>
    <w:rsid w:val="001A7F83"/>
    <w:rsid w:val="001E2714"/>
    <w:rsid w:val="001F23AE"/>
    <w:rsid w:val="001F4117"/>
    <w:rsid w:val="001F45EB"/>
    <w:rsid w:val="0022732F"/>
    <w:rsid w:val="00231002"/>
    <w:rsid w:val="00243504"/>
    <w:rsid w:val="00243958"/>
    <w:rsid w:val="0027472E"/>
    <w:rsid w:val="00277D25"/>
    <w:rsid w:val="00277F3D"/>
    <w:rsid w:val="002824D1"/>
    <w:rsid w:val="002A26EC"/>
    <w:rsid w:val="002B7962"/>
    <w:rsid w:val="002C67B2"/>
    <w:rsid w:val="00300A06"/>
    <w:rsid w:val="00310648"/>
    <w:rsid w:val="00315C88"/>
    <w:rsid w:val="0033021F"/>
    <w:rsid w:val="0035341D"/>
    <w:rsid w:val="00357517"/>
    <w:rsid w:val="00367A68"/>
    <w:rsid w:val="0037265A"/>
    <w:rsid w:val="00375B73"/>
    <w:rsid w:val="00376081"/>
    <w:rsid w:val="00380C97"/>
    <w:rsid w:val="00387239"/>
    <w:rsid w:val="0038772F"/>
    <w:rsid w:val="00395A23"/>
    <w:rsid w:val="003E1ABD"/>
    <w:rsid w:val="00403746"/>
    <w:rsid w:val="00404DBF"/>
    <w:rsid w:val="00421060"/>
    <w:rsid w:val="00437395"/>
    <w:rsid w:val="00441FB5"/>
    <w:rsid w:val="00451A78"/>
    <w:rsid w:val="00470E7C"/>
    <w:rsid w:val="00473FC5"/>
    <w:rsid w:val="004936AF"/>
    <w:rsid w:val="00493E68"/>
    <w:rsid w:val="004A4CF7"/>
    <w:rsid w:val="004E4048"/>
    <w:rsid w:val="0056657C"/>
    <w:rsid w:val="005734AF"/>
    <w:rsid w:val="00574091"/>
    <w:rsid w:val="00574AD6"/>
    <w:rsid w:val="00576CB1"/>
    <w:rsid w:val="005931A8"/>
    <w:rsid w:val="005932DB"/>
    <w:rsid w:val="005940E0"/>
    <w:rsid w:val="005971DA"/>
    <w:rsid w:val="005A136F"/>
    <w:rsid w:val="005A21E9"/>
    <w:rsid w:val="005B1193"/>
    <w:rsid w:val="005E5E2C"/>
    <w:rsid w:val="00600D7C"/>
    <w:rsid w:val="0060279F"/>
    <w:rsid w:val="00603D3F"/>
    <w:rsid w:val="006251EF"/>
    <w:rsid w:val="00626601"/>
    <w:rsid w:val="00626B20"/>
    <w:rsid w:val="00630BDB"/>
    <w:rsid w:val="00635149"/>
    <w:rsid w:val="00662B0D"/>
    <w:rsid w:val="0066468D"/>
    <w:rsid w:val="00695758"/>
    <w:rsid w:val="006A0540"/>
    <w:rsid w:val="006A3C5C"/>
    <w:rsid w:val="006B64EC"/>
    <w:rsid w:val="006B7EE5"/>
    <w:rsid w:val="006D336A"/>
    <w:rsid w:val="006E76C9"/>
    <w:rsid w:val="006F21C6"/>
    <w:rsid w:val="006F63A0"/>
    <w:rsid w:val="007052D5"/>
    <w:rsid w:val="0070680A"/>
    <w:rsid w:val="00726D69"/>
    <w:rsid w:val="00733C1C"/>
    <w:rsid w:val="0073642D"/>
    <w:rsid w:val="00745145"/>
    <w:rsid w:val="00764A59"/>
    <w:rsid w:val="00773FEC"/>
    <w:rsid w:val="00786A6A"/>
    <w:rsid w:val="007928D9"/>
    <w:rsid w:val="007937A1"/>
    <w:rsid w:val="007A4C5A"/>
    <w:rsid w:val="007C037B"/>
    <w:rsid w:val="007C50D7"/>
    <w:rsid w:val="007D695D"/>
    <w:rsid w:val="007E482C"/>
    <w:rsid w:val="007E6098"/>
    <w:rsid w:val="007E75FB"/>
    <w:rsid w:val="007F3540"/>
    <w:rsid w:val="007F3A88"/>
    <w:rsid w:val="00801E8D"/>
    <w:rsid w:val="0080655B"/>
    <w:rsid w:val="008346BA"/>
    <w:rsid w:val="008363AB"/>
    <w:rsid w:val="00850ACA"/>
    <w:rsid w:val="00866564"/>
    <w:rsid w:val="00883FD5"/>
    <w:rsid w:val="00894ADE"/>
    <w:rsid w:val="0089761A"/>
    <w:rsid w:val="008B037D"/>
    <w:rsid w:val="008B4CF5"/>
    <w:rsid w:val="008B7136"/>
    <w:rsid w:val="008D7275"/>
    <w:rsid w:val="008E3300"/>
    <w:rsid w:val="008F778C"/>
    <w:rsid w:val="00904A7B"/>
    <w:rsid w:val="00906931"/>
    <w:rsid w:val="00916BC8"/>
    <w:rsid w:val="009318B7"/>
    <w:rsid w:val="00941BD1"/>
    <w:rsid w:val="00972AC1"/>
    <w:rsid w:val="00974261"/>
    <w:rsid w:val="00976C62"/>
    <w:rsid w:val="00982A3E"/>
    <w:rsid w:val="00984965"/>
    <w:rsid w:val="00987346"/>
    <w:rsid w:val="0099470A"/>
    <w:rsid w:val="00996988"/>
    <w:rsid w:val="009A3704"/>
    <w:rsid w:val="009A5E71"/>
    <w:rsid w:val="009A640A"/>
    <w:rsid w:val="009B36DA"/>
    <w:rsid w:val="009B6F27"/>
    <w:rsid w:val="00A2281C"/>
    <w:rsid w:val="00A57A60"/>
    <w:rsid w:val="00A6538C"/>
    <w:rsid w:val="00A904A6"/>
    <w:rsid w:val="00A96403"/>
    <w:rsid w:val="00AA5816"/>
    <w:rsid w:val="00AC6046"/>
    <w:rsid w:val="00AC7EB5"/>
    <w:rsid w:val="00AE313A"/>
    <w:rsid w:val="00AE6C4A"/>
    <w:rsid w:val="00B067CE"/>
    <w:rsid w:val="00B112C1"/>
    <w:rsid w:val="00B17BB1"/>
    <w:rsid w:val="00B25FD9"/>
    <w:rsid w:val="00B33C3D"/>
    <w:rsid w:val="00B366E0"/>
    <w:rsid w:val="00B546AD"/>
    <w:rsid w:val="00B552EF"/>
    <w:rsid w:val="00B57DDC"/>
    <w:rsid w:val="00BA1E82"/>
    <w:rsid w:val="00BA415F"/>
    <w:rsid w:val="00BB24FE"/>
    <w:rsid w:val="00BC0798"/>
    <w:rsid w:val="00BD02C4"/>
    <w:rsid w:val="00BD0B6F"/>
    <w:rsid w:val="00BE17E7"/>
    <w:rsid w:val="00BE48E9"/>
    <w:rsid w:val="00C31912"/>
    <w:rsid w:val="00C3482D"/>
    <w:rsid w:val="00C764B2"/>
    <w:rsid w:val="00C93BA2"/>
    <w:rsid w:val="00CA0F2A"/>
    <w:rsid w:val="00CB073B"/>
    <w:rsid w:val="00CD2111"/>
    <w:rsid w:val="00CD6A90"/>
    <w:rsid w:val="00CE095F"/>
    <w:rsid w:val="00CE65B0"/>
    <w:rsid w:val="00CE7549"/>
    <w:rsid w:val="00CF10A9"/>
    <w:rsid w:val="00CF44AA"/>
    <w:rsid w:val="00CF6473"/>
    <w:rsid w:val="00CF6819"/>
    <w:rsid w:val="00D02E89"/>
    <w:rsid w:val="00D25E14"/>
    <w:rsid w:val="00D33717"/>
    <w:rsid w:val="00D4003E"/>
    <w:rsid w:val="00D41E50"/>
    <w:rsid w:val="00D52E02"/>
    <w:rsid w:val="00D55832"/>
    <w:rsid w:val="00D856D3"/>
    <w:rsid w:val="00D86B0D"/>
    <w:rsid w:val="00D8733D"/>
    <w:rsid w:val="00DB672D"/>
    <w:rsid w:val="00DC0FCD"/>
    <w:rsid w:val="00DC70A2"/>
    <w:rsid w:val="00DE72CF"/>
    <w:rsid w:val="00E0518A"/>
    <w:rsid w:val="00E13413"/>
    <w:rsid w:val="00E521A9"/>
    <w:rsid w:val="00E7044F"/>
    <w:rsid w:val="00E711EE"/>
    <w:rsid w:val="00E73FB9"/>
    <w:rsid w:val="00E77BC7"/>
    <w:rsid w:val="00E82A7F"/>
    <w:rsid w:val="00E95DA0"/>
    <w:rsid w:val="00EA03B3"/>
    <w:rsid w:val="00EA1C2D"/>
    <w:rsid w:val="00EC6946"/>
    <w:rsid w:val="00ED1D0D"/>
    <w:rsid w:val="00F0106B"/>
    <w:rsid w:val="00F10135"/>
    <w:rsid w:val="00F1111F"/>
    <w:rsid w:val="00F140C0"/>
    <w:rsid w:val="00F21D45"/>
    <w:rsid w:val="00F23549"/>
    <w:rsid w:val="00F31FA6"/>
    <w:rsid w:val="00F40392"/>
    <w:rsid w:val="00F435B9"/>
    <w:rsid w:val="00F503AA"/>
    <w:rsid w:val="00F65E9A"/>
    <w:rsid w:val="00F65F5D"/>
    <w:rsid w:val="00F71907"/>
    <w:rsid w:val="00F853B2"/>
    <w:rsid w:val="00F868DF"/>
    <w:rsid w:val="00F92806"/>
    <w:rsid w:val="00FA1299"/>
    <w:rsid w:val="00FB02D2"/>
    <w:rsid w:val="00FB079D"/>
    <w:rsid w:val="00FC5617"/>
    <w:rsid w:val="00FD1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4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3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65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6564"/>
    <w:rPr>
      <w:sz w:val="28"/>
    </w:rPr>
  </w:style>
  <w:style w:type="paragraph" w:styleId="a6">
    <w:name w:val="footer"/>
    <w:basedOn w:val="a"/>
    <w:link w:val="a7"/>
    <w:uiPriority w:val="99"/>
    <w:semiHidden/>
    <w:unhideWhenUsed/>
    <w:rsid w:val="008665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564"/>
    <w:rPr>
      <w:sz w:val="28"/>
    </w:rPr>
  </w:style>
  <w:style w:type="character" w:styleId="a8">
    <w:name w:val="Hyperlink"/>
    <w:basedOn w:val="a0"/>
    <w:uiPriority w:val="99"/>
    <w:unhideWhenUsed/>
    <w:rsid w:val="003E1ABD"/>
    <w:rPr>
      <w:color w:val="0000FF" w:themeColor="hyperlink"/>
      <w:u w:val="single"/>
    </w:rPr>
  </w:style>
  <w:style w:type="paragraph" w:styleId="a9">
    <w:name w:val="No Spacing"/>
    <w:uiPriority w:val="1"/>
    <w:qFormat/>
    <w:rsid w:val="00726D69"/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726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08FF9-218A-47AF-B17A-E921D311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Adm</cp:lastModifiedBy>
  <cp:revision>12</cp:revision>
  <cp:lastPrinted>2025-01-17T07:28:00Z</cp:lastPrinted>
  <dcterms:created xsi:type="dcterms:W3CDTF">2024-09-11T12:13:00Z</dcterms:created>
  <dcterms:modified xsi:type="dcterms:W3CDTF">2025-01-17T07:31:00Z</dcterms:modified>
</cp:coreProperties>
</file>