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DC" w:rsidRPr="00262925" w:rsidRDefault="00477ADC" w:rsidP="00943118">
      <w:pPr>
        <w:pStyle w:val="ConsPlusNormal"/>
        <w:ind w:left="4956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Утверждено</w:t>
      </w:r>
    </w:p>
    <w:p w:rsidR="00477ADC" w:rsidRPr="00262925" w:rsidRDefault="00477ADC" w:rsidP="00943118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Приказом Верховного суда</w:t>
      </w:r>
    </w:p>
    <w:p w:rsidR="00477ADC" w:rsidRPr="00262925" w:rsidRDefault="00477ADC" w:rsidP="00943118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C163A9" w:rsidRPr="00943118" w:rsidRDefault="007054FA" w:rsidP="00943118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943118">
        <w:rPr>
          <w:rFonts w:ascii="Times New Roman" w:hAnsi="Times New Roman" w:cs="Times New Roman"/>
          <w:sz w:val="28"/>
          <w:szCs w:val="28"/>
        </w:rPr>
        <w:t xml:space="preserve"> </w:t>
      </w:r>
      <w:r w:rsidR="00943118">
        <w:rPr>
          <w:rFonts w:ascii="Times New Roman" w:hAnsi="Times New Roman" w:cs="Times New Roman"/>
          <w:sz w:val="28"/>
          <w:szCs w:val="28"/>
        </w:rPr>
        <w:t xml:space="preserve">«28» декабря </w:t>
      </w:r>
      <w:r w:rsidR="00477ADC" w:rsidRPr="00262925">
        <w:rPr>
          <w:rFonts w:ascii="Times New Roman" w:hAnsi="Times New Roman" w:cs="Times New Roman"/>
          <w:sz w:val="28"/>
          <w:szCs w:val="28"/>
        </w:rPr>
        <w:t>2024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43118">
        <w:rPr>
          <w:rFonts w:ascii="Times New Roman" w:hAnsi="Times New Roman" w:cs="Times New Roman"/>
          <w:sz w:val="28"/>
          <w:szCs w:val="28"/>
        </w:rPr>
        <w:t>142-ОД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ПОЛОЖЕНИЕ</w:t>
      </w:r>
    </w:p>
    <w:p w:rsidR="00477ADC" w:rsidRPr="00262925" w:rsidRDefault="00FB30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О КАДРОВОМ РЕЗЕРВЕ ВЕРХОВНОГО СУДА РЕСПУБЛИКИ АДЫГЕЯ</w:t>
      </w:r>
    </w:p>
    <w:p w:rsidR="00FB30F8" w:rsidRPr="00262925" w:rsidRDefault="00FB30F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кадрового резерва Верховного суда Республики Адыгея, (далее - </w:t>
      </w:r>
      <w:r w:rsidR="00FB30F8" w:rsidRPr="00262925">
        <w:rPr>
          <w:rFonts w:ascii="Times New Roman" w:hAnsi="Times New Roman" w:cs="Times New Roman"/>
          <w:sz w:val="28"/>
          <w:szCs w:val="28"/>
        </w:rPr>
        <w:t>кадровый резерв) и работы с ним</w:t>
      </w:r>
      <w:r w:rsidRPr="00262925">
        <w:rPr>
          <w:rFonts w:ascii="Times New Roman" w:hAnsi="Times New Roman" w:cs="Times New Roman"/>
          <w:sz w:val="28"/>
          <w:szCs w:val="28"/>
        </w:rPr>
        <w:t>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4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  <w:r w:rsidR="00C61B40" w:rsidRPr="00262925">
        <w:rPr>
          <w:rFonts w:ascii="Times New Roman" w:hAnsi="Times New Roman" w:cs="Times New Roman"/>
          <w:sz w:val="28"/>
          <w:szCs w:val="28"/>
        </w:rPr>
        <w:t>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2. </w:t>
      </w:r>
      <w:r w:rsidRPr="007054FA">
        <w:rPr>
          <w:rFonts w:ascii="Times New Roman" w:hAnsi="Times New Roman" w:cs="Times New Roman"/>
          <w:b/>
          <w:sz w:val="28"/>
          <w:szCs w:val="28"/>
        </w:rPr>
        <w:t>Кадровый резерв формируется в целях: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а) обеспечения равного доступа граждан Российской Федерации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2925">
        <w:rPr>
          <w:rFonts w:ascii="Times New Roman" w:hAnsi="Times New Roman" w:cs="Times New Roman"/>
          <w:sz w:val="28"/>
          <w:szCs w:val="28"/>
        </w:rPr>
        <w:t>(далее - граждане) к федеральной государственной гражданской службе (далее - федеральная гражданская служба);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б) своевременного замещения должностей федеральной гражданской службы;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в) содействия формированию высокопрофессионального кадрового состава федеральной гражданской службы;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477ADC" w:rsidRPr="007054FA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3. </w:t>
      </w:r>
      <w:r w:rsidRPr="007054FA">
        <w:rPr>
          <w:rFonts w:ascii="Times New Roman" w:hAnsi="Times New Roman" w:cs="Times New Roman"/>
          <w:b/>
          <w:sz w:val="28"/>
          <w:szCs w:val="28"/>
        </w:rPr>
        <w:t>Принципами формирования кадрового резерва являются: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а) добровольность включения гражданских служащих (граждан)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в кадровый резерв;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б) гласность при формировании кадрового резерва;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в) соблюдение равенства прав граждан при их включении в кадровый резерв;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г) приоритетность формирования кадрового резерва на конкурсной основе;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2925">
        <w:rPr>
          <w:rFonts w:ascii="Times New Roman" w:hAnsi="Times New Roman" w:cs="Times New Roman"/>
          <w:sz w:val="28"/>
          <w:szCs w:val="28"/>
        </w:rPr>
        <w:t>) учет текущей и перспективной потребности в замещении должностей федеральной гражданской службы в Верховном суде Республики Адыгея;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7054FA" w:rsidRPr="00943118" w:rsidRDefault="00705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lastRenderedPageBreak/>
        <w:t xml:space="preserve">е) взаимосвязь должностного роста гражданских служащих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с результатами оценки их профессионального уровня;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29.04.2023 N 319)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ж) персональная ответственность Председателя суда (далее - представитель нанимателя) за качество отбора гражданских служащих (граждан) для включения в кадровый резерв и создание условий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для должностного роста гражданских служащих;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62925">
        <w:rPr>
          <w:rFonts w:ascii="Times New Roman" w:hAnsi="Times New Roman" w:cs="Times New Roman"/>
          <w:sz w:val="28"/>
          <w:szCs w:val="28"/>
        </w:rPr>
        <w:t>) объективность оценки профессионального уровня, профессиональных и личностных каче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ажданских служащих (граждан), претендующих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2925">
        <w:rPr>
          <w:rFonts w:ascii="Times New Roman" w:hAnsi="Times New Roman" w:cs="Times New Roman"/>
          <w:sz w:val="28"/>
          <w:szCs w:val="28"/>
        </w:rPr>
        <w:t>на включение в кадровый резерв, с учетом опыта их работы в федеральных государственных органах, органах публичной власти федеральной территории, государственных органах субъектов Российской Федерации, органах местного самоуправления, организациях.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29.04.2023 </w:t>
      </w:r>
      <w:hyperlink r:id="rId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319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, от 01.03.2024 </w:t>
      </w:r>
      <w:hyperlink r:id="rId9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161</w:t>
        </w:r>
      </w:hyperlink>
      <w:r w:rsidRPr="00262925">
        <w:rPr>
          <w:rFonts w:ascii="Times New Roman" w:hAnsi="Times New Roman" w:cs="Times New Roman"/>
          <w:sz w:val="28"/>
          <w:szCs w:val="28"/>
        </w:rPr>
        <w:t>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4. Информация о формировании кадрового резерва и работе с ним размещается на официальных сайтах государственного органа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и государственной информационной системы в области государственной службы в информационно-телекоммуникационной сети "Интернет"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2925">
        <w:rPr>
          <w:rFonts w:ascii="Times New Roman" w:hAnsi="Times New Roman" w:cs="Times New Roman"/>
          <w:sz w:val="28"/>
          <w:szCs w:val="28"/>
        </w:rPr>
        <w:t>(далее - сеть "Интернет") в порядке, определяемом Правительством Российской Федерации.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II. Порядок формирования кадрового резерва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5. Кадровый резерв формируется представителем нанимателя.</w:t>
      </w:r>
    </w:p>
    <w:p w:rsidR="00477ADC" w:rsidRPr="00262925" w:rsidRDefault="003E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6</w:t>
      </w:r>
      <w:r w:rsidR="00477ADC" w:rsidRPr="00262925">
        <w:rPr>
          <w:rFonts w:ascii="Times New Roman" w:hAnsi="Times New Roman" w:cs="Times New Roman"/>
          <w:sz w:val="28"/>
          <w:szCs w:val="28"/>
        </w:rPr>
        <w:t xml:space="preserve">. Кадровая работа, связанная с формированием кадрового резерва, организацией работы </w:t>
      </w:r>
      <w:r w:rsidR="00262925">
        <w:rPr>
          <w:rFonts w:ascii="Times New Roman" w:hAnsi="Times New Roman" w:cs="Times New Roman"/>
          <w:sz w:val="28"/>
          <w:szCs w:val="28"/>
        </w:rPr>
        <w:t>с</w:t>
      </w:r>
      <w:r w:rsidR="00477ADC" w:rsidRPr="00262925">
        <w:rPr>
          <w:rFonts w:ascii="Times New Roman" w:hAnsi="Times New Roman" w:cs="Times New Roman"/>
          <w:sz w:val="28"/>
          <w:szCs w:val="28"/>
        </w:rPr>
        <w:t xml:space="preserve"> ним и его эффективным использованием, осуществляется  отделом государственной службы и кадров Верховного суда Республики Адыгея.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3E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7</w:t>
      </w:r>
      <w:r w:rsidR="00477ADC" w:rsidRPr="00262925">
        <w:rPr>
          <w:rFonts w:ascii="Times New Roman" w:hAnsi="Times New Roman" w:cs="Times New Roman"/>
          <w:sz w:val="28"/>
          <w:szCs w:val="28"/>
        </w:rPr>
        <w:t>. В кадровый резе</w:t>
      </w:r>
      <w:proofErr w:type="gramStart"/>
      <w:r w:rsidR="00477ADC" w:rsidRPr="00262925">
        <w:rPr>
          <w:rFonts w:ascii="Times New Roman" w:hAnsi="Times New Roman" w:cs="Times New Roman"/>
          <w:sz w:val="28"/>
          <w:szCs w:val="28"/>
        </w:rPr>
        <w:t>рв вкл</w:t>
      </w:r>
      <w:proofErr w:type="gramEnd"/>
      <w:r w:rsidR="00477ADC" w:rsidRPr="00262925">
        <w:rPr>
          <w:rFonts w:ascii="Times New Roman" w:hAnsi="Times New Roman" w:cs="Times New Roman"/>
          <w:sz w:val="28"/>
          <w:szCs w:val="28"/>
        </w:rPr>
        <w:t>ючаются: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а) граждане, претендующие на замещение вакантной должности федеральной гражданской службы: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262925">
        <w:rPr>
          <w:rFonts w:ascii="Times New Roman" w:hAnsi="Times New Roman" w:cs="Times New Roman"/>
          <w:sz w:val="28"/>
          <w:szCs w:val="28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б)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lastRenderedPageBreak/>
        <w:t>по результатам конкурса на включение в кадровый резерв;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262925">
        <w:rPr>
          <w:rFonts w:ascii="Times New Roman" w:hAnsi="Times New Roman" w:cs="Times New Roman"/>
          <w:sz w:val="28"/>
          <w:szCs w:val="28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262925">
        <w:rPr>
          <w:rFonts w:ascii="Times New Roman" w:hAnsi="Times New Roman" w:cs="Times New Roman"/>
          <w:sz w:val="28"/>
          <w:szCs w:val="28"/>
        </w:rPr>
        <w:t xml:space="preserve">по результатам аттестации в соответствии с </w:t>
      </w:r>
      <w:hyperlink r:id="rId12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16 статьи 48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262925">
        <w:rPr>
          <w:rFonts w:ascii="Times New Roman" w:hAnsi="Times New Roman" w:cs="Times New Roman"/>
          <w:sz w:val="28"/>
          <w:szCs w:val="28"/>
        </w:rPr>
        <w:t>в) гражданские служащие, увольняемые с федеральной гражданской службы: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262925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</w:t>
      </w:r>
      <w:hyperlink r:id="rId1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8.2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8.3 части 1 статьи 37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Федерации", - по решению представителя нанимателя государственного органа, в котором сокращаются должности федеральной гражданской службы, либо государственного органа, которому переданы функции упраздненного государственного органа, с согласия указанных гражданских служащих;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по одному из оснований, предусмотренных </w:t>
      </w:r>
      <w:hyperlink r:id="rId16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2925">
        <w:rPr>
          <w:rFonts w:ascii="Times New Roman" w:hAnsi="Times New Roman" w:cs="Times New Roman"/>
          <w:sz w:val="28"/>
          <w:szCs w:val="28"/>
        </w:rPr>
        <w:t>Российской Федерации", с согласия указанных гражданских служащих.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9.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6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разделом III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 xml:space="preserve">Гражданские служащие (граждане), которые указаны в </w:t>
      </w:r>
      <w:hyperlink w:anchor="P4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"б" пункта 8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 и не стали победителями конкурса на замещение вакантной должности федеральной гражданской службы, однако профессиональный уровень,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 службы той же группы, к которой относилась вакантная должность федеральной гражданской службы, на замещение которой проводился конкурс.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29.04.2023 N 319)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 xml:space="preserve">Гражданские служащие, которые указаны в </w:t>
      </w:r>
      <w:hyperlink w:anchor="P52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подпункта "б" пункта 8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62925">
        <w:rPr>
          <w:rFonts w:ascii="Times New Roman" w:hAnsi="Times New Roman" w:cs="Times New Roman"/>
          <w:sz w:val="28"/>
          <w:szCs w:val="28"/>
        </w:rPr>
        <w:lastRenderedPageBreak/>
        <w:t>с их согласия включаются в кадровый резерв в течение одного месяца после проведения аттестации.</w:t>
      </w:r>
      <w:proofErr w:type="gramEnd"/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12. Гражданские служащие, указанные в </w:t>
      </w:r>
      <w:hyperlink w:anchor="P5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8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13. Включение гражданских служащих (граждан) в кадровый резерв оформляется </w:t>
      </w:r>
      <w:r w:rsidR="00C163A9" w:rsidRPr="00262925">
        <w:rPr>
          <w:rFonts w:ascii="Times New Roman" w:hAnsi="Times New Roman" w:cs="Times New Roman"/>
          <w:sz w:val="28"/>
          <w:szCs w:val="28"/>
        </w:rPr>
        <w:t xml:space="preserve"> Приказом Верховного суда республики Адыгея </w:t>
      </w:r>
      <w:r w:rsidRPr="00262925">
        <w:rPr>
          <w:rFonts w:ascii="Times New Roman" w:hAnsi="Times New Roman" w:cs="Times New Roman"/>
          <w:sz w:val="28"/>
          <w:szCs w:val="28"/>
        </w:rPr>
        <w:t>с указанием группы должностей федеральной гражданской службы, на которые они могут быть назначены.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14. Включение гражданских служащих, указанных в </w:t>
      </w:r>
      <w:hyperlink w:anchor="P54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8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Положения, в кадровый резерв оформляется правовым актом государственного органа, в котором сокращаются должности федеральной гражданской службы, либо государственного органа, которому переданы функции упраздненного государственного органа.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15. В кадровый резерв не может быть включен гражданский служащий, имеющий дисциплинарное взыскание, предусмотренное </w:t>
      </w:r>
      <w:hyperlink r:id="rId20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пунктом </w:t>
      </w:r>
      <w:hyperlink r:id="rId2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3 части 1 статьи 57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22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3 статьи 59.1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62925">
        <w:rPr>
          <w:rFonts w:ascii="Times New Roman" w:hAnsi="Times New Roman" w:cs="Times New Roman"/>
          <w:sz w:val="28"/>
          <w:szCs w:val="28"/>
        </w:rPr>
        <w:t xml:space="preserve"> </w:t>
      </w:r>
      <w:r w:rsidRPr="00262925">
        <w:rPr>
          <w:rFonts w:ascii="Times New Roman" w:hAnsi="Times New Roman" w:cs="Times New Roman"/>
          <w:sz w:val="28"/>
          <w:szCs w:val="28"/>
        </w:rPr>
        <w:t>"О государственной гражданской службе Российской Федерации".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262925">
        <w:rPr>
          <w:rFonts w:ascii="Times New Roman" w:hAnsi="Times New Roman" w:cs="Times New Roman"/>
          <w:sz w:val="28"/>
          <w:szCs w:val="28"/>
        </w:rPr>
        <w:t>III. Конкурс на включение в кадровый резерв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16. Конкурс на включение гражданских служащих (граждан) в кадровый резерв (далее - конкурс) объявляется по решению</w:t>
      </w:r>
      <w:r w:rsidR="00C163A9" w:rsidRPr="00262925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63A9" w:rsidRPr="00262925">
        <w:rPr>
          <w:rFonts w:ascii="Times New Roman" w:hAnsi="Times New Roman" w:cs="Times New Roman"/>
          <w:sz w:val="28"/>
          <w:szCs w:val="28"/>
        </w:rPr>
        <w:t xml:space="preserve"> Верховного суда Республики Адыгея</w:t>
      </w:r>
      <w:r w:rsidRPr="00262925">
        <w:rPr>
          <w:rFonts w:ascii="Times New Roman" w:hAnsi="Times New Roman" w:cs="Times New Roman"/>
          <w:sz w:val="28"/>
          <w:szCs w:val="28"/>
        </w:rPr>
        <w:t>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17. Конкурс проводится в соответствии с единой </w:t>
      </w:r>
      <w:hyperlink r:id="rId24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18. Кадровая работа, связанная с организацией и обеспечением проведения конкурса, осуществляется </w:t>
      </w:r>
      <w:r w:rsidR="00C163A9" w:rsidRPr="00262925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262925"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2925">
        <w:rPr>
          <w:rFonts w:ascii="Times New Roman" w:hAnsi="Times New Roman" w:cs="Times New Roman"/>
          <w:sz w:val="28"/>
          <w:szCs w:val="28"/>
        </w:rPr>
        <w:t>и кадров</w:t>
      </w:r>
      <w:r w:rsidR="00C163A9" w:rsidRPr="00262925">
        <w:rPr>
          <w:rFonts w:ascii="Times New Roman" w:hAnsi="Times New Roman" w:cs="Times New Roman"/>
          <w:sz w:val="28"/>
          <w:szCs w:val="28"/>
        </w:rPr>
        <w:t xml:space="preserve"> Верховного суда Республики Адыгея</w:t>
      </w:r>
      <w:proofErr w:type="gramStart"/>
      <w:r w:rsidR="00721488" w:rsidRPr="00262925">
        <w:rPr>
          <w:rFonts w:ascii="Times New Roman" w:hAnsi="Times New Roman" w:cs="Times New Roman"/>
          <w:sz w:val="28"/>
          <w:szCs w:val="28"/>
        </w:rPr>
        <w:t xml:space="preserve"> </w:t>
      </w:r>
      <w:r w:rsidRPr="002629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lastRenderedPageBreak/>
        <w:t xml:space="preserve">и соответствующие иным установленным законодательством Российской Федерации о государственной гражданской службе требованиям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к гражданским служащим.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 Гражданский служащий вправе участвовать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конкурсе на общих основаниях независимо от того, какую должность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2925">
        <w:rPr>
          <w:rFonts w:ascii="Times New Roman" w:hAnsi="Times New Roman" w:cs="Times New Roman"/>
          <w:sz w:val="28"/>
          <w:szCs w:val="28"/>
        </w:rPr>
        <w:t>он замещает на период проведения конкурса.</w:t>
      </w:r>
    </w:p>
    <w:p w:rsidR="00477ADC" w:rsidRPr="00262925" w:rsidRDefault="00477ADC" w:rsidP="00262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20. Конкурс проводится конкурсной комиссией</w:t>
      </w:r>
      <w:r w:rsidR="00721488" w:rsidRPr="00262925">
        <w:rPr>
          <w:rFonts w:ascii="Times New Roman" w:hAnsi="Times New Roman" w:cs="Times New Roman"/>
          <w:sz w:val="28"/>
          <w:szCs w:val="28"/>
        </w:rPr>
        <w:t xml:space="preserve"> Верховного суда Республики Адыгея</w:t>
      </w:r>
      <w:r w:rsidRPr="0026292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26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от 1 февраля 2005 г. N 112 "О конкурсе на замещение вакантной должности государственной гражданской службы Российской Федерации"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62925">
        <w:rPr>
          <w:rFonts w:ascii="Times New Roman" w:hAnsi="Times New Roman" w:cs="Times New Roman"/>
          <w:sz w:val="28"/>
          <w:szCs w:val="28"/>
        </w:rPr>
        <w:t>(далее - конкурсная комиссия)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29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7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21. Конкурс заключается в оценке профессионального уровня,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29.04.2023 N 319)</w:t>
      </w:r>
    </w:p>
    <w:p w:rsidR="00477ADC" w:rsidRPr="00262925" w:rsidRDefault="002C5D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 xml:space="preserve">На официальном сайте Верховного суда Республики Адыгея </w:t>
      </w:r>
      <w:r w:rsidR="00477ADC" w:rsidRPr="00262925">
        <w:rPr>
          <w:rFonts w:ascii="Times New Roman" w:hAnsi="Times New Roman" w:cs="Times New Roman"/>
          <w:sz w:val="28"/>
          <w:szCs w:val="28"/>
        </w:rPr>
        <w:t xml:space="preserve">размещается объявление о приеме документов для участия в конкурсе, </w:t>
      </w:r>
      <w:r w:rsidR="002629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7ADC" w:rsidRPr="00262925">
        <w:rPr>
          <w:rFonts w:ascii="Times New Roman" w:hAnsi="Times New Roman" w:cs="Times New Roman"/>
          <w:sz w:val="28"/>
          <w:szCs w:val="28"/>
        </w:rPr>
        <w:t>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</w:t>
      </w:r>
      <w:proofErr w:type="gramEnd"/>
      <w:r w:rsidR="00477ADC" w:rsidRPr="00262925">
        <w:rPr>
          <w:rFonts w:ascii="Times New Roman" w:hAnsi="Times New Roman" w:cs="Times New Roman"/>
          <w:sz w:val="28"/>
          <w:szCs w:val="28"/>
        </w:rPr>
        <w:t xml:space="preserve">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"/>
      <w:bookmarkEnd w:id="6"/>
      <w:r w:rsidRPr="00262925">
        <w:rPr>
          <w:rFonts w:ascii="Times New Roman" w:hAnsi="Times New Roman" w:cs="Times New Roman"/>
          <w:sz w:val="28"/>
          <w:szCs w:val="28"/>
        </w:rPr>
        <w:t>23. Гражданин, изъявивший желание участвовать в конкурсе, представляет в государственный орган, в котором проводится конкурс: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lastRenderedPageBreak/>
        <w:t>г) документы, подтверждающие необходимое профессиональное образование, квалификацию и стаж работы: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925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06.10.2020 N 616)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(или) о квалификации, а также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2925">
        <w:rPr>
          <w:rFonts w:ascii="Times New Roman" w:hAnsi="Times New Roman" w:cs="Times New Roman"/>
          <w:sz w:val="28"/>
          <w:szCs w:val="28"/>
        </w:rPr>
        <w:t>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29.04.2023 N 319)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2925">
        <w:rPr>
          <w:rFonts w:ascii="Times New Roman" w:hAnsi="Times New Roman" w:cs="Times New Roman"/>
          <w:sz w:val="28"/>
          <w:szCs w:val="28"/>
        </w:rPr>
        <w:t>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е) иные документы, предусмотренные Федеральным </w:t>
      </w:r>
      <w:hyperlink r:id="rId3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"О государственной гражданской службе Российской Федерации", другими федеральными законами, указами Президента Российской Федерации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2925">
        <w:rPr>
          <w:rFonts w:ascii="Times New Roman" w:hAnsi="Times New Roman" w:cs="Times New Roman"/>
          <w:sz w:val="28"/>
          <w:szCs w:val="28"/>
        </w:rPr>
        <w:t>и постановлениями Правительства Российской Федерации.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24. Гражданский служащий, изъявивший желание участвовать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в конкурсе, проводимом в государственном органе, в котором он замещает должность федеральной гражданской службы, подает заявление на имя представителя нанимателя.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5"/>
      <w:bookmarkEnd w:id="7"/>
      <w:r w:rsidRPr="00262925">
        <w:rPr>
          <w:rFonts w:ascii="Times New Roman" w:hAnsi="Times New Roman" w:cs="Times New Roman"/>
          <w:sz w:val="28"/>
          <w:szCs w:val="28"/>
        </w:rPr>
        <w:t xml:space="preserve">25. Гражданский служащий, изъявивший желание участвовать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конкурсе, проводимом в ином государственном органе, представляет в этот государственный орган заявление на имя представителя нанимателя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и заполненную, подписанную и заверенную кадровой службой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8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пунктах 23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5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25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государственный орган гражданским служащим (гражданином) лично, посредством направления по почте или в электронном виде с использованием </w:t>
      </w:r>
      <w:r w:rsidRPr="00262925">
        <w:rPr>
          <w:rFonts w:ascii="Times New Roman" w:hAnsi="Times New Roman" w:cs="Times New Roman"/>
          <w:sz w:val="28"/>
          <w:szCs w:val="28"/>
        </w:rPr>
        <w:lastRenderedPageBreak/>
        <w:t>указанной информационной системы.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 </w:t>
      </w:r>
      <w:hyperlink r:id="rId36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представления документов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2925">
        <w:rPr>
          <w:rFonts w:ascii="Times New Roman" w:hAnsi="Times New Roman" w:cs="Times New Roman"/>
          <w:sz w:val="28"/>
          <w:szCs w:val="28"/>
        </w:rPr>
        <w:t>в электронном виде устанавливается Правительством Российской Федерации.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10.09.2017 </w:t>
      </w:r>
      <w:hyperlink r:id="rId37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419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, от 01.03.2024 </w:t>
      </w:r>
      <w:hyperlink r:id="rId3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161</w:t>
        </w:r>
      </w:hyperlink>
      <w:r w:rsidRPr="00262925">
        <w:rPr>
          <w:rFonts w:ascii="Times New Roman" w:hAnsi="Times New Roman" w:cs="Times New Roman"/>
          <w:sz w:val="28"/>
          <w:szCs w:val="28"/>
        </w:rPr>
        <w:t>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9"/>
      <w:bookmarkEnd w:id="8"/>
      <w:r w:rsidRPr="00262925">
        <w:rPr>
          <w:rFonts w:ascii="Times New Roman" w:hAnsi="Times New Roman" w:cs="Times New Roman"/>
          <w:sz w:val="28"/>
          <w:szCs w:val="28"/>
        </w:rPr>
        <w:t xml:space="preserve">27. Гражданский служащий (гражданин) не допускается к участию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конкурсе в случае его несоответствия квалификационным требованиям для замещения должностей федеральной гражданской службы, на включение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кадровый резерв для замещения которых объявлен конкурс, а также требованиям к гражданским служащим, установленным законодательством </w:t>
      </w:r>
      <w:r w:rsidR="0004767D" w:rsidRPr="002629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62925">
        <w:rPr>
          <w:rFonts w:ascii="Times New Roman" w:hAnsi="Times New Roman" w:cs="Times New Roman"/>
          <w:sz w:val="28"/>
          <w:szCs w:val="28"/>
        </w:rPr>
        <w:t>Российской Федерации о государственной гражданской службе.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0"/>
      <w:bookmarkEnd w:id="9"/>
      <w:r w:rsidRPr="00262925">
        <w:rPr>
          <w:rFonts w:ascii="Times New Roman" w:hAnsi="Times New Roman" w:cs="Times New Roman"/>
          <w:sz w:val="28"/>
          <w:szCs w:val="28"/>
        </w:rPr>
        <w:t xml:space="preserve">28. Гражданский служащий не допускается к участию в конкурсе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случае наличия у него дисциплинарного взыскания, предусмотренного </w:t>
      </w:r>
      <w:hyperlink r:id="rId39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0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3 части 1 статьи 57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4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2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3 статьи 59.1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</w:t>
      </w:r>
      <w:r w:rsidR="0004767D" w:rsidRPr="002629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2925">
        <w:rPr>
          <w:rFonts w:ascii="Times New Roman" w:hAnsi="Times New Roman" w:cs="Times New Roman"/>
          <w:sz w:val="28"/>
          <w:szCs w:val="28"/>
        </w:rPr>
        <w:t>Российской Федерации".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28.1. Достоверность сведений, представленных гражданином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государственный орган, подлежит проверке. Сведения, представленные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электронном виде, подвергаются автоматизированной проверке в </w:t>
      </w:r>
      <w:hyperlink r:id="rId4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62925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(п. 28.1 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 </w:t>
      </w:r>
      <w:hyperlink r:id="rId44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10.09.2017 N 419; в ред. </w:t>
      </w:r>
      <w:hyperlink r:id="rId45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3"/>
      <w:bookmarkEnd w:id="10"/>
      <w:r w:rsidRPr="00262925">
        <w:rPr>
          <w:rFonts w:ascii="Times New Roman" w:hAnsi="Times New Roman" w:cs="Times New Roman"/>
          <w:sz w:val="28"/>
          <w:szCs w:val="28"/>
        </w:rPr>
        <w:t xml:space="preserve">29. Несвоевременное представление документов, представление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их не в полном объеме или с нарушением правил оформления, несоответствие сведений, содержащихся в копиях документов,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их оригиналам являются основанием для отказа в допуске гражданского служащего (гражданина) к участию в конкурсе.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30. Гражданский служащий (гражданин), не допущенный к участию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конкурсе в соответствии с </w:t>
      </w:r>
      <w:hyperlink w:anchor="P99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0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28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10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Положения, информируется представителем нанимателя о причинах отказа в участии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подписью, </w:t>
      </w:r>
      <w:r w:rsidR="0004767D" w:rsidRPr="002629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с использованием государственной информационной системы в области государственной службы. Гражданский служащий (гражданин),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не допущенный к участию в конкурсе, вправе обжаловать это решение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6292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(п. 30 в ред. </w:t>
      </w:r>
      <w:hyperlink r:id="rId46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10.09.2017 N 419)</w:t>
      </w:r>
    </w:p>
    <w:p w:rsidR="00196429" w:rsidRDefault="001964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429" w:rsidRDefault="001964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lastRenderedPageBreak/>
        <w:t xml:space="preserve">31. Решение о дате, месте и времени проведения конкурса принимается </w:t>
      </w:r>
      <w:r w:rsidR="0004767D" w:rsidRPr="00262925">
        <w:rPr>
          <w:rFonts w:ascii="Times New Roman" w:hAnsi="Times New Roman" w:cs="Times New Roman"/>
          <w:sz w:val="28"/>
          <w:szCs w:val="28"/>
        </w:rPr>
        <w:t>Председателем Верховного суда Республике Адыгея</w:t>
      </w:r>
      <w:r w:rsidRPr="00262925">
        <w:rPr>
          <w:rFonts w:ascii="Times New Roman" w:hAnsi="Times New Roman" w:cs="Times New Roman"/>
          <w:sz w:val="28"/>
          <w:szCs w:val="28"/>
        </w:rPr>
        <w:t xml:space="preserve">. Конкурс проводится </w:t>
      </w:r>
      <w:r w:rsidR="001964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2925">
        <w:rPr>
          <w:rFonts w:ascii="Times New Roman" w:hAnsi="Times New Roman" w:cs="Times New Roman"/>
          <w:sz w:val="28"/>
          <w:szCs w:val="28"/>
        </w:rPr>
        <w:t>не позднее чем через 30 календарных дней после дня завершения приема документов для участия в конкурсе.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32. </w:t>
      </w:r>
      <w:r w:rsidR="0004767D" w:rsidRPr="00262925">
        <w:rPr>
          <w:rFonts w:ascii="Times New Roman" w:hAnsi="Times New Roman" w:cs="Times New Roman"/>
          <w:sz w:val="28"/>
          <w:szCs w:val="28"/>
        </w:rPr>
        <w:t>Н</w:t>
      </w:r>
      <w:r w:rsidRPr="00262925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даты проведения конкурса на официальном сайте </w:t>
      </w:r>
      <w:r w:rsidR="0004767D" w:rsidRPr="00262925">
        <w:rPr>
          <w:rFonts w:ascii="Times New Roman" w:hAnsi="Times New Roman" w:cs="Times New Roman"/>
          <w:sz w:val="28"/>
          <w:szCs w:val="28"/>
        </w:rPr>
        <w:t xml:space="preserve">Верховного суда Республики Адыгея </w:t>
      </w:r>
      <w:r w:rsidRPr="00262925">
        <w:rPr>
          <w:rFonts w:ascii="Times New Roman" w:hAnsi="Times New Roman" w:cs="Times New Roman"/>
          <w:sz w:val="28"/>
          <w:szCs w:val="28"/>
        </w:rPr>
        <w:t>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</w:t>
      </w:r>
      <w:r w:rsidR="0004767D" w:rsidRPr="00262925">
        <w:rPr>
          <w:rFonts w:ascii="Times New Roman" w:hAnsi="Times New Roman" w:cs="Times New Roman"/>
          <w:sz w:val="28"/>
          <w:szCs w:val="28"/>
        </w:rPr>
        <w:t xml:space="preserve">я в конкурсе в электронном </w:t>
      </w:r>
      <w:proofErr w:type="gramStart"/>
      <w:r w:rsidR="0004767D" w:rsidRPr="00262925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10.09.2017 </w:t>
      </w:r>
      <w:hyperlink r:id="rId47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419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, от 01.03.2024 </w:t>
      </w:r>
      <w:hyperlink r:id="rId4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161</w:t>
        </w:r>
      </w:hyperlink>
      <w:r w:rsidRPr="00262925">
        <w:rPr>
          <w:rFonts w:ascii="Times New Roman" w:hAnsi="Times New Roman" w:cs="Times New Roman"/>
          <w:sz w:val="28"/>
          <w:szCs w:val="28"/>
        </w:rPr>
        <w:t>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документов, представленных ими, а также </w:t>
      </w:r>
      <w:r w:rsidR="007A3E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на основе конкурсных процедур с использованием не противоречащих федеральным законам и другим нормативным правовым актам </w:t>
      </w:r>
      <w:r w:rsidR="0004767D" w:rsidRPr="002629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62925">
        <w:rPr>
          <w:rFonts w:ascii="Times New Roman" w:hAnsi="Times New Roman" w:cs="Times New Roman"/>
          <w:sz w:val="28"/>
          <w:szCs w:val="28"/>
        </w:rPr>
        <w:t>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</w:t>
      </w:r>
      <w:r w:rsidR="007A3E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должностям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федеральной гражданской службы, на включение в кадровый резерв для замещения которых претендуют кандидаты.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29.04.2023 N 319)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34. Конкурсные процедуры и заседание конкурсной комиссии проводятся при наличии не менее двух кандидатов.</w:t>
      </w:r>
    </w:p>
    <w:p w:rsidR="00477ADC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35. Заседание конкурсной комиссии считается правомочным, если </w:t>
      </w:r>
      <w:r w:rsidR="007A3E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2925">
        <w:rPr>
          <w:rFonts w:ascii="Times New Roman" w:hAnsi="Times New Roman" w:cs="Times New Roman"/>
          <w:sz w:val="28"/>
          <w:szCs w:val="28"/>
        </w:rPr>
        <w:t>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</w:t>
      </w:r>
      <w:r w:rsidR="0004767D" w:rsidRPr="00262925">
        <w:rPr>
          <w:rFonts w:ascii="Times New Roman" w:hAnsi="Times New Roman" w:cs="Times New Roman"/>
          <w:sz w:val="28"/>
          <w:szCs w:val="28"/>
        </w:rPr>
        <w:t xml:space="preserve"> </w:t>
      </w:r>
      <w:r w:rsidRPr="00262925">
        <w:rPr>
          <w:rFonts w:ascii="Times New Roman" w:hAnsi="Times New Roman" w:cs="Times New Roman"/>
          <w:sz w:val="28"/>
          <w:szCs w:val="28"/>
        </w:rPr>
        <w:t xml:space="preserve">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</w:t>
      </w:r>
      <w:r w:rsidR="007A3E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2925">
        <w:rPr>
          <w:rFonts w:ascii="Times New Roman" w:hAnsi="Times New Roman" w:cs="Times New Roman"/>
          <w:sz w:val="28"/>
          <w:szCs w:val="28"/>
        </w:rPr>
        <w:t>ее членов, присутствующих на заседании. При равенстве голосов решающим является голос председателя конкурсной комиссии.</w:t>
      </w:r>
    </w:p>
    <w:p w:rsidR="007A3E13" w:rsidRDefault="007A3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lastRenderedPageBreak/>
        <w:t>36.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37.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38.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</w:t>
      </w:r>
      <w:r w:rsidR="007A3E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</w:t>
      </w:r>
      <w:r w:rsidR="002A40C1" w:rsidRPr="00262925">
        <w:rPr>
          <w:rFonts w:ascii="Times New Roman" w:hAnsi="Times New Roman" w:cs="Times New Roman"/>
          <w:sz w:val="28"/>
          <w:szCs w:val="28"/>
        </w:rPr>
        <w:t xml:space="preserve"> срок размещается на официальном сайте Верховного суда Республики Адыгея</w:t>
      </w:r>
      <w:r w:rsidRPr="00262925">
        <w:rPr>
          <w:rFonts w:ascii="Times New Roman" w:hAnsi="Times New Roman" w:cs="Times New Roman"/>
          <w:sz w:val="28"/>
          <w:szCs w:val="28"/>
        </w:rPr>
        <w:t xml:space="preserve"> и указанной информационной системы в сети "Интернет".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10.09.2017 </w:t>
      </w:r>
      <w:hyperlink r:id="rId50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419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, от 01.03.2024 </w:t>
      </w:r>
      <w:hyperlink r:id="rId5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161</w:t>
        </w:r>
      </w:hyperlink>
      <w:r w:rsidRPr="00262925">
        <w:rPr>
          <w:rFonts w:ascii="Times New Roman" w:hAnsi="Times New Roman" w:cs="Times New Roman"/>
          <w:sz w:val="28"/>
          <w:szCs w:val="28"/>
        </w:rPr>
        <w:t>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39. По результатам конкурса не позднее 14 дней со дня принятия конкурсной комиссией решения издается</w:t>
      </w:r>
      <w:r w:rsidR="002A40C1" w:rsidRPr="00262925">
        <w:rPr>
          <w:rFonts w:ascii="Times New Roman" w:hAnsi="Times New Roman" w:cs="Times New Roman"/>
          <w:sz w:val="28"/>
          <w:szCs w:val="28"/>
        </w:rPr>
        <w:t xml:space="preserve"> Приказ </w:t>
      </w:r>
      <w:r w:rsidRPr="00262925">
        <w:rPr>
          <w:rFonts w:ascii="Times New Roman" w:hAnsi="Times New Roman" w:cs="Times New Roman"/>
          <w:sz w:val="28"/>
          <w:szCs w:val="28"/>
        </w:rPr>
        <w:t>о включении в кадровый резерв кандидата (кандидатов), в отношении которого (которых) принято соответствующее решение.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2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40. Выписка из протокола заседания конкурсной комиссии, содержащая решение конкурсной комиссии об отказе во включении кандидата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кадровый резерв, выдается подразделением государственного органа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41. Кандидат вправе обжаловать решение конкурсной комиссии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42. Документы гражданских служащих (граждан), не допущенных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к участию в конкурсе,</w:t>
      </w:r>
      <w:r w:rsidR="002A40C1" w:rsidRPr="00262925">
        <w:rPr>
          <w:rFonts w:ascii="Times New Roman" w:hAnsi="Times New Roman" w:cs="Times New Roman"/>
          <w:sz w:val="28"/>
          <w:szCs w:val="28"/>
        </w:rPr>
        <w:t xml:space="preserve"> </w:t>
      </w:r>
      <w:r w:rsidRPr="00262925">
        <w:rPr>
          <w:rFonts w:ascii="Times New Roman" w:hAnsi="Times New Roman" w:cs="Times New Roman"/>
          <w:sz w:val="28"/>
          <w:szCs w:val="28"/>
        </w:rPr>
        <w:t xml:space="preserve">и кандидатов, которым было отказано во включении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кадровый резерв, могут быть возвращены им по письменному заявлению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2925">
        <w:rPr>
          <w:rFonts w:ascii="Times New Roman" w:hAnsi="Times New Roman" w:cs="Times New Roman"/>
          <w:sz w:val="28"/>
          <w:szCs w:val="28"/>
        </w:rPr>
        <w:t>в течение трех лет со дня завершения конкурса. До истечения этого срока документы хранятся в архиве</w:t>
      </w:r>
      <w:r w:rsidR="00FB30F8" w:rsidRPr="00262925">
        <w:rPr>
          <w:rFonts w:ascii="Times New Roman" w:hAnsi="Times New Roman" w:cs="Times New Roman"/>
          <w:sz w:val="28"/>
          <w:szCs w:val="28"/>
        </w:rPr>
        <w:t xml:space="preserve"> </w:t>
      </w:r>
      <w:r w:rsidR="002A40C1" w:rsidRPr="00262925">
        <w:rPr>
          <w:rFonts w:ascii="Times New Roman" w:hAnsi="Times New Roman" w:cs="Times New Roman"/>
          <w:sz w:val="28"/>
          <w:szCs w:val="28"/>
        </w:rPr>
        <w:t>суда</w:t>
      </w:r>
      <w:r w:rsidRPr="00262925">
        <w:rPr>
          <w:rFonts w:ascii="Times New Roman" w:hAnsi="Times New Roman" w:cs="Times New Roman"/>
          <w:sz w:val="28"/>
          <w:szCs w:val="28"/>
        </w:rPr>
        <w:t>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10.09.2017 </w:t>
      </w:r>
      <w:hyperlink r:id="rId54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419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, от 01.03.2024 </w:t>
      </w:r>
      <w:hyperlink r:id="rId55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161</w:t>
        </w:r>
      </w:hyperlink>
      <w:r w:rsidRPr="00262925">
        <w:rPr>
          <w:rFonts w:ascii="Times New Roman" w:hAnsi="Times New Roman" w:cs="Times New Roman"/>
          <w:sz w:val="28"/>
          <w:szCs w:val="28"/>
        </w:rPr>
        <w:t>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lastRenderedPageBreak/>
        <w:t>43.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6292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262925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IV. Порядок работы с кадровым резервом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8"/>
      <w:bookmarkEnd w:id="11"/>
      <w:r w:rsidRPr="00262925">
        <w:rPr>
          <w:rFonts w:ascii="Times New Roman" w:hAnsi="Times New Roman" w:cs="Times New Roman"/>
          <w:sz w:val="28"/>
          <w:szCs w:val="28"/>
        </w:rPr>
        <w:t xml:space="preserve">44. На каждого гражданского служащего (гражданина), включаемого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кадровый резерв, подразделением государственной службы и кадров подготавливается в электронном виде справка по </w:t>
      </w:r>
      <w:hyperlink r:id="rId56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262925">
        <w:rPr>
          <w:rFonts w:ascii="Times New Roman" w:hAnsi="Times New Roman" w:cs="Times New Roman"/>
          <w:sz w:val="28"/>
          <w:szCs w:val="28"/>
        </w:rPr>
        <w:t>, утверждаемой Правительством Российской Федерации.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Указов Президента РФ от 10.09.2017 </w:t>
      </w:r>
      <w:hyperlink r:id="rId57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419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, от 01.03.2024 </w:t>
      </w:r>
      <w:hyperlink r:id="rId5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N 161</w:t>
        </w:r>
      </w:hyperlink>
      <w:r w:rsidRPr="00262925">
        <w:rPr>
          <w:rFonts w:ascii="Times New Roman" w:hAnsi="Times New Roman" w:cs="Times New Roman"/>
          <w:sz w:val="28"/>
          <w:szCs w:val="28"/>
        </w:rPr>
        <w:t>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45. Копия </w:t>
      </w:r>
      <w:r w:rsidR="002A40C1" w:rsidRPr="00262925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262925">
        <w:rPr>
          <w:rFonts w:ascii="Times New Roman" w:hAnsi="Times New Roman" w:cs="Times New Roman"/>
          <w:sz w:val="28"/>
          <w:szCs w:val="28"/>
        </w:rPr>
        <w:t xml:space="preserve">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подразделением по вопросам государственной службы и кадров гражданскому служащему (гражданину) в течение 14 дней со дня издания этого акта.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9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46. В личных делах гражданских служащих хранятся копии </w:t>
      </w:r>
      <w:r w:rsidR="002A40C1" w:rsidRPr="00262925">
        <w:rPr>
          <w:rFonts w:ascii="Times New Roman" w:hAnsi="Times New Roman" w:cs="Times New Roman"/>
          <w:sz w:val="28"/>
          <w:szCs w:val="28"/>
        </w:rPr>
        <w:t>Приказов</w:t>
      </w:r>
      <w:r w:rsidRPr="00262925">
        <w:rPr>
          <w:rFonts w:ascii="Times New Roman" w:hAnsi="Times New Roman" w:cs="Times New Roman"/>
          <w:sz w:val="28"/>
          <w:szCs w:val="28"/>
        </w:rPr>
        <w:t xml:space="preserve"> </w:t>
      </w:r>
      <w:r w:rsidR="002A40C1" w:rsidRPr="00262925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262925">
        <w:rPr>
          <w:rFonts w:ascii="Times New Roman" w:hAnsi="Times New Roman" w:cs="Times New Roman"/>
          <w:sz w:val="28"/>
          <w:szCs w:val="28"/>
        </w:rPr>
        <w:t>о включении в кадровый резерв и об исключении из кадрового резерва.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0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47. Сведения о гражданских служащих (гражданах), включенных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2925">
        <w:rPr>
          <w:rFonts w:ascii="Times New Roman" w:hAnsi="Times New Roman" w:cs="Times New Roman"/>
          <w:sz w:val="28"/>
          <w:szCs w:val="28"/>
        </w:rPr>
        <w:t>в кадровый резерв, размещаются на</w:t>
      </w:r>
      <w:r w:rsidR="002A40C1" w:rsidRPr="00262925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262925">
        <w:rPr>
          <w:rFonts w:ascii="Times New Roman" w:hAnsi="Times New Roman" w:cs="Times New Roman"/>
          <w:sz w:val="28"/>
          <w:szCs w:val="28"/>
        </w:rPr>
        <w:t xml:space="preserve"> </w:t>
      </w:r>
      <w:r w:rsidR="002A40C1" w:rsidRPr="00262925">
        <w:rPr>
          <w:rFonts w:ascii="Times New Roman" w:hAnsi="Times New Roman" w:cs="Times New Roman"/>
          <w:sz w:val="28"/>
          <w:szCs w:val="28"/>
        </w:rPr>
        <w:t xml:space="preserve"> Верховного суда Республики Адыгея</w:t>
      </w:r>
      <w:r w:rsidRPr="00262925">
        <w:rPr>
          <w:rFonts w:ascii="Times New Roman" w:hAnsi="Times New Roman" w:cs="Times New Roman"/>
          <w:sz w:val="28"/>
          <w:szCs w:val="28"/>
        </w:rPr>
        <w:t xml:space="preserve"> и государственной информационной системы в области государственной службы в сети "Интернет".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48. Профессиональное развитие гражданского служащего, состоящего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кадровом резерве </w:t>
      </w:r>
      <w:r w:rsidR="00995396" w:rsidRPr="00262925">
        <w:rPr>
          <w:rFonts w:ascii="Times New Roman" w:hAnsi="Times New Roman" w:cs="Times New Roman"/>
          <w:sz w:val="28"/>
          <w:szCs w:val="28"/>
        </w:rPr>
        <w:t>Верховного суда Республики Адыгея</w:t>
      </w:r>
      <w:r w:rsidRPr="00262925">
        <w:rPr>
          <w:rFonts w:ascii="Times New Roman" w:hAnsi="Times New Roman" w:cs="Times New Roman"/>
          <w:sz w:val="28"/>
          <w:szCs w:val="28"/>
        </w:rPr>
        <w:t>, осуществляется этим органом на основе утверждаемого им индивидуального плана профессионального развития гражданского служащего.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2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49. Информация о мероприятиях по профессиональному развитию гражданского служащего, состоящего в кадровом резерве, отражается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справке, указанной в </w:t>
      </w:r>
      <w:hyperlink w:anchor="P12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пункте 44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50. Назначение гражданского служащего (гражданина), состоящего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кадровом резерве, на вакантную должность федеральной гражданской службы осуществляется с его согласия по решению </w:t>
      </w:r>
      <w:r w:rsidR="00846CD7" w:rsidRPr="00262925">
        <w:rPr>
          <w:rFonts w:ascii="Times New Roman" w:hAnsi="Times New Roman" w:cs="Times New Roman"/>
          <w:sz w:val="28"/>
          <w:szCs w:val="28"/>
        </w:rPr>
        <w:t xml:space="preserve"> Председателя Суда</w:t>
      </w:r>
      <w:r w:rsidRPr="00262925">
        <w:rPr>
          <w:rFonts w:ascii="Times New Roman" w:hAnsi="Times New Roman" w:cs="Times New Roman"/>
          <w:sz w:val="28"/>
          <w:szCs w:val="28"/>
        </w:rPr>
        <w:t xml:space="preserve">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пределах группы должностей федеральной гражданской службы, для замещения которых гражданский служащий (гражданин) включен </w:t>
      </w:r>
      <w:r w:rsidR="006B6A7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>в кадровый резерв.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lastRenderedPageBreak/>
        <w:t>V. Исключение гражданского служащего (гражданина)</w:t>
      </w:r>
    </w:p>
    <w:p w:rsidR="00477ADC" w:rsidRPr="00262925" w:rsidRDefault="00477A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из кадрового резерва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ADC" w:rsidRPr="00262925" w:rsidRDefault="00477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51. Исключение гражданского служащего (гражданина) из кадрового резерва оформляется </w:t>
      </w:r>
      <w:r w:rsidR="00846CD7" w:rsidRPr="00262925">
        <w:rPr>
          <w:rFonts w:ascii="Times New Roman" w:hAnsi="Times New Roman" w:cs="Times New Roman"/>
          <w:sz w:val="28"/>
          <w:szCs w:val="28"/>
        </w:rPr>
        <w:t>Приказом Суда</w:t>
      </w:r>
      <w:r w:rsidRPr="00262925">
        <w:rPr>
          <w:rFonts w:ascii="Times New Roman" w:hAnsi="Times New Roman" w:cs="Times New Roman"/>
          <w:sz w:val="28"/>
          <w:szCs w:val="28"/>
        </w:rPr>
        <w:t>.</w:t>
      </w:r>
    </w:p>
    <w:p w:rsidR="00477ADC" w:rsidRPr="00262925" w:rsidRDefault="00477A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Президента РФ от 01.03.2024 N 161)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52. Основаниями исключения гражданского служащего из кадрового резерва являются: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53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8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г) понижение гражданского служащего в должности федеральной гражданской службы </w:t>
      </w:r>
      <w:r w:rsidR="00846CD7" w:rsidRPr="002629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4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16 статьи 48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2925">
        <w:rPr>
          <w:rFonts w:ascii="Times New Roman" w:hAnsi="Times New Roman" w:cs="Times New Roman"/>
          <w:sz w:val="28"/>
          <w:szCs w:val="28"/>
        </w:rPr>
        <w:t xml:space="preserve">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65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6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3 части 1 статьи 57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67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8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3 статьи 59.1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е) увольнение с государственной гражданской службы Российской Федерации, </w:t>
      </w:r>
      <w:r w:rsidR="00846CD7" w:rsidRPr="002629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2925">
        <w:rPr>
          <w:rFonts w:ascii="Times New Roman" w:hAnsi="Times New Roman" w:cs="Times New Roman"/>
          <w:sz w:val="28"/>
          <w:szCs w:val="28"/>
        </w:rPr>
        <w:t xml:space="preserve">за исключением увольнения по основанию, предусмотренному </w:t>
      </w:r>
      <w:hyperlink r:id="rId69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пунктом 8.2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0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8.3 части 1 статьи 37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Федерации", либо по одному из оснований, предусмотренных </w:t>
      </w:r>
      <w:hyperlink r:id="rId71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39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ж) непрерывное пребывание в кадровом резерве более трех лет.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53. Основаниями исключения гражданина из кадрового резерва являются: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б) назначение на должность федеральной гражданской службы в пределах группы должностей федеральной гражданской службы, для </w:t>
      </w:r>
      <w:r w:rsidRPr="00262925">
        <w:rPr>
          <w:rFonts w:ascii="Times New Roman" w:hAnsi="Times New Roman" w:cs="Times New Roman"/>
          <w:sz w:val="28"/>
          <w:szCs w:val="28"/>
        </w:rPr>
        <w:lastRenderedPageBreak/>
        <w:t>замещения которых гражданин включен в кадровый резерв;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2925">
        <w:rPr>
          <w:rFonts w:ascii="Times New Roman" w:hAnsi="Times New Roman" w:cs="Times New Roman"/>
          <w:sz w:val="28"/>
          <w:szCs w:val="28"/>
        </w:rPr>
        <w:t>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72">
        <w:r w:rsidRPr="00262925">
          <w:rPr>
            <w:rFonts w:ascii="Times New Roman" w:hAnsi="Times New Roman" w:cs="Times New Roman"/>
            <w:color w:val="0000FF"/>
            <w:sz w:val="28"/>
            <w:szCs w:val="28"/>
          </w:rPr>
          <w:t>статьей 25.1</w:t>
        </w:r>
      </w:hyperlink>
      <w:r w:rsidRPr="00262925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62925">
        <w:rPr>
          <w:rFonts w:ascii="Times New Roman" w:hAnsi="Times New Roman" w:cs="Times New Roman"/>
          <w:sz w:val="28"/>
          <w:szCs w:val="28"/>
        </w:rPr>
        <w:t>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к) применение к гражданину административного наказания в виде дисквалификации;</w:t>
      </w:r>
    </w:p>
    <w:p w:rsidR="00477ADC" w:rsidRPr="00262925" w:rsidRDefault="0047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925">
        <w:rPr>
          <w:rFonts w:ascii="Times New Roman" w:hAnsi="Times New Roman" w:cs="Times New Roman"/>
          <w:sz w:val="28"/>
          <w:szCs w:val="28"/>
        </w:rPr>
        <w:t>л) непрерывное пребывание в кадровом резерве более трех лет.</w:t>
      </w:r>
    </w:p>
    <w:p w:rsidR="00477ADC" w:rsidRPr="00262925" w:rsidRDefault="00477ADC">
      <w:pPr>
        <w:pStyle w:val="ConsPlusNormal"/>
        <w:rPr>
          <w:sz w:val="28"/>
          <w:szCs w:val="28"/>
        </w:rPr>
      </w:pPr>
    </w:p>
    <w:p w:rsidR="00A977D4" w:rsidRPr="00262925" w:rsidRDefault="00943118">
      <w:pPr>
        <w:rPr>
          <w:sz w:val="28"/>
          <w:szCs w:val="28"/>
        </w:rPr>
      </w:pPr>
    </w:p>
    <w:sectPr w:rsidR="00A977D4" w:rsidRPr="00262925" w:rsidSect="0004767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477ADC"/>
    <w:rsid w:val="0004473A"/>
    <w:rsid w:val="0004767D"/>
    <w:rsid w:val="00107160"/>
    <w:rsid w:val="00196429"/>
    <w:rsid w:val="00262925"/>
    <w:rsid w:val="002A40C1"/>
    <w:rsid w:val="002C5D6D"/>
    <w:rsid w:val="00372415"/>
    <w:rsid w:val="003E6EF7"/>
    <w:rsid w:val="00477ADC"/>
    <w:rsid w:val="005F2C02"/>
    <w:rsid w:val="006B6A71"/>
    <w:rsid w:val="007054FA"/>
    <w:rsid w:val="00720E99"/>
    <w:rsid w:val="00721488"/>
    <w:rsid w:val="007A3E13"/>
    <w:rsid w:val="00846CD7"/>
    <w:rsid w:val="00943118"/>
    <w:rsid w:val="00995396"/>
    <w:rsid w:val="009A1405"/>
    <w:rsid w:val="00A20A2C"/>
    <w:rsid w:val="00C163A9"/>
    <w:rsid w:val="00C61B40"/>
    <w:rsid w:val="00CA69F8"/>
    <w:rsid w:val="00FB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A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7A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113&amp;dst=100864" TargetMode="External"/><Relationship Id="rId18" Type="http://schemas.openxmlformats.org/officeDocument/2006/relationships/hyperlink" Target="https://login.consultant.ru/link/?req=doc&amp;base=LAW&amp;n=471313&amp;dst=100038" TargetMode="External"/><Relationship Id="rId26" Type="http://schemas.openxmlformats.org/officeDocument/2006/relationships/hyperlink" Target="https://login.consultant.ru/link/?req=doc&amp;base=LAW&amp;n=471337&amp;dst=100020" TargetMode="External"/><Relationship Id="rId39" Type="http://schemas.openxmlformats.org/officeDocument/2006/relationships/hyperlink" Target="https://login.consultant.ru/link/?req=doc&amp;base=LAW&amp;n=483113&amp;dst=100652" TargetMode="External"/><Relationship Id="rId21" Type="http://schemas.openxmlformats.org/officeDocument/2006/relationships/hyperlink" Target="https://login.consultant.ru/link/?req=doc&amp;base=LAW&amp;n=483113&amp;dst=100653" TargetMode="External"/><Relationship Id="rId34" Type="http://schemas.openxmlformats.org/officeDocument/2006/relationships/hyperlink" Target="https://login.consultant.ru/link/?req=doc&amp;base=LAW&amp;n=471313&amp;dst=100044" TargetMode="External"/><Relationship Id="rId42" Type="http://schemas.openxmlformats.org/officeDocument/2006/relationships/hyperlink" Target="https://login.consultant.ru/link/?req=doc&amp;base=LAW&amp;n=483113&amp;dst=58" TargetMode="External"/><Relationship Id="rId47" Type="http://schemas.openxmlformats.org/officeDocument/2006/relationships/hyperlink" Target="https://login.consultant.ru/link/?req=doc&amp;base=LAW&amp;n=277418&amp;dst=100036" TargetMode="External"/><Relationship Id="rId50" Type="http://schemas.openxmlformats.org/officeDocument/2006/relationships/hyperlink" Target="https://login.consultant.ru/link/?req=doc&amp;base=LAW&amp;n=277418&amp;dst=100038" TargetMode="External"/><Relationship Id="rId55" Type="http://schemas.openxmlformats.org/officeDocument/2006/relationships/hyperlink" Target="https://login.consultant.ru/link/?req=doc&amp;base=LAW&amp;n=471313&amp;dst=100052" TargetMode="External"/><Relationship Id="rId63" Type="http://schemas.openxmlformats.org/officeDocument/2006/relationships/hyperlink" Target="https://login.consultant.ru/link/?req=doc&amp;base=LAW&amp;n=471313&amp;dst=100058" TargetMode="External"/><Relationship Id="rId68" Type="http://schemas.openxmlformats.org/officeDocument/2006/relationships/hyperlink" Target="https://login.consultant.ru/link/?req=doc&amp;base=LAW&amp;n=483113&amp;dst=58" TargetMode="External"/><Relationship Id="rId7" Type="http://schemas.openxmlformats.org/officeDocument/2006/relationships/hyperlink" Target="https://login.consultant.ru/link/?req=doc&amp;base=LAW&amp;n=471313&amp;dst=100032" TargetMode="External"/><Relationship Id="rId71" Type="http://schemas.openxmlformats.org/officeDocument/2006/relationships/hyperlink" Target="https://login.consultant.ru/link/?req=doc&amp;base=LAW&amp;n=483113&amp;dst=1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113&amp;dst=108" TargetMode="External"/><Relationship Id="rId29" Type="http://schemas.openxmlformats.org/officeDocument/2006/relationships/hyperlink" Target="https://login.consultant.ru/link/?req=doc&amp;base=LAW&amp;n=471313&amp;dst=100042" TargetMode="External"/><Relationship Id="rId11" Type="http://schemas.openxmlformats.org/officeDocument/2006/relationships/hyperlink" Target="https://login.consultant.ru/link/?req=doc&amp;base=LAW&amp;n=471313&amp;dst=100036" TargetMode="External"/><Relationship Id="rId24" Type="http://schemas.openxmlformats.org/officeDocument/2006/relationships/hyperlink" Target="https://login.consultant.ru/link/?req=doc&amp;base=LAW&amp;n=482280&amp;dst=100008" TargetMode="External"/><Relationship Id="rId32" Type="http://schemas.openxmlformats.org/officeDocument/2006/relationships/hyperlink" Target="https://login.consultant.ru/link/?req=doc&amp;base=LAW&amp;n=446148&amp;dst=100073" TargetMode="External"/><Relationship Id="rId37" Type="http://schemas.openxmlformats.org/officeDocument/2006/relationships/hyperlink" Target="https://login.consultant.ru/link/?req=doc&amp;base=LAW&amp;n=277418&amp;dst=100030" TargetMode="External"/><Relationship Id="rId40" Type="http://schemas.openxmlformats.org/officeDocument/2006/relationships/hyperlink" Target="https://login.consultant.ru/link/?req=doc&amp;base=LAW&amp;n=483113&amp;dst=100653" TargetMode="External"/><Relationship Id="rId45" Type="http://schemas.openxmlformats.org/officeDocument/2006/relationships/hyperlink" Target="https://login.consultant.ru/link/?req=doc&amp;base=LAW&amp;n=471313&amp;dst=100047" TargetMode="External"/><Relationship Id="rId53" Type="http://schemas.openxmlformats.org/officeDocument/2006/relationships/hyperlink" Target="https://login.consultant.ru/link/?req=doc&amp;base=LAW&amp;n=471313&amp;dst=100051" TargetMode="External"/><Relationship Id="rId58" Type="http://schemas.openxmlformats.org/officeDocument/2006/relationships/hyperlink" Target="https://login.consultant.ru/link/?req=doc&amp;base=LAW&amp;n=471313&amp;dst=100053" TargetMode="External"/><Relationship Id="rId66" Type="http://schemas.openxmlformats.org/officeDocument/2006/relationships/hyperlink" Target="https://login.consultant.ru/link/?req=doc&amp;base=LAW&amp;n=483113&amp;dst=100653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1313&amp;dst=100031" TargetMode="External"/><Relationship Id="rId15" Type="http://schemas.openxmlformats.org/officeDocument/2006/relationships/hyperlink" Target="https://login.consultant.ru/link/?req=doc&amp;base=LAW&amp;n=471313&amp;dst=100037" TargetMode="External"/><Relationship Id="rId23" Type="http://schemas.openxmlformats.org/officeDocument/2006/relationships/hyperlink" Target="https://login.consultant.ru/link/?req=doc&amp;base=LAW&amp;n=483113&amp;dst=58" TargetMode="External"/><Relationship Id="rId28" Type="http://schemas.openxmlformats.org/officeDocument/2006/relationships/hyperlink" Target="https://login.consultant.ru/link/?req=doc&amp;base=LAW&amp;n=446148&amp;dst=100072" TargetMode="External"/><Relationship Id="rId36" Type="http://schemas.openxmlformats.org/officeDocument/2006/relationships/hyperlink" Target="https://login.consultant.ru/link/?req=doc&amp;base=LAW&amp;n=482289&amp;dst=100018" TargetMode="External"/><Relationship Id="rId49" Type="http://schemas.openxmlformats.org/officeDocument/2006/relationships/hyperlink" Target="https://login.consultant.ru/link/?req=doc&amp;base=LAW&amp;n=446148&amp;dst=100075" TargetMode="External"/><Relationship Id="rId57" Type="http://schemas.openxmlformats.org/officeDocument/2006/relationships/hyperlink" Target="https://login.consultant.ru/link/?req=doc&amp;base=LAW&amp;n=277418&amp;dst=100042" TargetMode="External"/><Relationship Id="rId61" Type="http://schemas.openxmlformats.org/officeDocument/2006/relationships/hyperlink" Target="https://login.consultant.ru/link/?req=doc&amp;base=LAW&amp;n=471313&amp;dst=100056" TargetMode="External"/><Relationship Id="rId10" Type="http://schemas.openxmlformats.org/officeDocument/2006/relationships/hyperlink" Target="https://login.consultant.ru/link/?req=doc&amp;base=LAW&amp;n=471313&amp;dst=100035" TargetMode="External"/><Relationship Id="rId19" Type="http://schemas.openxmlformats.org/officeDocument/2006/relationships/hyperlink" Target="https://login.consultant.ru/link/?req=doc&amp;base=LAW&amp;n=471313&amp;dst=100039" TargetMode="External"/><Relationship Id="rId31" Type="http://schemas.openxmlformats.org/officeDocument/2006/relationships/hyperlink" Target="https://login.consultant.ru/link/?req=doc&amp;base=LAW&amp;n=462597&amp;dst=100065" TargetMode="External"/><Relationship Id="rId44" Type="http://schemas.openxmlformats.org/officeDocument/2006/relationships/hyperlink" Target="https://login.consultant.ru/link/?req=doc&amp;base=LAW&amp;n=277418&amp;dst=100032" TargetMode="External"/><Relationship Id="rId52" Type="http://schemas.openxmlformats.org/officeDocument/2006/relationships/hyperlink" Target="https://login.consultant.ru/link/?req=doc&amp;base=LAW&amp;n=471313&amp;dst=100050" TargetMode="External"/><Relationship Id="rId60" Type="http://schemas.openxmlformats.org/officeDocument/2006/relationships/hyperlink" Target="https://login.consultant.ru/link/?req=doc&amp;base=LAW&amp;n=471313&amp;dst=100055" TargetMode="External"/><Relationship Id="rId65" Type="http://schemas.openxmlformats.org/officeDocument/2006/relationships/hyperlink" Target="https://login.consultant.ru/link/?req=doc&amp;base=LAW&amp;n=483113&amp;dst=100652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1313&amp;dst=100028" TargetMode="External"/><Relationship Id="rId9" Type="http://schemas.openxmlformats.org/officeDocument/2006/relationships/hyperlink" Target="https://login.consultant.ru/link/?req=doc&amp;base=LAW&amp;n=471313&amp;dst=100033" TargetMode="External"/><Relationship Id="rId14" Type="http://schemas.openxmlformats.org/officeDocument/2006/relationships/hyperlink" Target="https://login.consultant.ru/link/?req=doc&amp;base=LAW&amp;n=483113&amp;dst=100865" TargetMode="External"/><Relationship Id="rId22" Type="http://schemas.openxmlformats.org/officeDocument/2006/relationships/hyperlink" Target="https://login.consultant.ru/link/?req=doc&amp;base=LAW&amp;n=483113&amp;dst=57" TargetMode="External"/><Relationship Id="rId27" Type="http://schemas.openxmlformats.org/officeDocument/2006/relationships/hyperlink" Target="https://login.consultant.ru/link/?req=doc&amp;base=LAW&amp;n=471313&amp;dst=100041" TargetMode="External"/><Relationship Id="rId30" Type="http://schemas.openxmlformats.org/officeDocument/2006/relationships/hyperlink" Target="https://login.consultant.ru/link/?req=doc&amp;base=LAW&amp;n=471313&amp;dst=100043" TargetMode="External"/><Relationship Id="rId35" Type="http://schemas.openxmlformats.org/officeDocument/2006/relationships/hyperlink" Target="https://login.consultant.ru/link/?req=doc&amp;base=LAW&amp;n=471313&amp;dst=100045" TargetMode="External"/><Relationship Id="rId43" Type="http://schemas.openxmlformats.org/officeDocument/2006/relationships/hyperlink" Target="https://login.consultant.ru/link/?req=doc&amp;base=LAW&amp;n=482289&amp;dst=100043" TargetMode="External"/><Relationship Id="rId48" Type="http://schemas.openxmlformats.org/officeDocument/2006/relationships/hyperlink" Target="https://login.consultant.ru/link/?req=doc&amp;base=LAW&amp;n=471313&amp;dst=100048" TargetMode="External"/><Relationship Id="rId56" Type="http://schemas.openxmlformats.org/officeDocument/2006/relationships/hyperlink" Target="https://login.consultant.ru/link/?req=doc&amp;base=LAW&amp;n=218816&amp;dst=100006" TargetMode="External"/><Relationship Id="rId64" Type="http://schemas.openxmlformats.org/officeDocument/2006/relationships/hyperlink" Target="https://login.consultant.ru/link/?req=doc&amp;base=LAW&amp;n=483113&amp;dst=123" TargetMode="External"/><Relationship Id="rId69" Type="http://schemas.openxmlformats.org/officeDocument/2006/relationships/hyperlink" Target="https://login.consultant.ru/link/?req=doc&amp;base=LAW&amp;n=483113&amp;dst=100864" TargetMode="External"/><Relationship Id="rId8" Type="http://schemas.openxmlformats.org/officeDocument/2006/relationships/hyperlink" Target="https://login.consultant.ru/link/?req=doc&amp;base=LAW&amp;n=446148&amp;dst=100070" TargetMode="External"/><Relationship Id="rId51" Type="http://schemas.openxmlformats.org/officeDocument/2006/relationships/hyperlink" Target="https://login.consultant.ru/link/?req=doc&amp;base=LAW&amp;n=471313&amp;dst=100049" TargetMode="External"/><Relationship Id="rId72" Type="http://schemas.openxmlformats.org/officeDocument/2006/relationships/hyperlink" Target="https://login.consultant.ru/link/?req=doc&amp;base=LAW&amp;n=483113&amp;dst=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113&amp;dst=122" TargetMode="External"/><Relationship Id="rId17" Type="http://schemas.openxmlformats.org/officeDocument/2006/relationships/hyperlink" Target="https://login.consultant.ru/link/?req=doc&amp;base=LAW&amp;n=446148&amp;dst=100071" TargetMode="External"/><Relationship Id="rId25" Type="http://schemas.openxmlformats.org/officeDocument/2006/relationships/hyperlink" Target="https://login.consultant.ru/link/?req=doc&amp;base=LAW&amp;n=471313&amp;dst=100040" TargetMode="External"/><Relationship Id="rId33" Type="http://schemas.openxmlformats.org/officeDocument/2006/relationships/hyperlink" Target="https://login.consultant.ru/link/?req=doc&amp;base=LAW&amp;n=483113" TargetMode="External"/><Relationship Id="rId38" Type="http://schemas.openxmlformats.org/officeDocument/2006/relationships/hyperlink" Target="https://login.consultant.ru/link/?req=doc&amp;base=LAW&amp;n=471313&amp;dst=100046" TargetMode="External"/><Relationship Id="rId46" Type="http://schemas.openxmlformats.org/officeDocument/2006/relationships/hyperlink" Target="https://login.consultant.ru/link/?req=doc&amp;base=LAW&amp;n=277418&amp;dst=100034" TargetMode="External"/><Relationship Id="rId59" Type="http://schemas.openxmlformats.org/officeDocument/2006/relationships/hyperlink" Target="https://login.consultant.ru/link/?req=doc&amp;base=LAW&amp;n=471313&amp;dst=100054" TargetMode="External"/><Relationship Id="rId67" Type="http://schemas.openxmlformats.org/officeDocument/2006/relationships/hyperlink" Target="https://login.consultant.ru/link/?req=doc&amp;base=LAW&amp;n=483113&amp;dst=57" TargetMode="External"/><Relationship Id="rId20" Type="http://schemas.openxmlformats.org/officeDocument/2006/relationships/hyperlink" Target="https://login.consultant.ru/link/?req=doc&amp;base=LAW&amp;n=483113&amp;dst=100652" TargetMode="External"/><Relationship Id="rId41" Type="http://schemas.openxmlformats.org/officeDocument/2006/relationships/hyperlink" Target="https://login.consultant.ru/link/?req=doc&amp;base=LAW&amp;n=483113&amp;dst=57" TargetMode="External"/><Relationship Id="rId54" Type="http://schemas.openxmlformats.org/officeDocument/2006/relationships/hyperlink" Target="https://login.consultant.ru/link/?req=doc&amp;base=LAW&amp;n=277418&amp;dst=100040" TargetMode="External"/><Relationship Id="rId62" Type="http://schemas.openxmlformats.org/officeDocument/2006/relationships/hyperlink" Target="https://login.consultant.ru/link/?req=doc&amp;base=LAW&amp;n=471313&amp;dst=100057" TargetMode="External"/><Relationship Id="rId70" Type="http://schemas.openxmlformats.org/officeDocument/2006/relationships/hyperlink" Target="https://login.consultant.ru/link/?req=doc&amp;base=LAW&amp;n=483113&amp;dst=1008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6148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4974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Udychak</dc:creator>
  <cp:lastModifiedBy>Adm</cp:lastModifiedBy>
  <cp:revision>5</cp:revision>
  <cp:lastPrinted>2025-01-17T07:50:00Z</cp:lastPrinted>
  <dcterms:created xsi:type="dcterms:W3CDTF">2024-09-19T07:11:00Z</dcterms:created>
  <dcterms:modified xsi:type="dcterms:W3CDTF">2025-01-17T07:51:00Z</dcterms:modified>
</cp:coreProperties>
</file>