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  <w:gridCol w:w="4536"/>
      </w:tblGrid>
      <w:tr w:rsidR="00FD3E55" w:rsidRPr="008E1C42" w:rsidTr="004F354B">
        <w:trPr>
          <w:trHeight w:val="1408"/>
        </w:trPr>
        <w:tc>
          <w:tcPr>
            <w:tcW w:w="10348" w:type="dxa"/>
          </w:tcPr>
          <w:p w:rsidR="00FD3E55" w:rsidRPr="008E1C42" w:rsidRDefault="00FD3E55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D3E55" w:rsidRPr="008E1C42" w:rsidRDefault="00FD3E55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4F354B" w:rsidRPr="008E1C42" w:rsidRDefault="00FD3E55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A40492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0492">
              <w:rPr>
                <w:rFonts w:ascii="Times New Roman" w:hAnsi="Times New Roman" w:cs="Times New Roman"/>
                <w:sz w:val="26"/>
                <w:szCs w:val="26"/>
              </w:rPr>
              <w:t>Володарского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0492">
              <w:rPr>
                <w:rFonts w:ascii="Times New Roman" w:hAnsi="Times New Roman" w:cs="Times New Roman"/>
                <w:sz w:val="26"/>
                <w:szCs w:val="26"/>
              </w:rPr>
              <w:t>районного суда г. Брянска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3E55" w:rsidRPr="008E1C42" w:rsidRDefault="00A40492" w:rsidP="00A40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 13 » января </w:t>
            </w:r>
            <w:r w:rsidR="00FD3E55" w:rsidRPr="008E1C42">
              <w:rPr>
                <w:rFonts w:ascii="Times New Roman" w:hAnsi="Times New Roman" w:cs="Times New Roman"/>
                <w:sz w:val="26"/>
                <w:szCs w:val="26"/>
              </w:rPr>
              <w:t xml:space="preserve">2025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3-к</w:t>
            </w:r>
          </w:p>
        </w:tc>
      </w:tr>
    </w:tbl>
    <w:p w:rsidR="001579DF" w:rsidRPr="008E1C42" w:rsidRDefault="001579DF" w:rsidP="008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E55" w:rsidRPr="008E1C42" w:rsidRDefault="00FD3E55" w:rsidP="008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E55" w:rsidRPr="008E1C42" w:rsidRDefault="00FD3E55" w:rsidP="008E1C42">
      <w:pPr>
        <w:pStyle w:val="60"/>
        <w:shd w:val="clear" w:color="auto" w:fill="auto"/>
        <w:spacing w:line="240" w:lineRule="auto"/>
      </w:pPr>
      <w:r w:rsidRPr="008E1C42">
        <w:rPr>
          <w:rStyle w:val="63pt"/>
          <w:b/>
          <w:bCs/>
          <w:color w:val="auto"/>
        </w:rPr>
        <w:t>ПЛАН</w:t>
      </w:r>
    </w:p>
    <w:p w:rsidR="00FD3E55" w:rsidRPr="008E1C42" w:rsidRDefault="00FD3E55" w:rsidP="008E1C42">
      <w:pPr>
        <w:pStyle w:val="60"/>
        <w:shd w:val="clear" w:color="auto" w:fill="auto"/>
        <w:spacing w:line="240" w:lineRule="auto"/>
      </w:pPr>
      <w:r w:rsidRPr="008E1C42">
        <w:t xml:space="preserve">противодействия коррупции в </w:t>
      </w:r>
      <w:r w:rsidR="00B56799">
        <w:t>Володарском районном суде г. Брянска</w:t>
      </w:r>
      <w:r w:rsidRPr="008E1C42">
        <w:t xml:space="preserve"> </w:t>
      </w:r>
    </w:p>
    <w:p w:rsidR="00FD3E55" w:rsidRPr="008E1C42" w:rsidRDefault="00FD3E55" w:rsidP="008E1C42">
      <w:pPr>
        <w:pStyle w:val="60"/>
        <w:shd w:val="clear" w:color="auto" w:fill="auto"/>
        <w:spacing w:line="240" w:lineRule="auto"/>
      </w:pPr>
      <w:r w:rsidRPr="008E1C42">
        <w:t>на 2025 – 2028 годы</w:t>
      </w:r>
    </w:p>
    <w:p w:rsidR="00FD3E55" w:rsidRPr="008E1C42" w:rsidRDefault="00FD3E55" w:rsidP="008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737"/>
        <w:gridCol w:w="5426"/>
        <w:gridCol w:w="2217"/>
        <w:gridCol w:w="92"/>
        <w:gridCol w:w="2034"/>
        <w:gridCol w:w="4515"/>
      </w:tblGrid>
      <w:tr w:rsidR="008E1C42" w:rsidRPr="008E1C42" w:rsidTr="00D569BE">
        <w:trPr>
          <w:tblHeader/>
        </w:trPr>
        <w:tc>
          <w:tcPr>
            <w:tcW w:w="737" w:type="dxa"/>
          </w:tcPr>
          <w:p w:rsidR="00FD3E55" w:rsidRPr="008E1C42" w:rsidRDefault="00FD3E55" w:rsidP="008E1C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426" w:type="dxa"/>
          </w:tcPr>
          <w:p w:rsidR="00FD3E55" w:rsidRPr="008E1C42" w:rsidRDefault="00FD3E55" w:rsidP="008E1C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17" w:type="dxa"/>
          </w:tcPr>
          <w:p w:rsidR="00FD3E55" w:rsidRPr="008E1C42" w:rsidRDefault="00FD3E55" w:rsidP="008E1C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  <w:gridSpan w:val="2"/>
          </w:tcPr>
          <w:p w:rsidR="00FD3E55" w:rsidRPr="008E1C42" w:rsidRDefault="00FD3E55" w:rsidP="008E1C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515" w:type="dxa"/>
          </w:tcPr>
          <w:p w:rsidR="00FD3E55" w:rsidRPr="008E1C42" w:rsidRDefault="00FD3E55" w:rsidP="008E1C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FD3E55" w:rsidRPr="008E1C42" w:rsidTr="00D569BE">
        <w:tc>
          <w:tcPr>
            <w:tcW w:w="15021" w:type="dxa"/>
            <w:gridSpan w:val="6"/>
          </w:tcPr>
          <w:p w:rsidR="00FD3E55" w:rsidRPr="008D50E5" w:rsidRDefault="00FD3E55" w:rsidP="008D50E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Меры по совершенствованию нормативных правовых актов в сфере противодействия коррупции в 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="008D50E5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Володарском районном суде г. Брянска</w:t>
            </w:r>
          </w:p>
        </w:tc>
      </w:tr>
      <w:tr w:rsidR="008E1C42" w:rsidRPr="008E1C42" w:rsidTr="00D569BE">
        <w:tc>
          <w:tcPr>
            <w:tcW w:w="737" w:type="dxa"/>
          </w:tcPr>
          <w:p w:rsidR="004F354B" w:rsidRPr="008E1C42" w:rsidRDefault="004F354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426" w:type="dxa"/>
          </w:tcPr>
          <w:p w:rsidR="004F354B" w:rsidRPr="008E1C42" w:rsidRDefault="004F354B" w:rsidP="00C04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Подготовка проектов нормативных правовых актов </w:t>
            </w:r>
            <w:r w:rsidR="00C04E24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для приведения нормативной правовой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217" w:type="dxa"/>
          </w:tcPr>
          <w:p w:rsidR="004F354B" w:rsidRPr="008E1C42" w:rsidRDefault="00C04E24" w:rsidP="008E1C42">
            <w:pPr>
              <w:jc w:val="center"/>
              <w:rPr>
                <w:rStyle w:val="2"/>
                <w:rFonts w:eastAsiaTheme="minorHAnsi"/>
                <w:color w:val="auto"/>
              </w:rPr>
            </w:pPr>
            <w:r>
              <w:rPr>
                <w:rStyle w:val="2"/>
                <w:rFonts w:eastAsiaTheme="minorHAnsi"/>
                <w:color w:val="auto"/>
              </w:rPr>
              <w:t>ООСП</w:t>
            </w:r>
            <w:r w:rsidR="004F354B" w:rsidRPr="008E1C42">
              <w:rPr>
                <w:rStyle w:val="2"/>
                <w:rFonts w:eastAsiaTheme="minorHAnsi"/>
                <w:color w:val="auto"/>
              </w:rPr>
              <w:t xml:space="preserve"> </w:t>
            </w:r>
          </w:p>
          <w:p w:rsidR="003266F5" w:rsidRPr="008E1C42" w:rsidRDefault="003266F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4F354B" w:rsidRPr="008E1C42" w:rsidRDefault="004F354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  <w:vAlign w:val="bottom"/>
          </w:tcPr>
          <w:p w:rsidR="004F354B" w:rsidRPr="008E1C42" w:rsidRDefault="004F354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своевременная актуализация нормативной правовой базы </w:t>
            </w:r>
            <w:r w:rsidR="00C04E24">
              <w:rPr>
                <w:rStyle w:val="2"/>
                <w:rFonts w:eastAsiaTheme="minorHAnsi"/>
                <w:color w:val="auto"/>
              </w:rPr>
              <w:t>Володарского районного суда              г. Брянска</w:t>
            </w:r>
            <w:r w:rsidR="00C04E24" w:rsidRPr="008E1C42">
              <w:rPr>
                <w:rStyle w:val="2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</w:tc>
      </w:tr>
      <w:tr w:rsidR="008E1C42" w:rsidRPr="008E1C42" w:rsidTr="00D569BE">
        <w:tc>
          <w:tcPr>
            <w:tcW w:w="737" w:type="dxa"/>
          </w:tcPr>
          <w:p w:rsidR="004F354B" w:rsidRPr="008E1C42" w:rsidRDefault="004F354B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1.2.</w:t>
            </w:r>
          </w:p>
        </w:tc>
        <w:tc>
          <w:tcPr>
            <w:tcW w:w="5426" w:type="dxa"/>
          </w:tcPr>
          <w:p w:rsidR="004F354B" w:rsidRPr="008E1C42" w:rsidRDefault="004F354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C04E24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</w:p>
        </w:tc>
        <w:tc>
          <w:tcPr>
            <w:tcW w:w="2217" w:type="dxa"/>
          </w:tcPr>
          <w:p w:rsidR="004F354B" w:rsidRPr="008E1C42" w:rsidRDefault="004F354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</w:t>
            </w:r>
            <w:r w:rsidR="00C04E24">
              <w:rPr>
                <w:rStyle w:val="2"/>
                <w:rFonts w:eastAsiaTheme="minorHAnsi"/>
                <w:color w:val="auto"/>
              </w:rPr>
              <w:t>ОСП</w:t>
            </w:r>
          </w:p>
        </w:tc>
        <w:tc>
          <w:tcPr>
            <w:tcW w:w="2126" w:type="dxa"/>
            <w:gridSpan w:val="2"/>
          </w:tcPr>
          <w:p w:rsidR="004F354B" w:rsidRPr="008E1C42" w:rsidRDefault="004F354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  <w:vAlign w:val="bottom"/>
          </w:tcPr>
          <w:p w:rsidR="004F354B" w:rsidRPr="008E1C42" w:rsidRDefault="004F354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выявление возможных коррупциогенных факторов и своевременное их устранение в нормативных правовых актах </w:t>
            </w:r>
            <w:r w:rsidR="00C04E24">
              <w:rPr>
                <w:rStyle w:val="2"/>
                <w:rFonts w:eastAsiaTheme="minorHAnsi"/>
                <w:color w:val="auto"/>
              </w:rPr>
              <w:t>Володарского районного суда              г. Брянска</w:t>
            </w:r>
          </w:p>
        </w:tc>
      </w:tr>
      <w:tr w:rsidR="003266F5" w:rsidRPr="008E1C42" w:rsidTr="00D569BE">
        <w:tc>
          <w:tcPr>
            <w:tcW w:w="15021" w:type="dxa"/>
            <w:gridSpan w:val="6"/>
            <w:vAlign w:val="bottom"/>
          </w:tcPr>
          <w:p w:rsidR="003266F5" w:rsidRPr="008E1C42" w:rsidRDefault="003266F5" w:rsidP="0069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1"/>
                <w:rFonts w:eastAsiaTheme="minorHAnsi"/>
                <w:color w:val="auto"/>
              </w:rPr>
              <w:t xml:space="preserve">2. Обеспечение соблюдения федеральными государственными гражданскими служащими 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Володарско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районно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суд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       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 Брянска</w:t>
            </w:r>
            <w:r w:rsidR="00694571" w:rsidRPr="008E1C42">
              <w:rPr>
                <w:rStyle w:val="21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1"/>
                <w:rFonts w:eastAsiaTheme="minorHAnsi"/>
                <w:color w:val="auto"/>
              </w:rPr>
              <w:t xml:space="preserve">ограничений, запретов и требований к служебному поведению в связи с исполнением ими должностных </w:t>
            </w:r>
            <w:r w:rsidRPr="008E1C42">
              <w:rPr>
                <w:rStyle w:val="21"/>
                <w:rFonts w:eastAsiaTheme="minorHAnsi"/>
                <w:color w:val="auto"/>
              </w:rPr>
              <w:lastRenderedPageBreak/>
              <w:t>обязанностей</w:t>
            </w:r>
          </w:p>
        </w:tc>
      </w:tr>
      <w:tr w:rsidR="008E1C42" w:rsidRPr="008E1C42" w:rsidTr="00D569BE">
        <w:tc>
          <w:tcPr>
            <w:tcW w:w="737" w:type="dxa"/>
          </w:tcPr>
          <w:p w:rsidR="003266F5" w:rsidRPr="008E1C42" w:rsidRDefault="003266F5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2.1.</w:t>
            </w:r>
          </w:p>
        </w:tc>
        <w:tc>
          <w:tcPr>
            <w:tcW w:w="5426" w:type="dxa"/>
          </w:tcPr>
          <w:p w:rsidR="003266F5" w:rsidRPr="008E1C42" w:rsidRDefault="003266F5" w:rsidP="00C04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Обеспечение деятельности аттестационных комиссий</w:t>
            </w:r>
            <w:r w:rsidR="00C04E24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2309" w:type="dxa"/>
            <w:gridSpan w:val="2"/>
          </w:tcPr>
          <w:p w:rsidR="003266F5" w:rsidRPr="008E1C42" w:rsidRDefault="00C04E2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3266F5" w:rsidRPr="008E1C42" w:rsidRDefault="00C04E2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Theme="minorHAnsi"/>
                <w:color w:val="auto"/>
              </w:rPr>
              <w:t>один раз в год</w:t>
            </w:r>
          </w:p>
        </w:tc>
        <w:tc>
          <w:tcPr>
            <w:tcW w:w="4515" w:type="dxa"/>
            <w:vAlign w:val="bottom"/>
          </w:tcPr>
          <w:p w:rsidR="003266F5" w:rsidRPr="008E1C42" w:rsidRDefault="003266F5" w:rsidP="00C04E2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результате работы соответствующ</w:t>
            </w:r>
            <w:r w:rsidR="00C04E24">
              <w:rPr>
                <w:rStyle w:val="2"/>
                <w:rFonts w:eastAsiaTheme="minorHAnsi"/>
                <w:color w:val="auto"/>
              </w:rPr>
              <w:t>ей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комисси</w:t>
            </w:r>
            <w:r w:rsidR="00C04E24">
              <w:rPr>
                <w:rStyle w:val="2"/>
                <w:rFonts w:eastAsiaTheme="minorHAnsi"/>
                <w:color w:val="auto"/>
              </w:rPr>
              <w:t>и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ожидается формирование корпуса </w:t>
            </w:r>
            <w:r w:rsidR="00C04E24" w:rsidRPr="008E1C42">
              <w:rPr>
                <w:rStyle w:val="2"/>
                <w:rFonts w:eastAsiaTheme="minorHAnsi"/>
                <w:color w:val="auto"/>
              </w:rPr>
              <w:t>ответственных,</w:t>
            </w:r>
            <w:r w:rsidR="00C04E24">
              <w:rPr>
                <w:rStyle w:val="2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высокопрофессиональных, квалифицированных работников, ориентированных на достижение высоких результатов в деле организационно</w:t>
            </w:r>
            <w:r w:rsidR="00C04E24">
              <w:rPr>
                <w:rStyle w:val="2"/>
                <w:rFonts w:eastAsiaTheme="minorHAnsi"/>
                <w:color w:val="auto"/>
              </w:rPr>
              <w:t>го обеспечения деятельности суда.</w:t>
            </w:r>
          </w:p>
        </w:tc>
      </w:tr>
      <w:tr w:rsidR="008E1C42" w:rsidRPr="008E1C42" w:rsidTr="00D569BE">
        <w:tc>
          <w:tcPr>
            <w:tcW w:w="737" w:type="dxa"/>
          </w:tcPr>
          <w:p w:rsidR="002F1B75" w:rsidRPr="008E1C42" w:rsidRDefault="002F1B75" w:rsidP="00C04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</w:t>
            </w:r>
            <w:r w:rsidR="00C04E24">
              <w:rPr>
                <w:rStyle w:val="2"/>
                <w:rFonts w:eastAsiaTheme="minorHAnsi"/>
                <w:color w:val="auto"/>
              </w:rPr>
              <w:t>2.</w:t>
            </w:r>
          </w:p>
        </w:tc>
        <w:tc>
          <w:tcPr>
            <w:tcW w:w="5426" w:type="dxa"/>
            <w:vAlign w:val="bottom"/>
          </w:tcPr>
          <w:p w:rsidR="002F1B75" w:rsidRPr="008E1C42" w:rsidRDefault="002F1B7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Осуществление контроля за исполнением федеральными государственными гражданскими служащими </w:t>
            </w:r>
            <w:r w:rsidR="00C04E24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309" w:type="dxa"/>
            <w:gridSpan w:val="2"/>
          </w:tcPr>
          <w:p w:rsidR="002F1B75" w:rsidRPr="008E1C42" w:rsidRDefault="00C04E2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2F1B75" w:rsidRPr="008E1C42" w:rsidRDefault="002F1B7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</w:tcPr>
          <w:p w:rsidR="002F1B75" w:rsidRPr="008E1C42" w:rsidRDefault="002F1B7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исполнение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8E1C42" w:rsidRPr="008E1C42" w:rsidTr="00D569BE">
        <w:tc>
          <w:tcPr>
            <w:tcW w:w="737" w:type="dxa"/>
          </w:tcPr>
          <w:p w:rsidR="000A0155" w:rsidRPr="008E1C42" w:rsidRDefault="000A0155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3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0A0155" w:rsidRPr="008E1C42" w:rsidRDefault="000A015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Осуществление контроля за исполнением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309" w:type="dxa"/>
            <w:gridSpan w:val="2"/>
          </w:tcPr>
          <w:p w:rsidR="000A0155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0A0155" w:rsidRPr="008E1C42" w:rsidRDefault="000A015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</w:tcPr>
          <w:p w:rsidR="000A0155" w:rsidRPr="008E1C42" w:rsidRDefault="000A015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выявление случаев несоблюдения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работу, а также признаков наличия конфликта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интересов</w:t>
            </w:r>
          </w:p>
        </w:tc>
      </w:tr>
      <w:tr w:rsidR="008E1C42" w:rsidRPr="008E1C42" w:rsidTr="00D569BE">
        <w:tc>
          <w:tcPr>
            <w:tcW w:w="737" w:type="dxa"/>
          </w:tcPr>
          <w:p w:rsidR="00D771F0" w:rsidRPr="008E1C42" w:rsidRDefault="00D771F0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4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D771F0" w:rsidRPr="008E1C42" w:rsidRDefault="00D771F0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Осуществление контроля за исполнением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309" w:type="dxa"/>
            <w:gridSpan w:val="2"/>
          </w:tcPr>
          <w:p w:rsidR="00D771F0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D771F0" w:rsidRPr="008E1C42" w:rsidRDefault="00D771F0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 в течение отчетного периода</w:t>
            </w:r>
          </w:p>
        </w:tc>
        <w:tc>
          <w:tcPr>
            <w:tcW w:w="4515" w:type="dxa"/>
          </w:tcPr>
          <w:p w:rsidR="00D771F0" w:rsidRPr="008E1C42" w:rsidRDefault="00D771F0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8E1C42" w:rsidRPr="008E1C42" w:rsidTr="00D569BE">
        <w:tc>
          <w:tcPr>
            <w:tcW w:w="737" w:type="dxa"/>
          </w:tcPr>
          <w:p w:rsidR="006D09D4" w:rsidRPr="008E1C42" w:rsidRDefault="006D09D4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5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6D09D4" w:rsidRPr="008E1C42" w:rsidRDefault="006D09D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Осуществление контроля 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309" w:type="dxa"/>
            <w:gridSpan w:val="2"/>
          </w:tcPr>
          <w:p w:rsidR="006D09D4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6D09D4" w:rsidRPr="008E1C42" w:rsidRDefault="006D09D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 в течение отчетного периода</w:t>
            </w:r>
          </w:p>
        </w:tc>
        <w:tc>
          <w:tcPr>
            <w:tcW w:w="4515" w:type="dxa"/>
            <w:vAlign w:val="bottom"/>
          </w:tcPr>
          <w:p w:rsidR="006D09D4" w:rsidRPr="008E1C42" w:rsidRDefault="006D09D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8E1C42" w:rsidRPr="008E1C42" w:rsidTr="00D569BE">
        <w:tc>
          <w:tcPr>
            <w:tcW w:w="737" w:type="dxa"/>
          </w:tcPr>
          <w:p w:rsidR="006D09D4" w:rsidRPr="008E1C42" w:rsidRDefault="006154E5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Theme="minorHAnsi"/>
                <w:color w:val="auto"/>
              </w:rPr>
              <w:t>2.6</w:t>
            </w:r>
            <w:r w:rsidR="006D09D4"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6D09D4" w:rsidRPr="008E1C42" w:rsidRDefault="006D09D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коллегиального органа управления этой организации»</w:t>
            </w:r>
          </w:p>
        </w:tc>
        <w:tc>
          <w:tcPr>
            <w:tcW w:w="2309" w:type="dxa"/>
            <w:gridSpan w:val="2"/>
          </w:tcPr>
          <w:p w:rsidR="006D09D4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ООСП</w:t>
            </w:r>
          </w:p>
        </w:tc>
        <w:tc>
          <w:tcPr>
            <w:tcW w:w="2034" w:type="dxa"/>
          </w:tcPr>
          <w:p w:rsidR="006D09D4" w:rsidRPr="008E1C42" w:rsidRDefault="006D09D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 в течение отчетного периода</w:t>
            </w:r>
          </w:p>
        </w:tc>
        <w:tc>
          <w:tcPr>
            <w:tcW w:w="4515" w:type="dxa"/>
          </w:tcPr>
          <w:p w:rsidR="006D09D4" w:rsidRPr="008E1C42" w:rsidRDefault="006D09D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случаев несоблюдения федеральными государственными гражданскими служащими 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</w:t>
            </w:r>
            <w:r w:rsidR="00470891" w:rsidRPr="008E1C42">
              <w:rPr>
                <w:rStyle w:val="6"/>
                <w:rFonts w:eastAsiaTheme="minorHAnsi"/>
              </w:rPr>
              <w:t xml:space="preserve"> </w:t>
            </w:r>
            <w:r w:rsidR="00470891" w:rsidRPr="008E1C42">
              <w:rPr>
                <w:rStyle w:val="2"/>
                <w:rFonts w:eastAsiaTheme="minorHAnsi"/>
                <w:color w:val="auto"/>
              </w:rPr>
              <w:lastRenderedPageBreak/>
              <w:t>корпорации, государственной</w:t>
            </w:r>
            <w:r w:rsidR="00470891" w:rsidRPr="008E1C42">
              <w:rPr>
                <w:rStyle w:val="6"/>
                <w:rFonts w:eastAsiaTheme="minorHAnsi"/>
              </w:rPr>
              <w:t xml:space="preserve"> </w:t>
            </w:r>
            <w:r w:rsidR="00470891" w:rsidRPr="008E1C42">
              <w:rPr>
                <w:rStyle w:val="2"/>
                <w:rFonts w:eastAsiaTheme="minorHAnsi"/>
                <w:color w:val="auto"/>
              </w:rPr>
              <w:t>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8E1C42" w:rsidRPr="008E1C42" w:rsidTr="00D569BE">
        <w:tc>
          <w:tcPr>
            <w:tcW w:w="737" w:type="dxa"/>
          </w:tcPr>
          <w:p w:rsidR="00D0455E" w:rsidRPr="008E1C42" w:rsidRDefault="00D0455E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7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D0455E" w:rsidRPr="008E1C42" w:rsidRDefault="00D0455E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309" w:type="dxa"/>
            <w:gridSpan w:val="2"/>
          </w:tcPr>
          <w:p w:rsidR="00D0455E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D0455E" w:rsidRPr="008E1C42" w:rsidRDefault="00D0455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 в течение отчетного периода</w:t>
            </w:r>
          </w:p>
        </w:tc>
        <w:tc>
          <w:tcPr>
            <w:tcW w:w="4515" w:type="dxa"/>
            <w:vAlign w:val="bottom"/>
          </w:tcPr>
          <w:p w:rsidR="00D0455E" w:rsidRPr="008E1C42" w:rsidRDefault="00D0455E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8E1C42" w:rsidRPr="008E1C42" w:rsidTr="00D569BE">
        <w:tc>
          <w:tcPr>
            <w:tcW w:w="737" w:type="dxa"/>
          </w:tcPr>
          <w:p w:rsidR="00D0455E" w:rsidRPr="008E1C42" w:rsidRDefault="00D0455E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8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D0455E" w:rsidRPr="008E1C42" w:rsidRDefault="00D0455E" w:rsidP="0061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Володарский районный суд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Володарском районном суде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309" w:type="dxa"/>
            <w:gridSpan w:val="2"/>
          </w:tcPr>
          <w:p w:rsidR="00D0455E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D0455E" w:rsidRPr="008E1C42" w:rsidRDefault="00D0455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отношении граждан, претендующих на замещение должностей - по мере</w:t>
            </w:r>
          </w:p>
          <w:p w:rsidR="00D0455E" w:rsidRPr="008E1C42" w:rsidRDefault="00D0455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необходимости;</w:t>
            </w:r>
          </w:p>
          <w:p w:rsidR="00D0455E" w:rsidRPr="008E1C42" w:rsidRDefault="00D0455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отношении государственных служащих - ежегодно до 1 апреля</w:t>
            </w:r>
          </w:p>
        </w:tc>
        <w:tc>
          <w:tcPr>
            <w:tcW w:w="4515" w:type="dxa"/>
          </w:tcPr>
          <w:p w:rsidR="00D0455E" w:rsidRPr="008E1C42" w:rsidRDefault="00D0455E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8E1C42" w:rsidRPr="008E1C42" w:rsidTr="00D569BE">
        <w:tc>
          <w:tcPr>
            <w:tcW w:w="737" w:type="dxa"/>
          </w:tcPr>
          <w:p w:rsidR="00D0455E" w:rsidRPr="008E1C42" w:rsidRDefault="00D0455E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</w:t>
            </w:r>
            <w:r w:rsidR="006154E5">
              <w:rPr>
                <w:rStyle w:val="2"/>
                <w:rFonts w:eastAsiaTheme="minorHAnsi"/>
                <w:color w:val="auto"/>
              </w:rPr>
              <w:t>9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</w:tcPr>
          <w:p w:rsidR="00D0455E" w:rsidRPr="008E1C42" w:rsidRDefault="00D0455E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Сбор сведений о доходах, расходах, об имуществе и обязательствах имущественного характера федеральных государственных гражданских служащих</w:t>
            </w:r>
            <w:r w:rsidR="00DA2BB0" w:rsidRPr="008E1C42">
              <w:rPr>
                <w:rStyle w:val="6"/>
                <w:rFonts w:eastAsiaTheme="minorHAnsi"/>
              </w:rPr>
              <w:t xml:space="preserve">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, а также их супруг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(супругов) и несовершеннолетних детей за отчетные периоды</w:t>
            </w:r>
          </w:p>
        </w:tc>
        <w:tc>
          <w:tcPr>
            <w:tcW w:w="2309" w:type="dxa"/>
            <w:gridSpan w:val="2"/>
          </w:tcPr>
          <w:p w:rsidR="00D0455E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ООСП</w:t>
            </w:r>
          </w:p>
        </w:tc>
        <w:tc>
          <w:tcPr>
            <w:tcW w:w="2034" w:type="dxa"/>
          </w:tcPr>
          <w:p w:rsidR="00D0455E" w:rsidRPr="008E1C42" w:rsidRDefault="00D0455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ежегодно до 30 апреля включительно</w:t>
            </w:r>
          </w:p>
        </w:tc>
        <w:tc>
          <w:tcPr>
            <w:tcW w:w="4515" w:type="dxa"/>
            <w:vAlign w:val="bottom"/>
          </w:tcPr>
          <w:p w:rsidR="00D0455E" w:rsidRPr="008E1C42" w:rsidRDefault="00D0455E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выявление признаков нарушения норм законодательства Российской Федерации о противодействии коррупции в части, касающейся выявления случаев непредставления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сведений о доходах или представления с нарушением срока</w:t>
            </w:r>
          </w:p>
        </w:tc>
      </w:tr>
      <w:tr w:rsidR="008E1C42" w:rsidRPr="008E1C42" w:rsidTr="00D569BE">
        <w:tc>
          <w:tcPr>
            <w:tcW w:w="737" w:type="dxa"/>
          </w:tcPr>
          <w:p w:rsidR="006D3424" w:rsidRPr="008E1C42" w:rsidRDefault="006D3424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2.1</w:t>
            </w:r>
            <w:r w:rsidR="006154E5">
              <w:rPr>
                <w:rStyle w:val="2"/>
                <w:rFonts w:eastAsiaTheme="minorHAnsi"/>
                <w:color w:val="auto"/>
              </w:rPr>
              <w:t>0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  <w:vAlign w:val="bottom"/>
          </w:tcPr>
          <w:p w:rsidR="006D3424" w:rsidRPr="008E1C42" w:rsidRDefault="006D342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="006154E5" w:rsidRPr="008E1C42">
              <w:rPr>
                <w:rStyle w:val="2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сведений о доходах, расходах, об имуществе и обязательствах имущественного характера федеральных государственных гражданских служащих</w:t>
            </w:r>
            <w:r w:rsidR="00E149D5" w:rsidRPr="008E1C42">
              <w:rPr>
                <w:rStyle w:val="6"/>
                <w:rFonts w:eastAsiaTheme="minorHAnsi"/>
              </w:rPr>
              <w:t xml:space="preserve">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Володарского районного суда         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309" w:type="dxa"/>
            <w:gridSpan w:val="2"/>
          </w:tcPr>
          <w:p w:rsidR="006D3424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6D3424" w:rsidRPr="008E1C42" w:rsidRDefault="006D342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срок, не превышающий 14 рабочих дней со дня истечения срока,</w:t>
            </w:r>
          </w:p>
          <w:p w:rsidR="006D3424" w:rsidRPr="008E1C42" w:rsidRDefault="006D342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установленного для их подачи</w:t>
            </w:r>
          </w:p>
        </w:tc>
        <w:tc>
          <w:tcPr>
            <w:tcW w:w="4515" w:type="dxa"/>
          </w:tcPr>
          <w:p w:rsidR="006D3424" w:rsidRPr="008E1C42" w:rsidRDefault="006D3424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обеспечение открытости и</w:t>
            </w:r>
            <w:r w:rsidR="00E149D5" w:rsidRPr="008E1C42">
              <w:rPr>
                <w:rStyle w:val="2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8E1C42" w:rsidRPr="008E1C42" w:rsidTr="00D569BE">
        <w:tc>
          <w:tcPr>
            <w:tcW w:w="737" w:type="dxa"/>
          </w:tcPr>
          <w:p w:rsidR="00E149D5" w:rsidRPr="008E1C42" w:rsidRDefault="00E149D5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2.1</w:t>
            </w:r>
            <w:r w:rsidR="006154E5">
              <w:rPr>
                <w:rStyle w:val="2"/>
                <w:rFonts w:eastAsiaTheme="minorHAnsi"/>
                <w:color w:val="auto"/>
              </w:rPr>
              <w:t>1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  <w:vAlign w:val="bottom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Обобщение сведений о доходах, расходах, об имуществе и обязательствах имущественного характера федеральных государственных гражданских служащих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309" w:type="dxa"/>
            <w:gridSpan w:val="2"/>
          </w:tcPr>
          <w:p w:rsidR="00E149D5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8E1C42" w:rsidRDefault="00E149D5" w:rsidP="008E1C42">
            <w:pPr>
              <w:jc w:val="center"/>
              <w:rPr>
                <w:rStyle w:val="2"/>
                <w:rFonts w:eastAsiaTheme="minorHAnsi"/>
                <w:color w:val="auto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ежегодно </w:t>
            </w:r>
          </w:p>
          <w:p w:rsidR="00E149D5" w:rsidRPr="008E1C42" w:rsidRDefault="00E149D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до 30 июня</w:t>
            </w:r>
          </w:p>
        </w:tc>
        <w:tc>
          <w:tcPr>
            <w:tcW w:w="4515" w:type="dxa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сведений о доходах</w:t>
            </w:r>
          </w:p>
        </w:tc>
      </w:tr>
      <w:tr w:rsidR="008E1C42" w:rsidRPr="008E1C42" w:rsidTr="00D569BE">
        <w:tc>
          <w:tcPr>
            <w:tcW w:w="737" w:type="dxa"/>
          </w:tcPr>
          <w:p w:rsidR="00E149D5" w:rsidRPr="008E1C42" w:rsidRDefault="00E149D5" w:rsidP="0061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2.1</w:t>
            </w:r>
            <w:r w:rsidR="006154E5">
              <w:rPr>
                <w:rStyle w:val="2"/>
                <w:rFonts w:eastAsiaTheme="minorHAnsi"/>
                <w:color w:val="auto"/>
              </w:rPr>
              <w:t>2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  <w:vAlign w:val="bottom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Проведение анализа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6154E5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309" w:type="dxa"/>
            <w:gridSpan w:val="2"/>
          </w:tcPr>
          <w:p w:rsidR="00E149D5" w:rsidRPr="008E1C42" w:rsidRDefault="006154E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8E1C42" w:rsidRDefault="00E149D5" w:rsidP="008E1C42">
            <w:pPr>
              <w:jc w:val="center"/>
              <w:rPr>
                <w:rStyle w:val="2"/>
                <w:rFonts w:eastAsiaTheme="minorHAnsi"/>
                <w:color w:val="auto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ежегодно </w:t>
            </w:r>
          </w:p>
          <w:p w:rsidR="00E149D5" w:rsidRPr="008E1C42" w:rsidRDefault="00E149D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до 30 августа</w:t>
            </w:r>
          </w:p>
        </w:tc>
        <w:tc>
          <w:tcPr>
            <w:tcW w:w="4515" w:type="dxa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8E1C42" w:rsidRPr="008E1C42" w:rsidTr="00D569BE">
        <w:tc>
          <w:tcPr>
            <w:tcW w:w="737" w:type="dxa"/>
          </w:tcPr>
          <w:p w:rsidR="00E149D5" w:rsidRPr="008E1C42" w:rsidRDefault="00E149D5" w:rsidP="001E5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2.1</w:t>
            </w:r>
            <w:r w:rsidR="001E531C">
              <w:rPr>
                <w:rStyle w:val="2"/>
                <w:rFonts w:eastAsiaTheme="minorHAnsi"/>
                <w:color w:val="auto"/>
              </w:rPr>
              <w:t>3</w:t>
            </w:r>
            <w:r w:rsidRPr="008E1C42">
              <w:rPr>
                <w:rStyle w:val="2"/>
                <w:rFonts w:eastAsiaTheme="minorHAnsi"/>
                <w:color w:val="auto"/>
              </w:rPr>
              <w:t>.</w:t>
            </w:r>
          </w:p>
        </w:tc>
        <w:tc>
          <w:tcPr>
            <w:tcW w:w="5426" w:type="dxa"/>
            <w:vAlign w:val="bottom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федеральными государственными гражданскими служащими </w:t>
            </w:r>
            <w:r w:rsidR="001E531C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</w:p>
        </w:tc>
        <w:tc>
          <w:tcPr>
            <w:tcW w:w="2309" w:type="dxa"/>
            <w:gridSpan w:val="2"/>
          </w:tcPr>
          <w:p w:rsidR="00E149D5" w:rsidRPr="008E1C42" w:rsidRDefault="001E531C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E149D5" w:rsidRPr="008E1C42" w:rsidRDefault="00E149D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периода, по мере</w:t>
            </w:r>
          </w:p>
          <w:p w:rsidR="00E149D5" w:rsidRPr="008E1C42" w:rsidRDefault="00E149D5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необходимости</w:t>
            </w:r>
          </w:p>
        </w:tc>
        <w:tc>
          <w:tcPr>
            <w:tcW w:w="4515" w:type="dxa"/>
          </w:tcPr>
          <w:p w:rsidR="00E149D5" w:rsidRPr="008E1C42" w:rsidRDefault="00E149D5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8E1C42" w:rsidRPr="008E1C42" w:rsidTr="00D569BE">
        <w:tc>
          <w:tcPr>
            <w:tcW w:w="737" w:type="dxa"/>
          </w:tcPr>
          <w:p w:rsidR="00C01EBB" w:rsidRPr="008E1C42" w:rsidRDefault="00C01EBB" w:rsidP="001E5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E5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  <w:vAlign w:val="bottom"/>
          </w:tcPr>
          <w:p w:rsidR="00C01EBB" w:rsidRPr="008E1C42" w:rsidRDefault="00C01EBB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Осуществление контроля за соответствием расходов федеральных государственных гражданских служащих </w:t>
            </w:r>
            <w:r w:rsidR="00CF7837"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а также их супруг (супругов) и несовершеннолетних детей их доходам</w:t>
            </w:r>
          </w:p>
        </w:tc>
        <w:tc>
          <w:tcPr>
            <w:tcW w:w="2309" w:type="dxa"/>
            <w:gridSpan w:val="2"/>
          </w:tcPr>
          <w:p w:rsidR="00C01EBB" w:rsidRPr="008E1C42" w:rsidRDefault="00CF7837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C01EBB" w:rsidRPr="008E1C42" w:rsidRDefault="00C01EB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периода, по мере</w:t>
            </w:r>
          </w:p>
          <w:p w:rsidR="00C01EBB" w:rsidRPr="008E1C42" w:rsidRDefault="00C01EB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необходимости</w:t>
            </w:r>
          </w:p>
        </w:tc>
        <w:tc>
          <w:tcPr>
            <w:tcW w:w="4515" w:type="dxa"/>
          </w:tcPr>
          <w:p w:rsidR="00C01EBB" w:rsidRPr="008E1C42" w:rsidRDefault="00C01EB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8E1C42" w:rsidRPr="008E1C42" w:rsidTr="00D569BE">
        <w:tc>
          <w:tcPr>
            <w:tcW w:w="737" w:type="dxa"/>
          </w:tcPr>
          <w:p w:rsidR="00C01EBB" w:rsidRPr="008E1C42" w:rsidRDefault="00C01EBB" w:rsidP="00CF7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CF78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  <w:vAlign w:val="bottom"/>
          </w:tcPr>
          <w:p w:rsidR="00C01EBB" w:rsidRPr="008E1C42" w:rsidRDefault="00C01EB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309" w:type="dxa"/>
            <w:gridSpan w:val="2"/>
          </w:tcPr>
          <w:p w:rsidR="00C01EBB" w:rsidRPr="008E1C42" w:rsidRDefault="00CF7837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C01EBB" w:rsidRPr="008E1C42" w:rsidRDefault="00C01EBB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ежегодно</w:t>
            </w:r>
          </w:p>
        </w:tc>
        <w:tc>
          <w:tcPr>
            <w:tcW w:w="4515" w:type="dxa"/>
          </w:tcPr>
          <w:p w:rsidR="00C01EBB" w:rsidRPr="008E1C42" w:rsidRDefault="00C01EBB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CF7837" w:rsidRPr="008E1C42" w:rsidTr="00D569BE">
        <w:tc>
          <w:tcPr>
            <w:tcW w:w="737" w:type="dxa"/>
          </w:tcPr>
          <w:p w:rsidR="00CF7837" w:rsidRPr="008E1C42" w:rsidRDefault="00CF7837" w:rsidP="00CF7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  <w:vAlign w:val="bottom"/>
          </w:tcPr>
          <w:p w:rsidR="00CF7837" w:rsidRPr="008E1C42" w:rsidRDefault="00CF7837" w:rsidP="008E1C42">
            <w:pPr>
              <w:jc w:val="both"/>
              <w:rPr>
                <w:rStyle w:val="2"/>
                <w:rFonts w:eastAsiaTheme="minorHAnsi"/>
                <w:color w:val="auto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лиц</w:t>
            </w:r>
          </w:p>
        </w:tc>
        <w:tc>
          <w:tcPr>
            <w:tcW w:w="2309" w:type="dxa"/>
            <w:gridSpan w:val="2"/>
          </w:tcPr>
          <w:p w:rsidR="00CF7837" w:rsidRDefault="00CF7837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ООСП</w:t>
            </w:r>
          </w:p>
        </w:tc>
        <w:tc>
          <w:tcPr>
            <w:tcW w:w="2034" w:type="dxa"/>
          </w:tcPr>
          <w:p w:rsidR="00CF7837" w:rsidRPr="008E1C42" w:rsidRDefault="00CF7837" w:rsidP="008E1C42">
            <w:pPr>
              <w:jc w:val="center"/>
              <w:rPr>
                <w:rStyle w:val="2"/>
                <w:rFonts w:eastAsiaTheme="minorHAnsi"/>
                <w:color w:val="auto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ежегодно</w:t>
            </w:r>
          </w:p>
        </w:tc>
        <w:tc>
          <w:tcPr>
            <w:tcW w:w="4515" w:type="dxa"/>
          </w:tcPr>
          <w:p w:rsidR="00CF7837" w:rsidRPr="008E1C42" w:rsidRDefault="00CF7837" w:rsidP="008E1C42">
            <w:pPr>
              <w:jc w:val="both"/>
              <w:rPr>
                <w:rStyle w:val="2"/>
                <w:rFonts w:eastAsiaTheme="minorHAnsi"/>
                <w:color w:val="auto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несоблюдения запретов, ограничений и требований, установленных антикоррупционным законодательством Российской</w:t>
            </w:r>
          </w:p>
        </w:tc>
      </w:tr>
      <w:tr w:rsidR="008E1C42" w:rsidRPr="008E1C42" w:rsidTr="00D569BE">
        <w:tc>
          <w:tcPr>
            <w:tcW w:w="737" w:type="dxa"/>
          </w:tcPr>
          <w:p w:rsidR="005229E3" w:rsidRPr="008E1C42" w:rsidRDefault="005229E3" w:rsidP="00D56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  <w:r w:rsidR="00D569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  <w:vAlign w:val="bottom"/>
          </w:tcPr>
          <w:p w:rsidR="005229E3" w:rsidRPr="008E1C42" w:rsidRDefault="005229E3" w:rsidP="00D56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 w:rsidR="00D569BE">
              <w:rPr>
                <w:rStyle w:val="2"/>
                <w:rFonts w:eastAsiaTheme="minorHAnsi"/>
                <w:color w:val="auto"/>
              </w:rPr>
              <w:t>Володарский районный суд              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D569BE">
              <w:rPr>
                <w:rStyle w:val="2"/>
                <w:rFonts w:eastAsiaTheme="minorHAnsi"/>
                <w:color w:val="auto"/>
              </w:rPr>
              <w:t>Володарском районном суде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309" w:type="dxa"/>
            <w:gridSpan w:val="2"/>
          </w:tcPr>
          <w:p w:rsidR="005229E3" w:rsidRPr="008E1C42" w:rsidRDefault="00D569B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034" w:type="dxa"/>
          </w:tcPr>
          <w:p w:rsidR="005229E3" w:rsidRPr="008E1C42" w:rsidRDefault="005229E3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периода, по мере</w:t>
            </w:r>
          </w:p>
          <w:p w:rsidR="005229E3" w:rsidRPr="008E1C42" w:rsidRDefault="005229E3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необходимости</w:t>
            </w:r>
          </w:p>
        </w:tc>
        <w:tc>
          <w:tcPr>
            <w:tcW w:w="4515" w:type="dxa"/>
          </w:tcPr>
          <w:p w:rsidR="005229E3" w:rsidRPr="008E1C42" w:rsidRDefault="005229E3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8E1C42" w:rsidRPr="008E1C42" w:rsidTr="00D569BE">
        <w:tc>
          <w:tcPr>
            <w:tcW w:w="737" w:type="dxa"/>
          </w:tcPr>
          <w:p w:rsidR="005229E3" w:rsidRPr="008E1C42" w:rsidRDefault="005229E3" w:rsidP="00D56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D569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  <w:vAlign w:val="bottom"/>
          </w:tcPr>
          <w:p w:rsidR="005229E3" w:rsidRPr="008E1C42" w:rsidRDefault="005229E3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309" w:type="dxa"/>
            <w:gridSpan w:val="2"/>
          </w:tcPr>
          <w:p w:rsidR="005229E3" w:rsidRPr="008E1C42" w:rsidRDefault="00D569B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обеспечения судопроизводства</w:t>
            </w:r>
          </w:p>
        </w:tc>
        <w:tc>
          <w:tcPr>
            <w:tcW w:w="2034" w:type="dxa"/>
          </w:tcPr>
          <w:p w:rsidR="005229E3" w:rsidRPr="008E1C42" w:rsidRDefault="005229E3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ежегодно</w:t>
            </w:r>
          </w:p>
        </w:tc>
        <w:tc>
          <w:tcPr>
            <w:tcW w:w="4515" w:type="dxa"/>
          </w:tcPr>
          <w:p w:rsidR="005229E3" w:rsidRPr="008E1C42" w:rsidRDefault="005229E3" w:rsidP="008E1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актуализация анкет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D569BE" w:rsidRPr="008E1C42" w:rsidTr="00340AA4">
        <w:tc>
          <w:tcPr>
            <w:tcW w:w="737" w:type="dxa"/>
          </w:tcPr>
          <w:p w:rsidR="00D569BE" w:rsidRPr="008E1C42" w:rsidRDefault="00D569BE" w:rsidP="00D56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6" w:type="dxa"/>
          </w:tcPr>
          <w:p w:rsidR="00D569BE" w:rsidRPr="008E1C42" w:rsidRDefault="00D569BE" w:rsidP="006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Ведение Реестра (списка) уволенных федеральных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государственных гражданских служащих </w:t>
            </w:r>
            <w:r>
              <w:rPr>
                <w:rStyle w:val="2"/>
                <w:rFonts w:eastAsiaTheme="minorHAnsi"/>
                <w:color w:val="auto"/>
              </w:rPr>
              <w:t xml:space="preserve">Володаского районного суда </w:t>
            </w:r>
            <w:r w:rsidR="0068479B">
              <w:rPr>
                <w:rStyle w:val="2"/>
                <w:rFonts w:eastAsiaTheme="minorHAnsi"/>
                <w:color w:val="auto"/>
              </w:rPr>
              <w:t xml:space="preserve">          </w:t>
            </w:r>
            <w:r>
              <w:rPr>
                <w:rStyle w:val="2"/>
                <w:rFonts w:eastAsiaTheme="minorHAnsi"/>
                <w:color w:val="auto"/>
              </w:rPr>
              <w:t>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рассмотрение уведомлений и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 xml:space="preserve">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68479B">
              <w:rPr>
                <w:rStyle w:val="2"/>
                <w:rFonts w:eastAsiaTheme="minorHAnsi"/>
                <w:color w:val="auto"/>
              </w:rPr>
              <w:t>Володарском районном суде            г. Брянска</w:t>
            </w:r>
          </w:p>
        </w:tc>
        <w:tc>
          <w:tcPr>
            <w:tcW w:w="2309" w:type="dxa"/>
            <w:gridSpan w:val="2"/>
          </w:tcPr>
          <w:p w:rsidR="00D569BE" w:rsidRPr="008E1C42" w:rsidRDefault="0068479B" w:rsidP="00340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обеспечения судопроизводства</w:t>
            </w:r>
          </w:p>
        </w:tc>
        <w:tc>
          <w:tcPr>
            <w:tcW w:w="2034" w:type="dxa"/>
          </w:tcPr>
          <w:p w:rsidR="00D569BE" w:rsidRPr="008E1C42" w:rsidRDefault="00D569BE" w:rsidP="00340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периода, по мере</w:t>
            </w:r>
          </w:p>
          <w:p w:rsidR="00D569BE" w:rsidRPr="008E1C42" w:rsidRDefault="00D569BE" w:rsidP="00340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необходимости</w:t>
            </w:r>
          </w:p>
        </w:tc>
        <w:tc>
          <w:tcPr>
            <w:tcW w:w="4515" w:type="dxa"/>
          </w:tcPr>
          <w:p w:rsidR="00D569BE" w:rsidRPr="008E1C42" w:rsidRDefault="00D569BE" w:rsidP="00340A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 xml:space="preserve">выявление случаев несоблюдения гражданами, замещавшими должности федеральной государственной гражданской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службы, ограничений при заключении ими после увольнения с федеральной государственной гражданской службы трудового договора и (или) гражданско- 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D569BE" w:rsidRPr="008E1C42" w:rsidTr="00D569BE">
        <w:tc>
          <w:tcPr>
            <w:tcW w:w="15021" w:type="dxa"/>
            <w:gridSpan w:val="6"/>
          </w:tcPr>
          <w:p w:rsidR="0068479B" w:rsidRPr="008E1C42" w:rsidRDefault="00D569BE" w:rsidP="00684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1"/>
                <w:rFonts w:eastAsiaTheme="minorHAnsi"/>
                <w:color w:val="auto"/>
              </w:rPr>
              <w:lastRenderedPageBreak/>
              <w:t xml:space="preserve">3. </w:t>
            </w:r>
            <w:r w:rsidR="00E72B44" w:rsidRPr="008E1C42">
              <w:rPr>
                <w:rStyle w:val="21"/>
                <w:rFonts w:eastAsia="Arial Unicode MS"/>
                <w:color w:val="auto"/>
              </w:rPr>
              <w:t xml:space="preserve">Выявление и систематизация причин и условий проявления коррупции в деятельности 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Володарско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айонного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суд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94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694571"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Брянска</w:t>
            </w:r>
            <w:r w:rsidR="00E72B44" w:rsidRPr="008E1C42">
              <w:rPr>
                <w:rStyle w:val="21"/>
                <w:rFonts w:eastAsia="Arial Unicode MS"/>
                <w:b w:val="0"/>
                <w:bCs w:val="0"/>
                <w:color w:val="auto"/>
              </w:rPr>
              <w:t>,</w:t>
            </w:r>
            <w:r w:rsidR="00E72B44" w:rsidRPr="008E1C42">
              <w:rPr>
                <w:rStyle w:val="21"/>
                <w:rFonts w:eastAsia="Arial Unicode MS"/>
                <w:color w:val="auto"/>
              </w:rPr>
              <w:t xml:space="preserve"> мониторинг коррупционных рисков и их устранение</w:t>
            </w:r>
            <w:r w:rsidR="00E72B44" w:rsidRPr="008E1C42">
              <w:rPr>
                <w:rStyle w:val="21"/>
                <w:rFonts w:eastAsiaTheme="minorHAnsi"/>
                <w:color w:val="auto"/>
              </w:rPr>
              <w:t xml:space="preserve"> </w:t>
            </w:r>
          </w:p>
          <w:p w:rsidR="00D569BE" w:rsidRPr="008E1C42" w:rsidRDefault="00D569BE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B44" w:rsidRPr="008E1C42" w:rsidTr="00BB6BD7">
        <w:tc>
          <w:tcPr>
            <w:tcW w:w="737" w:type="dxa"/>
          </w:tcPr>
          <w:p w:rsidR="00E72B44" w:rsidRPr="008E1C42" w:rsidRDefault="00E72B44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426" w:type="dxa"/>
          </w:tcPr>
          <w:p w:rsidR="00E72B44" w:rsidRPr="008E1C42" w:rsidRDefault="00E72B44" w:rsidP="00E72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Проведение оценки коррупционных рисков, возникающих при реализации </w:t>
            </w:r>
            <w:r>
              <w:rPr>
                <w:rStyle w:val="2"/>
                <w:rFonts w:eastAsiaTheme="minorHAnsi"/>
                <w:color w:val="auto"/>
              </w:rPr>
              <w:t>Володарским районным судом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своих функций</w:t>
            </w:r>
          </w:p>
        </w:tc>
        <w:tc>
          <w:tcPr>
            <w:tcW w:w="2217" w:type="dxa"/>
          </w:tcPr>
          <w:p w:rsidR="00E72B44" w:rsidRDefault="00E72B44" w:rsidP="00E72B44">
            <w:pPr>
              <w:jc w:val="center"/>
              <w:rPr>
                <w:rStyle w:val="2"/>
                <w:rFonts w:eastAsiaTheme="minorHAnsi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(отв.), </w:t>
            </w:r>
          </w:p>
          <w:p w:rsidR="00E72B44" w:rsidRPr="008E1C42" w:rsidRDefault="00E72B44" w:rsidP="00E72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Theme="minorHAnsi"/>
                <w:color w:val="auto"/>
              </w:rPr>
              <w:t>ОО</w:t>
            </w:r>
          </w:p>
        </w:tc>
        <w:tc>
          <w:tcPr>
            <w:tcW w:w="2126" w:type="dxa"/>
            <w:gridSpan w:val="2"/>
          </w:tcPr>
          <w:p w:rsidR="00E72B44" w:rsidRPr="008E1C42" w:rsidRDefault="00E72B44" w:rsidP="00E93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ежегодно</w:t>
            </w:r>
          </w:p>
        </w:tc>
        <w:tc>
          <w:tcPr>
            <w:tcW w:w="4515" w:type="dxa"/>
          </w:tcPr>
          <w:p w:rsidR="00E72B44" w:rsidRPr="008E1C42" w:rsidRDefault="00E72B44" w:rsidP="00E934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минимизация коррупционных рисков при реализации функций</w:t>
            </w:r>
          </w:p>
        </w:tc>
      </w:tr>
      <w:tr w:rsidR="00E72B44" w:rsidRPr="008E1C42" w:rsidTr="00D569BE">
        <w:tc>
          <w:tcPr>
            <w:tcW w:w="15021" w:type="dxa"/>
            <w:gridSpan w:val="6"/>
          </w:tcPr>
          <w:p w:rsidR="00E72B44" w:rsidRPr="008E1C42" w:rsidRDefault="00E72B44" w:rsidP="00E72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1"/>
                <w:rFonts w:eastAsia="Arial Unicode MS"/>
                <w:color w:val="auto"/>
              </w:rPr>
              <w:t xml:space="preserve">4. </w:t>
            </w:r>
            <w:r w:rsidRPr="008E1C42">
              <w:rPr>
                <w:rStyle w:val="21"/>
                <w:rFonts w:eastAsiaTheme="minorHAnsi"/>
                <w:color w:val="auto"/>
              </w:rPr>
              <w:t>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E72B44" w:rsidRPr="008E1C42" w:rsidTr="009000CF">
        <w:tc>
          <w:tcPr>
            <w:tcW w:w="737" w:type="dxa"/>
          </w:tcPr>
          <w:p w:rsidR="00E72B44" w:rsidRPr="008E1C42" w:rsidRDefault="00E72B44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4.1.</w:t>
            </w:r>
          </w:p>
        </w:tc>
        <w:tc>
          <w:tcPr>
            <w:tcW w:w="5426" w:type="dxa"/>
          </w:tcPr>
          <w:p w:rsidR="00E72B44" w:rsidRPr="008E1C42" w:rsidRDefault="00E72B44" w:rsidP="00F750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Организация участия гражданских служащих </w:t>
            </w:r>
            <w:r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217" w:type="dxa"/>
          </w:tcPr>
          <w:p w:rsidR="00E72B44" w:rsidRPr="008E1C42" w:rsidRDefault="00E72B44" w:rsidP="00F75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обеспечения судопроизводства</w:t>
            </w:r>
          </w:p>
        </w:tc>
        <w:tc>
          <w:tcPr>
            <w:tcW w:w="2126" w:type="dxa"/>
            <w:gridSpan w:val="2"/>
          </w:tcPr>
          <w:p w:rsidR="00E72B44" w:rsidRPr="008E1C42" w:rsidRDefault="00E72B44" w:rsidP="00F75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</w:t>
            </w:r>
          </w:p>
        </w:tc>
        <w:tc>
          <w:tcPr>
            <w:tcW w:w="4515" w:type="dxa"/>
            <w:vAlign w:val="bottom"/>
          </w:tcPr>
          <w:p w:rsidR="00E72B44" w:rsidRPr="008E1C42" w:rsidRDefault="00E72B44" w:rsidP="00F750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</w:p>
        </w:tc>
      </w:tr>
      <w:tr w:rsidR="00E72B44" w:rsidRPr="008E1C42" w:rsidTr="00D569BE">
        <w:tc>
          <w:tcPr>
            <w:tcW w:w="737" w:type="dxa"/>
          </w:tcPr>
          <w:p w:rsidR="00E72B44" w:rsidRPr="008E1C42" w:rsidRDefault="00E72B44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4.2.</w:t>
            </w:r>
          </w:p>
        </w:tc>
        <w:tc>
          <w:tcPr>
            <w:tcW w:w="5426" w:type="dxa"/>
            <w:vAlign w:val="bottom"/>
          </w:tcPr>
          <w:p w:rsidR="00E72B44" w:rsidRPr="008E1C42" w:rsidRDefault="00E72B44" w:rsidP="00E72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Разъяснение порядка заполнения и представления федеральными государственными гражданскими служащими </w:t>
            </w:r>
            <w:r>
              <w:rPr>
                <w:rStyle w:val="2"/>
                <w:rFonts w:eastAsiaTheme="minorHAnsi"/>
                <w:color w:val="auto"/>
              </w:rPr>
              <w:t>Володарского районного суда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справок о доходах, расходах, об имуществе и обязательствах имущественного характера,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а также справок о доходах, расходах, об имуществе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217" w:type="dxa"/>
          </w:tcPr>
          <w:p w:rsidR="00E72B44" w:rsidRPr="008E1C42" w:rsidRDefault="00E72B44" w:rsidP="00BE02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обеспечения судопроизводства</w:t>
            </w:r>
          </w:p>
        </w:tc>
        <w:tc>
          <w:tcPr>
            <w:tcW w:w="2126" w:type="dxa"/>
            <w:gridSpan w:val="2"/>
          </w:tcPr>
          <w:p w:rsidR="00E72B44" w:rsidRPr="008E1C42" w:rsidRDefault="00E72B44" w:rsidP="00BE02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в течение отчетного периода</w:t>
            </w:r>
          </w:p>
        </w:tc>
        <w:tc>
          <w:tcPr>
            <w:tcW w:w="4515" w:type="dxa"/>
          </w:tcPr>
          <w:p w:rsidR="00E72B44" w:rsidRPr="008E1C42" w:rsidRDefault="00E72B44" w:rsidP="00BE0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повышение качества заполнения гражданскими служащими справок о доходах, расходах, об имуществе и обязательствах имущественного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характера, а также справок о доходах, расходах, об имуществе и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обязательствах имущественного</w:t>
            </w:r>
            <w:r w:rsidRPr="008E1C42">
              <w:rPr>
                <w:rStyle w:val="6"/>
                <w:rFonts w:eastAsiaTheme="minorHAnsi"/>
              </w:rPr>
              <w:t xml:space="preserve"> </w:t>
            </w:r>
            <w:r w:rsidRPr="008E1C42">
              <w:rPr>
                <w:rStyle w:val="2"/>
                <w:rFonts w:eastAsiaTheme="minorHAnsi"/>
                <w:color w:val="auto"/>
              </w:rPr>
              <w:t>характера их супруг (супругов) и несовершеннолетних детей</w:t>
            </w:r>
          </w:p>
        </w:tc>
      </w:tr>
      <w:tr w:rsidR="00E72B44" w:rsidRPr="008E1C42" w:rsidTr="00D569BE">
        <w:tc>
          <w:tcPr>
            <w:tcW w:w="15021" w:type="dxa"/>
            <w:gridSpan w:val="6"/>
            <w:vAlign w:val="bottom"/>
          </w:tcPr>
          <w:p w:rsidR="00E72B44" w:rsidRPr="008E1C42" w:rsidRDefault="00E72B44" w:rsidP="00E72B44">
            <w:pPr>
              <w:jc w:val="center"/>
              <w:rPr>
                <w:rStyle w:val="21"/>
                <w:rFonts w:eastAsiaTheme="minorHAnsi"/>
                <w:color w:val="auto"/>
              </w:rPr>
            </w:pPr>
            <w:r w:rsidRPr="008E1C42">
              <w:rPr>
                <w:rStyle w:val="21"/>
                <w:rFonts w:eastAsiaTheme="minorHAnsi"/>
                <w:color w:val="auto"/>
              </w:rPr>
              <w:lastRenderedPageBreak/>
              <w:t>5. Взаимодействие с институтами гражданского общества, гражданами и организациями</w:t>
            </w:r>
          </w:p>
          <w:p w:rsidR="00E72B44" w:rsidRPr="008E1C42" w:rsidRDefault="00E72B44" w:rsidP="00E72B44">
            <w:pPr>
              <w:jc w:val="center"/>
              <w:rPr>
                <w:rStyle w:val="21"/>
                <w:rFonts w:eastAsiaTheme="minorHAnsi"/>
                <w:color w:val="auto"/>
              </w:rPr>
            </w:pPr>
            <w:r w:rsidRPr="008E1C42">
              <w:rPr>
                <w:rStyle w:val="21"/>
                <w:rFonts w:eastAsiaTheme="minorHAnsi"/>
                <w:color w:val="auto"/>
              </w:rPr>
              <w:t>по вопросам противодействия коррупции, а также обеспечение доступности информации о деятельности</w:t>
            </w:r>
          </w:p>
          <w:p w:rsidR="00E72B44" w:rsidRPr="008E1C42" w:rsidRDefault="00694571" w:rsidP="0069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Володарско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айонного</w:t>
            </w:r>
            <w:r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суд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8D50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 Брянска</w:t>
            </w:r>
          </w:p>
        </w:tc>
      </w:tr>
      <w:tr w:rsidR="00E72B44" w:rsidRPr="008E1C42" w:rsidTr="007230C7">
        <w:tc>
          <w:tcPr>
            <w:tcW w:w="737" w:type="dxa"/>
          </w:tcPr>
          <w:p w:rsidR="00E72B44" w:rsidRPr="008E1C42" w:rsidRDefault="00E72B44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5.1.</w:t>
            </w:r>
          </w:p>
        </w:tc>
        <w:tc>
          <w:tcPr>
            <w:tcW w:w="5426" w:type="dxa"/>
          </w:tcPr>
          <w:p w:rsidR="00E72B44" w:rsidRPr="008E1C42" w:rsidRDefault="00E72B44" w:rsidP="00E72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Проведение мониторинга печатных и электронных средств массовой информации по выявлению публикаций о проявлении коррупции в </w:t>
            </w:r>
            <w:r>
              <w:rPr>
                <w:rStyle w:val="2"/>
                <w:rFonts w:eastAsiaTheme="minorHAnsi"/>
                <w:color w:val="auto"/>
              </w:rPr>
              <w:t>Володарском районном суде г. Брянска</w:t>
            </w:r>
          </w:p>
        </w:tc>
        <w:tc>
          <w:tcPr>
            <w:tcW w:w="2217" w:type="dxa"/>
          </w:tcPr>
          <w:p w:rsidR="00E72B44" w:rsidRDefault="00E72B44" w:rsidP="00E72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СП,</w:t>
            </w:r>
          </w:p>
          <w:p w:rsidR="00E72B44" w:rsidRPr="008E1C42" w:rsidRDefault="00E72B44" w:rsidP="00E72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126" w:type="dxa"/>
            <w:gridSpan w:val="2"/>
          </w:tcPr>
          <w:p w:rsidR="00E72B44" w:rsidRPr="008E1C42" w:rsidRDefault="00E72B44" w:rsidP="0059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</w:tcPr>
          <w:p w:rsidR="00E72B44" w:rsidRPr="008E1C42" w:rsidRDefault="00E72B44" w:rsidP="0059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Theme="minorHAnsi"/>
                <w:color w:val="auto"/>
              </w:rPr>
              <w:t>в</w:t>
            </w:r>
            <w:bookmarkStart w:id="0" w:name="_GoBack"/>
            <w:bookmarkEnd w:id="0"/>
            <w:r w:rsidRPr="008E1C42">
              <w:rPr>
                <w:rStyle w:val="2"/>
                <w:rFonts w:eastAsiaTheme="minorHAnsi"/>
                <w:color w:val="auto"/>
              </w:rPr>
              <w:t>ыявление и предупреждение коррупционных правонарушений в деятельности районных (городских) судов Брянской области, Брянского гарнизонного военного суда и Управления Судебного департамента в Брянской области</w:t>
            </w:r>
          </w:p>
        </w:tc>
      </w:tr>
      <w:tr w:rsidR="00E03971" w:rsidRPr="008E1C42" w:rsidTr="00D569BE">
        <w:tc>
          <w:tcPr>
            <w:tcW w:w="737" w:type="dxa"/>
          </w:tcPr>
          <w:p w:rsidR="00E03971" w:rsidRPr="008E1C42" w:rsidRDefault="00E03971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5.2.</w:t>
            </w:r>
          </w:p>
        </w:tc>
        <w:tc>
          <w:tcPr>
            <w:tcW w:w="5426" w:type="dxa"/>
          </w:tcPr>
          <w:p w:rsidR="00E03971" w:rsidRPr="008E1C42" w:rsidRDefault="00E03971" w:rsidP="00E039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Ведение и наполнение раздела «Противодействие коррупции» на официальном сайте </w:t>
            </w:r>
            <w:r>
              <w:rPr>
                <w:rStyle w:val="2"/>
                <w:rFonts w:eastAsiaTheme="minorHAnsi"/>
                <w:color w:val="auto"/>
              </w:rPr>
              <w:t>Володарского районного суда г.Брянска</w:t>
            </w:r>
          </w:p>
        </w:tc>
        <w:tc>
          <w:tcPr>
            <w:tcW w:w="2217" w:type="dxa"/>
          </w:tcPr>
          <w:p w:rsidR="00E03971" w:rsidRPr="008E1C42" w:rsidRDefault="00E03971" w:rsidP="00F5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126" w:type="dxa"/>
            <w:gridSpan w:val="2"/>
          </w:tcPr>
          <w:p w:rsidR="00E03971" w:rsidRPr="008E1C42" w:rsidRDefault="00E03971" w:rsidP="00F5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постоянно, в течение отчетного периода</w:t>
            </w:r>
          </w:p>
        </w:tc>
        <w:tc>
          <w:tcPr>
            <w:tcW w:w="4515" w:type="dxa"/>
          </w:tcPr>
          <w:p w:rsidR="00E03971" w:rsidRPr="008E1C42" w:rsidRDefault="00E03971" w:rsidP="00F50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обеспечение открытости и доступности информации об антикоррупционной деятельности в </w:t>
            </w:r>
            <w:r w:rsidR="00F50618">
              <w:rPr>
                <w:rStyle w:val="2"/>
                <w:rFonts w:eastAsiaTheme="minorHAnsi"/>
                <w:color w:val="auto"/>
              </w:rPr>
              <w:t>Володарском районном суде               г. Брянска</w:t>
            </w:r>
          </w:p>
        </w:tc>
      </w:tr>
      <w:tr w:rsidR="00F50618" w:rsidRPr="008E1C42" w:rsidTr="00D569BE">
        <w:tc>
          <w:tcPr>
            <w:tcW w:w="737" w:type="dxa"/>
          </w:tcPr>
          <w:p w:rsidR="00F50618" w:rsidRPr="008E1C42" w:rsidRDefault="00F50618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5.3.</w:t>
            </w:r>
          </w:p>
        </w:tc>
        <w:tc>
          <w:tcPr>
            <w:tcW w:w="5426" w:type="dxa"/>
          </w:tcPr>
          <w:p w:rsidR="00F50618" w:rsidRPr="008E1C42" w:rsidRDefault="00F50618" w:rsidP="00F50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Организация функционирования телефона доверия в </w:t>
            </w:r>
            <w:r>
              <w:rPr>
                <w:rStyle w:val="2"/>
                <w:rFonts w:eastAsiaTheme="minorHAnsi"/>
                <w:color w:val="auto"/>
              </w:rPr>
              <w:t>Володарском районном суде           г. Брянска</w:t>
            </w:r>
            <w:r w:rsidRPr="008E1C42">
              <w:rPr>
                <w:rStyle w:val="2"/>
                <w:rFonts w:eastAsiaTheme="minorHAnsi"/>
                <w:color w:val="auto"/>
              </w:rPr>
              <w:t xml:space="preserve"> по вопросам, связанным с проявлениями коррупции в </w:t>
            </w:r>
            <w:r>
              <w:rPr>
                <w:rStyle w:val="2"/>
                <w:rFonts w:eastAsiaTheme="minorHAnsi"/>
                <w:color w:val="auto"/>
              </w:rPr>
              <w:t>суде</w:t>
            </w:r>
          </w:p>
        </w:tc>
        <w:tc>
          <w:tcPr>
            <w:tcW w:w="2217" w:type="dxa"/>
          </w:tcPr>
          <w:p w:rsidR="00F50618" w:rsidRPr="008E1C42" w:rsidRDefault="00F50618" w:rsidP="00C92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обеспечения судопроизводства</w:t>
            </w:r>
          </w:p>
        </w:tc>
        <w:tc>
          <w:tcPr>
            <w:tcW w:w="2126" w:type="dxa"/>
            <w:gridSpan w:val="2"/>
          </w:tcPr>
          <w:p w:rsidR="00F50618" w:rsidRPr="008E1C42" w:rsidRDefault="00F50618" w:rsidP="00C92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постоянно</w:t>
            </w:r>
          </w:p>
        </w:tc>
        <w:tc>
          <w:tcPr>
            <w:tcW w:w="4515" w:type="dxa"/>
            <w:vAlign w:val="bottom"/>
          </w:tcPr>
          <w:p w:rsidR="00F50618" w:rsidRPr="008E1C42" w:rsidRDefault="00F50618" w:rsidP="00F50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обеспечение эффективной системы обратной связи </w:t>
            </w:r>
            <w:r>
              <w:rPr>
                <w:rStyle w:val="2"/>
                <w:rFonts w:eastAsiaTheme="minorHAnsi"/>
                <w:color w:val="auto"/>
              </w:rPr>
              <w:t xml:space="preserve">Володарского районного суда г. Брянска </w:t>
            </w:r>
            <w:r w:rsidRPr="008E1C42">
              <w:rPr>
                <w:rStyle w:val="2"/>
                <w:rFonts w:eastAsiaTheme="minorHAnsi"/>
                <w:color w:val="auto"/>
              </w:rPr>
              <w:t>с населением и институтами гражданского общества по вопросам противодействия коррупции</w:t>
            </w:r>
          </w:p>
        </w:tc>
      </w:tr>
      <w:tr w:rsidR="00F50618" w:rsidRPr="008E1C42" w:rsidTr="007B126B">
        <w:tc>
          <w:tcPr>
            <w:tcW w:w="737" w:type="dxa"/>
          </w:tcPr>
          <w:p w:rsidR="00F50618" w:rsidRPr="008E1C42" w:rsidRDefault="00F50618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5.4.</w:t>
            </w:r>
          </w:p>
        </w:tc>
        <w:tc>
          <w:tcPr>
            <w:tcW w:w="5426" w:type="dxa"/>
          </w:tcPr>
          <w:p w:rsidR="00F50618" w:rsidRPr="008E1C42" w:rsidRDefault="00F50618" w:rsidP="00952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Осуществление взаимодействия с правоохранительными органами по вопросам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противодействия коррупции</w:t>
            </w:r>
          </w:p>
        </w:tc>
        <w:tc>
          <w:tcPr>
            <w:tcW w:w="2217" w:type="dxa"/>
          </w:tcPr>
          <w:p w:rsidR="00F50618" w:rsidRDefault="00F50618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ООСП,</w:t>
            </w:r>
          </w:p>
          <w:p w:rsidR="00F50618" w:rsidRPr="008E1C42" w:rsidRDefault="00F50618" w:rsidP="008E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126" w:type="dxa"/>
            <w:gridSpan w:val="2"/>
          </w:tcPr>
          <w:p w:rsidR="00F50618" w:rsidRPr="008E1C42" w:rsidRDefault="00F50618" w:rsidP="00926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 xml:space="preserve">постоянно, в течение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отчетного периода</w:t>
            </w:r>
          </w:p>
        </w:tc>
        <w:tc>
          <w:tcPr>
            <w:tcW w:w="4515" w:type="dxa"/>
            <w:vAlign w:val="bottom"/>
          </w:tcPr>
          <w:p w:rsidR="00F50618" w:rsidRPr="008E1C42" w:rsidRDefault="00F50618" w:rsidP="00926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 xml:space="preserve">своевременное оперативное реагирование на коррупционные </w:t>
            </w: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F50618" w:rsidRPr="008E1C42" w:rsidTr="00C357C0">
        <w:tc>
          <w:tcPr>
            <w:tcW w:w="737" w:type="dxa"/>
          </w:tcPr>
          <w:p w:rsidR="00F50618" w:rsidRPr="008E1C42" w:rsidRDefault="00F50618" w:rsidP="008E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lastRenderedPageBreak/>
              <w:t>5.5.</w:t>
            </w:r>
          </w:p>
        </w:tc>
        <w:tc>
          <w:tcPr>
            <w:tcW w:w="5426" w:type="dxa"/>
          </w:tcPr>
          <w:p w:rsidR="00F50618" w:rsidRPr="008E1C42" w:rsidRDefault="00F50618" w:rsidP="00873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2217" w:type="dxa"/>
          </w:tcPr>
          <w:p w:rsidR="00F50618" w:rsidRPr="008E1C42" w:rsidRDefault="00694571" w:rsidP="00873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ООСП</w:t>
            </w:r>
          </w:p>
        </w:tc>
        <w:tc>
          <w:tcPr>
            <w:tcW w:w="2126" w:type="dxa"/>
            <w:gridSpan w:val="2"/>
          </w:tcPr>
          <w:p w:rsidR="00F50618" w:rsidRPr="008E1C42" w:rsidRDefault="00F50618" w:rsidP="00873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Fonts w:ascii="Times New Roman" w:hAnsi="Times New Roman" w:cs="Times New Roman"/>
                <w:sz w:val="26"/>
                <w:szCs w:val="26"/>
              </w:rPr>
              <w:t>раз в полугодие</w:t>
            </w:r>
          </w:p>
        </w:tc>
        <w:tc>
          <w:tcPr>
            <w:tcW w:w="4515" w:type="dxa"/>
            <w:vAlign w:val="bottom"/>
          </w:tcPr>
          <w:p w:rsidR="00F50618" w:rsidRPr="008E1C42" w:rsidRDefault="00F50618" w:rsidP="00873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C42">
              <w:rPr>
                <w:rStyle w:val="2"/>
                <w:rFonts w:eastAsiaTheme="minorHAnsi"/>
                <w:color w:val="auto"/>
              </w:rPr>
              <w:t>повышение результативности и эффективности работы с указанными обращениями</w:t>
            </w:r>
          </w:p>
        </w:tc>
      </w:tr>
    </w:tbl>
    <w:p w:rsidR="00FD3E55" w:rsidRDefault="00FD3E55" w:rsidP="008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618" w:rsidRPr="008E1C42" w:rsidRDefault="00F50618" w:rsidP="008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618" w:rsidRPr="00F50618" w:rsidRDefault="00F50618" w:rsidP="00F50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0618">
        <w:rPr>
          <w:rFonts w:ascii="Times New Roman" w:hAnsi="Times New Roman" w:cs="Times New Roman"/>
          <w:sz w:val="26"/>
          <w:szCs w:val="26"/>
        </w:rPr>
        <w:t>Примечание:</w:t>
      </w:r>
    </w:p>
    <w:p w:rsidR="00F50618" w:rsidRPr="00F50618" w:rsidRDefault="00F50618" w:rsidP="00F50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0618">
        <w:rPr>
          <w:rFonts w:ascii="Times New Roman" w:hAnsi="Times New Roman" w:cs="Times New Roman"/>
          <w:sz w:val="26"/>
          <w:szCs w:val="26"/>
        </w:rPr>
        <w:t xml:space="preserve">ООСП – отдел обеспечения судопроизводства </w:t>
      </w:r>
    </w:p>
    <w:p w:rsidR="00F50618" w:rsidRPr="00F50618" w:rsidRDefault="00F50618" w:rsidP="00F50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0618">
        <w:rPr>
          <w:rFonts w:ascii="Times New Roman" w:hAnsi="Times New Roman" w:cs="Times New Roman"/>
          <w:sz w:val="26"/>
          <w:szCs w:val="26"/>
        </w:rPr>
        <w:t xml:space="preserve">ОО – общий отдел </w:t>
      </w:r>
    </w:p>
    <w:p w:rsidR="00FD3E55" w:rsidRPr="008E1C42" w:rsidRDefault="00FD3E55" w:rsidP="00F50618">
      <w:pPr>
        <w:rPr>
          <w:rFonts w:ascii="Times New Roman" w:hAnsi="Times New Roman" w:cs="Times New Roman"/>
          <w:sz w:val="26"/>
          <w:szCs w:val="26"/>
        </w:rPr>
      </w:pPr>
    </w:p>
    <w:sectPr w:rsidR="00FD3E55" w:rsidRPr="008E1C42" w:rsidSect="00572284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98" w:rsidRDefault="00295E98" w:rsidP="00572284">
      <w:pPr>
        <w:spacing w:after="0" w:line="240" w:lineRule="auto"/>
      </w:pPr>
      <w:r>
        <w:separator/>
      </w:r>
    </w:p>
  </w:endnote>
  <w:endnote w:type="continuationSeparator" w:id="0">
    <w:p w:rsidR="00295E98" w:rsidRDefault="00295E98" w:rsidP="0057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98" w:rsidRDefault="00295E98" w:rsidP="00572284">
      <w:pPr>
        <w:spacing w:after="0" w:line="240" w:lineRule="auto"/>
      </w:pPr>
      <w:r>
        <w:separator/>
      </w:r>
    </w:p>
  </w:footnote>
  <w:footnote w:type="continuationSeparator" w:id="0">
    <w:p w:rsidR="00295E98" w:rsidRDefault="00295E98" w:rsidP="0057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666254"/>
      <w:docPartObj>
        <w:docPartGallery w:val="Page Numbers (Top of Page)"/>
        <w:docPartUnique/>
      </w:docPartObj>
    </w:sdtPr>
    <w:sdtContent>
      <w:p w:rsidR="00340AA4" w:rsidRDefault="00340AA4">
        <w:pPr>
          <w:pStyle w:val="a5"/>
          <w:jc w:val="center"/>
        </w:pPr>
        <w:fldSimple w:instr="PAGE   \* MERGEFORMAT">
          <w:r w:rsidR="00694571">
            <w:rPr>
              <w:noProof/>
            </w:rPr>
            <w:t>10</w:t>
          </w:r>
        </w:fldSimple>
      </w:p>
    </w:sdtContent>
  </w:sdt>
  <w:p w:rsidR="00340AA4" w:rsidRDefault="00340A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2B3"/>
    <w:multiLevelType w:val="hybridMultilevel"/>
    <w:tmpl w:val="0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55"/>
    <w:rsid w:val="00010FFE"/>
    <w:rsid w:val="0006514E"/>
    <w:rsid w:val="000A0155"/>
    <w:rsid w:val="00100F43"/>
    <w:rsid w:val="001579DF"/>
    <w:rsid w:val="001E531C"/>
    <w:rsid w:val="001F78FF"/>
    <w:rsid w:val="00295E98"/>
    <w:rsid w:val="002A7441"/>
    <w:rsid w:val="002B36E1"/>
    <w:rsid w:val="002D43C1"/>
    <w:rsid w:val="002F1B75"/>
    <w:rsid w:val="00316891"/>
    <w:rsid w:val="003266F5"/>
    <w:rsid w:val="00340AA4"/>
    <w:rsid w:val="00416FB4"/>
    <w:rsid w:val="00423A72"/>
    <w:rsid w:val="004317ED"/>
    <w:rsid w:val="00470891"/>
    <w:rsid w:val="004A5CFD"/>
    <w:rsid w:val="004F354B"/>
    <w:rsid w:val="004F46A8"/>
    <w:rsid w:val="005229E3"/>
    <w:rsid w:val="0054588D"/>
    <w:rsid w:val="00572284"/>
    <w:rsid w:val="005D444F"/>
    <w:rsid w:val="005F4E8C"/>
    <w:rsid w:val="00604490"/>
    <w:rsid w:val="006154E5"/>
    <w:rsid w:val="00616A84"/>
    <w:rsid w:val="00647DA3"/>
    <w:rsid w:val="0068479B"/>
    <w:rsid w:val="00694571"/>
    <w:rsid w:val="006D09D4"/>
    <w:rsid w:val="006D3424"/>
    <w:rsid w:val="00730E8E"/>
    <w:rsid w:val="0077050E"/>
    <w:rsid w:val="007A397A"/>
    <w:rsid w:val="007F74AA"/>
    <w:rsid w:val="008123B8"/>
    <w:rsid w:val="008468F7"/>
    <w:rsid w:val="008D50E5"/>
    <w:rsid w:val="008E159D"/>
    <w:rsid w:val="008E1C42"/>
    <w:rsid w:val="00922811"/>
    <w:rsid w:val="00A40492"/>
    <w:rsid w:val="00A569EE"/>
    <w:rsid w:val="00B26A7E"/>
    <w:rsid w:val="00B56799"/>
    <w:rsid w:val="00B635B4"/>
    <w:rsid w:val="00BC1BE4"/>
    <w:rsid w:val="00BE4DFE"/>
    <w:rsid w:val="00BE587E"/>
    <w:rsid w:val="00C01EBB"/>
    <w:rsid w:val="00C04E24"/>
    <w:rsid w:val="00C21B1E"/>
    <w:rsid w:val="00CF7837"/>
    <w:rsid w:val="00D0455E"/>
    <w:rsid w:val="00D05C9B"/>
    <w:rsid w:val="00D569BE"/>
    <w:rsid w:val="00D771F0"/>
    <w:rsid w:val="00DA2BB0"/>
    <w:rsid w:val="00DE4F59"/>
    <w:rsid w:val="00E03971"/>
    <w:rsid w:val="00E149D5"/>
    <w:rsid w:val="00E33D26"/>
    <w:rsid w:val="00E72B44"/>
    <w:rsid w:val="00E84AF6"/>
    <w:rsid w:val="00E94770"/>
    <w:rsid w:val="00EC6F0D"/>
    <w:rsid w:val="00F50618"/>
    <w:rsid w:val="00FB73B6"/>
    <w:rsid w:val="00FD3E55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D3E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FD3E5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D3E55"/>
    <w:pPr>
      <w:widowControl w:val="0"/>
      <w:shd w:val="clear" w:color="auto" w:fill="FFFFFF"/>
      <w:spacing w:after="0" w:line="31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FD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E55"/>
    <w:pPr>
      <w:ind w:left="720"/>
      <w:contextualSpacing/>
    </w:pPr>
  </w:style>
  <w:style w:type="character" w:customStyle="1" w:styleId="2">
    <w:name w:val="Основной текст (2)"/>
    <w:basedOn w:val="a0"/>
    <w:rsid w:val="004F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26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3266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604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72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284"/>
  </w:style>
  <w:style w:type="paragraph" w:styleId="a7">
    <w:name w:val="footer"/>
    <w:basedOn w:val="a"/>
    <w:link w:val="a8"/>
    <w:uiPriority w:val="99"/>
    <w:unhideWhenUsed/>
    <w:rsid w:val="00572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284"/>
  </w:style>
  <w:style w:type="character" w:customStyle="1" w:styleId="215pt3pt">
    <w:name w:val="Основной текст (2) + 15 pt;Полужирный;Интервал 3 pt"/>
    <w:basedOn w:val="20"/>
    <w:rsid w:val="007F7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0"/>
    <w:rsid w:val="00A5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10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Veretennikova</cp:lastModifiedBy>
  <cp:revision>40</cp:revision>
  <cp:lastPrinted>2025-02-05T10:21:00Z</cp:lastPrinted>
  <dcterms:created xsi:type="dcterms:W3CDTF">2025-01-14T10:52:00Z</dcterms:created>
  <dcterms:modified xsi:type="dcterms:W3CDTF">2025-02-11T14:22:00Z</dcterms:modified>
</cp:coreProperties>
</file>