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84" w:rsidRPr="00844665" w:rsidRDefault="00DF6184" w:rsidP="009D61B4">
      <w:pPr>
        <w:spacing w:after="0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4665">
        <w:rPr>
          <w:rFonts w:ascii="Times New Roman" w:hAnsi="Times New Roman"/>
          <w:b/>
          <w:sz w:val="28"/>
          <w:szCs w:val="28"/>
        </w:rPr>
        <w:t>Справка</w:t>
      </w:r>
    </w:p>
    <w:p w:rsidR="00DF6184" w:rsidRPr="00844665" w:rsidRDefault="00DF6184" w:rsidP="009D61B4">
      <w:pPr>
        <w:pStyle w:val="31"/>
        <w:shd w:val="clear" w:color="auto" w:fill="auto"/>
        <w:jc w:val="center"/>
        <w:rPr>
          <w:sz w:val="28"/>
          <w:szCs w:val="28"/>
        </w:rPr>
      </w:pPr>
      <w:r w:rsidRPr="00844665">
        <w:rPr>
          <w:sz w:val="28"/>
          <w:szCs w:val="28"/>
        </w:rPr>
        <w:t>по обобщению судебной практики рассмотрени</w:t>
      </w:r>
      <w:r w:rsidR="00957A9B" w:rsidRPr="00844665">
        <w:rPr>
          <w:sz w:val="28"/>
          <w:szCs w:val="28"/>
        </w:rPr>
        <w:t xml:space="preserve">я </w:t>
      </w:r>
      <w:proofErr w:type="spellStart"/>
      <w:r w:rsidR="00957A9B" w:rsidRPr="00844665">
        <w:rPr>
          <w:sz w:val="28"/>
          <w:szCs w:val="28"/>
        </w:rPr>
        <w:t>Виноградовским</w:t>
      </w:r>
      <w:proofErr w:type="spellEnd"/>
      <w:r w:rsidR="00957A9B" w:rsidRPr="00844665">
        <w:rPr>
          <w:sz w:val="28"/>
          <w:szCs w:val="28"/>
        </w:rPr>
        <w:t xml:space="preserve"> районным судом </w:t>
      </w:r>
      <w:r w:rsidR="00A07AA9" w:rsidRPr="00844665">
        <w:rPr>
          <w:sz w:val="28"/>
          <w:szCs w:val="28"/>
        </w:rPr>
        <w:t xml:space="preserve">дел </w:t>
      </w:r>
      <w:r w:rsidR="003761E4">
        <w:rPr>
          <w:sz w:val="28"/>
          <w:szCs w:val="28"/>
        </w:rPr>
        <w:t>о признании граждан безвестно отсутствующими и об объявлении умершими за 2023-2024 годы</w:t>
      </w:r>
      <w:r w:rsidR="00A1100E" w:rsidRPr="00844665">
        <w:rPr>
          <w:sz w:val="28"/>
          <w:szCs w:val="28"/>
        </w:rPr>
        <w:t xml:space="preserve">. </w:t>
      </w:r>
    </w:p>
    <w:p w:rsidR="00A07AA9" w:rsidRPr="00844665" w:rsidRDefault="00A07AA9" w:rsidP="009D61B4">
      <w:pPr>
        <w:pStyle w:val="31"/>
        <w:shd w:val="clear" w:color="auto" w:fill="auto"/>
        <w:jc w:val="center"/>
        <w:rPr>
          <w:b w:val="0"/>
          <w:bCs w:val="0"/>
          <w:sz w:val="28"/>
          <w:szCs w:val="28"/>
        </w:rPr>
      </w:pPr>
    </w:p>
    <w:p w:rsidR="00DF6184" w:rsidRPr="00844665" w:rsidRDefault="00DF6184" w:rsidP="009D61B4">
      <w:pPr>
        <w:spacing w:after="0"/>
        <w:ind w:firstLine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F975BF" w:rsidRPr="00F975BF" w:rsidRDefault="00F975BF" w:rsidP="003D6345">
      <w:pPr>
        <w:spacing w:after="0"/>
        <w:ind w:firstLine="720"/>
        <w:rPr>
          <w:rFonts w:ascii="Times New Roman" w:eastAsia="Times New Roman" w:hAnsi="Times New Roman"/>
          <w:sz w:val="28"/>
          <w:szCs w:val="28"/>
        </w:rPr>
      </w:pPr>
      <w:r w:rsidRPr="00F975BF">
        <w:rPr>
          <w:rFonts w:ascii="Times New Roman" w:eastAsia="Times New Roman" w:hAnsi="Times New Roman"/>
          <w:sz w:val="28"/>
          <w:szCs w:val="28"/>
        </w:rPr>
        <w:t xml:space="preserve">Настоящее обобщение проведено в соответствии с планом работы </w:t>
      </w:r>
      <w:r>
        <w:rPr>
          <w:rFonts w:ascii="Times New Roman" w:eastAsia="Times New Roman" w:hAnsi="Times New Roman"/>
          <w:sz w:val="28"/>
          <w:szCs w:val="28"/>
        </w:rPr>
        <w:t>Виноградовского районного суда Арх</w:t>
      </w:r>
      <w:r w:rsidRPr="00F975BF">
        <w:rPr>
          <w:rFonts w:ascii="Times New Roman" w:eastAsia="Times New Roman" w:hAnsi="Times New Roman"/>
          <w:sz w:val="28"/>
          <w:szCs w:val="28"/>
        </w:rPr>
        <w:t>ангельско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F975BF">
        <w:rPr>
          <w:rFonts w:ascii="Times New Roman" w:eastAsia="Times New Roman" w:hAnsi="Times New Roman"/>
          <w:sz w:val="28"/>
          <w:szCs w:val="28"/>
        </w:rPr>
        <w:t xml:space="preserve"> област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F975BF">
        <w:rPr>
          <w:rFonts w:ascii="Times New Roman" w:eastAsia="Times New Roman" w:hAnsi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sz w:val="28"/>
          <w:szCs w:val="28"/>
        </w:rPr>
        <w:t xml:space="preserve"> 1 полугодие</w:t>
      </w:r>
      <w:r w:rsidRPr="00F975BF">
        <w:rPr>
          <w:rFonts w:ascii="Times New Roman" w:eastAsia="Times New Roman" w:hAnsi="Times New Roman"/>
          <w:sz w:val="28"/>
          <w:szCs w:val="28"/>
        </w:rPr>
        <w:t xml:space="preserve"> 2025 год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975BF">
        <w:rPr>
          <w:rFonts w:ascii="Times New Roman" w:eastAsia="Times New Roman" w:hAnsi="Times New Roman"/>
          <w:sz w:val="28"/>
          <w:szCs w:val="28"/>
        </w:rPr>
        <w:t>.</w:t>
      </w:r>
    </w:p>
    <w:p w:rsidR="006020A2" w:rsidRPr="003761E4" w:rsidRDefault="00DF6184" w:rsidP="003D6345">
      <w:pPr>
        <w:pStyle w:val="31"/>
        <w:shd w:val="clear" w:color="auto" w:fill="auto"/>
        <w:spacing w:line="240" w:lineRule="auto"/>
        <w:ind w:firstLine="720"/>
        <w:jc w:val="both"/>
        <w:rPr>
          <w:b w:val="0"/>
          <w:sz w:val="28"/>
          <w:szCs w:val="28"/>
        </w:rPr>
      </w:pPr>
      <w:r w:rsidRPr="00F975BF">
        <w:rPr>
          <w:b w:val="0"/>
          <w:sz w:val="28"/>
          <w:szCs w:val="28"/>
        </w:rPr>
        <w:t xml:space="preserve">Предметом обобщения явились рассмотренные </w:t>
      </w:r>
      <w:r w:rsidR="00130C99" w:rsidRPr="00F975BF">
        <w:rPr>
          <w:b w:val="0"/>
          <w:sz w:val="28"/>
          <w:szCs w:val="28"/>
        </w:rPr>
        <w:t xml:space="preserve">в </w:t>
      </w:r>
      <w:r w:rsidR="00A07AA9" w:rsidRPr="00F975BF">
        <w:rPr>
          <w:b w:val="0"/>
          <w:sz w:val="28"/>
          <w:szCs w:val="28"/>
        </w:rPr>
        <w:t xml:space="preserve">период с </w:t>
      </w:r>
      <w:r w:rsidR="00A1100E" w:rsidRPr="00F975BF">
        <w:rPr>
          <w:b w:val="0"/>
          <w:sz w:val="28"/>
          <w:szCs w:val="28"/>
        </w:rPr>
        <w:t>202</w:t>
      </w:r>
      <w:r w:rsidR="003761E4" w:rsidRPr="00F975BF">
        <w:rPr>
          <w:b w:val="0"/>
          <w:sz w:val="28"/>
          <w:szCs w:val="28"/>
        </w:rPr>
        <w:t>3</w:t>
      </w:r>
      <w:r w:rsidR="00F975BF">
        <w:rPr>
          <w:b w:val="0"/>
          <w:sz w:val="28"/>
          <w:szCs w:val="28"/>
        </w:rPr>
        <w:t xml:space="preserve"> года по </w:t>
      </w:r>
      <w:r w:rsidR="003761E4" w:rsidRPr="00F975BF">
        <w:rPr>
          <w:b w:val="0"/>
          <w:sz w:val="28"/>
          <w:szCs w:val="28"/>
        </w:rPr>
        <w:t>2024</w:t>
      </w:r>
      <w:r w:rsidR="00A07AA9" w:rsidRPr="00F975BF">
        <w:rPr>
          <w:b w:val="0"/>
          <w:sz w:val="28"/>
          <w:szCs w:val="28"/>
        </w:rPr>
        <w:t xml:space="preserve"> </w:t>
      </w:r>
      <w:r w:rsidR="00F975BF">
        <w:rPr>
          <w:b w:val="0"/>
          <w:sz w:val="28"/>
          <w:szCs w:val="28"/>
        </w:rPr>
        <w:t xml:space="preserve">год </w:t>
      </w:r>
      <w:proofErr w:type="spellStart"/>
      <w:r w:rsidR="00831A9D" w:rsidRPr="00F975BF">
        <w:rPr>
          <w:b w:val="0"/>
          <w:sz w:val="28"/>
          <w:szCs w:val="28"/>
        </w:rPr>
        <w:t>Виноградовским</w:t>
      </w:r>
      <w:proofErr w:type="spellEnd"/>
      <w:r w:rsidR="00831A9D" w:rsidRPr="00844665">
        <w:rPr>
          <w:b w:val="0"/>
          <w:sz w:val="28"/>
          <w:szCs w:val="28"/>
        </w:rPr>
        <w:t xml:space="preserve"> </w:t>
      </w:r>
      <w:r w:rsidR="00130C99" w:rsidRPr="00844665">
        <w:rPr>
          <w:b w:val="0"/>
          <w:sz w:val="28"/>
          <w:szCs w:val="28"/>
        </w:rPr>
        <w:t xml:space="preserve">районным судом Архангельской области </w:t>
      </w:r>
      <w:r w:rsidR="00A07AA9" w:rsidRPr="00844665">
        <w:rPr>
          <w:b w:val="0"/>
          <w:sz w:val="28"/>
          <w:szCs w:val="28"/>
        </w:rPr>
        <w:t>граждански</w:t>
      </w:r>
      <w:r w:rsidR="003761E4">
        <w:rPr>
          <w:b w:val="0"/>
          <w:sz w:val="28"/>
          <w:szCs w:val="28"/>
        </w:rPr>
        <w:t>е</w:t>
      </w:r>
      <w:r w:rsidR="00A07AA9" w:rsidRPr="00844665">
        <w:rPr>
          <w:b w:val="0"/>
          <w:sz w:val="28"/>
          <w:szCs w:val="28"/>
        </w:rPr>
        <w:t xml:space="preserve"> </w:t>
      </w:r>
      <w:r w:rsidR="00A07AA9" w:rsidRPr="000B41FD">
        <w:rPr>
          <w:b w:val="0"/>
          <w:sz w:val="28"/>
          <w:szCs w:val="28"/>
        </w:rPr>
        <w:t>дел</w:t>
      </w:r>
      <w:r w:rsidR="003761E4" w:rsidRPr="000B41FD">
        <w:rPr>
          <w:b w:val="0"/>
          <w:sz w:val="28"/>
          <w:szCs w:val="28"/>
        </w:rPr>
        <w:t>а</w:t>
      </w:r>
      <w:r w:rsidR="00A07AA9" w:rsidRPr="000B41FD">
        <w:rPr>
          <w:b w:val="0"/>
          <w:sz w:val="28"/>
          <w:szCs w:val="28"/>
        </w:rPr>
        <w:t xml:space="preserve"> </w:t>
      </w:r>
      <w:r w:rsidR="003761E4" w:rsidRPr="000B41FD">
        <w:rPr>
          <w:b w:val="0"/>
          <w:sz w:val="28"/>
          <w:szCs w:val="28"/>
        </w:rPr>
        <w:t xml:space="preserve">о признании граждан безвестно отсутствующими и об объявлении </w:t>
      </w:r>
      <w:r w:rsidR="00F975BF" w:rsidRPr="000B41FD">
        <w:rPr>
          <w:b w:val="0"/>
          <w:sz w:val="28"/>
          <w:szCs w:val="28"/>
        </w:rPr>
        <w:t>граждан</w:t>
      </w:r>
      <w:r w:rsidR="00F975BF">
        <w:rPr>
          <w:b w:val="0"/>
          <w:sz w:val="28"/>
          <w:szCs w:val="28"/>
        </w:rPr>
        <w:t xml:space="preserve"> </w:t>
      </w:r>
      <w:r w:rsidR="003761E4" w:rsidRPr="003761E4">
        <w:rPr>
          <w:b w:val="0"/>
          <w:sz w:val="28"/>
          <w:szCs w:val="28"/>
        </w:rPr>
        <w:t>умершими</w:t>
      </w:r>
      <w:r w:rsidR="006020A2" w:rsidRPr="003761E4">
        <w:rPr>
          <w:b w:val="0"/>
          <w:sz w:val="28"/>
          <w:szCs w:val="28"/>
        </w:rPr>
        <w:t>.</w:t>
      </w:r>
    </w:p>
    <w:p w:rsidR="00C7562E" w:rsidRPr="00844665" w:rsidRDefault="00C7562E" w:rsidP="009D61B4">
      <w:pPr>
        <w:spacing w:after="0"/>
        <w:ind w:firstLine="540"/>
        <w:contextualSpacing/>
        <w:rPr>
          <w:rFonts w:ascii="Times New Roman" w:hAnsi="Times New Roman"/>
          <w:sz w:val="28"/>
          <w:szCs w:val="28"/>
        </w:rPr>
      </w:pPr>
    </w:p>
    <w:p w:rsidR="00546EC7" w:rsidRPr="001C5902" w:rsidRDefault="00F13F9A" w:rsidP="003D6345">
      <w:pPr>
        <w:pStyle w:val="a3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  <w:r w:rsidRPr="001C5902">
        <w:rPr>
          <w:bCs/>
          <w:sz w:val="28"/>
          <w:szCs w:val="28"/>
        </w:rPr>
        <w:t>1</w:t>
      </w:r>
      <w:r w:rsidR="00DF6184" w:rsidRPr="001C5902">
        <w:rPr>
          <w:bCs/>
          <w:sz w:val="28"/>
          <w:szCs w:val="28"/>
        </w:rPr>
        <w:t>. Общая характеристика рассмотренных дел</w:t>
      </w:r>
      <w:r w:rsidR="003D6345" w:rsidRPr="001C5902">
        <w:rPr>
          <w:bCs/>
          <w:sz w:val="28"/>
          <w:szCs w:val="28"/>
        </w:rPr>
        <w:t>.</w:t>
      </w:r>
    </w:p>
    <w:p w:rsidR="00546EC7" w:rsidRPr="00844665" w:rsidRDefault="003D6345" w:rsidP="009D61B4">
      <w:pPr>
        <w:pStyle w:val="22"/>
        <w:shd w:val="clear" w:color="auto" w:fill="auto"/>
        <w:spacing w:before="0" w:after="0" w:line="283" w:lineRule="exact"/>
        <w:ind w:firstLine="74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1.1. </w:t>
      </w:r>
      <w:r w:rsidR="00546EC7" w:rsidRPr="00844665">
        <w:rPr>
          <w:bCs/>
          <w:color w:val="auto"/>
          <w:sz w:val="28"/>
          <w:szCs w:val="28"/>
        </w:rPr>
        <w:t xml:space="preserve">Статистические данные об общем </w:t>
      </w:r>
      <w:r w:rsidR="00546EC7" w:rsidRPr="00844665">
        <w:rPr>
          <w:color w:val="auto"/>
          <w:sz w:val="28"/>
          <w:szCs w:val="28"/>
        </w:rPr>
        <w:t xml:space="preserve">количестве гражданских дел по спорам указанной категории </w:t>
      </w:r>
      <w:r w:rsidR="00546EC7" w:rsidRPr="00844665">
        <w:rPr>
          <w:bCs/>
          <w:color w:val="auto"/>
          <w:sz w:val="28"/>
          <w:szCs w:val="28"/>
        </w:rPr>
        <w:t xml:space="preserve">за </w:t>
      </w:r>
      <w:r w:rsidR="00A07AA9" w:rsidRPr="00844665">
        <w:rPr>
          <w:color w:val="auto"/>
          <w:sz w:val="28"/>
          <w:szCs w:val="28"/>
        </w:rPr>
        <w:t>рассматриваемый период</w:t>
      </w:r>
      <w:r w:rsidR="00A1100E" w:rsidRPr="00844665">
        <w:rPr>
          <w:color w:val="auto"/>
          <w:sz w:val="28"/>
          <w:szCs w:val="28"/>
        </w:rPr>
        <w:t xml:space="preserve"> </w:t>
      </w:r>
      <w:r w:rsidR="00546EC7" w:rsidRPr="00844665">
        <w:rPr>
          <w:bCs/>
          <w:color w:val="auto"/>
          <w:sz w:val="28"/>
          <w:szCs w:val="28"/>
        </w:rPr>
        <w:t>выглядят следующим образом.</w:t>
      </w:r>
    </w:p>
    <w:p w:rsidR="00546EC7" w:rsidRPr="00844665" w:rsidRDefault="00546EC7" w:rsidP="009D61B4">
      <w:pPr>
        <w:pStyle w:val="22"/>
        <w:shd w:val="clear" w:color="auto" w:fill="auto"/>
        <w:spacing w:before="0" w:after="0" w:line="283" w:lineRule="exact"/>
        <w:ind w:firstLine="740"/>
        <w:rPr>
          <w:bCs/>
          <w:color w:val="auto"/>
          <w:sz w:val="28"/>
          <w:szCs w:val="28"/>
        </w:rPr>
      </w:pPr>
    </w:p>
    <w:p w:rsidR="00546EC7" w:rsidRPr="00844665" w:rsidRDefault="00546EC7" w:rsidP="003D6345">
      <w:pPr>
        <w:pStyle w:val="22"/>
        <w:shd w:val="clear" w:color="auto" w:fill="auto"/>
        <w:spacing w:before="0" w:after="0" w:line="283" w:lineRule="exact"/>
        <w:jc w:val="center"/>
        <w:rPr>
          <w:color w:val="auto"/>
          <w:sz w:val="28"/>
          <w:szCs w:val="28"/>
        </w:rPr>
      </w:pPr>
      <w:r w:rsidRPr="00844665">
        <w:rPr>
          <w:color w:val="auto"/>
          <w:sz w:val="28"/>
          <w:szCs w:val="28"/>
        </w:rPr>
        <w:t>Общее количество рассмотренных судом гражданских дел</w:t>
      </w:r>
      <w:r w:rsidR="00781990" w:rsidRPr="00844665">
        <w:rPr>
          <w:color w:val="auto"/>
          <w:sz w:val="28"/>
          <w:szCs w:val="28"/>
        </w:rPr>
        <w:t>:</w:t>
      </w:r>
    </w:p>
    <w:p w:rsidR="00546EC7" w:rsidRPr="00844665" w:rsidRDefault="00546EC7" w:rsidP="009D61B4">
      <w:pPr>
        <w:pStyle w:val="22"/>
        <w:shd w:val="clear" w:color="auto" w:fill="auto"/>
        <w:spacing w:before="0" w:after="0" w:line="283" w:lineRule="exact"/>
        <w:rPr>
          <w:color w:val="auto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09"/>
        <w:gridCol w:w="6380"/>
      </w:tblGrid>
      <w:tr w:rsidR="00546EC7" w:rsidRPr="00844665" w:rsidTr="00844665">
        <w:tc>
          <w:tcPr>
            <w:tcW w:w="3509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844665">
              <w:rPr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380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844665">
              <w:rPr>
                <w:b/>
                <w:color w:val="auto"/>
                <w:sz w:val="28"/>
                <w:szCs w:val="28"/>
              </w:rPr>
              <w:t>Общее количество</w:t>
            </w:r>
            <w:r w:rsidR="00BE394C" w:rsidRPr="00844665">
              <w:rPr>
                <w:b/>
                <w:color w:val="auto"/>
                <w:sz w:val="28"/>
                <w:szCs w:val="28"/>
              </w:rPr>
              <w:t xml:space="preserve"> </w:t>
            </w:r>
            <w:r w:rsidR="00C638F0" w:rsidRPr="00844665">
              <w:rPr>
                <w:b/>
                <w:color w:val="auto"/>
                <w:sz w:val="28"/>
                <w:szCs w:val="28"/>
              </w:rPr>
              <w:t xml:space="preserve">рассмотренных </w:t>
            </w:r>
            <w:r w:rsidR="00BE394C" w:rsidRPr="00844665">
              <w:rPr>
                <w:b/>
                <w:color w:val="auto"/>
                <w:sz w:val="28"/>
                <w:szCs w:val="28"/>
              </w:rPr>
              <w:t>гражданских дел</w:t>
            </w:r>
          </w:p>
        </w:tc>
      </w:tr>
      <w:tr w:rsidR="00546EC7" w:rsidRPr="00844665" w:rsidTr="00844665">
        <w:tc>
          <w:tcPr>
            <w:tcW w:w="3509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</w:t>
            </w:r>
            <w:r w:rsidR="00F975B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6380" w:type="dxa"/>
          </w:tcPr>
          <w:p w:rsidR="00546EC7" w:rsidRPr="00844665" w:rsidRDefault="00C638F0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4</w:t>
            </w:r>
            <w:r w:rsidR="00F975BF">
              <w:rPr>
                <w:color w:val="auto"/>
                <w:sz w:val="28"/>
                <w:szCs w:val="28"/>
              </w:rPr>
              <w:t>33</w:t>
            </w:r>
          </w:p>
        </w:tc>
      </w:tr>
      <w:tr w:rsidR="00546EC7" w:rsidRPr="00844665" w:rsidTr="00844665">
        <w:tc>
          <w:tcPr>
            <w:tcW w:w="3509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</w:t>
            </w:r>
            <w:r w:rsidR="00F975B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6380" w:type="dxa"/>
          </w:tcPr>
          <w:p w:rsidR="00546EC7" w:rsidRPr="00844665" w:rsidRDefault="00C638F0" w:rsidP="0082083E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2083E">
              <w:rPr>
                <w:color w:val="auto"/>
                <w:sz w:val="28"/>
                <w:szCs w:val="28"/>
              </w:rPr>
              <w:t>4</w:t>
            </w:r>
            <w:r w:rsidR="0082083E" w:rsidRPr="0082083E">
              <w:rPr>
                <w:color w:val="auto"/>
                <w:sz w:val="28"/>
                <w:szCs w:val="28"/>
              </w:rPr>
              <w:t>89</w:t>
            </w:r>
          </w:p>
        </w:tc>
      </w:tr>
    </w:tbl>
    <w:p w:rsidR="00546EC7" w:rsidRPr="00844665" w:rsidRDefault="00546EC7" w:rsidP="009D61B4">
      <w:pPr>
        <w:pStyle w:val="22"/>
        <w:shd w:val="clear" w:color="auto" w:fill="auto"/>
        <w:spacing w:before="0" w:after="0" w:line="283" w:lineRule="exact"/>
        <w:ind w:firstLine="740"/>
        <w:rPr>
          <w:color w:val="auto"/>
          <w:sz w:val="28"/>
          <w:szCs w:val="28"/>
        </w:rPr>
      </w:pPr>
    </w:p>
    <w:p w:rsidR="00546EC7" w:rsidRPr="00844665" w:rsidRDefault="00546EC7" w:rsidP="009D61B4">
      <w:pPr>
        <w:pStyle w:val="22"/>
        <w:numPr>
          <w:ilvl w:val="0"/>
          <w:numId w:val="4"/>
        </w:numPr>
        <w:shd w:val="clear" w:color="auto" w:fill="auto"/>
        <w:tabs>
          <w:tab w:val="left" w:pos="1181"/>
        </w:tabs>
        <w:spacing w:before="0" w:after="0" w:line="283" w:lineRule="exact"/>
        <w:ind w:firstLine="740"/>
        <w:rPr>
          <w:color w:val="auto"/>
          <w:sz w:val="28"/>
          <w:szCs w:val="28"/>
        </w:rPr>
      </w:pPr>
      <w:r w:rsidRPr="00844665">
        <w:rPr>
          <w:color w:val="auto"/>
          <w:sz w:val="28"/>
          <w:szCs w:val="28"/>
        </w:rPr>
        <w:t>Количество рассмотрен</w:t>
      </w:r>
      <w:r w:rsidR="00781990" w:rsidRPr="00844665">
        <w:rPr>
          <w:color w:val="auto"/>
          <w:sz w:val="28"/>
          <w:szCs w:val="28"/>
        </w:rPr>
        <w:t>ных дел анализируемой категории:</w:t>
      </w:r>
    </w:p>
    <w:p w:rsidR="00C02CE6" w:rsidRPr="00844665" w:rsidRDefault="00C02CE6" w:rsidP="009D61B4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6379"/>
      </w:tblGrid>
      <w:tr w:rsidR="00BB1163" w:rsidRPr="00844665" w:rsidTr="00FF6B11">
        <w:tc>
          <w:tcPr>
            <w:tcW w:w="3260" w:type="dxa"/>
            <w:vAlign w:val="center"/>
          </w:tcPr>
          <w:p w:rsidR="00FF6B11" w:rsidRPr="00844665" w:rsidRDefault="00FF6B11" w:rsidP="009D61B4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665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379" w:type="dxa"/>
            <w:vAlign w:val="center"/>
          </w:tcPr>
          <w:p w:rsidR="00FF6B11" w:rsidRPr="00844665" w:rsidRDefault="00FF6B11" w:rsidP="0082083E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665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  <w:r w:rsidR="00FF7E7F">
              <w:rPr>
                <w:rFonts w:ascii="Times New Roman" w:hAnsi="Times New Roman"/>
                <w:b/>
                <w:sz w:val="28"/>
                <w:szCs w:val="28"/>
              </w:rPr>
              <w:t xml:space="preserve"> рассмотренных </w:t>
            </w:r>
            <w:r w:rsidRPr="00844665">
              <w:rPr>
                <w:rFonts w:ascii="Times New Roman" w:hAnsi="Times New Roman"/>
                <w:b/>
                <w:sz w:val="28"/>
                <w:szCs w:val="28"/>
              </w:rPr>
              <w:t xml:space="preserve">дел </w:t>
            </w:r>
            <w:r w:rsidR="00BE394C" w:rsidRPr="00844665">
              <w:rPr>
                <w:rFonts w:ascii="Times New Roman" w:hAnsi="Times New Roman"/>
                <w:b/>
                <w:sz w:val="28"/>
                <w:szCs w:val="28"/>
              </w:rPr>
              <w:t xml:space="preserve">анализируемой </w:t>
            </w:r>
            <w:r w:rsidRPr="00844665">
              <w:rPr>
                <w:rFonts w:ascii="Times New Roman" w:hAnsi="Times New Roman"/>
                <w:b/>
                <w:sz w:val="28"/>
                <w:szCs w:val="28"/>
              </w:rPr>
              <w:t>категории</w:t>
            </w:r>
          </w:p>
        </w:tc>
      </w:tr>
      <w:tr w:rsidR="00546EC7" w:rsidRPr="00844665" w:rsidTr="00263DB6">
        <w:trPr>
          <w:trHeight w:val="403"/>
        </w:trPr>
        <w:tc>
          <w:tcPr>
            <w:tcW w:w="3260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</w:t>
            </w:r>
            <w:r w:rsidR="00F975BF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:rsidR="00546EC7" w:rsidRPr="00160668" w:rsidRDefault="00160668" w:rsidP="00C638F0">
            <w:pPr>
              <w:spacing w:after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6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46EC7" w:rsidRPr="00844665" w:rsidTr="00263DB6">
        <w:trPr>
          <w:trHeight w:val="403"/>
        </w:trPr>
        <w:tc>
          <w:tcPr>
            <w:tcW w:w="3260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</w:t>
            </w:r>
            <w:r w:rsidR="00F975BF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:rsidR="00546EC7" w:rsidRPr="00160668" w:rsidRDefault="00160668" w:rsidP="009D61B4">
            <w:pPr>
              <w:spacing w:after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21A6B" w:rsidRPr="00844665" w:rsidRDefault="00C21A6B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864BE5" w:rsidRDefault="00781990" w:rsidP="003D6345">
      <w:pPr>
        <w:pStyle w:val="ConsPlusNormal"/>
        <w:ind w:firstLine="709"/>
        <w:rPr>
          <w:sz w:val="28"/>
          <w:szCs w:val="28"/>
        </w:rPr>
      </w:pPr>
      <w:r w:rsidRPr="00844665">
        <w:rPr>
          <w:sz w:val="28"/>
          <w:szCs w:val="28"/>
        </w:rPr>
        <w:t>1.</w:t>
      </w:r>
      <w:r w:rsidR="006B05A8">
        <w:rPr>
          <w:sz w:val="28"/>
          <w:szCs w:val="28"/>
        </w:rPr>
        <w:t>3</w:t>
      </w:r>
      <w:r w:rsidRPr="00844665">
        <w:rPr>
          <w:sz w:val="28"/>
          <w:szCs w:val="28"/>
        </w:rPr>
        <w:t xml:space="preserve">. </w:t>
      </w:r>
      <w:r w:rsidR="00864BE5">
        <w:rPr>
          <w:sz w:val="28"/>
          <w:szCs w:val="28"/>
        </w:rPr>
        <w:t>Субъектный состав лиц, обратившихся в суд.</w:t>
      </w:r>
    </w:p>
    <w:p w:rsidR="00864BE5" w:rsidRDefault="00864BE5" w:rsidP="003D6345">
      <w:pPr>
        <w:pStyle w:val="ConsPlusNormal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Изучение дел показало, что круг лиц, участвующих в деле</w:t>
      </w:r>
      <w:r w:rsidR="003146FD"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определен </w:t>
      </w:r>
      <w:r w:rsidR="003146FD">
        <w:rPr>
          <w:sz w:val="28"/>
          <w:szCs w:val="28"/>
        </w:rPr>
        <w:t>в соответствии с гражданским процессуальным законодательством</w:t>
      </w:r>
      <w:r>
        <w:rPr>
          <w:sz w:val="28"/>
          <w:szCs w:val="28"/>
        </w:rPr>
        <w:t xml:space="preserve">. </w:t>
      </w:r>
    </w:p>
    <w:p w:rsidR="00341D8F" w:rsidRDefault="00864BE5" w:rsidP="003D6345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Заявителями </w:t>
      </w:r>
      <w:r w:rsidR="00627B7C">
        <w:rPr>
          <w:sz w:val="28"/>
          <w:szCs w:val="28"/>
        </w:rPr>
        <w:t>данной категории дел</w:t>
      </w:r>
      <w:r w:rsidR="00627B7C" w:rsidRPr="00844665">
        <w:rPr>
          <w:sz w:val="28"/>
          <w:szCs w:val="28"/>
        </w:rPr>
        <w:t xml:space="preserve"> </w:t>
      </w:r>
      <w:r w:rsidR="00627B7C">
        <w:rPr>
          <w:sz w:val="28"/>
          <w:szCs w:val="28"/>
        </w:rPr>
        <w:t>являлись граждане, для которых объявление граждан</w:t>
      </w:r>
      <w:r w:rsidR="0082083E">
        <w:rPr>
          <w:sz w:val="28"/>
          <w:szCs w:val="28"/>
        </w:rPr>
        <w:t>ина умершим</w:t>
      </w:r>
      <w:r w:rsidR="00B20B9C">
        <w:rPr>
          <w:sz w:val="28"/>
          <w:szCs w:val="28"/>
        </w:rPr>
        <w:t xml:space="preserve">, </w:t>
      </w:r>
      <w:r w:rsidR="0082083E">
        <w:rPr>
          <w:sz w:val="28"/>
          <w:szCs w:val="28"/>
        </w:rPr>
        <w:t>признание</w:t>
      </w:r>
      <w:r w:rsidR="00627B7C">
        <w:rPr>
          <w:sz w:val="28"/>
          <w:szCs w:val="28"/>
        </w:rPr>
        <w:t xml:space="preserve"> безвестно отсутствующим </w:t>
      </w:r>
      <w:r w:rsidR="00B20B9C" w:rsidRPr="00B20B9C">
        <w:rPr>
          <w:sz w:val="28"/>
          <w:szCs w:val="28"/>
        </w:rPr>
        <w:t>явля</w:t>
      </w:r>
      <w:r w:rsidR="003146FD">
        <w:rPr>
          <w:sz w:val="28"/>
          <w:szCs w:val="28"/>
        </w:rPr>
        <w:t xml:space="preserve">лось </w:t>
      </w:r>
      <w:r w:rsidR="00B20B9C" w:rsidRPr="00B20B9C">
        <w:rPr>
          <w:sz w:val="28"/>
          <w:szCs w:val="28"/>
        </w:rPr>
        <w:t>правовым основанием (предпосылкой) возникновения</w:t>
      </w:r>
      <w:r w:rsidR="003146FD">
        <w:rPr>
          <w:sz w:val="28"/>
          <w:szCs w:val="28"/>
        </w:rPr>
        <w:t>,</w:t>
      </w:r>
      <w:r w:rsidR="00B20B9C" w:rsidRPr="00B20B9C">
        <w:rPr>
          <w:sz w:val="28"/>
          <w:szCs w:val="28"/>
        </w:rPr>
        <w:t xml:space="preserve"> </w:t>
      </w:r>
      <w:r w:rsidR="00341D8F">
        <w:rPr>
          <w:sz w:val="28"/>
          <w:szCs w:val="28"/>
        </w:rPr>
        <w:t xml:space="preserve">как </w:t>
      </w:r>
      <w:r w:rsidR="00B20B9C" w:rsidRPr="00B20B9C">
        <w:rPr>
          <w:sz w:val="28"/>
          <w:szCs w:val="28"/>
        </w:rPr>
        <w:t>их собственных прав</w:t>
      </w:r>
      <w:r w:rsidR="00341D8F">
        <w:rPr>
          <w:sz w:val="28"/>
          <w:szCs w:val="28"/>
        </w:rPr>
        <w:t>, так и прав их несовершеннолетних детей.</w:t>
      </w:r>
      <w:r w:rsidR="00B20B9C" w:rsidRPr="00B20B9C">
        <w:rPr>
          <w:sz w:val="28"/>
          <w:szCs w:val="28"/>
        </w:rPr>
        <w:t xml:space="preserve"> </w:t>
      </w:r>
    </w:p>
    <w:p w:rsidR="00341D8F" w:rsidRPr="00341D8F" w:rsidRDefault="00341D8F" w:rsidP="003D634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ст. 277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46FD" w:rsidRPr="00844665">
        <w:rPr>
          <w:rFonts w:ascii="Times New Roman" w:hAnsi="Times New Roman"/>
          <w:sz w:val="28"/>
          <w:szCs w:val="28"/>
        </w:rPr>
        <w:t>Гражданского процессуального кодекса Российской Федерации (далее - ГПК РФ)</w:t>
      </w:r>
      <w:r w:rsidR="00314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заявлении о признании гражданина безвестно отсутствующим или об объявлении гражданина умершим должно быть указано, для какой цели необходимо заявителю признать гражданина безвестно отсутствующим или объявить его умершим, а также должны быть изложены обстоятельства, подтверждающие безвестное отсутствие гражданина, либо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обстоятельства, угрожавшие пропавшему без вести смертью или дающие основание предполагать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его гибель от определенного несчастного случая. В отношении военнослужащих или иных граждан, пропавших без вести в связи с военными действиями, в заявлении указывается день окончания военных действий.</w:t>
      </w:r>
    </w:p>
    <w:p w:rsidR="00864BE5" w:rsidRDefault="00341D8F" w:rsidP="00864BE5">
      <w:pPr>
        <w:pStyle w:val="ConsPlusNormal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627B7C">
        <w:rPr>
          <w:sz w:val="28"/>
          <w:szCs w:val="28"/>
        </w:rPr>
        <w:t xml:space="preserve"> рассматриваемом периоде </w:t>
      </w:r>
      <w:r>
        <w:rPr>
          <w:sz w:val="28"/>
          <w:szCs w:val="28"/>
        </w:rPr>
        <w:t xml:space="preserve">заявителями </w:t>
      </w:r>
      <w:r w:rsidR="0082083E">
        <w:rPr>
          <w:sz w:val="28"/>
          <w:szCs w:val="28"/>
        </w:rPr>
        <w:t>в качестве</w:t>
      </w:r>
      <w:r>
        <w:rPr>
          <w:sz w:val="28"/>
          <w:szCs w:val="28"/>
        </w:rPr>
        <w:t xml:space="preserve"> фактов имеющих </w:t>
      </w:r>
      <w:r w:rsidR="0082083E">
        <w:rPr>
          <w:sz w:val="28"/>
          <w:szCs w:val="28"/>
        </w:rPr>
        <w:t xml:space="preserve"> юридическо</w:t>
      </w:r>
      <w:r>
        <w:rPr>
          <w:sz w:val="28"/>
          <w:szCs w:val="28"/>
        </w:rPr>
        <w:t>е</w:t>
      </w:r>
      <w:r w:rsidR="0082083E">
        <w:rPr>
          <w:sz w:val="28"/>
          <w:szCs w:val="28"/>
        </w:rPr>
        <w:t xml:space="preserve"> значения </w:t>
      </w:r>
      <w:r>
        <w:rPr>
          <w:sz w:val="28"/>
          <w:szCs w:val="28"/>
        </w:rPr>
        <w:t xml:space="preserve">при объявлении </w:t>
      </w:r>
      <w:r w:rsidR="00627B7C">
        <w:rPr>
          <w:sz w:val="28"/>
          <w:szCs w:val="28"/>
        </w:rPr>
        <w:t>гражданина умершим</w:t>
      </w:r>
      <w:r w:rsidR="003603E2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указывались</w:t>
      </w:r>
      <w:r w:rsidR="00902839">
        <w:rPr>
          <w:sz w:val="28"/>
          <w:szCs w:val="28"/>
        </w:rPr>
        <w:t xml:space="preserve"> следующие обстоятельства</w:t>
      </w:r>
      <w:r>
        <w:rPr>
          <w:sz w:val="28"/>
          <w:szCs w:val="28"/>
        </w:rPr>
        <w:t xml:space="preserve"> – </w:t>
      </w:r>
      <w:r w:rsidR="003603E2">
        <w:rPr>
          <w:sz w:val="28"/>
          <w:szCs w:val="28"/>
        </w:rPr>
        <w:t>уменьшени</w:t>
      </w:r>
      <w:r w:rsidR="00902839">
        <w:rPr>
          <w:sz w:val="28"/>
          <w:szCs w:val="28"/>
        </w:rPr>
        <w:t>е</w:t>
      </w:r>
      <w:r w:rsidR="003603E2">
        <w:rPr>
          <w:sz w:val="28"/>
          <w:szCs w:val="28"/>
        </w:rPr>
        <w:t xml:space="preserve"> размера платы за коммунальные услуги, оформление несовершеннолетним детям пенси</w:t>
      </w:r>
      <w:r w:rsidR="00902839">
        <w:rPr>
          <w:sz w:val="28"/>
          <w:szCs w:val="28"/>
        </w:rPr>
        <w:t>й</w:t>
      </w:r>
      <w:r w:rsidR="003603E2">
        <w:rPr>
          <w:sz w:val="28"/>
          <w:szCs w:val="28"/>
        </w:rPr>
        <w:t xml:space="preserve"> по случаю потери кормильца,</w:t>
      </w:r>
      <w:r w:rsidR="0001023D">
        <w:rPr>
          <w:sz w:val="28"/>
          <w:szCs w:val="28"/>
        </w:rPr>
        <w:t xml:space="preserve"> </w:t>
      </w:r>
      <w:r w:rsidR="00461A11">
        <w:rPr>
          <w:sz w:val="28"/>
          <w:szCs w:val="28"/>
        </w:rPr>
        <w:t xml:space="preserve">оформление наследственных прав в отношении наследственного имущества, </w:t>
      </w:r>
      <w:r w:rsidR="0001023D">
        <w:rPr>
          <w:sz w:val="28"/>
          <w:szCs w:val="28"/>
        </w:rPr>
        <w:t>реализация права на получение денежных выплат в связи с гибелью военнослужащего,</w:t>
      </w:r>
      <w:r w:rsidR="003603E2">
        <w:rPr>
          <w:sz w:val="28"/>
          <w:szCs w:val="28"/>
        </w:rPr>
        <w:t xml:space="preserve"> </w:t>
      </w:r>
      <w:r w:rsidR="00902839">
        <w:rPr>
          <w:sz w:val="28"/>
          <w:szCs w:val="28"/>
        </w:rPr>
        <w:t>а при</w:t>
      </w:r>
      <w:r w:rsidR="0001023D">
        <w:rPr>
          <w:sz w:val="28"/>
          <w:szCs w:val="28"/>
        </w:rPr>
        <w:t xml:space="preserve"> </w:t>
      </w:r>
      <w:r w:rsidR="003603E2">
        <w:rPr>
          <w:sz w:val="28"/>
          <w:szCs w:val="28"/>
        </w:rPr>
        <w:t>признани</w:t>
      </w:r>
      <w:r w:rsidR="00902839">
        <w:rPr>
          <w:sz w:val="28"/>
          <w:szCs w:val="28"/>
        </w:rPr>
        <w:t>и</w:t>
      </w:r>
      <w:r w:rsidR="003603E2">
        <w:rPr>
          <w:sz w:val="28"/>
          <w:szCs w:val="28"/>
        </w:rPr>
        <w:t xml:space="preserve"> </w:t>
      </w:r>
      <w:r w:rsidR="0001023D">
        <w:rPr>
          <w:sz w:val="28"/>
          <w:szCs w:val="28"/>
        </w:rPr>
        <w:t xml:space="preserve">гражданина </w:t>
      </w:r>
      <w:r w:rsidR="003603E2">
        <w:rPr>
          <w:sz w:val="28"/>
          <w:szCs w:val="28"/>
        </w:rPr>
        <w:t>безвестно отсутствующим – получение пенсии по случаю потери</w:t>
      </w:r>
      <w:proofErr w:type="gramEnd"/>
      <w:r w:rsidR="003603E2">
        <w:rPr>
          <w:sz w:val="28"/>
          <w:szCs w:val="28"/>
        </w:rPr>
        <w:t xml:space="preserve"> кормильца, сохранение </w:t>
      </w:r>
      <w:r w:rsidR="0001023D">
        <w:rPr>
          <w:sz w:val="28"/>
          <w:szCs w:val="28"/>
        </w:rPr>
        <w:t xml:space="preserve">и содержание </w:t>
      </w:r>
      <w:r w:rsidR="003603E2">
        <w:rPr>
          <w:sz w:val="28"/>
          <w:szCs w:val="28"/>
        </w:rPr>
        <w:t>имущества</w:t>
      </w:r>
      <w:r w:rsidR="0001023D">
        <w:rPr>
          <w:sz w:val="28"/>
          <w:szCs w:val="28"/>
        </w:rPr>
        <w:t>.</w:t>
      </w:r>
    </w:p>
    <w:p w:rsidR="00461A11" w:rsidRDefault="00902839" w:rsidP="00864BE5">
      <w:pPr>
        <w:pStyle w:val="ConsPlusNormal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61A11">
        <w:rPr>
          <w:sz w:val="28"/>
          <w:szCs w:val="28"/>
        </w:rPr>
        <w:t xml:space="preserve">ри рассмотрении дел рассматриваемой категории </w:t>
      </w:r>
      <w:r>
        <w:rPr>
          <w:sz w:val="28"/>
          <w:szCs w:val="28"/>
        </w:rPr>
        <w:t xml:space="preserve">в большинстве случаях </w:t>
      </w:r>
      <w:r w:rsidR="00461A11">
        <w:rPr>
          <w:sz w:val="28"/>
          <w:szCs w:val="28"/>
        </w:rPr>
        <w:t xml:space="preserve">в качестве заинтересованного лица привлекалось Отделение Фонда пенсионного и социального страхования Российской Федерации. </w:t>
      </w:r>
      <w:r>
        <w:rPr>
          <w:sz w:val="28"/>
          <w:szCs w:val="28"/>
        </w:rPr>
        <w:t>По делам, в которых затрагивались</w:t>
      </w:r>
      <w:r w:rsidR="00461A11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="00461A11">
        <w:rPr>
          <w:sz w:val="28"/>
          <w:szCs w:val="28"/>
        </w:rPr>
        <w:t xml:space="preserve"> несовершеннолетних </w:t>
      </w:r>
      <w:r>
        <w:rPr>
          <w:sz w:val="28"/>
          <w:szCs w:val="28"/>
        </w:rPr>
        <w:t>(</w:t>
      </w:r>
      <w:r w:rsidR="00A56886">
        <w:rPr>
          <w:sz w:val="28"/>
          <w:szCs w:val="28"/>
        </w:rPr>
        <w:t>получение пенсии по случаю потери кормильца</w:t>
      </w:r>
      <w:r>
        <w:rPr>
          <w:sz w:val="28"/>
          <w:szCs w:val="28"/>
        </w:rPr>
        <w:t>) в качестве заинтересованного лица привлекался</w:t>
      </w:r>
      <w:r w:rsidR="00A56886">
        <w:rPr>
          <w:sz w:val="28"/>
          <w:szCs w:val="28"/>
        </w:rPr>
        <w:t xml:space="preserve"> орган опеки и попечительства</w:t>
      </w:r>
      <w:r>
        <w:rPr>
          <w:sz w:val="28"/>
          <w:szCs w:val="28"/>
        </w:rPr>
        <w:t xml:space="preserve"> соответствующего муниципального образования</w:t>
      </w:r>
      <w:r w:rsidR="00A56886">
        <w:rPr>
          <w:sz w:val="28"/>
          <w:szCs w:val="28"/>
        </w:rPr>
        <w:t>.</w:t>
      </w:r>
    </w:p>
    <w:p w:rsidR="0001023D" w:rsidRDefault="0001023D" w:rsidP="00864BE5">
      <w:pPr>
        <w:pStyle w:val="ConsPlusNormal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Заинтересованными лицами при рассмотрении </w:t>
      </w:r>
      <w:r w:rsidR="00902839">
        <w:rPr>
          <w:sz w:val="28"/>
          <w:szCs w:val="28"/>
        </w:rPr>
        <w:t>дел</w:t>
      </w:r>
      <w:r>
        <w:rPr>
          <w:sz w:val="28"/>
          <w:szCs w:val="28"/>
        </w:rPr>
        <w:t xml:space="preserve"> о признании безвестно отсутствующим</w:t>
      </w:r>
      <w:r w:rsidR="00A56886">
        <w:rPr>
          <w:sz w:val="28"/>
          <w:szCs w:val="28"/>
        </w:rPr>
        <w:t>и</w:t>
      </w:r>
      <w:r>
        <w:rPr>
          <w:sz w:val="28"/>
          <w:szCs w:val="28"/>
        </w:rPr>
        <w:t xml:space="preserve"> военнослужащ</w:t>
      </w:r>
      <w:r w:rsidR="00A56886">
        <w:rPr>
          <w:sz w:val="28"/>
          <w:szCs w:val="28"/>
        </w:rPr>
        <w:t>их</w:t>
      </w:r>
      <w:r>
        <w:rPr>
          <w:sz w:val="28"/>
          <w:szCs w:val="28"/>
        </w:rPr>
        <w:t xml:space="preserve"> привлекались </w:t>
      </w:r>
      <w:r w:rsidR="00A56886">
        <w:rPr>
          <w:sz w:val="28"/>
          <w:szCs w:val="28"/>
        </w:rPr>
        <w:t xml:space="preserve">соответствующая </w:t>
      </w:r>
      <w:r>
        <w:rPr>
          <w:sz w:val="28"/>
          <w:szCs w:val="28"/>
        </w:rPr>
        <w:t>во</w:t>
      </w:r>
      <w:r w:rsidR="00461A11">
        <w:rPr>
          <w:sz w:val="28"/>
          <w:szCs w:val="28"/>
        </w:rPr>
        <w:t xml:space="preserve">йсковая </w:t>
      </w:r>
      <w:r>
        <w:rPr>
          <w:sz w:val="28"/>
          <w:szCs w:val="28"/>
        </w:rPr>
        <w:t>част</w:t>
      </w:r>
      <w:r w:rsidR="00461A11">
        <w:rPr>
          <w:sz w:val="28"/>
          <w:szCs w:val="28"/>
        </w:rPr>
        <w:t>ь, военные комиссариаты</w:t>
      </w:r>
      <w:r w:rsidR="0069182D">
        <w:rPr>
          <w:sz w:val="28"/>
          <w:szCs w:val="28"/>
        </w:rPr>
        <w:t xml:space="preserve"> и</w:t>
      </w:r>
      <w:r w:rsidR="00A56886">
        <w:rPr>
          <w:sz w:val="28"/>
          <w:szCs w:val="28"/>
        </w:rPr>
        <w:t xml:space="preserve"> ФКУ «Единый расчетный центр Министерства обороны Российской Федерации».</w:t>
      </w:r>
    </w:p>
    <w:p w:rsidR="00D7276B" w:rsidRPr="00FF7E7F" w:rsidRDefault="00FF7E7F" w:rsidP="00FF7E7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F7E7F">
        <w:rPr>
          <w:rFonts w:ascii="Times New Roman" w:hAnsi="Times New Roman"/>
          <w:sz w:val="28"/>
          <w:szCs w:val="28"/>
        </w:rPr>
        <w:t>1.</w:t>
      </w:r>
      <w:r w:rsidR="006B05A8">
        <w:rPr>
          <w:rFonts w:ascii="Times New Roman" w:hAnsi="Times New Roman"/>
          <w:sz w:val="28"/>
          <w:szCs w:val="28"/>
        </w:rPr>
        <w:t>4</w:t>
      </w:r>
      <w:r w:rsidRPr="00FF7E7F">
        <w:rPr>
          <w:rFonts w:ascii="Times New Roman" w:hAnsi="Times New Roman"/>
          <w:sz w:val="28"/>
          <w:szCs w:val="28"/>
        </w:rPr>
        <w:t xml:space="preserve">. </w:t>
      </w:r>
      <w:r w:rsidR="00902839" w:rsidRPr="00FF7E7F">
        <w:rPr>
          <w:rFonts w:ascii="Times New Roman" w:hAnsi="Times New Roman"/>
          <w:sz w:val="28"/>
          <w:szCs w:val="28"/>
        </w:rPr>
        <w:t>Подготовка дел к судебному разбирательству</w:t>
      </w:r>
      <w:r w:rsidR="00902839">
        <w:rPr>
          <w:rFonts w:ascii="Times New Roman" w:hAnsi="Times New Roman"/>
          <w:sz w:val="28"/>
          <w:szCs w:val="28"/>
        </w:rPr>
        <w:t>.</w:t>
      </w:r>
      <w:r w:rsidR="00902839" w:rsidRPr="00FF7E7F">
        <w:rPr>
          <w:rFonts w:ascii="Times New Roman" w:hAnsi="Times New Roman"/>
          <w:sz w:val="28"/>
          <w:szCs w:val="28"/>
        </w:rPr>
        <w:t xml:space="preserve"> </w:t>
      </w:r>
    </w:p>
    <w:p w:rsidR="00044EAB" w:rsidRPr="00044EAB" w:rsidRDefault="00044EAB" w:rsidP="00044EAB">
      <w:pPr>
        <w:autoSpaceDE w:val="0"/>
        <w:autoSpaceDN w:val="0"/>
        <w:adjustRightInd w:val="0"/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  <w:r w:rsidRPr="00044EAB">
        <w:rPr>
          <w:rFonts w:ascii="Times New Roman" w:eastAsiaTheme="minorHAnsi" w:hAnsi="Times New Roman"/>
          <w:sz w:val="28"/>
          <w:szCs w:val="28"/>
        </w:rPr>
        <w:t xml:space="preserve">Одним из основных условий правильного и своевременного разрешения </w:t>
      </w:r>
      <w:r w:rsidR="00902839">
        <w:rPr>
          <w:rFonts w:ascii="Times New Roman" w:eastAsiaTheme="minorHAnsi" w:hAnsi="Times New Roman"/>
          <w:sz w:val="28"/>
          <w:szCs w:val="28"/>
        </w:rPr>
        <w:t>дел рассматриваемой категории</w:t>
      </w:r>
      <w:r w:rsidRPr="00044EAB">
        <w:rPr>
          <w:rFonts w:ascii="Times New Roman" w:eastAsiaTheme="minorHAnsi" w:hAnsi="Times New Roman"/>
          <w:sz w:val="28"/>
          <w:szCs w:val="28"/>
        </w:rPr>
        <w:t xml:space="preserve"> является соблюдение требований закона о проведении надлежащей подготовки дел</w:t>
      </w:r>
      <w:r w:rsidR="0069182D">
        <w:rPr>
          <w:rFonts w:ascii="Times New Roman" w:eastAsiaTheme="minorHAnsi" w:hAnsi="Times New Roman"/>
          <w:sz w:val="28"/>
          <w:szCs w:val="28"/>
        </w:rPr>
        <w:t>а</w:t>
      </w:r>
      <w:r w:rsidRPr="00044EAB">
        <w:rPr>
          <w:rFonts w:ascii="Times New Roman" w:eastAsiaTheme="minorHAnsi" w:hAnsi="Times New Roman"/>
          <w:sz w:val="28"/>
          <w:szCs w:val="28"/>
        </w:rPr>
        <w:t xml:space="preserve"> к судебному разбирательству.  </w:t>
      </w:r>
    </w:p>
    <w:p w:rsidR="00044EAB" w:rsidRPr="00044EAB" w:rsidRDefault="00044EAB" w:rsidP="00044EAB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Times New Roman" w:hAnsi="Times New Roman"/>
          <w:sz w:val="28"/>
          <w:szCs w:val="28"/>
        </w:rPr>
      </w:pPr>
      <w:r w:rsidRPr="00044EAB">
        <w:rPr>
          <w:rFonts w:ascii="Times New Roman" w:eastAsiaTheme="minorHAnsi" w:hAnsi="Times New Roman"/>
          <w:bCs/>
          <w:sz w:val="28"/>
          <w:szCs w:val="28"/>
        </w:rPr>
        <w:t>П</w:t>
      </w:r>
      <w:r w:rsidRPr="00044EAB">
        <w:rPr>
          <w:rFonts w:ascii="Times New Roman" w:eastAsiaTheme="minorHAnsi" w:hAnsi="Times New Roman"/>
          <w:iCs/>
          <w:sz w:val="28"/>
          <w:szCs w:val="28"/>
        </w:rPr>
        <w:t xml:space="preserve">одготовка дела к судебному разбирательству является </w:t>
      </w:r>
      <w:r w:rsidRPr="00044EAB">
        <w:rPr>
          <w:rFonts w:ascii="Times New Roman" w:eastAsia="Times New Roman" w:hAnsi="Times New Roman"/>
          <w:sz w:val="28"/>
          <w:szCs w:val="28"/>
        </w:rPr>
        <w:t>самостоятельной стадией гражданского процесса, имеющей целью обеспечить правильное и своевременное рассмотрение и разрешение дел, и обязательна по каждому гражданскому делу (ст. 147 ГПК РФ).</w:t>
      </w:r>
    </w:p>
    <w:p w:rsidR="00044EAB" w:rsidRPr="002D4EDB" w:rsidRDefault="00044EAB" w:rsidP="002D4EDB">
      <w:pPr>
        <w:autoSpaceDE w:val="0"/>
        <w:autoSpaceDN w:val="0"/>
        <w:adjustRightInd w:val="0"/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  <w:proofErr w:type="gramStart"/>
      <w:r w:rsidRPr="00044EAB">
        <w:rPr>
          <w:rFonts w:ascii="Times New Roman" w:eastAsia="Times New Roman" w:hAnsi="Times New Roman"/>
          <w:bCs/>
          <w:sz w:val="28"/>
          <w:szCs w:val="28"/>
        </w:rPr>
        <w:t xml:space="preserve">В ходе проведения подготовки дела </w:t>
      </w:r>
      <w:r w:rsidRPr="00044EAB">
        <w:rPr>
          <w:rFonts w:ascii="Times New Roman" w:eastAsia="Times New Roman" w:hAnsi="Times New Roman"/>
          <w:sz w:val="28"/>
          <w:szCs w:val="28"/>
        </w:rPr>
        <w:t>к судебному разбирательству</w:t>
      </w:r>
      <w:r w:rsidRPr="00044EAB">
        <w:rPr>
          <w:rFonts w:ascii="Times New Roman" w:eastAsia="Times New Roman" w:hAnsi="Times New Roman"/>
          <w:bCs/>
          <w:sz w:val="28"/>
          <w:szCs w:val="28"/>
        </w:rPr>
        <w:t xml:space="preserve"> судьями в соответствии со ст. 150 ГПК РФ </w:t>
      </w:r>
      <w:r w:rsidR="002D4EDB">
        <w:rPr>
          <w:rFonts w:ascii="Times New Roman" w:eastAsia="Times New Roman" w:hAnsi="Times New Roman"/>
          <w:bCs/>
          <w:sz w:val="28"/>
          <w:szCs w:val="28"/>
        </w:rPr>
        <w:t xml:space="preserve">в определениях о принятии заявлений к производству </w:t>
      </w:r>
      <w:r w:rsidRPr="00044EAB">
        <w:rPr>
          <w:rFonts w:ascii="Times New Roman" w:eastAsia="Times New Roman" w:hAnsi="Times New Roman"/>
          <w:bCs/>
          <w:sz w:val="28"/>
          <w:szCs w:val="28"/>
        </w:rPr>
        <w:t xml:space="preserve">сторонам разъяснялись их процессуальные права и обязанности, </w:t>
      </w:r>
      <w:r w:rsidRPr="002D4EDB">
        <w:rPr>
          <w:rFonts w:ascii="Times New Roman" w:eastAsia="Times New Roman" w:hAnsi="Times New Roman"/>
          <w:bCs/>
          <w:sz w:val="28"/>
          <w:szCs w:val="28"/>
        </w:rPr>
        <w:t xml:space="preserve">уточнялись фактические обстоятельства дела, </w:t>
      </w:r>
      <w:r w:rsidRPr="002D4EDB">
        <w:rPr>
          <w:rFonts w:ascii="Times New Roman" w:eastAsiaTheme="minorHAnsi" w:hAnsi="Times New Roman"/>
          <w:sz w:val="28"/>
          <w:szCs w:val="28"/>
        </w:rPr>
        <w:t>имеющие значение для правильного разрешения дела,</w:t>
      </w:r>
      <w:r w:rsidRPr="002D4EDB">
        <w:rPr>
          <w:rFonts w:ascii="Times New Roman" w:eastAsia="Times New Roman" w:hAnsi="Times New Roman"/>
          <w:sz w:val="28"/>
          <w:szCs w:val="28"/>
        </w:rPr>
        <w:t xml:space="preserve"> </w:t>
      </w:r>
      <w:r w:rsidRPr="002D4EDB">
        <w:rPr>
          <w:rFonts w:ascii="Times New Roman" w:eastAsia="Times New Roman" w:hAnsi="Times New Roman"/>
          <w:bCs/>
          <w:sz w:val="28"/>
          <w:szCs w:val="28"/>
        </w:rPr>
        <w:t xml:space="preserve">выяснялась позиция сторон </w:t>
      </w:r>
      <w:r w:rsidRPr="002D4EDB">
        <w:rPr>
          <w:rFonts w:ascii="Times New Roman" w:eastAsiaTheme="minorHAnsi" w:hAnsi="Times New Roman"/>
          <w:bCs/>
          <w:sz w:val="28"/>
          <w:szCs w:val="28"/>
        </w:rPr>
        <w:t>по существу заявленных требований</w:t>
      </w:r>
      <w:r w:rsidRPr="002D4EDB">
        <w:rPr>
          <w:rFonts w:ascii="Times New Roman" w:eastAsia="Times New Roman" w:hAnsi="Times New Roman"/>
          <w:bCs/>
          <w:sz w:val="28"/>
          <w:szCs w:val="28"/>
        </w:rPr>
        <w:t xml:space="preserve">, разрешался вопрос о </w:t>
      </w:r>
      <w:r w:rsidRPr="002D4EDB">
        <w:rPr>
          <w:rFonts w:ascii="Times New Roman" w:eastAsiaTheme="minorHAnsi" w:hAnsi="Times New Roman"/>
          <w:bCs/>
          <w:sz w:val="28"/>
          <w:szCs w:val="28"/>
        </w:rPr>
        <w:t>вступлении в дело заинтересованных лиц</w:t>
      </w:r>
      <w:r w:rsidRPr="002D4EDB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CB31DA" w:rsidRPr="002D4EDB" w:rsidRDefault="00CB31DA" w:rsidP="002D4ED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D4EDB">
        <w:rPr>
          <w:rFonts w:ascii="Times New Roman" w:hAnsi="Times New Roman"/>
          <w:sz w:val="28"/>
          <w:szCs w:val="28"/>
        </w:rPr>
        <w:t xml:space="preserve">Для </w:t>
      </w:r>
      <w:r w:rsidR="002D4EDB">
        <w:rPr>
          <w:rFonts w:ascii="Times New Roman" w:hAnsi="Times New Roman"/>
          <w:sz w:val="28"/>
          <w:szCs w:val="28"/>
        </w:rPr>
        <w:t>рассмотрения</w:t>
      </w:r>
      <w:r w:rsidRPr="002D4EDB">
        <w:rPr>
          <w:rFonts w:ascii="Times New Roman" w:hAnsi="Times New Roman"/>
          <w:sz w:val="28"/>
          <w:szCs w:val="28"/>
        </w:rPr>
        <w:t xml:space="preserve"> заявлений рассматриваемой категории по существу суд</w:t>
      </w:r>
      <w:r w:rsidR="00902839">
        <w:rPr>
          <w:rFonts w:ascii="Times New Roman" w:hAnsi="Times New Roman"/>
          <w:sz w:val="28"/>
          <w:szCs w:val="28"/>
        </w:rPr>
        <w:t>ьями</w:t>
      </w:r>
      <w:r w:rsidRPr="002D4EDB">
        <w:rPr>
          <w:rFonts w:ascii="Times New Roman" w:hAnsi="Times New Roman"/>
          <w:sz w:val="28"/>
          <w:szCs w:val="28"/>
        </w:rPr>
        <w:t xml:space="preserve"> запрашивались: </w:t>
      </w:r>
    </w:p>
    <w:p w:rsidR="00CB31DA" w:rsidRPr="002D4EDB" w:rsidRDefault="00CB31DA" w:rsidP="002D4ED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D4EDB">
        <w:rPr>
          <w:rFonts w:ascii="Times New Roman" w:hAnsi="Times New Roman"/>
          <w:sz w:val="28"/>
          <w:szCs w:val="28"/>
        </w:rPr>
        <w:t>- актовые записи о смерти</w:t>
      </w:r>
      <w:r w:rsidR="002D4EDB">
        <w:rPr>
          <w:rFonts w:ascii="Times New Roman" w:hAnsi="Times New Roman"/>
          <w:sz w:val="28"/>
          <w:szCs w:val="28"/>
        </w:rPr>
        <w:t xml:space="preserve">, </w:t>
      </w:r>
      <w:r w:rsidR="002D4EDB" w:rsidRPr="002D4EDB">
        <w:rPr>
          <w:rFonts w:ascii="Times New Roman" w:hAnsi="Times New Roman"/>
          <w:sz w:val="28"/>
          <w:szCs w:val="28"/>
        </w:rPr>
        <w:t>подтверждающие родственные отношения (копии свидетельств о рождении, заключении брака, смене фамилии)</w:t>
      </w:r>
      <w:r w:rsidR="002D4EDB">
        <w:rPr>
          <w:rFonts w:ascii="Times New Roman" w:hAnsi="Times New Roman"/>
          <w:sz w:val="28"/>
          <w:szCs w:val="28"/>
        </w:rPr>
        <w:t xml:space="preserve"> </w:t>
      </w:r>
      <w:r w:rsidRPr="002D4EDB">
        <w:rPr>
          <w:rFonts w:ascii="Times New Roman" w:hAnsi="Times New Roman"/>
          <w:sz w:val="28"/>
          <w:szCs w:val="28"/>
        </w:rPr>
        <w:t xml:space="preserve">в органах ЗАГС; </w:t>
      </w:r>
    </w:p>
    <w:p w:rsidR="00CB31DA" w:rsidRPr="002D4EDB" w:rsidRDefault="00CB31DA" w:rsidP="002D4ED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D4EDB">
        <w:rPr>
          <w:rFonts w:ascii="Times New Roman" w:hAnsi="Times New Roman"/>
          <w:sz w:val="28"/>
          <w:szCs w:val="28"/>
        </w:rPr>
        <w:lastRenderedPageBreak/>
        <w:t xml:space="preserve">- материалы розыскных дел из правоохранительных органов и службы судебных приставов; </w:t>
      </w:r>
    </w:p>
    <w:p w:rsidR="00CB31DA" w:rsidRPr="002D4EDB" w:rsidRDefault="00CB31DA" w:rsidP="002D4ED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D4EDB">
        <w:rPr>
          <w:rFonts w:ascii="Times New Roman" w:hAnsi="Times New Roman"/>
          <w:sz w:val="28"/>
          <w:szCs w:val="28"/>
        </w:rPr>
        <w:t>- материалы личных дел военнослужащих;</w:t>
      </w:r>
    </w:p>
    <w:p w:rsidR="00CB31DA" w:rsidRPr="002D4EDB" w:rsidRDefault="00CB31DA" w:rsidP="002D4ED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D4EDB">
        <w:rPr>
          <w:rFonts w:ascii="Times New Roman" w:hAnsi="Times New Roman"/>
          <w:sz w:val="28"/>
          <w:szCs w:val="28"/>
        </w:rPr>
        <w:t xml:space="preserve">- документы о принадлежности наследственного имущества </w:t>
      </w:r>
      <w:r w:rsidR="002D4EDB">
        <w:rPr>
          <w:rFonts w:ascii="Times New Roman" w:hAnsi="Times New Roman"/>
          <w:sz w:val="28"/>
          <w:szCs w:val="28"/>
        </w:rPr>
        <w:t xml:space="preserve">граждан </w:t>
      </w:r>
      <w:r w:rsidR="003146FD">
        <w:rPr>
          <w:rFonts w:ascii="Times New Roman" w:hAnsi="Times New Roman"/>
          <w:sz w:val="28"/>
          <w:szCs w:val="28"/>
        </w:rPr>
        <w:t>признаваемых умершими,</w:t>
      </w:r>
      <w:r w:rsidR="002D4EDB" w:rsidRPr="002D4EDB">
        <w:rPr>
          <w:rFonts w:ascii="Times New Roman" w:hAnsi="Times New Roman"/>
          <w:sz w:val="28"/>
          <w:szCs w:val="28"/>
        </w:rPr>
        <w:t xml:space="preserve"> объявлении безвестно отсутствующими</w:t>
      </w:r>
      <w:r w:rsidRPr="002D4EDB">
        <w:rPr>
          <w:rFonts w:ascii="Times New Roman" w:hAnsi="Times New Roman"/>
          <w:sz w:val="28"/>
          <w:szCs w:val="28"/>
        </w:rPr>
        <w:t xml:space="preserve">. </w:t>
      </w:r>
    </w:p>
    <w:p w:rsidR="002D4EDB" w:rsidRPr="002D4EDB" w:rsidRDefault="002D4EDB" w:rsidP="002D4ED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2D4EDB">
        <w:rPr>
          <w:rFonts w:ascii="Times New Roman" w:hAnsi="Times New Roman"/>
          <w:sz w:val="28"/>
          <w:szCs w:val="28"/>
        </w:rPr>
        <w:t>1.</w:t>
      </w:r>
      <w:r w:rsidR="006B05A8">
        <w:rPr>
          <w:rFonts w:ascii="Times New Roman" w:hAnsi="Times New Roman"/>
          <w:sz w:val="28"/>
          <w:szCs w:val="28"/>
        </w:rPr>
        <w:t>5</w:t>
      </w:r>
      <w:r w:rsidRPr="002D4EDB">
        <w:rPr>
          <w:rFonts w:ascii="Times New Roman" w:hAnsi="Times New Roman"/>
          <w:sz w:val="28"/>
          <w:szCs w:val="28"/>
        </w:rPr>
        <w:t>. Соблюдение сроков рассмотрения дел</w:t>
      </w:r>
      <w:r>
        <w:rPr>
          <w:rFonts w:ascii="Times New Roman" w:hAnsi="Times New Roman"/>
          <w:sz w:val="28"/>
          <w:szCs w:val="28"/>
        </w:rPr>
        <w:t>.</w:t>
      </w:r>
    </w:p>
    <w:p w:rsidR="002D4EDB" w:rsidRPr="002D4EDB" w:rsidRDefault="002D4EDB" w:rsidP="002D4EDB">
      <w:pPr>
        <w:spacing w:after="0"/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2D4EDB">
        <w:rPr>
          <w:rFonts w:ascii="Times New Roman" w:eastAsia="Times New Roman" w:hAnsi="Times New Roman"/>
          <w:bCs/>
          <w:sz w:val="28"/>
          <w:szCs w:val="28"/>
        </w:rPr>
        <w:t>В соответствии со ст. 154 ГПК РФ гражданские дела рассматриваются и разрешаются судом до истечения двух месяцев со дня поступления заявления в суд, включая сроки подготовки дела к судебному разбирательству.</w:t>
      </w:r>
    </w:p>
    <w:p w:rsidR="002D4EDB" w:rsidRDefault="002D4EDB" w:rsidP="002D4EDB">
      <w:pPr>
        <w:spacing w:after="0"/>
        <w:ind w:firstLine="709"/>
        <w:rPr>
          <w:rFonts w:ascii="Times New Roman" w:eastAsia="Times New Roman" w:hAnsi="Times New Roman"/>
          <w:bCs/>
          <w:sz w:val="28"/>
          <w:szCs w:val="28"/>
        </w:rPr>
      </w:pPr>
      <w:r w:rsidRPr="002D4EDB">
        <w:rPr>
          <w:rFonts w:ascii="Times New Roman" w:eastAsia="Times New Roman" w:hAnsi="Times New Roman"/>
          <w:bCs/>
          <w:sz w:val="28"/>
          <w:szCs w:val="28"/>
        </w:rPr>
        <w:t xml:space="preserve">В зависимости от сложности дела срок его рассмотрения может </w:t>
      </w:r>
      <w:r w:rsidR="003C399F">
        <w:rPr>
          <w:rFonts w:ascii="Times New Roman" w:eastAsia="Times New Roman" w:hAnsi="Times New Roman"/>
          <w:bCs/>
          <w:sz w:val="28"/>
          <w:szCs w:val="28"/>
        </w:rPr>
        <w:t>быть продлен председателем суда</w:t>
      </w:r>
      <w:r w:rsidRPr="002D4EDB">
        <w:rPr>
          <w:rFonts w:ascii="Times New Roman" w:eastAsia="Times New Roman" w:hAnsi="Times New Roman"/>
          <w:bCs/>
          <w:sz w:val="28"/>
          <w:szCs w:val="28"/>
        </w:rPr>
        <w:t xml:space="preserve"> не более чем на один месяц.</w:t>
      </w:r>
    </w:p>
    <w:p w:rsidR="00044EAB" w:rsidRPr="00787D81" w:rsidRDefault="002D4EDB" w:rsidP="00787D81">
      <w:pPr>
        <w:spacing w:after="0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Дела рассматриваемой категории рассмотрены в установленный </w:t>
      </w:r>
      <w:r w:rsidR="00787D81" w:rsidRPr="002D4EDB">
        <w:rPr>
          <w:rFonts w:ascii="Times New Roman" w:eastAsia="Times New Roman" w:hAnsi="Times New Roman"/>
          <w:bCs/>
          <w:sz w:val="28"/>
          <w:szCs w:val="28"/>
        </w:rPr>
        <w:t xml:space="preserve">ст. 154 ГПК РФ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срок, </w:t>
      </w:r>
      <w:r w:rsidR="00787D81">
        <w:rPr>
          <w:rFonts w:ascii="Times New Roman" w:eastAsia="Times New Roman" w:hAnsi="Times New Roman"/>
          <w:bCs/>
          <w:sz w:val="28"/>
          <w:szCs w:val="28"/>
        </w:rPr>
        <w:t>срок рассмотрения не продлевался.</w:t>
      </w:r>
    </w:p>
    <w:p w:rsidR="00044EAB" w:rsidRPr="00044EAB" w:rsidRDefault="00044EAB" w:rsidP="00781990">
      <w:pPr>
        <w:spacing w:after="0"/>
        <w:ind w:left="-142" w:firstLine="708"/>
        <w:contextualSpacing/>
        <w:rPr>
          <w:rFonts w:ascii="Times New Roman" w:hAnsi="Times New Roman"/>
          <w:sz w:val="28"/>
          <w:szCs w:val="28"/>
        </w:rPr>
      </w:pPr>
    </w:p>
    <w:p w:rsidR="003D6345" w:rsidRPr="001C5902" w:rsidRDefault="003D6345" w:rsidP="003D634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C5902">
        <w:rPr>
          <w:rFonts w:ascii="Times New Roman" w:hAnsi="Times New Roman"/>
          <w:sz w:val="28"/>
          <w:szCs w:val="28"/>
        </w:rPr>
        <w:t xml:space="preserve">2. </w:t>
      </w:r>
      <w:r w:rsidR="007859C6" w:rsidRPr="001C5902">
        <w:rPr>
          <w:rFonts w:ascii="Times New Roman" w:hAnsi="Times New Roman"/>
          <w:sz w:val="28"/>
          <w:szCs w:val="28"/>
        </w:rPr>
        <w:t>Соблюдение норм процессуального права</w:t>
      </w:r>
      <w:r w:rsidRPr="001C5902">
        <w:rPr>
          <w:rFonts w:ascii="Times New Roman" w:hAnsi="Times New Roman"/>
          <w:sz w:val="28"/>
          <w:szCs w:val="28"/>
        </w:rPr>
        <w:t>.</w:t>
      </w:r>
    </w:p>
    <w:p w:rsidR="00FD4081" w:rsidRPr="003146FD" w:rsidRDefault="001C5902" w:rsidP="001C5902">
      <w:pPr>
        <w:pStyle w:val="22"/>
        <w:shd w:val="clear" w:color="auto" w:fill="auto"/>
        <w:tabs>
          <w:tab w:val="left" w:pos="1155"/>
        </w:tabs>
        <w:spacing w:before="0" w:after="0"/>
        <w:ind w:left="7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</w:t>
      </w:r>
      <w:r w:rsidR="007859C6" w:rsidRPr="00844665">
        <w:rPr>
          <w:color w:val="auto"/>
          <w:sz w:val="28"/>
          <w:szCs w:val="28"/>
        </w:rPr>
        <w:t>Принятие заявлений по данной категории споров.</w:t>
      </w:r>
    </w:p>
    <w:p w:rsidR="003A739D" w:rsidRPr="00844665" w:rsidRDefault="00060A39" w:rsidP="009D61B4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При принятии заявлени</w:t>
      </w:r>
      <w:r w:rsidR="003C399F">
        <w:rPr>
          <w:rFonts w:ascii="Times New Roman" w:hAnsi="Times New Roman"/>
          <w:sz w:val="28"/>
          <w:szCs w:val="28"/>
        </w:rPr>
        <w:t>я</w:t>
      </w:r>
      <w:r w:rsidRPr="00844665">
        <w:rPr>
          <w:rFonts w:ascii="Times New Roman" w:hAnsi="Times New Roman"/>
          <w:sz w:val="28"/>
          <w:szCs w:val="28"/>
        </w:rPr>
        <w:t xml:space="preserve"> по делам </w:t>
      </w:r>
      <w:r w:rsidR="003C399F">
        <w:rPr>
          <w:rFonts w:ascii="Times New Roman" w:hAnsi="Times New Roman"/>
          <w:sz w:val="28"/>
          <w:szCs w:val="28"/>
        </w:rPr>
        <w:t>рассматриваемой</w:t>
      </w:r>
      <w:r w:rsidRPr="00844665">
        <w:rPr>
          <w:rFonts w:ascii="Times New Roman" w:hAnsi="Times New Roman"/>
          <w:sz w:val="28"/>
          <w:szCs w:val="28"/>
        </w:rPr>
        <w:t xml:space="preserve"> категории судьями Виноградовского районного суда Архангельской области проверялось соблюдение </w:t>
      </w:r>
      <w:r w:rsidR="003A739D" w:rsidRPr="00844665">
        <w:rPr>
          <w:rFonts w:ascii="Times New Roman" w:hAnsi="Times New Roman"/>
          <w:sz w:val="28"/>
          <w:szCs w:val="28"/>
        </w:rPr>
        <w:t>требований к форме и содержанию заявления, а также прилагаемым к н</w:t>
      </w:r>
      <w:r w:rsidR="003C399F">
        <w:rPr>
          <w:rFonts w:ascii="Times New Roman" w:hAnsi="Times New Roman"/>
          <w:sz w:val="28"/>
          <w:szCs w:val="28"/>
        </w:rPr>
        <w:t>ему</w:t>
      </w:r>
      <w:r w:rsidR="003A739D" w:rsidRPr="00844665">
        <w:rPr>
          <w:rFonts w:ascii="Times New Roman" w:hAnsi="Times New Roman"/>
          <w:sz w:val="28"/>
          <w:szCs w:val="28"/>
        </w:rPr>
        <w:t xml:space="preserve"> документам, предусмотренны</w:t>
      </w:r>
      <w:r w:rsidR="003C399F">
        <w:rPr>
          <w:rFonts w:ascii="Times New Roman" w:hAnsi="Times New Roman"/>
          <w:sz w:val="28"/>
          <w:szCs w:val="28"/>
        </w:rPr>
        <w:t>ми</w:t>
      </w:r>
      <w:r w:rsidR="003A739D" w:rsidRPr="00844665">
        <w:rPr>
          <w:rFonts w:ascii="Times New Roman" w:hAnsi="Times New Roman"/>
          <w:sz w:val="28"/>
          <w:szCs w:val="28"/>
        </w:rPr>
        <w:t xml:space="preserve"> ст</w:t>
      </w:r>
      <w:r w:rsidR="00DD6D17" w:rsidRPr="00844665">
        <w:rPr>
          <w:rFonts w:ascii="Times New Roman" w:hAnsi="Times New Roman"/>
          <w:sz w:val="28"/>
          <w:szCs w:val="28"/>
        </w:rPr>
        <w:t>атьями</w:t>
      </w:r>
      <w:r w:rsidR="003A739D" w:rsidRPr="00844665">
        <w:rPr>
          <w:rFonts w:ascii="Times New Roman" w:hAnsi="Times New Roman"/>
          <w:sz w:val="28"/>
          <w:szCs w:val="28"/>
        </w:rPr>
        <w:t xml:space="preserve"> 131, 132 ГПК РФ. </w:t>
      </w:r>
    </w:p>
    <w:p w:rsidR="00881D0F" w:rsidRDefault="00E815E7" w:rsidP="003C399F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>Судьями Виноградовского районного суда Ар</w:t>
      </w:r>
      <w:r w:rsidR="003C399F">
        <w:rPr>
          <w:rFonts w:ascii="Times New Roman" w:hAnsi="Times New Roman"/>
          <w:sz w:val="28"/>
          <w:szCs w:val="28"/>
          <w:lang w:eastAsia="ru-RU"/>
        </w:rPr>
        <w:t xml:space="preserve">хангельской области </w:t>
      </w:r>
      <w:r w:rsidR="0069182D">
        <w:rPr>
          <w:rFonts w:ascii="Times New Roman" w:hAnsi="Times New Roman"/>
          <w:sz w:val="28"/>
          <w:szCs w:val="28"/>
          <w:lang w:eastAsia="ru-RU"/>
        </w:rPr>
        <w:t xml:space="preserve">заявления </w:t>
      </w:r>
      <w:r w:rsidR="003C399F">
        <w:rPr>
          <w:rFonts w:ascii="Times New Roman" w:hAnsi="Times New Roman"/>
          <w:sz w:val="28"/>
          <w:szCs w:val="28"/>
          <w:lang w:eastAsia="ru-RU"/>
        </w:rPr>
        <w:t xml:space="preserve"> приняты</w:t>
      </w:r>
      <w:r w:rsidRPr="00844665">
        <w:rPr>
          <w:rFonts w:ascii="Times New Roman" w:hAnsi="Times New Roman"/>
          <w:sz w:val="28"/>
          <w:szCs w:val="28"/>
          <w:lang w:eastAsia="ru-RU"/>
        </w:rPr>
        <w:t xml:space="preserve"> к производству суда в течение пяти дней со дня поступ</w:t>
      </w:r>
      <w:r w:rsidR="003C399F">
        <w:rPr>
          <w:rFonts w:ascii="Times New Roman" w:hAnsi="Times New Roman"/>
          <w:sz w:val="28"/>
          <w:szCs w:val="28"/>
          <w:lang w:eastAsia="ru-RU"/>
        </w:rPr>
        <w:t>ления заявления</w:t>
      </w:r>
      <w:r w:rsidRPr="00844665">
        <w:rPr>
          <w:rFonts w:ascii="Times New Roman" w:hAnsi="Times New Roman"/>
          <w:sz w:val="28"/>
          <w:szCs w:val="28"/>
          <w:lang w:eastAsia="ru-RU"/>
        </w:rPr>
        <w:t>.</w:t>
      </w:r>
      <w:r w:rsidR="003C399F">
        <w:rPr>
          <w:rFonts w:ascii="Times New Roman" w:hAnsi="Times New Roman"/>
          <w:sz w:val="28"/>
          <w:szCs w:val="28"/>
          <w:lang w:eastAsia="ru-RU"/>
        </w:rPr>
        <w:t xml:space="preserve"> В случае оставления заявления без движения, после получения от заявителей </w:t>
      </w:r>
      <w:r w:rsidR="00881D0F">
        <w:rPr>
          <w:rFonts w:ascii="Times New Roman" w:hAnsi="Times New Roman"/>
          <w:sz w:val="28"/>
          <w:szCs w:val="28"/>
          <w:lang w:eastAsia="ru-RU"/>
        </w:rPr>
        <w:t>дополнительной информации рассматривался вопрос о принятии его к производству.</w:t>
      </w:r>
    </w:p>
    <w:p w:rsidR="00E815E7" w:rsidRDefault="00881D0F" w:rsidP="003C399F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Так, определением судьи Виноградовского районного суда Архангельской области (материал № 9-53/2024)</w:t>
      </w:r>
      <w:r w:rsidR="00E815E7" w:rsidRPr="0084466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03.09.2024 заявление ФИО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 признании гражданина безвестно отсутствующим оставлено без движения на основании </w:t>
      </w:r>
      <w:r w:rsidR="006B05A8">
        <w:rPr>
          <w:rFonts w:ascii="Times New Roman" w:hAnsi="Times New Roman"/>
          <w:sz w:val="28"/>
          <w:szCs w:val="28"/>
          <w:lang w:eastAsia="ru-RU"/>
        </w:rPr>
        <w:t xml:space="preserve">п. 4 </w:t>
      </w:r>
      <w:r>
        <w:rPr>
          <w:rFonts w:ascii="Times New Roman" w:hAnsi="Times New Roman"/>
          <w:sz w:val="28"/>
          <w:szCs w:val="28"/>
          <w:lang w:eastAsia="ru-RU"/>
        </w:rPr>
        <w:t>ст. 13</w:t>
      </w:r>
      <w:r w:rsidR="006B05A8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ГПК РФ. Как следует из представленных ФИО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 w:rsidR="001147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документов, </w:t>
      </w:r>
      <w:r w:rsidR="00624CA5">
        <w:rPr>
          <w:rFonts w:ascii="Times New Roman" w:hAnsi="Times New Roman"/>
          <w:sz w:val="28"/>
          <w:szCs w:val="28"/>
          <w:lang w:eastAsia="ru-RU"/>
        </w:rPr>
        <w:t>последняя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является опекуном несовершеннолетней ФИО2</w:t>
      </w:r>
      <w:r w:rsidR="00624CA5">
        <w:rPr>
          <w:rFonts w:ascii="Times New Roman" w:hAnsi="Times New Roman"/>
          <w:sz w:val="28"/>
          <w:szCs w:val="28"/>
          <w:lang w:eastAsia="ru-RU"/>
        </w:rPr>
        <w:t>, признание гражданина безвестно отсутствующим необходимо для оформлени</w:t>
      </w:r>
      <w:r w:rsidR="00114775">
        <w:rPr>
          <w:rFonts w:ascii="Times New Roman" w:hAnsi="Times New Roman"/>
          <w:sz w:val="28"/>
          <w:szCs w:val="28"/>
          <w:lang w:eastAsia="ru-RU"/>
        </w:rPr>
        <w:t>я</w:t>
      </w:r>
      <w:r w:rsidR="00624CA5">
        <w:rPr>
          <w:rFonts w:ascii="Times New Roman" w:hAnsi="Times New Roman"/>
          <w:sz w:val="28"/>
          <w:szCs w:val="28"/>
          <w:lang w:eastAsia="ru-RU"/>
        </w:rPr>
        <w:t xml:space="preserve"> пенсии </w:t>
      </w:r>
      <w:r w:rsidR="00114775">
        <w:rPr>
          <w:rFonts w:ascii="Times New Roman" w:hAnsi="Times New Roman"/>
          <w:sz w:val="28"/>
          <w:szCs w:val="28"/>
          <w:lang w:eastAsia="ru-RU"/>
        </w:rPr>
        <w:t>несовершеннолетней по случаю потери кормильца. В данном рассматриваемом случае является</w:t>
      </w:r>
      <w:r w:rsidR="0069182D">
        <w:rPr>
          <w:rFonts w:ascii="Times New Roman" w:hAnsi="Times New Roman"/>
          <w:sz w:val="28"/>
          <w:szCs w:val="28"/>
          <w:lang w:eastAsia="ru-RU"/>
        </w:rPr>
        <w:t xml:space="preserve"> не только </w:t>
      </w:r>
      <w:r w:rsidR="00114775">
        <w:rPr>
          <w:rFonts w:ascii="Times New Roman" w:hAnsi="Times New Roman"/>
          <w:sz w:val="28"/>
          <w:szCs w:val="28"/>
          <w:lang w:eastAsia="ru-RU"/>
        </w:rPr>
        <w:t>ФИО 2, но действующая в её интересах ФИО</w:t>
      </w:r>
      <w:proofErr w:type="gramStart"/>
      <w:r w:rsidR="00114775"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 w:rsidR="00114775">
        <w:rPr>
          <w:rFonts w:ascii="Times New Roman" w:hAnsi="Times New Roman"/>
          <w:sz w:val="28"/>
          <w:szCs w:val="28"/>
          <w:lang w:eastAsia="ru-RU"/>
        </w:rPr>
        <w:t>. При этом ФИО</w:t>
      </w:r>
      <w:proofErr w:type="gramStart"/>
      <w:r w:rsidR="00114775"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 w:rsidR="001147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05A8">
        <w:rPr>
          <w:rFonts w:ascii="Times New Roman" w:hAnsi="Times New Roman"/>
          <w:sz w:val="28"/>
          <w:szCs w:val="28"/>
          <w:lang w:eastAsia="ru-RU"/>
        </w:rPr>
        <w:t xml:space="preserve">к заявлению документов о регистрации на территории </w:t>
      </w:r>
      <w:r w:rsidR="00114775">
        <w:rPr>
          <w:rFonts w:ascii="Times New Roman" w:hAnsi="Times New Roman"/>
          <w:sz w:val="28"/>
          <w:szCs w:val="28"/>
          <w:lang w:eastAsia="ru-RU"/>
        </w:rPr>
        <w:t>Виноградовского района Архангельской области</w:t>
      </w:r>
      <w:r w:rsidR="006B05A8">
        <w:rPr>
          <w:rFonts w:ascii="Times New Roman" w:hAnsi="Times New Roman"/>
          <w:sz w:val="28"/>
          <w:szCs w:val="28"/>
          <w:lang w:eastAsia="ru-RU"/>
        </w:rPr>
        <w:t xml:space="preserve"> не представлено. </w:t>
      </w:r>
    </w:p>
    <w:p w:rsidR="002B782E" w:rsidRPr="00844665" w:rsidRDefault="00C638F0" w:rsidP="006B05A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>Содержание определений</w:t>
      </w:r>
      <w:r w:rsidR="00FA7B57" w:rsidRPr="00844665">
        <w:rPr>
          <w:rFonts w:ascii="Times New Roman" w:hAnsi="Times New Roman"/>
          <w:sz w:val="28"/>
          <w:szCs w:val="28"/>
          <w:lang w:eastAsia="ru-RU"/>
        </w:rPr>
        <w:t xml:space="preserve"> о принятии заявлени</w:t>
      </w:r>
      <w:r w:rsidR="0069182D">
        <w:rPr>
          <w:rFonts w:ascii="Times New Roman" w:hAnsi="Times New Roman"/>
          <w:sz w:val="28"/>
          <w:szCs w:val="28"/>
          <w:lang w:eastAsia="ru-RU"/>
        </w:rPr>
        <w:t>й к производству</w:t>
      </w:r>
      <w:r w:rsidR="00FA7B57" w:rsidRPr="008446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4665">
        <w:rPr>
          <w:rFonts w:ascii="Times New Roman" w:hAnsi="Times New Roman"/>
          <w:sz w:val="28"/>
          <w:szCs w:val="28"/>
          <w:lang w:eastAsia="ru-RU"/>
        </w:rPr>
        <w:t>соответствует требованиям ГПК РФ.</w:t>
      </w:r>
      <w:r w:rsidR="006B05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7B57" w:rsidRPr="00844665">
        <w:rPr>
          <w:rFonts w:ascii="Times New Roman" w:hAnsi="Times New Roman"/>
          <w:sz w:val="28"/>
          <w:szCs w:val="28"/>
          <w:lang w:eastAsia="ru-RU"/>
        </w:rPr>
        <w:t>Копи</w:t>
      </w:r>
      <w:r w:rsidR="00DD6D17" w:rsidRPr="00844665">
        <w:rPr>
          <w:rFonts w:ascii="Times New Roman" w:hAnsi="Times New Roman"/>
          <w:sz w:val="28"/>
          <w:szCs w:val="28"/>
          <w:lang w:eastAsia="ru-RU"/>
        </w:rPr>
        <w:t>я</w:t>
      </w:r>
      <w:r w:rsidR="00FA7B57" w:rsidRPr="00844665">
        <w:rPr>
          <w:rFonts w:ascii="Times New Roman" w:hAnsi="Times New Roman"/>
          <w:sz w:val="28"/>
          <w:szCs w:val="28"/>
          <w:lang w:eastAsia="ru-RU"/>
        </w:rPr>
        <w:t xml:space="preserve"> определения о принятии заявления к производству суда </w:t>
      </w:r>
      <w:r w:rsidR="00DD6D17" w:rsidRPr="00844665">
        <w:rPr>
          <w:rFonts w:ascii="Times New Roman" w:hAnsi="Times New Roman"/>
          <w:sz w:val="28"/>
          <w:szCs w:val="28"/>
          <w:lang w:eastAsia="ru-RU"/>
        </w:rPr>
        <w:t>направляе</w:t>
      </w:r>
      <w:r w:rsidR="00FA7B57" w:rsidRPr="00844665">
        <w:rPr>
          <w:rFonts w:ascii="Times New Roman" w:hAnsi="Times New Roman"/>
          <w:sz w:val="28"/>
          <w:szCs w:val="28"/>
          <w:lang w:eastAsia="ru-RU"/>
        </w:rPr>
        <w:t>тся лицам, участвующим в деле, не позднее следующего рабочего дня после дня его вынесения.</w:t>
      </w:r>
    </w:p>
    <w:p w:rsidR="00B65EB4" w:rsidRPr="00844665" w:rsidRDefault="00F2371C" w:rsidP="002B78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274CC7" w:rsidRPr="00844665">
        <w:rPr>
          <w:rFonts w:ascii="Times New Roman" w:hAnsi="Times New Roman"/>
          <w:sz w:val="28"/>
          <w:szCs w:val="28"/>
        </w:rPr>
        <w:t>Подсудность по спорам данной категории</w:t>
      </w:r>
      <w:r w:rsidR="00B65EB4" w:rsidRPr="00844665">
        <w:rPr>
          <w:rFonts w:ascii="Times New Roman" w:hAnsi="Times New Roman"/>
          <w:sz w:val="28"/>
          <w:szCs w:val="28"/>
        </w:rPr>
        <w:t>.</w:t>
      </w:r>
    </w:p>
    <w:p w:rsidR="00A91E34" w:rsidRPr="00844665" w:rsidRDefault="000C4505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A91E34" w:rsidRPr="00844665">
        <w:rPr>
          <w:rFonts w:ascii="Times New Roman" w:eastAsia="Times New Roman" w:hAnsi="Times New Roman"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91E34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признании гражданина безвестно отсутствующим или об объявлении  гражданина умершим </w:t>
      </w:r>
      <w:r w:rsidR="0079263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276 ГПК РФ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подается по месту жительства или месту</w:t>
      </w:r>
      <w:r w:rsidR="00A91E34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заинтересованного лица</w:t>
      </w:r>
      <w:r w:rsidR="00843EE4" w:rsidRPr="0084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4505" w:rsidRPr="00844665" w:rsidRDefault="000C4505" w:rsidP="00843EE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рассмотрении судом вопроса о принятии заявления к рассмотрению </w:t>
      </w:r>
      <w:r w:rsidR="00792632">
        <w:rPr>
          <w:rFonts w:ascii="Times New Roman" w:hAnsi="Times New Roman"/>
          <w:sz w:val="28"/>
          <w:szCs w:val="28"/>
          <w:lang w:eastAsia="ru-RU"/>
        </w:rPr>
        <w:t>в 2024 го</w:t>
      </w:r>
      <w:r w:rsidR="000C1CC0">
        <w:rPr>
          <w:rFonts w:ascii="Times New Roman" w:hAnsi="Times New Roman"/>
          <w:sz w:val="28"/>
          <w:szCs w:val="28"/>
          <w:lang w:eastAsia="ru-RU"/>
        </w:rPr>
        <w:t>д</w:t>
      </w:r>
      <w:r w:rsidR="0069182D">
        <w:rPr>
          <w:rFonts w:ascii="Times New Roman" w:hAnsi="Times New Roman"/>
          <w:sz w:val="28"/>
          <w:szCs w:val="28"/>
          <w:lang w:eastAsia="ru-RU"/>
        </w:rPr>
        <w:t>у</w:t>
      </w:r>
      <w:r w:rsidR="000C1CC0">
        <w:rPr>
          <w:rFonts w:ascii="Times New Roman" w:hAnsi="Times New Roman"/>
          <w:sz w:val="28"/>
          <w:szCs w:val="28"/>
          <w:lang w:eastAsia="ru-RU"/>
        </w:rPr>
        <w:t xml:space="preserve"> заявителям возвращено 3 </w:t>
      </w:r>
      <w:proofErr w:type="gramStart"/>
      <w:r w:rsidR="000C1CC0">
        <w:rPr>
          <w:rFonts w:ascii="Times New Roman" w:hAnsi="Times New Roman"/>
          <w:sz w:val="28"/>
          <w:szCs w:val="28"/>
          <w:lang w:eastAsia="ru-RU"/>
        </w:rPr>
        <w:t>заявления</w:t>
      </w:r>
      <w:proofErr w:type="gramEnd"/>
      <w:r w:rsidR="00792632">
        <w:rPr>
          <w:rFonts w:ascii="Times New Roman" w:hAnsi="Times New Roman"/>
          <w:sz w:val="28"/>
          <w:szCs w:val="28"/>
          <w:lang w:eastAsia="ru-RU"/>
        </w:rPr>
        <w:t xml:space="preserve"> поданн</w:t>
      </w:r>
      <w:r w:rsidR="0069182D">
        <w:rPr>
          <w:rFonts w:ascii="Times New Roman" w:hAnsi="Times New Roman"/>
          <w:sz w:val="28"/>
          <w:szCs w:val="28"/>
          <w:lang w:eastAsia="ru-RU"/>
        </w:rPr>
        <w:t>ые</w:t>
      </w:r>
      <w:r w:rsidR="00792632">
        <w:rPr>
          <w:rFonts w:ascii="Times New Roman" w:hAnsi="Times New Roman"/>
          <w:sz w:val="28"/>
          <w:szCs w:val="28"/>
          <w:lang w:eastAsia="ru-RU"/>
        </w:rPr>
        <w:t xml:space="preserve"> с нарушением </w:t>
      </w:r>
      <w:r w:rsidR="008E72B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подсудности. Заявления возвращены заявителям </w:t>
      </w:r>
      <w:proofErr w:type="gramStart"/>
      <w:r w:rsidR="008E72B8">
        <w:rPr>
          <w:rFonts w:ascii="Times New Roman" w:hAnsi="Times New Roman"/>
          <w:sz w:val="28"/>
          <w:szCs w:val="28"/>
          <w:lang w:eastAsia="ru-RU"/>
        </w:rPr>
        <w:t xml:space="preserve">с разъяснением права на обращение с данным заявлением </w:t>
      </w:r>
      <w:r w:rsidR="0069182D">
        <w:rPr>
          <w:rFonts w:ascii="Times New Roman" w:hAnsi="Times New Roman"/>
          <w:sz w:val="28"/>
          <w:szCs w:val="28"/>
          <w:lang w:eastAsia="ru-RU"/>
        </w:rPr>
        <w:t xml:space="preserve">в суд </w:t>
      </w:r>
      <w:r w:rsidR="008E72B8">
        <w:rPr>
          <w:rFonts w:ascii="Times New Roman" w:hAnsi="Times New Roman"/>
          <w:sz w:val="28"/>
          <w:szCs w:val="28"/>
          <w:lang w:eastAsia="ru-RU"/>
        </w:rPr>
        <w:t>по месту</w:t>
      </w:r>
      <w:proofErr w:type="gramEnd"/>
      <w:r w:rsidR="008E72B8">
        <w:rPr>
          <w:rFonts w:ascii="Times New Roman" w:hAnsi="Times New Roman"/>
          <w:sz w:val="28"/>
          <w:szCs w:val="28"/>
          <w:lang w:eastAsia="ru-RU"/>
        </w:rPr>
        <w:t xml:space="preserve"> своего жительства.</w:t>
      </w:r>
    </w:p>
    <w:p w:rsidR="00CF66D6" w:rsidRPr="00844665" w:rsidRDefault="00CF66D6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3D6345" w:rsidRPr="003D6345" w:rsidRDefault="003D6345" w:rsidP="003D634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D634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CF66D6" w:rsidRPr="003D6345">
        <w:rPr>
          <w:rFonts w:ascii="Times New Roman" w:hAnsi="Times New Roman"/>
          <w:sz w:val="28"/>
          <w:szCs w:val="28"/>
        </w:rPr>
        <w:t xml:space="preserve">Рассмотрение дел </w:t>
      </w:r>
      <w:r w:rsidR="001C5902">
        <w:rPr>
          <w:rFonts w:ascii="Times New Roman" w:eastAsia="Times New Roman" w:hAnsi="Times New Roman"/>
          <w:sz w:val="28"/>
          <w:szCs w:val="28"/>
          <w:lang w:eastAsia="ru-RU"/>
        </w:rPr>
        <w:t>о признании гражданина безвестно отсутствующим или об объявлении  гражданина умерши</w:t>
      </w:r>
      <w:proofErr w:type="gramEnd"/>
      <w:r w:rsidR="001C590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25D65" w:rsidRPr="003D6345">
        <w:rPr>
          <w:rFonts w:ascii="Times New Roman" w:hAnsi="Times New Roman"/>
          <w:sz w:val="28"/>
          <w:szCs w:val="28"/>
        </w:rPr>
        <w:t xml:space="preserve"> </w:t>
      </w:r>
      <w:r w:rsidR="001C5902">
        <w:rPr>
          <w:rFonts w:ascii="Times New Roman" w:hAnsi="Times New Roman"/>
          <w:sz w:val="28"/>
          <w:szCs w:val="28"/>
        </w:rPr>
        <w:t>к</w:t>
      </w:r>
      <w:r w:rsidR="00D25D65" w:rsidRPr="003D6345">
        <w:rPr>
          <w:rFonts w:ascii="Times New Roman" w:hAnsi="Times New Roman"/>
          <w:sz w:val="28"/>
          <w:szCs w:val="28"/>
        </w:rPr>
        <w:t>ачест</w:t>
      </w:r>
      <w:r w:rsidRPr="003D6345">
        <w:rPr>
          <w:rFonts w:ascii="Times New Roman" w:hAnsi="Times New Roman"/>
          <w:sz w:val="28"/>
          <w:szCs w:val="28"/>
        </w:rPr>
        <w:t>во рассмотрения.</w:t>
      </w:r>
    </w:p>
    <w:p w:rsidR="006B05A8" w:rsidRPr="00844665" w:rsidRDefault="006B05A8" w:rsidP="006B05A8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844665">
        <w:rPr>
          <w:rFonts w:ascii="Times New Roman" w:hAnsi="Times New Roman"/>
          <w:sz w:val="28"/>
          <w:szCs w:val="28"/>
        </w:rPr>
        <w:t>. Результат рассмотрения гражданских дел</w:t>
      </w:r>
      <w:r w:rsidR="00D25D65">
        <w:rPr>
          <w:rFonts w:ascii="Times New Roman" w:hAnsi="Times New Roman"/>
          <w:sz w:val="28"/>
          <w:szCs w:val="28"/>
        </w:rPr>
        <w:t xml:space="preserve"> рассматриваемой категории</w:t>
      </w:r>
      <w:r w:rsidRPr="00844665">
        <w:rPr>
          <w:rFonts w:ascii="Times New Roman" w:hAnsi="Times New Roman"/>
          <w:sz w:val="28"/>
          <w:szCs w:val="28"/>
        </w:rPr>
        <w:t>:</w:t>
      </w:r>
    </w:p>
    <w:p w:rsidR="006B05A8" w:rsidRPr="00844665" w:rsidRDefault="006B05A8" w:rsidP="006B05A8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1984"/>
        <w:gridCol w:w="1985"/>
        <w:gridCol w:w="1843"/>
      </w:tblGrid>
      <w:tr w:rsidR="00D25D65" w:rsidRPr="009D77C8" w:rsidTr="003D6345">
        <w:trPr>
          <w:cantSplit/>
          <w:trHeight w:val="1422"/>
        </w:trPr>
        <w:tc>
          <w:tcPr>
            <w:tcW w:w="1560" w:type="dxa"/>
            <w:vAlign w:val="center"/>
          </w:tcPr>
          <w:p w:rsidR="00D25D65" w:rsidRPr="009D77C8" w:rsidRDefault="00D25D65" w:rsidP="009B6359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2409" w:type="dxa"/>
            <w:vAlign w:val="center"/>
          </w:tcPr>
          <w:p w:rsidR="00D25D65" w:rsidRPr="009D77C8" w:rsidRDefault="00D25D65" w:rsidP="00D25D65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удовлетворено</w:t>
            </w:r>
          </w:p>
        </w:tc>
        <w:tc>
          <w:tcPr>
            <w:tcW w:w="1984" w:type="dxa"/>
            <w:vAlign w:val="center"/>
          </w:tcPr>
          <w:p w:rsidR="00D25D65" w:rsidRPr="009D77C8" w:rsidRDefault="00D25D65" w:rsidP="009B6359">
            <w:pPr>
              <w:spacing w:after="0"/>
              <w:ind w:firstLine="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отказано</w:t>
            </w:r>
          </w:p>
        </w:tc>
        <w:tc>
          <w:tcPr>
            <w:tcW w:w="1985" w:type="dxa"/>
          </w:tcPr>
          <w:p w:rsidR="00D25D65" w:rsidRPr="009D77C8" w:rsidRDefault="00D25D65" w:rsidP="009B635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оставлено без рассмотрения</w:t>
            </w:r>
          </w:p>
        </w:tc>
        <w:tc>
          <w:tcPr>
            <w:tcW w:w="1843" w:type="dxa"/>
          </w:tcPr>
          <w:p w:rsidR="00D25D65" w:rsidRPr="009D77C8" w:rsidRDefault="00D25D65" w:rsidP="009B635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передано по подсудности</w:t>
            </w:r>
          </w:p>
        </w:tc>
      </w:tr>
      <w:tr w:rsidR="00D25D65" w:rsidRPr="00844665" w:rsidTr="003D6345">
        <w:trPr>
          <w:cantSplit/>
          <w:trHeight w:val="565"/>
        </w:trPr>
        <w:tc>
          <w:tcPr>
            <w:tcW w:w="1560" w:type="dxa"/>
          </w:tcPr>
          <w:p w:rsidR="00D25D65" w:rsidRPr="00844665" w:rsidRDefault="00D25D65" w:rsidP="009B6359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</w:t>
            </w: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D25D65" w:rsidRPr="00844665" w:rsidRDefault="00D25D65" w:rsidP="009B6359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25D65" w:rsidRPr="00844665" w:rsidRDefault="00D25D65" w:rsidP="009B6359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25D65" w:rsidRPr="00844665" w:rsidRDefault="00D25D65" w:rsidP="009B6359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25D65" w:rsidRPr="00844665" w:rsidRDefault="00D25D65" w:rsidP="009B6359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25D65" w:rsidRPr="00844665" w:rsidTr="003D6345">
        <w:trPr>
          <w:cantSplit/>
          <w:trHeight w:val="418"/>
        </w:trPr>
        <w:tc>
          <w:tcPr>
            <w:tcW w:w="1560" w:type="dxa"/>
          </w:tcPr>
          <w:p w:rsidR="00D25D65" w:rsidRPr="00844665" w:rsidRDefault="00D25D65" w:rsidP="009B6359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:rsidR="00D25D65" w:rsidRPr="00844665" w:rsidRDefault="00D25D65" w:rsidP="009B6359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D25D65" w:rsidRPr="00844665" w:rsidRDefault="00D25D65" w:rsidP="009B6359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25D65" w:rsidRPr="00844665" w:rsidRDefault="00D25D65" w:rsidP="009B6359">
            <w:pPr>
              <w:spacing w:after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D25D65" w:rsidRPr="00844665" w:rsidRDefault="00D25D65" w:rsidP="009B6359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25D65" w:rsidRDefault="00D25D65" w:rsidP="003D634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526CF5" w:rsidRDefault="003D6345" w:rsidP="00526CF5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3.2. </w:t>
      </w:r>
      <w:r w:rsidR="00526CF5">
        <w:rPr>
          <w:rFonts w:ascii="Times New Roman" w:eastAsia="Times New Roman" w:hAnsi="Times New Roman"/>
          <w:bCs/>
          <w:sz w:val="28"/>
          <w:szCs w:val="28"/>
        </w:rPr>
        <w:t>Сведения о качестве рассмотренных в</w:t>
      </w:r>
      <w:r w:rsidR="00526CF5">
        <w:rPr>
          <w:rFonts w:ascii="Times New Roman" w:eastAsia="Times New Roman" w:hAnsi="Times New Roman"/>
          <w:sz w:val="28"/>
          <w:szCs w:val="28"/>
        </w:rPr>
        <w:t xml:space="preserve"> 2023-2024 </w:t>
      </w:r>
      <w:proofErr w:type="spellStart"/>
      <w:r w:rsidR="00526CF5">
        <w:rPr>
          <w:rFonts w:ascii="Times New Roman" w:eastAsia="Times New Roman" w:hAnsi="Times New Roman"/>
          <w:sz w:val="28"/>
          <w:szCs w:val="28"/>
        </w:rPr>
        <w:t>г.г</w:t>
      </w:r>
      <w:proofErr w:type="spellEnd"/>
      <w:r w:rsidR="00526CF5">
        <w:rPr>
          <w:rFonts w:ascii="Times New Roman" w:eastAsia="Times New Roman" w:hAnsi="Times New Roman"/>
          <w:sz w:val="28"/>
          <w:szCs w:val="28"/>
        </w:rPr>
        <w:t>.</w:t>
      </w:r>
      <w:r w:rsidR="00526CF5">
        <w:rPr>
          <w:rFonts w:ascii="Times New Roman" w:eastAsia="Times New Roman" w:hAnsi="Times New Roman"/>
          <w:bCs/>
          <w:sz w:val="28"/>
          <w:szCs w:val="28"/>
        </w:rPr>
        <w:t xml:space="preserve"> дел </w:t>
      </w:r>
      <w:r w:rsidR="0069182D">
        <w:rPr>
          <w:rFonts w:ascii="Times New Roman" w:eastAsia="Times New Roman" w:hAnsi="Times New Roman"/>
          <w:bCs/>
          <w:sz w:val="28"/>
          <w:szCs w:val="28"/>
        </w:rPr>
        <w:t>анализируемой</w:t>
      </w:r>
      <w:r w:rsidR="00526CF5">
        <w:rPr>
          <w:rFonts w:ascii="Times New Roman" w:eastAsia="Times New Roman" w:hAnsi="Times New Roman"/>
          <w:bCs/>
          <w:sz w:val="28"/>
          <w:szCs w:val="28"/>
        </w:rPr>
        <w:t xml:space="preserve"> категории </w:t>
      </w:r>
      <w:r w:rsidR="00526CF5">
        <w:rPr>
          <w:rFonts w:ascii="Times New Roman" w:eastAsia="Times New Roman" w:hAnsi="Times New Roman"/>
          <w:sz w:val="28"/>
          <w:szCs w:val="28"/>
        </w:rPr>
        <w:t>приведены в таблице: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107"/>
        <w:gridCol w:w="2389"/>
        <w:gridCol w:w="2300"/>
      </w:tblGrid>
      <w:tr w:rsidR="00526CF5" w:rsidTr="00526CF5">
        <w:trPr>
          <w:trHeight w:val="916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F5" w:rsidRDefault="00526CF5">
            <w:pPr>
              <w:spacing w:after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F5" w:rsidRDefault="00526CF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обжаловано решений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F5" w:rsidRDefault="00526CF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отменено решений</w:t>
            </w:r>
          </w:p>
        </w:tc>
      </w:tr>
      <w:tr w:rsidR="00526CF5" w:rsidTr="00526CF5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F5" w:rsidRDefault="00526CF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6CF5" w:rsidRDefault="00526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6CF5" w:rsidRDefault="00526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526CF5" w:rsidTr="00526CF5">
        <w:trPr>
          <w:trHeight w:val="312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F5" w:rsidRDefault="00526CF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F5" w:rsidRDefault="00526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6CF5" w:rsidRDefault="00526CF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:rsidR="001C5902" w:rsidRDefault="001C5902" w:rsidP="003D6345">
      <w:pPr>
        <w:spacing w:after="0"/>
        <w:ind w:left="-142"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:rsidR="00526CF5" w:rsidRDefault="00526CF5" w:rsidP="003D6345">
      <w:pPr>
        <w:spacing w:after="0"/>
        <w:ind w:left="-142" w:firstLine="85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Приведенные данные показывают, что в 2023-2024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обжаловано 1 судебное решение, которое отменено с принятием нового решения.</w:t>
      </w:r>
    </w:p>
    <w:p w:rsidR="00526CF5" w:rsidRDefault="00526CF5" w:rsidP="002937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="006918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тказывая в удовлетворении заявления, суд первой инстанции пришел к выводу, что признание гражданина безвестно отсутствующим является преждевременным, поскольку судебными приставами-исполнителями мероприятия по розыску гражданина </w:t>
      </w:r>
      <w:r w:rsidR="00B0095E">
        <w:rPr>
          <w:rFonts w:ascii="Times New Roman" w:hAnsi="Times New Roman"/>
          <w:sz w:val="28"/>
          <w:szCs w:val="28"/>
        </w:rPr>
        <w:t>не являются полными и не исключают возможность установления места жительства должника по ранее неизвестному ни заявителю, ни судебным приставам-исполнителям адресу.</w:t>
      </w:r>
    </w:p>
    <w:p w:rsidR="00B0095E" w:rsidRDefault="00B0095E" w:rsidP="002937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Отменяя судебное решение суд апелляционной инстанции учитывая все существенные обстоятельства дела, отсутствие каких-либо сведений о местонахождении гражданина уже более одного года, а также отсутствие подтверждающей информации, связанной с личностью данного лица и по совершению им каких-либо действий по реализации имущественных и социальных прав, пришел к выводу</w:t>
      </w:r>
      <w:r w:rsidR="003D6345">
        <w:rPr>
          <w:rFonts w:ascii="Times New Roman" w:hAnsi="Times New Roman"/>
          <w:sz w:val="28"/>
          <w:szCs w:val="28"/>
        </w:rPr>
        <w:t xml:space="preserve">, что факт безвестного </w:t>
      </w:r>
      <w:r w:rsidR="0069182D">
        <w:rPr>
          <w:rFonts w:ascii="Times New Roman" w:hAnsi="Times New Roman"/>
          <w:sz w:val="28"/>
          <w:szCs w:val="28"/>
        </w:rPr>
        <w:t>отсутствия</w:t>
      </w:r>
      <w:r w:rsidR="003D6345">
        <w:rPr>
          <w:rFonts w:ascii="Times New Roman" w:hAnsi="Times New Roman"/>
          <w:sz w:val="28"/>
          <w:szCs w:val="28"/>
        </w:rPr>
        <w:t xml:space="preserve"> гражданина нашел свое подтверждение.</w:t>
      </w:r>
      <w:proofErr w:type="gramEnd"/>
    </w:p>
    <w:p w:rsidR="003D6345" w:rsidRDefault="003D6345" w:rsidP="003D634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Апелляционным определением судебной коллегии по гражданским делам Архангельского областного суда решение Виноградовского районного суда Архангельской области (дело № 2-273/2023) об отказе в удовлетворении заявления П. о признании гражданина безвестно отсутствующим</w:t>
      </w:r>
      <w:r w:rsidRPr="003D6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отменено, </w:t>
      </w:r>
      <w:r>
        <w:rPr>
          <w:rFonts w:ascii="Times New Roman" w:hAnsi="Times New Roman"/>
          <w:sz w:val="28"/>
          <w:szCs w:val="28"/>
        </w:rPr>
        <w:lastRenderedPageBreak/>
        <w:t>принято новое решение, которым заявление П. удовлетворено, гражданин признан безвестно отсутствующим.</w:t>
      </w:r>
    </w:p>
    <w:p w:rsidR="009D61B4" w:rsidRPr="00844665" w:rsidRDefault="00604FD0" w:rsidP="009D61B4">
      <w:pPr>
        <w:pStyle w:val="af4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По итогам анализа</w:t>
      </w:r>
      <w:r w:rsidR="009D61B4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дел данной категории можно сделать вывод о том, что в целом дела рассматриваются судьями правильно, судебная практика применения  гражданско-правовых норм и подходы судов к рассмотрению дел  этой категории соответствуют положениям норм материального права, регулирующих правоотношения, связанные с </w:t>
      </w:r>
      <w:r w:rsidR="001C5902">
        <w:rPr>
          <w:rFonts w:ascii="Times New Roman" w:eastAsia="Times New Roman" w:hAnsi="Times New Roman"/>
          <w:sz w:val="28"/>
          <w:szCs w:val="28"/>
          <w:lang w:eastAsia="ru-RU"/>
        </w:rPr>
        <w:t>признанием гражданина безвестно отсутствующим, об объявлении гражданина умершим</w:t>
      </w:r>
      <w:r w:rsidR="009D61B4" w:rsidRPr="0084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76B" w:rsidRDefault="00844665" w:rsidP="0029376B">
      <w:pPr>
        <w:spacing w:after="0"/>
        <w:ind w:left="-25" w:firstLine="734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5</w:t>
      </w:r>
      <w:r w:rsidR="0029376B" w:rsidRPr="00844665">
        <w:rPr>
          <w:rFonts w:ascii="Times New Roman" w:hAnsi="Times New Roman"/>
          <w:sz w:val="28"/>
          <w:szCs w:val="28"/>
        </w:rPr>
        <w:t xml:space="preserve">. У судей Виноградовского районного суда </w:t>
      </w:r>
      <w:r w:rsidR="001C5902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29376B" w:rsidRPr="00844665">
        <w:rPr>
          <w:rFonts w:ascii="Times New Roman" w:hAnsi="Times New Roman"/>
          <w:sz w:val="28"/>
          <w:szCs w:val="28"/>
        </w:rPr>
        <w:t xml:space="preserve">не возникали спорные или неясные вопросы при </w:t>
      </w:r>
      <w:r w:rsidR="0029376B" w:rsidRPr="001C5902">
        <w:rPr>
          <w:rFonts w:ascii="Times New Roman" w:hAnsi="Times New Roman"/>
          <w:sz w:val="28"/>
          <w:szCs w:val="28"/>
        </w:rPr>
        <w:t xml:space="preserve">применении норм, регулирующих отношения </w:t>
      </w:r>
      <w:r w:rsidR="001C5902" w:rsidRPr="001C5902">
        <w:rPr>
          <w:rFonts w:ascii="Times New Roman" w:eastAsia="Times New Roman" w:hAnsi="Times New Roman"/>
          <w:sz w:val="28"/>
          <w:szCs w:val="28"/>
          <w:lang w:eastAsia="ru-RU"/>
        </w:rPr>
        <w:t>о признании гражданина безвест</w:t>
      </w:r>
      <w:r w:rsidR="001C5902">
        <w:rPr>
          <w:rFonts w:ascii="Times New Roman" w:eastAsia="Times New Roman" w:hAnsi="Times New Roman"/>
          <w:sz w:val="28"/>
          <w:szCs w:val="28"/>
          <w:lang w:eastAsia="ru-RU"/>
        </w:rPr>
        <w:t>но отсутствующим, об объявлении  гражданина умершим</w:t>
      </w:r>
      <w:r w:rsidR="0029376B" w:rsidRPr="00844665">
        <w:rPr>
          <w:rFonts w:ascii="Times New Roman" w:hAnsi="Times New Roman"/>
          <w:sz w:val="28"/>
          <w:szCs w:val="28"/>
        </w:rPr>
        <w:t>.</w:t>
      </w:r>
    </w:p>
    <w:p w:rsidR="009D77C8" w:rsidRPr="00844665" w:rsidRDefault="009D77C8" w:rsidP="0029376B">
      <w:pPr>
        <w:spacing w:after="0"/>
        <w:ind w:left="-25" w:firstLine="73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7A52" w:rsidRPr="00844665" w:rsidRDefault="00517A52" w:rsidP="00517A52">
      <w:pPr>
        <w:overflowPunct w:val="0"/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Выводы и предложения: </w:t>
      </w:r>
    </w:p>
    <w:p w:rsidR="00517A52" w:rsidRPr="00844665" w:rsidRDefault="00517A52" w:rsidP="00517A52">
      <w:pPr>
        <w:overflowPunct w:val="0"/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A52" w:rsidRPr="00844665" w:rsidRDefault="00517A52" w:rsidP="00517A52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B4F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Проведенное обобщение показало, что судьи Виноградовского </w:t>
      </w:r>
      <w:r w:rsidRPr="002B4F0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районного суда Архангельской области рассматривают дела </w:t>
      </w:r>
      <w:r w:rsidR="001C5902" w:rsidRPr="002B4F0C">
        <w:rPr>
          <w:rFonts w:ascii="Times New Roman" w:eastAsia="Times New Roman" w:hAnsi="Times New Roman"/>
          <w:sz w:val="28"/>
          <w:szCs w:val="28"/>
          <w:lang w:eastAsia="ru-RU"/>
        </w:rPr>
        <w:t>о признании</w:t>
      </w:r>
      <w:r w:rsidR="001C590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 безвестно отсутствующим, об объявлении  гражданина умершим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 установленные сроки с соблюдением норм материального и процессуального права.</w:t>
      </w:r>
    </w:p>
    <w:p w:rsidR="00517A52" w:rsidRPr="00844665" w:rsidRDefault="00517A52" w:rsidP="00517A52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2. Результаты обобщения обсудить на учебе судей и помощников судей Виноградовского районного суда Архангельской области.</w:t>
      </w:r>
    </w:p>
    <w:p w:rsidR="009D61B4" w:rsidRPr="00844665" w:rsidRDefault="009D61B4" w:rsidP="009D61B4">
      <w:pPr>
        <w:suppressAutoHyphens/>
        <w:spacing w:after="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545FF" w:rsidRPr="00844665" w:rsidRDefault="00D545FF" w:rsidP="009D61B4">
      <w:pPr>
        <w:suppressAutoHyphens/>
        <w:spacing w:after="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BB1163" w:rsidRPr="00844665" w:rsidRDefault="00C1617C" w:rsidP="009D61B4">
      <w:pPr>
        <w:suppressAutoHyphens/>
        <w:spacing w:after="0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</w:t>
      </w:r>
      <w:r w:rsidR="00BB1163" w:rsidRPr="00844665">
        <w:rPr>
          <w:rFonts w:ascii="Times New Roman" w:hAnsi="Times New Roman"/>
          <w:sz w:val="28"/>
          <w:szCs w:val="28"/>
        </w:rPr>
        <w:t xml:space="preserve">      </w:t>
      </w:r>
      <w:r w:rsidR="00BB1163" w:rsidRPr="00844665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="009D77C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D77C8">
        <w:rPr>
          <w:rFonts w:ascii="Times New Roman" w:hAnsi="Times New Roman"/>
          <w:sz w:val="28"/>
          <w:szCs w:val="28"/>
        </w:rPr>
        <w:t xml:space="preserve"> </w:t>
      </w:r>
      <w:r w:rsidR="00155B2B" w:rsidRPr="00844665">
        <w:rPr>
          <w:rFonts w:ascii="Times New Roman" w:hAnsi="Times New Roman"/>
          <w:sz w:val="28"/>
          <w:szCs w:val="28"/>
        </w:rPr>
        <w:t xml:space="preserve">  </w:t>
      </w:r>
      <w:r w:rsidR="00517A52" w:rsidRPr="00844665">
        <w:rPr>
          <w:rFonts w:ascii="Times New Roman" w:hAnsi="Times New Roman"/>
          <w:sz w:val="28"/>
          <w:szCs w:val="28"/>
        </w:rPr>
        <w:t xml:space="preserve"> </w:t>
      </w:r>
      <w:r w:rsidR="00D545FF" w:rsidRPr="0084466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</w:t>
      </w:r>
      <w:r w:rsidR="00200478" w:rsidRPr="008446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200478" w:rsidRPr="0084466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Якивчук</w:t>
      </w:r>
    </w:p>
    <w:p w:rsidR="00DF6184" w:rsidRPr="00844665" w:rsidRDefault="00DF6184" w:rsidP="009D61B4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sectPr w:rsidR="00DF6184" w:rsidRPr="00844665" w:rsidSect="00C638F0">
      <w:headerReference w:type="default" r:id="rId10"/>
      <w:footerReference w:type="even" r:id="rId11"/>
      <w:footerReference w:type="default" r:id="rId12"/>
      <w:pgSz w:w="11906" w:h="16838"/>
      <w:pgMar w:top="992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10" w:rsidRDefault="00156110" w:rsidP="00ED3B01">
      <w:pPr>
        <w:spacing w:after="0"/>
      </w:pPr>
      <w:r>
        <w:separator/>
      </w:r>
    </w:p>
  </w:endnote>
  <w:endnote w:type="continuationSeparator" w:id="0">
    <w:p w:rsidR="00156110" w:rsidRDefault="00156110" w:rsidP="00ED3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65" w:rsidRDefault="006720E9" w:rsidP="0076489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3A166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A1665" w:rsidRDefault="003A1665" w:rsidP="003B24C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65" w:rsidRDefault="003A1665" w:rsidP="003B24C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10" w:rsidRDefault="00156110" w:rsidP="00ED3B01">
      <w:pPr>
        <w:spacing w:after="0"/>
      </w:pPr>
      <w:r>
        <w:separator/>
      </w:r>
    </w:p>
  </w:footnote>
  <w:footnote w:type="continuationSeparator" w:id="0">
    <w:p w:rsidR="00156110" w:rsidRDefault="00156110" w:rsidP="00ED3B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65" w:rsidRDefault="006720E9">
    <w:pPr>
      <w:pStyle w:val="a4"/>
      <w:jc w:val="center"/>
    </w:pPr>
    <w:r>
      <w:fldChar w:fldCharType="begin"/>
    </w:r>
    <w:r w:rsidR="003A1665">
      <w:instrText xml:space="preserve"> PAGE   \* MERGEFORMAT </w:instrText>
    </w:r>
    <w:r>
      <w:fldChar w:fldCharType="separate"/>
    </w:r>
    <w:r w:rsidR="002B4F0C">
      <w:rPr>
        <w:noProof/>
      </w:rPr>
      <w:t>5</w:t>
    </w:r>
    <w:r>
      <w:rPr>
        <w:noProof/>
      </w:rPr>
      <w:fldChar w:fldCharType="end"/>
    </w:r>
  </w:p>
  <w:p w:rsidR="003A1665" w:rsidRDefault="003A16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cs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20D70"/>
    <w:multiLevelType w:val="multilevel"/>
    <w:tmpl w:val="575E089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97CB2"/>
    <w:multiLevelType w:val="hybridMultilevel"/>
    <w:tmpl w:val="7F82206C"/>
    <w:lvl w:ilvl="0" w:tplc="F176D588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F484FC1"/>
    <w:multiLevelType w:val="multilevel"/>
    <w:tmpl w:val="C23858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4D53EA"/>
    <w:multiLevelType w:val="multilevel"/>
    <w:tmpl w:val="01323C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84E6A6A"/>
    <w:multiLevelType w:val="multilevel"/>
    <w:tmpl w:val="804C5D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abstractNum w:abstractNumId="6">
    <w:nsid w:val="293A63CD"/>
    <w:multiLevelType w:val="multilevel"/>
    <w:tmpl w:val="F92A7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7">
    <w:nsid w:val="2AD15FF4"/>
    <w:multiLevelType w:val="multilevel"/>
    <w:tmpl w:val="D6B8EE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8">
    <w:nsid w:val="2F370259"/>
    <w:multiLevelType w:val="hybridMultilevel"/>
    <w:tmpl w:val="758C004A"/>
    <w:lvl w:ilvl="0" w:tplc="028ADF4E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>
    <w:nsid w:val="2F7E2D76"/>
    <w:multiLevelType w:val="multilevel"/>
    <w:tmpl w:val="844CF3D4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F17371"/>
    <w:multiLevelType w:val="multilevel"/>
    <w:tmpl w:val="7D604B3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DA725E"/>
    <w:multiLevelType w:val="hybridMultilevel"/>
    <w:tmpl w:val="E842C85C"/>
    <w:lvl w:ilvl="0" w:tplc="9EACA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9B4107"/>
    <w:multiLevelType w:val="multilevel"/>
    <w:tmpl w:val="ED7C6E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96902B6"/>
    <w:multiLevelType w:val="multilevel"/>
    <w:tmpl w:val="3C9A4888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2A2C6B"/>
    <w:multiLevelType w:val="hybridMultilevel"/>
    <w:tmpl w:val="E9C49DDE"/>
    <w:lvl w:ilvl="0" w:tplc="295E6D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5AB21BB8"/>
    <w:multiLevelType w:val="multilevel"/>
    <w:tmpl w:val="40ECEE9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9C7683"/>
    <w:multiLevelType w:val="multilevel"/>
    <w:tmpl w:val="7D604B3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FE1E5B"/>
    <w:multiLevelType w:val="hybridMultilevel"/>
    <w:tmpl w:val="CF8E24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B0E3E"/>
    <w:multiLevelType w:val="multilevel"/>
    <w:tmpl w:val="08C6E4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19">
    <w:nsid w:val="6AD54BED"/>
    <w:multiLevelType w:val="hybridMultilevel"/>
    <w:tmpl w:val="16E48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204D35"/>
    <w:multiLevelType w:val="multilevel"/>
    <w:tmpl w:val="3D96F2D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546F65"/>
    <w:multiLevelType w:val="multilevel"/>
    <w:tmpl w:val="9DECFD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7E3B51"/>
    <w:multiLevelType w:val="hybridMultilevel"/>
    <w:tmpl w:val="A3FA27C8"/>
    <w:lvl w:ilvl="0" w:tplc="2B720AC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7AAF537A"/>
    <w:multiLevelType w:val="multilevel"/>
    <w:tmpl w:val="824030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235" w:hanging="495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sz w:val="27"/>
      </w:rPr>
    </w:lvl>
  </w:abstractNum>
  <w:num w:numId="1">
    <w:abstractNumId w:val="22"/>
  </w:num>
  <w:num w:numId="2">
    <w:abstractNumId w:val="14"/>
  </w:num>
  <w:num w:numId="3">
    <w:abstractNumId w:val="19"/>
  </w:num>
  <w:num w:numId="4">
    <w:abstractNumId w:val="15"/>
  </w:num>
  <w:num w:numId="5">
    <w:abstractNumId w:val="23"/>
  </w:num>
  <w:num w:numId="6">
    <w:abstractNumId w:val="13"/>
  </w:num>
  <w:num w:numId="7">
    <w:abstractNumId w:val="21"/>
  </w:num>
  <w:num w:numId="8">
    <w:abstractNumId w:val="16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20"/>
  </w:num>
  <w:num w:numId="15">
    <w:abstractNumId w:val="9"/>
  </w:num>
  <w:num w:numId="16">
    <w:abstractNumId w:val="6"/>
  </w:num>
  <w:num w:numId="17">
    <w:abstractNumId w:val="3"/>
  </w:num>
  <w:num w:numId="18">
    <w:abstractNumId w:val="18"/>
  </w:num>
  <w:num w:numId="19">
    <w:abstractNumId w:val="0"/>
  </w:num>
  <w:num w:numId="20">
    <w:abstractNumId w:val="12"/>
  </w:num>
  <w:num w:numId="21">
    <w:abstractNumId w:val="17"/>
  </w:num>
  <w:num w:numId="22">
    <w:abstractNumId w:val="2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E2F"/>
    <w:rsid w:val="000030A4"/>
    <w:rsid w:val="00003880"/>
    <w:rsid w:val="00004BC9"/>
    <w:rsid w:val="00005F03"/>
    <w:rsid w:val="0001023D"/>
    <w:rsid w:val="000108AD"/>
    <w:rsid w:val="00015E12"/>
    <w:rsid w:val="000265B4"/>
    <w:rsid w:val="000271C2"/>
    <w:rsid w:val="00031AED"/>
    <w:rsid w:val="0004070F"/>
    <w:rsid w:val="000448E7"/>
    <w:rsid w:val="00044EAB"/>
    <w:rsid w:val="00056F89"/>
    <w:rsid w:val="0005787A"/>
    <w:rsid w:val="00060A39"/>
    <w:rsid w:val="00067AA1"/>
    <w:rsid w:val="00070174"/>
    <w:rsid w:val="000A582F"/>
    <w:rsid w:val="000B40F7"/>
    <w:rsid w:val="000B41FD"/>
    <w:rsid w:val="000B515E"/>
    <w:rsid w:val="000B5DD4"/>
    <w:rsid w:val="000C1CC0"/>
    <w:rsid w:val="000C4505"/>
    <w:rsid w:val="000D3E6F"/>
    <w:rsid w:val="000D5A64"/>
    <w:rsid w:val="000E31D1"/>
    <w:rsid w:val="000E3B94"/>
    <w:rsid w:val="000E4C67"/>
    <w:rsid w:val="000F2C6A"/>
    <w:rsid w:val="00107D25"/>
    <w:rsid w:val="00107E16"/>
    <w:rsid w:val="00110CFB"/>
    <w:rsid w:val="001132E6"/>
    <w:rsid w:val="00114775"/>
    <w:rsid w:val="00115470"/>
    <w:rsid w:val="0012431D"/>
    <w:rsid w:val="00130C99"/>
    <w:rsid w:val="0013784D"/>
    <w:rsid w:val="00143DB9"/>
    <w:rsid w:val="00154C81"/>
    <w:rsid w:val="00154D20"/>
    <w:rsid w:val="00155B2B"/>
    <w:rsid w:val="00156110"/>
    <w:rsid w:val="00160668"/>
    <w:rsid w:val="00163DBC"/>
    <w:rsid w:val="00167075"/>
    <w:rsid w:val="00186301"/>
    <w:rsid w:val="00191FB4"/>
    <w:rsid w:val="001965DC"/>
    <w:rsid w:val="001A0342"/>
    <w:rsid w:val="001A2375"/>
    <w:rsid w:val="001B01D6"/>
    <w:rsid w:val="001C2E21"/>
    <w:rsid w:val="001C5902"/>
    <w:rsid w:val="001E4AED"/>
    <w:rsid w:val="001F0728"/>
    <w:rsid w:val="001F3623"/>
    <w:rsid w:val="00200478"/>
    <w:rsid w:val="00201646"/>
    <w:rsid w:val="00205513"/>
    <w:rsid w:val="00224BC9"/>
    <w:rsid w:val="00241116"/>
    <w:rsid w:val="002414C6"/>
    <w:rsid w:val="00241E2E"/>
    <w:rsid w:val="00243CB9"/>
    <w:rsid w:val="0024616D"/>
    <w:rsid w:val="00247E56"/>
    <w:rsid w:val="00253902"/>
    <w:rsid w:val="0025645E"/>
    <w:rsid w:val="00263DB6"/>
    <w:rsid w:val="00274CC7"/>
    <w:rsid w:val="002754EE"/>
    <w:rsid w:val="002815E8"/>
    <w:rsid w:val="00284AFC"/>
    <w:rsid w:val="0029376B"/>
    <w:rsid w:val="002A0247"/>
    <w:rsid w:val="002A0E4F"/>
    <w:rsid w:val="002A79D3"/>
    <w:rsid w:val="002B329E"/>
    <w:rsid w:val="002B3966"/>
    <w:rsid w:val="002B4F0C"/>
    <w:rsid w:val="002B782E"/>
    <w:rsid w:val="002C2818"/>
    <w:rsid w:val="002C2B4B"/>
    <w:rsid w:val="002C4E90"/>
    <w:rsid w:val="002D4655"/>
    <w:rsid w:val="002D4EDB"/>
    <w:rsid w:val="002F4407"/>
    <w:rsid w:val="002F57FC"/>
    <w:rsid w:val="00301613"/>
    <w:rsid w:val="00305394"/>
    <w:rsid w:val="003101BA"/>
    <w:rsid w:val="0031208F"/>
    <w:rsid w:val="003146FD"/>
    <w:rsid w:val="003156E7"/>
    <w:rsid w:val="00324910"/>
    <w:rsid w:val="00335499"/>
    <w:rsid w:val="00341D8F"/>
    <w:rsid w:val="003433DF"/>
    <w:rsid w:val="00354D88"/>
    <w:rsid w:val="00355143"/>
    <w:rsid w:val="003603E2"/>
    <w:rsid w:val="00371659"/>
    <w:rsid w:val="003761E4"/>
    <w:rsid w:val="00377A3C"/>
    <w:rsid w:val="003945C8"/>
    <w:rsid w:val="003A0A43"/>
    <w:rsid w:val="003A1665"/>
    <w:rsid w:val="003A739D"/>
    <w:rsid w:val="003B24C6"/>
    <w:rsid w:val="003B2E88"/>
    <w:rsid w:val="003C399F"/>
    <w:rsid w:val="003C3F12"/>
    <w:rsid w:val="003D5466"/>
    <w:rsid w:val="003D6345"/>
    <w:rsid w:val="003E0BB5"/>
    <w:rsid w:val="003E4FF7"/>
    <w:rsid w:val="003F175C"/>
    <w:rsid w:val="003F5293"/>
    <w:rsid w:val="003F6292"/>
    <w:rsid w:val="00401470"/>
    <w:rsid w:val="00411EDD"/>
    <w:rsid w:val="0041375A"/>
    <w:rsid w:val="00420F58"/>
    <w:rsid w:val="004244E8"/>
    <w:rsid w:val="004270F8"/>
    <w:rsid w:val="00432839"/>
    <w:rsid w:val="004369AF"/>
    <w:rsid w:val="00441081"/>
    <w:rsid w:val="00442E21"/>
    <w:rsid w:val="00461A11"/>
    <w:rsid w:val="00471573"/>
    <w:rsid w:val="00473ABC"/>
    <w:rsid w:val="00477F9A"/>
    <w:rsid w:val="004853E3"/>
    <w:rsid w:val="004868CB"/>
    <w:rsid w:val="004967A4"/>
    <w:rsid w:val="0049682D"/>
    <w:rsid w:val="004A3BE3"/>
    <w:rsid w:val="004A7DA8"/>
    <w:rsid w:val="004B62DB"/>
    <w:rsid w:val="004C5B26"/>
    <w:rsid w:val="004C724F"/>
    <w:rsid w:val="004D05C5"/>
    <w:rsid w:val="004D257F"/>
    <w:rsid w:val="004D2A12"/>
    <w:rsid w:val="004D605F"/>
    <w:rsid w:val="004E113E"/>
    <w:rsid w:val="004E5BF7"/>
    <w:rsid w:val="004E7416"/>
    <w:rsid w:val="004F1E2A"/>
    <w:rsid w:val="005000F2"/>
    <w:rsid w:val="00500B8E"/>
    <w:rsid w:val="00503C89"/>
    <w:rsid w:val="005051ED"/>
    <w:rsid w:val="00514619"/>
    <w:rsid w:val="00517A52"/>
    <w:rsid w:val="00525F2E"/>
    <w:rsid w:val="0052689E"/>
    <w:rsid w:val="00526CF5"/>
    <w:rsid w:val="00537E41"/>
    <w:rsid w:val="005416FF"/>
    <w:rsid w:val="00546EC7"/>
    <w:rsid w:val="005504C8"/>
    <w:rsid w:val="00551072"/>
    <w:rsid w:val="00552C12"/>
    <w:rsid w:val="00555C42"/>
    <w:rsid w:val="00563018"/>
    <w:rsid w:val="0056444E"/>
    <w:rsid w:val="00566A36"/>
    <w:rsid w:val="00566D7F"/>
    <w:rsid w:val="00573436"/>
    <w:rsid w:val="00575C4B"/>
    <w:rsid w:val="00577C90"/>
    <w:rsid w:val="005824A4"/>
    <w:rsid w:val="00584F72"/>
    <w:rsid w:val="005923B0"/>
    <w:rsid w:val="00597A75"/>
    <w:rsid w:val="005A2167"/>
    <w:rsid w:val="005A57A1"/>
    <w:rsid w:val="005B2150"/>
    <w:rsid w:val="005B235F"/>
    <w:rsid w:val="005B47D7"/>
    <w:rsid w:val="005D71F8"/>
    <w:rsid w:val="005E1E4E"/>
    <w:rsid w:val="005E3A15"/>
    <w:rsid w:val="006020A2"/>
    <w:rsid w:val="0060390A"/>
    <w:rsid w:val="00603A9A"/>
    <w:rsid w:val="00604FD0"/>
    <w:rsid w:val="00607088"/>
    <w:rsid w:val="0061734F"/>
    <w:rsid w:val="00620B61"/>
    <w:rsid w:val="006227C5"/>
    <w:rsid w:val="006240CA"/>
    <w:rsid w:val="00624CA5"/>
    <w:rsid w:val="00627B7C"/>
    <w:rsid w:val="00630619"/>
    <w:rsid w:val="00633F8F"/>
    <w:rsid w:val="00635FDA"/>
    <w:rsid w:val="00637746"/>
    <w:rsid w:val="00643496"/>
    <w:rsid w:val="00650AA7"/>
    <w:rsid w:val="0066469A"/>
    <w:rsid w:val="00664987"/>
    <w:rsid w:val="006664DA"/>
    <w:rsid w:val="006672BA"/>
    <w:rsid w:val="006720E9"/>
    <w:rsid w:val="00675891"/>
    <w:rsid w:val="006813D5"/>
    <w:rsid w:val="00682574"/>
    <w:rsid w:val="00683C06"/>
    <w:rsid w:val="0069182D"/>
    <w:rsid w:val="00695307"/>
    <w:rsid w:val="006A3172"/>
    <w:rsid w:val="006A3657"/>
    <w:rsid w:val="006A4239"/>
    <w:rsid w:val="006B05A8"/>
    <w:rsid w:val="006B0CB5"/>
    <w:rsid w:val="006B2419"/>
    <w:rsid w:val="006B4C91"/>
    <w:rsid w:val="006B5A67"/>
    <w:rsid w:val="006C470B"/>
    <w:rsid w:val="006C488D"/>
    <w:rsid w:val="006F3F0F"/>
    <w:rsid w:val="00704AC7"/>
    <w:rsid w:val="00723220"/>
    <w:rsid w:val="0073449A"/>
    <w:rsid w:val="007424D7"/>
    <w:rsid w:val="0074541D"/>
    <w:rsid w:val="00762E1C"/>
    <w:rsid w:val="0076489B"/>
    <w:rsid w:val="007666CA"/>
    <w:rsid w:val="0076689C"/>
    <w:rsid w:val="00773A3A"/>
    <w:rsid w:val="00781990"/>
    <w:rsid w:val="00782F5D"/>
    <w:rsid w:val="007859C6"/>
    <w:rsid w:val="00787D81"/>
    <w:rsid w:val="007907E9"/>
    <w:rsid w:val="00790CAF"/>
    <w:rsid w:val="00792632"/>
    <w:rsid w:val="0079300F"/>
    <w:rsid w:val="007A0374"/>
    <w:rsid w:val="007A7EB9"/>
    <w:rsid w:val="007B21A7"/>
    <w:rsid w:val="007C7548"/>
    <w:rsid w:val="007C7FD3"/>
    <w:rsid w:val="007D6083"/>
    <w:rsid w:val="007E0727"/>
    <w:rsid w:val="00805677"/>
    <w:rsid w:val="008109EA"/>
    <w:rsid w:val="00812FBA"/>
    <w:rsid w:val="0082083E"/>
    <w:rsid w:val="008303F2"/>
    <w:rsid w:val="00831A9D"/>
    <w:rsid w:val="00834125"/>
    <w:rsid w:val="008355CF"/>
    <w:rsid w:val="00841F91"/>
    <w:rsid w:val="00843EE4"/>
    <w:rsid w:val="00844665"/>
    <w:rsid w:val="00847AD1"/>
    <w:rsid w:val="00864BE5"/>
    <w:rsid w:val="0087155F"/>
    <w:rsid w:val="0088117F"/>
    <w:rsid w:val="00881D0F"/>
    <w:rsid w:val="008854B3"/>
    <w:rsid w:val="0089555D"/>
    <w:rsid w:val="008A0B78"/>
    <w:rsid w:val="008B13EC"/>
    <w:rsid w:val="008B2C45"/>
    <w:rsid w:val="008B56D1"/>
    <w:rsid w:val="008C0DCF"/>
    <w:rsid w:val="008C6A66"/>
    <w:rsid w:val="008C7783"/>
    <w:rsid w:val="008D0025"/>
    <w:rsid w:val="008E5635"/>
    <w:rsid w:val="008E72B8"/>
    <w:rsid w:val="008F047C"/>
    <w:rsid w:val="008F7B28"/>
    <w:rsid w:val="00900B50"/>
    <w:rsid w:val="00902839"/>
    <w:rsid w:val="00910722"/>
    <w:rsid w:val="00910E95"/>
    <w:rsid w:val="00911DA8"/>
    <w:rsid w:val="0091500E"/>
    <w:rsid w:val="00921E04"/>
    <w:rsid w:val="00926162"/>
    <w:rsid w:val="009355B4"/>
    <w:rsid w:val="00941872"/>
    <w:rsid w:val="00950E4B"/>
    <w:rsid w:val="00955112"/>
    <w:rsid w:val="00957A9B"/>
    <w:rsid w:val="009830A5"/>
    <w:rsid w:val="00987BA0"/>
    <w:rsid w:val="009A4E29"/>
    <w:rsid w:val="009B0908"/>
    <w:rsid w:val="009C5896"/>
    <w:rsid w:val="009D61B4"/>
    <w:rsid w:val="009D77C8"/>
    <w:rsid w:val="009E1832"/>
    <w:rsid w:val="009E4573"/>
    <w:rsid w:val="00A02622"/>
    <w:rsid w:val="00A065B5"/>
    <w:rsid w:val="00A07AA9"/>
    <w:rsid w:val="00A1100E"/>
    <w:rsid w:val="00A17BB7"/>
    <w:rsid w:val="00A17FAD"/>
    <w:rsid w:val="00A20BA7"/>
    <w:rsid w:val="00A260AD"/>
    <w:rsid w:val="00A32ED9"/>
    <w:rsid w:val="00A4161D"/>
    <w:rsid w:val="00A43101"/>
    <w:rsid w:val="00A47348"/>
    <w:rsid w:val="00A51BC1"/>
    <w:rsid w:val="00A56886"/>
    <w:rsid w:val="00A6003B"/>
    <w:rsid w:val="00A62665"/>
    <w:rsid w:val="00A63042"/>
    <w:rsid w:val="00A717FC"/>
    <w:rsid w:val="00A72314"/>
    <w:rsid w:val="00A81EAC"/>
    <w:rsid w:val="00A83A40"/>
    <w:rsid w:val="00A840DF"/>
    <w:rsid w:val="00A91E34"/>
    <w:rsid w:val="00AA072A"/>
    <w:rsid w:val="00AB5F1A"/>
    <w:rsid w:val="00AC412A"/>
    <w:rsid w:val="00AC633F"/>
    <w:rsid w:val="00AD1923"/>
    <w:rsid w:val="00AD3E12"/>
    <w:rsid w:val="00AD41F7"/>
    <w:rsid w:val="00AE2E01"/>
    <w:rsid w:val="00AE5F94"/>
    <w:rsid w:val="00AE69EE"/>
    <w:rsid w:val="00AE7969"/>
    <w:rsid w:val="00AE7D37"/>
    <w:rsid w:val="00B0095E"/>
    <w:rsid w:val="00B13BC7"/>
    <w:rsid w:val="00B20B9C"/>
    <w:rsid w:val="00B22F23"/>
    <w:rsid w:val="00B25324"/>
    <w:rsid w:val="00B313BF"/>
    <w:rsid w:val="00B40106"/>
    <w:rsid w:val="00B40C00"/>
    <w:rsid w:val="00B43555"/>
    <w:rsid w:val="00B44640"/>
    <w:rsid w:val="00B46D81"/>
    <w:rsid w:val="00B47580"/>
    <w:rsid w:val="00B520A0"/>
    <w:rsid w:val="00B65EB4"/>
    <w:rsid w:val="00B65F6C"/>
    <w:rsid w:val="00B84F23"/>
    <w:rsid w:val="00B84F8F"/>
    <w:rsid w:val="00B90BCF"/>
    <w:rsid w:val="00B9221A"/>
    <w:rsid w:val="00B9387C"/>
    <w:rsid w:val="00BA6A4F"/>
    <w:rsid w:val="00BB1163"/>
    <w:rsid w:val="00BB2AE8"/>
    <w:rsid w:val="00BB7645"/>
    <w:rsid w:val="00BB7ECA"/>
    <w:rsid w:val="00BD0AB5"/>
    <w:rsid w:val="00BE394C"/>
    <w:rsid w:val="00BE497A"/>
    <w:rsid w:val="00BF0882"/>
    <w:rsid w:val="00C00590"/>
    <w:rsid w:val="00C016EF"/>
    <w:rsid w:val="00C02B71"/>
    <w:rsid w:val="00C02CE6"/>
    <w:rsid w:val="00C03808"/>
    <w:rsid w:val="00C1617C"/>
    <w:rsid w:val="00C20AE6"/>
    <w:rsid w:val="00C21A6B"/>
    <w:rsid w:val="00C267E4"/>
    <w:rsid w:val="00C27F82"/>
    <w:rsid w:val="00C30852"/>
    <w:rsid w:val="00C309E6"/>
    <w:rsid w:val="00C319B7"/>
    <w:rsid w:val="00C33927"/>
    <w:rsid w:val="00C440F5"/>
    <w:rsid w:val="00C638F0"/>
    <w:rsid w:val="00C662F0"/>
    <w:rsid w:val="00C70831"/>
    <w:rsid w:val="00C70D34"/>
    <w:rsid w:val="00C72887"/>
    <w:rsid w:val="00C750DD"/>
    <w:rsid w:val="00C7562E"/>
    <w:rsid w:val="00C84BA6"/>
    <w:rsid w:val="00C86B65"/>
    <w:rsid w:val="00C86FDE"/>
    <w:rsid w:val="00C91AA4"/>
    <w:rsid w:val="00C93810"/>
    <w:rsid w:val="00C94C3B"/>
    <w:rsid w:val="00C94D87"/>
    <w:rsid w:val="00C979A7"/>
    <w:rsid w:val="00CB31DA"/>
    <w:rsid w:val="00CB3A8B"/>
    <w:rsid w:val="00CC2FC9"/>
    <w:rsid w:val="00CC4FA5"/>
    <w:rsid w:val="00CD3593"/>
    <w:rsid w:val="00CE2D02"/>
    <w:rsid w:val="00CE57FA"/>
    <w:rsid w:val="00CE5BAC"/>
    <w:rsid w:val="00CF3F49"/>
    <w:rsid w:val="00CF42A8"/>
    <w:rsid w:val="00CF464E"/>
    <w:rsid w:val="00CF4A07"/>
    <w:rsid w:val="00CF4EBA"/>
    <w:rsid w:val="00CF66D6"/>
    <w:rsid w:val="00D07775"/>
    <w:rsid w:val="00D11D37"/>
    <w:rsid w:val="00D124A9"/>
    <w:rsid w:val="00D12902"/>
    <w:rsid w:val="00D25262"/>
    <w:rsid w:val="00D25D65"/>
    <w:rsid w:val="00D33ED5"/>
    <w:rsid w:val="00D35C47"/>
    <w:rsid w:val="00D3700E"/>
    <w:rsid w:val="00D40BED"/>
    <w:rsid w:val="00D428D2"/>
    <w:rsid w:val="00D44908"/>
    <w:rsid w:val="00D44DCB"/>
    <w:rsid w:val="00D4611D"/>
    <w:rsid w:val="00D50247"/>
    <w:rsid w:val="00D545FF"/>
    <w:rsid w:val="00D56866"/>
    <w:rsid w:val="00D7276B"/>
    <w:rsid w:val="00D76175"/>
    <w:rsid w:val="00D91FDA"/>
    <w:rsid w:val="00D965B6"/>
    <w:rsid w:val="00DA0907"/>
    <w:rsid w:val="00DA418D"/>
    <w:rsid w:val="00DB0EDF"/>
    <w:rsid w:val="00DB2352"/>
    <w:rsid w:val="00DC5E2F"/>
    <w:rsid w:val="00DD1137"/>
    <w:rsid w:val="00DD1636"/>
    <w:rsid w:val="00DD28AB"/>
    <w:rsid w:val="00DD465D"/>
    <w:rsid w:val="00DD6D17"/>
    <w:rsid w:val="00DE0C97"/>
    <w:rsid w:val="00DF0AD0"/>
    <w:rsid w:val="00DF129D"/>
    <w:rsid w:val="00DF4AD9"/>
    <w:rsid w:val="00DF6184"/>
    <w:rsid w:val="00DF7A2C"/>
    <w:rsid w:val="00E03AF4"/>
    <w:rsid w:val="00E07B8B"/>
    <w:rsid w:val="00E12014"/>
    <w:rsid w:val="00E2048F"/>
    <w:rsid w:val="00E20584"/>
    <w:rsid w:val="00E239FE"/>
    <w:rsid w:val="00E263A3"/>
    <w:rsid w:val="00E55475"/>
    <w:rsid w:val="00E57422"/>
    <w:rsid w:val="00E6274A"/>
    <w:rsid w:val="00E62F8E"/>
    <w:rsid w:val="00E6781F"/>
    <w:rsid w:val="00E67E0E"/>
    <w:rsid w:val="00E706B5"/>
    <w:rsid w:val="00E815E7"/>
    <w:rsid w:val="00E82590"/>
    <w:rsid w:val="00E83C76"/>
    <w:rsid w:val="00EA21CA"/>
    <w:rsid w:val="00EA2F13"/>
    <w:rsid w:val="00EA682A"/>
    <w:rsid w:val="00EB0EBE"/>
    <w:rsid w:val="00EB2F9E"/>
    <w:rsid w:val="00EB3739"/>
    <w:rsid w:val="00EB4350"/>
    <w:rsid w:val="00EC1E3D"/>
    <w:rsid w:val="00ED3B01"/>
    <w:rsid w:val="00EE7B8D"/>
    <w:rsid w:val="00EF19D1"/>
    <w:rsid w:val="00EF4983"/>
    <w:rsid w:val="00F02932"/>
    <w:rsid w:val="00F0478F"/>
    <w:rsid w:val="00F134AA"/>
    <w:rsid w:val="00F13F9A"/>
    <w:rsid w:val="00F2371C"/>
    <w:rsid w:val="00F253C0"/>
    <w:rsid w:val="00F33709"/>
    <w:rsid w:val="00F33C46"/>
    <w:rsid w:val="00F3501E"/>
    <w:rsid w:val="00F425A2"/>
    <w:rsid w:val="00F4419B"/>
    <w:rsid w:val="00F528B4"/>
    <w:rsid w:val="00F62CC8"/>
    <w:rsid w:val="00F763F1"/>
    <w:rsid w:val="00F7671D"/>
    <w:rsid w:val="00F82389"/>
    <w:rsid w:val="00F9167E"/>
    <w:rsid w:val="00F94128"/>
    <w:rsid w:val="00F975BF"/>
    <w:rsid w:val="00FA0A6A"/>
    <w:rsid w:val="00FA4C63"/>
    <w:rsid w:val="00FA561D"/>
    <w:rsid w:val="00FA7B57"/>
    <w:rsid w:val="00FC0503"/>
    <w:rsid w:val="00FD2F23"/>
    <w:rsid w:val="00FD30EC"/>
    <w:rsid w:val="00FD4081"/>
    <w:rsid w:val="00FE2267"/>
    <w:rsid w:val="00FF165C"/>
    <w:rsid w:val="00FF4FCE"/>
    <w:rsid w:val="00FF506E"/>
    <w:rsid w:val="00FF6B11"/>
    <w:rsid w:val="00FF7115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4665"/>
    <w:pPr>
      <w:spacing w:after="120"/>
      <w:ind w:firstLine="68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C5E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DC5E2F"/>
    <w:pPr>
      <w:widowControl w:val="0"/>
      <w:autoSpaceDE w:val="0"/>
      <w:autoSpaceDN w:val="0"/>
      <w:ind w:firstLine="680"/>
      <w:jc w:val="both"/>
    </w:pPr>
    <w:rPr>
      <w:rFonts w:ascii="Times New Roman" w:eastAsia="Times New Roman" w:hAnsi="Times New Roman"/>
      <w:sz w:val="24"/>
    </w:rPr>
  </w:style>
  <w:style w:type="paragraph" w:styleId="a4">
    <w:name w:val="header"/>
    <w:basedOn w:val="a"/>
    <w:link w:val="a5"/>
    <w:uiPriority w:val="99"/>
    <w:rsid w:val="00DC5E2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C5E2F"/>
    <w:rPr>
      <w:rFonts w:ascii="Calibri" w:hAnsi="Calibri" w:cs="Times New Roman"/>
    </w:rPr>
  </w:style>
  <w:style w:type="paragraph" w:customStyle="1" w:styleId="ConsTitle">
    <w:name w:val="ConsTitle"/>
    <w:uiPriority w:val="99"/>
    <w:rsid w:val="00DC5E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ody Text"/>
    <w:basedOn w:val="a"/>
    <w:link w:val="a7"/>
    <w:uiPriority w:val="99"/>
    <w:rsid w:val="00DC5E2F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DC5E2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omer2">
    <w:name w:val="nomer2"/>
    <w:basedOn w:val="a0"/>
    <w:uiPriority w:val="99"/>
    <w:rsid w:val="00DC5E2F"/>
    <w:rPr>
      <w:rFonts w:cs="Times New Roman"/>
    </w:rPr>
  </w:style>
  <w:style w:type="character" w:customStyle="1" w:styleId="data2">
    <w:name w:val="data2"/>
    <w:basedOn w:val="a0"/>
    <w:uiPriority w:val="99"/>
    <w:rsid w:val="00DC5E2F"/>
    <w:rPr>
      <w:rFonts w:cs="Times New Roman"/>
    </w:rPr>
  </w:style>
  <w:style w:type="paragraph" w:styleId="a8">
    <w:name w:val="Block Text"/>
    <w:basedOn w:val="a"/>
    <w:uiPriority w:val="99"/>
    <w:rsid w:val="00DC5E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DC5E2F"/>
    <w:pPr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DC5E2F"/>
    <w:rPr>
      <w:rFonts w:ascii="Calibri" w:hAnsi="Calibri" w:cs="Times New Roman"/>
    </w:rPr>
  </w:style>
  <w:style w:type="character" w:styleId="ab">
    <w:name w:val="Hyperlink"/>
    <w:basedOn w:val="a0"/>
    <w:uiPriority w:val="99"/>
    <w:rsid w:val="00DC5E2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C5E2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DC5E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DC5E2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1">
    <w:name w:val="Знак1"/>
    <w:basedOn w:val="a"/>
    <w:uiPriority w:val="99"/>
    <w:rsid w:val="00DC5E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table" w:styleId="ac">
    <w:name w:val="Table Grid"/>
    <w:basedOn w:val="a1"/>
    <w:uiPriority w:val="99"/>
    <w:rsid w:val="00DC5E2F"/>
    <w:pPr>
      <w:spacing w:after="120"/>
      <w:ind w:firstLine="68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"/>
    <w:basedOn w:val="a"/>
    <w:uiPriority w:val="99"/>
    <w:rsid w:val="00DC5E2F"/>
    <w:pPr>
      <w:spacing w:after="160" w:line="240" w:lineRule="exact"/>
      <w:ind w:firstLine="0"/>
      <w:jc w:val="lef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17">
    <w:name w:val="Font Style17"/>
    <w:uiPriority w:val="99"/>
    <w:rsid w:val="00DC5E2F"/>
    <w:rPr>
      <w:rFonts w:ascii="Times New Roman" w:hAnsi="Times New Roman"/>
      <w:b/>
      <w:color w:val="000000"/>
      <w:sz w:val="22"/>
    </w:rPr>
  </w:style>
  <w:style w:type="paragraph" w:styleId="ae">
    <w:name w:val="No Spacing"/>
    <w:uiPriority w:val="1"/>
    <w:qFormat/>
    <w:rsid w:val="00DC5E2F"/>
    <w:rPr>
      <w:rFonts w:ascii="Times New Roman" w:eastAsia="Times New Roman" w:hAnsi="Times New Roman"/>
      <w:sz w:val="28"/>
      <w:szCs w:val="28"/>
    </w:rPr>
  </w:style>
  <w:style w:type="character" w:customStyle="1" w:styleId="3">
    <w:name w:val="Знак Знак3"/>
    <w:uiPriority w:val="99"/>
    <w:rsid w:val="00DC5E2F"/>
    <w:rPr>
      <w:lang w:val="ru-RU" w:eastAsia="ru-RU"/>
    </w:rPr>
  </w:style>
  <w:style w:type="character" w:customStyle="1" w:styleId="2">
    <w:name w:val="Основной текст (2)_"/>
    <w:basedOn w:val="a0"/>
    <w:link w:val="21"/>
    <w:locked/>
    <w:rsid w:val="00DC5E2F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C5E2F"/>
    <w:pPr>
      <w:widowControl w:val="0"/>
      <w:shd w:val="clear" w:color="auto" w:fill="FFFFFF"/>
      <w:spacing w:before="540" w:after="180" w:line="240" w:lineRule="exact"/>
      <w:ind w:firstLine="0"/>
      <w:jc w:val="left"/>
    </w:pPr>
    <w:rPr>
      <w:sz w:val="28"/>
      <w:szCs w:val="28"/>
    </w:rPr>
  </w:style>
  <w:style w:type="paragraph" w:customStyle="1" w:styleId="NoSpacing1">
    <w:name w:val="No Spacing1"/>
    <w:uiPriority w:val="99"/>
    <w:rsid w:val="00DC5E2F"/>
    <w:rPr>
      <w:rFonts w:ascii="Times New Roman" w:eastAsia="Times New Roman" w:hAnsi="Times New Roman"/>
      <w:sz w:val="24"/>
      <w:szCs w:val="24"/>
    </w:rPr>
  </w:style>
  <w:style w:type="paragraph" w:customStyle="1" w:styleId="af">
    <w:name w:val="_()"/>
    <w:basedOn w:val="a"/>
    <w:uiPriority w:val="99"/>
    <w:rsid w:val="00DC5E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DC5E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C5E2F"/>
    <w:rPr>
      <w:rFonts w:ascii="Calibri" w:hAnsi="Calibri" w:cs="Times New Roman"/>
    </w:rPr>
  </w:style>
  <w:style w:type="character" w:styleId="af2">
    <w:name w:val="page number"/>
    <w:basedOn w:val="a0"/>
    <w:uiPriority w:val="99"/>
    <w:locked/>
    <w:rsid w:val="003B24C6"/>
    <w:rPr>
      <w:rFonts w:cs="Times New Roman"/>
    </w:rPr>
  </w:style>
  <w:style w:type="character" w:customStyle="1" w:styleId="af3">
    <w:name w:val="Основной текст_"/>
    <w:link w:val="10"/>
    <w:rsid w:val="001132E6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f3"/>
    <w:rsid w:val="001132E6"/>
    <w:pPr>
      <w:shd w:val="clear" w:color="auto" w:fill="FFFFFF"/>
      <w:spacing w:after="0" w:line="283" w:lineRule="exact"/>
      <w:ind w:firstLine="0"/>
      <w:jc w:val="left"/>
    </w:pPr>
    <w:rPr>
      <w:sz w:val="24"/>
      <w:szCs w:val="24"/>
      <w:shd w:val="clear" w:color="auto" w:fill="FFFFFF"/>
    </w:rPr>
  </w:style>
  <w:style w:type="paragraph" w:customStyle="1" w:styleId="20">
    <w:name w:val="Основной текст2"/>
    <w:basedOn w:val="a"/>
    <w:rsid w:val="009830A5"/>
    <w:pPr>
      <w:shd w:val="clear" w:color="auto" w:fill="FFFFFF"/>
      <w:spacing w:before="180" w:after="0" w:line="202" w:lineRule="exact"/>
      <w:ind w:firstLine="0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4">
    <w:name w:val="Основной текст4"/>
    <w:basedOn w:val="a"/>
    <w:uiPriority w:val="99"/>
    <w:rsid w:val="00C02B71"/>
    <w:pPr>
      <w:shd w:val="clear" w:color="auto" w:fill="FFFFFF"/>
      <w:spacing w:after="300" w:line="322" w:lineRule="exact"/>
      <w:ind w:hanging="340"/>
      <w:jc w:val="left"/>
    </w:pPr>
    <w:rPr>
      <w:rFonts w:ascii="Times New Roman" w:eastAsia="Arial Unicode MS" w:hAnsi="Times New Roman"/>
      <w:color w:val="000000"/>
      <w:sz w:val="26"/>
      <w:szCs w:val="26"/>
      <w:lang w:eastAsia="ru-RU"/>
    </w:rPr>
  </w:style>
  <w:style w:type="character" w:customStyle="1" w:styleId="30">
    <w:name w:val="Основной текст (3)_"/>
    <w:basedOn w:val="a0"/>
    <w:link w:val="31"/>
    <w:rsid w:val="00957A9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57A9B"/>
    <w:pPr>
      <w:widowControl w:val="0"/>
      <w:shd w:val="clear" w:color="auto" w:fill="FFFFFF"/>
      <w:spacing w:after="0" w:line="288" w:lineRule="exact"/>
      <w:ind w:firstLine="0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2">
    <w:name w:val="Основной текст (2)"/>
    <w:basedOn w:val="a"/>
    <w:rsid w:val="00546EC7"/>
    <w:pPr>
      <w:widowControl w:val="0"/>
      <w:shd w:val="clear" w:color="auto" w:fill="FFFFFF"/>
      <w:spacing w:before="240" w:after="240" w:line="288" w:lineRule="exact"/>
      <w:ind w:firstLine="0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paragraph" w:styleId="af4">
    <w:name w:val="List Paragraph"/>
    <w:basedOn w:val="a"/>
    <w:uiPriority w:val="34"/>
    <w:qFormat/>
    <w:rsid w:val="007859C6"/>
    <w:pPr>
      <w:ind w:left="720"/>
      <w:contextualSpacing/>
    </w:pPr>
  </w:style>
  <w:style w:type="character" w:customStyle="1" w:styleId="2LucidaSansUnicode19pt">
    <w:name w:val="Основной текст (2) + Lucida Sans Unicode;19 pt;Курсив"/>
    <w:basedOn w:val="2"/>
    <w:rsid w:val="00B4355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0B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cxspmiddle">
    <w:name w:val="msonormalcxspmiddle"/>
    <w:basedOn w:val="a"/>
    <w:rsid w:val="00CC4FA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cxspmiddle">
    <w:name w:val="consplusnormalcxspmiddle"/>
    <w:basedOn w:val="a"/>
    <w:rsid w:val="00A17B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locked/>
    <w:rsid w:val="003761E4"/>
    <w:pPr>
      <w:spacing w:after="0"/>
    </w:pPr>
    <w:rPr>
      <w:rFonts w:ascii="Arial" w:hAnsi="Arial" w:cs="Arial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61E4"/>
    <w:rPr>
      <w:rFonts w:ascii="Arial" w:hAnsi="Arial" w:cs="Arial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4665"/>
    <w:pPr>
      <w:spacing w:after="120"/>
      <w:ind w:firstLine="68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C5E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DC5E2F"/>
    <w:pPr>
      <w:widowControl w:val="0"/>
      <w:autoSpaceDE w:val="0"/>
      <w:autoSpaceDN w:val="0"/>
      <w:ind w:firstLine="680"/>
      <w:jc w:val="both"/>
    </w:pPr>
    <w:rPr>
      <w:rFonts w:ascii="Times New Roman" w:eastAsia="Times New Roman" w:hAnsi="Times New Roman"/>
      <w:sz w:val="24"/>
    </w:rPr>
  </w:style>
  <w:style w:type="paragraph" w:styleId="a4">
    <w:name w:val="header"/>
    <w:basedOn w:val="a"/>
    <w:link w:val="a5"/>
    <w:uiPriority w:val="99"/>
    <w:rsid w:val="00DC5E2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C5E2F"/>
    <w:rPr>
      <w:rFonts w:ascii="Calibri" w:hAnsi="Calibri" w:cs="Times New Roman"/>
    </w:rPr>
  </w:style>
  <w:style w:type="paragraph" w:customStyle="1" w:styleId="ConsTitle">
    <w:name w:val="ConsTitle"/>
    <w:uiPriority w:val="99"/>
    <w:rsid w:val="00DC5E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ody Text"/>
    <w:basedOn w:val="a"/>
    <w:link w:val="a7"/>
    <w:uiPriority w:val="99"/>
    <w:rsid w:val="00DC5E2F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DC5E2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omer2">
    <w:name w:val="nomer2"/>
    <w:basedOn w:val="a0"/>
    <w:uiPriority w:val="99"/>
    <w:rsid w:val="00DC5E2F"/>
    <w:rPr>
      <w:rFonts w:cs="Times New Roman"/>
    </w:rPr>
  </w:style>
  <w:style w:type="character" w:customStyle="1" w:styleId="data2">
    <w:name w:val="data2"/>
    <w:basedOn w:val="a0"/>
    <w:uiPriority w:val="99"/>
    <w:rsid w:val="00DC5E2F"/>
    <w:rPr>
      <w:rFonts w:cs="Times New Roman"/>
    </w:rPr>
  </w:style>
  <w:style w:type="paragraph" w:styleId="a8">
    <w:name w:val="Block Text"/>
    <w:basedOn w:val="a"/>
    <w:uiPriority w:val="99"/>
    <w:rsid w:val="00DC5E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DC5E2F"/>
    <w:pPr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DC5E2F"/>
    <w:rPr>
      <w:rFonts w:ascii="Calibri" w:hAnsi="Calibri" w:cs="Times New Roman"/>
    </w:rPr>
  </w:style>
  <w:style w:type="character" w:styleId="ab">
    <w:name w:val="Hyperlink"/>
    <w:basedOn w:val="a0"/>
    <w:uiPriority w:val="99"/>
    <w:rsid w:val="00DC5E2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C5E2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DC5E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DC5E2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1">
    <w:name w:val="Знак1"/>
    <w:basedOn w:val="a"/>
    <w:uiPriority w:val="99"/>
    <w:rsid w:val="00DC5E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table" w:styleId="ac">
    <w:name w:val="Table Grid"/>
    <w:basedOn w:val="a1"/>
    <w:uiPriority w:val="99"/>
    <w:rsid w:val="00DC5E2F"/>
    <w:pPr>
      <w:spacing w:after="120"/>
      <w:ind w:firstLine="68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"/>
    <w:basedOn w:val="a"/>
    <w:uiPriority w:val="99"/>
    <w:rsid w:val="00DC5E2F"/>
    <w:pPr>
      <w:spacing w:after="160" w:line="240" w:lineRule="exact"/>
      <w:ind w:firstLine="0"/>
      <w:jc w:val="lef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17">
    <w:name w:val="Font Style17"/>
    <w:uiPriority w:val="99"/>
    <w:rsid w:val="00DC5E2F"/>
    <w:rPr>
      <w:rFonts w:ascii="Times New Roman" w:hAnsi="Times New Roman"/>
      <w:b/>
      <w:color w:val="000000"/>
      <w:sz w:val="22"/>
    </w:rPr>
  </w:style>
  <w:style w:type="paragraph" w:styleId="ae">
    <w:name w:val="No Spacing"/>
    <w:uiPriority w:val="1"/>
    <w:qFormat/>
    <w:rsid w:val="00DC5E2F"/>
    <w:rPr>
      <w:rFonts w:ascii="Times New Roman" w:eastAsia="Times New Roman" w:hAnsi="Times New Roman"/>
      <w:sz w:val="28"/>
      <w:szCs w:val="28"/>
    </w:rPr>
  </w:style>
  <w:style w:type="character" w:customStyle="1" w:styleId="3">
    <w:name w:val="Знак Знак3"/>
    <w:uiPriority w:val="99"/>
    <w:rsid w:val="00DC5E2F"/>
    <w:rPr>
      <w:lang w:val="ru-RU" w:eastAsia="ru-RU"/>
    </w:rPr>
  </w:style>
  <w:style w:type="character" w:customStyle="1" w:styleId="2">
    <w:name w:val="Основной текст (2)_"/>
    <w:basedOn w:val="a0"/>
    <w:link w:val="21"/>
    <w:locked/>
    <w:rsid w:val="00DC5E2F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C5E2F"/>
    <w:pPr>
      <w:widowControl w:val="0"/>
      <w:shd w:val="clear" w:color="auto" w:fill="FFFFFF"/>
      <w:spacing w:before="540" w:after="180" w:line="240" w:lineRule="exact"/>
      <w:ind w:firstLine="0"/>
      <w:jc w:val="left"/>
    </w:pPr>
    <w:rPr>
      <w:sz w:val="28"/>
      <w:szCs w:val="28"/>
    </w:rPr>
  </w:style>
  <w:style w:type="paragraph" w:customStyle="1" w:styleId="NoSpacing1">
    <w:name w:val="No Spacing1"/>
    <w:uiPriority w:val="99"/>
    <w:rsid w:val="00DC5E2F"/>
    <w:rPr>
      <w:rFonts w:ascii="Times New Roman" w:eastAsia="Times New Roman" w:hAnsi="Times New Roman"/>
      <w:sz w:val="24"/>
      <w:szCs w:val="24"/>
    </w:rPr>
  </w:style>
  <w:style w:type="paragraph" w:customStyle="1" w:styleId="af">
    <w:name w:val="_()"/>
    <w:basedOn w:val="a"/>
    <w:uiPriority w:val="99"/>
    <w:rsid w:val="00DC5E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DC5E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C5E2F"/>
    <w:rPr>
      <w:rFonts w:ascii="Calibri" w:hAnsi="Calibri" w:cs="Times New Roman"/>
    </w:rPr>
  </w:style>
  <w:style w:type="character" w:styleId="af2">
    <w:name w:val="page number"/>
    <w:basedOn w:val="a0"/>
    <w:uiPriority w:val="99"/>
    <w:locked/>
    <w:rsid w:val="003B24C6"/>
    <w:rPr>
      <w:rFonts w:cs="Times New Roman"/>
    </w:rPr>
  </w:style>
  <w:style w:type="character" w:customStyle="1" w:styleId="af3">
    <w:name w:val="Основной текст_"/>
    <w:link w:val="10"/>
    <w:rsid w:val="001132E6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f3"/>
    <w:rsid w:val="001132E6"/>
    <w:pPr>
      <w:shd w:val="clear" w:color="auto" w:fill="FFFFFF"/>
      <w:spacing w:after="0" w:line="283" w:lineRule="exact"/>
      <w:ind w:firstLine="0"/>
      <w:jc w:val="left"/>
    </w:pPr>
    <w:rPr>
      <w:sz w:val="24"/>
      <w:szCs w:val="24"/>
      <w:shd w:val="clear" w:color="auto" w:fill="FFFFFF"/>
    </w:rPr>
  </w:style>
  <w:style w:type="paragraph" w:customStyle="1" w:styleId="20">
    <w:name w:val="Основной текст2"/>
    <w:basedOn w:val="a"/>
    <w:rsid w:val="009830A5"/>
    <w:pPr>
      <w:shd w:val="clear" w:color="auto" w:fill="FFFFFF"/>
      <w:spacing w:before="180" w:after="0" w:line="202" w:lineRule="exact"/>
      <w:ind w:firstLine="0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4">
    <w:name w:val="Основной текст4"/>
    <w:basedOn w:val="a"/>
    <w:uiPriority w:val="99"/>
    <w:rsid w:val="00C02B71"/>
    <w:pPr>
      <w:shd w:val="clear" w:color="auto" w:fill="FFFFFF"/>
      <w:spacing w:after="300" w:line="322" w:lineRule="exact"/>
      <w:ind w:hanging="340"/>
      <w:jc w:val="left"/>
    </w:pPr>
    <w:rPr>
      <w:rFonts w:ascii="Times New Roman" w:eastAsia="Arial Unicode MS" w:hAnsi="Times New Roman"/>
      <w:color w:val="000000"/>
      <w:sz w:val="26"/>
      <w:szCs w:val="26"/>
      <w:lang w:eastAsia="ru-RU"/>
    </w:rPr>
  </w:style>
  <w:style w:type="character" w:customStyle="1" w:styleId="30">
    <w:name w:val="Основной текст (3)_"/>
    <w:basedOn w:val="a0"/>
    <w:link w:val="31"/>
    <w:rsid w:val="00957A9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57A9B"/>
    <w:pPr>
      <w:widowControl w:val="0"/>
      <w:shd w:val="clear" w:color="auto" w:fill="FFFFFF"/>
      <w:spacing w:after="0" w:line="288" w:lineRule="exact"/>
      <w:ind w:firstLine="0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2">
    <w:name w:val="Основной текст (2)"/>
    <w:basedOn w:val="a"/>
    <w:rsid w:val="00546EC7"/>
    <w:pPr>
      <w:widowControl w:val="0"/>
      <w:shd w:val="clear" w:color="auto" w:fill="FFFFFF"/>
      <w:spacing w:before="240" w:after="240" w:line="288" w:lineRule="exact"/>
      <w:ind w:firstLine="0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paragraph" w:styleId="af4">
    <w:name w:val="List Paragraph"/>
    <w:basedOn w:val="a"/>
    <w:uiPriority w:val="34"/>
    <w:qFormat/>
    <w:rsid w:val="007859C6"/>
    <w:pPr>
      <w:ind w:left="720"/>
      <w:contextualSpacing/>
    </w:pPr>
  </w:style>
  <w:style w:type="character" w:customStyle="1" w:styleId="2LucidaSansUnicode19pt">
    <w:name w:val="Основной текст (2) + Lucida Sans Unicode;19 pt;Курсив"/>
    <w:basedOn w:val="2"/>
    <w:rsid w:val="00B4355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0B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cxspmiddle">
    <w:name w:val="msonormalcxspmiddle"/>
    <w:basedOn w:val="a"/>
    <w:rsid w:val="00CC4FA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cxspmiddle">
    <w:name w:val="consplusnormalcxspmiddle"/>
    <w:basedOn w:val="a"/>
    <w:rsid w:val="00A17B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locked/>
    <w:rsid w:val="003761E4"/>
    <w:pPr>
      <w:spacing w:after="0"/>
    </w:pPr>
    <w:rPr>
      <w:rFonts w:ascii="Arial" w:hAnsi="Arial" w:cs="Arial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61E4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1286&amp;dst=1013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140D-C747-46A7-BBD4-456BCE8D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GKULIKOVA</cp:lastModifiedBy>
  <cp:revision>6</cp:revision>
  <cp:lastPrinted>2025-06-30T10:24:00Z</cp:lastPrinted>
  <dcterms:created xsi:type="dcterms:W3CDTF">2025-06-25T16:02:00Z</dcterms:created>
  <dcterms:modified xsi:type="dcterms:W3CDTF">2025-06-30T10:25:00Z</dcterms:modified>
</cp:coreProperties>
</file>