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c"/>
        <w:shd w:val="clear" w:color="auto" w:fill="FFFFFF"/>
        <w:spacing w:before="90" w:beforeAutospacing="0" w:after="90" w:afterAutospacing="0"/>
        <w:ind w:left="675" w:right="675"/>
        <w:jc w:val="center"/>
        <w:rPr>
          <w:color w:val="000000"/>
          <w:sz w:val="27"/>
          <w:szCs w:val="27"/>
        </w:rPr>
      </w:pPr>
      <w:r>
        <w:rPr>
          <w:color w:val="000000"/>
          <w:sz w:val="27"/>
          <w:szCs w:val="27"/>
        </w:rPr>
        <w:t>РОССИЙСКАЯ ФЕДЕРАЦИЯ</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ФЕДЕРАЛЬНЫЙ ЗАКОН</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О порядке рассмотрения обращений граждан Российской Федерации</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i"/>
        <w:shd w:val="clear" w:color="auto" w:fill="FFFFFF"/>
        <w:spacing w:before="90" w:beforeAutospacing="0" w:after="90" w:afterAutospacing="0"/>
        <w:ind w:left="675"/>
        <w:rPr>
          <w:color w:val="000000"/>
          <w:sz w:val="27"/>
          <w:szCs w:val="27"/>
        </w:rPr>
      </w:pPr>
      <w:r>
        <w:rPr>
          <w:color w:val="000000"/>
          <w:sz w:val="27"/>
          <w:szCs w:val="27"/>
        </w:rPr>
        <w:t>Принят Государственной Думой                              21 апреля 2006 года</w:t>
      </w:r>
    </w:p>
    <w:p w:rsidR="00F0037B" w:rsidRDefault="00F0037B" w:rsidP="00F0037B">
      <w:pPr>
        <w:pStyle w:val="i"/>
        <w:shd w:val="clear" w:color="auto" w:fill="FFFFFF"/>
        <w:spacing w:before="90" w:beforeAutospacing="0" w:after="90" w:afterAutospacing="0"/>
        <w:ind w:left="675"/>
        <w:rPr>
          <w:color w:val="000000"/>
          <w:sz w:val="27"/>
          <w:szCs w:val="27"/>
        </w:rPr>
      </w:pPr>
      <w:r>
        <w:rPr>
          <w:color w:val="000000"/>
          <w:sz w:val="27"/>
          <w:szCs w:val="27"/>
        </w:rPr>
        <w:t>Одобрен Советом Федерации                                   26 апреля 2006 года</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федеральных законов </w:t>
      </w:r>
      <w:hyperlink r:id="rId5" w:tgtFrame="contents" w:history="1">
        <w:r>
          <w:rPr>
            <w:rStyle w:val="a4"/>
            <w:color w:val="1C1CD6"/>
            <w:sz w:val="27"/>
            <w:szCs w:val="27"/>
            <w:shd w:val="clear" w:color="auto" w:fill="F0F0F0"/>
          </w:rPr>
          <w:t>от 29.06.2010 № 126-ФЗ</w:t>
        </w:r>
      </w:hyperlink>
      <w:r>
        <w:rPr>
          <w:rStyle w:val="markx"/>
          <w:i/>
          <w:iCs/>
          <w:color w:val="1111EE"/>
          <w:sz w:val="27"/>
          <w:szCs w:val="27"/>
          <w:shd w:val="clear" w:color="auto" w:fill="F0F0F0"/>
        </w:rPr>
        <w:t>, </w:t>
      </w:r>
      <w:hyperlink r:id="rId6" w:tgtFrame="contents" w:history="1">
        <w:r>
          <w:rPr>
            <w:rStyle w:val="a4"/>
            <w:color w:val="1C1CD6"/>
            <w:sz w:val="27"/>
            <w:szCs w:val="27"/>
            <w:shd w:val="clear" w:color="auto" w:fill="F0F0F0"/>
          </w:rPr>
          <w:t>от 27.07.2010 № 227-ФЗ</w:t>
        </w:r>
      </w:hyperlink>
      <w:r>
        <w:rPr>
          <w:rStyle w:val="markx"/>
          <w:i/>
          <w:iCs/>
          <w:color w:val="1111EE"/>
          <w:sz w:val="27"/>
          <w:szCs w:val="27"/>
          <w:shd w:val="clear" w:color="auto" w:fill="F0F0F0"/>
        </w:rPr>
        <w:t>, </w:t>
      </w:r>
      <w:hyperlink r:id="rId7" w:tgtFrame="contents" w:history="1">
        <w:r>
          <w:rPr>
            <w:rStyle w:val="a4"/>
            <w:color w:val="1C1CD6"/>
            <w:sz w:val="27"/>
            <w:szCs w:val="27"/>
            <w:shd w:val="clear" w:color="auto" w:fill="F0F0F0"/>
          </w:rPr>
          <w:t>от 07.05.2013 № 80-ФЗ</w:t>
        </w:r>
      </w:hyperlink>
      <w:r>
        <w:rPr>
          <w:rStyle w:val="markx"/>
          <w:i/>
          <w:iCs/>
          <w:color w:val="1111EE"/>
          <w:sz w:val="27"/>
          <w:szCs w:val="27"/>
          <w:shd w:val="clear" w:color="auto" w:fill="F0F0F0"/>
        </w:rPr>
        <w:t>, </w:t>
      </w:r>
      <w:hyperlink r:id="rId8" w:tgtFrame="contents" w:history="1">
        <w:r>
          <w:rPr>
            <w:rStyle w:val="a4"/>
            <w:color w:val="1C1CD6"/>
            <w:sz w:val="27"/>
            <w:szCs w:val="27"/>
            <w:shd w:val="clear" w:color="auto" w:fill="F0F0F0"/>
          </w:rPr>
          <w:t>от 02.07.2013 № 182-ФЗ</w:t>
        </w:r>
      </w:hyperlink>
      <w:r>
        <w:rPr>
          <w:rStyle w:val="markx"/>
          <w:i/>
          <w:iCs/>
          <w:color w:val="1111EE"/>
          <w:sz w:val="27"/>
          <w:szCs w:val="27"/>
          <w:shd w:val="clear" w:color="auto" w:fill="F0F0F0"/>
        </w:rPr>
        <w:t>, </w:t>
      </w:r>
      <w:hyperlink r:id="rId9" w:tgtFrame="contents" w:history="1">
        <w:r>
          <w:rPr>
            <w:rStyle w:val="a4"/>
            <w:color w:val="1C1CD6"/>
            <w:sz w:val="27"/>
            <w:szCs w:val="27"/>
            <w:shd w:val="clear" w:color="auto" w:fill="F0F0F0"/>
          </w:rPr>
          <w:t>от 24.11.2014 № 357-ФЗ</w:t>
        </w:r>
      </w:hyperlink>
      <w:r>
        <w:rPr>
          <w:rStyle w:val="markx"/>
          <w:i/>
          <w:iCs/>
          <w:color w:val="1111EE"/>
          <w:sz w:val="27"/>
          <w:szCs w:val="27"/>
          <w:shd w:val="clear" w:color="auto" w:fill="F0F0F0"/>
        </w:rPr>
        <w:t>, </w:t>
      </w:r>
      <w:hyperlink r:id="rId10" w:tgtFrame="contents" w:history="1">
        <w:r>
          <w:rPr>
            <w:rStyle w:val="a4"/>
            <w:color w:val="1C1CD6"/>
            <w:sz w:val="27"/>
            <w:szCs w:val="27"/>
            <w:shd w:val="clear" w:color="auto" w:fill="F0F0F0"/>
          </w:rPr>
          <w:t>от 03.11.2015 № 305-ФЗ</w:t>
        </w:r>
      </w:hyperlink>
      <w:r>
        <w:rPr>
          <w:rStyle w:val="markx"/>
          <w:i/>
          <w:iCs/>
          <w:color w:val="1111EE"/>
          <w:sz w:val="27"/>
          <w:szCs w:val="27"/>
          <w:shd w:val="clear" w:color="auto" w:fill="F0F0F0"/>
        </w:rPr>
        <w:t>, </w:t>
      </w:r>
      <w:hyperlink r:id="rId11" w:tgtFrame="contents" w:history="1">
        <w:r>
          <w:rPr>
            <w:rStyle w:val="a4"/>
            <w:color w:val="1C1CD6"/>
            <w:sz w:val="27"/>
            <w:szCs w:val="27"/>
            <w:shd w:val="clear" w:color="auto" w:fill="F0F0F0"/>
          </w:rPr>
          <w:t>от 27.11.2017 № 355-ФЗ</w:t>
        </w:r>
      </w:hyperlink>
      <w:r>
        <w:rPr>
          <w:rStyle w:val="markx"/>
          <w:i/>
          <w:iCs/>
          <w:color w:val="1111EE"/>
          <w:sz w:val="27"/>
          <w:szCs w:val="27"/>
          <w:shd w:val="clear" w:color="auto" w:fill="F0F0F0"/>
        </w:rPr>
        <w:t>, </w:t>
      </w:r>
      <w:hyperlink r:id="rId12" w:tgtFrame="contents" w:history="1">
        <w:r>
          <w:rPr>
            <w:rStyle w:val="a4"/>
            <w:color w:val="1C1CD6"/>
            <w:sz w:val="27"/>
            <w:szCs w:val="27"/>
            <w:shd w:val="clear" w:color="auto" w:fill="F0F0F0"/>
          </w:rPr>
          <w:t>от 27.12.2018 № 528-ФЗ</w:t>
        </w:r>
      </w:hyperlink>
      <w:r>
        <w:rPr>
          <w:rStyle w:val="markx"/>
          <w:i/>
          <w:iCs/>
          <w:color w:val="1111EE"/>
          <w:sz w:val="27"/>
          <w:szCs w:val="27"/>
          <w:shd w:val="clear" w:color="auto" w:fill="F0F0F0"/>
        </w:rPr>
        <w:t>, </w:t>
      </w:r>
      <w:hyperlink r:id="rId13" w:tgtFrame="contents" w:history="1">
        <w:r>
          <w:rPr>
            <w:rStyle w:val="a4"/>
            <w:color w:val="1C1CD6"/>
            <w:sz w:val="27"/>
            <w:szCs w:val="27"/>
            <w:shd w:val="clear" w:color="auto" w:fill="F0F0F0"/>
          </w:rPr>
          <w:t>от 04.08.2023 № 480-ФЗ</w:t>
        </w:r>
      </w:hyperlink>
      <w:r>
        <w:rPr>
          <w:rStyle w:val="markx"/>
          <w:i/>
          <w:iCs/>
          <w:color w:val="1111EE"/>
          <w:sz w:val="27"/>
          <w:szCs w:val="27"/>
          <w:shd w:val="clear" w:color="auto" w:fill="F0F0F0"/>
        </w:rPr>
        <w:t>, </w:t>
      </w:r>
      <w:hyperlink r:id="rId14" w:tgtFrame="contents" w:history="1">
        <w:r>
          <w:rPr>
            <w:rStyle w:val="a4"/>
            <w:color w:val="1C1CD6"/>
            <w:sz w:val="27"/>
            <w:szCs w:val="27"/>
            <w:shd w:val="clear" w:color="auto" w:fill="F0F0F0"/>
          </w:rPr>
          <w:t>от 28.12.2024 № 547-ФЗ</w:t>
        </w:r>
      </w:hyperlink>
      <w:r>
        <w:rPr>
          <w:rStyle w:val="markx"/>
          <w:i/>
          <w:iCs/>
          <w:color w:val="1111EE"/>
          <w:sz w:val="27"/>
          <w:szCs w:val="27"/>
          <w:shd w:val="clear" w:color="auto" w:fill="F0F0F0"/>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 Сфера применения настоящего Федерального закона</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w:t>
      </w:r>
      <w:hyperlink r:id="rId15" w:tgtFrame="contents" w:history="1">
        <w:r>
          <w:rPr>
            <w:rStyle w:val="cmd"/>
            <w:color w:val="1111EE"/>
            <w:sz w:val="27"/>
            <w:szCs w:val="27"/>
            <w:u w:val="single"/>
          </w:rPr>
          <w:t>Конституцией Российской Федерации</w:t>
        </w:r>
      </w:hyperlink>
      <w:r>
        <w:rPr>
          <w:color w:val="000000"/>
          <w:sz w:val="27"/>
          <w:szCs w:val="27"/>
        </w:rPr>
        <w:t>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4. 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w:t>
      </w:r>
      <w:r>
        <w:rPr>
          <w:color w:val="000000"/>
          <w:sz w:val="27"/>
          <w:szCs w:val="27"/>
        </w:rPr>
        <w:lastRenderedPageBreak/>
        <w:t>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 </w:t>
      </w:r>
      <w:r>
        <w:rPr>
          <w:rStyle w:val="mark"/>
          <w:i/>
          <w:iCs/>
          <w:color w:val="1111EE"/>
          <w:sz w:val="27"/>
          <w:szCs w:val="27"/>
        </w:rPr>
        <w:t>(Дополнение частью - Федеральный закон </w:t>
      </w:r>
      <w:hyperlink r:id="rId16" w:tgtFrame="contents" w:history="1">
        <w:r>
          <w:rPr>
            <w:rStyle w:val="a4"/>
            <w:color w:val="1C1CD6"/>
            <w:sz w:val="27"/>
            <w:szCs w:val="27"/>
          </w:rPr>
          <w:t>от 07.05.2013 № 80-ФЗ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2. Право граждан на обращение</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w:t>
      </w:r>
      <w:r>
        <w:rPr>
          <w:rStyle w:val="mark"/>
          <w:i/>
          <w:iCs/>
          <w:color w:val="1111EE"/>
          <w:sz w:val="27"/>
          <w:szCs w:val="27"/>
        </w:rPr>
        <w:t>(В редакции Федерального закона </w:t>
      </w:r>
      <w:hyperlink r:id="rId17" w:tgtFrame="contents" w:history="1">
        <w:r>
          <w:rPr>
            <w:rStyle w:val="a4"/>
            <w:color w:val="1C1CD6"/>
            <w:sz w:val="27"/>
            <w:szCs w:val="27"/>
          </w:rPr>
          <w:t>от 07.05.2013 № 80-ФЗ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3. Рассмотрение обращений граждан осуществляется бесплатно.</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3. Правовое регулирование правоотношений, связанных с рассмотрением обращений граждан</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1. Правоотношения, связанные с рассмотрением обращений граждан, регулируются </w:t>
      </w:r>
      <w:hyperlink r:id="rId18" w:tgtFrame="contents" w:history="1">
        <w:r>
          <w:rPr>
            <w:rStyle w:val="cmd"/>
            <w:color w:val="1111EE"/>
            <w:sz w:val="27"/>
            <w:szCs w:val="27"/>
            <w:u w:val="single"/>
          </w:rPr>
          <w:t>Конституцией Российской Федерации</w:t>
        </w:r>
      </w:hyperlink>
      <w:r>
        <w:rPr>
          <w:color w:val="000000"/>
          <w:sz w:val="27"/>
          <w:szCs w:val="27"/>
        </w:rPr>
        <w:t>,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4. Основные термины, используемые в настоящем Федеральном законе</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Для целей настоящего Федерального закона используются следующие основные термины:</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 xml:space="preserve">1) обращение гражданина (далее - обращение) - направленные в государственный орган, орган местного самоуправления или должностному </w:t>
      </w:r>
      <w:r>
        <w:rPr>
          <w:rStyle w:val="edx"/>
          <w:color w:val="1111EE"/>
          <w:sz w:val="27"/>
          <w:szCs w:val="27"/>
          <w:shd w:val="clear" w:color="auto" w:fill="F0F0F0"/>
        </w:rPr>
        <w:lastRenderedPageBreak/>
        <w:t>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w:t>
      </w:r>
      <w:r>
        <w:rPr>
          <w:rStyle w:val="markx"/>
          <w:i/>
          <w:iCs/>
          <w:color w:val="1111EE"/>
          <w:sz w:val="27"/>
          <w:szCs w:val="27"/>
          <w:shd w:val="clear" w:color="auto" w:fill="F0F0F0"/>
        </w:rPr>
        <w:t> (В редакции Федерального закона </w:t>
      </w:r>
      <w:hyperlink r:id="rId19" w:tgtFrame="contents" w:history="1">
        <w:r>
          <w:rPr>
            <w:rStyle w:val="a4"/>
            <w:color w:val="1C1CD6"/>
            <w:sz w:val="27"/>
            <w:szCs w:val="27"/>
            <w:shd w:val="clear" w:color="auto" w:fill="F0F0F0"/>
          </w:rPr>
          <w:t>от 28.12.2024 № 547-ФЗ</w:t>
        </w:r>
      </w:hyperlink>
      <w:r>
        <w:rPr>
          <w:rStyle w:val="markx"/>
          <w:i/>
          <w:iCs/>
          <w:color w:val="1111EE"/>
          <w:sz w:val="27"/>
          <w:szCs w:val="27"/>
          <w:shd w:val="clear" w:color="auto" w:fill="F0F0F0"/>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5. Права гражданина при рассмотрении обращения</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При рассмотрении обращения государственным органом, органом местного самоуправления или должностным лицом гражданин имеет право:</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1) представлять дополнительные документы и материалы либо обращаться с просьбой об их истребовании, в том числе в электронной форме; </w:t>
      </w:r>
      <w:r>
        <w:rPr>
          <w:rStyle w:val="mark"/>
          <w:i/>
          <w:iCs/>
          <w:color w:val="1111EE"/>
          <w:sz w:val="27"/>
          <w:szCs w:val="27"/>
        </w:rPr>
        <w:t>(В редакции Федерального закона </w:t>
      </w:r>
      <w:hyperlink r:id="rId20" w:tgtFrame="contents" w:history="1">
        <w:r>
          <w:rPr>
            <w:rStyle w:val="a4"/>
            <w:color w:val="1C1CD6"/>
            <w:sz w:val="27"/>
            <w:szCs w:val="27"/>
          </w:rPr>
          <w:t>от 27.07.2010 № 227-ФЗ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w:t>
      </w:r>
      <w:r>
        <w:rPr>
          <w:rStyle w:val="w9"/>
          <w:color w:val="000000"/>
          <w:sz w:val="17"/>
          <w:szCs w:val="17"/>
        </w:rPr>
        <w:t>1</w:t>
      </w:r>
      <w:r>
        <w:rPr>
          <w:color w:val="000000"/>
          <w:sz w:val="27"/>
          <w:szCs w:val="27"/>
        </w:rPr>
        <w:t>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r>
        <w:rPr>
          <w:rStyle w:val="mark"/>
          <w:i/>
          <w:iCs/>
          <w:color w:val="1111EE"/>
          <w:sz w:val="27"/>
          <w:szCs w:val="27"/>
        </w:rPr>
        <w:t>(В редакции Федерального закона </w:t>
      </w:r>
      <w:hyperlink r:id="rId21" w:tgtFrame="contents" w:history="1">
        <w:r>
          <w:rPr>
            <w:rStyle w:val="a4"/>
            <w:color w:val="1C1CD6"/>
            <w:sz w:val="27"/>
            <w:szCs w:val="27"/>
          </w:rPr>
          <w:t>от 27.11.2017 № 355-ФЗ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5) обращаться с заявлением о прекращении рассмотрения обращения.</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6. Гарантии безопасности гражданина в связи с его обращением</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3. В целях обеспечения безопасности граждан в связи с их обращениями в органы, осуществляющие оперативно-разыскную деятельность или обеспечение безопасности Российской Федерации, к должностным лицам указанных органов нормативными правовыми актами федерального органа исполнительной власти в области внутренних дел,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 уведомлений.</w:t>
      </w:r>
      <w:r>
        <w:rPr>
          <w:rStyle w:val="markx"/>
          <w:i/>
          <w:iCs/>
          <w:color w:val="1111EE"/>
          <w:sz w:val="27"/>
          <w:szCs w:val="27"/>
          <w:shd w:val="clear" w:color="auto" w:fill="F0F0F0"/>
        </w:rPr>
        <w:t> (Дополнение частью - Федеральный закон </w:t>
      </w:r>
      <w:hyperlink r:id="rId22" w:tgtFrame="contents" w:history="1">
        <w:r>
          <w:rPr>
            <w:rStyle w:val="a4"/>
            <w:color w:val="1C1CD6"/>
            <w:sz w:val="27"/>
            <w:szCs w:val="27"/>
            <w:shd w:val="clear" w:color="auto" w:fill="F0F0F0"/>
          </w:rPr>
          <w:t>от 28.12.2024 № 547-ФЗ</w:t>
        </w:r>
      </w:hyperlink>
      <w:r>
        <w:rPr>
          <w:rStyle w:val="markx"/>
          <w:i/>
          <w:iCs/>
          <w:color w:val="1111EE"/>
          <w:sz w:val="27"/>
          <w:szCs w:val="27"/>
          <w:shd w:val="clear" w:color="auto" w:fill="F0F0F0"/>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7. Требования к письменному обращению</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1. Гражданин в своем </w:t>
      </w:r>
      <w:r>
        <w:rPr>
          <w:rStyle w:val="ed"/>
          <w:color w:val="1111EE"/>
          <w:sz w:val="27"/>
          <w:szCs w:val="27"/>
        </w:rPr>
        <w:t>обращении в письменной форме</w:t>
      </w:r>
      <w:r>
        <w:rPr>
          <w:color w:val="000000"/>
          <w:sz w:val="27"/>
          <w:szCs w:val="27"/>
        </w:rPr>
        <w:t> в обязательном порядке указывает либо наименование государственного органа или органа местного самоуправления, в которые направляет </w:t>
      </w:r>
      <w:r>
        <w:rPr>
          <w:rStyle w:val="ed"/>
          <w:color w:val="1111EE"/>
          <w:sz w:val="27"/>
          <w:szCs w:val="27"/>
        </w:rPr>
        <w:t>обращение в письменной форме</w:t>
      </w:r>
      <w:r>
        <w:rPr>
          <w:color w:val="000000"/>
          <w:sz w:val="27"/>
          <w:szCs w:val="27"/>
        </w:rPr>
        <w:t>,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r>
        <w:rPr>
          <w:rStyle w:val="mark"/>
          <w:i/>
          <w:iCs/>
          <w:color w:val="1111EE"/>
          <w:sz w:val="27"/>
          <w:szCs w:val="27"/>
        </w:rPr>
        <w:t> (В редакции Федерального закона </w:t>
      </w:r>
      <w:hyperlink r:id="rId23" w:tgtFrame="contents" w:history="1">
        <w:r>
          <w:rPr>
            <w:rStyle w:val="a4"/>
            <w:color w:val="1C1CD6"/>
            <w:sz w:val="27"/>
            <w:szCs w:val="27"/>
          </w:rPr>
          <w:t>от 04.08.2023 № 480-ФЗ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В случае необходимости в подтверждение своих доводов гражданин прилагает к </w:t>
      </w:r>
      <w:r>
        <w:rPr>
          <w:rStyle w:val="ed"/>
          <w:color w:val="1111EE"/>
          <w:sz w:val="27"/>
          <w:szCs w:val="27"/>
        </w:rPr>
        <w:t>обращению в письменной форме</w:t>
      </w:r>
      <w:r>
        <w:rPr>
          <w:color w:val="000000"/>
          <w:sz w:val="27"/>
          <w:szCs w:val="27"/>
        </w:rPr>
        <w:t> документы и материалы либо их копии.</w:t>
      </w:r>
      <w:r>
        <w:rPr>
          <w:rStyle w:val="mark"/>
          <w:i/>
          <w:iCs/>
          <w:color w:val="1111EE"/>
          <w:sz w:val="27"/>
          <w:szCs w:val="27"/>
        </w:rPr>
        <w:t> (В редакции Федерального закона </w:t>
      </w:r>
      <w:hyperlink r:id="rId24" w:tgtFrame="contents" w:history="1">
        <w:r>
          <w:rPr>
            <w:rStyle w:val="a4"/>
            <w:color w:val="1C1CD6"/>
            <w:sz w:val="27"/>
            <w:szCs w:val="27"/>
          </w:rPr>
          <w:t>от 04.08.2023 № 480-ФЗ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w:t>
      </w:r>
      <w:r>
        <w:rPr>
          <w:rStyle w:val="ed"/>
          <w:color w:val="1111EE"/>
          <w:sz w:val="27"/>
          <w:szCs w:val="27"/>
        </w:rPr>
        <w:t>а также указывает адрес электронной почты либо использует адрес (уникальный идентификатор) личного кабинета на Едином портале</w:t>
      </w:r>
      <w:r>
        <w:rPr>
          <w:color w:val="000000"/>
          <w:sz w:val="27"/>
          <w:szCs w:val="27"/>
        </w:rPr>
        <w:t> </w:t>
      </w:r>
      <w:r>
        <w:rPr>
          <w:rStyle w:val="edx"/>
          <w:color w:val="1111EE"/>
          <w:sz w:val="27"/>
          <w:szCs w:val="27"/>
          <w:shd w:val="clear" w:color="auto" w:fill="F0F0F0"/>
        </w:rPr>
        <w:t>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w:t>
      </w:r>
      <w:r>
        <w:rPr>
          <w:color w:val="000000"/>
          <w:sz w:val="27"/>
          <w:szCs w:val="27"/>
        </w:rPr>
        <w:t>, по </w:t>
      </w:r>
      <w:r>
        <w:rPr>
          <w:rStyle w:val="ed"/>
          <w:color w:val="1111EE"/>
          <w:sz w:val="27"/>
          <w:szCs w:val="27"/>
        </w:rPr>
        <w:t>которым</w:t>
      </w:r>
      <w:r>
        <w:rPr>
          <w:color w:val="000000"/>
          <w:sz w:val="27"/>
          <w:szCs w:val="27"/>
        </w:rPr>
        <w:t>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r>
        <w:rPr>
          <w:rStyle w:val="markx"/>
          <w:i/>
          <w:iCs/>
          <w:color w:val="1111EE"/>
          <w:sz w:val="27"/>
          <w:szCs w:val="27"/>
          <w:shd w:val="clear" w:color="auto" w:fill="F0F0F0"/>
        </w:rPr>
        <w:t> (В редакции федеральных законов </w:t>
      </w:r>
      <w:hyperlink r:id="rId25" w:tgtFrame="contents" w:history="1">
        <w:r>
          <w:rPr>
            <w:rStyle w:val="a4"/>
            <w:color w:val="1C1CD6"/>
            <w:sz w:val="27"/>
            <w:szCs w:val="27"/>
            <w:shd w:val="clear" w:color="auto" w:fill="F0F0F0"/>
          </w:rPr>
          <w:t>от 27.11.2017 № 355-ФЗ</w:t>
        </w:r>
      </w:hyperlink>
      <w:r>
        <w:rPr>
          <w:rStyle w:val="markx"/>
          <w:i/>
          <w:iCs/>
          <w:color w:val="1111EE"/>
          <w:sz w:val="27"/>
          <w:szCs w:val="27"/>
          <w:shd w:val="clear" w:color="auto" w:fill="F0F0F0"/>
        </w:rPr>
        <w:t>, </w:t>
      </w:r>
      <w:hyperlink r:id="rId26" w:tgtFrame="contents" w:history="1">
        <w:r>
          <w:rPr>
            <w:rStyle w:val="a4"/>
            <w:color w:val="1C1CD6"/>
            <w:sz w:val="27"/>
            <w:szCs w:val="27"/>
            <w:shd w:val="clear" w:color="auto" w:fill="F0F0F0"/>
          </w:rPr>
          <w:t>от 04.08.2023 № 480-ФЗ</w:t>
        </w:r>
      </w:hyperlink>
      <w:r>
        <w:rPr>
          <w:rStyle w:val="markx"/>
          <w:i/>
          <w:iCs/>
          <w:color w:val="1111EE"/>
          <w:sz w:val="27"/>
          <w:szCs w:val="27"/>
          <w:shd w:val="clear" w:color="auto" w:fill="F0F0F0"/>
        </w:rPr>
        <w:t>, </w:t>
      </w:r>
      <w:hyperlink r:id="rId27" w:tgtFrame="contents" w:history="1">
        <w:r>
          <w:rPr>
            <w:rStyle w:val="a4"/>
            <w:color w:val="1C1CD6"/>
            <w:sz w:val="27"/>
            <w:szCs w:val="27"/>
            <w:shd w:val="clear" w:color="auto" w:fill="F0F0F0"/>
          </w:rPr>
          <w:t>от 28.12.2024 № 547-ФЗ</w:t>
        </w:r>
      </w:hyperlink>
      <w:r>
        <w:rPr>
          <w:rStyle w:val="markx"/>
          <w:i/>
          <w:iCs/>
          <w:color w:val="1111EE"/>
          <w:sz w:val="27"/>
          <w:szCs w:val="27"/>
          <w:shd w:val="clear" w:color="auto" w:fill="F0F0F0"/>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8. Направление и регистрация письменного обращения</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настоящего Федерального закона.</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3</w:t>
      </w:r>
      <w:r>
        <w:rPr>
          <w:rStyle w:val="w9"/>
          <w:color w:val="000000"/>
          <w:sz w:val="17"/>
          <w:szCs w:val="17"/>
        </w:rPr>
        <w:t>1</w:t>
      </w:r>
      <w:r>
        <w:rPr>
          <w:color w:val="000000"/>
          <w:sz w:val="27"/>
          <w:szCs w:val="27"/>
        </w:rPr>
        <w:t>.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w:t>
      </w:r>
      <w:r>
        <w:rPr>
          <w:rStyle w:val="mark"/>
          <w:i/>
          <w:iCs/>
          <w:color w:val="1111EE"/>
          <w:sz w:val="27"/>
          <w:szCs w:val="27"/>
        </w:rPr>
        <w:t> (Дополнение частью - Федеральный закон </w:t>
      </w:r>
      <w:hyperlink r:id="rId28" w:tgtFrame="contents" w:history="1">
        <w:r>
          <w:rPr>
            <w:rStyle w:val="a4"/>
            <w:color w:val="1C1CD6"/>
            <w:sz w:val="27"/>
            <w:szCs w:val="27"/>
          </w:rPr>
          <w:t>от 24.11.2014 № 357-ФЗ</w:t>
        </w:r>
      </w:hyperlink>
      <w:r>
        <w:rPr>
          <w:rStyle w:val="mark"/>
          <w:i/>
          <w:iCs/>
          <w:color w:val="1111EE"/>
          <w:sz w:val="27"/>
          <w:szCs w:val="27"/>
        </w:rPr>
        <w:t>) (В редакции Федерального закона </w:t>
      </w:r>
      <w:hyperlink r:id="rId29" w:tgtFrame="contents" w:history="1">
        <w:r>
          <w:rPr>
            <w:rStyle w:val="a4"/>
            <w:color w:val="1C1CD6"/>
            <w:sz w:val="27"/>
            <w:szCs w:val="27"/>
          </w:rPr>
          <w:t>от 27.12.2018 № 528-ФЗ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7. 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9. Обязательность принятия обращения к рассмотрению</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lastRenderedPageBreak/>
        <w:t>Статья 10. Рассмотрение обращения</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1. Государственный орган, орган местного самоуправления или должностное лицо:</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r>
        <w:rPr>
          <w:rStyle w:val="mark"/>
          <w:i/>
          <w:iCs/>
          <w:color w:val="1111EE"/>
          <w:sz w:val="27"/>
          <w:szCs w:val="27"/>
        </w:rPr>
        <w:t> (В редакции Федерального закона </w:t>
      </w:r>
      <w:hyperlink r:id="rId30" w:tgtFrame="contents" w:history="1">
        <w:r>
          <w:rPr>
            <w:rStyle w:val="a4"/>
            <w:color w:val="1C1CD6"/>
            <w:sz w:val="27"/>
            <w:szCs w:val="27"/>
          </w:rPr>
          <w:t>от 27.07.2010 № 227-ФЗ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3) принимает меры, направленные на восстановление или защиту нарушенных прав, свобод и законных интересов гражданина;</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4. </w:t>
      </w:r>
      <w:r>
        <w:rPr>
          <w:rStyle w:val="edx"/>
          <w:color w:val="1111EE"/>
          <w:sz w:val="27"/>
          <w:szCs w:val="27"/>
          <w:shd w:val="clear" w:color="auto" w:fill="F0F0F0"/>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r>
        <w:rPr>
          <w:color w:val="000000"/>
          <w:sz w:val="27"/>
          <w:szCs w:val="27"/>
        </w:rPr>
        <w:t xml:space="preserve">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w:t>
      </w:r>
      <w:r>
        <w:rPr>
          <w:color w:val="000000"/>
          <w:sz w:val="27"/>
          <w:szCs w:val="27"/>
        </w:rPr>
        <w:lastRenderedPageBreak/>
        <w:t>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r>
        <w:rPr>
          <w:rStyle w:val="markx"/>
          <w:i/>
          <w:iCs/>
          <w:color w:val="1111EE"/>
          <w:sz w:val="27"/>
          <w:szCs w:val="27"/>
          <w:shd w:val="clear" w:color="auto" w:fill="F0F0F0"/>
        </w:rPr>
        <w:t> (В редакции федеральных законов </w:t>
      </w:r>
      <w:hyperlink r:id="rId31" w:tgtFrame="contents" w:history="1">
        <w:r>
          <w:rPr>
            <w:rStyle w:val="a4"/>
            <w:color w:val="1C1CD6"/>
            <w:sz w:val="27"/>
            <w:szCs w:val="27"/>
            <w:shd w:val="clear" w:color="auto" w:fill="F0F0F0"/>
          </w:rPr>
          <w:t>от 27.11.2017 № 355-ФЗ</w:t>
        </w:r>
      </w:hyperlink>
      <w:r>
        <w:rPr>
          <w:rStyle w:val="markx"/>
          <w:i/>
          <w:iCs/>
          <w:color w:val="1111EE"/>
          <w:sz w:val="27"/>
          <w:szCs w:val="27"/>
          <w:shd w:val="clear" w:color="auto" w:fill="F0F0F0"/>
        </w:rPr>
        <w:t>, </w:t>
      </w:r>
      <w:hyperlink r:id="rId32" w:tgtFrame="contents" w:history="1">
        <w:r>
          <w:rPr>
            <w:rStyle w:val="a4"/>
            <w:color w:val="1C1CD6"/>
            <w:sz w:val="27"/>
            <w:szCs w:val="27"/>
            <w:shd w:val="clear" w:color="auto" w:fill="F0F0F0"/>
          </w:rPr>
          <w:t>от 04.08.2023 № 480-ФЗ</w:t>
        </w:r>
      </w:hyperlink>
      <w:r>
        <w:rPr>
          <w:rStyle w:val="markx"/>
          <w:i/>
          <w:iCs/>
          <w:color w:val="1111EE"/>
          <w:sz w:val="27"/>
          <w:szCs w:val="27"/>
          <w:shd w:val="clear" w:color="auto" w:fill="F0F0F0"/>
        </w:rPr>
        <w:t>, </w:t>
      </w:r>
      <w:hyperlink r:id="rId33" w:tgtFrame="contents" w:history="1">
        <w:r>
          <w:rPr>
            <w:rStyle w:val="a4"/>
            <w:color w:val="1C1CD6"/>
            <w:sz w:val="27"/>
            <w:szCs w:val="27"/>
            <w:shd w:val="clear" w:color="auto" w:fill="F0F0F0"/>
          </w:rPr>
          <w:t>от 28.12.2024 № 547-ФЗ</w:t>
        </w:r>
      </w:hyperlink>
      <w:r>
        <w:rPr>
          <w:rStyle w:val="markx"/>
          <w:i/>
          <w:iCs/>
          <w:color w:val="1111EE"/>
          <w:sz w:val="27"/>
          <w:szCs w:val="27"/>
          <w:shd w:val="clear" w:color="auto" w:fill="F0F0F0"/>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11. Порядок рассмотрения отдельных обращений</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w:t>
      </w:r>
      <w:r>
        <w:rPr>
          <w:rStyle w:val="mark"/>
          <w:i/>
          <w:iCs/>
          <w:color w:val="1111EE"/>
          <w:sz w:val="27"/>
          <w:szCs w:val="27"/>
        </w:rPr>
        <w:t>(В редакции Федерального закона </w:t>
      </w:r>
      <w:hyperlink r:id="rId34" w:tgtFrame="contents" w:history="1">
        <w:r>
          <w:rPr>
            <w:rStyle w:val="a4"/>
            <w:color w:val="1C1CD6"/>
            <w:sz w:val="27"/>
            <w:szCs w:val="27"/>
          </w:rPr>
          <w:t>от 02.07.2013 № 182-ФЗ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r>
        <w:rPr>
          <w:rStyle w:val="mark"/>
          <w:i/>
          <w:iCs/>
          <w:color w:val="1111EE"/>
          <w:sz w:val="27"/>
          <w:szCs w:val="27"/>
        </w:rPr>
        <w:t>(В редакции Федерального закона </w:t>
      </w:r>
      <w:hyperlink r:id="rId35" w:tgtFrame="contents" w:history="1">
        <w:r>
          <w:rPr>
            <w:rStyle w:val="a4"/>
            <w:color w:val="1C1CD6"/>
            <w:sz w:val="27"/>
            <w:szCs w:val="27"/>
          </w:rPr>
          <w:t>от 29.06.2010 № 126-ФЗ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r>
        <w:rPr>
          <w:rStyle w:val="mark"/>
          <w:i/>
          <w:iCs/>
          <w:color w:val="1111EE"/>
          <w:sz w:val="27"/>
          <w:szCs w:val="27"/>
        </w:rPr>
        <w:t>(В редакции Федерального закона </w:t>
      </w:r>
      <w:hyperlink r:id="rId36" w:tgtFrame="contents" w:history="1">
        <w:r>
          <w:rPr>
            <w:rStyle w:val="a4"/>
            <w:color w:val="1C1CD6"/>
            <w:sz w:val="27"/>
            <w:szCs w:val="27"/>
          </w:rPr>
          <w:t>от 29.06.2010 № 126-ФЗ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4</w:t>
      </w:r>
      <w:r>
        <w:rPr>
          <w:rStyle w:val="w9"/>
          <w:color w:val="000000"/>
          <w:sz w:val="17"/>
          <w:szCs w:val="17"/>
        </w:rPr>
        <w:t>1</w:t>
      </w:r>
      <w:r>
        <w:rPr>
          <w:color w:val="000000"/>
          <w:sz w:val="27"/>
          <w:szCs w:val="27"/>
        </w:rPr>
        <w:t xml:space="preserve">.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w:t>
      </w:r>
      <w:r>
        <w:rPr>
          <w:color w:val="000000"/>
          <w:sz w:val="27"/>
          <w:szCs w:val="27"/>
        </w:rPr>
        <w:lastRenderedPageBreak/>
        <w:t>сообщается гражданину, направившему обращение. </w:t>
      </w:r>
      <w:r>
        <w:rPr>
          <w:rStyle w:val="mark"/>
          <w:i/>
          <w:iCs/>
          <w:color w:val="1111EE"/>
          <w:sz w:val="27"/>
          <w:szCs w:val="27"/>
        </w:rPr>
        <w:t>(Дополнение частью - Федеральный закон </w:t>
      </w:r>
      <w:hyperlink r:id="rId37" w:tgtFrame="contents" w:history="1">
        <w:r>
          <w:rPr>
            <w:rStyle w:val="a4"/>
            <w:color w:val="1C1CD6"/>
            <w:sz w:val="27"/>
            <w:szCs w:val="27"/>
          </w:rPr>
          <w:t>от 27.11.2017 № 355-ФЗ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w:t>
      </w:r>
      <w:r>
        <w:rPr>
          <w:rStyle w:val="mark"/>
          <w:i/>
          <w:iCs/>
          <w:color w:val="1111EE"/>
          <w:sz w:val="27"/>
          <w:szCs w:val="27"/>
        </w:rPr>
        <w:t>(В редакции Федерального закона </w:t>
      </w:r>
      <w:hyperlink r:id="rId38" w:tgtFrame="contents" w:history="1">
        <w:r>
          <w:rPr>
            <w:rStyle w:val="a4"/>
            <w:color w:val="1C1CD6"/>
            <w:sz w:val="27"/>
            <w:szCs w:val="27"/>
          </w:rPr>
          <w:t>от 02.07.2013 № 182-ФЗ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5</w:t>
      </w:r>
      <w:r>
        <w:rPr>
          <w:rStyle w:val="w9"/>
          <w:color w:val="000000"/>
          <w:sz w:val="17"/>
          <w:szCs w:val="17"/>
        </w:rPr>
        <w:t>1</w:t>
      </w:r>
      <w:r>
        <w:rPr>
          <w:color w:val="000000"/>
          <w:sz w:val="27"/>
          <w:szCs w:val="27"/>
        </w:rPr>
        <w:t>.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 </w:t>
      </w:r>
      <w:r>
        <w:rPr>
          <w:rStyle w:val="mark"/>
          <w:i/>
          <w:iCs/>
          <w:color w:val="1111EE"/>
          <w:sz w:val="27"/>
          <w:szCs w:val="27"/>
        </w:rPr>
        <w:t>(Дополнение частью - Федеральный закон </w:t>
      </w:r>
      <w:hyperlink r:id="rId39" w:tgtFrame="contents" w:history="1">
        <w:r>
          <w:rPr>
            <w:rStyle w:val="a4"/>
            <w:color w:val="1C1CD6"/>
            <w:sz w:val="27"/>
            <w:szCs w:val="27"/>
          </w:rPr>
          <w:t>от 27.11.2017 № 355-ФЗ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12. Сроки рассмотрения письменного обращения</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w:t>
      </w:r>
      <w:r>
        <w:rPr>
          <w:rStyle w:val="w9"/>
          <w:color w:val="000000"/>
          <w:sz w:val="17"/>
          <w:szCs w:val="17"/>
        </w:rPr>
        <w:t>1</w:t>
      </w:r>
      <w:r>
        <w:rPr>
          <w:color w:val="000000"/>
          <w:sz w:val="27"/>
          <w:szCs w:val="27"/>
        </w:rPr>
        <w:t> настоящей статьи. </w:t>
      </w:r>
      <w:r>
        <w:rPr>
          <w:rStyle w:val="mark"/>
          <w:i/>
          <w:iCs/>
          <w:color w:val="1111EE"/>
          <w:sz w:val="27"/>
          <w:szCs w:val="27"/>
        </w:rPr>
        <w:t>(В редакции Федерального закона </w:t>
      </w:r>
      <w:hyperlink r:id="rId40" w:tgtFrame="contents" w:history="1">
        <w:r>
          <w:rPr>
            <w:rStyle w:val="a4"/>
            <w:color w:val="1C1CD6"/>
            <w:sz w:val="27"/>
            <w:szCs w:val="27"/>
          </w:rPr>
          <w:t>от 24.11.2014 № 357-ФЗ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1</w:t>
      </w:r>
      <w:r>
        <w:rPr>
          <w:rStyle w:val="w9"/>
          <w:color w:val="000000"/>
          <w:sz w:val="17"/>
          <w:szCs w:val="17"/>
        </w:rPr>
        <w:t>1</w:t>
      </w:r>
      <w:r>
        <w:rPr>
          <w:color w:val="000000"/>
          <w:sz w:val="27"/>
          <w:szCs w:val="27"/>
        </w:rPr>
        <w:t>.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 </w:t>
      </w:r>
      <w:r>
        <w:rPr>
          <w:rStyle w:val="mark"/>
          <w:i/>
          <w:iCs/>
          <w:color w:val="1111EE"/>
          <w:sz w:val="27"/>
          <w:szCs w:val="27"/>
        </w:rPr>
        <w:t>(Дополнение частью - Федеральный закон </w:t>
      </w:r>
      <w:hyperlink r:id="rId41" w:tgtFrame="contents" w:history="1">
        <w:r>
          <w:rPr>
            <w:rStyle w:val="a4"/>
            <w:color w:val="1C1CD6"/>
            <w:sz w:val="27"/>
            <w:szCs w:val="27"/>
          </w:rPr>
          <w:t>от 24.11.2014 № 357-ФЗ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13. Личный прием граждан</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 личном приеме гражданин предъявляет документ, удостоверяющий его личность.</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 </w:t>
      </w:r>
      <w:r>
        <w:rPr>
          <w:rStyle w:val="mark"/>
          <w:i/>
          <w:iCs/>
          <w:color w:val="1111EE"/>
          <w:sz w:val="27"/>
          <w:szCs w:val="27"/>
        </w:rPr>
        <w:t>(Дополнение частью - Федеральный закон </w:t>
      </w:r>
      <w:hyperlink r:id="rId42" w:tgtFrame="contents" w:history="1">
        <w:r>
          <w:rPr>
            <w:rStyle w:val="a4"/>
            <w:color w:val="1C1CD6"/>
            <w:sz w:val="27"/>
            <w:szCs w:val="27"/>
          </w:rPr>
          <w:t>от 03.11.2015 № 305-ФЗ</w:t>
        </w:r>
      </w:hyperlink>
      <w:r>
        <w:rPr>
          <w:rStyle w:val="mark"/>
          <w:i/>
          <w:iCs/>
          <w:color w:val="1111EE"/>
          <w:sz w:val="27"/>
          <w:szCs w:val="27"/>
        </w:rPr>
        <w:t>)</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14. Контроль за соблюдением порядка рассмотрения обращений</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15. Ответственность за нарушение настоящего Федерального закона</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Лица, виновные в нарушении настоящего Федерального закона, несут ответственность, предусмотренную законодательством Российской Федерации.</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16. Возмещение причиненных убытков и взыскание понесенных расходов при рассмотрении обращений</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17. Признание не действующими на территории Российской Федерации отдельных нормативных правовых актов Союза ССР</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Признать не действующими на территории Российской Федерации:</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1) Указ Президиума Верховного Совета СССР от 12 апреля 1968 года № 2534-VII "О порядке рассмотрения предложений, заявлений и жалоб граждан" (Ведомости Верховного Совета СССР, 1968, № 17, ст. 144);</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Закон СССР от 26 июня 1968 года №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 27, ст. 237);</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3) Указ Президиума Верховного Совета СССР от 4 марта 1980 года № 1662-Х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 11, ст. 192);</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4) Закон СССР от 25 июня 1980 года № 2365-Х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5) Указ Президиума Верховного Совета СССР от 2 февраля 1988 года №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 6, ст. 94);</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6) Закон СССР от 26 мая 1988 года №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 граждан".</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18. Вступление в силу настоящего Федерального закона</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Настоящий Федеральный закон вступает в силу по истечении 180 дней после дня его официального опубликования.</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i"/>
        <w:shd w:val="clear" w:color="auto" w:fill="FFFFFF"/>
        <w:spacing w:before="90" w:beforeAutospacing="0" w:after="90" w:afterAutospacing="0"/>
        <w:ind w:left="675"/>
        <w:rPr>
          <w:color w:val="000000"/>
          <w:sz w:val="27"/>
          <w:szCs w:val="27"/>
        </w:rPr>
      </w:pPr>
      <w:r>
        <w:rPr>
          <w:color w:val="000000"/>
          <w:sz w:val="27"/>
          <w:szCs w:val="27"/>
        </w:rPr>
        <w:t>Президент Российской Федерации                              В.Путин</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Москва, Кремль</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2 мая 2006 года</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59-ФЗ</w:t>
      </w:r>
    </w:p>
    <w:p w:rsidR="00F0037B" w:rsidRDefault="00F0037B" w:rsidP="00F0037B">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B01B1E" w:rsidRDefault="00B01B1E">
      <w:bookmarkStart w:id="0" w:name="_GoBack"/>
      <w:bookmarkEnd w:id="0"/>
    </w:p>
    <w:sectPr w:rsidR="00B01B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7C"/>
    <w:rsid w:val="00B01B1E"/>
    <w:rsid w:val="00F0037B"/>
    <w:rsid w:val="00F06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F00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F00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F00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F0037B"/>
  </w:style>
  <w:style w:type="character" w:customStyle="1" w:styleId="cmd">
    <w:name w:val="cmd"/>
    <w:basedOn w:val="a0"/>
    <w:rsid w:val="00F0037B"/>
  </w:style>
  <w:style w:type="character" w:styleId="a4">
    <w:name w:val="Hyperlink"/>
    <w:basedOn w:val="a0"/>
    <w:uiPriority w:val="99"/>
    <w:semiHidden/>
    <w:unhideWhenUsed/>
    <w:rsid w:val="00F0037B"/>
    <w:rPr>
      <w:color w:val="0000FF"/>
      <w:u w:val="single"/>
    </w:rPr>
  </w:style>
  <w:style w:type="paragraph" w:customStyle="1" w:styleId="h">
    <w:name w:val="h"/>
    <w:basedOn w:val="a"/>
    <w:rsid w:val="00F00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F0037B"/>
  </w:style>
  <w:style w:type="character" w:customStyle="1" w:styleId="edx">
    <w:name w:val="edx"/>
    <w:basedOn w:val="a0"/>
    <w:rsid w:val="00F0037B"/>
  </w:style>
  <w:style w:type="character" w:customStyle="1" w:styleId="w9">
    <w:name w:val="w9"/>
    <w:basedOn w:val="a0"/>
    <w:rsid w:val="00F0037B"/>
  </w:style>
  <w:style w:type="character" w:customStyle="1" w:styleId="ed">
    <w:name w:val="ed"/>
    <w:basedOn w:val="a0"/>
    <w:rsid w:val="00F003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F00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F00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F00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F0037B"/>
  </w:style>
  <w:style w:type="character" w:customStyle="1" w:styleId="cmd">
    <w:name w:val="cmd"/>
    <w:basedOn w:val="a0"/>
    <w:rsid w:val="00F0037B"/>
  </w:style>
  <w:style w:type="character" w:styleId="a4">
    <w:name w:val="Hyperlink"/>
    <w:basedOn w:val="a0"/>
    <w:uiPriority w:val="99"/>
    <w:semiHidden/>
    <w:unhideWhenUsed/>
    <w:rsid w:val="00F0037B"/>
    <w:rPr>
      <w:color w:val="0000FF"/>
      <w:u w:val="single"/>
    </w:rPr>
  </w:style>
  <w:style w:type="paragraph" w:customStyle="1" w:styleId="h">
    <w:name w:val="h"/>
    <w:basedOn w:val="a"/>
    <w:rsid w:val="00F00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F0037B"/>
  </w:style>
  <w:style w:type="character" w:customStyle="1" w:styleId="edx">
    <w:name w:val="edx"/>
    <w:basedOn w:val="a0"/>
    <w:rsid w:val="00F0037B"/>
  </w:style>
  <w:style w:type="character" w:customStyle="1" w:styleId="w9">
    <w:name w:val="w9"/>
    <w:basedOn w:val="a0"/>
    <w:rsid w:val="00F0037B"/>
  </w:style>
  <w:style w:type="character" w:customStyle="1" w:styleId="ed">
    <w:name w:val="ed"/>
    <w:basedOn w:val="a0"/>
    <w:rsid w:val="00F00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66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106413&amp;backlink=1&amp;&amp;nd=102166365" TargetMode="External"/><Relationship Id="rId13" Type="http://schemas.openxmlformats.org/officeDocument/2006/relationships/hyperlink" Target="http://pravo.gov.ru/proxy/ips/?docbody=&amp;prevDoc=102106413&amp;backlink=1&amp;&amp;nd=605772018" TargetMode="External"/><Relationship Id="rId18" Type="http://schemas.openxmlformats.org/officeDocument/2006/relationships/hyperlink" Target="http://pravo.gov.ru/proxy/ips/?docbody=&amp;prevDoc=102106413&amp;backlink=1&amp;&amp;nd=102027595" TargetMode="External"/><Relationship Id="rId26" Type="http://schemas.openxmlformats.org/officeDocument/2006/relationships/hyperlink" Target="http://pravo.gov.ru/proxy/ips/?docbody=&amp;prevDoc=102106413&amp;backlink=1&amp;&amp;nd=605772018" TargetMode="External"/><Relationship Id="rId39" Type="http://schemas.openxmlformats.org/officeDocument/2006/relationships/hyperlink" Target="http://pravo.gov.ru/proxy/ips/?docbody=&amp;prevDoc=102106413&amp;backlink=1&amp;&amp;nd=102452044" TargetMode="External"/><Relationship Id="rId3" Type="http://schemas.openxmlformats.org/officeDocument/2006/relationships/settings" Target="settings.xml"/><Relationship Id="rId21" Type="http://schemas.openxmlformats.org/officeDocument/2006/relationships/hyperlink" Target="http://pravo.gov.ru/proxy/ips/?docbody=&amp;prevDoc=102106413&amp;backlink=1&amp;&amp;nd=102452044" TargetMode="External"/><Relationship Id="rId34" Type="http://schemas.openxmlformats.org/officeDocument/2006/relationships/hyperlink" Target="http://pravo.gov.ru/proxy/ips/?docbody=&amp;prevDoc=102106413&amp;backlink=1&amp;&amp;nd=102166365" TargetMode="External"/><Relationship Id="rId42" Type="http://schemas.openxmlformats.org/officeDocument/2006/relationships/hyperlink" Target="http://pravo.gov.ru/proxy/ips/?docbody=&amp;prevDoc=102106413&amp;backlink=1&amp;&amp;nd=102381343" TargetMode="External"/><Relationship Id="rId7" Type="http://schemas.openxmlformats.org/officeDocument/2006/relationships/hyperlink" Target="http://pravo.gov.ru/proxy/ips/?docbody=&amp;prevDoc=102106413&amp;backlink=1&amp;&amp;nd=102165164" TargetMode="External"/><Relationship Id="rId12" Type="http://schemas.openxmlformats.org/officeDocument/2006/relationships/hyperlink" Target="http://pravo.gov.ru/proxy/ips/?docbody=&amp;prevDoc=102106413&amp;backlink=1&amp;&amp;nd=102500789" TargetMode="External"/><Relationship Id="rId17" Type="http://schemas.openxmlformats.org/officeDocument/2006/relationships/hyperlink" Target="http://pravo.gov.ru/proxy/ips/?docbody=&amp;prevDoc=102106413&amp;backlink=1&amp;&amp;nd=102165164" TargetMode="External"/><Relationship Id="rId25" Type="http://schemas.openxmlformats.org/officeDocument/2006/relationships/hyperlink" Target="http://pravo.gov.ru/proxy/ips/?docbody=&amp;prevDoc=102106413&amp;backlink=1&amp;&amp;nd=102452044" TargetMode="External"/><Relationship Id="rId33" Type="http://schemas.openxmlformats.org/officeDocument/2006/relationships/hyperlink" Target="http://pravo.gov.ru/proxy/ips/?docbody=&amp;prevDoc=102106413&amp;backlink=1&amp;&amp;nd=608103494" TargetMode="External"/><Relationship Id="rId38" Type="http://schemas.openxmlformats.org/officeDocument/2006/relationships/hyperlink" Target="http://pravo.gov.ru/proxy/ips/?docbody=&amp;prevDoc=102106413&amp;backlink=1&amp;&amp;nd=102166365" TargetMode="External"/><Relationship Id="rId2" Type="http://schemas.microsoft.com/office/2007/relationships/stylesWithEffects" Target="stylesWithEffects.xml"/><Relationship Id="rId16" Type="http://schemas.openxmlformats.org/officeDocument/2006/relationships/hyperlink" Target="http://pravo.gov.ru/proxy/ips/?docbody=&amp;prevDoc=102106413&amp;backlink=1&amp;&amp;nd=102165164" TargetMode="External"/><Relationship Id="rId20" Type="http://schemas.openxmlformats.org/officeDocument/2006/relationships/hyperlink" Target="http://pravo.gov.ru/proxy/ips/?docbody=&amp;prevDoc=102106413&amp;backlink=1&amp;&amp;nd=102140501" TargetMode="External"/><Relationship Id="rId29" Type="http://schemas.openxmlformats.org/officeDocument/2006/relationships/hyperlink" Target="http://pravo.gov.ru/proxy/ips/?docbody=&amp;prevDoc=102106413&amp;backlink=1&amp;&amp;nd=102500789" TargetMode="External"/><Relationship Id="rId41" Type="http://schemas.openxmlformats.org/officeDocument/2006/relationships/hyperlink" Target="http://pravo.gov.ru/proxy/ips/?docbody=&amp;prevDoc=102106413&amp;backlink=1&amp;&amp;nd=102362473" TargetMode="External"/><Relationship Id="rId1" Type="http://schemas.openxmlformats.org/officeDocument/2006/relationships/styles" Target="styles.xml"/><Relationship Id="rId6" Type="http://schemas.openxmlformats.org/officeDocument/2006/relationships/hyperlink" Target="http://pravo.gov.ru/proxy/ips/?docbody=&amp;prevDoc=102106413&amp;backlink=1&amp;&amp;nd=102140501" TargetMode="External"/><Relationship Id="rId11" Type="http://schemas.openxmlformats.org/officeDocument/2006/relationships/hyperlink" Target="http://pravo.gov.ru/proxy/ips/?docbody=&amp;prevDoc=102106413&amp;backlink=1&amp;&amp;nd=102452044" TargetMode="External"/><Relationship Id="rId24" Type="http://schemas.openxmlformats.org/officeDocument/2006/relationships/hyperlink" Target="http://pravo.gov.ru/proxy/ips/?docbody=&amp;prevDoc=102106413&amp;backlink=1&amp;&amp;nd=605772018" TargetMode="External"/><Relationship Id="rId32" Type="http://schemas.openxmlformats.org/officeDocument/2006/relationships/hyperlink" Target="http://pravo.gov.ru/proxy/ips/?docbody=&amp;prevDoc=102106413&amp;backlink=1&amp;&amp;nd=605772018" TargetMode="External"/><Relationship Id="rId37" Type="http://schemas.openxmlformats.org/officeDocument/2006/relationships/hyperlink" Target="http://pravo.gov.ru/proxy/ips/?docbody=&amp;prevDoc=102106413&amp;backlink=1&amp;&amp;nd=102452044" TargetMode="External"/><Relationship Id="rId40" Type="http://schemas.openxmlformats.org/officeDocument/2006/relationships/hyperlink" Target="http://pravo.gov.ru/proxy/ips/?docbody=&amp;prevDoc=102106413&amp;backlink=1&amp;&amp;nd=102362473" TargetMode="External"/><Relationship Id="rId5" Type="http://schemas.openxmlformats.org/officeDocument/2006/relationships/hyperlink" Target="http://pravo.gov.ru/proxy/ips/?docbody=&amp;prevDoc=102106413&amp;backlink=1&amp;&amp;nd=102139520" TargetMode="External"/><Relationship Id="rId15" Type="http://schemas.openxmlformats.org/officeDocument/2006/relationships/hyperlink" Target="http://pravo.gov.ru/proxy/ips/?docbody=&amp;prevDoc=102106413&amp;backlink=1&amp;&amp;nd=102027595" TargetMode="External"/><Relationship Id="rId23" Type="http://schemas.openxmlformats.org/officeDocument/2006/relationships/hyperlink" Target="http://pravo.gov.ru/proxy/ips/?docbody=&amp;prevDoc=102106413&amp;backlink=1&amp;&amp;nd=605772018" TargetMode="External"/><Relationship Id="rId28" Type="http://schemas.openxmlformats.org/officeDocument/2006/relationships/hyperlink" Target="http://pravo.gov.ru/proxy/ips/?docbody=&amp;prevDoc=102106413&amp;backlink=1&amp;&amp;nd=102362473" TargetMode="External"/><Relationship Id="rId36" Type="http://schemas.openxmlformats.org/officeDocument/2006/relationships/hyperlink" Target="http://pravo.gov.ru/proxy/ips/?docbody=&amp;prevDoc=102106413&amp;backlink=1&amp;&amp;nd=102139520" TargetMode="External"/><Relationship Id="rId10" Type="http://schemas.openxmlformats.org/officeDocument/2006/relationships/hyperlink" Target="http://pravo.gov.ru/proxy/ips/?docbody=&amp;prevDoc=102106413&amp;backlink=1&amp;&amp;nd=102381343" TargetMode="External"/><Relationship Id="rId19" Type="http://schemas.openxmlformats.org/officeDocument/2006/relationships/hyperlink" Target="http://pravo.gov.ru/proxy/ips/?docbody=&amp;prevDoc=102106413&amp;backlink=1&amp;&amp;nd=608103494" TargetMode="External"/><Relationship Id="rId31" Type="http://schemas.openxmlformats.org/officeDocument/2006/relationships/hyperlink" Target="http://pravo.gov.ru/proxy/ips/?docbody=&amp;prevDoc=102106413&amp;backlink=1&amp;&amp;nd=10245204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ravo.gov.ru/proxy/ips/?docbody=&amp;prevDoc=102106413&amp;backlink=1&amp;&amp;nd=102362473" TargetMode="External"/><Relationship Id="rId14" Type="http://schemas.openxmlformats.org/officeDocument/2006/relationships/hyperlink" Target="http://pravo.gov.ru/proxy/ips/?docbody=&amp;prevDoc=102106413&amp;backlink=1&amp;&amp;nd=608103494" TargetMode="External"/><Relationship Id="rId22" Type="http://schemas.openxmlformats.org/officeDocument/2006/relationships/hyperlink" Target="http://pravo.gov.ru/proxy/ips/?docbody=&amp;prevDoc=102106413&amp;backlink=1&amp;&amp;nd=608103494" TargetMode="External"/><Relationship Id="rId27" Type="http://schemas.openxmlformats.org/officeDocument/2006/relationships/hyperlink" Target="http://pravo.gov.ru/proxy/ips/?docbody=&amp;prevDoc=102106413&amp;backlink=1&amp;&amp;nd=608103494" TargetMode="External"/><Relationship Id="rId30" Type="http://schemas.openxmlformats.org/officeDocument/2006/relationships/hyperlink" Target="http://pravo.gov.ru/proxy/ips/?docbody=&amp;prevDoc=102106413&amp;backlink=1&amp;&amp;nd=102140501" TargetMode="External"/><Relationship Id="rId35" Type="http://schemas.openxmlformats.org/officeDocument/2006/relationships/hyperlink" Target="http://pravo.gov.ru/proxy/ips/?docbody=&amp;prevDoc=102106413&amp;backlink=1&amp;&amp;nd=10213952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4829</Words>
  <Characters>27528</Characters>
  <Application>Microsoft Office Word</Application>
  <DocSecurity>0</DocSecurity>
  <Lines>229</Lines>
  <Paragraphs>64</Paragraphs>
  <ScaleCrop>false</ScaleCrop>
  <Company>UserWork</Company>
  <LinksUpToDate>false</LinksUpToDate>
  <CharactersWithSpaces>32293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Верховажский районный суд</dc:creator>
  <cp:keywords/>
  <dc:description/>
  <cp:lastModifiedBy>Верховажский районный суд</cp:lastModifiedBy>
  <cp:revision>3</cp:revision>
  <dcterms:created xsi:type="dcterms:W3CDTF">2025-08-14T07:04:00Z</dcterms:created>
  <dcterms:modified xsi:type="dcterms:W3CDTF">2025-08-14T07:04:00Z</dcterms:modified>
</cp:coreProperties>
</file>