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0" w:rsidRDefault="00116169" w:rsidP="004D2E7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2E7E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 w:rsidR="004D2E7E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4D2E7E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proofErr w:type="gramEnd"/>
      <w:r w:rsidR="004D2E7E">
        <w:rPr>
          <w:rFonts w:ascii="Times New Roman" w:hAnsi="Times New Roman" w:cs="Times New Roman"/>
          <w:sz w:val="28"/>
          <w:szCs w:val="28"/>
        </w:rPr>
        <w:t xml:space="preserve"> районного суда г. Екатеринбурга</w:t>
      </w:r>
    </w:p>
    <w:p w:rsidR="004D2E7E" w:rsidRDefault="004D2E7E" w:rsidP="004D2E7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4D2E7E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0013-5BD1-4B65-A693-DDE7E20D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PomPred</cp:lastModifiedBy>
  <cp:revision>4</cp:revision>
  <dcterms:created xsi:type="dcterms:W3CDTF">2024-12-10T08:02:00Z</dcterms:created>
  <dcterms:modified xsi:type="dcterms:W3CDTF">2026-03-02T06:55:00Z</dcterms:modified>
</cp:coreProperties>
</file>