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059" w:rsidRPr="00BB5F33" w:rsidRDefault="00BE0059" w:rsidP="00BE005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B5F33">
        <w:rPr>
          <w:rFonts w:ascii="Times New Roman" w:hAnsi="Times New Roman" w:cs="Times New Roman"/>
          <w:b/>
          <w:sz w:val="40"/>
          <w:szCs w:val="40"/>
        </w:rPr>
        <w:t xml:space="preserve">СПРАВОЧНАЯ ИНФОРМАЦИЯ </w:t>
      </w:r>
    </w:p>
    <w:p w:rsidR="00BB5F33" w:rsidRDefault="00BE0059" w:rsidP="00BE005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B5F33">
        <w:rPr>
          <w:rFonts w:ascii="Times New Roman" w:hAnsi="Times New Roman" w:cs="Times New Roman"/>
          <w:b/>
          <w:sz w:val="40"/>
          <w:szCs w:val="40"/>
        </w:rPr>
        <w:t xml:space="preserve">О ВОЗВРАТЕ </w:t>
      </w:r>
    </w:p>
    <w:p w:rsidR="00BB5F33" w:rsidRDefault="00BB5F33" w:rsidP="00BE005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B5F33" w:rsidRDefault="00BE0059" w:rsidP="00BE005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B5F33">
        <w:rPr>
          <w:rFonts w:ascii="Times New Roman" w:hAnsi="Times New Roman" w:cs="Times New Roman"/>
          <w:b/>
          <w:sz w:val="50"/>
          <w:szCs w:val="50"/>
          <w:u w:val="single"/>
        </w:rPr>
        <w:t>ГОСУДАРСТВЕННОЙ ПОШЛИНЫ</w:t>
      </w:r>
      <w:r w:rsidRPr="00BB5F33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BB5F33" w:rsidRDefault="00BB5F33" w:rsidP="00BE005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236DC" w:rsidRPr="00BB5F33" w:rsidRDefault="00BE0059" w:rsidP="00BE005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B5F33">
        <w:rPr>
          <w:rFonts w:ascii="Times New Roman" w:hAnsi="Times New Roman" w:cs="Times New Roman"/>
          <w:b/>
          <w:sz w:val="40"/>
          <w:szCs w:val="40"/>
        </w:rPr>
        <w:t>ПО ДЕЛАМ, РАССМАТРИВАЕМЫМИ В СУДАХ ОБЩЕЙ ЮРИДИКЦИИ.</w:t>
      </w:r>
    </w:p>
    <w:p w:rsidR="00BE0059" w:rsidRPr="00BB5F33" w:rsidRDefault="00BE0059" w:rsidP="00BE0059">
      <w:pPr>
        <w:pStyle w:val="a3"/>
        <w:jc w:val="both"/>
        <w:rPr>
          <w:sz w:val="40"/>
          <w:szCs w:val="40"/>
        </w:rPr>
      </w:pPr>
    </w:p>
    <w:p w:rsidR="00BB5F33" w:rsidRDefault="00BE0059" w:rsidP="00BE0059">
      <w:pPr>
        <w:pStyle w:val="a3"/>
        <w:jc w:val="both"/>
        <w:rPr>
          <w:sz w:val="40"/>
          <w:szCs w:val="40"/>
        </w:rPr>
      </w:pPr>
      <w:r w:rsidRPr="00BB5F33">
        <w:rPr>
          <w:sz w:val="40"/>
          <w:szCs w:val="40"/>
        </w:rPr>
        <w:tab/>
      </w:r>
    </w:p>
    <w:p w:rsidR="00BE0059" w:rsidRPr="00BB5F33" w:rsidRDefault="00BE0059" w:rsidP="00BE0059">
      <w:pPr>
        <w:pStyle w:val="a3"/>
        <w:jc w:val="both"/>
        <w:rPr>
          <w:sz w:val="40"/>
          <w:szCs w:val="40"/>
        </w:rPr>
      </w:pPr>
      <w:r w:rsidRPr="00BB5F33">
        <w:rPr>
          <w:sz w:val="40"/>
          <w:szCs w:val="40"/>
        </w:rPr>
        <w:t xml:space="preserve">На основании ст. 333.40 Налогового Кодекса Российской Федерации уплаченная государственная пошлина подлежит возврату </w:t>
      </w:r>
      <w:r w:rsidR="00B769DC" w:rsidRPr="00BB5F33">
        <w:rPr>
          <w:sz w:val="40"/>
          <w:szCs w:val="40"/>
        </w:rPr>
        <w:t>частично или полностью в случае:</w:t>
      </w:r>
    </w:p>
    <w:p w:rsidR="00B769DC" w:rsidRPr="00BB5F33" w:rsidRDefault="00512374" w:rsidP="00512374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B5F33">
        <w:rPr>
          <w:rFonts w:ascii="Times New Roman" w:hAnsi="Times New Roman" w:cs="Times New Roman"/>
          <w:sz w:val="40"/>
          <w:szCs w:val="40"/>
        </w:rPr>
        <w:t>у</w:t>
      </w:r>
      <w:r w:rsidRPr="00BB5F33">
        <w:rPr>
          <w:rFonts w:ascii="Times New Roman" w:hAnsi="Times New Roman" w:cs="Times New Roman"/>
          <w:sz w:val="40"/>
          <w:szCs w:val="40"/>
        </w:rPr>
        <w:t>платы</w:t>
      </w:r>
      <w:r w:rsidRPr="00BB5F33">
        <w:rPr>
          <w:rFonts w:ascii="Times New Roman" w:hAnsi="Times New Roman" w:cs="Times New Roman"/>
          <w:sz w:val="40"/>
          <w:szCs w:val="40"/>
        </w:rPr>
        <w:t xml:space="preserve"> </w:t>
      </w:r>
      <w:r w:rsidR="00B769DC" w:rsidRPr="00BB5F33">
        <w:rPr>
          <w:rFonts w:ascii="Times New Roman" w:hAnsi="Times New Roman" w:cs="Times New Roman"/>
          <w:sz w:val="40"/>
          <w:szCs w:val="40"/>
        </w:rPr>
        <w:t>в большем размере, чем требовалось;</w:t>
      </w:r>
    </w:p>
    <w:p w:rsidR="00512374" w:rsidRPr="00BB5F33" w:rsidRDefault="00B769DC" w:rsidP="00512374">
      <w:pPr>
        <w:pStyle w:val="a3"/>
        <w:numPr>
          <w:ilvl w:val="0"/>
          <w:numId w:val="3"/>
        </w:numPr>
        <w:jc w:val="both"/>
        <w:rPr>
          <w:sz w:val="40"/>
          <w:szCs w:val="40"/>
        </w:rPr>
      </w:pPr>
      <w:r w:rsidRPr="00BB5F33">
        <w:rPr>
          <w:sz w:val="40"/>
          <w:szCs w:val="40"/>
        </w:rPr>
        <w:t>прекращении производства по делу или оставлении заявления без рассмотрения (по основаниям</w:t>
      </w:r>
      <w:r w:rsidR="00512374" w:rsidRPr="00BB5F33">
        <w:rPr>
          <w:sz w:val="40"/>
          <w:szCs w:val="40"/>
        </w:rPr>
        <w:t>, предусмотренным процессуальным законодательством);</w:t>
      </w:r>
    </w:p>
    <w:p w:rsidR="00512374" w:rsidRPr="00BB5F33" w:rsidRDefault="00512374" w:rsidP="00B769DC">
      <w:pPr>
        <w:pStyle w:val="a3"/>
        <w:numPr>
          <w:ilvl w:val="0"/>
          <w:numId w:val="3"/>
        </w:numPr>
        <w:jc w:val="both"/>
        <w:rPr>
          <w:sz w:val="40"/>
          <w:szCs w:val="40"/>
        </w:rPr>
      </w:pPr>
      <w:r w:rsidRPr="00BB5F33">
        <w:rPr>
          <w:sz w:val="40"/>
          <w:szCs w:val="40"/>
        </w:rPr>
        <w:t>в иных случаях, прямо установленных Налоговым кодексом РФ.</w:t>
      </w:r>
    </w:p>
    <w:p w:rsidR="00B769DC" w:rsidRPr="00BB5F33" w:rsidRDefault="00B769DC" w:rsidP="00BE0059">
      <w:pPr>
        <w:pStyle w:val="a3"/>
        <w:jc w:val="both"/>
        <w:rPr>
          <w:sz w:val="40"/>
          <w:szCs w:val="40"/>
        </w:rPr>
      </w:pPr>
    </w:p>
    <w:p w:rsidR="00512374" w:rsidRPr="00BB5F33" w:rsidRDefault="00512374" w:rsidP="00512374">
      <w:pPr>
        <w:spacing w:after="0"/>
        <w:ind w:firstLine="360"/>
        <w:jc w:val="both"/>
        <w:rPr>
          <w:rFonts w:ascii="Times New Roman" w:hAnsi="Times New Roman" w:cs="Times New Roman"/>
          <w:sz w:val="40"/>
          <w:szCs w:val="40"/>
        </w:rPr>
      </w:pPr>
    </w:p>
    <w:p w:rsidR="00BB5F33" w:rsidRDefault="00512374" w:rsidP="00BB5F33">
      <w:pPr>
        <w:spacing w:after="0"/>
        <w:ind w:firstLine="36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B5F33">
        <w:rPr>
          <w:rFonts w:ascii="Times New Roman" w:hAnsi="Times New Roman" w:cs="Times New Roman"/>
          <w:b/>
          <w:sz w:val="40"/>
          <w:szCs w:val="40"/>
        </w:rPr>
        <w:t>Куда обращаться?</w:t>
      </w:r>
    </w:p>
    <w:p w:rsidR="00BB5F33" w:rsidRPr="00BB5F33" w:rsidRDefault="00BB5F33" w:rsidP="00BB5F33">
      <w:pPr>
        <w:spacing w:after="0"/>
        <w:ind w:firstLine="36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12374" w:rsidRPr="00BB5F33" w:rsidRDefault="00512374" w:rsidP="00512374">
      <w:pPr>
        <w:spacing w:after="0"/>
        <w:ind w:firstLine="360"/>
        <w:jc w:val="both"/>
        <w:rPr>
          <w:rFonts w:ascii="Times New Roman" w:hAnsi="Times New Roman" w:cs="Times New Roman"/>
          <w:sz w:val="40"/>
          <w:szCs w:val="40"/>
        </w:rPr>
      </w:pPr>
      <w:r w:rsidRPr="00BB5F33">
        <w:rPr>
          <w:rFonts w:ascii="Times New Roman" w:hAnsi="Times New Roman" w:cs="Times New Roman"/>
          <w:sz w:val="40"/>
          <w:szCs w:val="40"/>
        </w:rPr>
        <w:t>Заявление о возврате подаётся в налоговый орган</w:t>
      </w:r>
      <w:r w:rsidR="00BB5F33" w:rsidRPr="00BB5F33">
        <w:rPr>
          <w:rFonts w:ascii="Times New Roman" w:hAnsi="Times New Roman" w:cs="Times New Roman"/>
          <w:sz w:val="40"/>
          <w:szCs w:val="40"/>
        </w:rPr>
        <w:t>:</w:t>
      </w:r>
      <w:bookmarkStart w:id="0" w:name="_GoBack"/>
      <w:bookmarkEnd w:id="0"/>
    </w:p>
    <w:p w:rsidR="00BB5F33" w:rsidRPr="00BB5F33" w:rsidRDefault="00BB5F33" w:rsidP="00BB5F33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 w:rsidRPr="00BB5F33">
        <w:rPr>
          <w:rFonts w:ascii="Times New Roman" w:hAnsi="Times New Roman" w:cs="Times New Roman"/>
          <w:sz w:val="40"/>
          <w:szCs w:val="40"/>
        </w:rPr>
        <w:t>по месту нахождения суда, в котором рассматривалось дело, либо</w:t>
      </w:r>
    </w:p>
    <w:p w:rsidR="00BB5F33" w:rsidRPr="00BB5F33" w:rsidRDefault="00BB5F33" w:rsidP="00BB5F33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 w:rsidRPr="00BB5F33">
        <w:rPr>
          <w:rFonts w:ascii="Times New Roman" w:hAnsi="Times New Roman" w:cs="Times New Roman"/>
          <w:sz w:val="40"/>
          <w:szCs w:val="40"/>
        </w:rPr>
        <w:t>по месту учёта плательщика.</w:t>
      </w:r>
    </w:p>
    <w:sectPr w:rsidR="00BB5F33" w:rsidRPr="00BB5F33" w:rsidSect="00BE00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72F0B"/>
    <w:multiLevelType w:val="hybridMultilevel"/>
    <w:tmpl w:val="067862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43C85"/>
    <w:multiLevelType w:val="hybridMultilevel"/>
    <w:tmpl w:val="CFF8D5A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C76780"/>
    <w:multiLevelType w:val="hybridMultilevel"/>
    <w:tmpl w:val="EACAD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072F"/>
    <w:multiLevelType w:val="hybridMultilevel"/>
    <w:tmpl w:val="66E6E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798"/>
    <w:rsid w:val="0000397C"/>
    <w:rsid w:val="00512374"/>
    <w:rsid w:val="00B769DC"/>
    <w:rsid w:val="00BB5F33"/>
    <w:rsid w:val="00BE0059"/>
    <w:rsid w:val="00D67798"/>
    <w:rsid w:val="00F2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3A33A-8E7C-4DB0-93B3-20313121E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005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E00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B769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B5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B5F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2026-10-07T12:45:00Z</cp:lastPrinted>
  <dcterms:created xsi:type="dcterms:W3CDTF">2026-10-07T13:00:00Z</dcterms:created>
  <dcterms:modified xsi:type="dcterms:W3CDTF">2026-10-07T13:00:00Z</dcterms:modified>
</cp:coreProperties>
</file>