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886" w:rsidRDefault="00036886" w:rsidP="00036886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Глава 12. ПРЕДЪЯВЛЕНИЕ ИСКА</w:t>
      </w:r>
    </w:p>
    <w:p w:rsidR="00036886" w:rsidRDefault="00036886" w:rsidP="00036886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036886" w:rsidRDefault="00036886" w:rsidP="00036886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Статья 131 Гражданский процессуальный кодекс Российской Федерации"</w:t>
      </w:r>
    </w:p>
    <w:p w:rsidR="00036886" w:rsidRDefault="00036886" w:rsidP="00036886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от 14.11.2002 N 138-ФЗ (ред. от 26.10.2024)</w:t>
      </w:r>
    </w:p>
    <w:p w:rsidR="00036886" w:rsidRDefault="00036886" w:rsidP="00036886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036886" w:rsidRDefault="00036886" w:rsidP="00036886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Форма и содержание искового заявления</w:t>
      </w:r>
    </w:p>
    <w:p w:rsidR="00036886" w:rsidRDefault="00036886" w:rsidP="00036886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1. Исковое заявление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подается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 суд на бумажном носителе или в электронном виде, в том числе в форме электронного документа.</w:t>
      </w:r>
    </w:p>
    <w:p w:rsidR="00036886" w:rsidRDefault="00036886" w:rsidP="00036886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(часть 1 в ред. Федерального закона от 30.12.2021 N 440-ФЗ)</w:t>
      </w:r>
    </w:p>
    <w:p w:rsidR="00036886" w:rsidRDefault="00036886" w:rsidP="00036886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В исковом заявлении должны быть указаны:</w:t>
      </w:r>
    </w:p>
    <w:p w:rsidR="00036886" w:rsidRDefault="00036886" w:rsidP="000368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1) наименование суда, в который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подается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заявление;</w:t>
      </w:r>
    </w:p>
    <w:p w:rsidR="00036886" w:rsidRDefault="00036886" w:rsidP="000368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2) сведения об истце: для гражданина - фамилия, имя,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 для организации - наименование, адрес, идентификационный номер налогоплательщика; если заявление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подается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представителем, - также фамилия, имя, отчество (при наличии) или наименование представителя, адрес для направления судебных повесток и иных судебных извещений, один из идентификаторов представителя (для гражданина);</w:t>
      </w:r>
    </w:p>
    <w:p w:rsidR="00036886" w:rsidRDefault="00036886" w:rsidP="00036886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(п. 2 в ред. Федерального закона от 21.12.2021 N 417-ФЗ)</w:t>
      </w:r>
    </w:p>
    <w:p w:rsidR="00036886" w:rsidRDefault="00036886" w:rsidP="000368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3) сведения об ответчике: для гражданина -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 для организации - наименование, адрес, идентификационный номер налогоплательщика и основной государственный регистрационный номер. В случае, если истцу неизвестны дата и место рождения ответчика, один из идентификаторов ответчика, об этом указывается в исковом заявлении и такая информация по запросу суда предоставляется органами Фонда пенсионного и социального страхования Российской Федерации, и (или) налоговыми органами, и (или) органами внутренних дел. В случае, если истцу по иску о взыскании задолженности по оплате помещения,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машино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>-места в многоквартирном доме, коммунальных услуг, взносов на капитальный ремонт общего имущества собственников помещений в многоквартирном доме, энергетических ресурсов неизвестны не только вышеуказанные сведения об ответчике, но и фамилия, имя, отчество (при наличии) ответчика, соответствующий истец в исковом заявлении вправе указать об этом и такая информация вместе с вышеуказанными сведениями об ответчике, неизвестными истцу, предоставляется суду указанными в настоящем пункте органами, а также организацией, уполномоченной на предоставление сведений из Единого государственного реестра недвижимости, в порядке, установленном федеральным законом. В указанных случаях срок принятия искового заявления к производству суда, предусмотренный частью первой статьи 133 настоящего Кодекса, исчисляется со дня получения судом такой информации;</w:t>
      </w:r>
    </w:p>
    <w:p w:rsidR="00036886" w:rsidRDefault="00036886" w:rsidP="00036886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(в ред. Федеральных законов от 21.12.2021 N 417-ФЗ, от 28.12.2022 N 569-ФЗ, от 18.03.2023 N 80-ФЗ)</w:t>
      </w:r>
    </w:p>
    <w:p w:rsidR="00036886" w:rsidRDefault="00036886" w:rsidP="000368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в чем заключается нарушение либо угроза нарушения прав, свобод или законных интересов истца и его требования;</w:t>
      </w:r>
    </w:p>
    <w:p w:rsidR="00036886" w:rsidRDefault="00036886" w:rsidP="000368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обстоятельства, на которых истец основывает свои требования, и доказательства, подтверждающие эти обстоятельства;</w:t>
      </w:r>
    </w:p>
    <w:p w:rsidR="00036886" w:rsidRDefault="00036886" w:rsidP="000368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6) цена иска, если он подлежит оценке, а также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расчет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взыскиваемых или оспариваемых денежных сумм;</w:t>
      </w:r>
    </w:p>
    <w:p w:rsidR="00036886" w:rsidRDefault="00036886" w:rsidP="000368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7) сведения о соблюдении досудебного порядка обращения к ответчику, если это установлено федеральным законом;</w:t>
      </w:r>
    </w:p>
    <w:p w:rsidR="00036886" w:rsidRDefault="00036886" w:rsidP="00036886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(в ред. Федерального закона от 28.11.2018 N 451-ФЗ)</w:t>
      </w:r>
    </w:p>
    <w:p w:rsidR="00036886" w:rsidRDefault="00036886" w:rsidP="000368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7.1) сведения о предпринятых стороной (сторонами) действиях, направленных на примирение, если такие действия предпринимались;</w:t>
      </w:r>
    </w:p>
    <w:p w:rsidR="00036886" w:rsidRDefault="00036886" w:rsidP="00036886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(п. 7.1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введен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Федеральным законом от 26.07.2019 N 197-ФЗ)</w:t>
      </w:r>
    </w:p>
    <w:p w:rsidR="00036886" w:rsidRDefault="00036886" w:rsidP="000368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8) перечень прилагаемых к заявлению документов.</w:t>
      </w:r>
    </w:p>
    <w:p w:rsidR="00036886" w:rsidRDefault="00036886" w:rsidP="000368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В заявлении могут быть указаны номера телефонов, факсов, адреса электронной почты истца, его представителя, ответчика, иные сведения, имеющие значение для рассмотрения и разрешения дела, а также изложены ходатайства истца.</w:t>
      </w:r>
    </w:p>
    <w:p w:rsidR="00036886" w:rsidRDefault="00036886" w:rsidP="00036886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3. В исковом заявлении, предъявляемом прокурором в защиту интересов Российской Федерации, субъектов Российской Федерации, муниципальных образований или в защиту прав, свобод и законных интересов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неопределенного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круга лиц, должно быть указано, в чем конкретно заключаются их интересы, какое право нарушено, а также должна содержаться ссылка на закон или иной нормативный правовой акт, предусматривающие способы защиты этих интересов.</w:t>
      </w:r>
    </w:p>
    <w:p w:rsidR="00036886" w:rsidRDefault="00036886" w:rsidP="000368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случае обращения прокурора в защиту законных интересов гражданина в заявлении должно содержаться обоснование невозможности предъявления иска самим гражданином либо указание на обращение гражданина к прокурору.</w:t>
      </w:r>
    </w:p>
    <w:p w:rsidR="00036886" w:rsidRDefault="00036886" w:rsidP="00036886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(в ред. Федерального закона от 05.04.2009 N 43-ФЗ)</w:t>
      </w:r>
    </w:p>
    <w:p w:rsidR="00036886" w:rsidRDefault="00036886" w:rsidP="00036886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Исковое заявление подписывается истцом или его представителем при наличии у него полномочий на подписание заявления и предъявление его в суд.</w:t>
      </w:r>
    </w:p>
    <w:p w:rsidR="00036886" w:rsidRDefault="00036886" w:rsidP="000368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Исковое заявление, подаваемое в электронном виде, содержащее ходатайство об обеспечении иска, должно быть подписано усиленной квалифицированной электронной подписью.</w:t>
      </w:r>
    </w:p>
    <w:p w:rsidR="00036886" w:rsidRDefault="00036886" w:rsidP="00036886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(в ред. Федерального закона от 30.12.2021 N 440-ФЗ)</w:t>
      </w:r>
    </w:p>
    <w:p w:rsidR="00036886" w:rsidRDefault="00036886" w:rsidP="00036886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036886" w:rsidRDefault="00036886" w:rsidP="00036886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Статья 132 Гражданский процессуальный кодекс Российской Федерации</w:t>
      </w:r>
    </w:p>
    <w:p w:rsidR="00036886" w:rsidRDefault="00036886" w:rsidP="00036886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от 14.11.2002 N 138-ФЗ (ред. от 26.10.2024)</w:t>
      </w:r>
    </w:p>
    <w:p w:rsidR="00036886" w:rsidRDefault="00036886" w:rsidP="00036886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036886" w:rsidRDefault="00036886" w:rsidP="00036886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Документы, прилагаемые к исковому заявлению</w:t>
      </w:r>
    </w:p>
    <w:p w:rsidR="00036886" w:rsidRDefault="00036886" w:rsidP="00036886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 исковому заявлению прилагаются:</w:t>
      </w:r>
    </w:p>
    <w:p w:rsidR="00036886" w:rsidRDefault="00036886" w:rsidP="000368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документ, подтверждающий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 или об освобождении от уплаты государственной пошлины;</w:t>
      </w:r>
    </w:p>
    <w:p w:rsidR="00036886" w:rsidRDefault="00036886" w:rsidP="000368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доверенность или иной документ, удостоверяющие полномочия представителя истца;</w:t>
      </w:r>
    </w:p>
    <w:p w:rsidR="00036886" w:rsidRDefault="00036886" w:rsidP="000368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документы, подтверждающие выполнение обязательного досудебного порядка урегулирования спора, если такой порядок установлен федеральным законом;</w:t>
      </w:r>
    </w:p>
    <w:p w:rsidR="00036886" w:rsidRDefault="00036886" w:rsidP="000368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документы, подтверждающие обстоятельства, на которых истец основывает свои требования;</w:t>
      </w:r>
    </w:p>
    <w:p w:rsidR="00036886" w:rsidRDefault="00036886" w:rsidP="00036886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(в ред. Федерального закона от 02.12.2019 N 406-ФЗ)</w:t>
      </w:r>
    </w:p>
    <w:p w:rsidR="00036886" w:rsidRDefault="00036886" w:rsidP="000368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5)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расчет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взыскиваемой или оспариваемой денежной суммы, подписанный истцом, его представителем, с копиями в соответствии с количеством ответчиков и третьих лиц;</w:t>
      </w:r>
    </w:p>
    <w:p w:rsidR="00036886" w:rsidRDefault="00036886" w:rsidP="000368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 уведомление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документов, которые у других лиц, участвующих в деле, отсутствуют, в том числе в случае подачи в суд искового заявления и приложенных к нему документов в электронном виде;</w:t>
      </w:r>
    </w:p>
    <w:p w:rsidR="00036886" w:rsidRDefault="00036886" w:rsidP="00036886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(в ред. Федерального закона от 30.12.2021 N 440-ФЗ)</w:t>
      </w:r>
    </w:p>
    <w:p w:rsidR="00036886" w:rsidRDefault="00036886" w:rsidP="00036886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7)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имеются.</w:t>
      </w:r>
    </w:p>
    <w:p w:rsidR="00036886" w:rsidRDefault="00036886" w:rsidP="00036886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(п. 7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введен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Федеральным законом от 26.07.2019 N 197-ФЗ)</w:t>
      </w:r>
    </w:p>
    <w:p w:rsidR="009F16A0" w:rsidRDefault="009F16A0">
      <w:bookmarkStart w:id="0" w:name="_GoBack"/>
      <w:bookmarkEnd w:id="0"/>
    </w:p>
    <w:sectPr w:rsidR="009F1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Times New Roman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1ED"/>
    <w:rsid w:val="00036886"/>
    <w:rsid w:val="001674D3"/>
    <w:rsid w:val="004A71ED"/>
    <w:rsid w:val="009F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62307-DE04-4C3A-830C-529E9B38D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6886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3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6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1012</Words>
  <Characters>5773</Characters>
  <Application>Microsoft Office Word</Application>
  <DocSecurity>0</DocSecurity>
  <Lines>48</Lines>
  <Paragraphs>13</Paragraphs>
  <ScaleCrop>false</ScaleCrop>
  <Company/>
  <LinksUpToDate>false</LinksUpToDate>
  <CharactersWithSpaces>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pom_1</dc:creator>
  <cp:keywords/>
  <dc:description/>
  <cp:lastModifiedBy>pom_1</cp:lastModifiedBy>
  <cp:revision>2</cp:revision>
  <dcterms:created xsi:type="dcterms:W3CDTF">2026-09-08T07:54:00Z</dcterms:created>
  <dcterms:modified xsi:type="dcterms:W3CDTF">2026-09-08T07:54:00Z</dcterms:modified>
</cp:coreProperties>
</file>