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5"/>
        <w:tblW w:w="10314" w:type="dxa"/>
        <w:tblLayout w:type="fixed"/>
        <w:tblLook w:val="01E0" w:firstRow="1" w:lastRow="1" w:firstColumn="1" w:lastColumn="1" w:noHBand="0" w:noVBand="0"/>
      </w:tblPr>
      <w:tblGrid>
        <w:gridCol w:w="299"/>
        <w:gridCol w:w="562"/>
        <w:gridCol w:w="246"/>
        <w:gridCol w:w="2003"/>
        <w:gridCol w:w="1124"/>
        <w:gridCol w:w="970"/>
        <w:gridCol w:w="304"/>
        <w:gridCol w:w="360"/>
        <w:gridCol w:w="4446"/>
      </w:tblGrid>
      <w:tr w:rsidR="003E0CCA" w:rsidRPr="00246AE9" w:rsidTr="00944EAC">
        <w:trPr>
          <w:trHeight w:val="1619"/>
        </w:trPr>
        <w:tc>
          <w:tcPr>
            <w:tcW w:w="5204" w:type="dxa"/>
            <w:gridSpan w:val="6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BBC5BC9" wp14:editId="4419F2CE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76200</wp:posOffset>
                  </wp:positionV>
                  <wp:extent cx="454660" cy="5175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E0CCA" w:rsidRPr="00375627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Челябинский областной суд</w:t>
            </w:r>
          </w:p>
        </w:tc>
        <w:tc>
          <w:tcPr>
            <w:tcW w:w="5110" w:type="dxa"/>
            <w:gridSpan w:val="3"/>
          </w:tcPr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8498EF" wp14:editId="23EBE9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82550</wp:posOffset>
                  </wp:positionV>
                  <wp:extent cx="454660" cy="5175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AE9">
              <w:rPr>
                <w:rFonts w:ascii="Times New Roman" w:hAnsi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3E0CCA" w:rsidRPr="00375627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Управление Судебного департамента в Челябинской области</w:t>
            </w:r>
          </w:p>
        </w:tc>
      </w:tr>
      <w:tr w:rsidR="003E0CCA" w:rsidRPr="00246AE9" w:rsidTr="00944EAC">
        <w:trPr>
          <w:trHeight w:hRule="exact" w:val="2382"/>
        </w:trPr>
        <w:tc>
          <w:tcPr>
            <w:tcW w:w="10314" w:type="dxa"/>
            <w:gridSpan w:val="9"/>
            <w:tcBorders>
              <w:top w:val="single" w:sz="8" w:space="0" w:color="auto"/>
            </w:tcBorders>
            <w:vAlign w:val="center"/>
          </w:tcPr>
          <w:p w:rsidR="003E0CCA" w:rsidRDefault="003E0CCA" w:rsidP="00944EAC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C6339EC" wp14:editId="75B1D69E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156845</wp:posOffset>
                  </wp:positionV>
                  <wp:extent cx="454660" cy="5175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E0CCA" w:rsidRPr="00C71770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Центральный</w:t>
            </w:r>
            <w:r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окружной </w:t>
            </w:r>
          </w:p>
          <w:p w:rsidR="003E0CCA" w:rsidRDefault="003E0CCA" w:rsidP="00944EA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>военный суд</w:t>
            </w:r>
          </w:p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3E0CCA" w:rsidRPr="00246AE9" w:rsidTr="00944EAC">
        <w:trPr>
          <w:trHeight w:hRule="exact" w:val="567"/>
        </w:trPr>
        <w:tc>
          <w:tcPr>
            <w:tcW w:w="10314" w:type="dxa"/>
            <w:gridSpan w:val="9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46AE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246AE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Р И К А З</w:t>
            </w:r>
          </w:p>
        </w:tc>
      </w:tr>
      <w:tr w:rsidR="003E0CCA" w:rsidRPr="00246AE9" w:rsidTr="00944EAC">
        <w:trPr>
          <w:trHeight w:hRule="exact" w:val="284"/>
        </w:trPr>
        <w:tc>
          <w:tcPr>
            <w:tcW w:w="5204" w:type="dxa"/>
            <w:gridSpan w:val="6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3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CCA" w:rsidRPr="00246AE9" w:rsidTr="00944EAC">
        <w:trPr>
          <w:trHeight w:hRule="exact" w:val="284"/>
        </w:trPr>
        <w:tc>
          <w:tcPr>
            <w:tcW w:w="299" w:type="dxa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 w:right="-5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" w:type="dxa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03" w:type="dxa"/>
            <w:tcBorders>
              <w:bottom w:val="single" w:sz="6" w:space="0" w:color="auto"/>
            </w:tcBorders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1124" w:type="dxa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2024</w:t>
              </w:r>
              <w:r w:rsidRPr="00246AE9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3E0CCA" w:rsidRPr="00246AE9" w:rsidRDefault="003E0CCA" w:rsidP="00944EAC">
            <w:pPr>
              <w:spacing w:after="0" w:line="240" w:lineRule="auto"/>
              <w:ind w:left="-142" w:hanging="1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6" w:type="dxa"/>
            <w:tcBorders>
              <w:bottom w:val="single" w:sz="6" w:space="0" w:color="auto"/>
            </w:tcBorders>
            <w:vAlign w:val="center"/>
          </w:tcPr>
          <w:p w:rsidR="003E0CCA" w:rsidRPr="00246AE9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16-1    /   11-о  /   19/1</w:t>
            </w:r>
          </w:p>
        </w:tc>
      </w:tr>
      <w:tr w:rsidR="003E0CCA" w:rsidRPr="00246AE9" w:rsidTr="00944EAC">
        <w:trPr>
          <w:trHeight w:hRule="exact" w:val="113"/>
        </w:trPr>
        <w:tc>
          <w:tcPr>
            <w:tcW w:w="10314" w:type="dxa"/>
            <w:gridSpan w:val="9"/>
          </w:tcPr>
          <w:p w:rsidR="003E0CCA" w:rsidRPr="00246AE9" w:rsidRDefault="003E0CCA" w:rsidP="00944EAC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CCA" w:rsidRPr="00246AE9" w:rsidTr="00944EAC">
        <w:trPr>
          <w:trHeight w:val="237"/>
        </w:trPr>
        <w:tc>
          <w:tcPr>
            <w:tcW w:w="10314" w:type="dxa"/>
            <w:gridSpan w:val="9"/>
            <w:vAlign w:val="center"/>
          </w:tcPr>
          <w:p w:rsidR="003E0CCA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Pr="008F1D6C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3E0CCA" w:rsidRPr="00246AE9" w:rsidRDefault="003E0CCA" w:rsidP="00944EA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D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Челябинск</w:t>
            </w:r>
          </w:p>
        </w:tc>
      </w:tr>
    </w:tbl>
    <w:p w:rsidR="003E0CCA" w:rsidRPr="00246AE9" w:rsidRDefault="003E0CCA" w:rsidP="003E0CCA">
      <w:pPr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246AE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3E0CCA" w:rsidRPr="008F1D6C" w:rsidRDefault="003E0CCA" w:rsidP="003E0CCA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D6C">
        <w:rPr>
          <w:rFonts w:ascii="Times New Roman" w:hAnsi="Times New Roman"/>
          <w:b/>
          <w:sz w:val="28"/>
          <w:szCs w:val="28"/>
          <w:lang w:eastAsia="ru-RU"/>
        </w:rPr>
        <w:t>Об утверждении перечня судов,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</w:p>
    <w:p w:rsidR="003E0CCA" w:rsidRPr="00F176A0" w:rsidRDefault="003E0CCA" w:rsidP="003E0C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0CCA" w:rsidRPr="00F176A0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F176A0">
        <w:rPr>
          <w:rFonts w:ascii="Times New Roman" w:hAnsi="Times New Roman"/>
          <w:sz w:val="28"/>
          <w:szCs w:val="28"/>
          <w:lang w:eastAsia="ru-RU"/>
        </w:rPr>
        <w:t>Во исполнение Указа П</w:t>
      </w:r>
      <w:r>
        <w:rPr>
          <w:rFonts w:ascii="Times New Roman" w:hAnsi="Times New Roman"/>
          <w:sz w:val="28"/>
          <w:szCs w:val="28"/>
          <w:lang w:eastAsia="ru-RU"/>
        </w:rPr>
        <w:t xml:space="preserve">резидента Российской Федерации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8 июля </w:t>
      </w:r>
      <w:smartTag w:uri="urn:schemas-microsoft-com:office:smarttags" w:element="metricconverter">
        <w:smartTagPr>
          <w:attr w:name="ProductID" w:val="2013 г"/>
        </w:smartTagPr>
        <w:r w:rsidRPr="00F176A0">
          <w:rPr>
            <w:rFonts w:ascii="Times New Roman" w:hAnsi="Times New Roman"/>
            <w:sz w:val="28"/>
            <w:szCs w:val="28"/>
            <w:lang w:eastAsia="ru-RU"/>
          </w:rPr>
          <w:t>2013</w:t>
        </w:r>
        <w:r>
          <w:rPr>
            <w:rFonts w:ascii="Times New Roman" w:hAnsi="Times New Roman"/>
            <w:sz w:val="28"/>
            <w:szCs w:val="28"/>
            <w:lang w:eastAsia="ru-RU"/>
          </w:rPr>
          <w:t> 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176A0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176A0">
        <w:rPr>
          <w:rFonts w:ascii="Times New Roman" w:hAnsi="Times New Roman"/>
          <w:sz w:val="28"/>
          <w:szCs w:val="28"/>
          <w:lang w:eastAsia="ru-RU"/>
        </w:rPr>
        <w:t>613 «Вопросы противодействия коррупции»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Постановления Президиума Верховного Суда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 xml:space="preserve">14 июня </w:t>
      </w:r>
      <w:smartTag w:uri="urn:schemas-microsoft-com:office:smarttags" w:element="metricconverter">
        <w:smartTagPr>
          <w:attr w:name="ProductID" w:val="2017 г"/>
        </w:smartTagPr>
        <w:r w:rsidRPr="00F176A0">
          <w:rPr>
            <w:rFonts w:ascii="Times New Roman" w:hAnsi="Times New Roman"/>
            <w:sz w:val="28"/>
            <w:szCs w:val="28"/>
            <w:lang w:eastAsia="ru-RU"/>
          </w:rPr>
          <w:t>2017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</w:t>
      </w:r>
      <w:proofErr w:type="gramEnd"/>
      <w:r w:rsidRPr="00F176A0">
        <w:rPr>
          <w:rFonts w:ascii="Times New Roman" w:hAnsi="Times New Roman"/>
          <w:sz w:val="28"/>
          <w:szCs w:val="28"/>
          <w:lang w:eastAsia="ru-RU"/>
        </w:rPr>
        <w:t xml:space="preserve"> детей»</w:t>
      </w:r>
      <w:r>
        <w:rPr>
          <w:rFonts w:ascii="Times New Roman" w:hAnsi="Times New Roman"/>
          <w:sz w:val="28"/>
          <w:szCs w:val="28"/>
          <w:lang w:eastAsia="ru-RU"/>
        </w:rPr>
        <w:t xml:space="preserve"> (с учётом изменений, утверждённых  постановлением Президиума Верховного суда Российской Федерации от 9 октября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2019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.), а так же  на основании Федерального закона от 29 декабря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2022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593 – ФЗ «</w:t>
      </w:r>
      <w:r w:rsidRPr="004733DF">
        <w:rPr>
          <w:rFonts w:ascii="Times New Roman" w:hAnsi="Times New Roman"/>
          <w:sz w:val="28"/>
          <w:szCs w:val="28"/>
          <w:lang w:eastAsia="ru-RU"/>
        </w:rPr>
        <w:t>Об 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»,              </w:t>
      </w:r>
      <w:proofErr w:type="gramStart"/>
      <w:r w:rsidRPr="00F176A0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F176A0">
        <w:rPr>
          <w:rFonts w:ascii="Times New Roman" w:hAnsi="Times New Roman"/>
          <w:sz w:val="28"/>
          <w:szCs w:val="28"/>
          <w:lang w:eastAsia="ru-RU"/>
        </w:rPr>
        <w:t xml:space="preserve"> Р И К А З Ы В</w:t>
      </w:r>
      <w:r>
        <w:rPr>
          <w:rFonts w:ascii="Times New Roman" w:hAnsi="Times New Roman"/>
          <w:sz w:val="28"/>
          <w:szCs w:val="28"/>
          <w:lang w:eastAsia="ru-RU"/>
        </w:rPr>
        <w:t xml:space="preserve"> А Е М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:rsidR="003E0CCA" w:rsidRPr="00F176A0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CCA" w:rsidRPr="00F176A0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1. </w:t>
      </w:r>
      <w:r w:rsidRPr="00F176A0">
        <w:rPr>
          <w:rFonts w:ascii="Times New Roman" w:hAnsi="Times New Roman"/>
          <w:sz w:val="28"/>
          <w:szCs w:val="28"/>
          <w:lang w:eastAsia="ru-RU"/>
        </w:rPr>
        <w:t>Председателям Челябинского областного суда</w:t>
      </w:r>
      <w:r>
        <w:rPr>
          <w:rFonts w:ascii="Times New Roman" w:hAnsi="Times New Roman"/>
          <w:sz w:val="28"/>
          <w:szCs w:val="28"/>
          <w:lang w:eastAsia="ru-RU"/>
        </w:rPr>
        <w:t>, Центрального окружного военного суда и начальнику Управления Судебного департамента в Челябинской области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:rsidR="003E0CCA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утвердить перечень </w:t>
      </w:r>
      <w:r w:rsidRPr="00FD0EB6">
        <w:rPr>
          <w:rFonts w:ascii="Times New Roman" w:hAnsi="Times New Roman"/>
          <w:sz w:val="28"/>
          <w:szCs w:val="28"/>
          <w:lang w:eastAsia="ru-RU"/>
        </w:rPr>
        <w:t xml:space="preserve">судов, в которых создаётся комиссия по проверке достоверности и полноты, представляемых судьями сведений о доходах, </w:t>
      </w:r>
      <w:r w:rsidRPr="00FD0EB6">
        <w:rPr>
          <w:rFonts w:ascii="Times New Roman" w:hAnsi="Times New Roman"/>
          <w:sz w:val="28"/>
          <w:szCs w:val="28"/>
          <w:lang w:eastAsia="ru-RU"/>
        </w:rPr>
        <w:lastRenderedPageBreak/>
        <w:t>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(Приложение).</w:t>
      </w:r>
    </w:p>
    <w:p w:rsidR="003E0CCA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CCA" w:rsidRPr="00764A73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2. </w:t>
      </w:r>
      <w:r w:rsidRPr="00764A73">
        <w:rPr>
          <w:rFonts w:ascii="Times New Roman" w:hAnsi="Times New Roman"/>
          <w:sz w:val="28"/>
          <w:szCs w:val="28"/>
          <w:lang w:eastAsia="ru-RU"/>
        </w:rPr>
        <w:t xml:space="preserve">Председателям районных (городских), гарнизонных военных судов (с присоединением </w:t>
      </w:r>
      <w:proofErr w:type="spellStart"/>
      <w:r w:rsidRPr="00764A73">
        <w:rPr>
          <w:rFonts w:ascii="Times New Roman" w:hAnsi="Times New Roman"/>
          <w:sz w:val="28"/>
          <w:szCs w:val="28"/>
          <w:lang w:eastAsia="ru-RU"/>
        </w:rPr>
        <w:t>малосоставных</w:t>
      </w:r>
      <w:proofErr w:type="spellEnd"/>
      <w:r w:rsidRPr="00764A73">
        <w:rPr>
          <w:rFonts w:ascii="Times New Roman" w:hAnsi="Times New Roman"/>
          <w:sz w:val="28"/>
          <w:szCs w:val="28"/>
          <w:lang w:eastAsia="ru-RU"/>
        </w:rPr>
        <w:t xml:space="preserve"> судов согласно прилагаемому </w:t>
      </w:r>
      <w:r>
        <w:rPr>
          <w:rFonts w:ascii="Times New Roman" w:hAnsi="Times New Roman"/>
          <w:sz w:val="28"/>
          <w:szCs w:val="28"/>
          <w:lang w:eastAsia="ru-RU"/>
        </w:rPr>
        <w:t>перечню</w:t>
      </w:r>
      <w:r w:rsidRPr="00764A73">
        <w:rPr>
          <w:rFonts w:ascii="Times New Roman" w:hAnsi="Times New Roman"/>
          <w:sz w:val="28"/>
          <w:szCs w:val="28"/>
          <w:lang w:eastAsia="ru-RU"/>
        </w:rPr>
        <w:t>):</w:t>
      </w:r>
    </w:p>
    <w:p w:rsidR="003E0CCA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764A73">
        <w:rPr>
          <w:rFonts w:ascii="Times New Roman" w:hAnsi="Times New Roman"/>
          <w:sz w:val="28"/>
          <w:szCs w:val="28"/>
          <w:lang w:eastAsia="ru-RU"/>
        </w:rPr>
        <w:t>приказом суда утвердить комиссию по проверке полноты и достоверности, представляемых судь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764A73">
        <w:rPr>
          <w:rFonts w:ascii="Times New Roman" w:hAnsi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(далее - Комиссия), с возможностью включения на основании пункта 3.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64A73">
        <w:rPr>
          <w:rFonts w:ascii="Times New Roman" w:hAnsi="Times New Roman"/>
          <w:sz w:val="28"/>
          <w:szCs w:val="28"/>
          <w:lang w:eastAsia="ru-RU"/>
        </w:rPr>
        <w:t xml:space="preserve"> вышеуказанного Положения в состав Комиссии в качестве членов Комиссии представителей Совета судей Челябинской области и работников отдела организации контроля и противодействия коррупции Управления Судебного департамента в Челябинской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3E0CCA" w:rsidRPr="00F176A0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CCA" w:rsidRPr="00F176A0" w:rsidRDefault="003E0CCA" w:rsidP="003E0CCA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Pr="00F176A0">
        <w:rPr>
          <w:rFonts w:ascii="Times New Roman" w:hAnsi="Times New Roman"/>
          <w:sz w:val="28"/>
          <w:szCs w:val="28"/>
          <w:lang w:eastAsia="ru-RU"/>
        </w:rPr>
        <w:t>Отделу организации контроля и противодействия коррупции довести приказ до сведения председателей районных (городских), гарнизонных военных судов.</w:t>
      </w:r>
    </w:p>
    <w:p w:rsidR="003E0CCA" w:rsidRPr="00F176A0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CCA" w:rsidRPr="00815381" w:rsidRDefault="003E0CCA" w:rsidP="003E0CCA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 w:rsidRPr="00F176A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</w:t>
      </w:r>
      <w:r w:rsidRPr="00815381">
        <w:rPr>
          <w:rFonts w:ascii="Times New Roman" w:hAnsi="Times New Roman"/>
          <w:sz w:val="28"/>
          <w:szCs w:val="28"/>
          <w:lang w:eastAsia="ru-RU"/>
        </w:rPr>
        <w:t xml:space="preserve">силу </w:t>
      </w:r>
      <w:r w:rsidRPr="00815381">
        <w:rPr>
          <w:rFonts w:ascii="Times New Roman" w:hAnsi="Times New Roman"/>
          <w:sz w:val="28"/>
          <w:szCs w:val="28"/>
          <w:shd w:val="clear" w:color="auto" w:fill="FFFFFF"/>
        </w:rPr>
        <w:t>Совместный приказ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Челябинского областного суда</w:t>
      </w:r>
      <w:r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Управления Судебного департамента в Челябинской области,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Центрального</w:t>
      </w:r>
      <w:r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окружного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военного суда от 01 сентября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2022 </w:t>
        </w:r>
        <w:r w:rsidRPr="0081538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г</w:t>
        </w:r>
      </w:smartTag>
      <w:r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143-1</w:t>
      </w:r>
      <w:r>
        <w:rPr>
          <w:rFonts w:ascii="Times New Roman" w:hAnsi="Times New Roman"/>
          <w:sz w:val="28"/>
          <w:szCs w:val="28"/>
          <w:lang w:eastAsia="ru-RU"/>
        </w:rPr>
        <w:t xml:space="preserve">/116-о /     274 </w:t>
      </w:r>
      <w:r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C6B04">
        <w:rPr>
          <w:rFonts w:ascii="Times New Roman" w:hAnsi="Times New Roman"/>
          <w:sz w:val="28"/>
          <w:szCs w:val="28"/>
          <w:lang w:eastAsia="ru-RU"/>
        </w:rPr>
        <w:t>Об утверждении перечня судов,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  <w:r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E0CCA" w:rsidRPr="00F176A0" w:rsidRDefault="003E0CCA" w:rsidP="003E0CC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CCA" w:rsidRPr="00784F1E" w:rsidRDefault="003E0CCA" w:rsidP="003E0CCA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proofErr w:type="gramStart"/>
      <w:r w:rsidRPr="00F176A0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176A0">
        <w:rPr>
          <w:rFonts w:ascii="Times New Roman" w:hAnsi="Times New Roman"/>
          <w:sz w:val="28"/>
          <w:szCs w:val="28"/>
          <w:lang w:eastAsia="ru-RU"/>
        </w:rPr>
        <w:t xml:space="preserve"> исполнением приказа возложить на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176A0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 Челябинского областного суда, </w:t>
      </w:r>
      <w:r>
        <w:rPr>
          <w:rFonts w:ascii="Times New Roman" w:hAnsi="Times New Roman"/>
          <w:sz w:val="28"/>
          <w:szCs w:val="28"/>
          <w:lang w:eastAsia="ru-RU"/>
        </w:rPr>
        <w:t>Центрального окружного военного суда и начальника Управления Судебного департамента в Челябинской области.</w:t>
      </w:r>
    </w:p>
    <w:p w:rsidR="003E0CCA" w:rsidRDefault="003E0CCA" w:rsidP="003E0C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0CCA" w:rsidRDefault="003E0CCA" w:rsidP="003E0C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0CCA" w:rsidRPr="00246AE9" w:rsidRDefault="003E0CCA" w:rsidP="003E0C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55"/>
        <w:tblW w:w="10152" w:type="dxa"/>
        <w:tblLayout w:type="fixed"/>
        <w:tblLook w:val="01E0" w:firstRow="1" w:lastRow="1" w:firstColumn="1" w:lastColumn="1" w:noHBand="0" w:noVBand="0"/>
      </w:tblPr>
      <w:tblGrid>
        <w:gridCol w:w="5112"/>
        <w:gridCol w:w="5040"/>
      </w:tblGrid>
      <w:tr w:rsidR="003E0CCA" w:rsidRPr="00246AE9" w:rsidTr="00944EAC">
        <w:trPr>
          <w:trHeight w:hRule="exact" w:val="2160"/>
        </w:trPr>
        <w:tc>
          <w:tcPr>
            <w:tcW w:w="5112" w:type="dxa"/>
          </w:tcPr>
          <w:p w:rsidR="003E0CCA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Челябинского</w:t>
            </w:r>
          </w:p>
          <w:p w:rsidR="003E0CCA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суда</w:t>
            </w:r>
          </w:p>
          <w:p w:rsidR="003E0CCA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Pr="00246AE9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В.В.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Малашковец</w:t>
            </w:r>
            <w:proofErr w:type="spellEnd"/>
          </w:p>
        </w:tc>
        <w:tc>
          <w:tcPr>
            <w:tcW w:w="5040" w:type="dxa"/>
          </w:tcPr>
          <w:p w:rsidR="003E0CCA" w:rsidRPr="00246AE9" w:rsidRDefault="003E0CCA" w:rsidP="00944EAC">
            <w:pPr>
              <w:spacing w:after="0" w:line="240" w:lineRule="auto"/>
              <w:ind w:firstLine="10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 Управления</w:t>
            </w:r>
          </w:p>
          <w:p w:rsidR="003E0CCA" w:rsidRPr="00246AE9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Судебного департамента </w:t>
            </w:r>
          </w:p>
          <w:p w:rsidR="003E0CCA" w:rsidRPr="00246AE9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в Челябинской области</w:t>
            </w:r>
          </w:p>
          <w:p w:rsidR="003E0CCA" w:rsidRPr="00246AE9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Pr="00246AE9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Pr="00246AE9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Н.С. Уфимцев</w:t>
            </w:r>
          </w:p>
        </w:tc>
      </w:tr>
      <w:tr w:rsidR="003E0CCA" w:rsidRPr="00246AE9" w:rsidTr="00944EAC">
        <w:trPr>
          <w:trHeight w:hRule="exact" w:val="2160"/>
        </w:trPr>
        <w:tc>
          <w:tcPr>
            <w:tcW w:w="5112" w:type="dxa"/>
          </w:tcPr>
          <w:p w:rsidR="003E0CCA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Центрального </w:t>
            </w:r>
          </w:p>
          <w:p w:rsidR="003E0CCA" w:rsidRPr="00246AE9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окружного военного суда</w:t>
            </w:r>
          </w:p>
          <w:p w:rsidR="003E0CCA" w:rsidRPr="00246AE9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Pr="00246AE9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0CCA" w:rsidRDefault="003E0CCA" w:rsidP="00944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А.И. Каргин</w:t>
            </w:r>
          </w:p>
        </w:tc>
        <w:tc>
          <w:tcPr>
            <w:tcW w:w="5040" w:type="dxa"/>
          </w:tcPr>
          <w:p w:rsidR="003E0CCA" w:rsidRDefault="003E0CCA" w:rsidP="00944EAC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0CCA" w:rsidRDefault="003E0CCA" w:rsidP="003E0CCA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20471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 </w:t>
      </w:r>
      <w:r w:rsidRPr="0002047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</w:t>
      </w:r>
      <w:r w:rsidRPr="00020471">
        <w:rPr>
          <w:rFonts w:ascii="Times New Roman" w:hAnsi="Times New Roman"/>
        </w:rPr>
        <w:t xml:space="preserve"> </w:t>
      </w:r>
    </w:p>
    <w:p w:rsidR="003E0CCA" w:rsidRPr="00020471" w:rsidRDefault="003E0CCA" w:rsidP="003E0CCA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lastRenderedPageBreak/>
        <w:t xml:space="preserve">Приложение к приказу </w:t>
      </w:r>
    </w:p>
    <w:p w:rsidR="003E0CCA" w:rsidRPr="00020471" w:rsidRDefault="003E0CCA" w:rsidP="003E0CCA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0204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19.01.2024 № 16-1/11-о/19/1</w:t>
      </w:r>
    </w:p>
    <w:p w:rsidR="003E0CCA" w:rsidRPr="00020471" w:rsidRDefault="003E0CCA" w:rsidP="003E0CCA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Cs w:val="24"/>
        </w:rPr>
      </w:pPr>
    </w:p>
    <w:p w:rsidR="003E0CCA" w:rsidRPr="00020471" w:rsidRDefault="003E0CCA" w:rsidP="003E0CCA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020471">
        <w:rPr>
          <w:rFonts w:ascii="Times New Roman" w:hAnsi="Times New Roman"/>
          <w:sz w:val="28"/>
          <w:szCs w:val="28"/>
        </w:rPr>
        <w:t>П</w:t>
      </w:r>
      <w:proofErr w:type="gramEnd"/>
      <w:r w:rsidRPr="00020471">
        <w:rPr>
          <w:rFonts w:ascii="Times New Roman" w:hAnsi="Times New Roman"/>
          <w:sz w:val="28"/>
          <w:szCs w:val="28"/>
        </w:rPr>
        <w:t xml:space="preserve"> Е Р Е Ч Е Н Ь  </w:t>
      </w:r>
    </w:p>
    <w:p w:rsidR="003E0CCA" w:rsidRPr="00020471" w:rsidRDefault="003E0CCA" w:rsidP="003E0CCA">
      <w:pPr>
        <w:tabs>
          <w:tab w:val="num" w:pos="1080"/>
        </w:tabs>
        <w:jc w:val="center"/>
        <w:rPr>
          <w:rFonts w:ascii="Times New Roman" w:hAnsi="Times New Roman"/>
          <w:sz w:val="28"/>
        </w:rPr>
      </w:pPr>
      <w:r w:rsidRPr="00020471">
        <w:rPr>
          <w:rFonts w:ascii="Times New Roman" w:hAnsi="Times New Roman"/>
          <w:sz w:val="28"/>
          <w:szCs w:val="28"/>
        </w:rPr>
        <w:t xml:space="preserve">судов </w:t>
      </w:r>
      <w:proofErr w:type="gramStart"/>
      <w:r w:rsidRPr="00020471">
        <w:rPr>
          <w:rFonts w:ascii="Times New Roman" w:hAnsi="Times New Roman"/>
          <w:sz w:val="28"/>
          <w:szCs w:val="28"/>
        </w:rPr>
        <w:t>в</w:t>
      </w:r>
      <w:proofErr w:type="gramEnd"/>
      <w:r w:rsidRPr="00020471">
        <w:rPr>
          <w:rFonts w:ascii="Times New Roman" w:hAnsi="Times New Roman"/>
          <w:sz w:val="28"/>
          <w:szCs w:val="28"/>
        </w:rPr>
        <w:t xml:space="preserve">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</w:p>
    <w:p w:rsidR="003E0CCA" w:rsidRPr="00020471" w:rsidRDefault="003E0CCA" w:rsidP="003E0CCA">
      <w:pPr>
        <w:tabs>
          <w:tab w:val="num" w:pos="1080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64"/>
      </w:tblGrid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Наименование суда, в </w:t>
            </w: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котором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создается комиссия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Малосоставные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суды, присоединенные к судам, в которых создается комиссия</w:t>
            </w:r>
          </w:p>
        </w:tc>
      </w:tr>
      <w:tr w:rsidR="003E0CCA" w:rsidRPr="00E34E31" w:rsidTr="00944EAC">
        <w:trPr>
          <w:trHeight w:val="360"/>
        </w:trPr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Челябинский гарнизонный военный суд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Магнитогорский гарнизонный военный суд</w:t>
            </w:r>
          </w:p>
        </w:tc>
      </w:tr>
      <w:tr w:rsidR="003E0CCA" w:rsidRPr="00E34E31" w:rsidTr="00944EAC">
        <w:trPr>
          <w:trHeight w:val="510"/>
        </w:trPr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Калининский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rPr>
          <w:trHeight w:val="300"/>
        </w:trPr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Курчатовский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rPr>
          <w:trHeight w:val="660"/>
        </w:trPr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Металлургический районный суд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Аргаяшский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Красноармейский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Сосновский районный суд</w:t>
            </w: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Советский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     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Тракторозаводский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Центральный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Магнитогорска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Верхнеуральский районный суд</w:t>
            </w:r>
          </w:p>
        </w:tc>
      </w:tr>
      <w:tr w:rsidR="003E0CCA" w:rsidRPr="00E34E31" w:rsidTr="00944EAC">
        <w:trPr>
          <w:trHeight w:val="684"/>
        </w:trPr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Правобережный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районный суд г. Магнитогорска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Орджоникидзевский районный суд  </w:t>
            </w: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г. Магнитогорска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Агаповский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Варненский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Карталинский городской суд</w:t>
            </w: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Златоустовский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Ашинский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Катав-Ивановский 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Кусинский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Саткинский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Трехгорный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Усть-Катавский городской суд </w:t>
            </w: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Копейский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Еткульский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Еманжелинский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Коркинский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</w:tc>
      </w:tr>
      <w:tr w:rsidR="003E0CCA" w:rsidRPr="00E34E31" w:rsidTr="00944EAC">
        <w:trPr>
          <w:trHeight w:val="825"/>
        </w:trPr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Миасский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Уйский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Чебаркульский городской суд</w:t>
            </w: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Озерский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Верхнеуфалейский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Каслинский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Кунашакский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Кыштымский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Снежинский городской суд</w:t>
            </w:r>
          </w:p>
        </w:tc>
      </w:tr>
      <w:tr w:rsidR="003E0CCA" w:rsidRPr="00E34E31" w:rsidTr="00944EAC">
        <w:tc>
          <w:tcPr>
            <w:tcW w:w="4536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Троицкий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Октябрьский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Пластский городской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Увельский районный суд</w:t>
            </w:r>
          </w:p>
          <w:p w:rsidR="003E0CCA" w:rsidRPr="00E34E31" w:rsidRDefault="003E0CCA" w:rsidP="00944EAC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 w:rsidRPr="00E34E31">
                <w:rPr>
                  <w:rFonts w:ascii="Times New Roman" w:hAnsi="Times New Roman"/>
                  <w:sz w:val="28"/>
                  <w:szCs w:val="28"/>
                </w:rPr>
                <w:t>Южноуральский городской суд</w:t>
              </w:r>
            </w:smartTag>
          </w:p>
        </w:tc>
      </w:tr>
    </w:tbl>
    <w:p w:rsidR="003E0CCA" w:rsidRPr="00020471" w:rsidRDefault="003E0CCA" w:rsidP="003E0CCA">
      <w:pPr>
        <w:rPr>
          <w:rFonts w:ascii="Times New Roman" w:hAnsi="Times New Roman"/>
        </w:rPr>
      </w:pPr>
    </w:p>
    <w:p w:rsidR="00E37CA4" w:rsidRDefault="003E0CCA">
      <w:bookmarkStart w:id="0" w:name="_GoBack"/>
      <w:bookmarkEnd w:id="0"/>
    </w:p>
    <w:sectPr w:rsidR="00E37CA4" w:rsidSect="00770926">
      <w:headerReference w:type="even" r:id="rId6"/>
      <w:headerReference w:type="default" r:id="rId7"/>
      <w:pgSz w:w="11906" w:h="16838"/>
      <w:pgMar w:top="454" w:right="851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D" w:rsidRDefault="003E0CCA" w:rsidP="007D62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7DED" w:rsidRDefault="003E0C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D" w:rsidRPr="00020471" w:rsidRDefault="003E0CCA" w:rsidP="007D620B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020471">
      <w:rPr>
        <w:rStyle w:val="a5"/>
        <w:rFonts w:ascii="Times New Roman" w:hAnsi="Times New Roman"/>
      </w:rPr>
      <w:fldChar w:fldCharType="begin"/>
    </w:r>
    <w:r w:rsidRPr="00020471">
      <w:rPr>
        <w:rStyle w:val="a5"/>
        <w:rFonts w:ascii="Times New Roman" w:hAnsi="Times New Roman"/>
      </w:rPr>
      <w:instrText xml:space="preserve">PAGE  </w:instrText>
    </w:r>
    <w:r w:rsidRPr="00020471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4</w:t>
    </w:r>
    <w:r w:rsidRPr="00020471">
      <w:rPr>
        <w:rStyle w:val="a5"/>
        <w:rFonts w:ascii="Times New Roman" w:hAnsi="Times New Roman"/>
      </w:rPr>
      <w:fldChar w:fldCharType="end"/>
    </w:r>
  </w:p>
  <w:p w:rsidR="004A7DED" w:rsidRDefault="003E0C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A2"/>
    <w:rsid w:val="00125FA2"/>
    <w:rsid w:val="003E0CCA"/>
    <w:rsid w:val="00891F4E"/>
    <w:rsid w:val="00A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0C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0CCA"/>
    <w:rPr>
      <w:rFonts w:ascii="Calibri" w:eastAsia="Times New Roman" w:hAnsi="Calibri" w:cs="Times New Roman"/>
    </w:rPr>
  </w:style>
  <w:style w:type="character" w:styleId="a5">
    <w:name w:val="page number"/>
    <w:basedOn w:val="a0"/>
    <w:rsid w:val="003E0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0C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0CCA"/>
    <w:rPr>
      <w:rFonts w:ascii="Calibri" w:eastAsia="Times New Roman" w:hAnsi="Calibri" w:cs="Times New Roman"/>
    </w:rPr>
  </w:style>
  <w:style w:type="character" w:styleId="a5">
    <w:name w:val="page number"/>
    <w:basedOn w:val="a0"/>
    <w:rsid w:val="003E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2026-04-01T11:34:00Z</dcterms:created>
  <dcterms:modified xsi:type="dcterms:W3CDTF">2026-04-01T11:34:00Z</dcterms:modified>
</cp:coreProperties>
</file>