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9B" w:rsidRPr="0065780A" w:rsidRDefault="0011799B" w:rsidP="0011799B">
      <w:pPr>
        <w:tabs>
          <w:tab w:val="left" w:pos="10206"/>
        </w:tabs>
        <w:ind w:left="10206"/>
        <w:rPr>
          <w:b/>
        </w:rPr>
      </w:pPr>
      <w:r w:rsidRPr="0065780A">
        <w:rPr>
          <w:b/>
        </w:rPr>
        <w:t>УТВЕРЖДЁН</w:t>
      </w:r>
    </w:p>
    <w:p w:rsidR="0011799B" w:rsidRPr="0065780A" w:rsidRDefault="0011799B" w:rsidP="0011799B">
      <w:pPr>
        <w:tabs>
          <w:tab w:val="left" w:pos="10206"/>
        </w:tabs>
        <w:ind w:left="10206"/>
        <w:rPr>
          <w:b/>
        </w:rPr>
      </w:pPr>
    </w:p>
    <w:p w:rsidR="0011799B" w:rsidRPr="0065780A" w:rsidRDefault="0011799B" w:rsidP="0011799B">
      <w:pPr>
        <w:tabs>
          <w:tab w:val="left" w:pos="10206"/>
        </w:tabs>
        <w:ind w:left="10206"/>
        <w:rPr>
          <w:b/>
        </w:rPr>
      </w:pPr>
      <w:r w:rsidRPr="00D249B9">
        <w:t xml:space="preserve">приказом  председателя </w:t>
      </w:r>
      <w:proofErr w:type="spellStart"/>
      <w:r w:rsidR="009F1AFD">
        <w:t>Усть-Ккутского</w:t>
      </w:r>
      <w:proofErr w:type="spellEnd"/>
    </w:p>
    <w:p w:rsidR="0011799B" w:rsidRPr="00D249B9" w:rsidRDefault="009F1AFD" w:rsidP="0011799B">
      <w:pPr>
        <w:tabs>
          <w:tab w:val="left" w:pos="10206"/>
        </w:tabs>
        <w:ind w:left="10206"/>
        <w:jc w:val="both"/>
      </w:pPr>
      <w:r>
        <w:t>городского</w:t>
      </w:r>
      <w:r w:rsidR="0011799B" w:rsidRPr="00D249B9">
        <w:t xml:space="preserve"> суда Иркутской области</w:t>
      </w:r>
    </w:p>
    <w:p w:rsidR="0011799B" w:rsidRDefault="0011799B" w:rsidP="0011799B">
      <w:pPr>
        <w:tabs>
          <w:tab w:val="left" w:pos="10206"/>
        </w:tabs>
        <w:ind w:left="10206"/>
        <w:rPr>
          <w:b/>
          <w:sz w:val="32"/>
          <w:szCs w:val="32"/>
        </w:rPr>
      </w:pPr>
      <w:r w:rsidRPr="000451DA">
        <w:t>от 2</w:t>
      </w:r>
      <w:r w:rsidR="000451DA" w:rsidRPr="000451DA">
        <w:t>7</w:t>
      </w:r>
      <w:r w:rsidRPr="000451DA">
        <w:t>.</w:t>
      </w:r>
      <w:r w:rsidR="000451DA" w:rsidRPr="000451DA">
        <w:t>0</w:t>
      </w:r>
      <w:r w:rsidRPr="000451DA">
        <w:t>2.202</w:t>
      </w:r>
      <w:r w:rsidR="000451DA" w:rsidRPr="000451DA">
        <w:t>5</w:t>
      </w:r>
      <w:r w:rsidRPr="000451DA">
        <w:t xml:space="preserve"> № </w:t>
      </w:r>
      <w:r w:rsidR="000451DA" w:rsidRPr="000451DA">
        <w:t>1</w:t>
      </w:r>
      <w:r w:rsidRPr="000451DA">
        <w:t>0</w:t>
      </w:r>
      <w:r w:rsidR="000451DA" w:rsidRPr="000451DA">
        <w:t>/од-2025</w:t>
      </w:r>
      <w:bookmarkStart w:id="0" w:name="_GoBack"/>
      <w:bookmarkEnd w:id="0"/>
    </w:p>
    <w:p w:rsidR="0011799B" w:rsidRDefault="0011799B" w:rsidP="001179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11799B" w:rsidRDefault="0011799B" w:rsidP="001179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противодействия коррупции в </w:t>
      </w:r>
      <w:proofErr w:type="spellStart"/>
      <w:r w:rsidR="00511F83">
        <w:rPr>
          <w:b/>
          <w:sz w:val="26"/>
          <w:szCs w:val="26"/>
        </w:rPr>
        <w:t>Усть-Кутском</w:t>
      </w:r>
      <w:proofErr w:type="spellEnd"/>
      <w:r w:rsidR="00511F83">
        <w:rPr>
          <w:b/>
          <w:sz w:val="26"/>
          <w:szCs w:val="26"/>
        </w:rPr>
        <w:t xml:space="preserve"> городском</w:t>
      </w:r>
      <w:r>
        <w:rPr>
          <w:b/>
          <w:sz w:val="26"/>
          <w:szCs w:val="26"/>
        </w:rPr>
        <w:t xml:space="preserve"> суде Иркутской области на 2025 – 2028 годы</w:t>
      </w:r>
    </w:p>
    <w:p w:rsidR="0011799B" w:rsidRDefault="0011799B" w:rsidP="0011799B">
      <w:pPr>
        <w:jc w:val="center"/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213"/>
        <w:gridCol w:w="1984"/>
        <w:gridCol w:w="2125"/>
        <w:gridCol w:w="3967"/>
      </w:tblGrid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gramEnd"/>
            <w:r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Исполнители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Ожидаемый результат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</w:tr>
      <w:tr w:rsidR="0011799B" w:rsidTr="00EA691C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  <w:rPr>
                <w:b/>
                <w:bCs/>
              </w:rPr>
            </w:pPr>
          </w:p>
          <w:p w:rsidR="0011799B" w:rsidRDefault="0011799B" w:rsidP="00511F83">
            <w:pPr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1. Меры по совершенствованию нормативных правовых актов в сфере противодействия коррупции в </w:t>
            </w:r>
            <w:proofErr w:type="spellStart"/>
            <w:r w:rsidR="00511F83">
              <w:rPr>
                <w:b/>
                <w:bCs/>
              </w:rPr>
              <w:t>Усть-Кутском</w:t>
            </w:r>
            <w:proofErr w:type="spellEnd"/>
            <w:r w:rsidR="00511F83">
              <w:rPr>
                <w:b/>
                <w:bCs/>
              </w:rPr>
              <w:t xml:space="preserve"> городском</w:t>
            </w:r>
            <w:r w:rsidR="003112A3">
              <w:rPr>
                <w:b/>
                <w:bCs/>
              </w:rPr>
              <w:t xml:space="preserve"> суде Иркутской области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1.1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511F83">
            <w:pPr>
              <w:jc w:val="both"/>
              <w:rPr>
                <w:b/>
                <w:i/>
              </w:rPr>
            </w:pPr>
            <w:r>
              <w:t xml:space="preserve">Подготовка проектов правовых актов </w:t>
            </w:r>
            <w:proofErr w:type="spellStart"/>
            <w:r w:rsidR="00511F83">
              <w:t>Усть-Кутского</w:t>
            </w:r>
            <w:proofErr w:type="spellEnd"/>
            <w:r w:rsidR="00511F83">
              <w:t xml:space="preserve"> городского</w:t>
            </w:r>
            <w:r>
              <w:t xml:space="preserve"> суда Иркутской области для приведения правовой базы в соответствии с изменениями в законодательстве Российской Федерации, направленными на реализацию мер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A71121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>Постоян</w:t>
            </w:r>
            <w:r w:rsidR="00A4779A">
              <w:t>но, в течение отчетного периода</w:t>
            </w:r>
          </w:p>
          <w:p w:rsidR="0011799B" w:rsidRDefault="0011799B">
            <w:pPr>
              <w:jc w:val="center"/>
              <w:rPr>
                <w:b/>
                <w:i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A71121">
            <w:pPr>
              <w:jc w:val="both"/>
            </w:pPr>
            <w:r>
              <w:t xml:space="preserve">Своевременная актуализация нормативной правовой базы </w:t>
            </w:r>
            <w:proofErr w:type="spellStart"/>
            <w:r w:rsidR="00511F83">
              <w:t>Усть-Кутского</w:t>
            </w:r>
            <w:proofErr w:type="spellEnd"/>
            <w:r w:rsidR="00511F83">
              <w:t xml:space="preserve"> городского</w:t>
            </w:r>
            <w:r>
              <w:t xml:space="preserve"> суда Иркутской области в связи с изменениями в антикоррупционном законодательстве Российской Федерации с учетом результатов оценки коррупционных рисков</w:t>
            </w:r>
          </w:p>
        </w:tc>
      </w:tr>
      <w:tr w:rsidR="0011799B" w:rsidTr="00EA691C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870064" w:rsidRDefault="0011799B" w:rsidP="00511F83">
            <w:pPr>
              <w:ind w:left="600"/>
              <w:jc w:val="center"/>
            </w:pPr>
            <w:r w:rsidRPr="00870064">
              <w:rPr>
                <w:b/>
              </w:rPr>
              <w:t>2</w:t>
            </w:r>
            <w:r w:rsidRPr="00870064">
              <w:t xml:space="preserve">. </w:t>
            </w:r>
            <w:bookmarkStart w:id="1" w:name="bookmark1"/>
            <w:r w:rsidRPr="00870064">
              <w:rPr>
                <w:b/>
                <w:spacing w:val="3"/>
              </w:rPr>
              <w:t xml:space="preserve">Обеспечение соблюдения федеральными государственными гражданскими служащими </w:t>
            </w:r>
            <w:proofErr w:type="spellStart"/>
            <w:r w:rsidR="00511F83">
              <w:rPr>
                <w:b/>
                <w:spacing w:val="3"/>
              </w:rPr>
              <w:t>Усть-Кутского</w:t>
            </w:r>
            <w:proofErr w:type="spellEnd"/>
            <w:r w:rsidR="00511F83">
              <w:rPr>
                <w:b/>
                <w:spacing w:val="3"/>
              </w:rPr>
              <w:t xml:space="preserve"> городского</w:t>
            </w:r>
            <w:r w:rsidRPr="00870064">
              <w:rPr>
                <w:b/>
                <w:spacing w:val="3"/>
              </w:rPr>
              <w:t xml:space="preserve"> суда Иркутской области</w:t>
            </w:r>
            <w:bookmarkEnd w:id="1"/>
            <w:r w:rsidRPr="00870064">
              <w:rPr>
                <w:b/>
                <w:spacing w:val="3"/>
              </w:rPr>
              <w:t xml:space="preserve"> ограничений, запретов и требований к служебному поведению</w:t>
            </w:r>
            <w:bookmarkStart w:id="2" w:name="bookmark2"/>
            <w:r w:rsidRPr="00870064">
              <w:rPr>
                <w:b/>
                <w:spacing w:val="3"/>
              </w:rPr>
              <w:t xml:space="preserve"> </w:t>
            </w:r>
            <w:r w:rsidRPr="00870064">
              <w:rPr>
                <w:rFonts w:eastAsia="Arial Unicode MS"/>
                <w:b/>
                <w:color w:val="000000"/>
              </w:rPr>
              <w:t>в связи с исполнением ими должностных обязанностей</w:t>
            </w:r>
            <w:bookmarkEnd w:id="2"/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2.1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511F83">
            <w:pPr>
              <w:jc w:val="both"/>
            </w:pPr>
            <w:r>
              <w:t xml:space="preserve">Обеспечить деятельность Конкурсной комиссии для проведения конкурса на замещение вакантной должности государственной гражданской службы в </w:t>
            </w:r>
            <w:proofErr w:type="spellStart"/>
            <w:r w:rsidR="00511F83">
              <w:t>Усть-Кутском</w:t>
            </w:r>
            <w:proofErr w:type="spellEnd"/>
            <w:r w:rsidR="00511F83">
              <w:t xml:space="preserve"> городском</w:t>
            </w:r>
            <w:r>
              <w:t xml:space="preserve"> суде, Аттестационной комиссии, Комиссий по проведению служебных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3112A3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>Постоян</w:t>
            </w:r>
            <w:r w:rsidR="00A4779A">
              <w:t>но, в течение отчетного периода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3112A3" w:rsidRDefault="0011799B" w:rsidP="003112A3">
            <w:pPr>
              <w:pStyle w:val="112"/>
              <w:shd w:val="clear" w:color="auto" w:fill="auto"/>
              <w:spacing w:line="210" w:lineRule="exact"/>
              <w:ind w:left="10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495A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профессиональной </w:t>
            </w:r>
            <w:r w:rsidRPr="008E4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служебной</w:t>
            </w:r>
            <w:r w:rsidR="003112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4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деятельности, профессионального уровня</w:t>
            </w:r>
          </w:p>
          <w:p w:rsidR="0011799B" w:rsidRPr="008E495A" w:rsidRDefault="0011799B" w:rsidP="008E495A">
            <w:pPr>
              <w:tabs>
                <w:tab w:val="left" w:pos="2244"/>
              </w:tabs>
              <w:spacing w:line="274" w:lineRule="exact"/>
              <w:ind w:left="60" w:right="60"/>
              <w:jc w:val="both"/>
              <w:rPr>
                <w:spacing w:val="3"/>
              </w:rPr>
            </w:pPr>
            <w:r w:rsidRPr="008E495A">
              <w:rPr>
                <w:spacing w:val="3"/>
                <w:shd w:val="clear" w:color="auto" w:fill="FFFFFF"/>
              </w:rPr>
              <w:t>государственных гражданских служащих, определени</w:t>
            </w:r>
            <w:r w:rsidR="003112A3">
              <w:rPr>
                <w:spacing w:val="3"/>
                <w:shd w:val="clear" w:color="auto" w:fill="FFFFFF"/>
              </w:rPr>
              <w:t>е</w:t>
            </w:r>
            <w:r w:rsidRPr="008E495A">
              <w:rPr>
                <w:spacing w:val="3"/>
                <w:shd w:val="clear" w:color="auto" w:fill="FFFFFF"/>
              </w:rPr>
              <w:t xml:space="preserve"> их соответствия </w:t>
            </w:r>
            <w:proofErr w:type="gramStart"/>
            <w:r w:rsidRPr="008E495A">
              <w:rPr>
                <w:spacing w:val="3"/>
                <w:shd w:val="clear" w:color="auto" w:fill="FFFFFF"/>
              </w:rPr>
              <w:t>замещаемым</w:t>
            </w:r>
            <w:proofErr w:type="gramEnd"/>
          </w:p>
          <w:p w:rsidR="0011799B" w:rsidRDefault="0011799B" w:rsidP="003A697D">
            <w:pPr>
              <w:spacing w:line="274" w:lineRule="exact"/>
              <w:ind w:left="60" w:right="60"/>
              <w:jc w:val="both"/>
              <w:rPr>
                <w:spacing w:val="3"/>
              </w:rPr>
            </w:pPr>
            <w:r w:rsidRPr="008E495A">
              <w:rPr>
                <w:spacing w:val="3"/>
                <w:shd w:val="clear" w:color="auto" w:fill="FFFFFF"/>
              </w:rPr>
              <w:t>должностям и возможное наличие перспектив для карьерного роста осуществляется посредством</w:t>
            </w:r>
            <w:r>
              <w:rPr>
                <w:spacing w:val="3"/>
                <w:shd w:val="clear" w:color="auto" w:fill="FFFFFF"/>
              </w:rPr>
              <w:t xml:space="preserve"> </w:t>
            </w:r>
            <w:r>
              <w:rPr>
                <w:spacing w:val="3"/>
                <w:shd w:val="clear" w:color="auto" w:fill="FFFFFF"/>
              </w:rPr>
              <w:lastRenderedPageBreak/>
              <w:t>проведения их аттестации.</w:t>
            </w:r>
          </w:p>
          <w:p w:rsidR="0011799B" w:rsidRDefault="0011799B" w:rsidP="003A697D">
            <w:pPr>
              <w:tabs>
                <w:tab w:val="left" w:pos="2729"/>
              </w:tabs>
              <w:spacing w:line="274" w:lineRule="exact"/>
              <w:ind w:left="60" w:right="60"/>
              <w:jc w:val="both"/>
              <w:rPr>
                <w:spacing w:val="3"/>
              </w:rPr>
            </w:pPr>
            <w:r>
              <w:rPr>
                <w:spacing w:val="3"/>
                <w:shd w:val="clear" w:color="auto" w:fill="FFFFFF"/>
              </w:rPr>
              <w:t>При обнаружении проблемных вопросов, возникающих в процессе профессиональной деятельности, и в целях установления наличия</w:t>
            </w:r>
          </w:p>
          <w:p w:rsidR="0011799B" w:rsidRDefault="0011799B" w:rsidP="003A697D">
            <w:pPr>
              <w:tabs>
                <w:tab w:val="left" w:pos="2359"/>
              </w:tabs>
              <w:spacing w:line="274" w:lineRule="exact"/>
              <w:ind w:left="60" w:right="60"/>
              <w:jc w:val="both"/>
              <w:rPr>
                <w:spacing w:val="3"/>
              </w:rPr>
            </w:pPr>
            <w:r>
              <w:rPr>
                <w:spacing w:val="3"/>
                <w:shd w:val="clear" w:color="auto" w:fill="FFFFFF"/>
              </w:rPr>
              <w:t>(отсутствия) вины ответственных лиц, фактов неисполнения или ненадлежащего исполнения</w:t>
            </w:r>
          </w:p>
          <w:p w:rsidR="0011799B" w:rsidRDefault="0011799B" w:rsidP="003A697D">
            <w:pPr>
              <w:tabs>
                <w:tab w:val="left" w:pos="2503"/>
              </w:tabs>
              <w:spacing w:line="274" w:lineRule="exact"/>
              <w:ind w:left="60" w:right="60"/>
              <w:jc w:val="both"/>
              <w:rPr>
                <w:spacing w:val="3"/>
              </w:rPr>
            </w:pPr>
            <w:proofErr w:type="gramStart"/>
            <w:r>
              <w:rPr>
                <w:spacing w:val="3"/>
                <w:shd w:val="clear" w:color="auto" w:fill="FFFFFF"/>
              </w:rPr>
              <w:t>возложенных на государственных гражданских служащих</w:t>
            </w:r>
            <w:proofErr w:type="gramEnd"/>
          </w:p>
          <w:p w:rsidR="0011799B" w:rsidRDefault="0011799B" w:rsidP="003A697D">
            <w:pPr>
              <w:tabs>
                <w:tab w:val="left" w:pos="2071"/>
              </w:tabs>
              <w:spacing w:line="274" w:lineRule="exact"/>
              <w:ind w:left="60" w:right="60"/>
              <w:jc w:val="both"/>
              <w:rPr>
                <w:spacing w:val="3"/>
              </w:rPr>
            </w:pPr>
            <w:r>
              <w:rPr>
                <w:spacing w:val="3"/>
                <w:shd w:val="clear" w:color="auto" w:fill="FFFFFF"/>
              </w:rPr>
              <w:t>служебных обязанностей в  каждом конкретном случае, комиссиями осуществляется проведение служебных поверок. В результате работы Конкурсной и Аттестационной комиссий ожидается формирование</w:t>
            </w:r>
          </w:p>
          <w:p w:rsidR="0011799B" w:rsidRDefault="0011799B" w:rsidP="003A697D">
            <w:pPr>
              <w:spacing w:line="274" w:lineRule="exact"/>
              <w:ind w:left="60"/>
              <w:jc w:val="both"/>
            </w:pPr>
            <w:r>
              <w:rPr>
                <w:spacing w:val="3"/>
                <w:shd w:val="clear" w:color="auto" w:fill="FFFFFF"/>
              </w:rPr>
              <w:t xml:space="preserve">корпуса </w:t>
            </w:r>
            <w:r>
              <w:rPr>
                <w:rFonts w:eastAsia="Arial Unicode MS"/>
                <w:color w:val="000000"/>
                <w:shd w:val="clear" w:color="auto" w:fill="FFFFFF"/>
              </w:rPr>
              <w:t>высокопрофессиональных, ответственных служащих, ориентированных на достижение высоких результатов в служебной деятельности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lastRenderedPageBreak/>
              <w:t>2.2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3A697D">
            <w:pPr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федеральными государственными гражданскими служащими </w:t>
            </w:r>
            <w:proofErr w:type="spellStart"/>
            <w:r w:rsidR="00511F83">
              <w:t>Усть-Кутского</w:t>
            </w:r>
            <w:proofErr w:type="spellEnd"/>
            <w:r w:rsidR="00511F83">
              <w:t xml:space="preserve"> городского</w:t>
            </w:r>
            <w:r>
              <w:t xml:space="preserve"> суда Иркутской области обязанности по уведомлению представителя нанимателя, органов прокуратуры Российской Федерации иных федеральных государственных органов обо всех случаях обращения к ним в целях склонения их к совершению коррупционных и иных правонарушений.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41" w:rsidRDefault="007B4141">
            <w:pPr>
              <w:jc w:val="center"/>
            </w:pPr>
            <w:r>
              <w:t>Председатель суда,</w:t>
            </w:r>
          </w:p>
          <w:p w:rsidR="0011799B" w:rsidRDefault="003A697D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>Постоян</w:t>
            </w:r>
            <w:r w:rsidR="00A4779A">
              <w:t>но, в течение отчетного периода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BF046C" w:rsidP="00BF046C">
            <w:pPr>
              <w:spacing w:line="274" w:lineRule="exact"/>
              <w:jc w:val="both"/>
              <w:rPr>
                <w:spacing w:val="3"/>
                <w:shd w:val="clear" w:color="auto" w:fill="FFFFFF"/>
              </w:rPr>
            </w:pPr>
            <w:r>
              <w:rPr>
                <w:rStyle w:val="11"/>
                <w:sz w:val="24"/>
                <w:szCs w:val="24"/>
              </w:rPr>
              <w:t>Надлежащее и</w:t>
            </w:r>
            <w:r w:rsidR="0011799B">
              <w:rPr>
                <w:rStyle w:val="11"/>
                <w:sz w:val="24"/>
                <w:szCs w:val="24"/>
              </w:rPr>
              <w:t>сполнение федеральными</w:t>
            </w:r>
            <w:r w:rsidR="0011799B">
              <w:rPr>
                <w:rStyle w:val="12"/>
                <w:sz w:val="24"/>
                <w:szCs w:val="24"/>
              </w:rPr>
              <w:t xml:space="preserve"> </w:t>
            </w:r>
            <w:r w:rsidR="0011799B">
              <w:rPr>
                <w:rStyle w:val="11"/>
                <w:sz w:val="24"/>
                <w:szCs w:val="24"/>
              </w:rPr>
              <w:t>государственными гражданскими</w:t>
            </w:r>
            <w:r w:rsidR="0011799B">
              <w:rPr>
                <w:rStyle w:val="12"/>
                <w:sz w:val="24"/>
                <w:szCs w:val="24"/>
              </w:rPr>
              <w:t xml:space="preserve"> </w:t>
            </w:r>
            <w:r w:rsidR="0011799B">
              <w:rPr>
                <w:rStyle w:val="11"/>
                <w:sz w:val="24"/>
                <w:szCs w:val="24"/>
              </w:rPr>
              <w:t xml:space="preserve">служащими </w:t>
            </w:r>
            <w:proofErr w:type="spellStart"/>
            <w:r w:rsidR="00511F83">
              <w:t>Усть-Кутского</w:t>
            </w:r>
            <w:proofErr w:type="spellEnd"/>
            <w:r w:rsidR="00511F83">
              <w:t xml:space="preserve"> городского</w:t>
            </w:r>
            <w:r w:rsidR="0011799B">
              <w:rPr>
                <w:rStyle w:val="11"/>
                <w:sz w:val="24"/>
                <w:szCs w:val="24"/>
              </w:rPr>
              <w:t xml:space="preserve"> суда Иркутской области </w:t>
            </w:r>
            <w:r w:rsidR="0011799B">
              <w:rPr>
                <w:rStyle w:val="12"/>
                <w:sz w:val="24"/>
                <w:szCs w:val="24"/>
              </w:rPr>
              <w:t xml:space="preserve"> </w:t>
            </w:r>
            <w:r w:rsidR="0011799B">
              <w:rPr>
                <w:rStyle w:val="11"/>
                <w:sz w:val="24"/>
                <w:szCs w:val="24"/>
              </w:rPr>
              <w:t xml:space="preserve">обязанностей в </w:t>
            </w:r>
            <w:r w:rsidR="0011799B" w:rsidRPr="00BF046C">
              <w:rPr>
                <w:rStyle w:val="11"/>
                <w:sz w:val="24"/>
                <w:szCs w:val="24"/>
              </w:rPr>
              <w:t>целях</w:t>
            </w:r>
            <w:r w:rsidR="0011799B" w:rsidRPr="00BF046C">
              <w:rPr>
                <w:rStyle w:val="12"/>
                <w:sz w:val="24"/>
                <w:szCs w:val="24"/>
              </w:rPr>
              <w:t xml:space="preserve"> </w:t>
            </w:r>
            <w:r w:rsidR="0011799B" w:rsidRPr="00BF046C">
              <w:rPr>
                <w:rStyle w:val="11"/>
                <w:sz w:val="24"/>
                <w:szCs w:val="24"/>
              </w:rPr>
              <w:t>противодействия коррупции.</w:t>
            </w:r>
            <w:r w:rsidR="0011799B" w:rsidRPr="00BF046C">
              <w:rPr>
                <w:rStyle w:val="12"/>
                <w:sz w:val="24"/>
                <w:szCs w:val="24"/>
              </w:rPr>
              <w:t xml:space="preserve"> </w:t>
            </w:r>
            <w:r w:rsidR="0011799B">
              <w:rPr>
                <w:rStyle w:val="11"/>
                <w:sz w:val="24"/>
                <w:szCs w:val="24"/>
              </w:rPr>
              <w:t>Реализация принципа</w:t>
            </w:r>
            <w:r w:rsidR="0011799B">
              <w:rPr>
                <w:rStyle w:val="12"/>
                <w:sz w:val="24"/>
                <w:szCs w:val="24"/>
              </w:rPr>
              <w:t xml:space="preserve"> </w:t>
            </w:r>
            <w:r w:rsidR="0011799B">
              <w:rPr>
                <w:rStyle w:val="11"/>
                <w:sz w:val="24"/>
                <w:szCs w:val="24"/>
              </w:rPr>
              <w:t>ответственности и</w:t>
            </w:r>
            <w:r w:rsidR="0011799B">
              <w:rPr>
                <w:rStyle w:val="12"/>
                <w:sz w:val="24"/>
                <w:szCs w:val="24"/>
              </w:rPr>
              <w:t xml:space="preserve"> </w:t>
            </w:r>
            <w:r w:rsidR="0011799B">
              <w:rPr>
                <w:rStyle w:val="11"/>
                <w:sz w:val="24"/>
                <w:szCs w:val="24"/>
              </w:rPr>
              <w:t>неотвратимости наказания за</w:t>
            </w:r>
            <w:r w:rsidR="0011799B">
              <w:rPr>
                <w:rStyle w:val="12"/>
                <w:sz w:val="24"/>
                <w:szCs w:val="24"/>
              </w:rPr>
              <w:t xml:space="preserve"> </w:t>
            </w:r>
            <w:r w:rsidR="0011799B">
              <w:rPr>
                <w:rStyle w:val="11"/>
                <w:sz w:val="24"/>
                <w:szCs w:val="24"/>
              </w:rPr>
              <w:t>совершение коррупционных</w:t>
            </w:r>
            <w:r w:rsidR="0011799B">
              <w:rPr>
                <w:rStyle w:val="12"/>
                <w:sz w:val="24"/>
                <w:szCs w:val="24"/>
              </w:rPr>
              <w:t xml:space="preserve"> </w:t>
            </w:r>
            <w:r w:rsidR="0011799B">
              <w:rPr>
                <w:rStyle w:val="11"/>
                <w:sz w:val="24"/>
                <w:szCs w:val="24"/>
              </w:rPr>
              <w:t>правонарушений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lastRenderedPageBreak/>
              <w:t>2.3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BF046C">
            <w:pPr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федеральными государственными гражданскими служащими </w:t>
            </w:r>
            <w:proofErr w:type="spellStart"/>
            <w:r w:rsidR="00511F83">
              <w:t>Усть-Кутского</w:t>
            </w:r>
            <w:proofErr w:type="spellEnd"/>
            <w:r w:rsidR="00511F83">
              <w:t xml:space="preserve"> городского</w:t>
            </w:r>
            <w:r>
              <w:t xml:space="preserve"> суда Иркутской области обязанности по уведомлению представителя нанимателя о намерении выполнять иную оплачиваемую работу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7" w:rsidRDefault="000D7F47" w:rsidP="000D7F47">
            <w:pPr>
              <w:jc w:val="center"/>
            </w:pPr>
            <w:r>
              <w:t>Председатель суда,</w:t>
            </w:r>
          </w:p>
          <w:p w:rsidR="0011799B" w:rsidRDefault="00BF046C" w:rsidP="00BF046C">
            <w:pPr>
              <w:jc w:val="center"/>
            </w:pPr>
            <w:r>
              <w:t xml:space="preserve">Начальник отдела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>Постоян</w:t>
            </w:r>
            <w:r w:rsidR="00A4779A">
              <w:t>но, в течение отчетного периода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BF046C">
            <w:pPr>
              <w:spacing w:line="274" w:lineRule="exact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Выявление случаев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несоблюдения федеральными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государственными гражданскими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 xml:space="preserve">служащими </w:t>
            </w:r>
            <w:proofErr w:type="spellStart"/>
            <w:r w:rsidR="00E85660">
              <w:t>Усть-Кутского</w:t>
            </w:r>
            <w:proofErr w:type="spellEnd"/>
            <w:r w:rsidR="00E85660">
              <w:t xml:space="preserve"> городского</w:t>
            </w:r>
            <w:r>
              <w:rPr>
                <w:rStyle w:val="11"/>
                <w:sz w:val="24"/>
                <w:szCs w:val="24"/>
              </w:rPr>
              <w:t xml:space="preserve"> суда Иркутской области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обязанности по уведомлению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представителя нанимателя о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намерении выполнять иную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оплачиваемую работу, а также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признаков наличия конфликта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интересов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2.4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336D7D">
            <w:pPr>
              <w:jc w:val="both"/>
            </w:pPr>
            <w:r>
              <w:rPr>
                <w:rStyle w:val="11"/>
                <w:sz w:val="24"/>
                <w:szCs w:val="24"/>
              </w:rPr>
              <w:t xml:space="preserve">Осуществлять </w:t>
            </w:r>
            <w:proofErr w:type="gramStart"/>
            <w:r>
              <w:rPr>
                <w:rStyle w:val="11"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11"/>
                <w:sz w:val="24"/>
                <w:szCs w:val="24"/>
              </w:rPr>
              <w:t xml:space="preserve"> исполнением федеральными государственными гражданскими</w:t>
            </w:r>
            <w:r>
              <w:t xml:space="preserve"> </w:t>
            </w:r>
            <w:r>
              <w:rPr>
                <w:rStyle w:val="17"/>
                <w:sz w:val="24"/>
                <w:szCs w:val="24"/>
              </w:rPr>
              <w:t xml:space="preserve">служащими </w:t>
            </w:r>
            <w:proofErr w:type="spellStart"/>
            <w:r w:rsidR="00E85660">
              <w:t>Усть-Кутского</w:t>
            </w:r>
            <w:proofErr w:type="spellEnd"/>
            <w:r w:rsidR="00E85660">
              <w:t xml:space="preserve"> городского</w:t>
            </w:r>
            <w:r w:rsidR="00336D7D">
              <w:rPr>
                <w:rStyle w:val="17"/>
                <w:sz w:val="24"/>
                <w:szCs w:val="24"/>
              </w:rPr>
              <w:t xml:space="preserve"> суда</w:t>
            </w:r>
            <w:r>
              <w:rPr>
                <w:rStyle w:val="17"/>
                <w:sz w:val="24"/>
                <w:szCs w:val="24"/>
              </w:rPr>
              <w:t xml:space="preserve">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7" w:rsidRDefault="000D7F47" w:rsidP="000D7F47">
            <w:pPr>
              <w:jc w:val="center"/>
            </w:pPr>
            <w:r>
              <w:t>Председатель суда,</w:t>
            </w:r>
          </w:p>
          <w:p w:rsidR="0011799B" w:rsidRDefault="00336D7D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>Постоян</w:t>
            </w:r>
            <w:r w:rsidR="00A4779A">
              <w:t>но, в течение отчетного периода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336D7D">
            <w:pPr>
              <w:spacing w:line="274" w:lineRule="exact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Обеспечение условий для</w:t>
            </w:r>
            <w:r>
              <w:rPr>
                <w:rStyle w:val="16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>исполнения обязанности по</w:t>
            </w:r>
            <w:r>
              <w:t xml:space="preserve"> </w:t>
            </w:r>
            <w:r>
              <w:rPr>
                <w:rStyle w:val="17"/>
                <w:sz w:val="24"/>
                <w:szCs w:val="24"/>
              </w:rPr>
              <w:t>уведомлению представителя</w:t>
            </w:r>
            <w:r>
              <w:rPr>
                <w:rStyle w:val="19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нанимателя о возникновении</w:t>
            </w:r>
            <w:r>
              <w:rPr>
                <w:rStyle w:val="19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конфликта интересов или о</w:t>
            </w:r>
            <w:r>
              <w:rPr>
                <w:rStyle w:val="19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возможности его возникновения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2.5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336D7D">
            <w:pPr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Осуществлять </w:t>
            </w:r>
            <w:proofErr w:type="gramStart"/>
            <w:r>
              <w:rPr>
                <w:rStyle w:val="11"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11"/>
                <w:sz w:val="24"/>
                <w:szCs w:val="24"/>
              </w:rPr>
              <w:t xml:space="preserve"> исполнением федеральными государственными гражданскими служащими </w:t>
            </w:r>
            <w:proofErr w:type="spellStart"/>
            <w:r w:rsidR="00E85660">
              <w:t>Усть-Кутского</w:t>
            </w:r>
            <w:proofErr w:type="spellEnd"/>
            <w:r w:rsidR="00E85660">
              <w:t xml:space="preserve"> городского</w:t>
            </w:r>
            <w:r>
              <w:rPr>
                <w:rStyle w:val="11"/>
                <w:sz w:val="24"/>
                <w:szCs w:val="24"/>
              </w:rPr>
              <w:t xml:space="preserve"> суда Иркутской области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7" w:rsidRDefault="000D7F47" w:rsidP="000D7F47">
            <w:pPr>
              <w:jc w:val="center"/>
            </w:pPr>
            <w:r>
              <w:t>Председатель суда,</w:t>
            </w:r>
          </w:p>
          <w:p w:rsidR="0011799B" w:rsidRDefault="00336D7D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>Постоян</w:t>
            </w:r>
            <w:r w:rsidR="00A4779A">
              <w:t>но, в течение отчетного периода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336D7D">
            <w:pPr>
              <w:spacing w:line="274" w:lineRule="exact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7"/>
                <w:sz w:val="24"/>
                <w:szCs w:val="24"/>
              </w:rPr>
              <w:t>Выявление случаев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несоблюдения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федеральными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государственными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гражданскими служащими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обязанности по получению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разрешения представителя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нанимателя на участие на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безвозмездной основе в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управлении некоммерческими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организациями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2.6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both"/>
              <w:rPr>
                <w:rStyle w:val="11"/>
                <w:sz w:val="24"/>
                <w:szCs w:val="24"/>
              </w:rPr>
            </w:pPr>
            <w:proofErr w:type="gramStart"/>
            <w:r>
              <w:rPr>
                <w:rStyle w:val="17"/>
                <w:sz w:val="24"/>
                <w:szCs w:val="24"/>
              </w:rPr>
              <w:t>Осуществлять контроль за исполнением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постановления Правительства Российской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Федерации от 5 октября 2020 г. № 1602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«Положение о порядке участия федерального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государственного гражданского служащего на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безвозмездной основе в управлении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некоммерческой организацией, являющейся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организацией государственной корпорации,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государственной компании или публично -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 xml:space="preserve">правовой компании, более 50 </w:t>
            </w:r>
            <w:r>
              <w:rPr>
                <w:rStyle w:val="17"/>
                <w:sz w:val="24"/>
                <w:szCs w:val="24"/>
              </w:rPr>
              <w:lastRenderedPageBreak/>
              <w:t>процентов акций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(долей) которой находится в собственности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государственной корпорации, государственной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компании или публично-правовой компании, в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качестве члена коллегиального органа</w:t>
            </w:r>
            <w:proofErr w:type="gramEnd"/>
            <w:r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управления этой организации».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7" w:rsidRDefault="000D7F47" w:rsidP="000D7F47">
            <w:pPr>
              <w:jc w:val="center"/>
            </w:pPr>
            <w:r>
              <w:lastRenderedPageBreak/>
              <w:t>Председатель суда,</w:t>
            </w:r>
          </w:p>
          <w:p w:rsidR="0011799B" w:rsidRDefault="00336D7D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>Постоян</w:t>
            </w:r>
            <w:r w:rsidR="00A4779A">
              <w:t>но, в течение отчетного периода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336D7D">
            <w:pPr>
              <w:spacing w:line="274" w:lineRule="exact"/>
              <w:jc w:val="both"/>
              <w:rPr>
                <w:rStyle w:val="17"/>
                <w:sz w:val="24"/>
                <w:szCs w:val="24"/>
              </w:rPr>
            </w:pPr>
            <w:proofErr w:type="gramStart"/>
            <w:r>
              <w:rPr>
                <w:rStyle w:val="17"/>
                <w:sz w:val="24"/>
                <w:szCs w:val="24"/>
              </w:rPr>
              <w:t>Выявление случаев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несоблюдения порядка участия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федерального государственного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гражданского служащего на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безвозмездной основе в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управлении некоммерческой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организацией, являющейся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организацией государственной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 xml:space="preserve">корпорации, </w:t>
            </w:r>
            <w:r>
              <w:rPr>
                <w:rStyle w:val="17"/>
                <w:sz w:val="24"/>
                <w:szCs w:val="24"/>
              </w:rPr>
              <w:lastRenderedPageBreak/>
              <w:t>государственной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компании или публично</w:t>
            </w:r>
            <w:r w:rsidR="00336D7D">
              <w:rPr>
                <w:rStyle w:val="17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-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правовой компании, более 50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процентов акций (долей) которой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находится в собственности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государственной корпорации,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государственной компании или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публично-правовой компании, в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качестве члена коллегиального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17"/>
                <w:sz w:val="24"/>
                <w:szCs w:val="24"/>
              </w:rPr>
              <w:t>органа управления этой организации</w:t>
            </w:r>
            <w:proofErr w:type="gramEnd"/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lastRenderedPageBreak/>
              <w:t>2.7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both"/>
              <w:rPr>
                <w:rStyle w:val="17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Реализация Постановления Правительства</w:t>
            </w:r>
            <w:r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Российской Федерации от 5 марта 2018 г. № 228</w:t>
            </w:r>
            <w:r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«О реестре лиц, уволенных в связи с утратой</w:t>
            </w:r>
            <w:r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доверия».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2777AB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>Постоян</w:t>
            </w:r>
            <w:r w:rsidR="00A4779A">
              <w:t>но, в течение отчетного периода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2777AB">
            <w:pPr>
              <w:spacing w:line="274" w:lineRule="exact"/>
              <w:jc w:val="both"/>
              <w:rPr>
                <w:rStyle w:val="17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Учет сведений об увольнении (о</w:t>
            </w:r>
            <w:r>
              <w:rPr>
                <w:rStyle w:val="29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прекращении полномочий) лиц в</w:t>
            </w:r>
            <w:r>
              <w:rPr>
                <w:rStyle w:val="29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связи с утратой доверия за</w:t>
            </w:r>
            <w:r>
              <w:rPr>
                <w:rStyle w:val="29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совершение коррупционного</w:t>
            </w:r>
            <w:r>
              <w:rPr>
                <w:rStyle w:val="29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правонарушения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2.8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E85660">
            <w:pPr>
              <w:jc w:val="both"/>
            </w:pPr>
            <w:r>
              <w:t xml:space="preserve">Сбор сведений об адресах сайтов и (или) страниц сайтов в информационно-телекоммуникационной сети «Интернет», на которых федеральные государственные гражданские служащие </w:t>
            </w:r>
            <w:proofErr w:type="spellStart"/>
            <w:r w:rsidR="00E85660">
              <w:t>Усть-Кутского</w:t>
            </w:r>
            <w:proofErr w:type="spellEnd"/>
            <w:r w:rsidR="00E85660">
              <w:t xml:space="preserve"> городского</w:t>
            </w:r>
            <w:r>
              <w:t xml:space="preserve"> суда Иркутской области и </w:t>
            </w:r>
            <w:proofErr w:type="gramStart"/>
            <w:r>
              <w:t xml:space="preserve">граждане, претендующие на замещение должностей федеральной государственной гражданской службы в </w:t>
            </w:r>
            <w:proofErr w:type="spellStart"/>
            <w:r w:rsidR="00E85660">
              <w:t>Усть-Кутском</w:t>
            </w:r>
            <w:proofErr w:type="spellEnd"/>
            <w:r w:rsidR="00E85660">
              <w:t xml:space="preserve"> городском</w:t>
            </w:r>
            <w:r>
              <w:t xml:space="preserve"> суде Иркутской области размещали</w:t>
            </w:r>
            <w:proofErr w:type="gramEnd"/>
            <w:r>
              <w:t xml:space="preserve"> общедоступную информацию, а также данные, позволяющие их идентифицировать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2777AB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2777AB">
            <w:pPr>
              <w:spacing w:line="274" w:lineRule="exact"/>
              <w:jc w:val="center"/>
              <w:rPr>
                <w:spacing w:val="3"/>
              </w:rPr>
            </w:pPr>
            <w:r>
              <w:rPr>
                <w:spacing w:val="3"/>
                <w:shd w:val="clear" w:color="auto" w:fill="FFFFFF"/>
              </w:rPr>
              <w:t>В</w:t>
            </w:r>
            <w:r w:rsidR="0011799B">
              <w:rPr>
                <w:spacing w:val="3"/>
                <w:shd w:val="clear" w:color="auto" w:fill="FFFFFF"/>
              </w:rPr>
              <w:t xml:space="preserve"> отношении граждан, претендующих </w:t>
            </w:r>
            <w:proofErr w:type="gramStart"/>
            <w:r w:rsidR="0011799B">
              <w:rPr>
                <w:spacing w:val="3"/>
                <w:shd w:val="clear" w:color="auto" w:fill="FFFFFF"/>
              </w:rPr>
              <w:t>на</w:t>
            </w:r>
            <w:proofErr w:type="gramEnd"/>
          </w:p>
          <w:p w:rsidR="0011799B" w:rsidRDefault="0011799B">
            <w:pPr>
              <w:spacing w:line="274" w:lineRule="exact"/>
              <w:jc w:val="center"/>
              <w:rPr>
                <w:spacing w:val="3"/>
              </w:rPr>
            </w:pPr>
            <w:r>
              <w:rPr>
                <w:spacing w:val="3"/>
                <w:shd w:val="clear" w:color="auto" w:fill="FFFFFF"/>
              </w:rPr>
              <w:t xml:space="preserve">замещение должностей - </w:t>
            </w:r>
            <w:proofErr w:type="gramStart"/>
            <w:r>
              <w:rPr>
                <w:spacing w:val="3"/>
                <w:shd w:val="clear" w:color="auto" w:fill="FFFFFF"/>
              </w:rPr>
              <w:t>по</w:t>
            </w:r>
            <w:proofErr w:type="gramEnd"/>
          </w:p>
          <w:p w:rsidR="0011799B" w:rsidRDefault="0011799B">
            <w:pPr>
              <w:spacing w:line="274" w:lineRule="exact"/>
              <w:jc w:val="center"/>
              <w:rPr>
                <w:spacing w:val="3"/>
              </w:rPr>
            </w:pPr>
            <w:r>
              <w:rPr>
                <w:spacing w:val="3"/>
                <w:shd w:val="clear" w:color="auto" w:fill="FFFFFF"/>
              </w:rPr>
              <w:t xml:space="preserve">мере необходимости, </w:t>
            </w:r>
            <w:proofErr w:type="gramStart"/>
            <w:r>
              <w:rPr>
                <w:spacing w:val="3"/>
                <w:shd w:val="clear" w:color="auto" w:fill="FFFFFF"/>
              </w:rPr>
              <w:t>в</w:t>
            </w:r>
            <w:proofErr w:type="gramEnd"/>
          </w:p>
          <w:p w:rsidR="0011799B" w:rsidRDefault="0011799B">
            <w:pPr>
              <w:jc w:val="center"/>
            </w:pPr>
            <w:proofErr w:type="gramStart"/>
            <w:r>
              <w:rPr>
                <w:rFonts w:eastAsia="Arial Unicode MS"/>
                <w:color w:val="000000"/>
                <w:spacing w:val="3"/>
                <w:shd w:val="clear" w:color="auto" w:fill="FFFFFF"/>
              </w:rPr>
              <w:t>отношении</w:t>
            </w:r>
            <w:proofErr w:type="gramEnd"/>
            <w:r>
              <w:rPr>
                <w:rFonts w:eastAsia="Arial Unicode MS"/>
                <w:color w:val="000000"/>
                <w:spacing w:val="3"/>
                <w:shd w:val="clear" w:color="auto" w:fill="FFFFFF"/>
              </w:rPr>
              <w:t xml:space="preserve"> государственных</w:t>
            </w:r>
            <w:r w:rsidR="002777AB">
              <w:rPr>
                <w:rFonts w:eastAsia="Arial Unicode MS"/>
                <w:color w:val="000000"/>
                <w:spacing w:val="3"/>
                <w:shd w:val="clear" w:color="auto" w:fill="FFFFFF"/>
              </w:rPr>
              <w:t xml:space="preserve"> гражданских</w:t>
            </w:r>
            <w:r>
              <w:rPr>
                <w:rFonts w:eastAsia="Arial Unicode MS"/>
                <w:color w:val="000000"/>
                <w:spacing w:val="3"/>
                <w:shd w:val="clear" w:color="auto" w:fill="FFFFFF"/>
              </w:rPr>
              <w:t xml:space="preserve"> служащих - ежегодно до 1 апреля</w:t>
            </w:r>
            <w:r>
              <w:t xml:space="preserve">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2777AB">
            <w:pPr>
              <w:spacing w:line="274" w:lineRule="exact"/>
              <w:jc w:val="both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Выявление случаев</w:t>
            </w:r>
            <w:r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несоблюдения требований</w:t>
            </w:r>
            <w:r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законодательства о</w:t>
            </w:r>
            <w:r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государственной гражданской</w:t>
            </w:r>
            <w:r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службе Российской Федерации в</w:t>
            </w:r>
            <w:r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части, касающейся</w:t>
            </w:r>
            <w:r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непредставления сведений в</w:t>
            </w:r>
            <w:r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срок, установленный</w:t>
            </w:r>
            <w:r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законодательством Российской</w:t>
            </w:r>
            <w:r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Федерации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2.9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B84E14">
            <w:pPr>
              <w:jc w:val="both"/>
            </w:pPr>
            <w:r>
              <w:rPr>
                <w:rStyle w:val="26"/>
                <w:sz w:val="24"/>
                <w:szCs w:val="24"/>
              </w:rPr>
              <w:t>Сбор сведений о доходах, расходах, об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имуществе и обязательствах имущественного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характера федеральных государственных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 xml:space="preserve">гражданских служащих </w:t>
            </w:r>
            <w:proofErr w:type="spellStart"/>
            <w:r w:rsidR="00E85660">
              <w:t>Усть-Кутского</w:t>
            </w:r>
            <w:proofErr w:type="spellEnd"/>
            <w:r w:rsidR="00E85660">
              <w:t xml:space="preserve"> городского</w:t>
            </w:r>
            <w:r>
              <w:rPr>
                <w:rStyle w:val="26"/>
                <w:sz w:val="24"/>
                <w:szCs w:val="24"/>
              </w:rPr>
              <w:t xml:space="preserve"> суда Иркутской области,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а также их супругов и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 xml:space="preserve">несовершеннолетних детей за отчетные </w:t>
            </w:r>
            <w:r>
              <w:rPr>
                <w:rStyle w:val="26"/>
                <w:sz w:val="24"/>
                <w:szCs w:val="24"/>
              </w:rPr>
              <w:lastRenderedPageBreak/>
              <w:t>периоды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B84E14">
            <w:pPr>
              <w:jc w:val="center"/>
            </w:pPr>
            <w:r>
              <w:lastRenderedPageBreak/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spacing w:line="274" w:lineRule="exact"/>
              <w:jc w:val="center"/>
              <w:rPr>
                <w:spacing w:val="3"/>
                <w:shd w:val="clear" w:color="auto" w:fill="FFFFFF"/>
              </w:rPr>
            </w:pPr>
            <w:r>
              <w:rPr>
                <w:rStyle w:val="26"/>
                <w:sz w:val="24"/>
                <w:szCs w:val="24"/>
              </w:rPr>
              <w:t>ежегодно,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до 30 апреля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включительно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B84E14">
            <w:pPr>
              <w:spacing w:line="274" w:lineRule="exact"/>
              <w:jc w:val="both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Style w:val="26"/>
                <w:sz w:val="24"/>
                <w:szCs w:val="24"/>
              </w:rPr>
              <w:t>признаков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несоблюдения требований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законодательства Российской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Федерации</w:t>
            </w:r>
            <w:proofErr w:type="gramEnd"/>
            <w:r>
              <w:rPr>
                <w:rStyle w:val="26"/>
                <w:sz w:val="24"/>
                <w:szCs w:val="24"/>
              </w:rPr>
              <w:t xml:space="preserve"> о противодействии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коррупции, в части, касающейся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lastRenderedPageBreak/>
              <w:t>выявления случаев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непредставления сведений о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доходах или предоставление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сведений с нарушением срока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lastRenderedPageBreak/>
              <w:t>2.10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315B08">
            <w:pPr>
              <w:jc w:val="both"/>
              <w:rPr>
                <w:rStyle w:val="26"/>
                <w:sz w:val="24"/>
                <w:szCs w:val="24"/>
              </w:rPr>
            </w:pPr>
            <w:proofErr w:type="gramStart"/>
            <w:r>
              <w:rPr>
                <w:rStyle w:val="26"/>
                <w:sz w:val="24"/>
                <w:szCs w:val="24"/>
              </w:rPr>
              <w:t>Подготовить и разместить в соответствии с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требованиями Указа Президента Российской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Федерации от 8 июля 2013 г. № 613 «Вопросы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противодействия коррупции» на официальном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 xml:space="preserve">сайте </w:t>
            </w:r>
            <w:proofErr w:type="spellStart"/>
            <w:r w:rsidR="00E85660">
              <w:t>Усть-Кутского</w:t>
            </w:r>
            <w:proofErr w:type="spellEnd"/>
            <w:r w:rsidR="00E85660">
              <w:t xml:space="preserve"> городского</w:t>
            </w:r>
            <w:r w:rsidR="00B84E14">
              <w:rPr>
                <w:rStyle w:val="26"/>
                <w:sz w:val="24"/>
                <w:szCs w:val="24"/>
              </w:rPr>
              <w:t xml:space="preserve"> суда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Иркутской области сведения о доходах,</w:t>
            </w:r>
            <w:r>
              <w:t xml:space="preserve"> </w:t>
            </w:r>
            <w:r>
              <w:rPr>
                <w:rStyle w:val="35"/>
                <w:sz w:val="24"/>
                <w:szCs w:val="24"/>
              </w:rPr>
              <w:t>расходах, об имуществе и обязательствах</w:t>
            </w:r>
            <w:r>
              <w:rPr>
                <w:rStyle w:val="36"/>
                <w:sz w:val="24"/>
                <w:szCs w:val="24"/>
              </w:rPr>
              <w:t xml:space="preserve"> </w:t>
            </w:r>
            <w:r>
              <w:rPr>
                <w:rStyle w:val="35"/>
                <w:sz w:val="24"/>
                <w:szCs w:val="24"/>
              </w:rPr>
              <w:t>имущественного характера государственных</w:t>
            </w:r>
            <w:r>
              <w:rPr>
                <w:rStyle w:val="36"/>
                <w:sz w:val="24"/>
                <w:szCs w:val="24"/>
              </w:rPr>
              <w:t xml:space="preserve"> </w:t>
            </w:r>
            <w:r>
              <w:rPr>
                <w:rStyle w:val="35"/>
                <w:sz w:val="24"/>
                <w:szCs w:val="24"/>
              </w:rPr>
              <w:t xml:space="preserve">гражданских служащих </w:t>
            </w:r>
            <w:proofErr w:type="spellStart"/>
            <w:r w:rsidR="00E85660">
              <w:t>Усть-Кутского</w:t>
            </w:r>
            <w:proofErr w:type="spellEnd"/>
            <w:r w:rsidR="00E85660">
              <w:t xml:space="preserve"> городского</w:t>
            </w:r>
            <w:r w:rsidR="00F876C6">
              <w:rPr>
                <w:rStyle w:val="35"/>
                <w:sz w:val="24"/>
                <w:szCs w:val="24"/>
              </w:rPr>
              <w:t xml:space="preserve"> суда Иркутской о</w:t>
            </w:r>
            <w:r w:rsidR="00315B08">
              <w:rPr>
                <w:rStyle w:val="35"/>
                <w:sz w:val="24"/>
                <w:szCs w:val="24"/>
              </w:rPr>
              <w:t>б</w:t>
            </w:r>
            <w:r w:rsidR="00F876C6">
              <w:rPr>
                <w:rStyle w:val="35"/>
                <w:sz w:val="24"/>
                <w:szCs w:val="24"/>
              </w:rPr>
              <w:t>ласти,</w:t>
            </w:r>
            <w:r>
              <w:rPr>
                <w:rStyle w:val="35"/>
                <w:sz w:val="24"/>
                <w:szCs w:val="24"/>
              </w:rPr>
              <w:t xml:space="preserve"> а также их</w:t>
            </w:r>
            <w:r>
              <w:rPr>
                <w:rStyle w:val="36"/>
                <w:sz w:val="24"/>
                <w:szCs w:val="24"/>
              </w:rPr>
              <w:t xml:space="preserve"> </w:t>
            </w:r>
            <w:r>
              <w:rPr>
                <w:rStyle w:val="35"/>
                <w:sz w:val="24"/>
                <w:szCs w:val="24"/>
              </w:rPr>
              <w:t>супругов и несовершеннолетних детей за</w:t>
            </w:r>
            <w:r>
              <w:rPr>
                <w:rStyle w:val="36"/>
                <w:sz w:val="24"/>
                <w:szCs w:val="24"/>
              </w:rPr>
              <w:t xml:space="preserve"> </w:t>
            </w:r>
            <w:r>
              <w:rPr>
                <w:rStyle w:val="35"/>
                <w:sz w:val="24"/>
                <w:szCs w:val="24"/>
              </w:rPr>
              <w:t>отчетные периоды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B84E14">
            <w:pPr>
              <w:jc w:val="center"/>
            </w:pPr>
            <w:r>
              <w:t>Начальник отдела</w:t>
            </w:r>
            <w:r w:rsidR="008A7AC8">
              <w:t>,</w:t>
            </w:r>
          </w:p>
          <w:p w:rsidR="008A7AC8" w:rsidRDefault="008A7AC8">
            <w:pPr>
              <w:jc w:val="center"/>
            </w:pPr>
            <w:r>
              <w:t>консультант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spacing w:line="274" w:lineRule="exact"/>
              <w:jc w:val="center"/>
              <w:rPr>
                <w:spacing w:val="3"/>
              </w:rPr>
            </w:pPr>
            <w:r>
              <w:rPr>
                <w:spacing w:val="3"/>
                <w:shd w:val="clear" w:color="auto" w:fill="FFFFFF"/>
              </w:rPr>
              <w:t>в срок, не превышающий 14 рабочих дней со дня истечения</w:t>
            </w:r>
          </w:p>
          <w:p w:rsidR="0011799B" w:rsidRDefault="0011799B">
            <w:pPr>
              <w:spacing w:line="274" w:lineRule="exact"/>
              <w:jc w:val="center"/>
              <w:rPr>
                <w:rStyle w:val="26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pacing w:val="3"/>
                <w:shd w:val="clear" w:color="auto" w:fill="FFFFFF"/>
              </w:rPr>
              <w:t>срока, установленного</w:t>
            </w:r>
            <w:r>
              <w:t xml:space="preserve"> </w:t>
            </w:r>
            <w:r>
              <w:rPr>
                <w:rStyle w:val="35"/>
                <w:sz w:val="24"/>
                <w:szCs w:val="24"/>
              </w:rPr>
              <w:t>для их подачи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B84E14">
            <w:pPr>
              <w:spacing w:line="274" w:lineRule="exact"/>
              <w:jc w:val="both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Обеспечение открытости и</w:t>
            </w:r>
            <w:r>
              <w:rPr>
                <w:rStyle w:val="29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доступности информации о</w:t>
            </w:r>
            <w:r>
              <w:rPr>
                <w:rStyle w:val="29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соблюдении федеральными</w:t>
            </w:r>
            <w:r>
              <w:rPr>
                <w:rStyle w:val="29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государственными гражданскими</w:t>
            </w:r>
            <w:r>
              <w:rPr>
                <w:rStyle w:val="29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служащими законодательства</w:t>
            </w:r>
            <w:r>
              <w:rPr>
                <w:rStyle w:val="29"/>
                <w:sz w:val="24"/>
                <w:szCs w:val="24"/>
              </w:rPr>
              <w:t xml:space="preserve"> </w:t>
            </w:r>
            <w:r>
              <w:rPr>
                <w:rStyle w:val="26"/>
                <w:sz w:val="24"/>
                <w:szCs w:val="24"/>
              </w:rPr>
              <w:t>Российской Федерации о</w:t>
            </w:r>
            <w:r>
              <w:rPr>
                <w:rStyle w:val="190"/>
                <w:sz w:val="24"/>
                <w:szCs w:val="24"/>
              </w:rPr>
              <w:t xml:space="preserve"> </w:t>
            </w:r>
            <w:r>
              <w:rPr>
                <w:rStyle w:val="190"/>
                <w:sz w:val="24"/>
                <w:szCs w:val="24"/>
                <w:lang w:val="en-US"/>
              </w:rPr>
              <w:t>J</w:t>
            </w:r>
            <w:r w:rsidRPr="0011799B">
              <w:t xml:space="preserve"> </w:t>
            </w:r>
            <w:r>
              <w:rPr>
                <w:rStyle w:val="35"/>
                <w:sz w:val="24"/>
                <w:szCs w:val="24"/>
              </w:rPr>
              <w:t>противодействии коррупции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2.11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B84E14" w:rsidRDefault="0011799B" w:rsidP="00F876C6">
            <w:pPr>
              <w:jc w:val="both"/>
              <w:rPr>
                <w:rStyle w:val="26"/>
                <w:sz w:val="24"/>
                <w:szCs w:val="24"/>
              </w:rPr>
            </w:pPr>
            <w:r w:rsidRPr="00B84E14">
              <w:rPr>
                <w:rStyle w:val="35"/>
                <w:sz w:val="24"/>
                <w:szCs w:val="24"/>
              </w:rPr>
              <w:t>Обобщить сведения о доходах, расходах, об</w:t>
            </w:r>
            <w:r w:rsidRPr="00B84E14">
              <w:rPr>
                <w:rStyle w:val="38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имуществе и обязательствах имущественного</w:t>
            </w:r>
            <w:r w:rsidRPr="00B84E14">
              <w:rPr>
                <w:rStyle w:val="38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характера государственных гражданских</w:t>
            </w:r>
            <w:r w:rsidRPr="00B84E14">
              <w:rPr>
                <w:rStyle w:val="38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 xml:space="preserve">служащих </w:t>
            </w:r>
            <w:proofErr w:type="spellStart"/>
            <w:r w:rsidR="00E85660">
              <w:t>Усть-Кутского</w:t>
            </w:r>
            <w:proofErr w:type="spellEnd"/>
            <w:r w:rsidR="00E85660">
              <w:t xml:space="preserve"> городского</w:t>
            </w:r>
            <w:r w:rsidRPr="00B84E14">
              <w:rPr>
                <w:rStyle w:val="35"/>
                <w:sz w:val="24"/>
                <w:szCs w:val="24"/>
              </w:rPr>
              <w:t xml:space="preserve"> Иркутской области, а также их супругов и несовершеннолетних</w:t>
            </w:r>
            <w:r w:rsidRPr="00B84E14">
              <w:rPr>
                <w:rStyle w:val="38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детей за отчетные периоды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B84E14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B84E14" w:rsidRDefault="0011799B">
            <w:pPr>
              <w:spacing w:line="274" w:lineRule="exact"/>
              <w:jc w:val="center"/>
              <w:rPr>
                <w:spacing w:val="3"/>
                <w:shd w:val="clear" w:color="auto" w:fill="FFFFFF"/>
              </w:rPr>
            </w:pPr>
            <w:r w:rsidRPr="00B84E14">
              <w:rPr>
                <w:rStyle w:val="35"/>
                <w:sz w:val="24"/>
                <w:szCs w:val="24"/>
              </w:rPr>
              <w:t>ежегодно,</w:t>
            </w:r>
            <w:r w:rsidRPr="00B84E14">
              <w:rPr>
                <w:rStyle w:val="36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до 30 июня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B84E14" w:rsidRDefault="0011799B" w:rsidP="00B84E14">
            <w:pPr>
              <w:spacing w:line="274" w:lineRule="exact"/>
              <w:jc w:val="both"/>
              <w:rPr>
                <w:rStyle w:val="26"/>
                <w:sz w:val="24"/>
                <w:szCs w:val="24"/>
              </w:rPr>
            </w:pPr>
            <w:r w:rsidRPr="00B84E14">
              <w:rPr>
                <w:rStyle w:val="35"/>
                <w:sz w:val="24"/>
                <w:szCs w:val="24"/>
              </w:rPr>
              <w:t>Выявление признаков нарушения</w:t>
            </w:r>
            <w:r w:rsidRPr="00B84E14">
              <w:rPr>
                <w:rStyle w:val="39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законодательства Российской</w:t>
            </w:r>
            <w:r w:rsidRPr="00B84E14">
              <w:rPr>
                <w:rStyle w:val="39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Федерации о противодействии</w:t>
            </w:r>
            <w:r w:rsidRPr="00B84E14">
              <w:rPr>
                <w:rStyle w:val="39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коррупции в части, касающейся</w:t>
            </w:r>
            <w:r w:rsidRPr="00B84E14">
              <w:rPr>
                <w:rStyle w:val="39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выявления случаев</w:t>
            </w:r>
            <w:r w:rsidRPr="00B84E14">
              <w:rPr>
                <w:rStyle w:val="39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непредставления сведений о</w:t>
            </w:r>
            <w:r w:rsidRPr="00B84E14">
              <w:rPr>
                <w:rStyle w:val="39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доходах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2.12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B84E14" w:rsidRDefault="0011799B" w:rsidP="00B84E14">
            <w:pPr>
              <w:jc w:val="both"/>
              <w:rPr>
                <w:rStyle w:val="35"/>
                <w:sz w:val="24"/>
                <w:szCs w:val="24"/>
              </w:rPr>
            </w:pPr>
            <w:r w:rsidRPr="00B84E14">
              <w:rPr>
                <w:rStyle w:val="35"/>
                <w:sz w:val="24"/>
                <w:szCs w:val="24"/>
              </w:rPr>
              <w:t>Проведение анализа сведений о доходах,</w:t>
            </w:r>
            <w:r w:rsidRPr="00B84E14">
              <w:rPr>
                <w:rStyle w:val="40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расходах, об имуществе и обязательствах</w:t>
            </w:r>
            <w:r w:rsidRPr="00B84E14">
              <w:rPr>
                <w:rStyle w:val="40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имущественного характера государственных</w:t>
            </w:r>
            <w:r w:rsidRPr="00B84E14">
              <w:rPr>
                <w:rStyle w:val="40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 xml:space="preserve">гражданских служащих </w:t>
            </w:r>
            <w:proofErr w:type="spellStart"/>
            <w:r w:rsidR="00E85660">
              <w:t>Усть-Кутского</w:t>
            </w:r>
            <w:proofErr w:type="spellEnd"/>
            <w:r w:rsidR="00E85660">
              <w:t xml:space="preserve"> городского</w:t>
            </w:r>
            <w:r w:rsidRPr="00B84E14">
              <w:rPr>
                <w:rStyle w:val="35"/>
                <w:sz w:val="24"/>
                <w:szCs w:val="24"/>
              </w:rPr>
              <w:t xml:space="preserve"> суда Иркутской области, а также их супругов и</w:t>
            </w:r>
            <w:r w:rsidRPr="00B84E14">
              <w:rPr>
                <w:rStyle w:val="40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несовершеннолетних детей за отчетные периоды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B84E14" w:rsidRDefault="00F876C6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B84E14" w:rsidRDefault="0011799B">
            <w:pPr>
              <w:spacing w:line="274" w:lineRule="exact"/>
              <w:jc w:val="center"/>
              <w:rPr>
                <w:rStyle w:val="35"/>
                <w:sz w:val="24"/>
                <w:szCs w:val="24"/>
              </w:rPr>
            </w:pPr>
            <w:r w:rsidRPr="00B84E14">
              <w:rPr>
                <w:rStyle w:val="35"/>
                <w:sz w:val="24"/>
                <w:szCs w:val="24"/>
              </w:rPr>
              <w:t>ежегодно,</w:t>
            </w:r>
            <w:r w:rsidRPr="00B84E14">
              <w:rPr>
                <w:rStyle w:val="42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до 30 августа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B84E14" w:rsidRDefault="0011799B" w:rsidP="00F876C6">
            <w:pPr>
              <w:spacing w:line="274" w:lineRule="exact"/>
              <w:jc w:val="both"/>
              <w:rPr>
                <w:rStyle w:val="35"/>
                <w:sz w:val="24"/>
                <w:szCs w:val="24"/>
              </w:rPr>
            </w:pPr>
            <w:r w:rsidRPr="00B84E14">
              <w:rPr>
                <w:rStyle w:val="35"/>
                <w:sz w:val="24"/>
                <w:szCs w:val="24"/>
              </w:rPr>
              <w:t>Выявление признаков нарушения</w:t>
            </w:r>
            <w:r w:rsidRPr="00B84E14">
              <w:rPr>
                <w:rStyle w:val="39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законодательства Российской</w:t>
            </w:r>
            <w:r w:rsidRPr="00B84E14">
              <w:rPr>
                <w:rStyle w:val="39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Федерации о противодействии</w:t>
            </w:r>
            <w:r w:rsidRPr="00B84E14">
              <w:rPr>
                <w:rStyle w:val="39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коррупции в части</w:t>
            </w:r>
            <w:r w:rsidRPr="00B84E14">
              <w:rPr>
                <w:rStyle w:val="39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предоставления неполных и</w:t>
            </w:r>
            <w:r w:rsidRPr="00B84E14">
              <w:rPr>
                <w:rStyle w:val="39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недостоверных сведений о</w:t>
            </w:r>
            <w:r w:rsidRPr="00B84E14">
              <w:rPr>
                <w:rStyle w:val="39"/>
                <w:sz w:val="24"/>
                <w:szCs w:val="24"/>
              </w:rPr>
              <w:t xml:space="preserve"> </w:t>
            </w:r>
            <w:r w:rsidRPr="00B84E14">
              <w:rPr>
                <w:rStyle w:val="35"/>
                <w:sz w:val="24"/>
                <w:szCs w:val="24"/>
              </w:rPr>
              <w:t>доходах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2.13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F876C6" w:rsidRDefault="0011799B" w:rsidP="0064184F">
            <w:pPr>
              <w:jc w:val="both"/>
              <w:rPr>
                <w:rStyle w:val="35"/>
                <w:sz w:val="24"/>
                <w:szCs w:val="24"/>
              </w:rPr>
            </w:pPr>
            <w:r w:rsidRPr="00F876C6">
              <w:rPr>
                <w:rStyle w:val="35"/>
                <w:sz w:val="24"/>
                <w:szCs w:val="24"/>
              </w:rPr>
              <w:t xml:space="preserve">Осуществлять </w:t>
            </w:r>
            <w:proofErr w:type="gramStart"/>
            <w:r w:rsidRPr="00F876C6">
              <w:rPr>
                <w:rStyle w:val="35"/>
                <w:sz w:val="24"/>
                <w:szCs w:val="24"/>
              </w:rPr>
              <w:t>контроль за</w:t>
            </w:r>
            <w:proofErr w:type="gramEnd"/>
            <w:r w:rsidRPr="00F876C6">
              <w:rPr>
                <w:rStyle w:val="35"/>
                <w:sz w:val="24"/>
                <w:szCs w:val="24"/>
              </w:rPr>
              <w:t xml:space="preserve"> соответствием</w:t>
            </w:r>
            <w:r w:rsidRPr="00F876C6">
              <w:rPr>
                <w:rStyle w:val="36"/>
                <w:sz w:val="24"/>
                <w:szCs w:val="24"/>
              </w:rPr>
              <w:t xml:space="preserve"> </w:t>
            </w:r>
            <w:r w:rsidRPr="00F876C6">
              <w:rPr>
                <w:rStyle w:val="35"/>
                <w:sz w:val="24"/>
                <w:szCs w:val="24"/>
              </w:rPr>
              <w:t>расходов федеральных государственных</w:t>
            </w:r>
            <w:r w:rsidRPr="00F876C6">
              <w:rPr>
                <w:rStyle w:val="36"/>
                <w:sz w:val="24"/>
                <w:szCs w:val="24"/>
              </w:rPr>
              <w:t xml:space="preserve"> </w:t>
            </w:r>
            <w:r w:rsidRPr="00F876C6">
              <w:rPr>
                <w:rStyle w:val="35"/>
                <w:sz w:val="24"/>
                <w:szCs w:val="24"/>
              </w:rPr>
              <w:t xml:space="preserve">гражданских служащих </w:t>
            </w:r>
            <w:proofErr w:type="spellStart"/>
            <w:r w:rsidR="00E85660">
              <w:t>Усть-Кутского</w:t>
            </w:r>
            <w:proofErr w:type="spellEnd"/>
            <w:r w:rsidR="00E85660">
              <w:t xml:space="preserve"> городского</w:t>
            </w:r>
            <w:r w:rsidRPr="00F876C6">
              <w:rPr>
                <w:rStyle w:val="35"/>
                <w:sz w:val="24"/>
                <w:szCs w:val="24"/>
              </w:rPr>
              <w:t xml:space="preserve"> суда  Иркутской области, а также их</w:t>
            </w:r>
            <w:r w:rsidRPr="00F876C6">
              <w:rPr>
                <w:rStyle w:val="36"/>
                <w:sz w:val="24"/>
                <w:szCs w:val="24"/>
              </w:rPr>
              <w:t xml:space="preserve"> </w:t>
            </w:r>
            <w:r w:rsidRPr="00F876C6">
              <w:rPr>
                <w:rStyle w:val="35"/>
                <w:sz w:val="24"/>
                <w:szCs w:val="24"/>
              </w:rPr>
              <w:t>супруг (супругов) и несовершеннолетних детей,</w:t>
            </w:r>
            <w:r w:rsidRPr="00F876C6">
              <w:rPr>
                <w:rStyle w:val="36"/>
                <w:sz w:val="24"/>
                <w:szCs w:val="24"/>
              </w:rPr>
              <w:t xml:space="preserve"> </w:t>
            </w:r>
            <w:r w:rsidRPr="00F876C6">
              <w:rPr>
                <w:rStyle w:val="35"/>
                <w:sz w:val="24"/>
                <w:szCs w:val="24"/>
              </w:rPr>
              <w:t>доходу данных лиц и их супруг (супругов) их</w:t>
            </w:r>
            <w:r w:rsidRPr="00F876C6">
              <w:rPr>
                <w:rStyle w:val="36"/>
                <w:sz w:val="24"/>
                <w:szCs w:val="24"/>
              </w:rPr>
              <w:t xml:space="preserve"> </w:t>
            </w:r>
            <w:r w:rsidRPr="00F876C6">
              <w:rPr>
                <w:rStyle w:val="35"/>
                <w:sz w:val="24"/>
                <w:szCs w:val="24"/>
              </w:rPr>
              <w:t>доходам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F876C6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64184F" w:rsidRDefault="0011799B">
            <w:pPr>
              <w:spacing w:line="274" w:lineRule="exact"/>
              <w:jc w:val="center"/>
              <w:rPr>
                <w:rStyle w:val="35"/>
                <w:sz w:val="24"/>
                <w:szCs w:val="24"/>
              </w:rPr>
            </w:pPr>
            <w:r w:rsidRPr="0064184F">
              <w:rPr>
                <w:rStyle w:val="43"/>
                <w:sz w:val="24"/>
                <w:szCs w:val="24"/>
              </w:rPr>
              <w:t>ежегодно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64184F" w:rsidRDefault="0011799B" w:rsidP="0064184F">
            <w:pPr>
              <w:spacing w:line="274" w:lineRule="exact"/>
              <w:jc w:val="both"/>
              <w:rPr>
                <w:rStyle w:val="35"/>
                <w:sz w:val="24"/>
                <w:szCs w:val="24"/>
              </w:rPr>
            </w:pPr>
            <w:r w:rsidRPr="0064184F">
              <w:rPr>
                <w:rStyle w:val="35"/>
                <w:sz w:val="24"/>
                <w:szCs w:val="24"/>
              </w:rPr>
              <w:t>Выявление несоблюдения</w:t>
            </w:r>
            <w:r w:rsidRPr="0064184F">
              <w:rPr>
                <w:rStyle w:val="36"/>
                <w:sz w:val="24"/>
                <w:szCs w:val="24"/>
              </w:rPr>
              <w:t xml:space="preserve"> </w:t>
            </w:r>
            <w:r w:rsidRPr="0064184F">
              <w:rPr>
                <w:rStyle w:val="35"/>
                <w:sz w:val="24"/>
                <w:szCs w:val="24"/>
              </w:rPr>
              <w:t>требований законодательства</w:t>
            </w:r>
            <w:r w:rsidRPr="0064184F">
              <w:rPr>
                <w:rStyle w:val="36"/>
                <w:sz w:val="24"/>
                <w:szCs w:val="24"/>
              </w:rPr>
              <w:t xml:space="preserve"> </w:t>
            </w:r>
            <w:r w:rsidRPr="0064184F">
              <w:rPr>
                <w:rStyle w:val="35"/>
                <w:sz w:val="24"/>
                <w:szCs w:val="24"/>
              </w:rPr>
              <w:t>Российской Федерации о</w:t>
            </w:r>
            <w:r w:rsidRPr="0064184F">
              <w:rPr>
                <w:rStyle w:val="36"/>
                <w:sz w:val="24"/>
                <w:szCs w:val="24"/>
              </w:rPr>
              <w:t xml:space="preserve"> </w:t>
            </w:r>
            <w:r w:rsidRPr="0064184F">
              <w:rPr>
                <w:rStyle w:val="35"/>
                <w:sz w:val="24"/>
                <w:szCs w:val="24"/>
              </w:rPr>
              <w:t>противодействии коррупции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lastRenderedPageBreak/>
              <w:t>2.14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64184F" w:rsidRDefault="0011799B" w:rsidP="0064184F">
            <w:pPr>
              <w:spacing w:line="269" w:lineRule="exact"/>
              <w:ind w:left="20" w:right="20"/>
              <w:jc w:val="both"/>
              <w:rPr>
                <w:rStyle w:val="35"/>
                <w:sz w:val="24"/>
                <w:szCs w:val="24"/>
              </w:rPr>
            </w:pPr>
            <w:r w:rsidRPr="0064184F">
              <w:rPr>
                <w:rStyle w:val="35"/>
                <w:sz w:val="24"/>
                <w:szCs w:val="24"/>
              </w:rPr>
              <w:t xml:space="preserve">Осуществлять </w:t>
            </w:r>
            <w:proofErr w:type="gramStart"/>
            <w:r w:rsidRPr="0064184F">
              <w:rPr>
                <w:rStyle w:val="35"/>
                <w:sz w:val="24"/>
                <w:szCs w:val="24"/>
              </w:rPr>
              <w:t>контроль за</w:t>
            </w:r>
            <w:proofErr w:type="gramEnd"/>
            <w:r w:rsidRPr="0064184F">
              <w:rPr>
                <w:rStyle w:val="35"/>
                <w:sz w:val="24"/>
                <w:szCs w:val="24"/>
              </w:rPr>
              <w:t xml:space="preserve"> соблюдением</w:t>
            </w:r>
            <w:r w:rsidRPr="0064184F">
              <w:rPr>
                <w:spacing w:val="3"/>
              </w:rPr>
              <w:t xml:space="preserve"> федеральными государственными гражданскими служащими </w:t>
            </w:r>
            <w:proofErr w:type="spellStart"/>
            <w:r w:rsidR="00E85660">
              <w:t>Усть-Кутского</w:t>
            </w:r>
            <w:proofErr w:type="spellEnd"/>
            <w:r w:rsidR="00E85660">
              <w:t xml:space="preserve"> городского</w:t>
            </w:r>
            <w:r w:rsidRPr="0064184F">
              <w:rPr>
                <w:spacing w:val="3"/>
              </w:rPr>
              <w:t xml:space="preserve"> суда Иркутской области запрета на занятие предпринимательской деятельностью лично или через доверенных лиц.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7" w:rsidRDefault="000D7F47">
            <w:pPr>
              <w:jc w:val="center"/>
            </w:pPr>
            <w:r>
              <w:t>Председатель суда,</w:t>
            </w:r>
          </w:p>
          <w:p w:rsidR="0011799B" w:rsidRDefault="00F876C6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64184F" w:rsidRDefault="0011799B">
            <w:pPr>
              <w:spacing w:line="274" w:lineRule="exact"/>
              <w:jc w:val="center"/>
              <w:rPr>
                <w:rStyle w:val="43"/>
                <w:sz w:val="24"/>
                <w:szCs w:val="24"/>
              </w:rPr>
            </w:pPr>
            <w:r w:rsidRPr="0064184F">
              <w:rPr>
                <w:rStyle w:val="43"/>
                <w:sz w:val="24"/>
                <w:szCs w:val="24"/>
              </w:rPr>
              <w:t>ежегодно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64184F">
            <w:pPr>
              <w:spacing w:line="274" w:lineRule="exact"/>
              <w:jc w:val="both"/>
              <w:rPr>
                <w:rStyle w:val="46"/>
                <w:sz w:val="24"/>
                <w:szCs w:val="24"/>
                <w:u w:val="none"/>
              </w:rPr>
            </w:pPr>
            <w:r w:rsidRPr="0064184F">
              <w:rPr>
                <w:rStyle w:val="35"/>
                <w:sz w:val="24"/>
                <w:szCs w:val="24"/>
              </w:rPr>
              <w:t>Выявление несоблюдения</w:t>
            </w:r>
            <w:r w:rsidRPr="0064184F">
              <w:t xml:space="preserve"> </w:t>
            </w:r>
            <w:r w:rsidRPr="0064184F">
              <w:rPr>
                <w:rStyle w:val="44"/>
                <w:sz w:val="24"/>
                <w:szCs w:val="24"/>
              </w:rPr>
              <w:t xml:space="preserve">запретов, ограничений и требований законодательства Российской Федерации о </w:t>
            </w:r>
            <w:r w:rsidRPr="0064184F">
              <w:rPr>
                <w:rStyle w:val="46"/>
                <w:sz w:val="24"/>
                <w:szCs w:val="24"/>
                <w:u w:val="none"/>
              </w:rPr>
              <w:t>противодействии коррупции</w:t>
            </w:r>
          </w:p>
          <w:p w:rsidR="0064184F" w:rsidRPr="0064184F" w:rsidRDefault="0064184F" w:rsidP="0064184F">
            <w:pPr>
              <w:spacing w:line="274" w:lineRule="exact"/>
              <w:jc w:val="both"/>
              <w:rPr>
                <w:rStyle w:val="35"/>
                <w:sz w:val="24"/>
                <w:szCs w:val="24"/>
              </w:rPr>
            </w:pP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2.15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64184F" w:rsidRDefault="0011799B" w:rsidP="00CE4EBB">
            <w:pPr>
              <w:spacing w:line="274" w:lineRule="exact"/>
              <w:ind w:left="20" w:right="20"/>
              <w:jc w:val="both"/>
              <w:rPr>
                <w:rStyle w:val="35"/>
                <w:sz w:val="24"/>
                <w:szCs w:val="24"/>
              </w:rPr>
            </w:pPr>
            <w:proofErr w:type="gramStart"/>
            <w:r w:rsidRPr="0064184F">
              <w:rPr>
                <w:spacing w:val="3"/>
                <w:shd w:val="clear" w:color="auto" w:fill="FFFFFF"/>
              </w:rPr>
              <w:t xml:space="preserve">Проводить анализ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proofErr w:type="spellStart"/>
            <w:r w:rsidR="00CE4EBB">
              <w:t>Усть-Кутском</w:t>
            </w:r>
            <w:proofErr w:type="spellEnd"/>
            <w:r w:rsidR="00CE4EBB">
              <w:t xml:space="preserve"> городском</w:t>
            </w:r>
            <w:r w:rsidRPr="0064184F">
              <w:rPr>
                <w:spacing w:val="3"/>
                <w:shd w:val="clear" w:color="auto" w:fill="FFFFFF"/>
              </w:rPr>
              <w:t xml:space="preserve"> суде Иркутской области и федеральными государственными гражданскими служащими </w:t>
            </w:r>
            <w:proofErr w:type="spellStart"/>
            <w:r w:rsidR="00CE4EBB">
              <w:t>Усть-Кутского</w:t>
            </w:r>
            <w:proofErr w:type="spellEnd"/>
            <w:r w:rsidR="00CE4EBB">
              <w:t xml:space="preserve"> городского</w:t>
            </w:r>
            <w:r w:rsidRPr="0064184F">
              <w:rPr>
                <w:spacing w:val="3"/>
                <w:shd w:val="clear" w:color="auto" w:fill="FFFFFF"/>
              </w:rPr>
              <w:t xml:space="preserve"> суда в Иркутской области, размещалась общедоступная информация, а также данные, позволяющие их идентифицировать.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DF1637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Pr="00DF1637" w:rsidRDefault="0011799B">
            <w:pPr>
              <w:spacing w:line="278" w:lineRule="exact"/>
              <w:jc w:val="center"/>
              <w:rPr>
                <w:spacing w:val="3"/>
              </w:rPr>
            </w:pPr>
            <w:r w:rsidRPr="00DF1637">
              <w:rPr>
                <w:spacing w:val="3"/>
                <w:shd w:val="clear" w:color="auto" w:fill="FFFFFF"/>
              </w:rPr>
              <w:t>в течение отчетного периода, по мере необходимости</w:t>
            </w:r>
          </w:p>
          <w:p w:rsidR="0011799B" w:rsidRDefault="0011799B">
            <w:pPr>
              <w:spacing w:line="274" w:lineRule="exact"/>
              <w:jc w:val="center"/>
              <w:rPr>
                <w:rStyle w:val="43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64184F" w:rsidRDefault="0011799B" w:rsidP="0064184F">
            <w:pPr>
              <w:tabs>
                <w:tab w:val="left" w:pos="2463"/>
              </w:tabs>
              <w:spacing w:line="274" w:lineRule="exact"/>
              <w:ind w:left="20" w:right="40"/>
              <w:jc w:val="both"/>
              <w:rPr>
                <w:spacing w:val="3"/>
              </w:rPr>
            </w:pPr>
            <w:r w:rsidRPr="0064184F">
              <w:rPr>
                <w:spacing w:val="3"/>
                <w:shd w:val="clear" w:color="auto" w:fill="FFFFFF"/>
              </w:rPr>
              <w:t>Выявление признаков несоблюдения принципов служебного</w:t>
            </w:r>
            <w:r w:rsidRPr="0064184F">
              <w:rPr>
                <w:spacing w:val="3"/>
                <w:shd w:val="clear" w:color="auto" w:fill="FFFFFF"/>
              </w:rPr>
              <w:tab/>
              <w:t>поведения,</w:t>
            </w:r>
          </w:p>
          <w:p w:rsidR="0011799B" w:rsidRPr="0064184F" w:rsidRDefault="0011799B" w:rsidP="0064184F">
            <w:pPr>
              <w:tabs>
                <w:tab w:val="left" w:pos="2175"/>
              </w:tabs>
              <w:spacing w:line="274" w:lineRule="exact"/>
              <w:ind w:left="20" w:right="40"/>
              <w:jc w:val="both"/>
              <w:rPr>
                <w:spacing w:val="3"/>
              </w:rPr>
            </w:pPr>
            <w:r w:rsidRPr="0064184F">
              <w:rPr>
                <w:spacing w:val="3"/>
                <w:shd w:val="clear" w:color="auto" w:fill="FFFFFF"/>
              </w:rPr>
              <w:t>поступков, порочащих честь и достоинство федеральных</w:t>
            </w:r>
          </w:p>
          <w:p w:rsidR="0011799B" w:rsidRDefault="0011799B" w:rsidP="0064184F">
            <w:pPr>
              <w:spacing w:line="274" w:lineRule="exact"/>
              <w:ind w:left="20" w:right="40"/>
              <w:jc w:val="both"/>
              <w:rPr>
                <w:rStyle w:val="35"/>
              </w:rPr>
            </w:pPr>
            <w:r w:rsidRPr="0064184F">
              <w:rPr>
                <w:spacing w:val="3"/>
                <w:shd w:val="clear" w:color="auto" w:fill="FFFFFF"/>
              </w:rPr>
              <w:t>государственных гражданских служащих, а также конфликтных ситуаций, способных нанести ущерб их репутации или авторитету государственного органа</w:t>
            </w:r>
          </w:p>
        </w:tc>
      </w:tr>
      <w:tr w:rsidR="0011799B" w:rsidTr="00EA691C">
        <w:trPr>
          <w:trHeight w:val="28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2.16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Pr="0064184F" w:rsidRDefault="0011799B">
            <w:pPr>
              <w:spacing w:line="274" w:lineRule="exact"/>
              <w:ind w:left="20" w:right="20"/>
              <w:jc w:val="both"/>
              <w:rPr>
                <w:spacing w:val="3"/>
              </w:rPr>
            </w:pPr>
            <w:r w:rsidRPr="0064184F">
              <w:rPr>
                <w:spacing w:val="3"/>
                <w:shd w:val="clear" w:color="auto" w:fill="FFFFFF"/>
              </w:rPr>
              <w:t>Обеспечить принятие мер по повышению эффективности кадровой ра</w:t>
            </w:r>
            <w:r w:rsidR="00DF1637">
              <w:rPr>
                <w:spacing w:val="3"/>
                <w:shd w:val="clear" w:color="auto" w:fill="FFFFFF"/>
              </w:rPr>
              <w:t>боты в части, касающейся ведения</w:t>
            </w:r>
            <w:r w:rsidRPr="0064184F">
              <w:rPr>
                <w:spacing w:val="3"/>
                <w:shd w:val="clear" w:color="auto" w:fill="FFFFFF"/>
              </w:rPr>
              <w:t xml:space="preserve"> личных дел гражданских служащих </w:t>
            </w:r>
            <w:proofErr w:type="spellStart"/>
            <w:r w:rsidR="00CE4EBB">
              <w:t>Усть-Кутского</w:t>
            </w:r>
            <w:proofErr w:type="spellEnd"/>
            <w:r w:rsidR="00CE4EBB">
              <w:t xml:space="preserve"> городского</w:t>
            </w:r>
            <w:r w:rsidRPr="0064184F">
              <w:rPr>
                <w:spacing w:val="3"/>
                <w:shd w:val="clear" w:color="auto" w:fill="FFFFFF"/>
              </w:rPr>
              <w:t xml:space="preserve"> суда Иркутской области, в том числе </w:t>
            </w:r>
            <w:proofErr w:type="gramStart"/>
            <w:r w:rsidRPr="0064184F">
              <w:rPr>
                <w:spacing w:val="3"/>
                <w:shd w:val="clear" w:color="auto" w:fill="FFFFFF"/>
              </w:rPr>
              <w:t>контроля за</w:t>
            </w:r>
            <w:proofErr w:type="gramEnd"/>
            <w:r w:rsidRPr="0064184F">
              <w:rPr>
                <w:spacing w:val="3"/>
                <w:shd w:val="clear" w:color="auto" w:fill="FFFFFF"/>
              </w:rP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 в целях выявления возможного конфликта интересов.</w:t>
            </w:r>
          </w:p>
          <w:p w:rsidR="0011799B" w:rsidRPr="0064184F" w:rsidRDefault="0011799B">
            <w:pPr>
              <w:spacing w:line="274" w:lineRule="exact"/>
              <w:ind w:left="20" w:right="20"/>
              <w:jc w:val="both"/>
              <w:rPr>
                <w:spacing w:val="3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DF1637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DF1637" w:rsidRDefault="0011799B">
            <w:pPr>
              <w:spacing w:line="278" w:lineRule="exact"/>
              <w:jc w:val="center"/>
              <w:rPr>
                <w:spacing w:val="3"/>
                <w:shd w:val="clear" w:color="auto" w:fill="FFFFFF"/>
              </w:rPr>
            </w:pPr>
            <w:r w:rsidRPr="00DF1637">
              <w:rPr>
                <w:rStyle w:val="43"/>
                <w:sz w:val="24"/>
                <w:szCs w:val="24"/>
              </w:rPr>
              <w:t>ежегодно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DF1637" w:rsidRDefault="0011799B" w:rsidP="00DF1637">
            <w:pPr>
              <w:tabs>
                <w:tab w:val="left" w:pos="3936"/>
              </w:tabs>
              <w:spacing w:line="278" w:lineRule="exact"/>
              <w:ind w:right="80"/>
              <w:jc w:val="both"/>
              <w:rPr>
                <w:spacing w:val="3"/>
                <w:shd w:val="clear" w:color="auto" w:fill="FFFFFF"/>
              </w:rPr>
            </w:pPr>
            <w:r w:rsidRPr="00DF1637">
              <w:rPr>
                <w:spacing w:val="3"/>
                <w:shd w:val="clear" w:color="auto" w:fill="FFFFFF"/>
              </w:rPr>
              <w:t xml:space="preserve">Актуализация анкет в </w:t>
            </w:r>
            <w:r w:rsidRPr="00DF1637">
              <w:rPr>
                <w:rFonts w:eastAsia="Arial Unicode MS"/>
                <w:color w:val="000000"/>
                <w:spacing w:val="3"/>
                <w:shd w:val="clear" w:color="auto" w:fill="FFFFFF"/>
              </w:rPr>
              <w:t>соответствии с Указом Президента Российской Федерации от 10.10.2024 № 870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2.17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Pr="0064184F" w:rsidRDefault="0011799B">
            <w:pPr>
              <w:spacing w:line="274" w:lineRule="exact"/>
              <w:ind w:left="20" w:right="20"/>
              <w:jc w:val="both"/>
              <w:rPr>
                <w:spacing w:val="3"/>
              </w:rPr>
            </w:pPr>
            <w:r w:rsidRPr="0064184F">
              <w:rPr>
                <w:spacing w:val="3"/>
                <w:shd w:val="clear" w:color="auto" w:fill="FFFFFF"/>
              </w:rPr>
              <w:t xml:space="preserve">Ведение реестра (списка) уволенных федеральных государственных гражданских служащих </w:t>
            </w:r>
            <w:proofErr w:type="spellStart"/>
            <w:r w:rsidR="00CE4EBB">
              <w:t>Усть-Кутского</w:t>
            </w:r>
            <w:proofErr w:type="spellEnd"/>
            <w:r w:rsidR="00CE4EBB">
              <w:t xml:space="preserve"> городского</w:t>
            </w:r>
            <w:r w:rsidRPr="0064184F">
              <w:rPr>
                <w:spacing w:val="3"/>
                <w:shd w:val="clear" w:color="auto" w:fill="FFFFFF"/>
              </w:rPr>
              <w:t xml:space="preserve"> суда Иркутской области, рассмотрение уведомлений и обращений о заключении трудового договора или </w:t>
            </w:r>
            <w:proofErr w:type="gramStart"/>
            <w:r w:rsidRPr="0064184F">
              <w:rPr>
                <w:spacing w:val="3"/>
                <w:shd w:val="clear" w:color="auto" w:fill="FFFFFF"/>
              </w:rPr>
              <w:t>гражданского-правового</w:t>
            </w:r>
            <w:proofErr w:type="gramEnd"/>
            <w:r w:rsidRPr="0064184F">
              <w:rPr>
                <w:spacing w:val="3"/>
                <w:shd w:val="clear" w:color="auto" w:fill="FFFFFF"/>
              </w:rPr>
              <w:t xml:space="preserve"> договора на </w:t>
            </w:r>
            <w:r w:rsidRPr="0064184F">
              <w:rPr>
                <w:spacing w:val="3"/>
                <w:shd w:val="clear" w:color="auto" w:fill="FFFFFF"/>
              </w:rPr>
              <w:lastRenderedPageBreak/>
              <w:t>выполнение работ и оказание услуг с</w:t>
            </w:r>
            <w:r w:rsidRPr="0064184F">
              <w:t xml:space="preserve"> </w:t>
            </w:r>
            <w:r w:rsidRPr="0064184F">
              <w:rPr>
                <w:rStyle w:val="52"/>
                <w:sz w:val="24"/>
                <w:szCs w:val="24"/>
              </w:rPr>
              <w:t>гражданином, ранее замещавшим должность</w:t>
            </w:r>
            <w:r w:rsidRPr="0064184F">
              <w:rPr>
                <w:rStyle w:val="53"/>
                <w:sz w:val="24"/>
                <w:szCs w:val="24"/>
              </w:rPr>
              <w:t xml:space="preserve"> </w:t>
            </w:r>
            <w:r w:rsidRPr="0064184F">
              <w:rPr>
                <w:rStyle w:val="52"/>
                <w:sz w:val="24"/>
                <w:szCs w:val="24"/>
              </w:rPr>
              <w:t xml:space="preserve">федеральной государственной службы в </w:t>
            </w:r>
            <w:proofErr w:type="spellStart"/>
            <w:r w:rsidR="00CE4EBB">
              <w:t>Усть-Кутском</w:t>
            </w:r>
            <w:proofErr w:type="spellEnd"/>
            <w:r w:rsidR="00CE4EBB">
              <w:t xml:space="preserve"> городском</w:t>
            </w:r>
            <w:r w:rsidR="00CE4EBB">
              <w:rPr>
                <w:rStyle w:val="52"/>
                <w:sz w:val="24"/>
                <w:szCs w:val="24"/>
              </w:rPr>
              <w:t xml:space="preserve"> </w:t>
            </w:r>
            <w:r w:rsidR="002614FC">
              <w:rPr>
                <w:rStyle w:val="52"/>
                <w:sz w:val="24"/>
                <w:szCs w:val="24"/>
              </w:rPr>
              <w:t>суде Иркутской области</w:t>
            </w:r>
          </w:p>
          <w:p w:rsidR="0011799B" w:rsidRPr="0064184F" w:rsidRDefault="0011799B">
            <w:pPr>
              <w:spacing w:line="274" w:lineRule="exact"/>
              <w:ind w:left="20" w:right="20"/>
              <w:jc w:val="both"/>
              <w:rPr>
                <w:spacing w:val="3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DF1637">
            <w:pPr>
              <w:jc w:val="center"/>
            </w:pPr>
            <w:r>
              <w:lastRenderedPageBreak/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DF1637" w:rsidRDefault="0011799B">
            <w:pPr>
              <w:spacing w:line="278" w:lineRule="exact"/>
              <w:jc w:val="center"/>
              <w:rPr>
                <w:spacing w:val="3"/>
                <w:shd w:val="clear" w:color="auto" w:fill="FFFFFF"/>
              </w:rPr>
            </w:pPr>
            <w:r w:rsidRPr="00DF1637">
              <w:rPr>
                <w:rStyle w:val="44"/>
                <w:sz w:val="24"/>
                <w:szCs w:val="24"/>
              </w:rPr>
              <w:t>постоянно,</w:t>
            </w:r>
            <w:r w:rsidRPr="00DF1637">
              <w:rPr>
                <w:rStyle w:val="50"/>
                <w:sz w:val="24"/>
                <w:szCs w:val="24"/>
              </w:rPr>
              <w:t xml:space="preserve"> </w:t>
            </w:r>
            <w:r w:rsidRPr="00DF1637">
              <w:rPr>
                <w:rStyle w:val="44"/>
                <w:sz w:val="24"/>
                <w:szCs w:val="24"/>
              </w:rPr>
              <w:t>в течение</w:t>
            </w:r>
            <w:r w:rsidRPr="00DF1637">
              <w:rPr>
                <w:rStyle w:val="50"/>
                <w:sz w:val="24"/>
                <w:szCs w:val="24"/>
              </w:rPr>
              <w:t xml:space="preserve"> </w:t>
            </w:r>
            <w:r w:rsidRPr="00DF1637">
              <w:rPr>
                <w:rStyle w:val="44"/>
                <w:sz w:val="24"/>
                <w:szCs w:val="24"/>
              </w:rPr>
              <w:t>отчетного периода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DF1637" w:rsidRDefault="0011799B" w:rsidP="00DF1637">
            <w:pPr>
              <w:tabs>
                <w:tab w:val="left" w:pos="3936"/>
              </w:tabs>
              <w:spacing w:line="278" w:lineRule="exact"/>
              <w:ind w:right="80"/>
              <w:jc w:val="both"/>
              <w:rPr>
                <w:spacing w:val="3"/>
                <w:shd w:val="clear" w:color="auto" w:fill="FFFFFF"/>
              </w:rPr>
            </w:pPr>
            <w:r w:rsidRPr="00DF1637">
              <w:rPr>
                <w:spacing w:val="3"/>
                <w:shd w:val="clear" w:color="auto" w:fill="FFFFFF"/>
              </w:rPr>
              <w:t xml:space="preserve">Выявление случаев несоблюдения гражданами, замещавшими должность федеральной государственной гражданской службы, ограничений при </w:t>
            </w:r>
            <w:r w:rsidRPr="00DF1637">
              <w:rPr>
                <w:spacing w:val="3"/>
                <w:shd w:val="clear" w:color="auto" w:fill="FFFFFF"/>
              </w:rPr>
              <w:lastRenderedPageBreak/>
              <w:t>заключении ими после  увольнения с</w:t>
            </w:r>
            <w:r w:rsidRPr="00DF1637">
              <w:rPr>
                <w:rStyle w:val="52"/>
                <w:sz w:val="24"/>
                <w:szCs w:val="24"/>
              </w:rPr>
              <w:t xml:space="preserve"> федеральной государственной службы трудового договора или </w:t>
            </w:r>
            <w:proofErr w:type="gramStart"/>
            <w:r w:rsidRPr="00DF1637">
              <w:rPr>
                <w:rStyle w:val="52"/>
                <w:sz w:val="24"/>
                <w:szCs w:val="24"/>
              </w:rPr>
              <w:t>гражданского-правового</w:t>
            </w:r>
            <w:proofErr w:type="gramEnd"/>
            <w:r w:rsidRPr="00DF1637">
              <w:rPr>
                <w:rStyle w:val="52"/>
                <w:sz w:val="24"/>
                <w:szCs w:val="24"/>
              </w:rPr>
              <w:t xml:space="preserve"> договора в случаях, предусмотренных антикоррупционным законодательством Российской Федерации</w:t>
            </w:r>
            <w:r w:rsidRPr="00DF1637">
              <w:rPr>
                <w:spacing w:val="3"/>
                <w:shd w:val="clear" w:color="auto" w:fill="FFFFFF"/>
              </w:rPr>
              <w:t xml:space="preserve"> 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2614FC" w:rsidRDefault="0011799B" w:rsidP="00254657">
            <w:pPr>
              <w:spacing w:line="274" w:lineRule="exact"/>
              <w:ind w:left="20" w:right="20"/>
              <w:jc w:val="both"/>
              <w:rPr>
                <w:spacing w:val="3"/>
                <w:shd w:val="clear" w:color="auto" w:fill="FFFFFF"/>
              </w:rPr>
            </w:pPr>
            <w:r w:rsidRPr="002614FC">
              <w:rPr>
                <w:rStyle w:val="52"/>
                <w:sz w:val="24"/>
                <w:szCs w:val="24"/>
              </w:rPr>
              <w:t xml:space="preserve">Предоставление сведений о ходе реализации мер, </w:t>
            </w:r>
            <w:r w:rsidR="002614FC">
              <w:rPr>
                <w:rStyle w:val="52"/>
                <w:sz w:val="24"/>
                <w:szCs w:val="24"/>
              </w:rPr>
              <w:t>п</w:t>
            </w:r>
            <w:r w:rsidRPr="002614FC">
              <w:rPr>
                <w:rStyle w:val="52"/>
                <w:sz w:val="24"/>
                <w:szCs w:val="24"/>
              </w:rPr>
              <w:t xml:space="preserve">о противодействию коррупции в </w:t>
            </w:r>
            <w:proofErr w:type="spellStart"/>
            <w:r w:rsidR="00254657">
              <w:rPr>
                <w:rStyle w:val="52"/>
                <w:sz w:val="24"/>
                <w:szCs w:val="24"/>
              </w:rPr>
              <w:t>Усть-Кутском</w:t>
            </w:r>
            <w:proofErr w:type="spellEnd"/>
            <w:r w:rsidR="00254657">
              <w:rPr>
                <w:rStyle w:val="52"/>
                <w:sz w:val="24"/>
                <w:szCs w:val="24"/>
              </w:rPr>
              <w:t xml:space="preserve"> городском</w:t>
            </w:r>
            <w:r w:rsidR="002614FC">
              <w:rPr>
                <w:rStyle w:val="52"/>
                <w:sz w:val="24"/>
                <w:szCs w:val="24"/>
              </w:rPr>
              <w:t xml:space="preserve"> суде Иркутской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2614FC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CE4EBB">
            <w:pPr>
              <w:spacing w:line="278" w:lineRule="exact"/>
              <w:jc w:val="center"/>
              <w:rPr>
                <w:rStyle w:val="44"/>
              </w:rPr>
            </w:pPr>
            <w:r>
              <w:t xml:space="preserve">в сроки, установленные </w:t>
            </w:r>
            <w:r w:rsidR="00CE4EBB">
              <w:t>Управлением Судебного департамента в Иркутской области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Pr="002614FC" w:rsidRDefault="0011799B" w:rsidP="002614FC">
            <w:pPr>
              <w:tabs>
                <w:tab w:val="left" w:pos="3936"/>
              </w:tabs>
              <w:spacing w:line="278" w:lineRule="exact"/>
              <w:ind w:right="80"/>
              <w:jc w:val="both"/>
              <w:rPr>
                <w:spacing w:val="3"/>
                <w:shd w:val="clear" w:color="auto" w:fill="FFFFFF"/>
              </w:rPr>
            </w:pPr>
            <w:r w:rsidRPr="002614FC">
              <w:rPr>
                <w:rStyle w:val="52"/>
                <w:sz w:val="24"/>
                <w:szCs w:val="24"/>
              </w:rPr>
              <w:t>Проведение анализа и обобщения</w:t>
            </w:r>
            <w:r w:rsidRPr="002614FC">
              <w:rPr>
                <w:rStyle w:val="54"/>
                <w:sz w:val="24"/>
                <w:szCs w:val="24"/>
              </w:rPr>
              <w:t xml:space="preserve"> </w:t>
            </w:r>
            <w:r w:rsidRPr="002614FC">
              <w:rPr>
                <w:rStyle w:val="52"/>
                <w:sz w:val="24"/>
                <w:szCs w:val="24"/>
              </w:rPr>
              <w:t>полученных сведений о ходе</w:t>
            </w:r>
            <w:r w:rsidRPr="002614FC">
              <w:rPr>
                <w:rStyle w:val="54"/>
                <w:sz w:val="24"/>
                <w:szCs w:val="24"/>
              </w:rPr>
              <w:t xml:space="preserve"> </w:t>
            </w:r>
            <w:r w:rsidRPr="002614FC">
              <w:rPr>
                <w:rStyle w:val="52"/>
                <w:sz w:val="24"/>
                <w:szCs w:val="24"/>
              </w:rPr>
              <w:t>реализации мер по</w:t>
            </w:r>
            <w:r w:rsidRPr="002614FC">
              <w:rPr>
                <w:rStyle w:val="54"/>
                <w:sz w:val="24"/>
                <w:szCs w:val="24"/>
              </w:rPr>
              <w:t xml:space="preserve"> </w:t>
            </w:r>
            <w:r w:rsidRPr="002614FC">
              <w:rPr>
                <w:rStyle w:val="52"/>
                <w:sz w:val="24"/>
                <w:szCs w:val="24"/>
              </w:rPr>
              <w:t>противодействию коррупции в</w:t>
            </w:r>
            <w:r w:rsidRPr="002614FC">
              <w:rPr>
                <w:rStyle w:val="54"/>
                <w:sz w:val="24"/>
                <w:szCs w:val="24"/>
              </w:rPr>
              <w:t xml:space="preserve"> </w:t>
            </w:r>
            <w:r w:rsidRPr="002614FC">
              <w:rPr>
                <w:rStyle w:val="52"/>
                <w:sz w:val="24"/>
                <w:szCs w:val="24"/>
              </w:rPr>
              <w:t>районных судах Иркутской</w:t>
            </w:r>
            <w:r w:rsidRPr="002614FC">
              <w:rPr>
                <w:rStyle w:val="54"/>
                <w:sz w:val="24"/>
                <w:szCs w:val="24"/>
              </w:rPr>
              <w:t xml:space="preserve"> </w:t>
            </w:r>
            <w:r w:rsidRPr="002614FC">
              <w:rPr>
                <w:rStyle w:val="52"/>
                <w:sz w:val="24"/>
                <w:szCs w:val="24"/>
              </w:rPr>
              <w:t>области и в Управлении</w:t>
            </w:r>
            <w:r w:rsidRPr="002614FC">
              <w:rPr>
                <w:rStyle w:val="54"/>
                <w:sz w:val="24"/>
                <w:szCs w:val="24"/>
              </w:rPr>
              <w:t xml:space="preserve"> </w:t>
            </w:r>
            <w:r w:rsidRPr="002614FC">
              <w:rPr>
                <w:rStyle w:val="52"/>
                <w:sz w:val="24"/>
                <w:szCs w:val="24"/>
              </w:rPr>
              <w:t>Судебного департамента в</w:t>
            </w:r>
            <w:r w:rsidRPr="002614FC">
              <w:rPr>
                <w:rStyle w:val="54"/>
                <w:sz w:val="24"/>
                <w:szCs w:val="24"/>
              </w:rPr>
              <w:t xml:space="preserve"> </w:t>
            </w:r>
            <w:r w:rsidRPr="002614FC">
              <w:rPr>
                <w:rStyle w:val="52"/>
                <w:sz w:val="24"/>
                <w:szCs w:val="24"/>
              </w:rPr>
              <w:t>Иркутской области,</w:t>
            </w:r>
            <w:r w:rsidRPr="002614FC">
              <w:rPr>
                <w:rStyle w:val="54"/>
                <w:sz w:val="24"/>
                <w:szCs w:val="24"/>
              </w:rPr>
              <w:t xml:space="preserve"> </w:t>
            </w:r>
            <w:r w:rsidRPr="002614FC">
              <w:rPr>
                <w:rStyle w:val="52"/>
                <w:sz w:val="24"/>
                <w:szCs w:val="24"/>
              </w:rPr>
              <w:t>представление, направление</w:t>
            </w:r>
            <w:r w:rsidRPr="002614FC">
              <w:rPr>
                <w:rStyle w:val="54"/>
                <w:sz w:val="24"/>
                <w:szCs w:val="24"/>
              </w:rPr>
              <w:t xml:space="preserve"> </w:t>
            </w:r>
            <w:r w:rsidRPr="002614FC">
              <w:rPr>
                <w:rStyle w:val="52"/>
                <w:sz w:val="24"/>
                <w:szCs w:val="24"/>
              </w:rPr>
              <w:t>информации в установленные</w:t>
            </w:r>
            <w:r w:rsidRPr="002614FC">
              <w:rPr>
                <w:rStyle w:val="54"/>
                <w:sz w:val="24"/>
                <w:szCs w:val="24"/>
              </w:rPr>
              <w:t xml:space="preserve"> </w:t>
            </w:r>
            <w:r w:rsidRPr="002614FC">
              <w:rPr>
                <w:rStyle w:val="52"/>
                <w:sz w:val="24"/>
                <w:szCs w:val="24"/>
              </w:rPr>
              <w:t>сроки в Судебный департамент</w:t>
            </w:r>
            <w:r w:rsidRPr="002614FC">
              <w:rPr>
                <w:rStyle w:val="54"/>
                <w:sz w:val="24"/>
                <w:szCs w:val="24"/>
              </w:rPr>
              <w:t xml:space="preserve"> </w:t>
            </w:r>
            <w:r w:rsidRPr="002614FC">
              <w:rPr>
                <w:rStyle w:val="52"/>
                <w:sz w:val="24"/>
                <w:szCs w:val="24"/>
              </w:rPr>
              <w:t>при Верховном Суде Российской</w:t>
            </w:r>
            <w:r w:rsidRPr="002614FC">
              <w:rPr>
                <w:rStyle w:val="54"/>
                <w:sz w:val="24"/>
                <w:szCs w:val="24"/>
              </w:rPr>
              <w:t xml:space="preserve"> </w:t>
            </w:r>
            <w:r w:rsidRPr="002614FC">
              <w:rPr>
                <w:rStyle w:val="52"/>
                <w:sz w:val="24"/>
                <w:szCs w:val="24"/>
              </w:rPr>
              <w:t>Федерации</w:t>
            </w:r>
          </w:p>
        </w:tc>
      </w:tr>
      <w:tr w:rsidR="0011799B" w:rsidTr="00EA691C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tabs>
                <w:tab w:val="left" w:pos="3936"/>
              </w:tabs>
              <w:spacing w:line="278" w:lineRule="exact"/>
              <w:ind w:right="80"/>
              <w:jc w:val="center"/>
              <w:rPr>
                <w:rStyle w:val="52"/>
                <w:b/>
                <w:sz w:val="24"/>
                <w:szCs w:val="24"/>
              </w:rPr>
            </w:pPr>
          </w:p>
          <w:p w:rsidR="0011799B" w:rsidRDefault="0011799B" w:rsidP="00870064">
            <w:pPr>
              <w:tabs>
                <w:tab w:val="left" w:pos="3936"/>
              </w:tabs>
              <w:spacing w:line="278" w:lineRule="exact"/>
              <w:ind w:right="80"/>
              <w:jc w:val="center"/>
              <w:rPr>
                <w:rStyle w:val="52"/>
                <w:b/>
              </w:rPr>
            </w:pPr>
            <w:r>
              <w:rPr>
                <w:rStyle w:val="52"/>
                <w:b/>
                <w:sz w:val="24"/>
                <w:szCs w:val="24"/>
              </w:rPr>
              <w:t>3.</w:t>
            </w:r>
            <w:r>
              <w:rPr>
                <w:b/>
              </w:rPr>
              <w:t xml:space="preserve"> Обеспечение соблюдения законодательства Российской Федерации о противодействии коррупции при использовании государственного имущества </w:t>
            </w:r>
            <w:proofErr w:type="spellStart"/>
            <w:r w:rsidR="00CE4EBB" w:rsidRPr="00CE4EBB">
              <w:rPr>
                <w:b/>
              </w:rPr>
              <w:t>Усть-Кутского</w:t>
            </w:r>
            <w:proofErr w:type="spellEnd"/>
            <w:r w:rsidR="00CE4EBB" w:rsidRPr="00CE4EBB">
              <w:rPr>
                <w:b/>
              </w:rPr>
              <w:t xml:space="preserve"> городского</w:t>
            </w:r>
            <w:r w:rsidR="00870064">
              <w:rPr>
                <w:b/>
              </w:rPr>
              <w:t xml:space="preserve"> суда Иркутской области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3.1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both"/>
            </w:pPr>
            <w:r>
              <w:t xml:space="preserve">Осуществлять мероприятия по повышению эффективности использования государственного имущества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CE4EBB">
            <w:pPr>
              <w:jc w:val="center"/>
            </w:pPr>
            <w:r>
              <w:t xml:space="preserve">Администратор суда, </w:t>
            </w:r>
            <w:r w:rsidR="00870064">
              <w:t xml:space="preserve"> начальник отдела</w:t>
            </w:r>
            <w: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Постоянно, в течение отчетного периода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государственного имущества</w:t>
            </w:r>
          </w:p>
          <w:p w:rsidR="0011799B" w:rsidRDefault="0011799B">
            <w:pPr>
              <w:jc w:val="center"/>
            </w:pPr>
          </w:p>
        </w:tc>
      </w:tr>
      <w:tr w:rsidR="0011799B" w:rsidTr="00EA691C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B342D1">
            <w:pPr>
              <w:jc w:val="center"/>
              <w:rPr>
                <w:b/>
              </w:rPr>
            </w:pPr>
            <w:r>
              <w:rPr>
                <w:b/>
              </w:rPr>
              <w:t xml:space="preserve">4. Выявление и анализ причин условий проявления коррупции в деятельности </w:t>
            </w:r>
            <w:proofErr w:type="spellStart"/>
            <w:r w:rsidR="00CE4EBB" w:rsidRPr="00CE4EBB">
              <w:rPr>
                <w:b/>
              </w:rPr>
              <w:t>Усть-Кутского</w:t>
            </w:r>
            <w:proofErr w:type="spellEnd"/>
            <w:r w:rsidR="00CE4EBB" w:rsidRPr="00CE4EBB">
              <w:rPr>
                <w:b/>
              </w:rPr>
              <w:t xml:space="preserve"> городского</w:t>
            </w:r>
            <w:r>
              <w:rPr>
                <w:b/>
              </w:rPr>
              <w:t xml:space="preserve"> суда Иркутской области, мониторинг корру</w:t>
            </w:r>
            <w:r w:rsidR="00B342D1">
              <w:rPr>
                <w:b/>
              </w:rPr>
              <w:t>пционных рисков и их устранение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4.1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682BFD">
            <w:pPr>
              <w:jc w:val="both"/>
            </w:pPr>
            <w:r>
              <w:t xml:space="preserve">Проведение оценки коррупционных рисков, возникающих при реализации </w:t>
            </w:r>
            <w:proofErr w:type="spellStart"/>
            <w:r w:rsidR="00682BFD">
              <w:t>Усть-Кутским</w:t>
            </w:r>
            <w:proofErr w:type="spellEnd"/>
            <w:r w:rsidR="00682BFD">
              <w:t xml:space="preserve"> городским </w:t>
            </w:r>
            <w:r>
              <w:lastRenderedPageBreak/>
              <w:t>судом Иркутской области своих функций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D1" w:rsidRDefault="0011799B" w:rsidP="00B342D1">
            <w:pPr>
              <w:jc w:val="center"/>
            </w:pPr>
            <w:r>
              <w:lastRenderedPageBreak/>
              <w:t xml:space="preserve">Администратор суда, </w:t>
            </w:r>
          </w:p>
          <w:p w:rsidR="0011799B" w:rsidRDefault="00B342D1" w:rsidP="00B342D1">
            <w:pPr>
              <w:jc w:val="center"/>
            </w:pPr>
            <w:r>
              <w:lastRenderedPageBreak/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lastRenderedPageBreak/>
              <w:t xml:space="preserve">Ежегодно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Минимизация коррупционных рисков при реализации функций</w:t>
            </w:r>
          </w:p>
        </w:tc>
      </w:tr>
      <w:tr w:rsidR="0011799B" w:rsidTr="00EA691C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  <w:rPr>
                <w:b/>
              </w:rPr>
            </w:pPr>
          </w:p>
          <w:p w:rsidR="0011799B" w:rsidRDefault="0011799B">
            <w:pPr>
              <w:jc w:val="center"/>
            </w:pPr>
            <w:r>
              <w:rPr>
                <w:b/>
              </w:rPr>
              <w:t>5</w:t>
            </w:r>
            <w:r>
              <w:t xml:space="preserve">. </w:t>
            </w:r>
            <w:r>
              <w:rPr>
                <w:b/>
                <w:bCs/>
              </w:rPr>
              <w:t>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 xml:space="preserve">5.1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B342D1">
            <w:pPr>
              <w:jc w:val="both"/>
            </w:pPr>
            <w:r>
              <w:t xml:space="preserve">Осуществлять комплекс организационных, разъяснительных и иных мер в сфере исполнения положений законодательства Российской Федерации о противодействии коррупции для федеральных государственных гражданских служащих </w:t>
            </w:r>
            <w:proofErr w:type="spellStart"/>
            <w:r w:rsidR="00682BFD">
              <w:t>Усть-Кутского</w:t>
            </w:r>
            <w:proofErr w:type="spellEnd"/>
            <w:r w:rsidR="00682BFD">
              <w:t xml:space="preserve"> городского</w:t>
            </w:r>
            <w:r>
              <w:t xml:space="preserve"> суда Иркутской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C8" w:rsidRDefault="0011799B">
            <w:pPr>
              <w:jc w:val="center"/>
            </w:pPr>
            <w:r>
              <w:t xml:space="preserve">Председатель суда, </w:t>
            </w:r>
          </w:p>
          <w:p w:rsidR="0011799B" w:rsidRDefault="00B342D1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>Постоян</w:t>
            </w:r>
            <w:r w:rsidR="00A4779A">
              <w:t>но, в течение отчетного периода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B342D1">
            <w:pPr>
              <w:jc w:val="both"/>
            </w:pPr>
            <w:r>
              <w:t xml:space="preserve">Повышение уровня знания законодательства о противодействии коррупции федеральных государственных гражданских служащих </w:t>
            </w:r>
            <w:proofErr w:type="spellStart"/>
            <w:r w:rsidR="00682BFD">
              <w:t>Усть-Кутского</w:t>
            </w:r>
            <w:proofErr w:type="spellEnd"/>
            <w:r w:rsidR="00682BFD">
              <w:t xml:space="preserve"> городского</w:t>
            </w:r>
            <w:r w:rsidR="00B342D1">
              <w:t xml:space="preserve"> суда Иркутской области</w:t>
            </w:r>
            <w:r>
              <w:t xml:space="preserve"> с целью практического применения полученных знаний в осуществляемой деятельности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5.2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B342D1">
            <w:pPr>
              <w:jc w:val="both"/>
            </w:pPr>
            <w:r>
              <w:t xml:space="preserve">Обеспечить участие в мероприятиях профессионального развития, направленных на изучение и применение основ законодательства Российской Федерации по противодействию коррупции федеральных государственных гражданских служащих </w:t>
            </w:r>
            <w:proofErr w:type="spellStart"/>
            <w:r w:rsidR="00682BFD">
              <w:t>Усть-Кутского</w:t>
            </w:r>
            <w:proofErr w:type="spellEnd"/>
            <w:r w:rsidR="00682BFD">
              <w:t xml:space="preserve"> городского</w:t>
            </w:r>
            <w:r>
              <w:t xml:space="preserve"> суда Иркутской области, в чьи должностные обязанности включена работа по противодействию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4337FE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>Постоян</w:t>
            </w:r>
            <w:r w:rsidR="00A4779A">
              <w:t>но, в течение отчетного периода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4337FE">
            <w:pPr>
              <w:jc w:val="both"/>
            </w:pPr>
            <w:r>
              <w:t xml:space="preserve">Повышение уровня профессионализма, актуализация знаний федеральных государственных гражданских служащих </w:t>
            </w:r>
            <w:proofErr w:type="spellStart"/>
            <w:r w:rsidR="00682BFD">
              <w:t>Усть-Кутского</w:t>
            </w:r>
            <w:proofErr w:type="spellEnd"/>
            <w:r w:rsidR="00682BFD">
              <w:t xml:space="preserve"> городского</w:t>
            </w:r>
            <w:r>
              <w:t xml:space="preserve"> суда Иркутской области, в чьи должностные обязанности включена работа по противодействию коррупции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5.3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4337FE">
            <w:pPr>
              <w:jc w:val="both"/>
            </w:pPr>
            <w:r>
              <w:t xml:space="preserve">Организовать обучение федеральных государственных гражданских служащих </w:t>
            </w:r>
            <w:proofErr w:type="spellStart"/>
            <w:r w:rsidR="00682BFD">
              <w:t>Усть-Кутского</w:t>
            </w:r>
            <w:proofErr w:type="spellEnd"/>
            <w:r w:rsidR="00682BFD">
              <w:t xml:space="preserve"> городского</w:t>
            </w:r>
            <w:r>
              <w:t xml:space="preserve"> суда Иркутской области, впервые поступивших на федеральную государственную гражданскую службу,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4337FE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>Постоян</w:t>
            </w:r>
            <w:r w:rsidR="00A4779A">
              <w:t>но, в течение отчетного периода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4337FE">
            <w:pPr>
              <w:jc w:val="both"/>
            </w:pPr>
            <w:r>
              <w:t>Ознакомление гражданских служащих, впервые поступивших на федеральную государственную службу, с антикоррупционными стандартами, установленными федеральным законодательством и нормативно-правовыми актами Судебного департамента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5.4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4337FE">
            <w:pPr>
              <w:jc w:val="both"/>
            </w:pPr>
            <w:r>
              <w:t xml:space="preserve">Разъяснять порядок заполнения и представления судьями </w:t>
            </w:r>
            <w:r>
              <w:lastRenderedPageBreak/>
              <w:t xml:space="preserve">и федеральными государственными гражданскими служащими </w:t>
            </w:r>
            <w:proofErr w:type="spellStart"/>
            <w:r w:rsidR="00682BFD">
              <w:t>Усть-Кутского</w:t>
            </w:r>
            <w:proofErr w:type="spellEnd"/>
            <w:r w:rsidR="00682BFD">
              <w:t xml:space="preserve"> городского</w:t>
            </w:r>
            <w:r>
              <w:t xml:space="preserve"> суда Иркутской области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4337FE">
            <w:pPr>
              <w:jc w:val="center"/>
            </w:pPr>
            <w:r>
              <w:lastRenderedPageBreak/>
              <w:t xml:space="preserve">Начальник </w:t>
            </w:r>
            <w:r>
              <w:lastRenderedPageBreak/>
              <w:t>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lastRenderedPageBreak/>
              <w:t>Постоян</w:t>
            </w:r>
            <w:r w:rsidR="00A4779A">
              <w:t xml:space="preserve">но, в </w:t>
            </w:r>
            <w:r w:rsidR="00A4779A">
              <w:lastRenderedPageBreak/>
              <w:t>течение отчетного периода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4337FE">
            <w:pPr>
              <w:jc w:val="both"/>
            </w:pPr>
            <w:r>
              <w:lastRenderedPageBreak/>
              <w:t xml:space="preserve">Повышение качества заполнения </w:t>
            </w:r>
            <w:r>
              <w:lastRenderedPageBreak/>
              <w:t xml:space="preserve">судьями и федеральными государственными гражданскими служащими </w:t>
            </w:r>
            <w:proofErr w:type="spellStart"/>
            <w:r w:rsidR="00F4194B">
              <w:t>Усть-Кутского</w:t>
            </w:r>
            <w:proofErr w:type="spellEnd"/>
            <w:r w:rsidR="00F4194B">
              <w:t xml:space="preserve"> городского</w:t>
            </w:r>
            <w:r>
              <w:t xml:space="preserve"> Иркутской области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супруги (супруга) и несовершеннолетних детей</w:t>
            </w:r>
          </w:p>
        </w:tc>
      </w:tr>
      <w:tr w:rsidR="0011799B" w:rsidTr="00EA691C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  <w:rPr>
                <w:b/>
              </w:rPr>
            </w:pPr>
          </w:p>
          <w:p w:rsidR="0011799B" w:rsidRDefault="0011799B" w:rsidP="004337FE">
            <w:pPr>
              <w:jc w:val="center"/>
            </w:pPr>
            <w:r>
              <w:rPr>
                <w:b/>
              </w:rPr>
              <w:t>6.</w:t>
            </w:r>
            <w:r>
              <w:t xml:space="preserve"> </w:t>
            </w:r>
            <w:r>
              <w:rPr>
                <w:b/>
                <w:bCs/>
              </w:rPr>
              <w:t xml:space="preserve">Взаимодействие с институтами гражданского общества, гражданами и организациями по вопросам противодействия коррупции, а также обеспечение доступности информации о деятельности </w:t>
            </w:r>
            <w:proofErr w:type="spellStart"/>
            <w:r w:rsidR="00F4194B" w:rsidRPr="00F4194B">
              <w:rPr>
                <w:b/>
              </w:rPr>
              <w:t>Усть-Кутского</w:t>
            </w:r>
            <w:proofErr w:type="spellEnd"/>
            <w:r w:rsidR="00F4194B" w:rsidRPr="00F4194B">
              <w:rPr>
                <w:b/>
              </w:rPr>
              <w:t xml:space="preserve"> городского</w:t>
            </w:r>
            <w:r>
              <w:rPr>
                <w:b/>
                <w:bCs/>
              </w:rPr>
              <w:t xml:space="preserve"> суда Иркутской области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6.1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F4194B">
            <w:pPr>
              <w:jc w:val="both"/>
            </w:pPr>
            <w:r>
              <w:t>Проводить мониторинг печатных и электронных средств массовой информации по выявлению пу</w:t>
            </w:r>
            <w:r w:rsidR="00C9728F">
              <w:t>бликаций о проявлении коррупции</w:t>
            </w:r>
            <w:r>
              <w:t xml:space="preserve"> в </w:t>
            </w:r>
            <w:proofErr w:type="spellStart"/>
            <w:r w:rsidR="00F4194B">
              <w:t>Усть-Кутском</w:t>
            </w:r>
            <w:proofErr w:type="spellEnd"/>
            <w:r w:rsidR="00F4194B">
              <w:t xml:space="preserve"> городском</w:t>
            </w:r>
            <w:r>
              <w:t xml:space="preserve"> суде Иркутской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8F" w:rsidRDefault="00C9728F">
            <w:pPr>
              <w:jc w:val="center"/>
            </w:pPr>
            <w:r>
              <w:t>Председатель суда</w:t>
            </w:r>
          </w:p>
          <w:p w:rsidR="0011799B" w:rsidRDefault="0011799B" w:rsidP="00C9728F">
            <w:pPr>
              <w:jc w:val="center"/>
            </w:pPr>
            <w:r>
              <w:t xml:space="preserve">суда, </w:t>
            </w:r>
            <w:r w:rsidR="00C9728F"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Постоян</w:t>
            </w:r>
            <w:r w:rsidR="00A4779A">
              <w:t>но, в течение отчетного периода</w:t>
            </w:r>
          </w:p>
          <w:p w:rsidR="0011799B" w:rsidRDefault="0011799B">
            <w:pPr>
              <w:jc w:val="center"/>
            </w:pPr>
            <w:r>
              <w:t xml:space="preserve">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C9728F">
            <w:pPr>
              <w:jc w:val="both"/>
            </w:pPr>
            <w:r>
              <w:t xml:space="preserve">Выявление и предупреждение коррупционных правонарушений в деятельности </w:t>
            </w:r>
            <w:proofErr w:type="spellStart"/>
            <w:r w:rsidR="00F4194B">
              <w:t>Усть-Кутского</w:t>
            </w:r>
            <w:proofErr w:type="spellEnd"/>
            <w:r w:rsidR="00F4194B">
              <w:t xml:space="preserve"> городского</w:t>
            </w:r>
            <w:r>
              <w:t xml:space="preserve"> суда Иркутской области 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>6.2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both"/>
            </w:pPr>
            <w:r>
              <w:t xml:space="preserve">Проводить проверки указанных фактов и принимать соответствующие меры реагирования по результатам проверок в соответствии с действующим законодательством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8F" w:rsidRDefault="00C9728F" w:rsidP="00C9728F">
            <w:pPr>
              <w:jc w:val="center"/>
            </w:pPr>
            <w:r>
              <w:t>Председатель суда</w:t>
            </w:r>
          </w:p>
          <w:p w:rsidR="0011799B" w:rsidRDefault="0011799B" w:rsidP="00C9728F">
            <w:pPr>
              <w:jc w:val="center"/>
            </w:pPr>
            <w:r>
              <w:t xml:space="preserve">Администратор, </w:t>
            </w:r>
            <w:r w:rsidR="00C9728F"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>Постоян</w:t>
            </w:r>
            <w:r w:rsidR="00A4779A">
              <w:t>но, в течение отчетного периода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center"/>
            </w:pPr>
            <w:r>
              <w:t xml:space="preserve">Установление фактов нарушения законодательства Российской Федерации о противодействии коррупции 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EA691C">
            <w:pPr>
              <w:jc w:val="center"/>
            </w:pPr>
            <w:r>
              <w:t>6.</w:t>
            </w:r>
            <w:r w:rsidR="00EA691C">
              <w:t>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F4194B">
            <w:pPr>
              <w:jc w:val="both"/>
            </w:pPr>
            <w:r>
              <w:t xml:space="preserve">Организация функционирования телефона доверия в </w:t>
            </w:r>
            <w:proofErr w:type="spellStart"/>
            <w:r w:rsidR="00F4194B">
              <w:t>Усть-Кутском</w:t>
            </w:r>
            <w:proofErr w:type="spellEnd"/>
            <w:r w:rsidR="00F4194B">
              <w:t xml:space="preserve"> городском</w:t>
            </w:r>
            <w:r>
              <w:t xml:space="preserve"> суде Иркутской области по вопросам, связанным с проявлением коррупции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A7" w:rsidRDefault="0011799B" w:rsidP="000F3DA7">
            <w:pPr>
              <w:jc w:val="center"/>
            </w:pPr>
            <w:r>
              <w:t xml:space="preserve">Администратор суда, </w:t>
            </w:r>
          </w:p>
          <w:p w:rsidR="0011799B" w:rsidRDefault="000F3DA7" w:rsidP="000F3DA7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 xml:space="preserve">Постоянно, в течение отчетного периода 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0F3DA7">
            <w:pPr>
              <w:jc w:val="both"/>
            </w:pPr>
            <w:r>
              <w:t xml:space="preserve">Обеспечение эффективной системы обратной связи с населением и институтами гражданского общества по вопросам противодействия коррупции 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EA691C">
            <w:pPr>
              <w:jc w:val="center"/>
            </w:pPr>
            <w:r>
              <w:t>6.</w:t>
            </w:r>
            <w:r w:rsidR="00EA691C">
              <w:t>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both"/>
            </w:pPr>
            <w:r>
              <w:t xml:space="preserve">Осуществлять взаимодействие с Комиссией Совета судей Иркутской области по реализации мероприятий противодействия коррупции, урегулированию конфликта интересов во внеслужебных отношениях при исполнении </w:t>
            </w:r>
            <w:r>
              <w:lastRenderedPageBreak/>
              <w:t>судьями своих полномочий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A7" w:rsidRDefault="0011799B">
            <w:pPr>
              <w:jc w:val="center"/>
            </w:pPr>
            <w:r>
              <w:lastRenderedPageBreak/>
              <w:t xml:space="preserve">Председатель суда, </w:t>
            </w:r>
          </w:p>
          <w:p w:rsidR="0011799B" w:rsidRDefault="000F3DA7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</w:p>
          <w:p w:rsidR="0011799B" w:rsidRDefault="0011799B">
            <w:pPr>
              <w:jc w:val="center"/>
            </w:pPr>
            <w:r>
              <w:t xml:space="preserve">Постоянно, в течение отчетного периода 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0F3DA7">
            <w:pPr>
              <w:jc w:val="both"/>
            </w:pPr>
            <w:proofErr w:type="gramStart"/>
            <w:r>
              <w:lastRenderedPageBreak/>
              <w:t xml:space="preserve">Практическое взаимодействие с Комиссией Совета судей Иркутской области по реализации мероприятий противодействия </w:t>
            </w:r>
            <w:r>
              <w:lastRenderedPageBreak/>
              <w:t>коррупции, урегулированию конфликта интересов во внеслужебных отношениях и при исполнении судьями своих полномочий, направленное на реализацию положений антикоррупционного законодательства и соблюдение судьями требований, установленных Законом Российской Федерации от 26 июня 1992 г. № 3132-1 «О статусе судей в Российской Федерации» и Кодексом судейской этики</w:t>
            </w:r>
            <w:proofErr w:type="gramEnd"/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EA691C">
            <w:pPr>
              <w:jc w:val="center"/>
            </w:pPr>
            <w:r>
              <w:lastRenderedPageBreak/>
              <w:t>6.</w:t>
            </w:r>
            <w:r w:rsidR="00EA691C">
              <w:t>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>
            <w:pPr>
              <w:jc w:val="both"/>
            </w:pPr>
            <w:r>
              <w:t>Обобщать практику рассмотрения обращений граждан и организаций по фактам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0D7F47">
            <w:pPr>
              <w:jc w:val="center"/>
            </w:pPr>
            <w:r>
              <w:t>Заместитель председателя суда</w:t>
            </w:r>
          </w:p>
          <w:p w:rsidR="000D7F47" w:rsidRDefault="00F4194B">
            <w:pPr>
              <w:jc w:val="center"/>
            </w:pPr>
            <w:r>
              <w:t>консультант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>ежеквартально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0F3DA7">
            <w:pPr>
              <w:jc w:val="both"/>
            </w:pPr>
            <w:r>
              <w:t xml:space="preserve">Повышение результативности и эффективности работы с указанными обращениями 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EA691C">
            <w:pPr>
              <w:jc w:val="center"/>
            </w:pPr>
            <w:r>
              <w:t>6.</w:t>
            </w:r>
            <w:r w:rsidR="00EA691C">
              <w:t>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6235C2">
            <w:pPr>
              <w:jc w:val="both"/>
            </w:pPr>
            <w:r>
              <w:t xml:space="preserve">Осуществлять ведение и наполнение раздела «Противодействие коррупции» на официальном сайте </w:t>
            </w:r>
            <w:proofErr w:type="spellStart"/>
            <w:r w:rsidR="00EA691C">
              <w:t>Усть-Кутского</w:t>
            </w:r>
            <w:proofErr w:type="spellEnd"/>
            <w:r w:rsidR="00EA691C">
              <w:t xml:space="preserve"> городского</w:t>
            </w:r>
            <w:r>
              <w:t xml:space="preserve"> суда Иркутской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08" w:rsidRDefault="00315B08" w:rsidP="00315B08">
            <w:pPr>
              <w:jc w:val="center"/>
            </w:pPr>
            <w:r>
              <w:t>Председатель суда,</w:t>
            </w:r>
          </w:p>
          <w:p w:rsidR="006235C2" w:rsidRDefault="006235C2">
            <w:pPr>
              <w:jc w:val="center"/>
            </w:pPr>
            <w:r>
              <w:t>Консультант суда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 xml:space="preserve">Постоянно, в течение отчетного периода 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EA691C">
            <w:pPr>
              <w:jc w:val="both"/>
            </w:pPr>
            <w:r>
              <w:t xml:space="preserve">Обеспечение открытости и доступности информации об антикоррупционной деятельности в </w:t>
            </w:r>
            <w:proofErr w:type="spellStart"/>
            <w:r w:rsidR="00EA691C">
              <w:t>Усть-Кутском</w:t>
            </w:r>
            <w:proofErr w:type="spellEnd"/>
            <w:r w:rsidR="00EA691C">
              <w:t xml:space="preserve"> городском</w:t>
            </w:r>
            <w:r>
              <w:t xml:space="preserve"> суде Иркутской области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EA691C">
            <w:pPr>
              <w:jc w:val="center"/>
            </w:pPr>
            <w:r>
              <w:t>6.</w:t>
            </w:r>
            <w:r w:rsidR="00EA691C">
              <w:t>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6235C2">
            <w:pPr>
              <w:jc w:val="both"/>
            </w:pPr>
            <w:r>
              <w:t xml:space="preserve">Осуществлять размещение на стенде по противодействию коррупции </w:t>
            </w:r>
            <w:proofErr w:type="spellStart"/>
            <w:r w:rsidR="00EA691C">
              <w:t>Усть-Кутского</w:t>
            </w:r>
            <w:proofErr w:type="spellEnd"/>
            <w:r w:rsidR="00EA691C">
              <w:t xml:space="preserve"> городского</w:t>
            </w:r>
            <w:r>
              <w:t xml:space="preserve"> суда Иркутской области информацию об антикоррупционной деятельности суда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6235C2">
            <w:pPr>
              <w:jc w:val="center"/>
            </w:pPr>
            <w:r>
              <w:t>Начальник отдела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 xml:space="preserve">Постоянно, в течение отчетного периода 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EA691C">
            <w:pPr>
              <w:jc w:val="both"/>
            </w:pPr>
            <w:r>
              <w:t xml:space="preserve">Обеспечение открытости и доступности информации об антикоррупционной деятельности в </w:t>
            </w:r>
            <w:proofErr w:type="spellStart"/>
            <w:r w:rsidR="00EA691C">
              <w:t>Усть-Кутском</w:t>
            </w:r>
            <w:proofErr w:type="spellEnd"/>
            <w:r w:rsidR="00EA691C">
              <w:t xml:space="preserve"> городском</w:t>
            </w:r>
            <w:r>
              <w:t xml:space="preserve"> суде Иркутской области</w:t>
            </w:r>
          </w:p>
        </w:tc>
      </w:tr>
      <w:tr w:rsidR="0011799B" w:rsidTr="00EA69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EA691C">
            <w:pPr>
              <w:jc w:val="center"/>
            </w:pPr>
            <w:r>
              <w:t>6.</w:t>
            </w:r>
            <w:r w:rsidR="00EA691C">
              <w:t>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6235C2">
            <w:pPr>
              <w:jc w:val="both"/>
            </w:pPr>
            <w:r>
              <w:t xml:space="preserve">Обеспечить безусловное выполнение требований Федерального закона от 22.12.2008 № 262-ФЗ «Об обеспечении доступа к информации о деятельности судов в Российской Федерации» по размещению на официальном сайте </w:t>
            </w:r>
            <w:proofErr w:type="spellStart"/>
            <w:r w:rsidR="00EA691C">
              <w:t>Усть-Кутского</w:t>
            </w:r>
            <w:proofErr w:type="spellEnd"/>
            <w:r w:rsidR="00EA691C">
              <w:t xml:space="preserve"> городского</w:t>
            </w:r>
            <w:r>
              <w:t xml:space="preserve"> суда </w:t>
            </w:r>
            <w:r>
              <w:lastRenderedPageBreak/>
              <w:t>Иркутской области информации о движении дел и текстов судебных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6235C2">
            <w:pPr>
              <w:jc w:val="center"/>
            </w:pPr>
            <w:r>
              <w:lastRenderedPageBreak/>
              <w:t>Председатель суда, консультант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9B" w:rsidRDefault="0011799B">
            <w:pPr>
              <w:jc w:val="center"/>
            </w:pPr>
            <w:r>
              <w:t xml:space="preserve">Постоянно, в течение отчетного периода </w:t>
            </w:r>
          </w:p>
          <w:p w:rsidR="0011799B" w:rsidRDefault="001179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9B" w:rsidRDefault="0011799B" w:rsidP="006235C2">
            <w:pPr>
              <w:jc w:val="both"/>
            </w:pPr>
            <w:r>
              <w:t xml:space="preserve">Обеспечение открытости и доступности информации о деятельности </w:t>
            </w:r>
            <w:proofErr w:type="spellStart"/>
            <w:r w:rsidR="00EA691C">
              <w:t>Усть-Кутского</w:t>
            </w:r>
            <w:proofErr w:type="spellEnd"/>
            <w:r w:rsidR="00EA691C">
              <w:t xml:space="preserve"> городского</w:t>
            </w:r>
            <w:r>
              <w:t xml:space="preserve"> суда Иркутской области</w:t>
            </w:r>
          </w:p>
        </w:tc>
      </w:tr>
    </w:tbl>
    <w:p w:rsidR="0011799B" w:rsidRDefault="0011799B" w:rsidP="0011799B">
      <w:pPr>
        <w:jc w:val="center"/>
      </w:pPr>
    </w:p>
    <w:p w:rsidR="00E87C08" w:rsidRPr="00884E37" w:rsidRDefault="00E87C08" w:rsidP="00F57292"/>
    <w:sectPr w:rsidR="00E87C08" w:rsidRPr="00884E37" w:rsidSect="001179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7A"/>
    <w:rsid w:val="000451DA"/>
    <w:rsid w:val="000D7F47"/>
    <w:rsid w:val="000E617A"/>
    <w:rsid w:val="000F3DA7"/>
    <w:rsid w:val="0011799B"/>
    <w:rsid w:val="00254657"/>
    <w:rsid w:val="002614FC"/>
    <w:rsid w:val="002777AB"/>
    <w:rsid w:val="003112A3"/>
    <w:rsid w:val="00315B08"/>
    <w:rsid w:val="00336D7D"/>
    <w:rsid w:val="0034550E"/>
    <w:rsid w:val="003A697D"/>
    <w:rsid w:val="004337FE"/>
    <w:rsid w:val="004E689E"/>
    <w:rsid w:val="00511F83"/>
    <w:rsid w:val="006235C2"/>
    <w:rsid w:val="0064184F"/>
    <w:rsid w:val="00682BFD"/>
    <w:rsid w:val="006F30AC"/>
    <w:rsid w:val="00776CE5"/>
    <w:rsid w:val="007B4141"/>
    <w:rsid w:val="00870064"/>
    <w:rsid w:val="00884E37"/>
    <w:rsid w:val="008A7AC8"/>
    <w:rsid w:val="008E495A"/>
    <w:rsid w:val="00992786"/>
    <w:rsid w:val="009F1AFD"/>
    <w:rsid w:val="00A4779A"/>
    <w:rsid w:val="00A71121"/>
    <w:rsid w:val="00B342D1"/>
    <w:rsid w:val="00B56A93"/>
    <w:rsid w:val="00B84E14"/>
    <w:rsid w:val="00BF046C"/>
    <w:rsid w:val="00C9728F"/>
    <w:rsid w:val="00CE4EBB"/>
    <w:rsid w:val="00D87C76"/>
    <w:rsid w:val="00DF1637"/>
    <w:rsid w:val="00E75306"/>
    <w:rsid w:val="00E85660"/>
    <w:rsid w:val="00E87C08"/>
    <w:rsid w:val="00EA691C"/>
    <w:rsid w:val="00F4194B"/>
    <w:rsid w:val="00F57292"/>
    <w:rsid w:val="00F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2"/>
    <w:locked/>
    <w:rsid w:val="0011799B"/>
    <w:rPr>
      <w:spacing w:val="3"/>
      <w:sz w:val="21"/>
      <w:szCs w:val="21"/>
      <w:shd w:val="clear" w:color="auto" w:fill="FFFFFF"/>
    </w:rPr>
  </w:style>
  <w:style w:type="paragraph" w:customStyle="1" w:styleId="112">
    <w:name w:val="Основной текст112"/>
    <w:basedOn w:val="a"/>
    <w:link w:val="a3"/>
    <w:rsid w:val="0011799B"/>
    <w:pPr>
      <w:shd w:val="clear" w:color="auto" w:fill="FFFFFF"/>
      <w:spacing w:line="0" w:lineRule="atLeast"/>
      <w:ind w:hanging="164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1">
    <w:name w:val="Основной текст11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2">
    <w:name w:val="Основной текст12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3">
    <w:name w:val="Основной текст13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7">
    <w:name w:val="Основной текст17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6">
    <w:name w:val="Основной текст16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9">
    <w:name w:val="Основной текст19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2">
    <w:name w:val="Основной текст22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3">
    <w:name w:val="Основной текст23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4">
    <w:name w:val="Основной текст24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6">
    <w:name w:val="Основной текст26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7">
    <w:name w:val="Основной текст27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9">
    <w:name w:val="Основной текст29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33">
    <w:name w:val="Основной текст33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30">
    <w:name w:val="Основной текст30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35">
    <w:name w:val="Основной текст35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36">
    <w:name w:val="Основной текст36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90">
    <w:name w:val="Основной текст + 19"/>
    <w:aliases w:val="5 pt,Полужирный,Масштаб 10%"/>
    <w:rsid w:val="001179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w w:val="10"/>
      <w:sz w:val="37"/>
      <w:szCs w:val="37"/>
      <w:u w:val="none"/>
      <w:effect w:val="none"/>
    </w:rPr>
  </w:style>
  <w:style w:type="character" w:customStyle="1" w:styleId="38">
    <w:name w:val="Основной текст38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39">
    <w:name w:val="Основной текст39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40">
    <w:name w:val="Основной текст40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42">
    <w:name w:val="Основной текст42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43">
    <w:name w:val="Основной текст43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44">
    <w:name w:val="Основной текст44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46">
    <w:name w:val="Основной текст46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3"/>
      <w:sz w:val="21"/>
      <w:szCs w:val="21"/>
      <w:u w:val="single"/>
    </w:rPr>
  </w:style>
  <w:style w:type="character" w:customStyle="1" w:styleId="52">
    <w:name w:val="Основной текст52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53">
    <w:name w:val="Основной текст53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50">
    <w:name w:val="Основной текст50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54">
    <w:name w:val="Основной текст54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2"/>
    <w:locked/>
    <w:rsid w:val="0011799B"/>
    <w:rPr>
      <w:spacing w:val="3"/>
      <w:sz w:val="21"/>
      <w:szCs w:val="21"/>
      <w:shd w:val="clear" w:color="auto" w:fill="FFFFFF"/>
    </w:rPr>
  </w:style>
  <w:style w:type="paragraph" w:customStyle="1" w:styleId="112">
    <w:name w:val="Основной текст112"/>
    <w:basedOn w:val="a"/>
    <w:link w:val="a3"/>
    <w:rsid w:val="0011799B"/>
    <w:pPr>
      <w:shd w:val="clear" w:color="auto" w:fill="FFFFFF"/>
      <w:spacing w:line="0" w:lineRule="atLeast"/>
      <w:ind w:hanging="164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1">
    <w:name w:val="Основной текст11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2">
    <w:name w:val="Основной текст12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3">
    <w:name w:val="Основной текст13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7">
    <w:name w:val="Основной текст17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6">
    <w:name w:val="Основной текст16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9">
    <w:name w:val="Основной текст19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2">
    <w:name w:val="Основной текст22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3">
    <w:name w:val="Основной текст23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4">
    <w:name w:val="Основной текст24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6">
    <w:name w:val="Основной текст26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7">
    <w:name w:val="Основной текст27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9">
    <w:name w:val="Основной текст29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33">
    <w:name w:val="Основной текст33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30">
    <w:name w:val="Основной текст30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35">
    <w:name w:val="Основной текст35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36">
    <w:name w:val="Основной текст36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90">
    <w:name w:val="Основной текст + 19"/>
    <w:aliases w:val="5 pt,Полужирный,Масштаб 10%"/>
    <w:rsid w:val="001179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w w:val="10"/>
      <w:sz w:val="37"/>
      <w:szCs w:val="37"/>
      <w:u w:val="none"/>
      <w:effect w:val="none"/>
    </w:rPr>
  </w:style>
  <w:style w:type="character" w:customStyle="1" w:styleId="38">
    <w:name w:val="Основной текст38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39">
    <w:name w:val="Основной текст39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40">
    <w:name w:val="Основной текст40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42">
    <w:name w:val="Основной текст42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43">
    <w:name w:val="Основной текст43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44">
    <w:name w:val="Основной текст44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46">
    <w:name w:val="Основной текст46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3"/>
      <w:sz w:val="21"/>
      <w:szCs w:val="21"/>
      <w:u w:val="single"/>
    </w:rPr>
  </w:style>
  <w:style w:type="character" w:customStyle="1" w:styleId="52">
    <w:name w:val="Основной текст52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53">
    <w:name w:val="Основной текст53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50">
    <w:name w:val="Основной текст50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54">
    <w:name w:val="Основной текст54"/>
    <w:rsid w:val="001179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Денесюк Н.Н.</dc:creator>
  <cp:lastModifiedBy>Пользователь</cp:lastModifiedBy>
  <cp:revision>4</cp:revision>
  <cp:lastPrinted>2025-02-24T03:02:00Z</cp:lastPrinted>
  <dcterms:created xsi:type="dcterms:W3CDTF">2025-02-27T06:20:00Z</dcterms:created>
  <dcterms:modified xsi:type="dcterms:W3CDTF">2025-02-27T07:07:00Z</dcterms:modified>
</cp:coreProperties>
</file>