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7A" w:rsidRDefault="00FC187A">
      <w:pPr>
        <w:pStyle w:val="ConsPlusNormal"/>
        <w:spacing w:before="280"/>
        <w:jc w:val="right"/>
      </w:pPr>
      <w:r>
        <w:t>В ___________________________________ районный суд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jc w:val="right"/>
      </w:pPr>
      <w:r>
        <w:t>Административный истец: __________________________</w:t>
      </w:r>
    </w:p>
    <w:p w:rsidR="00FC187A" w:rsidRDefault="00FC187A">
      <w:pPr>
        <w:pStyle w:val="ConsPlusNormal"/>
        <w:jc w:val="right"/>
      </w:pPr>
      <w:r>
        <w:t>(Ф.И.О. или наименование должника)</w:t>
      </w:r>
    </w:p>
    <w:p w:rsidR="00FC187A" w:rsidRDefault="00FC187A">
      <w:pPr>
        <w:pStyle w:val="ConsPlusNormal"/>
        <w:jc w:val="right"/>
      </w:pPr>
      <w:r>
        <w:t>адрес или место жительства (пребывания): ________,</w:t>
      </w:r>
    </w:p>
    <w:p w:rsidR="00FC187A" w:rsidRDefault="00FC187A">
      <w:pPr>
        <w:pStyle w:val="ConsPlusNormal"/>
        <w:jc w:val="right"/>
      </w:pPr>
      <w:r>
        <w:t>телефон: _______________, факс: _________________,</w:t>
      </w:r>
    </w:p>
    <w:p w:rsidR="00FC187A" w:rsidRDefault="00FC187A">
      <w:pPr>
        <w:pStyle w:val="ConsPlusNormal"/>
        <w:jc w:val="right"/>
      </w:pPr>
      <w:r>
        <w:t>адрес электронной почты: _________________________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jc w:val="right"/>
      </w:pPr>
      <w:r>
        <w:t>Вариант для административного истца - гражданина:</w:t>
      </w:r>
    </w:p>
    <w:p w:rsidR="00FC187A" w:rsidRDefault="00FC187A">
      <w:pPr>
        <w:pStyle w:val="ConsPlusNormal"/>
        <w:jc w:val="right"/>
      </w:pPr>
      <w:r>
        <w:t>дата и место рождения: ___________________________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jc w:val="right"/>
      </w:pPr>
      <w:r>
        <w:t>Вариант для административного истца - организации:</w:t>
      </w:r>
    </w:p>
    <w:p w:rsidR="00FC187A" w:rsidRDefault="00FC187A">
      <w:pPr>
        <w:pStyle w:val="ConsPlusNormal"/>
        <w:jc w:val="right"/>
      </w:pPr>
      <w:r>
        <w:t>сведения о государственной регистрации: _________,</w:t>
      </w:r>
    </w:p>
    <w:p w:rsidR="00FC187A" w:rsidRDefault="00FC187A">
      <w:pPr>
        <w:pStyle w:val="ConsPlusNormal"/>
        <w:jc w:val="right"/>
      </w:pPr>
      <w:r>
        <w:t>ИНН: _____________________________________________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jc w:val="right"/>
      </w:pPr>
      <w:r>
        <w:t>Вариант.</w:t>
      </w:r>
    </w:p>
    <w:p w:rsidR="00FC187A" w:rsidRDefault="00FC187A">
      <w:pPr>
        <w:pStyle w:val="ConsPlusNormal"/>
        <w:jc w:val="right"/>
      </w:pPr>
      <w:r>
        <w:t xml:space="preserve">Представитель административного истца: _______ </w:t>
      </w:r>
      <w:hyperlink w:anchor="Par90" w:history="1">
        <w:r>
          <w:rPr>
            <w:color w:val="0000FF"/>
          </w:rPr>
          <w:t>&lt;1&gt;</w:t>
        </w:r>
      </w:hyperlink>
    </w:p>
    <w:p w:rsidR="00FC187A" w:rsidRDefault="00FC187A">
      <w:pPr>
        <w:pStyle w:val="ConsPlusNormal"/>
        <w:jc w:val="right"/>
      </w:pPr>
      <w:r>
        <w:t>адрес: __________________________________________,</w:t>
      </w:r>
    </w:p>
    <w:p w:rsidR="00FC187A" w:rsidRDefault="00FC187A">
      <w:pPr>
        <w:pStyle w:val="ConsPlusNormal"/>
        <w:jc w:val="right"/>
      </w:pPr>
      <w:r>
        <w:t>телефон: ______________, факс: __________________,</w:t>
      </w:r>
    </w:p>
    <w:p w:rsidR="00FC187A" w:rsidRDefault="00FC187A">
      <w:pPr>
        <w:pStyle w:val="ConsPlusNormal"/>
        <w:jc w:val="right"/>
      </w:pPr>
      <w:r>
        <w:t>адрес электронной почты: _________________________</w:t>
      </w:r>
    </w:p>
    <w:p w:rsidR="00FC187A" w:rsidRDefault="00FC187A">
      <w:pPr>
        <w:pStyle w:val="ConsPlusNormal"/>
        <w:jc w:val="right"/>
      </w:pPr>
      <w:r>
        <w:t>сведения о высшем юридическом образовании</w:t>
      </w:r>
    </w:p>
    <w:p w:rsidR="00FC187A" w:rsidRDefault="00FC187A">
      <w:pPr>
        <w:pStyle w:val="ConsPlusNormal"/>
        <w:jc w:val="right"/>
      </w:pPr>
      <w:r>
        <w:t>или ученой степени по юридической специальности /</w:t>
      </w:r>
    </w:p>
    <w:p w:rsidR="00FC187A" w:rsidRDefault="00FC187A">
      <w:pPr>
        <w:pStyle w:val="ConsPlusNormal"/>
        <w:jc w:val="right"/>
      </w:pPr>
      <w:r>
        <w:t>документы, удостоверяющие статус адвоката:</w:t>
      </w:r>
    </w:p>
    <w:p w:rsidR="00FC187A" w:rsidRDefault="00FC187A">
      <w:pPr>
        <w:pStyle w:val="ConsPlusNormal"/>
        <w:jc w:val="right"/>
      </w:pPr>
      <w:r>
        <w:t>__________________________________________________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jc w:val="right"/>
      </w:pPr>
      <w:r>
        <w:t>Административный ответчик: _______________________</w:t>
      </w:r>
    </w:p>
    <w:p w:rsidR="00FC187A" w:rsidRDefault="00FC187A">
      <w:pPr>
        <w:pStyle w:val="ConsPlusNormal"/>
        <w:jc w:val="right"/>
      </w:pPr>
      <w:proofErr w:type="gramStart"/>
      <w:r>
        <w:t>(Ф.И.О. судебного пристава-исполнителя,</w:t>
      </w:r>
      <w:proofErr w:type="gramEnd"/>
    </w:p>
    <w:p w:rsidR="00FC187A" w:rsidRDefault="00FC187A">
      <w:pPr>
        <w:pStyle w:val="ConsPlusNormal"/>
        <w:jc w:val="right"/>
      </w:pPr>
      <w:r>
        <w:t>наименование территориального органа</w:t>
      </w:r>
    </w:p>
    <w:p w:rsidR="00FC187A" w:rsidRDefault="00FC187A">
      <w:pPr>
        <w:pStyle w:val="ConsPlusNormal"/>
        <w:jc w:val="right"/>
      </w:pPr>
      <w:proofErr w:type="gramStart"/>
      <w:r>
        <w:t>Федеральной службы судебных приставов)</w:t>
      </w:r>
      <w:proofErr w:type="gramEnd"/>
    </w:p>
    <w:p w:rsidR="00FC187A" w:rsidRDefault="00FC187A">
      <w:pPr>
        <w:pStyle w:val="ConsPlusNormal"/>
        <w:jc w:val="right"/>
      </w:pPr>
      <w:r>
        <w:t>адрес: __________________________________________,</w:t>
      </w:r>
    </w:p>
    <w:p w:rsidR="00FC187A" w:rsidRDefault="00FC187A">
      <w:pPr>
        <w:pStyle w:val="ConsPlusNormal"/>
        <w:jc w:val="right"/>
      </w:pPr>
      <w:r>
        <w:t>телефон: _______________, факс: _________________,</w:t>
      </w:r>
    </w:p>
    <w:p w:rsidR="00FC187A" w:rsidRDefault="00FC187A">
      <w:pPr>
        <w:pStyle w:val="ConsPlusNormal"/>
        <w:jc w:val="right"/>
      </w:pPr>
      <w:r>
        <w:t>адрес электронной почты: ________________________,</w:t>
      </w:r>
    </w:p>
    <w:p w:rsidR="00FC187A" w:rsidRDefault="00FC187A">
      <w:pPr>
        <w:pStyle w:val="ConsPlusNormal"/>
        <w:jc w:val="right"/>
      </w:pPr>
      <w:r>
        <w:t>сведения о государственной регистрации: __________</w:t>
      </w:r>
    </w:p>
    <w:p w:rsidR="00FC187A" w:rsidRDefault="00FC187A">
      <w:pPr>
        <w:pStyle w:val="ConsPlusNormal"/>
        <w:jc w:val="right"/>
      </w:pPr>
      <w:r>
        <w:t>(если известны)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jc w:val="right"/>
      </w:pPr>
      <w:r>
        <w:t>Заинтересованное лицо: ___________________________</w:t>
      </w:r>
    </w:p>
    <w:p w:rsidR="00FC187A" w:rsidRDefault="00FC187A">
      <w:pPr>
        <w:pStyle w:val="ConsPlusNormal"/>
        <w:jc w:val="right"/>
      </w:pPr>
      <w:r>
        <w:t>(Ф.И.О. или наименование взыскателя)</w:t>
      </w:r>
    </w:p>
    <w:p w:rsidR="00FC187A" w:rsidRDefault="00FC187A">
      <w:pPr>
        <w:pStyle w:val="ConsPlusNormal"/>
        <w:jc w:val="right"/>
      </w:pPr>
      <w:r>
        <w:t>адрес или место жительства (пребывания): ________,</w:t>
      </w:r>
    </w:p>
    <w:p w:rsidR="00FC187A" w:rsidRDefault="00FC187A">
      <w:pPr>
        <w:pStyle w:val="ConsPlusNormal"/>
        <w:jc w:val="right"/>
      </w:pPr>
      <w:r>
        <w:t>телефон: ________________, факс: ________________,</w:t>
      </w:r>
    </w:p>
    <w:p w:rsidR="00FC187A" w:rsidRDefault="00FC187A">
      <w:pPr>
        <w:pStyle w:val="ConsPlusNormal"/>
        <w:jc w:val="right"/>
      </w:pPr>
      <w:r>
        <w:t>адрес электронной почты: _________________________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jc w:val="right"/>
      </w:pPr>
      <w:r>
        <w:t xml:space="preserve">Госпошлина: ___________________________ рублей </w:t>
      </w:r>
      <w:hyperlink w:anchor="Par92" w:history="1">
        <w:r>
          <w:rPr>
            <w:color w:val="0000FF"/>
          </w:rPr>
          <w:t>&lt;2&gt;</w:t>
        </w:r>
      </w:hyperlink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jc w:val="center"/>
      </w:pPr>
      <w:r>
        <w:t>Административное исковое заявление</w:t>
      </w:r>
    </w:p>
    <w:p w:rsidR="00FC187A" w:rsidRDefault="00FC187A">
      <w:pPr>
        <w:pStyle w:val="ConsPlusNormal"/>
        <w:jc w:val="center"/>
      </w:pPr>
      <w:r>
        <w:t>об освобождении от взыскания исполнительского сбора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ind w:firstLine="540"/>
        <w:jc w:val="both"/>
      </w:pPr>
      <w:r>
        <w:t xml:space="preserve">Административный истец является должником по исполнительному производству от "___"___________ ____ </w:t>
      </w:r>
      <w:proofErr w:type="gramStart"/>
      <w:r>
        <w:t>г</w:t>
      </w:r>
      <w:proofErr w:type="gramEnd"/>
      <w:r>
        <w:t>. N __________ на основании ________________________________________ (основание, предмет, взыскатель, сумма исполнительного производства).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 xml:space="preserve">"___"_____ ___ </w:t>
      </w:r>
      <w:proofErr w:type="gramStart"/>
      <w:r>
        <w:t>г</w:t>
      </w:r>
      <w:proofErr w:type="gramEnd"/>
      <w:r>
        <w:t xml:space="preserve">. по исполнительному производству N _______ административным ответчиком было вынесено Постановление N ________ о взыскании с административного истца </w:t>
      </w:r>
      <w:r>
        <w:lastRenderedPageBreak/>
        <w:t>исполнительского сбора в размере _________ (_______________) рублей на основании _______________________________________ (обоснование взыскания и размера исполнительского сбора).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>Административный истец считает незаконным и необоснованным взыскание исполнительского сбора, поскольку _________________. При таких обстоятельствах исполнительский сбор взысканию не подлежит.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>Взыскание исполнительского сбора нарушает права и законные интересы административного истца, а именно: _____________________, что подтверждается __________________________.</w:t>
      </w:r>
    </w:p>
    <w:p w:rsidR="00FC187A" w:rsidRDefault="00FC187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4" w:history="1">
        <w:r>
          <w:rPr>
            <w:color w:val="0000FF"/>
          </w:rPr>
          <w:t>ч. 1 ст. 112</w:t>
        </w:r>
      </w:hyperlink>
      <w:r>
        <w:t xml:space="preserve"> Федерального закона от 02.10.2007 N 229-ФЗ "Об исполнительном производстве" (далее - Закон об исполнительном производстве) исполнительский сбор является денежным взысканием, налагаемым на должника в случае неисполнения им исполнительного документа в срок, установленный для добровольного исполнения исполнительного документа, а также в случае неисполнения им исполнительного документа, подлежащего немедленному исполнению, в течение суток с момента получения копии постановления</w:t>
      </w:r>
      <w:proofErr w:type="gramEnd"/>
      <w:r>
        <w:t xml:space="preserve"> судебного пристава-исполнителя о возбуждении исполнительного производства, и взыскивается по правилам, установленным Закон об исполнительном производстве, в порядке, установленном </w:t>
      </w:r>
      <w:hyperlink r:id="rId5" w:history="1">
        <w:r>
          <w:rPr>
            <w:color w:val="0000FF"/>
          </w:rPr>
          <w:t>ст. 112</w:t>
        </w:r>
      </w:hyperlink>
      <w:r>
        <w:t xml:space="preserve"> этого Закона. Исполнительский сбор зачисляется в федеральный бюджет.</w:t>
      </w:r>
    </w:p>
    <w:p w:rsidR="00FC187A" w:rsidRDefault="00FC187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6" w:history="1">
        <w:r>
          <w:rPr>
            <w:color w:val="0000FF"/>
          </w:rPr>
          <w:t>ч. 6 ст. 112</w:t>
        </w:r>
      </w:hyperlink>
      <w:r>
        <w:t xml:space="preserve"> Закона об исполнительном производстве должник вправе в порядке, установленном </w:t>
      </w:r>
      <w:hyperlink r:id="rId7" w:history="1">
        <w:r>
          <w:rPr>
            <w:color w:val="0000FF"/>
          </w:rPr>
          <w:t>Законом</w:t>
        </w:r>
      </w:hyperlink>
      <w:r>
        <w:t xml:space="preserve"> об исполнительном производстве, обратиться в суд с заявлением об оспаривании постановления судебного пристава-исполнителя о взыскании исполнительского сбора, с иском об отсрочке или о рассрочке его взыскания, об уменьшении его размера или освобождении от взыскания исполнительского сбора.</w:t>
      </w:r>
      <w:proofErr w:type="gramEnd"/>
    </w:p>
    <w:p w:rsidR="00FC187A" w:rsidRDefault="00FC187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ч. 7 ст. 112</w:t>
        </w:r>
      </w:hyperlink>
      <w:r>
        <w:t xml:space="preserve"> Закона об исполнительном производстве суд вправе с учетом степени вины должника в неисполнении в срок исполнительного документа, имущественного положения должника, иных существенных обстоятельств отсрочить или рассрочить взыскание исполнительского сбора, а также уменьшить его размер, но не более чем на одну четверть от размера, установленного в соответствии с </w:t>
      </w:r>
      <w:hyperlink r:id="rId9" w:history="1">
        <w:r>
          <w:rPr>
            <w:color w:val="0000FF"/>
          </w:rPr>
          <w:t>ч. 3 ст. 112</w:t>
        </w:r>
      </w:hyperlink>
      <w:r>
        <w:t xml:space="preserve"> Закона об исполнительном производстве</w:t>
      </w:r>
      <w:proofErr w:type="gramEnd"/>
      <w:r>
        <w:t xml:space="preserve">. При отсутствии установленных Гражданским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оснований ответственности за нарушение обязательства суд вправе освободить должника от взыскания исполнительского сбора.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ч. 8 ст. 112</w:t>
        </w:r>
      </w:hyperlink>
      <w:r>
        <w:t xml:space="preserve"> Закона об исполнительном производстве в случае принятия судом к рассмотрению </w:t>
      </w:r>
      <w:proofErr w:type="gramStart"/>
      <w:r>
        <w:t>указанных</w:t>
      </w:r>
      <w:proofErr w:type="gramEnd"/>
      <w:r>
        <w:t xml:space="preserve"> в </w:t>
      </w:r>
      <w:hyperlink r:id="rId12" w:history="1">
        <w:r>
          <w:rPr>
            <w:color w:val="0000FF"/>
          </w:rPr>
          <w:t>ч. 6 ст. 112</w:t>
        </w:r>
      </w:hyperlink>
      <w:r>
        <w:t xml:space="preserve"> Закона об исполнительном производстве заявления или иска взыскание исполнительского сбора приостанавливается до вынесения судом решения. Решение суда о полном или частичном их удовлетворении обращается к немедленному исполнению.</w:t>
      </w:r>
    </w:p>
    <w:p w:rsidR="00FC187A" w:rsidRDefault="00FC187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3" w:history="1">
        <w:r>
          <w:rPr>
            <w:color w:val="0000FF"/>
          </w:rPr>
          <w:t>ч. 1 ст. 121</w:t>
        </w:r>
      </w:hyperlink>
      <w:r>
        <w:t xml:space="preserve"> Закона об исполнительном производстве постановления Федеральной службы судебных приставов, а также постановления судебных приставов, их действия (бездействие) по исполнению исполнительного документа могут быть обжалованы сторонами исполнительного производства, иными лицами, чьи права и интересы нарушены такими действиями (бездействием), в порядке подчиненности и оспорены в суде.</w:t>
      </w:r>
      <w:proofErr w:type="gramEnd"/>
    </w:p>
    <w:p w:rsidR="00FC187A" w:rsidRDefault="00FC187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4" w:history="1">
        <w:r>
          <w:rPr>
            <w:color w:val="0000FF"/>
          </w:rPr>
          <w:t>ч. 4 ст. 121</w:t>
        </w:r>
      </w:hyperlink>
      <w:r>
        <w:t xml:space="preserve"> Закона об исполнительном производстве </w:t>
      </w:r>
      <w:proofErr w:type="gramStart"/>
      <w:r>
        <w:t>постановление</w:t>
      </w:r>
      <w:proofErr w:type="gramEnd"/>
      <w:r>
        <w:t xml:space="preserve"> о взыскании исполнительского сбора может быть оспорено в суде.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 xml:space="preserve">. административным истцом была подана жалоба в порядке подчиненности вышестоящему должностному лицу, а именно _________________________________ (Ф.И.О. и должность вышестоящего должностного лица) на </w:t>
      </w:r>
      <w:r>
        <w:lastRenderedPageBreak/>
        <w:t>постановление административного ответчика о взыскании исполнительского сбора, в результате рассмотрения которой постановление административного ответчика было оставлено в силе, а жалоба без удовлетворения по мотивам: ____________________________.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>Вариант. Жалоба в порядке подчиненности вышестоящему должностному лицу на постановление административного ответчика о взыскании исполнительского сбора не подавалась.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ind w:firstLine="540"/>
        <w:jc w:val="both"/>
      </w:pPr>
      <w:proofErr w:type="gramStart"/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FC187A" w:rsidRDefault="00FC187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5" w:history="1">
        <w:r>
          <w:rPr>
            <w:color w:val="0000FF"/>
          </w:rPr>
          <w:t>ст. 360</w:t>
        </w:r>
      </w:hyperlink>
      <w:r>
        <w:t xml:space="preserve"> Кодекса административного судопроизводства Российской Федерации постановления Федеральной службы судебных приставов, главного судебного пристава субъекта (главного судебного пристава субъектов) Российской Федерации, старшего судебного пристава, их заместителей, судебного пристава-исполнителя, их действия (бездействие) могут быть оспорены в суде в порядке, установленном </w:t>
      </w:r>
      <w:hyperlink r:id="rId16" w:history="1">
        <w:r>
          <w:rPr>
            <w:color w:val="0000FF"/>
          </w:rPr>
          <w:t>гл. 22</w:t>
        </w:r>
      </w:hyperlink>
      <w:r>
        <w:t xml:space="preserve"> Кодекса административного судопроизводства Российской Федерации.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17" w:history="1">
        <w:r>
          <w:rPr>
            <w:color w:val="0000FF"/>
          </w:rPr>
          <w:t>ст. ст. 112</w:t>
        </w:r>
      </w:hyperlink>
      <w:r>
        <w:t xml:space="preserve">, </w:t>
      </w:r>
      <w:hyperlink r:id="rId18" w:history="1">
        <w:r>
          <w:rPr>
            <w:color w:val="0000FF"/>
          </w:rPr>
          <w:t>121</w:t>
        </w:r>
      </w:hyperlink>
      <w:r>
        <w:t xml:space="preserve">, </w:t>
      </w:r>
      <w:hyperlink r:id="rId19" w:history="1">
        <w:r>
          <w:rPr>
            <w:color w:val="0000FF"/>
          </w:rPr>
          <w:t>128</w:t>
        </w:r>
      </w:hyperlink>
      <w:r>
        <w:t xml:space="preserve"> Федерального закона от 02.10.2007 N 229-ФЗ "Об исполнительном производстве", </w:t>
      </w:r>
      <w:hyperlink r:id="rId20" w:history="1">
        <w:r>
          <w:rPr>
            <w:color w:val="0000FF"/>
          </w:rPr>
          <w:t>ст. ст. 124</w:t>
        </w:r>
      </w:hyperlink>
      <w:r>
        <w:t xml:space="preserve"> - </w:t>
      </w:r>
      <w:hyperlink r:id="rId21" w:history="1">
        <w:r>
          <w:rPr>
            <w:color w:val="0000FF"/>
          </w:rPr>
          <w:t>126</w:t>
        </w:r>
      </w:hyperlink>
      <w:r>
        <w:t xml:space="preserve">, </w:t>
      </w:r>
      <w:hyperlink r:id="rId22" w:history="1">
        <w:r>
          <w:rPr>
            <w:color w:val="0000FF"/>
          </w:rPr>
          <w:t>218</w:t>
        </w:r>
      </w:hyperlink>
      <w:r>
        <w:t xml:space="preserve"> - </w:t>
      </w:r>
      <w:hyperlink r:id="rId23" w:history="1">
        <w:r>
          <w:rPr>
            <w:color w:val="0000FF"/>
          </w:rPr>
          <w:t>220</w:t>
        </w:r>
      </w:hyperlink>
      <w:r>
        <w:t xml:space="preserve">, </w:t>
      </w:r>
      <w:hyperlink r:id="rId24" w:history="1">
        <w:r>
          <w:rPr>
            <w:color w:val="0000FF"/>
          </w:rPr>
          <w:t>360</w:t>
        </w:r>
      </w:hyperlink>
      <w:r>
        <w:t xml:space="preserve"> Кодекса административного судопроизводства Российской Федерации, прошу: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ind w:firstLine="540"/>
        <w:jc w:val="both"/>
      </w:pPr>
      <w:r>
        <w:t xml:space="preserve">1. Признать незаконным Постановление административного ответчика N _______________ от "__"_________ ___ </w:t>
      </w:r>
      <w:proofErr w:type="gramStart"/>
      <w:r>
        <w:t>г</w:t>
      </w:r>
      <w:proofErr w:type="gramEnd"/>
      <w:r>
        <w:t>. о взыскании с административного истца исполнительского сбора в рамках исполнительного производства N _____.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>2. Освободить административного истца от взыскания исполнительского сбора в рамках исполнительного производства N ____________________.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ind w:firstLine="540"/>
        <w:jc w:val="both"/>
      </w:pPr>
      <w:r>
        <w:t>Приложение: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 xml:space="preserve">1. Копии исполнительного документа от "___"________ ____ </w:t>
      </w:r>
      <w:proofErr w:type="gramStart"/>
      <w:r>
        <w:t>г</w:t>
      </w:r>
      <w:proofErr w:type="gramEnd"/>
      <w:r>
        <w:t>. N _______ и постановления судебного пристава-исполнителя о возбуждении исполнительного производства от "___"_____________ ____ г. N ________.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 xml:space="preserve">2. Копия Постановления судебного пристава-исполнителя от "___"____________ ____ </w:t>
      </w:r>
      <w:proofErr w:type="gramStart"/>
      <w:r>
        <w:t>г</w:t>
      </w:r>
      <w:proofErr w:type="gramEnd"/>
      <w:r>
        <w:t>. N ________ о взыскании исполнительского сбора.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>3. Копии документов, подтверждающих нарушение прав и законных интересов административного истца.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 xml:space="preserve">4. Копия жалобы административного истца в порядке подчиненности вышестоящему должностному лицу на постановление судебного пристава-исполнителя от "__"_____________ ____ </w:t>
      </w:r>
      <w:proofErr w:type="gramStart"/>
      <w:r>
        <w:t>г</w:t>
      </w:r>
      <w:proofErr w:type="gramEnd"/>
      <w:r>
        <w:t>. N ______ о взыскании исполнительского сбора.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>5. Копия ответа вышестоящего должностного лица на жалобу, поданную в порядке подчиненности, если данным должностным лицом была рассмотрена жалоба по тому же предмету, который указан в административном исковом заявлении.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>6. Документы, подтверждающие совершение действий, направленных на примирение, если такие документы имеются.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 xml:space="preserve">7. Уведомление о вручении или иные документы, подтверждающие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 </w:t>
      </w:r>
      <w:hyperlink w:anchor="Par94" w:history="1">
        <w:r>
          <w:rPr>
            <w:color w:val="0000FF"/>
          </w:rPr>
          <w:t>&lt;3&gt;</w:t>
        </w:r>
      </w:hyperlink>
      <w:r>
        <w:t>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lastRenderedPageBreak/>
        <w:t xml:space="preserve">8. Доверенность (или иные документы, подтверждающие полномочия) представителя административного истца от "___" __________ ____ N ___ и документ, подтверждающий наличие у представителя высшего юридического образования или ученой степени по юридической специальности, либо документ, удостоверяющий статус адвоката (если административное исковое заявление </w:t>
      </w:r>
      <w:proofErr w:type="gramStart"/>
      <w:r>
        <w:t>подписано</w:t>
      </w:r>
      <w:proofErr w:type="gramEnd"/>
      <w:r>
        <w:t xml:space="preserve">/подано представителем) </w:t>
      </w:r>
      <w:hyperlink w:anchor="Par90" w:history="1">
        <w:r>
          <w:rPr>
            <w:color w:val="0000FF"/>
          </w:rPr>
          <w:t>&lt;1&gt;</w:t>
        </w:r>
      </w:hyperlink>
      <w:r>
        <w:t>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 xml:space="preserve"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 </w:t>
      </w:r>
      <w:hyperlink w:anchor="Par92" w:history="1">
        <w:r>
          <w:rPr>
            <w:color w:val="0000FF"/>
          </w:rPr>
          <w:t>&lt;2&gt;</w:t>
        </w:r>
      </w:hyperlink>
      <w:r>
        <w:t>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административный истец основывает свои требования.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 xml:space="preserve">Вариант при необходимости. Административный истец (вариант: и представитель) на получение судебных извещений и вызовов посредством </w:t>
      </w:r>
      <w:proofErr w:type="spellStart"/>
      <w:r>
        <w:t>СМС-сообщения</w:t>
      </w:r>
      <w:proofErr w:type="spellEnd"/>
      <w:r>
        <w:t>, факсимильной связи либо по электронной почте согласен.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ind w:firstLine="540"/>
        <w:jc w:val="both"/>
      </w:pPr>
      <w:r>
        <w:t>___________________ (подпись) / _____________________ (Ф.И.О.)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ind w:firstLine="540"/>
        <w:jc w:val="both"/>
      </w:pPr>
      <w:r>
        <w:t>--------------------------------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FC187A" w:rsidRDefault="00FC187A">
      <w:pPr>
        <w:pStyle w:val="ConsPlusNormal"/>
        <w:spacing w:before="220"/>
        <w:ind w:firstLine="540"/>
        <w:jc w:val="both"/>
      </w:pPr>
      <w:bookmarkStart w:id="0" w:name="Par90"/>
      <w:bookmarkEnd w:id="0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удостоверяющим их полномочия, см. </w:t>
      </w:r>
      <w:hyperlink r:id="rId25" w:history="1">
        <w:r>
          <w:rPr>
            <w:color w:val="0000FF"/>
          </w:rPr>
          <w:t>ст. ст. 54</w:t>
        </w:r>
      </w:hyperlink>
      <w:r>
        <w:t xml:space="preserve"> - </w:t>
      </w:r>
      <w:hyperlink r:id="rId26" w:history="1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FC187A" w:rsidRDefault="00FC187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7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19</w:t>
        </w:r>
      </w:hyperlink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>
        <w:t xml:space="preserve"> о наличии у них высшего юридического образования.</w:t>
      </w:r>
    </w:p>
    <w:p w:rsidR="00FC187A" w:rsidRDefault="00FC187A">
      <w:pPr>
        <w:pStyle w:val="ConsPlusNormal"/>
        <w:spacing w:before="220"/>
        <w:ind w:firstLine="540"/>
        <w:jc w:val="both"/>
      </w:pPr>
      <w:bookmarkStart w:id="1" w:name="Par92"/>
      <w:bookmarkEnd w:id="1"/>
      <w:r>
        <w:t xml:space="preserve">&lt;2&gt; Госпошлина при подаче административного искового заявления о признании решений и действий (бездействия) государственных органов, органов местного самоуправления, иных органов, должностных лиц </w:t>
      </w:r>
      <w:proofErr w:type="gramStart"/>
      <w:r>
        <w:t>незаконными</w:t>
      </w:r>
      <w:proofErr w:type="gramEnd"/>
      <w:r>
        <w:t xml:space="preserve"> определяется в соответствии с </w:t>
      </w:r>
      <w:hyperlink r:id="rId2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333.19</w:t>
        </w:r>
      </w:hyperlink>
      <w:r>
        <w:t xml:space="preserve"> Налогового кодекса Российской Федерации.</w:t>
      </w:r>
    </w:p>
    <w:p w:rsidR="00FC187A" w:rsidRDefault="00FC187A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государственной пошлины для отдельных категорий лиц, смотри </w:t>
      </w:r>
      <w:hyperlink r:id="rId29" w:history="1">
        <w:r>
          <w:rPr>
            <w:color w:val="0000FF"/>
          </w:rPr>
          <w:t>ст. 333.35</w:t>
        </w:r>
      </w:hyperlink>
      <w:r>
        <w:t xml:space="preserve">, </w:t>
      </w:r>
      <w:hyperlink r:id="rId30" w:history="1">
        <w:r>
          <w:rPr>
            <w:color w:val="0000FF"/>
          </w:rPr>
          <w:t>п. п. 2</w:t>
        </w:r>
      </w:hyperlink>
      <w:r>
        <w:t xml:space="preserve"> и </w:t>
      </w:r>
      <w:hyperlink r:id="rId31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FC187A" w:rsidRDefault="00FC187A">
      <w:pPr>
        <w:pStyle w:val="ConsPlusNormal"/>
        <w:spacing w:before="220"/>
        <w:ind w:firstLine="540"/>
        <w:jc w:val="both"/>
      </w:pPr>
      <w:bookmarkStart w:id="2" w:name="Par94"/>
      <w:bookmarkEnd w:id="2"/>
      <w:proofErr w:type="gramStart"/>
      <w:r>
        <w:t xml:space="preserve">&lt;3&gt; Согласно </w:t>
      </w:r>
      <w:hyperlink r:id="rId32" w:history="1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</w:t>
      </w:r>
      <w:r>
        <w:lastRenderedPageBreak/>
        <w:t>получении адресатом копий заявления и документов.</w:t>
      </w:r>
      <w:proofErr w:type="gramEnd"/>
      <w:r>
        <w:t xml:space="preserve"> </w:t>
      </w:r>
      <w:proofErr w:type="gramStart"/>
      <w: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FC187A" w:rsidRDefault="00FC187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33" w:history="1">
        <w:r>
          <w:rPr>
            <w:color w:val="0000FF"/>
          </w:rPr>
          <w:t>п. 1 ч. 1 ст. 126</w:t>
        </w:r>
      </w:hyperlink>
      <w:r>
        <w:t xml:space="preserve">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34" w:history="1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 подачи в суд искового заявления и приложенных к нему документов в электронном виде.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прокурора.</w:t>
      </w: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jc w:val="both"/>
      </w:pPr>
    </w:p>
    <w:p w:rsidR="00FC187A" w:rsidRDefault="00FC18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173D" w:rsidRDefault="0031173D"/>
    <w:sectPr w:rsidR="0031173D" w:rsidSect="0063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87A"/>
    <w:rsid w:val="0031173D"/>
    <w:rsid w:val="00FC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8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22&amp;dst=100938" TargetMode="External"/><Relationship Id="rId13" Type="http://schemas.openxmlformats.org/officeDocument/2006/relationships/hyperlink" Target="https://login.consultant.ru/link/?req=doc&amp;base=LAW&amp;n=523322&amp;dst=100991" TargetMode="External"/><Relationship Id="rId18" Type="http://schemas.openxmlformats.org/officeDocument/2006/relationships/hyperlink" Target="https://login.consultant.ru/link/?req=doc&amp;base=LAW&amp;n=523322&amp;dst=100990" TargetMode="External"/><Relationship Id="rId26" Type="http://schemas.openxmlformats.org/officeDocument/2006/relationships/hyperlink" Target="https://login.consultant.ru/link/?req=doc&amp;base=LAW&amp;n=523314&amp;dst=1004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314&amp;dst=100865" TargetMode="External"/><Relationship Id="rId34" Type="http://schemas.openxmlformats.org/officeDocument/2006/relationships/hyperlink" Target="https://login.consultant.ru/link/?req=doc&amp;base=LAW&amp;n=523314&amp;dst=100863" TargetMode="External"/><Relationship Id="rId7" Type="http://schemas.openxmlformats.org/officeDocument/2006/relationships/hyperlink" Target="https://login.consultant.ru/link/?req=doc&amp;base=LAW&amp;n=523322" TargetMode="External"/><Relationship Id="rId12" Type="http://schemas.openxmlformats.org/officeDocument/2006/relationships/hyperlink" Target="https://login.consultant.ru/link/?req=doc&amp;base=LAW&amp;n=523322&amp;dst=100937" TargetMode="External"/><Relationship Id="rId17" Type="http://schemas.openxmlformats.org/officeDocument/2006/relationships/hyperlink" Target="https://login.consultant.ru/link/?req=doc&amp;base=LAW&amp;n=523322&amp;dst=100927" TargetMode="External"/><Relationship Id="rId25" Type="http://schemas.openxmlformats.org/officeDocument/2006/relationships/hyperlink" Target="https://login.consultant.ru/link/?req=doc&amp;base=LAW&amp;n=523314&amp;dst=100438" TargetMode="External"/><Relationship Id="rId33" Type="http://schemas.openxmlformats.org/officeDocument/2006/relationships/hyperlink" Target="https://login.consultant.ru/link/?req=doc&amp;base=LAW&amp;n=523314&amp;dst=1008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14&amp;dst=101500" TargetMode="External"/><Relationship Id="rId20" Type="http://schemas.openxmlformats.org/officeDocument/2006/relationships/hyperlink" Target="https://login.consultant.ru/link/?req=doc&amp;base=LAW&amp;n=523314&amp;dst=100839" TargetMode="External"/><Relationship Id="rId29" Type="http://schemas.openxmlformats.org/officeDocument/2006/relationships/hyperlink" Target="https://login.consultant.ru/link/?req=doc&amp;base=LAW&amp;n=495706&amp;dst=12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22&amp;dst=100937" TargetMode="External"/><Relationship Id="rId11" Type="http://schemas.openxmlformats.org/officeDocument/2006/relationships/hyperlink" Target="https://login.consultant.ru/link/?req=doc&amp;base=LAW&amp;n=523322&amp;dst=100939" TargetMode="External"/><Relationship Id="rId24" Type="http://schemas.openxmlformats.org/officeDocument/2006/relationships/hyperlink" Target="https://login.consultant.ru/link/?req=doc&amp;base=LAW&amp;n=523314&amp;dst=102492" TargetMode="External"/><Relationship Id="rId32" Type="http://schemas.openxmlformats.org/officeDocument/2006/relationships/hyperlink" Target="https://login.consultant.ru/link/?req=doc&amp;base=LAW&amp;n=523314&amp;dst=100863" TargetMode="External"/><Relationship Id="rId5" Type="http://schemas.openxmlformats.org/officeDocument/2006/relationships/hyperlink" Target="https://login.consultant.ru/link/?req=doc&amp;base=LAW&amp;n=523322&amp;dst=100927" TargetMode="External"/><Relationship Id="rId15" Type="http://schemas.openxmlformats.org/officeDocument/2006/relationships/hyperlink" Target="https://login.consultant.ru/link/?req=doc&amp;base=LAW&amp;n=523314&amp;dst=102492" TargetMode="External"/><Relationship Id="rId23" Type="http://schemas.openxmlformats.org/officeDocument/2006/relationships/hyperlink" Target="https://login.consultant.ru/link/?req=doc&amp;base=LAW&amp;n=523314&amp;dst=101431" TargetMode="External"/><Relationship Id="rId28" Type="http://schemas.openxmlformats.org/officeDocument/2006/relationships/hyperlink" Target="https://login.consultant.ru/link/?req=doc&amp;base=LAW&amp;n=495706&amp;dst=2658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2317" TargetMode="External"/><Relationship Id="rId19" Type="http://schemas.openxmlformats.org/officeDocument/2006/relationships/hyperlink" Target="https://login.consultant.ru/link/?req=doc&amp;base=LAW&amp;n=523322&amp;dst=101043" TargetMode="External"/><Relationship Id="rId31" Type="http://schemas.openxmlformats.org/officeDocument/2006/relationships/hyperlink" Target="https://login.consultant.ru/link/?req=doc&amp;base=LAW&amp;n=495706&amp;dst=11647" TargetMode="External"/><Relationship Id="rId4" Type="http://schemas.openxmlformats.org/officeDocument/2006/relationships/hyperlink" Target="https://login.consultant.ru/link/?req=doc&amp;base=LAW&amp;n=523322&amp;dst=100928" TargetMode="External"/><Relationship Id="rId9" Type="http://schemas.openxmlformats.org/officeDocument/2006/relationships/hyperlink" Target="https://login.consultant.ru/link/?req=doc&amp;base=LAW&amp;n=523322&amp;dst=316" TargetMode="External"/><Relationship Id="rId14" Type="http://schemas.openxmlformats.org/officeDocument/2006/relationships/hyperlink" Target="https://login.consultant.ru/link/?req=doc&amp;base=LAW&amp;n=523322&amp;dst=88" TargetMode="External"/><Relationship Id="rId22" Type="http://schemas.openxmlformats.org/officeDocument/2006/relationships/hyperlink" Target="https://login.consultant.ru/link/?req=doc&amp;base=LAW&amp;n=523314&amp;dst=101415" TargetMode="External"/><Relationship Id="rId27" Type="http://schemas.openxmlformats.org/officeDocument/2006/relationships/hyperlink" Target="https://login.consultant.ru/link/?req=doc&amp;base=LAW&amp;n=493986&amp;dst=100053" TargetMode="External"/><Relationship Id="rId30" Type="http://schemas.openxmlformats.org/officeDocument/2006/relationships/hyperlink" Target="https://login.consultant.ru/link/?req=doc&amp;base=LAW&amp;n=495706&amp;dst=1164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2321</Words>
  <Characters>13230</Characters>
  <Application>Microsoft Office Word</Application>
  <DocSecurity>0</DocSecurity>
  <Lines>110</Lines>
  <Paragraphs>31</Paragraphs>
  <ScaleCrop>false</ScaleCrop>
  <Company/>
  <LinksUpToDate>false</LinksUpToDate>
  <CharactersWithSpaces>15520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2026-02-08T09:57:00Z</dcterms:created>
  <dcterms:modified xsi:type="dcterms:W3CDTF">2026-02-08T09:58:00Z</dcterms:modified>
</cp:coreProperties>
</file>