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F7" w:rsidRDefault="003215F7">
      <w:pPr>
        <w:pStyle w:val="ConsPlusNormal"/>
        <w:spacing w:before="280"/>
        <w:jc w:val="right"/>
      </w:pPr>
      <w:r>
        <w:t>В ______________________________________________ районный суд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jc w:val="right"/>
      </w:pPr>
      <w:r>
        <w:t xml:space="preserve">Административный истец: _____________________________ </w:t>
      </w:r>
      <w:proofErr w:type="gramStart"/>
      <w:r>
        <w:t>(Ф.И.О.</w:t>
      </w:r>
      <w:proofErr w:type="gramEnd"/>
    </w:p>
    <w:p w:rsidR="003215F7" w:rsidRDefault="003215F7">
      <w:pPr>
        <w:pStyle w:val="ConsPlusNormal"/>
        <w:jc w:val="right"/>
      </w:pPr>
      <w:r>
        <w:t>нанимателя жилого помещения),</w:t>
      </w:r>
    </w:p>
    <w:p w:rsidR="003215F7" w:rsidRDefault="003215F7">
      <w:pPr>
        <w:pStyle w:val="ConsPlusNormal"/>
        <w:jc w:val="right"/>
      </w:pPr>
      <w:r>
        <w:t>место жительства (пребывания): _____________________________,</w:t>
      </w:r>
    </w:p>
    <w:p w:rsidR="003215F7" w:rsidRDefault="003215F7">
      <w:pPr>
        <w:pStyle w:val="ConsPlusNormal"/>
        <w:jc w:val="right"/>
      </w:pPr>
      <w:r>
        <w:t>телефон: ______________________, факс: _____________________,</w:t>
      </w:r>
    </w:p>
    <w:p w:rsidR="003215F7" w:rsidRDefault="003215F7">
      <w:pPr>
        <w:pStyle w:val="ConsPlusNormal"/>
        <w:jc w:val="right"/>
      </w:pPr>
      <w:r>
        <w:t>адрес электронной почты: ___________________________________,</w:t>
      </w:r>
    </w:p>
    <w:p w:rsidR="003215F7" w:rsidRDefault="003215F7">
      <w:pPr>
        <w:pStyle w:val="ConsPlusNormal"/>
        <w:jc w:val="right"/>
      </w:pPr>
      <w:r>
        <w:t>дата и место рождения:_______________________________________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jc w:val="right"/>
      </w:pPr>
      <w:r>
        <w:t>Вариант.</w:t>
      </w:r>
    </w:p>
    <w:p w:rsidR="003215F7" w:rsidRDefault="003215F7">
      <w:pPr>
        <w:pStyle w:val="ConsPlusNormal"/>
        <w:jc w:val="right"/>
      </w:pPr>
      <w:r>
        <w:t xml:space="preserve">Представитель административного истца: _________________ </w:t>
      </w:r>
      <w:hyperlink w:anchor="Par69" w:history="1">
        <w:r>
          <w:rPr>
            <w:color w:val="0000FF"/>
          </w:rPr>
          <w:t>&lt;1&gt;</w:t>
        </w:r>
      </w:hyperlink>
      <w:r>
        <w:t>,</w:t>
      </w:r>
    </w:p>
    <w:p w:rsidR="003215F7" w:rsidRDefault="003215F7">
      <w:pPr>
        <w:pStyle w:val="ConsPlusNormal"/>
        <w:jc w:val="right"/>
      </w:pPr>
      <w:r>
        <w:t>адрес: _____________________________________________________,</w:t>
      </w:r>
    </w:p>
    <w:p w:rsidR="003215F7" w:rsidRDefault="003215F7">
      <w:pPr>
        <w:pStyle w:val="ConsPlusNormal"/>
        <w:jc w:val="right"/>
      </w:pPr>
      <w:r>
        <w:t>телефон: _____________________, факс: ______________________,</w:t>
      </w:r>
    </w:p>
    <w:p w:rsidR="003215F7" w:rsidRDefault="003215F7">
      <w:pPr>
        <w:pStyle w:val="ConsPlusNormal"/>
        <w:jc w:val="right"/>
      </w:pPr>
      <w:r>
        <w:t>адрес электронной почты: ___________________________________,</w:t>
      </w:r>
    </w:p>
    <w:p w:rsidR="003215F7" w:rsidRDefault="003215F7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3215F7" w:rsidRDefault="003215F7">
      <w:pPr>
        <w:pStyle w:val="ConsPlusNormal"/>
        <w:jc w:val="right"/>
      </w:pPr>
      <w:r>
        <w:t>по юридической специальности / документы, удостоверяющие статус</w:t>
      </w:r>
    </w:p>
    <w:p w:rsidR="003215F7" w:rsidRDefault="003215F7">
      <w:pPr>
        <w:pStyle w:val="ConsPlusNormal"/>
        <w:jc w:val="right"/>
      </w:pPr>
      <w:r>
        <w:t>адвоката: ___________________________________________________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jc w:val="right"/>
      </w:pPr>
      <w:proofErr w:type="gramStart"/>
      <w:r>
        <w:t>Административный ответчик: ____________________ (наименование</w:t>
      </w:r>
      <w:proofErr w:type="gramEnd"/>
    </w:p>
    <w:p w:rsidR="003215F7" w:rsidRDefault="003215F7">
      <w:pPr>
        <w:pStyle w:val="ConsPlusNormal"/>
        <w:jc w:val="right"/>
      </w:pPr>
      <w:r>
        <w:t>органа местного самоуправления или Ф.И.О. должностного лица),</w:t>
      </w:r>
    </w:p>
    <w:p w:rsidR="003215F7" w:rsidRDefault="003215F7">
      <w:pPr>
        <w:pStyle w:val="ConsPlusNormal"/>
        <w:jc w:val="right"/>
      </w:pPr>
      <w:r>
        <w:t>адрес: _____________________________________________________,</w:t>
      </w:r>
    </w:p>
    <w:p w:rsidR="003215F7" w:rsidRDefault="003215F7">
      <w:pPr>
        <w:pStyle w:val="ConsPlusNormal"/>
        <w:jc w:val="right"/>
      </w:pPr>
      <w:r>
        <w:t xml:space="preserve">телефон: ______________, факс: _____________ (если </w:t>
      </w:r>
      <w:proofErr w:type="gramStart"/>
      <w:r>
        <w:t>известны</w:t>
      </w:r>
      <w:proofErr w:type="gramEnd"/>
      <w:r>
        <w:t>),</w:t>
      </w:r>
    </w:p>
    <w:p w:rsidR="003215F7" w:rsidRDefault="003215F7">
      <w:pPr>
        <w:pStyle w:val="ConsPlusNormal"/>
        <w:jc w:val="right"/>
      </w:pPr>
      <w:r>
        <w:t>адрес электронной почты: ___________________ (если известен),</w:t>
      </w:r>
    </w:p>
    <w:p w:rsidR="003215F7" w:rsidRDefault="003215F7">
      <w:pPr>
        <w:pStyle w:val="ConsPlusNormal"/>
        <w:jc w:val="right"/>
      </w:pPr>
      <w:r>
        <w:t>сведения о государственной регистрации: _____ (если известны)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jc w:val="right"/>
      </w:pPr>
      <w:r>
        <w:t xml:space="preserve">Госпошлина: _____________________ рублей </w:t>
      </w:r>
      <w:hyperlink w:anchor="Par70" w:history="1">
        <w:r>
          <w:rPr>
            <w:color w:val="0000FF"/>
          </w:rPr>
          <w:t>&lt;2&gt;</w:t>
        </w:r>
      </w:hyperlink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jc w:val="center"/>
      </w:pPr>
      <w:r>
        <w:t>Административное исковое заявление</w:t>
      </w:r>
    </w:p>
    <w:p w:rsidR="003215F7" w:rsidRDefault="003215F7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решения органа местного</w:t>
      </w:r>
    </w:p>
    <w:p w:rsidR="003215F7" w:rsidRDefault="003215F7">
      <w:pPr>
        <w:pStyle w:val="ConsPlusNormal"/>
        <w:jc w:val="center"/>
      </w:pPr>
      <w:r>
        <w:t>самоуправления об отказе в согласовании переустройства</w:t>
      </w:r>
    </w:p>
    <w:p w:rsidR="003215F7" w:rsidRDefault="003215F7">
      <w:pPr>
        <w:pStyle w:val="ConsPlusNormal"/>
        <w:jc w:val="center"/>
      </w:pPr>
      <w:r>
        <w:t>и (или) перепланировки помещения в многоквартирном доме,</w:t>
      </w:r>
    </w:p>
    <w:p w:rsidR="003215F7" w:rsidRDefault="003215F7">
      <w:pPr>
        <w:pStyle w:val="ConsPlusNormal"/>
        <w:jc w:val="center"/>
      </w:pPr>
      <w:r>
        <w:t>предоставленного по договору социального найма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ind w:firstLine="540"/>
        <w:jc w:val="both"/>
      </w:pPr>
      <w:r>
        <w:t xml:space="preserve">Административный истец в соответствии с договором социального найма от "___"________ ____ </w:t>
      </w:r>
      <w:proofErr w:type="gramStart"/>
      <w:r>
        <w:t>г</w:t>
      </w:r>
      <w:proofErr w:type="gramEnd"/>
      <w:r>
        <w:t xml:space="preserve">. N ___, заключенным с _____________________________ (наименование уполномоченного органа - </w:t>
      </w:r>
      <w:proofErr w:type="spellStart"/>
      <w:r>
        <w:t>наймодателя</w:t>
      </w:r>
      <w:proofErr w:type="spellEnd"/>
      <w:r>
        <w:t xml:space="preserve">), является нанимателем изолированного жилого помещения - </w:t>
      </w:r>
      <w:proofErr w:type="spellStart"/>
      <w:r>
        <w:t>________-комнатной</w:t>
      </w:r>
      <w:proofErr w:type="spellEnd"/>
      <w:r>
        <w:t xml:space="preserve"> квартиры в многоквартирном доме общей площадью ___________ кв. м по адресу: ________________________________________________, кадастровый </w:t>
      </w:r>
      <w:proofErr w:type="spellStart"/>
      <w:r>
        <w:t>номер__________________</w:t>
      </w:r>
      <w:proofErr w:type="spellEnd"/>
      <w:r>
        <w:t>. Вместе с административным истцом проживают члены его семьи: ________________________________________, что подтверждается _______________________________________________________.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"___"___________ ____ г. административным истцом на согласование в _______________________________________ (наименование органа местного самоуправления) было подано Заявление о переустройстве и (или) перепланировке помещения в многоквартирном доме по </w:t>
      </w:r>
      <w:hyperlink r:id="rId4" w:history="1">
        <w:r>
          <w:rPr>
            <w:color w:val="0000FF"/>
          </w:rPr>
          <w:t>форме</w:t>
        </w:r>
      </w:hyperlink>
      <w:r>
        <w:t>, утвержденной Приказом Минстроя России от 04.04.2024 N 240/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К заявлению от "___"________ ____ </w:t>
      </w:r>
      <w:proofErr w:type="gramStart"/>
      <w:r>
        <w:t>г</w:t>
      </w:r>
      <w:proofErr w:type="gramEnd"/>
      <w:r>
        <w:t xml:space="preserve">. были приложены следующие документы, предусмотренные </w:t>
      </w:r>
      <w:hyperlink r:id="rId5" w:history="1">
        <w:r>
          <w:rPr>
            <w:color w:val="0000FF"/>
          </w:rPr>
          <w:t>ч. 2 ст. 26</w:t>
        </w:r>
      </w:hyperlink>
      <w:r>
        <w:t xml:space="preserve"> Жилищного кодекса Российской Федерации: </w:t>
      </w:r>
      <w:r>
        <w:lastRenderedPageBreak/>
        <w:t>_________________________, что подтверждается ____________________________.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 административным ответчиком было принято Решение N ___ об отказе в согласовании переустройства и (или) перепланировки помещения в многоквартирном доме с указанием следующих оснований: _______________________________.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Административный истец считает Решение от "___"________ ____ </w:t>
      </w:r>
      <w:proofErr w:type="gramStart"/>
      <w:r>
        <w:t>г</w:t>
      </w:r>
      <w:proofErr w:type="gramEnd"/>
      <w:r>
        <w:t xml:space="preserve">. N ___ об отказе в согласовании переустройства и (или) перепланировки помещения в многоквартирном доме незаконным, поскольку оно противоречит ст. ___ Жилищного </w:t>
      </w:r>
      <w:hyperlink r:id="rId6" w:history="1">
        <w:r>
          <w:rPr>
            <w:color w:val="0000FF"/>
          </w:rPr>
          <w:t>кодекса</w:t>
        </w:r>
      </w:hyperlink>
      <w:r>
        <w:t xml:space="preserve"> Российской Федерации (и (или) указать иной нормативный правовой акт) и нарушает права и законные интересы административного истца, а именно _________________________, что подтверждается ____________________________.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27</w:t>
        </w:r>
      </w:hyperlink>
      <w:r>
        <w:t xml:space="preserve"> Жилищного кодекса Российской Федерации 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color w:val="0000FF"/>
          </w:rPr>
          <w:t>ст. ст. 25</w:t>
        </w:r>
      </w:hyperlink>
      <w:r>
        <w:t xml:space="preserve">, </w:t>
      </w:r>
      <w:hyperlink r:id="rId9" w:history="1">
        <w:r>
          <w:rPr>
            <w:color w:val="0000FF"/>
          </w:rPr>
          <w:t>26</w:t>
        </w:r>
      </w:hyperlink>
      <w:r>
        <w:t xml:space="preserve">, </w:t>
      </w:r>
      <w:hyperlink r:id="rId10" w:history="1">
        <w:r>
          <w:rPr>
            <w:color w:val="0000FF"/>
          </w:rPr>
          <w:t>ч. 3 ст. 27</w:t>
        </w:r>
      </w:hyperlink>
      <w:r>
        <w:t xml:space="preserve"> Жилищного кодекса Российской Федерации, </w:t>
      </w:r>
      <w:hyperlink r:id="rId11" w:history="1">
        <w:r>
          <w:rPr>
            <w:color w:val="0000FF"/>
          </w:rPr>
          <w:t>ст. ст. 124</w:t>
        </w:r>
      </w:hyperlink>
      <w:r>
        <w:t xml:space="preserve"> - </w:t>
      </w:r>
      <w:hyperlink r:id="rId12" w:history="1">
        <w:r>
          <w:rPr>
            <w:color w:val="0000FF"/>
          </w:rPr>
          <w:t>126</w:t>
        </w:r>
      </w:hyperlink>
      <w:r>
        <w:t xml:space="preserve">, </w:t>
      </w:r>
      <w:hyperlink r:id="rId13" w:history="1">
        <w:r>
          <w:rPr>
            <w:color w:val="0000FF"/>
          </w:rPr>
          <w:t>218</w:t>
        </w:r>
      </w:hyperlink>
      <w:r>
        <w:t xml:space="preserve"> - </w:t>
      </w:r>
      <w:hyperlink r:id="rId14" w:history="1">
        <w:r>
          <w:rPr>
            <w:color w:val="0000FF"/>
          </w:rPr>
          <w:t>220</w:t>
        </w:r>
      </w:hyperlink>
      <w:r>
        <w:t xml:space="preserve"> Кодекса административного судопроизводства Российской Федерации, прошу: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ind w:firstLine="540"/>
        <w:jc w:val="both"/>
      </w:pPr>
      <w:r>
        <w:t xml:space="preserve">1. Признать незаконным Решение административного ответчика от "___"________ ____ </w:t>
      </w:r>
      <w:proofErr w:type="gramStart"/>
      <w:r>
        <w:t>г</w:t>
      </w:r>
      <w:proofErr w:type="gramEnd"/>
      <w:r>
        <w:t xml:space="preserve">. N ___ об отказе в согласовании переустройства и (или) перепланировки изолированного помещения - </w:t>
      </w:r>
      <w:proofErr w:type="spellStart"/>
      <w:r>
        <w:t>___-комнатной</w:t>
      </w:r>
      <w:proofErr w:type="spellEnd"/>
      <w:r>
        <w:t xml:space="preserve"> квартиры в многоквартирном доме общей площадью _____ кв. м по адресу: ______________________________.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2. Обязать административного ответчика выдать административному истцу документ, подтверждающий принятие решения о согласовании переустройства и (или) перепланировки указанного помещения в многоквартирном доме на основании Заявления от "___"________ ____ </w:t>
      </w:r>
      <w:proofErr w:type="gramStart"/>
      <w:r>
        <w:t>г</w:t>
      </w:r>
      <w:proofErr w:type="gramEnd"/>
      <w:r>
        <w:t>. и представленных документов.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ind w:firstLine="540"/>
        <w:jc w:val="both"/>
      </w:pPr>
      <w:r>
        <w:t>Приложение: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1. Копия Заявления от "___"________ ____ </w:t>
      </w:r>
      <w:proofErr w:type="gramStart"/>
      <w:r>
        <w:t>г</w:t>
      </w:r>
      <w:proofErr w:type="gramEnd"/>
      <w:r>
        <w:t>. о переустройстве и (или) перепланировке жилого помещения.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2. Документы, подтверждающие поступление Заявления административного истца от "___"__________ ____ </w:t>
      </w:r>
      <w:proofErr w:type="gramStart"/>
      <w:r>
        <w:t>г</w:t>
      </w:r>
      <w:proofErr w:type="gramEnd"/>
      <w:r>
        <w:t>. административному ответчику.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3. Копия Договора социального найма жилого помещения от "___"________ ____ </w:t>
      </w:r>
      <w:proofErr w:type="gramStart"/>
      <w:r>
        <w:t>г</w:t>
      </w:r>
      <w:proofErr w:type="gramEnd"/>
      <w:r>
        <w:t>. N ___.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4. Копия подготовленного и оформленного в установленном порядке проекта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5. </w:t>
      </w:r>
      <w:hyperlink r:id="rId15" w:history="1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 ____ </w:t>
      </w:r>
      <w:proofErr w:type="gramStart"/>
      <w:r>
        <w:t>г</w:t>
      </w:r>
      <w:proofErr w:type="gramEnd"/>
      <w:r>
        <w:t>. N ___.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>6. Копия заключения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 (если такое помещение или дом, в котором оно находится, являются памятниками архитектуры, истории или культуры).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7. Копии иных документов, приложенных к Заявлению административного истца от "___"________ ____ </w:t>
      </w:r>
      <w:proofErr w:type="gramStart"/>
      <w:r>
        <w:t>г</w:t>
      </w:r>
      <w:proofErr w:type="gramEnd"/>
      <w:r>
        <w:t>., и их опись.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lastRenderedPageBreak/>
        <w:t xml:space="preserve">8. Копия Решения административного ответчика от "___"________ ____ </w:t>
      </w:r>
      <w:proofErr w:type="gramStart"/>
      <w:r>
        <w:t>г</w:t>
      </w:r>
      <w:proofErr w:type="gramEnd"/>
      <w:r>
        <w:t>. N ___ об отказе в согласовании переустройства и (или) перепланировки помещения в многоквартирном доме.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>9. Документы, подтверждающие нарушение прав и законных интересов административного истца.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10. Уведомление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 </w:t>
      </w:r>
      <w:hyperlink w:anchor="Par72" w:history="1">
        <w:r>
          <w:rPr>
            <w:color w:val="0000FF"/>
          </w:rPr>
          <w:t>&lt;3&gt;</w:t>
        </w:r>
      </w:hyperlink>
      <w:r>
        <w:t>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11.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 </w:t>
      </w:r>
      <w:hyperlink w:anchor="Par70" w:history="1">
        <w:r>
          <w:rPr>
            <w:color w:val="0000FF"/>
          </w:rPr>
          <w:t>&lt;2&gt;</w:t>
        </w:r>
      </w:hyperlink>
      <w:r>
        <w:t>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12. Доверенность (или иные документы, подтверждающие полномочия) представителя административного истца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специальности, либо документ, удостоверяющий статус адвоката (если административное исковое заявление </w:t>
      </w:r>
      <w:proofErr w:type="gramStart"/>
      <w:r>
        <w:t>подписано</w:t>
      </w:r>
      <w:proofErr w:type="gramEnd"/>
      <w:r>
        <w:t xml:space="preserve">/подано представителем) </w:t>
      </w:r>
      <w:hyperlink w:anchor="Par69" w:history="1">
        <w:r>
          <w:rPr>
            <w:color w:val="0000FF"/>
          </w:rPr>
          <w:t>&lt;1&gt;</w:t>
        </w:r>
      </w:hyperlink>
      <w:r>
        <w:t>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>13. Иные документы, подтверждающие обстоятельства, на которых административный истец основывает свои требования.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Вариант при необходимости. </w:t>
      </w:r>
      <w:proofErr w:type="gramStart"/>
      <w:r>
        <w:t>Административный истец (Вариант.</w:t>
      </w:r>
      <w:proofErr w:type="gramEnd"/>
      <w:r>
        <w:t xml:space="preserve"> </w:t>
      </w:r>
      <w:proofErr w:type="gramStart"/>
      <w:r>
        <w:t xml:space="preserve">И его представитель) на получение судебных извещений и вызовов посредством </w:t>
      </w:r>
      <w:proofErr w:type="spellStart"/>
      <w:r>
        <w:t>СМС-сообщения</w:t>
      </w:r>
      <w:proofErr w:type="spellEnd"/>
      <w:r>
        <w:t>, факсимильной связи либо по электронной почте согласен.</w:t>
      </w:r>
      <w:proofErr w:type="gramEnd"/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>________________ (подпись) / ________________________ (Ф.И.О.)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ind w:firstLine="540"/>
        <w:jc w:val="both"/>
      </w:pPr>
      <w:r>
        <w:t>--------------------------------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215F7" w:rsidRDefault="003215F7">
      <w:pPr>
        <w:pStyle w:val="ConsPlusNormal"/>
        <w:spacing w:before="220"/>
        <w:ind w:firstLine="540"/>
        <w:jc w:val="both"/>
      </w:pPr>
      <w:bookmarkStart w:id="0" w:name="Par69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6" w:history="1">
        <w:r>
          <w:rPr>
            <w:color w:val="0000FF"/>
          </w:rPr>
          <w:t>ст. ст. 54</w:t>
        </w:r>
      </w:hyperlink>
      <w:r>
        <w:t xml:space="preserve"> - </w:t>
      </w:r>
      <w:hyperlink r:id="rId17" w:history="1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3215F7" w:rsidRDefault="003215F7">
      <w:pPr>
        <w:pStyle w:val="ConsPlusNormal"/>
        <w:spacing w:before="220"/>
        <w:ind w:firstLine="540"/>
        <w:jc w:val="both"/>
      </w:pPr>
      <w:bookmarkStart w:id="1" w:name="Par70"/>
      <w:bookmarkEnd w:id="1"/>
      <w:r>
        <w:t xml:space="preserve">&lt;2&gt; Госпошлина при подаче административного искового заявления о признании ненормативного правового акта </w:t>
      </w:r>
      <w:proofErr w:type="gramStart"/>
      <w:r>
        <w:t>недействительным</w:t>
      </w:r>
      <w:proofErr w:type="gramEnd"/>
      <w:r>
        <w:t xml:space="preserve"> и о признании решений и действий (бездействия) государственных органов, органов местного самоуправления, иных органов, должностных лиц незаконными определяется в соответствии с </w:t>
      </w:r>
      <w:hyperlink r:id="rId1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333.19</w:t>
        </w:r>
      </w:hyperlink>
      <w:r>
        <w:t xml:space="preserve"> Налогового кодекса Российской Федерации.</w:t>
      </w:r>
    </w:p>
    <w:p w:rsidR="003215F7" w:rsidRDefault="003215F7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для отдельных категорий лиц, </w:t>
      </w:r>
      <w:proofErr w:type="gramStart"/>
      <w:r>
        <w:t>см</w:t>
      </w:r>
      <w:proofErr w:type="gramEnd"/>
      <w:r>
        <w:t xml:space="preserve">. </w:t>
      </w:r>
      <w:hyperlink r:id="rId19" w:history="1">
        <w:r>
          <w:rPr>
            <w:color w:val="0000FF"/>
          </w:rPr>
          <w:t>ст. 333.35</w:t>
        </w:r>
      </w:hyperlink>
      <w:r>
        <w:t xml:space="preserve">, </w:t>
      </w:r>
      <w:hyperlink r:id="rId20" w:history="1">
        <w:r>
          <w:rPr>
            <w:color w:val="0000FF"/>
          </w:rPr>
          <w:t>п. п. 2</w:t>
        </w:r>
      </w:hyperlink>
      <w:r>
        <w:t xml:space="preserve"> и </w:t>
      </w:r>
      <w:hyperlink r:id="rId21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3215F7" w:rsidRDefault="003215F7">
      <w:pPr>
        <w:pStyle w:val="ConsPlusNormal"/>
        <w:spacing w:before="220"/>
        <w:ind w:firstLine="540"/>
        <w:jc w:val="both"/>
      </w:pPr>
      <w:bookmarkStart w:id="2" w:name="Par72"/>
      <w:bookmarkEnd w:id="2"/>
      <w:proofErr w:type="gramStart"/>
      <w:r>
        <w:t xml:space="preserve">&lt;3&gt; Согласно </w:t>
      </w:r>
      <w:hyperlink r:id="rId22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</w:t>
      </w:r>
      <w:r>
        <w:lastRenderedPageBreak/>
        <w:t>письмом с уведомлением о вручении или иным способом, позволяющим суду убедиться в получении адресатом копий заявления и документов.</w:t>
      </w:r>
      <w:proofErr w:type="gramEnd"/>
      <w:r>
        <w:t xml:space="preserve">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3215F7" w:rsidRDefault="003215F7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3" w:history="1">
        <w:r>
          <w:rPr>
            <w:color w:val="0000FF"/>
          </w:rPr>
          <w:t>п. 1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4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подачи в суд искового заявления и приложенных к нему 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прокурора.</w:t>
      </w: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ind w:firstLine="540"/>
        <w:jc w:val="both"/>
      </w:pPr>
    </w:p>
    <w:p w:rsidR="003215F7" w:rsidRDefault="003215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10EE" w:rsidRDefault="000410EE"/>
    <w:sectPr w:rsidR="000410EE" w:rsidSect="0024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5F7"/>
    <w:rsid w:val="000410EE"/>
    <w:rsid w:val="0032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0197" TargetMode="External"/><Relationship Id="rId13" Type="http://schemas.openxmlformats.org/officeDocument/2006/relationships/hyperlink" Target="https://login.consultant.ru/link/?req=doc&amp;base=LAW&amp;n=523314&amp;dst=101415" TargetMode="External"/><Relationship Id="rId18" Type="http://schemas.openxmlformats.org/officeDocument/2006/relationships/hyperlink" Target="https://login.consultant.ru/link/?req=doc&amp;base=LAW&amp;n=495706&amp;dst=1162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1647" TargetMode="External"/><Relationship Id="rId7" Type="http://schemas.openxmlformats.org/officeDocument/2006/relationships/hyperlink" Target="https://login.consultant.ru/link/?req=doc&amp;base=LAW&amp;n=523355&amp;dst=100219" TargetMode="External"/><Relationship Id="rId12" Type="http://schemas.openxmlformats.org/officeDocument/2006/relationships/hyperlink" Target="https://login.consultant.ru/link/?req=doc&amp;base=LAW&amp;n=523314&amp;dst=100865" TargetMode="External"/><Relationship Id="rId17" Type="http://schemas.openxmlformats.org/officeDocument/2006/relationships/hyperlink" Target="https://login.consultant.ru/link/?req=doc&amp;base=LAW&amp;n=523314&amp;dst=10047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14&amp;dst=100438" TargetMode="External"/><Relationship Id="rId20" Type="http://schemas.openxmlformats.org/officeDocument/2006/relationships/hyperlink" Target="https://login.consultant.ru/link/?req=doc&amp;base=LAW&amp;n=495706&amp;dst=11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" TargetMode="External"/><Relationship Id="rId11" Type="http://schemas.openxmlformats.org/officeDocument/2006/relationships/hyperlink" Target="https://login.consultant.ru/link/?req=doc&amp;base=LAW&amp;n=523314&amp;dst=100839" TargetMode="External"/><Relationship Id="rId24" Type="http://schemas.openxmlformats.org/officeDocument/2006/relationships/hyperlink" Target="https://login.consultant.ru/link/?req=doc&amp;base=LAW&amp;n=523314&amp;dst=100863" TargetMode="External"/><Relationship Id="rId5" Type="http://schemas.openxmlformats.org/officeDocument/2006/relationships/hyperlink" Target="https://login.consultant.ru/link/?req=doc&amp;base=LAW&amp;n=523355&amp;dst=152" TargetMode="External"/><Relationship Id="rId15" Type="http://schemas.openxmlformats.org/officeDocument/2006/relationships/hyperlink" Target="https://login.consultant.ru/link/?req=doc&amp;base=PAP&amp;n=57713" TargetMode="External"/><Relationship Id="rId23" Type="http://schemas.openxmlformats.org/officeDocument/2006/relationships/hyperlink" Target="https://login.consultant.ru/link/?req=doc&amp;base=LAW&amp;n=523314&amp;dst=750" TargetMode="External"/><Relationship Id="rId10" Type="http://schemas.openxmlformats.org/officeDocument/2006/relationships/hyperlink" Target="https://login.consultant.ru/link/?req=doc&amp;base=LAW&amp;n=523355&amp;dst=100219" TargetMode="External"/><Relationship Id="rId19" Type="http://schemas.openxmlformats.org/officeDocument/2006/relationships/hyperlink" Target="https://login.consultant.ru/link/?req=doc&amp;base=LAW&amp;n=495706&amp;dst=1225" TargetMode="External"/><Relationship Id="rId4" Type="http://schemas.openxmlformats.org/officeDocument/2006/relationships/hyperlink" Target="https://login.consultant.ru/link/?req=doc&amp;base=PAP&amp;n=112849" TargetMode="External"/><Relationship Id="rId9" Type="http://schemas.openxmlformats.org/officeDocument/2006/relationships/hyperlink" Target="https://login.consultant.ru/link/?req=doc&amp;base=LAW&amp;n=523355&amp;dst=100200" TargetMode="External"/><Relationship Id="rId14" Type="http://schemas.openxmlformats.org/officeDocument/2006/relationships/hyperlink" Target="https://login.consultant.ru/link/?req=doc&amp;base=LAW&amp;n=523314&amp;dst=101431" TargetMode="External"/><Relationship Id="rId22" Type="http://schemas.openxmlformats.org/officeDocument/2006/relationships/hyperlink" Target="https://login.consultant.ru/link/?req=doc&amp;base=LAW&amp;n=523314&amp;dst=100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1777</Words>
  <Characters>10133</Characters>
  <Application>Microsoft Office Word</Application>
  <DocSecurity>0</DocSecurity>
  <Lines>84</Lines>
  <Paragraphs>23</Paragraphs>
  <ScaleCrop>false</ScaleCrop>
  <Company/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2026-02-08T10:08:00Z</dcterms:created>
  <dcterms:modified xsi:type="dcterms:W3CDTF">2026-02-08T10:08:00Z</dcterms:modified>
</cp:coreProperties>
</file>