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2F" w:rsidRDefault="0052642F">
      <w:pPr>
        <w:pStyle w:val="ConsPlusNormal"/>
        <w:spacing w:before="280"/>
        <w:jc w:val="right"/>
      </w:pPr>
      <w:r>
        <w:t xml:space="preserve">В _______________________________________________________________ суд </w:t>
      </w:r>
      <w:hyperlink w:anchor="Par84" w:history="1">
        <w:r>
          <w:rPr>
            <w:color w:val="0000FF"/>
          </w:rPr>
          <w:t>&lt;1&gt;</w:t>
        </w:r>
      </w:hyperlink>
    </w:p>
    <w:p w:rsidR="0052642F" w:rsidRDefault="0052642F">
      <w:pPr>
        <w:pStyle w:val="ConsPlusNormal"/>
        <w:jc w:val="right"/>
      </w:pPr>
      <w:proofErr w:type="gramStart"/>
      <w:r>
        <w:t>(верховный суд республики / краевой / областной суд /</w:t>
      </w:r>
      <w:proofErr w:type="gramEnd"/>
    </w:p>
    <w:p w:rsidR="0052642F" w:rsidRDefault="0052642F">
      <w:pPr>
        <w:pStyle w:val="ConsPlusNormal"/>
        <w:jc w:val="right"/>
      </w:pPr>
      <w:r>
        <w:t>суд города федерального значения / суд автономной области /</w:t>
      </w:r>
    </w:p>
    <w:p w:rsidR="0052642F" w:rsidRDefault="0052642F">
      <w:pPr>
        <w:pStyle w:val="ConsPlusNormal"/>
        <w:jc w:val="right"/>
      </w:pPr>
      <w:r>
        <w:t>суд автономного округа)</w:t>
      </w:r>
    </w:p>
    <w:p w:rsidR="0052642F" w:rsidRDefault="0052642F">
      <w:pPr>
        <w:pStyle w:val="ConsPlusNormal"/>
        <w:jc w:val="right"/>
      </w:pPr>
      <w:r>
        <w:t>_________________________________________________________________________</w:t>
      </w:r>
    </w:p>
    <w:p w:rsidR="0052642F" w:rsidRDefault="0052642F">
      <w:pPr>
        <w:pStyle w:val="ConsPlusNormal"/>
        <w:jc w:val="right"/>
      </w:pPr>
      <w:proofErr w:type="gramStart"/>
      <w:r>
        <w:t>(указать республику / край / область / город</w:t>
      </w:r>
      <w:proofErr w:type="gramEnd"/>
    </w:p>
    <w:p w:rsidR="0052642F" w:rsidRDefault="0052642F">
      <w:pPr>
        <w:pStyle w:val="ConsPlusNormal"/>
        <w:jc w:val="right"/>
      </w:pPr>
      <w:r>
        <w:t>федерального значения / автономную область / автономный округ)</w:t>
      </w:r>
    </w:p>
    <w:p w:rsidR="0052642F" w:rsidRDefault="0052642F">
      <w:pPr>
        <w:pStyle w:val="ConsPlusNormal"/>
        <w:jc w:val="both"/>
      </w:pPr>
    </w:p>
    <w:p w:rsidR="0052642F" w:rsidRDefault="0052642F">
      <w:pPr>
        <w:pStyle w:val="ConsPlusNormal"/>
        <w:jc w:val="right"/>
      </w:pPr>
      <w:r>
        <w:t>Административный истец: _______________________ (наименование или Ф.И.О.)</w:t>
      </w:r>
    </w:p>
    <w:p w:rsidR="0052642F" w:rsidRDefault="0052642F">
      <w:pPr>
        <w:pStyle w:val="ConsPlusNormal"/>
        <w:jc w:val="right"/>
      </w:pPr>
      <w:proofErr w:type="gramStart"/>
      <w:r>
        <w:t>адрес (для административного истца - гражданина:</w:t>
      </w:r>
      <w:proofErr w:type="gramEnd"/>
    </w:p>
    <w:p w:rsidR="0052642F" w:rsidRDefault="0052642F">
      <w:pPr>
        <w:pStyle w:val="ConsPlusNormal"/>
        <w:jc w:val="right"/>
      </w:pPr>
      <w:r>
        <w:t>место жительства или место пребывания): ________________________________,</w:t>
      </w:r>
    </w:p>
    <w:p w:rsidR="0052642F" w:rsidRDefault="0052642F">
      <w:pPr>
        <w:pStyle w:val="ConsPlusNormal"/>
        <w:jc w:val="right"/>
      </w:pPr>
      <w:r>
        <w:t>телефон: ___________________________, факс: ____________________________,</w:t>
      </w:r>
    </w:p>
    <w:p w:rsidR="0052642F" w:rsidRDefault="0052642F">
      <w:pPr>
        <w:pStyle w:val="ConsPlusNormal"/>
        <w:jc w:val="right"/>
      </w:pPr>
      <w:r>
        <w:t>адрес электронной почты: ________________________________________________</w:t>
      </w:r>
    </w:p>
    <w:p w:rsidR="0052642F" w:rsidRDefault="0052642F">
      <w:pPr>
        <w:pStyle w:val="ConsPlusNormal"/>
        <w:jc w:val="both"/>
      </w:pPr>
    </w:p>
    <w:p w:rsidR="0052642F" w:rsidRDefault="0052642F">
      <w:pPr>
        <w:pStyle w:val="ConsPlusNormal"/>
        <w:jc w:val="right"/>
      </w:pPr>
      <w:r>
        <w:t>Вариант для административного истца - гражданина:</w:t>
      </w:r>
    </w:p>
    <w:p w:rsidR="0052642F" w:rsidRDefault="0052642F">
      <w:pPr>
        <w:pStyle w:val="ConsPlusNormal"/>
        <w:jc w:val="right"/>
      </w:pPr>
      <w:r>
        <w:t>дата и место рождения: __________________________________________________</w:t>
      </w:r>
    </w:p>
    <w:p w:rsidR="0052642F" w:rsidRDefault="0052642F">
      <w:pPr>
        <w:pStyle w:val="ConsPlusNormal"/>
        <w:jc w:val="both"/>
      </w:pPr>
    </w:p>
    <w:p w:rsidR="0052642F" w:rsidRDefault="0052642F">
      <w:pPr>
        <w:pStyle w:val="ConsPlusNormal"/>
        <w:jc w:val="right"/>
      </w:pPr>
      <w:r>
        <w:t>Вариант для административного истца - организации:</w:t>
      </w:r>
    </w:p>
    <w:p w:rsidR="0052642F" w:rsidRDefault="0052642F">
      <w:pPr>
        <w:pStyle w:val="ConsPlusNormal"/>
        <w:jc w:val="right"/>
      </w:pPr>
      <w:r>
        <w:t>сведения о государственной регистрации: _________________________________</w:t>
      </w:r>
    </w:p>
    <w:p w:rsidR="0052642F" w:rsidRDefault="0052642F">
      <w:pPr>
        <w:pStyle w:val="ConsPlusNormal"/>
        <w:jc w:val="both"/>
      </w:pPr>
    </w:p>
    <w:p w:rsidR="0052642F" w:rsidRDefault="0052642F">
      <w:pPr>
        <w:pStyle w:val="ConsPlusNormal"/>
        <w:jc w:val="right"/>
      </w:pPr>
      <w:r>
        <w:t xml:space="preserve">Представитель административного истца: ______________________________ </w:t>
      </w:r>
      <w:hyperlink w:anchor="Par85" w:history="1">
        <w:r>
          <w:rPr>
            <w:color w:val="0000FF"/>
          </w:rPr>
          <w:t>&lt;2&gt;</w:t>
        </w:r>
      </w:hyperlink>
    </w:p>
    <w:p w:rsidR="0052642F" w:rsidRDefault="0052642F">
      <w:pPr>
        <w:pStyle w:val="ConsPlusNormal"/>
        <w:jc w:val="right"/>
      </w:pPr>
      <w:r>
        <w:t>адрес: _________________________________________________________________,</w:t>
      </w:r>
    </w:p>
    <w:p w:rsidR="0052642F" w:rsidRDefault="0052642F">
      <w:pPr>
        <w:pStyle w:val="ConsPlusNormal"/>
        <w:jc w:val="right"/>
      </w:pPr>
      <w:r>
        <w:t>телефон: __________________________, факс: _____________________________,</w:t>
      </w:r>
    </w:p>
    <w:p w:rsidR="0052642F" w:rsidRDefault="0052642F">
      <w:pPr>
        <w:pStyle w:val="ConsPlusNormal"/>
        <w:jc w:val="right"/>
      </w:pPr>
      <w:r>
        <w:t>адрес электронной почты: _______________________________________________,</w:t>
      </w:r>
    </w:p>
    <w:p w:rsidR="0052642F" w:rsidRDefault="0052642F">
      <w:pPr>
        <w:pStyle w:val="ConsPlusNormal"/>
        <w:jc w:val="right"/>
      </w:pPr>
      <w:r>
        <w:t>сведения о высшем юридическом образовании или ученой степени</w:t>
      </w:r>
    </w:p>
    <w:p w:rsidR="0052642F" w:rsidRDefault="0052642F">
      <w:pPr>
        <w:pStyle w:val="ConsPlusNormal"/>
        <w:jc w:val="right"/>
      </w:pPr>
      <w:r>
        <w:t>по юридической специальности / документы, удостоверяющие статус адвоката:</w:t>
      </w:r>
    </w:p>
    <w:p w:rsidR="0052642F" w:rsidRDefault="0052642F">
      <w:pPr>
        <w:pStyle w:val="ConsPlusNormal"/>
        <w:jc w:val="right"/>
      </w:pPr>
      <w:r>
        <w:t>_________________________________________________________________________</w:t>
      </w:r>
    </w:p>
    <w:p w:rsidR="0052642F" w:rsidRDefault="0052642F">
      <w:pPr>
        <w:pStyle w:val="ConsPlusNormal"/>
        <w:jc w:val="both"/>
      </w:pPr>
    </w:p>
    <w:p w:rsidR="0052642F" w:rsidRDefault="0052642F">
      <w:pPr>
        <w:pStyle w:val="ConsPlusNormal"/>
        <w:jc w:val="right"/>
      </w:pPr>
      <w:proofErr w:type="gramStart"/>
      <w:r>
        <w:t>Административный ответчик: _________________________ (наименование органа</w:t>
      </w:r>
      <w:proofErr w:type="gramEnd"/>
    </w:p>
    <w:p w:rsidR="0052642F" w:rsidRDefault="0052642F">
      <w:pPr>
        <w:pStyle w:val="ConsPlusNormal"/>
        <w:jc w:val="right"/>
      </w:pPr>
      <w:r>
        <w:t>государственной власти или органа местного самоуправления)</w:t>
      </w:r>
    </w:p>
    <w:p w:rsidR="0052642F" w:rsidRDefault="0052642F">
      <w:pPr>
        <w:pStyle w:val="ConsPlusNormal"/>
        <w:jc w:val="right"/>
      </w:pPr>
      <w:r>
        <w:t>адрес: _________________________________________________________________,</w:t>
      </w:r>
    </w:p>
    <w:p w:rsidR="0052642F" w:rsidRDefault="0052642F">
      <w:pPr>
        <w:pStyle w:val="ConsPlusNormal"/>
        <w:jc w:val="right"/>
      </w:pPr>
      <w:r>
        <w:t>телефон: __________________________, факс: _____________________________,</w:t>
      </w:r>
    </w:p>
    <w:p w:rsidR="0052642F" w:rsidRDefault="0052642F">
      <w:pPr>
        <w:pStyle w:val="ConsPlusNormal"/>
        <w:jc w:val="right"/>
      </w:pPr>
      <w:r>
        <w:t>адрес электронной почты: _______________________________________________,</w:t>
      </w:r>
    </w:p>
    <w:p w:rsidR="0052642F" w:rsidRDefault="0052642F">
      <w:pPr>
        <w:pStyle w:val="ConsPlusNormal"/>
        <w:jc w:val="right"/>
      </w:pPr>
      <w:r>
        <w:t>сведения о государственной регистрации: _________________ (если известны)</w:t>
      </w:r>
    </w:p>
    <w:p w:rsidR="0052642F" w:rsidRDefault="0052642F">
      <w:pPr>
        <w:pStyle w:val="ConsPlusNormal"/>
        <w:jc w:val="both"/>
      </w:pPr>
    </w:p>
    <w:p w:rsidR="0052642F" w:rsidRDefault="0052642F">
      <w:pPr>
        <w:pStyle w:val="ConsPlusNormal"/>
        <w:jc w:val="right"/>
      </w:pPr>
      <w:r>
        <w:t xml:space="preserve">Госпошлина: _________________________ рублей </w:t>
      </w:r>
      <w:hyperlink w:anchor="Par87" w:history="1">
        <w:r>
          <w:rPr>
            <w:color w:val="0000FF"/>
          </w:rPr>
          <w:t>&lt;3&gt;</w:t>
        </w:r>
      </w:hyperlink>
    </w:p>
    <w:p w:rsidR="0052642F" w:rsidRDefault="0052642F">
      <w:pPr>
        <w:pStyle w:val="ConsPlusNormal"/>
        <w:jc w:val="both"/>
      </w:pPr>
    </w:p>
    <w:p w:rsidR="0052642F" w:rsidRDefault="0052642F">
      <w:pPr>
        <w:pStyle w:val="ConsPlusNormal"/>
        <w:jc w:val="center"/>
      </w:pPr>
      <w:r>
        <w:t>Административное исковое заявление</w:t>
      </w:r>
    </w:p>
    <w:p w:rsidR="0052642F" w:rsidRDefault="0052642F">
      <w:pPr>
        <w:pStyle w:val="ConsPlusNormal"/>
        <w:jc w:val="center"/>
      </w:pPr>
      <w:r>
        <w:t xml:space="preserve">о признании </w:t>
      </w:r>
      <w:proofErr w:type="gramStart"/>
      <w:r>
        <w:t>незаконным</w:t>
      </w:r>
      <w:proofErr w:type="gramEnd"/>
      <w:r>
        <w:t xml:space="preserve"> решения органа государственной</w:t>
      </w:r>
    </w:p>
    <w:p w:rsidR="0052642F" w:rsidRDefault="0052642F">
      <w:pPr>
        <w:pStyle w:val="ConsPlusNormal"/>
        <w:jc w:val="center"/>
      </w:pPr>
      <w:r>
        <w:t>власти (органа местного самоуправления) об определении</w:t>
      </w:r>
    </w:p>
    <w:p w:rsidR="0052642F" w:rsidRDefault="0052642F">
      <w:pPr>
        <w:pStyle w:val="ConsPlusNormal"/>
        <w:jc w:val="center"/>
      </w:pPr>
      <w:r>
        <w:t xml:space="preserve">кадастровой стоимости объекта недвижимости </w:t>
      </w:r>
      <w:hyperlink w:anchor="Par89" w:history="1">
        <w:r>
          <w:rPr>
            <w:color w:val="0000FF"/>
          </w:rPr>
          <w:t>&lt;4&gt;</w:t>
        </w:r>
      </w:hyperlink>
    </w:p>
    <w:p w:rsidR="0052642F" w:rsidRDefault="0052642F">
      <w:pPr>
        <w:pStyle w:val="ConsPlusNormal"/>
        <w:jc w:val="both"/>
      </w:pPr>
    </w:p>
    <w:p w:rsidR="0052642F" w:rsidRDefault="0052642F">
      <w:pPr>
        <w:pStyle w:val="ConsPlusNormal"/>
        <w:ind w:firstLine="540"/>
        <w:jc w:val="both"/>
      </w:pPr>
      <w:r>
        <w:t xml:space="preserve">Административный истец на основании ___________________________________ (указать правоустанавливающий документ) от "___"______ ____ </w:t>
      </w:r>
      <w:proofErr w:type="gramStart"/>
      <w:r>
        <w:t>г</w:t>
      </w:r>
      <w:proofErr w:type="gramEnd"/>
      <w:r>
        <w:t>. N _____ является собственником (владельцем) объекта недвижимости _______________________________________________ (наименование, назначение объекта) по адресу: _________________________________, что подтверждается записью в Едином государственном реестре недвижимости от "___"_______________ ____ г. N ____ (Выписка из Единого государственного реестра недвижимости от "___"_________ _____ г. N ____).</w:t>
      </w:r>
    </w:p>
    <w:p w:rsidR="0052642F" w:rsidRDefault="0052642F">
      <w:pPr>
        <w:pStyle w:val="ConsPlusNormal"/>
        <w:spacing w:before="220"/>
        <w:ind w:firstLine="540"/>
        <w:jc w:val="both"/>
      </w:pPr>
      <w:r>
        <w:t xml:space="preserve">Решением _____________________________________________ (наименование органа государственной власти или органа местного самоуправления) от "___"________ ____ </w:t>
      </w:r>
      <w:proofErr w:type="gramStart"/>
      <w:r>
        <w:t>г</w:t>
      </w:r>
      <w:proofErr w:type="gramEnd"/>
      <w:r>
        <w:t xml:space="preserve">. N ___ были утверждены результаты кадастровой оценки стоимости указанного объекта в размере </w:t>
      </w:r>
      <w:r>
        <w:lastRenderedPageBreak/>
        <w:t>________ (_____________) рублей.</w:t>
      </w:r>
    </w:p>
    <w:p w:rsidR="0052642F" w:rsidRDefault="0052642F">
      <w:pPr>
        <w:pStyle w:val="ConsPlusNormal"/>
        <w:spacing w:before="220"/>
        <w:ind w:firstLine="540"/>
        <w:jc w:val="both"/>
      </w:pPr>
      <w:r>
        <w:t xml:space="preserve">"___"_________ ____ г. административный истец обратился </w:t>
      </w:r>
      <w:proofErr w:type="gramStart"/>
      <w:r>
        <w:t>к</w:t>
      </w:r>
      <w:proofErr w:type="gramEnd"/>
      <w:r>
        <w:t xml:space="preserve"> __________________________________ (</w:t>
      </w:r>
      <w:proofErr w:type="gramStart"/>
      <w:r>
        <w:t>наименование</w:t>
      </w:r>
      <w:proofErr w:type="gramEnd"/>
      <w:r>
        <w:t xml:space="preserve"> заказчика работ по определению кадастровой стоимости / органа регистрации прав) с Запросом о предоставлении сведений об объекте недвижимости ___________________________________________ (наименование, назначение объекта) по адресу: __________________________________________, использованных при определении его кадастровой стоимости.</w:t>
      </w:r>
    </w:p>
    <w:p w:rsidR="0052642F" w:rsidRDefault="0052642F">
      <w:pPr>
        <w:pStyle w:val="ConsPlusNormal"/>
        <w:spacing w:before="220"/>
        <w:ind w:firstLine="540"/>
        <w:jc w:val="both"/>
      </w:pPr>
      <w:r>
        <w:t xml:space="preserve">Указанная в Решении административного ответчика от "___"________ ____ </w:t>
      </w:r>
      <w:proofErr w:type="gramStart"/>
      <w:r>
        <w:t>г</w:t>
      </w:r>
      <w:proofErr w:type="gramEnd"/>
      <w:r>
        <w:t>. N ___ стоимость объекта недвижимости в размере ________ (__________) рублей является неверной, так как __________________________________, и его действительная рыночная стоимость составляет ________ (__________) рублей, что подтверждается Отчетом об определении кадастровой стоимости объекта недвижимости от "___"________ ____ г., составленным _______________________ (Ф.И.О. оценщика, наименование саморегулируемой организации оценщиков).</w:t>
      </w:r>
    </w:p>
    <w:p w:rsidR="0052642F" w:rsidRDefault="0052642F">
      <w:pPr>
        <w:pStyle w:val="ConsPlusNormal"/>
        <w:spacing w:before="220"/>
        <w:ind w:firstLine="540"/>
        <w:jc w:val="both"/>
      </w:pPr>
      <w:r>
        <w:t>Вариант. Сведения об объекте недвижимости, использованные при определении его государственной кадастровой оценки, являются недостоверными, так как _________________________, что подтверждается _________________________.</w:t>
      </w:r>
    </w:p>
    <w:p w:rsidR="0052642F" w:rsidRDefault="0052642F">
      <w:pPr>
        <w:pStyle w:val="ConsPlusNormal"/>
        <w:jc w:val="both"/>
      </w:pPr>
    </w:p>
    <w:p w:rsidR="0052642F" w:rsidRDefault="0052642F">
      <w:pPr>
        <w:pStyle w:val="ConsPlusNormal"/>
        <w:ind w:firstLine="540"/>
        <w:jc w:val="both"/>
      </w:pPr>
      <w:r>
        <w:t xml:space="preserve">Административный истец считает Решение административного ответчика от "___"________ ____ </w:t>
      </w:r>
      <w:proofErr w:type="gramStart"/>
      <w:r>
        <w:t>г</w:t>
      </w:r>
      <w:proofErr w:type="gramEnd"/>
      <w:r>
        <w:t xml:space="preserve">. N _____ об определении кадастровой стоимости объекта недвижимости незаконным, поскольку оно противоречит ст. ___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29.07.1998 N 135-ФЗ "Об оценочной деятельности в Российской Федерации" (и (или) указать иной нормативный правовой акт) и затрагивает права и обязанности административного истца, а именно: ________________________, что подтверждается ____________________________.</w:t>
      </w:r>
    </w:p>
    <w:p w:rsidR="0052642F" w:rsidRDefault="0052642F">
      <w:pPr>
        <w:pStyle w:val="ConsPlusNormal"/>
        <w:spacing w:before="220"/>
        <w:ind w:firstLine="540"/>
        <w:jc w:val="both"/>
      </w:pPr>
      <w:r>
        <w:t xml:space="preserve">"___"_________ ___ </w:t>
      </w:r>
      <w:proofErr w:type="gramStart"/>
      <w:r>
        <w:t>г</w:t>
      </w:r>
      <w:proofErr w:type="gramEnd"/>
      <w:r>
        <w:t>. административным истцом было подано заявление о пересмотре результатов определения кадастровой стоимости со всеми необходимыми документами в комиссию по рассмотрению споров о результатах определения кадастровой стоимости, в результате рассмотрения которого принято Решение об отклонении указанного заявления, поскольку __________________________________________.</w:t>
      </w:r>
    </w:p>
    <w:p w:rsidR="0052642F" w:rsidRDefault="0052642F">
      <w:pPr>
        <w:pStyle w:val="ConsPlusNormal"/>
        <w:spacing w:before="220"/>
        <w:ind w:firstLine="540"/>
        <w:jc w:val="both"/>
      </w:pPr>
      <w:r>
        <w:t xml:space="preserve">Вариант. В комиссию по рассмотрению споров о результатах определения кадастровой стоимости заявление о пересмотре результатов определения кадастровой стоимости не подавалось </w:t>
      </w:r>
      <w:hyperlink w:anchor="Par90" w:history="1">
        <w:r>
          <w:rPr>
            <w:color w:val="0000FF"/>
          </w:rPr>
          <w:t>&lt;5&gt;</w:t>
        </w:r>
      </w:hyperlink>
      <w:r>
        <w:t>.</w:t>
      </w:r>
    </w:p>
    <w:p w:rsidR="0052642F" w:rsidRDefault="0052642F">
      <w:pPr>
        <w:pStyle w:val="ConsPlusNormal"/>
        <w:jc w:val="both"/>
      </w:pPr>
    </w:p>
    <w:p w:rsidR="0052642F" w:rsidRDefault="0052642F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5" w:history="1">
        <w:r>
          <w:rPr>
            <w:color w:val="0000FF"/>
          </w:rPr>
          <w:t>ч. 1 ст. 24.18</w:t>
        </w:r>
      </w:hyperlink>
      <w:r>
        <w:t xml:space="preserve"> Федерального закона от 29.07.1998 N 135-ФЗ "Об оценочной деятельности в Российской Федерации" результаты определения кадастровой стоимости могут быть оспорены юридическими лицами в случае, если результаты определения кадастровой стоимости затрагивают права и обязанности этих лиц, а также органами государственной власти, органами публичной власти федеральной территории, органами местного самоуправления в отношении объектов недвижимости, находящихся в государственной или</w:t>
      </w:r>
      <w:proofErr w:type="gramEnd"/>
      <w:r>
        <w:t xml:space="preserve"> муниципальной собственности (за исключением случаев, установленных </w:t>
      </w:r>
      <w:hyperlink r:id="rId6" w:history="1">
        <w:r>
          <w:rPr>
            <w:color w:val="0000FF"/>
          </w:rPr>
          <w:t>ст. 24.18</w:t>
        </w:r>
      </w:hyperlink>
      <w:r>
        <w:t xml:space="preserve"> Федерального закона от 29.07.1998 N 135-ФЗ "Об оценочной деятельности в Российской Федерации"), в суде и комиссии по рассмотрению споров о результатах определения кадастровой стоимости.</w:t>
      </w:r>
    </w:p>
    <w:p w:rsidR="0052642F" w:rsidRDefault="0052642F">
      <w:pPr>
        <w:pStyle w:val="ConsPlusNormal"/>
        <w:spacing w:before="220"/>
        <w:ind w:firstLine="540"/>
        <w:jc w:val="both"/>
      </w:pPr>
      <w:r>
        <w:t>Результаты определения кадастровой стоимости могут быть оспорены физическими лицами в случае, если результаты определения кадастровой стоимости затрагивают права и обязанности этих лиц, в суде или комиссии.</w:t>
      </w:r>
    </w:p>
    <w:p w:rsidR="0052642F" w:rsidRDefault="0052642F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7" w:history="1">
        <w:r>
          <w:rPr>
            <w:color w:val="0000FF"/>
          </w:rPr>
          <w:t>ч. 1 ст. 245</w:t>
        </w:r>
      </w:hyperlink>
      <w:r>
        <w:t xml:space="preserve"> Кодекса административного судопроизводства Российской Федерации юридические лица и граждане вправе обратиться в суд с административным исковым заявлением об оспаривании результатов определения кадастровой стоимости, включая оспаривание решений </w:t>
      </w:r>
      <w:r>
        <w:lastRenderedPageBreak/>
        <w:t>комиссии по рассмотрению споров о результатах определения кадастровой стоимости, с административным исковым заявлением об оспаривании действий (бездействия) такой комиссии (далее - административное исковое заявление об оспаривании результатов определения кадастровой стоимости</w:t>
      </w:r>
      <w:proofErr w:type="gramEnd"/>
      <w:r>
        <w:t xml:space="preserve">, </w:t>
      </w:r>
      <w:proofErr w:type="gramStart"/>
      <w:r>
        <w:t>включая оспаривание решений комиссии по рассмотрению споров о результатах определения кадастровой стоимости), с административным исковым заявлением об оспаривании решений бюджетного учреждения в отношении заявления об установлении кадастровой стоимости объекта недвижимости в размере его рыночной стоимости либо по итогам рассмотрения заявления об исправлении ошибок, допущенных при определении кадастровой стоимости, а также действий (бездействия) бюджетного учреждения в отношении указанных заявлений (далее - административное</w:t>
      </w:r>
      <w:proofErr w:type="gramEnd"/>
      <w:r>
        <w:t xml:space="preserve"> исковое заявление об оспаривании решений и действий (бездействия) бюджетного учреждения), если кадастровая стоимость затрагивает права и обязанности этих лиц.</w:t>
      </w:r>
    </w:p>
    <w:p w:rsidR="0052642F" w:rsidRDefault="0052642F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8" w:history="1">
        <w:r>
          <w:rPr>
            <w:color w:val="0000FF"/>
          </w:rPr>
          <w:t>ст. 24.18</w:t>
        </w:r>
      </w:hyperlink>
      <w:r>
        <w:t xml:space="preserve"> Федерального закона от 29.07.1998 N 135-ФЗ "Об оценочной деятельности в Российской Федерации", </w:t>
      </w:r>
      <w:hyperlink r:id="rId9" w:history="1">
        <w:r>
          <w:rPr>
            <w:color w:val="0000FF"/>
          </w:rPr>
          <w:t>ст. ст. 124</w:t>
        </w:r>
      </w:hyperlink>
      <w:r>
        <w:t xml:space="preserve"> - </w:t>
      </w:r>
      <w:hyperlink r:id="rId10" w:history="1">
        <w:r>
          <w:rPr>
            <w:color w:val="0000FF"/>
          </w:rPr>
          <w:t>126</w:t>
        </w:r>
      </w:hyperlink>
      <w:r>
        <w:t xml:space="preserve">, </w:t>
      </w:r>
      <w:hyperlink r:id="rId11" w:history="1">
        <w:r>
          <w:rPr>
            <w:color w:val="0000FF"/>
          </w:rPr>
          <w:t>245</w:t>
        </w:r>
      </w:hyperlink>
      <w:r>
        <w:t xml:space="preserve"> - </w:t>
      </w:r>
      <w:hyperlink r:id="rId12" w:history="1">
        <w:r>
          <w:rPr>
            <w:color w:val="0000FF"/>
          </w:rPr>
          <w:t>249</w:t>
        </w:r>
      </w:hyperlink>
      <w:r>
        <w:t xml:space="preserve"> Кодекса административного судопроизводства Российской Федерации, прошу:</w:t>
      </w:r>
    </w:p>
    <w:p w:rsidR="0052642F" w:rsidRDefault="0052642F">
      <w:pPr>
        <w:pStyle w:val="ConsPlusNormal"/>
        <w:jc w:val="both"/>
      </w:pPr>
    </w:p>
    <w:p w:rsidR="0052642F" w:rsidRDefault="0052642F">
      <w:pPr>
        <w:pStyle w:val="ConsPlusNormal"/>
        <w:ind w:firstLine="540"/>
        <w:jc w:val="both"/>
      </w:pPr>
      <w:r>
        <w:t xml:space="preserve">1. Признать незаконным Решение административного ответчика от "___"_________ ____ </w:t>
      </w:r>
      <w:proofErr w:type="gramStart"/>
      <w:r>
        <w:t>г</w:t>
      </w:r>
      <w:proofErr w:type="gramEnd"/>
      <w:r>
        <w:t>. N ____ об определении кадастровой стоимости объекта недвижимости.</w:t>
      </w:r>
    </w:p>
    <w:p w:rsidR="0052642F" w:rsidRDefault="0052642F">
      <w:pPr>
        <w:pStyle w:val="ConsPlusNormal"/>
        <w:spacing w:before="220"/>
        <w:ind w:firstLine="540"/>
        <w:jc w:val="both"/>
      </w:pPr>
      <w:r>
        <w:t>2. Обязать административного ответчика осуществить пересмотр кадастровой стоимости объекта недвижимости ________________________________ (наименование, назначение объекта) по адресу: _______________________________________.</w:t>
      </w:r>
    </w:p>
    <w:p w:rsidR="0052642F" w:rsidRDefault="0052642F">
      <w:pPr>
        <w:pStyle w:val="ConsPlusNormal"/>
        <w:jc w:val="both"/>
      </w:pPr>
    </w:p>
    <w:p w:rsidR="0052642F" w:rsidRDefault="0052642F">
      <w:pPr>
        <w:pStyle w:val="ConsPlusNormal"/>
        <w:ind w:firstLine="540"/>
        <w:jc w:val="both"/>
      </w:pPr>
      <w:r>
        <w:t>Приложение:</w:t>
      </w:r>
    </w:p>
    <w:p w:rsidR="0052642F" w:rsidRDefault="0052642F">
      <w:pPr>
        <w:pStyle w:val="ConsPlusNormal"/>
        <w:spacing w:before="220"/>
        <w:ind w:firstLine="540"/>
        <w:jc w:val="both"/>
      </w:pPr>
      <w:r>
        <w:t>1. Копия правоустанавливающего или правоудостоверяющего документа на объект недвижимости (в случае, если заявление о пересмотре кадастровой стоимости подается лицом, обладающим правом на объект недвижимости).</w:t>
      </w:r>
    </w:p>
    <w:p w:rsidR="0052642F" w:rsidRDefault="0052642F">
      <w:pPr>
        <w:pStyle w:val="ConsPlusNormal"/>
        <w:spacing w:before="220"/>
        <w:ind w:firstLine="540"/>
        <w:jc w:val="both"/>
      </w:pPr>
      <w:r>
        <w:t xml:space="preserve">2. </w:t>
      </w:r>
      <w:hyperlink r:id="rId13" w:history="1">
        <w:r>
          <w:rPr>
            <w:color w:val="0000FF"/>
          </w:rPr>
          <w:t>Выписка</w:t>
        </w:r>
      </w:hyperlink>
      <w:r>
        <w:t xml:space="preserve"> из Единого государственного реестра недвижимости от "___"________ ____ </w:t>
      </w:r>
      <w:proofErr w:type="gramStart"/>
      <w:r>
        <w:t>г</w:t>
      </w:r>
      <w:proofErr w:type="gramEnd"/>
      <w:r>
        <w:t>. N ___, содержащая сведения об оспариваемых результатах определения кадастровой стоимости.</w:t>
      </w:r>
    </w:p>
    <w:p w:rsidR="0052642F" w:rsidRDefault="0052642F">
      <w:pPr>
        <w:pStyle w:val="ConsPlusNormal"/>
        <w:spacing w:before="220"/>
        <w:ind w:firstLine="540"/>
        <w:jc w:val="both"/>
      </w:pPr>
      <w:r>
        <w:t>3. Документы, подтверждающие недостоверность сведений об объекте недвижимости, использованных при определении его кадастровой стоимости (в случае, если заявление о пересмотре кадастровой стоимости подается на основании недостоверности указанных сведений).</w:t>
      </w:r>
    </w:p>
    <w:p w:rsidR="0052642F" w:rsidRDefault="0052642F">
      <w:pPr>
        <w:pStyle w:val="ConsPlusNormal"/>
        <w:spacing w:before="220"/>
        <w:ind w:firstLine="540"/>
        <w:jc w:val="both"/>
      </w:pPr>
      <w:r>
        <w:t>4. Отчет о рыночной стоимости объекта недвижимости (в случае, если заявление о пересмотре кадастровой стоимости подается на основании установления в отношении объекта недвижимости его рыночной стоимости).</w:t>
      </w:r>
    </w:p>
    <w:p w:rsidR="0052642F" w:rsidRDefault="0052642F">
      <w:pPr>
        <w:pStyle w:val="ConsPlusNormal"/>
        <w:spacing w:before="220"/>
        <w:ind w:firstLine="540"/>
        <w:jc w:val="both"/>
      </w:pPr>
      <w:r>
        <w:t xml:space="preserve">5. Копия Решения от "___"________ ____ </w:t>
      </w:r>
      <w:proofErr w:type="gramStart"/>
      <w:r>
        <w:t>г</w:t>
      </w:r>
      <w:proofErr w:type="gramEnd"/>
      <w:r>
        <w:t>. N ____ об утверждении результата кадастровой оценки объекта недвижимости.</w:t>
      </w:r>
    </w:p>
    <w:p w:rsidR="0052642F" w:rsidRDefault="0052642F">
      <w:pPr>
        <w:pStyle w:val="ConsPlusNormal"/>
        <w:spacing w:before="220"/>
        <w:ind w:firstLine="540"/>
        <w:jc w:val="both"/>
      </w:pPr>
      <w:r>
        <w:t>6. Документы, подтверждающие нарушение прав и законных интересов административного истца.</w:t>
      </w:r>
    </w:p>
    <w:p w:rsidR="0052642F" w:rsidRDefault="0052642F">
      <w:pPr>
        <w:pStyle w:val="ConsPlusNormal"/>
        <w:spacing w:before="220"/>
        <w:ind w:firstLine="540"/>
        <w:jc w:val="both"/>
      </w:pPr>
      <w:r>
        <w:t xml:space="preserve">7. Копия заявления о пересмотре результатов определения кадастровой стоимости в комиссию по рассмотрению споров о результатах определения кадастровой стоимости от "___"________ ____ </w:t>
      </w:r>
      <w:proofErr w:type="gramStart"/>
      <w:r>
        <w:t>г</w:t>
      </w:r>
      <w:proofErr w:type="gramEnd"/>
      <w:r>
        <w:t>. (если подавалось).</w:t>
      </w:r>
    </w:p>
    <w:p w:rsidR="0052642F" w:rsidRDefault="0052642F">
      <w:pPr>
        <w:pStyle w:val="ConsPlusNormal"/>
        <w:spacing w:before="220"/>
        <w:ind w:firstLine="540"/>
        <w:jc w:val="both"/>
      </w:pPr>
      <w:r>
        <w:t>8. Копия решения комиссии по рассмотрению споров о результатах определения кадастровой стоимости по заявлению административного истца (при наличии).</w:t>
      </w:r>
    </w:p>
    <w:p w:rsidR="0052642F" w:rsidRDefault="0052642F">
      <w:pPr>
        <w:pStyle w:val="ConsPlusNormal"/>
        <w:spacing w:before="220"/>
        <w:ind w:firstLine="540"/>
        <w:jc w:val="both"/>
      </w:pPr>
      <w:r>
        <w:t xml:space="preserve">9. Уведомление о вручении или иные документы, подтверждающие вручение другим </w:t>
      </w:r>
      <w:r>
        <w:lastRenderedPageBreak/>
        <w:t>лицам, участвующим в деле, копий административного искового заявления и приложенных к нему документов, которые у них отсутствуют.</w:t>
      </w:r>
    </w:p>
    <w:p w:rsidR="0052642F" w:rsidRDefault="0052642F">
      <w:pPr>
        <w:pStyle w:val="ConsPlusNormal"/>
        <w:spacing w:before="220"/>
        <w:ind w:firstLine="540"/>
        <w:jc w:val="both"/>
      </w:pPr>
      <w:r>
        <w:t xml:space="preserve">10. Документ, подтверждающий уплату государственной пошлины (или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этого) </w:t>
      </w:r>
      <w:hyperlink w:anchor="Par87" w:history="1">
        <w:r>
          <w:rPr>
            <w:color w:val="0000FF"/>
          </w:rPr>
          <w:t>&lt;3&gt;</w:t>
        </w:r>
      </w:hyperlink>
      <w:r>
        <w:t>.</w:t>
      </w:r>
    </w:p>
    <w:p w:rsidR="0052642F" w:rsidRDefault="0052642F">
      <w:pPr>
        <w:pStyle w:val="ConsPlusNormal"/>
        <w:spacing w:before="220"/>
        <w:ind w:firstLine="540"/>
        <w:jc w:val="both"/>
      </w:pPr>
      <w:r>
        <w:t xml:space="preserve">11. Доверенность (или иные документы, подтверждающие полномочия) представителя административного истца от "___"__________ ____ </w:t>
      </w:r>
      <w:proofErr w:type="gramStart"/>
      <w:r>
        <w:t>г</w:t>
      </w:r>
      <w:proofErr w:type="gramEnd"/>
      <w:r>
        <w:t xml:space="preserve">. N ___ и документ, подтверждающий наличие у представителя высшего юридического образования или ученой степени по юридической специальности, либо документ, удостоверяющий статус адвоката (если административное исковое заявление подано представителем) </w:t>
      </w:r>
      <w:hyperlink w:anchor="Par85" w:history="1">
        <w:r>
          <w:rPr>
            <w:color w:val="0000FF"/>
          </w:rPr>
          <w:t>&lt;2&gt;</w:t>
        </w:r>
      </w:hyperlink>
      <w:r>
        <w:t>.</w:t>
      </w:r>
    </w:p>
    <w:p w:rsidR="0052642F" w:rsidRDefault="0052642F">
      <w:pPr>
        <w:pStyle w:val="ConsPlusNormal"/>
        <w:spacing w:before="220"/>
        <w:ind w:firstLine="540"/>
        <w:jc w:val="both"/>
      </w:pPr>
      <w:r>
        <w:t>12. Иные документы, подтверждающие обстоятельства, на которых административный истец основывает свои требования.</w:t>
      </w:r>
    </w:p>
    <w:p w:rsidR="0052642F" w:rsidRDefault="0052642F">
      <w:pPr>
        <w:pStyle w:val="ConsPlusNormal"/>
        <w:spacing w:before="220"/>
        <w:ind w:firstLine="540"/>
        <w:jc w:val="both"/>
      </w:pPr>
      <w:r>
        <w:t>Вариант при необходимости. Административный истец (вариант: и его представитель) на получение судебных извещений и вызовов посредством СМС-сообщения, факсимильной связи либо по электронной почте согласен.</w:t>
      </w:r>
    </w:p>
    <w:p w:rsidR="0052642F" w:rsidRDefault="0052642F">
      <w:pPr>
        <w:pStyle w:val="ConsPlusNormal"/>
        <w:jc w:val="both"/>
      </w:pPr>
    </w:p>
    <w:p w:rsidR="0052642F" w:rsidRDefault="0052642F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52642F" w:rsidRDefault="0052642F">
      <w:pPr>
        <w:pStyle w:val="ConsPlusNormal"/>
        <w:ind w:firstLine="540"/>
        <w:jc w:val="both"/>
      </w:pPr>
    </w:p>
    <w:p w:rsidR="0052642F" w:rsidRDefault="0052642F">
      <w:pPr>
        <w:pStyle w:val="ConsPlusNormal"/>
        <w:ind w:firstLine="540"/>
        <w:jc w:val="both"/>
      </w:pPr>
      <w:r>
        <w:t>Административный истец (представитель):</w:t>
      </w:r>
    </w:p>
    <w:p w:rsidR="0052642F" w:rsidRDefault="0052642F">
      <w:pPr>
        <w:pStyle w:val="ConsPlusNormal"/>
        <w:spacing w:before="220"/>
        <w:ind w:firstLine="540"/>
        <w:jc w:val="both"/>
      </w:pPr>
      <w:r>
        <w:t>________________ (подпись) / ________________________________ (Ф.И.О.)</w:t>
      </w:r>
    </w:p>
    <w:p w:rsidR="0052642F" w:rsidRDefault="0052642F">
      <w:pPr>
        <w:pStyle w:val="ConsPlusNormal"/>
        <w:jc w:val="both"/>
      </w:pPr>
    </w:p>
    <w:p w:rsidR="0052642F" w:rsidRDefault="0052642F">
      <w:pPr>
        <w:pStyle w:val="ConsPlusNormal"/>
        <w:ind w:firstLine="540"/>
        <w:jc w:val="both"/>
      </w:pPr>
      <w:r>
        <w:t>--------------------------------</w:t>
      </w:r>
    </w:p>
    <w:p w:rsidR="0052642F" w:rsidRDefault="0052642F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52642F" w:rsidRDefault="0052642F">
      <w:pPr>
        <w:pStyle w:val="ConsPlusNormal"/>
        <w:spacing w:before="220"/>
        <w:ind w:firstLine="540"/>
        <w:jc w:val="both"/>
      </w:pPr>
      <w:bookmarkStart w:id="0" w:name="Par84"/>
      <w:bookmarkEnd w:id="0"/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14" w:history="1">
        <w:r>
          <w:rPr>
            <w:color w:val="0000FF"/>
          </w:rPr>
          <w:t>п. 15 ч. 1 ст. 20</w:t>
        </w:r>
      </w:hyperlink>
      <w:r>
        <w:t xml:space="preserve"> Кодекса административного судопроизводства Российской Федерации административные дела об оспаривании результатов определения кадастровой стоимости, включая оспаривание решений комиссии по рассмотрению споров о результатах определения кадастровой стоимости, а также об оспаривании действий (бездействия) такой комиссии рассматривают в качестве суда первой инстанции верховный суд республики, краевой, областной суд, суд города федерального значения, суд автономной области и суд автономного округа.</w:t>
      </w:r>
    </w:p>
    <w:p w:rsidR="0052642F" w:rsidRDefault="0052642F">
      <w:pPr>
        <w:pStyle w:val="ConsPlusNormal"/>
        <w:spacing w:before="220"/>
        <w:ind w:firstLine="540"/>
        <w:jc w:val="both"/>
      </w:pPr>
      <w:bookmarkStart w:id="1" w:name="Par85"/>
      <w:bookmarkEnd w:id="1"/>
      <w:r>
        <w:t>&lt;2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5" w:history="1">
        <w:r>
          <w:rPr>
            <w:color w:val="0000FF"/>
          </w:rPr>
          <w:t>ст. ст. 54</w:t>
        </w:r>
      </w:hyperlink>
      <w:r>
        <w:t xml:space="preserve"> - </w:t>
      </w:r>
      <w:hyperlink r:id="rId16" w:history="1">
        <w:r>
          <w:rPr>
            <w:color w:val="0000FF"/>
          </w:rPr>
          <w:t>58</w:t>
        </w:r>
      </w:hyperlink>
      <w:r>
        <w:t xml:space="preserve"> Кодекса административного судопроизводства Российской Федерации.</w:t>
      </w:r>
    </w:p>
    <w:p w:rsidR="0052642F" w:rsidRDefault="0052642F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7" w:history="1">
        <w:r>
          <w:rPr>
            <w:color w:val="0000FF"/>
          </w:rPr>
          <w:t>абз. 2 п. 19</w:t>
        </w:r>
      </w:hyperlink>
      <w:r>
        <w:t xml:space="preserve"> Постановления Пленума Верховного Суда Российской Федерации от 27.09.2016 N 36 "О некоторых вопросах применения судами Кодекса административного судопроизводства Российской Федерации" полномочия законных представителей, единоличного органа управления либо уполномоченного лица организации, действующего в пределах своих полномочий, не удостоверяются доверенностью (ордером) и могут быть ограничены различными правовыми актами (например, законом, уставом организации), к ним не предъявляются требования</w:t>
      </w:r>
      <w:proofErr w:type="gramEnd"/>
      <w:r>
        <w:t xml:space="preserve"> о наличии у них высшего юридического образования.</w:t>
      </w:r>
    </w:p>
    <w:p w:rsidR="0052642F" w:rsidRDefault="0052642F">
      <w:pPr>
        <w:pStyle w:val="ConsPlusNormal"/>
        <w:spacing w:before="220"/>
        <w:ind w:firstLine="540"/>
        <w:jc w:val="both"/>
      </w:pPr>
      <w:bookmarkStart w:id="2" w:name="Par87"/>
      <w:bookmarkEnd w:id="2"/>
      <w:r>
        <w:t xml:space="preserve">&lt;3&gt; Госпошлина при подаче административного искового заявления о признании ненормативного правового акта </w:t>
      </w:r>
      <w:proofErr w:type="gramStart"/>
      <w:r>
        <w:t>недействительным</w:t>
      </w:r>
      <w:proofErr w:type="gramEnd"/>
      <w:r>
        <w:t xml:space="preserve"> и о признании решений и действий (бездействия) государственных органов, органов местного самоуправления, иных органов, должностных лиц незаконными определяется в соответствии с </w:t>
      </w:r>
      <w:hyperlink r:id="rId18" w:history="1">
        <w:r>
          <w:rPr>
            <w:color w:val="0000FF"/>
          </w:rPr>
          <w:t>пп. 7 п. 1 ст. 333.19</w:t>
        </w:r>
      </w:hyperlink>
      <w:r>
        <w:t xml:space="preserve"> Налогового кодекса Российской Федерации.</w:t>
      </w:r>
    </w:p>
    <w:p w:rsidR="0052642F" w:rsidRDefault="0052642F">
      <w:pPr>
        <w:pStyle w:val="ConsPlusNormal"/>
        <w:spacing w:before="220"/>
        <w:ind w:firstLine="540"/>
        <w:jc w:val="both"/>
      </w:pPr>
      <w:r>
        <w:lastRenderedPageBreak/>
        <w:t xml:space="preserve">По вопросам, касающимся предоставления льгот по уплате государственной пошлины для отдельных категорий лиц, </w:t>
      </w:r>
      <w:proofErr w:type="gramStart"/>
      <w:r>
        <w:t>см</w:t>
      </w:r>
      <w:proofErr w:type="gramEnd"/>
      <w:r>
        <w:t xml:space="preserve">. </w:t>
      </w:r>
      <w:hyperlink r:id="rId19" w:history="1">
        <w:r>
          <w:rPr>
            <w:color w:val="0000FF"/>
          </w:rPr>
          <w:t>ст. 333.35</w:t>
        </w:r>
      </w:hyperlink>
      <w:r>
        <w:t xml:space="preserve">, </w:t>
      </w:r>
      <w:hyperlink r:id="rId20" w:history="1">
        <w:r>
          <w:rPr>
            <w:color w:val="0000FF"/>
          </w:rPr>
          <w:t>п. п. 2</w:t>
        </w:r>
      </w:hyperlink>
      <w:r>
        <w:t xml:space="preserve"> и </w:t>
      </w:r>
      <w:hyperlink r:id="rId21" w:history="1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52642F" w:rsidRDefault="0052642F">
      <w:pPr>
        <w:pStyle w:val="ConsPlusNormal"/>
        <w:spacing w:before="220"/>
        <w:ind w:firstLine="540"/>
        <w:jc w:val="both"/>
      </w:pPr>
      <w:bookmarkStart w:id="3" w:name="Par89"/>
      <w:bookmarkEnd w:id="3"/>
      <w:r>
        <w:t>&lt;4</w:t>
      </w:r>
      <w:proofErr w:type="gramStart"/>
      <w:r>
        <w:t>&gt; В</w:t>
      </w:r>
      <w:proofErr w:type="gramEnd"/>
      <w:r>
        <w:t xml:space="preserve"> соответствии с </w:t>
      </w:r>
      <w:hyperlink r:id="rId22" w:history="1">
        <w:r>
          <w:rPr>
            <w:color w:val="0000FF"/>
          </w:rPr>
          <w:t>п. 3 ч. 2 ст. 6</w:t>
        </w:r>
      </w:hyperlink>
      <w:r>
        <w:t xml:space="preserve"> Федерального закона от 31.07.2020 N 269-ФЗ "О внесении изменений в отдельные законодательные акты Российской Федерации" возможность оспаривания как по </w:t>
      </w:r>
      <w:hyperlink r:id="rId23" w:history="1">
        <w:r>
          <w:rPr>
            <w:color w:val="0000FF"/>
          </w:rPr>
          <w:t>ст. 24.18</w:t>
        </w:r>
      </w:hyperlink>
      <w:r>
        <w:t xml:space="preserve"> Федерального закона от 29.07.1998 N 135-ФЗ "Об оценочной деятельности в Российской Федерации", так и по </w:t>
      </w:r>
      <w:hyperlink r:id="rId24" w:history="1">
        <w:r>
          <w:rPr>
            <w:color w:val="0000FF"/>
          </w:rPr>
          <w:t>ст. 22</w:t>
        </w:r>
      </w:hyperlink>
      <w:r>
        <w:t xml:space="preserve"> Федерального закона от 03.07.2016 N 237-ФЗ "О государственной кадастровой оценке" ограничена 01.01.2026 либо датой досрочного перехода субъекта Российской Федерации к применению </w:t>
      </w:r>
      <w:hyperlink r:id="rId25" w:history="1">
        <w:r>
          <w:rPr>
            <w:color w:val="0000FF"/>
          </w:rPr>
          <w:t>ст. 22.1</w:t>
        </w:r>
      </w:hyperlink>
      <w:r>
        <w:t xml:space="preserve"> Федерального закона от 03.07.2016 N 237-ФЗ "О государственной кадастровой оценке". С 01.01.2026 либо даты досрочного перехода оспаривать результаты кадастровой стоимости необходимо по </w:t>
      </w:r>
      <w:hyperlink r:id="rId26" w:history="1">
        <w:r>
          <w:rPr>
            <w:color w:val="0000FF"/>
          </w:rPr>
          <w:t>ст. 22.1</w:t>
        </w:r>
      </w:hyperlink>
      <w:r>
        <w:t xml:space="preserve"> Федерального закона от 03.07.2016 N 237-ФЗ "О государственной кадастровой оценке".</w:t>
      </w:r>
    </w:p>
    <w:p w:rsidR="0052642F" w:rsidRDefault="0052642F">
      <w:pPr>
        <w:pStyle w:val="ConsPlusNormal"/>
        <w:spacing w:before="220"/>
        <w:ind w:firstLine="540"/>
        <w:jc w:val="both"/>
      </w:pPr>
      <w:bookmarkStart w:id="4" w:name="Par90"/>
      <w:bookmarkEnd w:id="4"/>
      <w:r>
        <w:t>&lt;5</w:t>
      </w:r>
      <w:proofErr w:type="gramStart"/>
      <w:r>
        <w:t>&gt; В</w:t>
      </w:r>
      <w:proofErr w:type="gramEnd"/>
      <w:r>
        <w:t xml:space="preserve"> соответствии с </w:t>
      </w:r>
      <w:hyperlink r:id="rId27" w:history="1">
        <w:r>
          <w:rPr>
            <w:color w:val="0000FF"/>
          </w:rPr>
          <w:t>ч. 3 ст. 24.18</w:t>
        </w:r>
      </w:hyperlink>
      <w:r>
        <w:t xml:space="preserve"> Федерального закона от 29.07.1998 N 135-ФЗ "Об оценочной деятельности в Российской Федерации" для оспаривания физическими лицами результатов определения кадастровой стоимости в суде предварительное обращение в комиссию не является обязательным.</w:t>
      </w:r>
    </w:p>
    <w:p w:rsidR="0052642F" w:rsidRDefault="0052642F">
      <w:pPr>
        <w:pStyle w:val="ConsPlusNormal"/>
        <w:jc w:val="both"/>
      </w:pPr>
    </w:p>
    <w:p w:rsidR="0052642F" w:rsidRDefault="0052642F">
      <w:pPr>
        <w:pStyle w:val="ConsPlusNormal"/>
        <w:jc w:val="both"/>
      </w:pPr>
    </w:p>
    <w:p w:rsidR="0052642F" w:rsidRDefault="005264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48B8" w:rsidRDefault="00CA48B8"/>
    <w:sectPr w:rsidR="00CA48B8" w:rsidSect="00BE7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2642F"/>
    <w:rsid w:val="0052642F"/>
    <w:rsid w:val="00CA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4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87&amp;dst=433" TargetMode="External"/><Relationship Id="rId13" Type="http://schemas.openxmlformats.org/officeDocument/2006/relationships/hyperlink" Target="https://login.consultant.ru/link/?req=doc&amp;base=PAP&amp;n=57713" TargetMode="External"/><Relationship Id="rId18" Type="http://schemas.openxmlformats.org/officeDocument/2006/relationships/hyperlink" Target="https://login.consultant.ru/link/?req=doc&amp;base=LAW&amp;n=495706&amp;dst=11621" TargetMode="External"/><Relationship Id="rId26" Type="http://schemas.openxmlformats.org/officeDocument/2006/relationships/hyperlink" Target="https://login.consultant.ru/link/?req=doc&amp;base=LAW&amp;n=523893&amp;dst=9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5706&amp;dst=11647" TargetMode="External"/><Relationship Id="rId7" Type="http://schemas.openxmlformats.org/officeDocument/2006/relationships/hyperlink" Target="https://login.consultant.ru/link/?req=doc&amp;base=LAW&amp;n=523314&amp;dst=101626" TargetMode="External"/><Relationship Id="rId12" Type="http://schemas.openxmlformats.org/officeDocument/2006/relationships/hyperlink" Target="https://login.consultant.ru/link/?req=doc&amp;base=LAW&amp;n=523314&amp;dst=101655" TargetMode="External"/><Relationship Id="rId17" Type="http://schemas.openxmlformats.org/officeDocument/2006/relationships/hyperlink" Target="https://login.consultant.ru/link/?req=doc&amp;base=LAW&amp;n=493986&amp;dst=100053" TargetMode="External"/><Relationship Id="rId25" Type="http://schemas.openxmlformats.org/officeDocument/2006/relationships/hyperlink" Target="https://login.consultant.ru/link/?req=doc&amp;base=LAW&amp;n=523893&amp;dst=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14&amp;dst=100476" TargetMode="External"/><Relationship Id="rId20" Type="http://schemas.openxmlformats.org/officeDocument/2006/relationships/hyperlink" Target="https://login.consultant.ru/link/?req=doc&amp;base=LAW&amp;n=495706&amp;dst=1164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787&amp;dst=433" TargetMode="External"/><Relationship Id="rId11" Type="http://schemas.openxmlformats.org/officeDocument/2006/relationships/hyperlink" Target="https://login.consultant.ru/link/?req=doc&amp;base=LAW&amp;n=523314&amp;dst=101625" TargetMode="External"/><Relationship Id="rId24" Type="http://schemas.openxmlformats.org/officeDocument/2006/relationships/hyperlink" Target="https://login.consultant.ru/link/?req=doc&amp;base=LAW&amp;n=523893&amp;dst=100230" TargetMode="External"/><Relationship Id="rId5" Type="http://schemas.openxmlformats.org/officeDocument/2006/relationships/hyperlink" Target="https://login.consultant.ru/link/?req=doc&amp;base=LAW&amp;n=469787&amp;dst=434" TargetMode="External"/><Relationship Id="rId15" Type="http://schemas.openxmlformats.org/officeDocument/2006/relationships/hyperlink" Target="https://login.consultant.ru/link/?req=doc&amp;base=LAW&amp;n=523314&amp;dst=100438" TargetMode="External"/><Relationship Id="rId23" Type="http://schemas.openxmlformats.org/officeDocument/2006/relationships/hyperlink" Target="https://login.consultant.ru/link/?req=doc&amp;base=LAW&amp;n=469787&amp;dst=43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314&amp;dst=100865" TargetMode="External"/><Relationship Id="rId19" Type="http://schemas.openxmlformats.org/officeDocument/2006/relationships/hyperlink" Target="https://login.consultant.ru/link/?req=doc&amp;base=LAW&amp;n=495706&amp;dst=1225" TargetMode="External"/><Relationship Id="rId4" Type="http://schemas.openxmlformats.org/officeDocument/2006/relationships/hyperlink" Target="https://login.consultant.ru/link/?req=doc&amp;base=LAW&amp;n=469787" TargetMode="External"/><Relationship Id="rId9" Type="http://schemas.openxmlformats.org/officeDocument/2006/relationships/hyperlink" Target="https://login.consultant.ru/link/?req=doc&amp;base=LAW&amp;n=523314&amp;dst=100839" TargetMode="External"/><Relationship Id="rId14" Type="http://schemas.openxmlformats.org/officeDocument/2006/relationships/hyperlink" Target="https://login.consultant.ru/link/?req=doc&amp;base=LAW&amp;n=523314&amp;dst=195" TargetMode="External"/><Relationship Id="rId22" Type="http://schemas.openxmlformats.org/officeDocument/2006/relationships/hyperlink" Target="https://login.consultant.ru/link/?req=doc&amp;base=LAW&amp;n=523883&amp;dst=100294" TargetMode="External"/><Relationship Id="rId27" Type="http://schemas.openxmlformats.org/officeDocument/2006/relationships/hyperlink" Target="https://login.consultant.ru/link/?req=doc&amp;base=LAW&amp;n=469787&amp;dst=4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2371</Words>
  <Characters>13521</Characters>
  <Application>Microsoft Office Word</Application>
  <DocSecurity>0</DocSecurity>
  <Lines>112</Lines>
  <Paragraphs>31</Paragraphs>
  <ScaleCrop>false</ScaleCrop>
  <Company/>
  <LinksUpToDate>false</LinksUpToDate>
  <CharactersWithSpaces>15861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2026-02-08T10:22:00Z</dcterms:created>
  <dcterms:modified xsi:type="dcterms:W3CDTF">2026-02-08T10:22:00Z</dcterms:modified>
</cp:coreProperties>
</file>