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27" w:rsidRDefault="00F46527" w:rsidP="00F46527">
      <w:pPr>
        <w:pStyle w:val="3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Памятка о подаче ходатайства о направлении исполнительного листа</w:t>
      </w:r>
      <w:r>
        <w:rPr>
          <w:color w:val="000000"/>
          <w:sz w:val="24"/>
          <w:szCs w:val="24"/>
          <w:lang w:eastAsia="ru-RU" w:bidi="ru-RU"/>
        </w:rPr>
        <w:br/>
        <w:t>для исполнения в форме электронного документа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(статья 428 Гражданского процессуального кодекса Российской Федерации, статья 353 Кодекса административного судопроизводства Российской Федерации), через программный модуль, обеспечивающий информационный обмен суда с Федеральной службой судебных приставов России.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Исполнительный лист в форме электронного документа изготавливается судом первой инстанции после вступления судебного постановления в законную силу, за исключением случаев немедленного исполнения, и направляется в соответствующее подразделение службы судебных приставов.</w:t>
      </w:r>
    </w:p>
    <w:p w:rsidR="00F46527" w:rsidRDefault="00F46527" w:rsidP="001F5C3D">
      <w:pPr>
        <w:pStyle w:val="30"/>
        <w:shd w:val="clear" w:color="auto" w:fill="auto"/>
        <w:tabs>
          <w:tab w:val="left" w:pos="1326"/>
          <w:tab w:val="left" w:pos="2958"/>
          <w:tab w:val="left" w:pos="5157"/>
          <w:tab w:val="left" w:pos="6098"/>
          <w:tab w:val="left" w:pos="6726"/>
          <w:tab w:val="left" w:pos="8358"/>
          <w:tab w:val="left" w:pos="10065"/>
        </w:tabs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</w:t>
      </w:r>
      <w:r>
        <w:rPr>
          <w:color w:val="000000"/>
          <w:sz w:val="24"/>
          <w:szCs w:val="24"/>
          <w:lang w:eastAsia="ru-RU" w:bidi="ru-RU"/>
        </w:rPr>
        <w:tab/>
        <w:t>направлении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форме</w:t>
      </w:r>
      <w:r w:rsidR="001F5C3D">
        <w:rPr>
          <w:color w:val="000000"/>
          <w:sz w:val="24"/>
          <w:szCs w:val="24"/>
          <w:lang w:eastAsia="ru-RU" w:bidi="ru-RU"/>
        </w:rPr>
        <w:t xml:space="preserve"> э</w:t>
      </w:r>
      <w:r>
        <w:rPr>
          <w:color w:val="000000"/>
          <w:sz w:val="24"/>
          <w:szCs w:val="24"/>
          <w:lang w:eastAsia="ru-RU" w:bidi="ru-RU"/>
        </w:rPr>
        <w:t>лектронного документа его изготовление на бумажном носителе не производится.</w:t>
      </w:r>
    </w:p>
    <w:p w:rsidR="00F46527" w:rsidRDefault="00F46527" w:rsidP="001F5C3D">
      <w:pPr>
        <w:pStyle w:val="30"/>
        <w:shd w:val="clear" w:color="auto" w:fill="auto"/>
        <w:spacing w:after="0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Для</w:t>
      </w:r>
      <w:r>
        <w:rPr>
          <w:color w:val="000000"/>
          <w:sz w:val="24"/>
          <w:szCs w:val="24"/>
          <w:lang w:eastAsia="ru-RU" w:bidi="ru-RU"/>
        </w:rPr>
        <w:tab/>
        <w:t>направления</w:t>
      </w:r>
      <w:r>
        <w:rPr>
          <w:color w:val="000000"/>
          <w:sz w:val="24"/>
          <w:szCs w:val="24"/>
          <w:lang w:eastAsia="ru-RU" w:bidi="ru-RU"/>
        </w:rPr>
        <w:tab/>
        <w:t>исполнительного</w:t>
      </w:r>
      <w:r>
        <w:rPr>
          <w:color w:val="000000"/>
          <w:sz w:val="24"/>
          <w:szCs w:val="24"/>
          <w:lang w:eastAsia="ru-RU" w:bidi="ru-RU"/>
        </w:rPr>
        <w:tab/>
        <w:t>листа</w:t>
      </w:r>
      <w:r>
        <w:rPr>
          <w:color w:val="000000"/>
          <w:sz w:val="24"/>
          <w:szCs w:val="24"/>
          <w:lang w:eastAsia="ru-RU" w:bidi="ru-RU"/>
        </w:rPr>
        <w:tab/>
        <w:t>для</w:t>
      </w:r>
      <w:r>
        <w:rPr>
          <w:color w:val="000000"/>
          <w:sz w:val="24"/>
          <w:szCs w:val="24"/>
          <w:lang w:eastAsia="ru-RU" w:bidi="ru-RU"/>
        </w:rPr>
        <w:tab/>
        <w:t>исполнения</w:t>
      </w:r>
      <w:r>
        <w:rPr>
          <w:color w:val="000000"/>
          <w:sz w:val="24"/>
          <w:szCs w:val="24"/>
          <w:lang w:eastAsia="ru-RU" w:bidi="ru-RU"/>
        </w:rPr>
        <w:tab/>
        <w:t>в форме</w:t>
      </w:r>
      <w:r w:rsidR="001F5C3D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электронного документа взыскателю (истец/административный истец/заявитель) необходимо обратиться в суд первой инстанции с соответствующим ходатайством (прилагаемый образец).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Данное ходатайство может быть подано в электронном виде через раздел официального интернет-сайта суда «Подача процессуальных документов в электронном виде», направлено на бумажном носителе в адрес суда почтовым отправлением, подано лично в приемной суда.</w:t>
      </w:r>
    </w:p>
    <w:p w:rsidR="00F46527" w:rsidRDefault="00F46527" w:rsidP="00F46527">
      <w:pPr>
        <w:pStyle w:val="20"/>
        <w:shd w:val="clear" w:color="auto" w:fill="auto"/>
        <w:spacing w:before="0"/>
      </w:pPr>
      <w:r>
        <w:rPr>
          <w:color w:val="000000"/>
          <w:sz w:val="24"/>
          <w:szCs w:val="24"/>
          <w:lang w:eastAsia="ru-RU" w:bidi="ru-RU"/>
        </w:rPr>
        <w:t>В ходатайстве о направлении в форме электронного документа исполнительного листа о взыскании денежных средств должны быть указаны следующие сведения о должнике и взыскателе: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F46527" w:rsidRDefault="00F46527" w:rsidP="00F46527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При отсутствии возможности указать данные сведения лицо, участвующее в деле, вправе ходатайствовать об истребовании их судом.</w:t>
      </w:r>
    </w:p>
    <w:p w:rsidR="00F46527" w:rsidRDefault="00F46527" w:rsidP="00F46527">
      <w:pPr>
        <w:pStyle w:val="20"/>
        <w:shd w:val="clear" w:color="auto" w:fill="auto"/>
        <w:spacing w:before="0" w:line="331" w:lineRule="exact"/>
      </w:pPr>
      <w:r>
        <w:rPr>
          <w:color w:val="000000"/>
          <w:sz w:val="24"/>
          <w:szCs w:val="24"/>
          <w:lang w:eastAsia="ru-RU" w:bidi="ru-RU"/>
        </w:rPr>
        <w:t>К ходатайству, подписанному представителем взыскателя, прикладываются документы, подтверждающие полномочия представителя, при их отсутствии в материалах дела.</w:t>
      </w:r>
    </w:p>
    <w:p w:rsidR="00DE0784" w:rsidRDefault="00DE0784"/>
    <w:p w:rsidR="00F46527" w:rsidRDefault="00F46527"/>
    <w:p w:rsidR="00762C39" w:rsidRDefault="00762C39"/>
    <w:p w:rsidR="00762C39" w:rsidRDefault="00762C39"/>
    <w:p w:rsidR="00762C39" w:rsidRDefault="00762C39"/>
    <w:p w:rsidR="00F46527" w:rsidRPr="00F46527" w:rsidRDefault="00F46527" w:rsidP="00F46527">
      <w:pPr>
        <w:jc w:val="right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46527">
        <w:rPr>
          <w:rFonts w:ascii="Times New Roman" w:hAnsi="Times New Roman" w:cs="Times New Roman"/>
          <w:sz w:val="24"/>
          <w:szCs w:val="24"/>
        </w:rPr>
        <w:t xml:space="preserve">В </w:t>
      </w:r>
      <w:r w:rsidR="00B6258D">
        <w:rPr>
          <w:rFonts w:ascii="Times New Roman" w:hAnsi="Times New Roman" w:cs="Times New Roman"/>
          <w:sz w:val="24"/>
          <w:szCs w:val="24"/>
        </w:rPr>
        <w:t>Уссурийский районный суд Приморского края</w:t>
      </w:r>
      <w:bookmarkStart w:id="0" w:name="_GoBack"/>
      <w:bookmarkEnd w:id="0"/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Взыскатель*_________________________________________________________________________________________________________________________________________________________________</w:t>
      </w: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46527" w:rsidRDefault="00F46527" w:rsidP="00F46527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F46527" w:rsidP="00762C3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Должник*:_______________________________________________________________________________________________________________________________________________________________________________</w:t>
      </w:r>
      <w:r w:rsidR="00762C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6527" w:rsidRDefault="00F46527" w:rsidP="00762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527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исполнительный(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лист(ы)по_____________________________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г</w:t>
      </w:r>
      <w:r w:rsidRPr="00445FAF">
        <w:rPr>
          <w:rFonts w:ascii="Times New Roman" w:hAnsi="Times New Roman" w:cs="Times New Roman"/>
          <w:sz w:val="16"/>
          <w:szCs w:val="16"/>
        </w:rPr>
        <w:t>ражданскому/административному делу (нужное указать)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rPr>
          <w:rFonts w:ascii="Times New Roman" w:hAnsi="Times New Roman" w:cs="Times New Roman"/>
          <w:sz w:val="24"/>
          <w:szCs w:val="24"/>
        </w:rPr>
      </w:pPr>
      <w:r w:rsidRPr="00445FAF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 w:rsidRPr="00445FAF">
        <w:rPr>
          <w:rFonts w:ascii="Times New Roman" w:hAnsi="Times New Roman" w:cs="Times New Roman"/>
          <w:sz w:val="24"/>
          <w:szCs w:val="24"/>
        </w:rPr>
        <w:t>________/_____по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45FAF" w:rsidRDefault="00445FAF" w:rsidP="00445F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E53123" w:rsidRDefault="00E53123" w:rsidP="00445FAF">
      <w:pPr>
        <w:spacing w:after="0" w:line="240" w:lineRule="auto"/>
        <w:rPr>
          <w:rFonts w:ascii="Times New Roman" w:hAnsi="Times New Roman" w:cs="Times New Roman"/>
        </w:rPr>
      </w:pPr>
    </w:p>
    <w:p w:rsidR="00445FAF" w:rsidRDefault="00445FAF" w:rsidP="00E531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форме электронного документа для исполнения в </w:t>
      </w:r>
      <w:r w:rsidR="00E53123">
        <w:rPr>
          <w:rFonts w:ascii="Times New Roman" w:hAnsi="Times New Roman" w:cs="Times New Roman"/>
        </w:rPr>
        <w:t>соответствующее</w:t>
      </w:r>
      <w:r>
        <w:rPr>
          <w:rFonts w:ascii="Times New Roman" w:hAnsi="Times New Roman" w:cs="Times New Roman"/>
        </w:rPr>
        <w:t xml:space="preserve"> подразделение службы судебных приставов.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01ED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на___л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01ED">
        <w:rPr>
          <w:rFonts w:ascii="Times New Roman" w:hAnsi="Times New Roman" w:cs="Times New Roman"/>
          <w:sz w:val="16"/>
          <w:szCs w:val="16"/>
        </w:rPr>
        <w:t xml:space="preserve">                                       (если </w:t>
      </w:r>
      <w:r>
        <w:rPr>
          <w:rFonts w:ascii="Times New Roman" w:hAnsi="Times New Roman" w:cs="Times New Roman"/>
          <w:sz w:val="16"/>
          <w:szCs w:val="16"/>
        </w:rPr>
        <w:t>ходатайство подписывается представителем взыскателя)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«____»_____________20____г.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Взыскатель(представитель)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</w:t>
      </w:r>
    </w:p>
    <w:p w:rsidR="001A01ED" w:rsidRP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2C39" w:rsidRDefault="00762C39"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700"/>
        <w:jc w:val="both"/>
      </w:pPr>
      <w:r>
        <w:rPr>
          <w:color w:val="000000"/>
          <w:lang w:eastAsia="ru-RU" w:bidi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540"/>
        <w:jc w:val="both"/>
      </w:pPr>
      <w:r>
        <w:rPr>
          <w:color w:val="000000"/>
          <w:lang w:eastAsia="ru-RU" w:bidi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45FAF" w:rsidRPr="00445FAF" w:rsidRDefault="00445FAF" w:rsidP="00445FAF">
      <w:pPr>
        <w:spacing w:after="0" w:line="240" w:lineRule="auto"/>
      </w:pPr>
      <w:r w:rsidRPr="00445FAF">
        <w:tab/>
      </w:r>
    </w:p>
    <w:sectPr w:rsidR="00445FAF" w:rsidRPr="00445FAF" w:rsidSect="00445F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61DE"/>
    <w:multiLevelType w:val="multilevel"/>
    <w:tmpl w:val="F7FC4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46527"/>
    <w:rsid w:val="001A01ED"/>
    <w:rsid w:val="001F5C3D"/>
    <w:rsid w:val="003D1920"/>
    <w:rsid w:val="00445FAF"/>
    <w:rsid w:val="00762C39"/>
    <w:rsid w:val="00B6258D"/>
    <w:rsid w:val="00BE23F7"/>
    <w:rsid w:val="00DE0784"/>
    <w:rsid w:val="00E53123"/>
    <w:rsid w:val="00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A63A"/>
  <w15:docId w15:val="{468CFEE7-01FF-42F4-B8C5-B7ED3790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Викторовна Ст</cp:lastModifiedBy>
  <cp:revision>3</cp:revision>
  <dcterms:created xsi:type="dcterms:W3CDTF">2024-12-11T02:47:00Z</dcterms:created>
  <dcterms:modified xsi:type="dcterms:W3CDTF">2025-10-10T04:28:00Z</dcterms:modified>
</cp:coreProperties>
</file>