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B98" w:rsidRPr="008F4D33" w:rsidRDefault="004E7A58" w:rsidP="004E7A58">
      <w:pPr>
        <w:rPr>
          <w:rFonts w:ascii="Arial" w:hAnsi="Arial" w:cs="Arial"/>
          <w:bCs/>
          <w:sz w:val="20"/>
          <w:szCs w:val="20"/>
        </w:rPr>
      </w:pPr>
      <w:r w:rsidRPr="008F4D33">
        <w:rPr>
          <w:rFonts w:ascii="Arial" w:hAnsi="Arial" w:cs="Arial"/>
          <w:bCs/>
          <w:sz w:val="20"/>
          <w:szCs w:val="20"/>
        </w:rPr>
        <w:t>П</w:t>
      </w:r>
      <w:r w:rsidR="00C44B98" w:rsidRPr="008F4D33">
        <w:rPr>
          <w:rFonts w:ascii="Arial" w:hAnsi="Arial" w:cs="Arial"/>
          <w:bCs/>
          <w:sz w:val="20"/>
          <w:szCs w:val="20"/>
        </w:rPr>
        <w:t xml:space="preserve">орядок возврата или зачета государственной пошлины осуществляются в соответствии с положениями, закрепленными в </w:t>
      </w:r>
      <w:hyperlink r:id="rId4" w:history="1">
        <w:r w:rsidR="00C44B98" w:rsidRPr="008479D3">
          <w:rPr>
            <w:rStyle w:val="a3"/>
            <w:rFonts w:ascii="Arial" w:hAnsi="Arial" w:cs="Arial"/>
            <w:bCs/>
            <w:sz w:val="20"/>
            <w:szCs w:val="20"/>
          </w:rPr>
          <w:t>статье 333.40 Налогов</w:t>
        </w:r>
        <w:r w:rsidR="00C44B98" w:rsidRPr="008479D3">
          <w:rPr>
            <w:rStyle w:val="a3"/>
            <w:rFonts w:ascii="Arial" w:hAnsi="Arial" w:cs="Arial"/>
            <w:bCs/>
            <w:sz w:val="20"/>
            <w:szCs w:val="20"/>
          </w:rPr>
          <w:t>о</w:t>
        </w:r>
        <w:r w:rsidR="00C44B98" w:rsidRPr="008479D3">
          <w:rPr>
            <w:rStyle w:val="a3"/>
            <w:rFonts w:ascii="Arial" w:hAnsi="Arial" w:cs="Arial"/>
            <w:bCs/>
            <w:sz w:val="20"/>
            <w:szCs w:val="20"/>
          </w:rPr>
          <w:t>го кодекса Российской Федерации</w:t>
        </w:r>
      </w:hyperlink>
      <w:r w:rsidR="00C44B98" w:rsidRPr="008F4D33">
        <w:rPr>
          <w:rFonts w:ascii="Arial" w:hAnsi="Arial" w:cs="Arial"/>
          <w:bCs/>
          <w:sz w:val="20"/>
          <w:szCs w:val="20"/>
        </w:rPr>
        <w:t>.</w:t>
      </w:r>
    </w:p>
    <w:p w:rsidR="00C44B98" w:rsidRPr="008F4D33" w:rsidRDefault="00C44B98" w:rsidP="004E7A58">
      <w:pPr>
        <w:rPr>
          <w:rFonts w:ascii="Arial" w:hAnsi="Arial" w:cs="Arial"/>
          <w:bCs/>
          <w:sz w:val="20"/>
          <w:szCs w:val="20"/>
        </w:rPr>
      </w:pPr>
      <w:r w:rsidRPr="008F4D33">
        <w:rPr>
          <w:rFonts w:ascii="Arial" w:hAnsi="Arial" w:cs="Arial"/>
          <w:bCs/>
          <w:sz w:val="20"/>
          <w:szCs w:val="20"/>
        </w:rPr>
        <w:t xml:space="preserve">Заявление на возврат государственной пошлины, </w:t>
      </w:r>
      <w:proofErr w:type="spellStart"/>
      <w:r w:rsidRPr="008F4D33">
        <w:rPr>
          <w:rFonts w:ascii="Arial" w:hAnsi="Arial" w:cs="Arial"/>
          <w:bCs/>
          <w:sz w:val="20"/>
          <w:szCs w:val="20"/>
        </w:rPr>
        <w:t>администрируемой</w:t>
      </w:r>
      <w:proofErr w:type="spellEnd"/>
      <w:r w:rsidRPr="008F4D33">
        <w:rPr>
          <w:rFonts w:ascii="Arial" w:hAnsi="Arial" w:cs="Arial"/>
          <w:bCs/>
          <w:sz w:val="20"/>
          <w:szCs w:val="20"/>
        </w:rPr>
        <w:t xml:space="preserve"> налоговыми органами по делам, рассматриваемым в судах, подается в соответс</w:t>
      </w:r>
      <w:r w:rsidR="004E7A58" w:rsidRPr="008F4D33">
        <w:rPr>
          <w:rFonts w:ascii="Arial" w:hAnsi="Arial" w:cs="Arial"/>
          <w:bCs/>
          <w:sz w:val="20"/>
          <w:szCs w:val="20"/>
        </w:rPr>
        <w:t>т</w:t>
      </w:r>
      <w:r w:rsidRPr="008F4D33">
        <w:rPr>
          <w:rFonts w:ascii="Arial" w:hAnsi="Arial" w:cs="Arial"/>
          <w:bCs/>
          <w:sz w:val="20"/>
          <w:szCs w:val="20"/>
        </w:rPr>
        <w:t>вующий налоговый</w:t>
      </w:r>
      <w:r w:rsidR="004E7A58" w:rsidRPr="008F4D33">
        <w:rPr>
          <w:rFonts w:ascii="Arial" w:hAnsi="Arial" w:cs="Arial"/>
          <w:bCs/>
          <w:sz w:val="20"/>
          <w:szCs w:val="20"/>
        </w:rPr>
        <w:t xml:space="preserve"> орган по месту нахождения суда, либо в налоговый орган по месту учета плательщика. </w:t>
      </w:r>
    </w:p>
    <w:p w:rsidR="004164CE" w:rsidRDefault="004164CE" w:rsidP="004E7A58">
      <w:pPr>
        <w:rPr>
          <w:rFonts w:ascii="Arial" w:hAnsi="Arial" w:cs="Arial"/>
          <w:sz w:val="20"/>
          <w:szCs w:val="20"/>
        </w:rPr>
      </w:pPr>
    </w:p>
    <w:sectPr w:rsidR="004164CE" w:rsidSect="00F37A3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44B98"/>
    <w:rsid w:val="001A650E"/>
    <w:rsid w:val="002778E8"/>
    <w:rsid w:val="002827B2"/>
    <w:rsid w:val="00333804"/>
    <w:rsid w:val="003B3419"/>
    <w:rsid w:val="004164CE"/>
    <w:rsid w:val="00460FC4"/>
    <w:rsid w:val="00465058"/>
    <w:rsid w:val="004E5601"/>
    <w:rsid w:val="004E7A58"/>
    <w:rsid w:val="00545F0F"/>
    <w:rsid w:val="0063706B"/>
    <w:rsid w:val="00781752"/>
    <w:rsid w:val="008479D3"/>
    <w:rsid w:val="008955B8"/>
    <w:rsid w:val="008F4D33"/>
    <w:rsid w:val="00922828"/>
    <w:rsid w:val="00937370"/>
    <w:rsid w:val="00A269BD"/>
    <w:rsid w:val="00A7751D"/>
    <w:rsid w:val="00B6066C"/>
    <w:rsid w:val="00C44B98"/>
    <w:rsid w:val="00D41374"/>
    <w:rsid w:val="00DE4B78"/>
    <w:rsid w:val="00E80A8E"/>
    <w:rsid w:val="00E83881"/>
    <w:rsid w:val="00EE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9D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479D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28165/7c55dda6b9038640682d24714009aefa6689594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</dc:creator>
  <cp:lastModifiedBy>Помощник</cp:lastModifiedBy>
  <cp:revision>6</cp:revision>
  <cp:lastPrinted>2024-09-08T08:04:00Z</cp:lastPrinted>
  <dcterms:created xsi:type="dcterms:W3CDTF">2024-11-11T11:16:00Z</dcterms:created>
  <dcterms:modified xsi:type="dcterms:W3CDTF">2024-11-11T11:50:00Z</dcterms:modified>
</cp:coreProperties>
</file>