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0A35" w:rsidRDefault="006E0A35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494734" w:rsidRDefault="00494734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9F5678" w:rsidRDefault="009F5678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557388" w:rsidRDefault="00557388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DA16A4" w:rsidRPr="0084781B" w:rsidRDefault="00DA16A4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21114D" w:rsidRPr="00C358E3" w:rsidRDefault="0021114D" w:rsidP="00E245F5">
      <w:pPr>
        <w:autoSpaceDE w:val="0"/>
        <w:autoSpaceDN w:val="0"/>
        <w:adjustRightInd w:val="0"/>
        <w:ind w:firstLine="9072"/>
        <w:jc w:val="both"/>
        <w:outlineLvl w:val="0"/>
        <w:rPr>
          <w:sz w:val="24"/>
        </w:rPr>
      </w:pPr>
      <w:r w:rsidRPr="00C358E3">
        <w:rPr>
          <w:sz w:val="24"/>
        </w:rPr>
        <w:t>УТВЕРЖДЕН</w:t>
      </w:r>
    </w:p>
    <w:p w:rsidR="0021114D" w:rsidRPr="00C358E3" w:rsidRDefault="0021114D" w:rsidP="00E245F5">
      <w:pPr>
        <w:autoSpaceDE w:val="0"/>
        <w:autoSpaceDN w:val="0"/>
        <w:adjustRightInd w:val="0"/>
        <w:ind w:firstLine="9072"/>
        <w:jc w:val="both"/>
        <w:outlineLvl w:val="0"/>
        <w:rPr>
          <w:sz w:val="24"/>
        </w:rPr>
      </w:pPr>
      <w:r w:rsidRPr="00C358E3">
        <w:rPr>
          <w:sz w:val="24"/>
        </w:rPr>
        <w:t>приказ</w:t>
      </w:r>
      <w:r w:rsidR="00E245F5">
        <w:rPr>
          <w:sz w:val="24"/>
        </w:rPr>
        <w:t>ами</w:t>
      </w:r>
      <w:r w:rsidRPr="00C358E3">
        <w:rPr>
          <w:sz w:val="24"/>
        </w:rPr>
        <w:t xml:space="preserve"> Управления Судебного</w:t>
      </w:r>
    </w:p>
    <w:p w:rsidR="0021114D" w:rsidRPr="00C358E3" w:rsidRDefault="0021114D" w:rsidP="00E245F5">
      <w:pPr>
        <w:autoSpaceDE w:val="0"/>
        <w:autoSpaceDN w:val="0"/>
        <w:adjustRightInd w:val="0"/>
        <w:ind w:firstLine="9072"/>
        <w:jc w:val="both"/>
        <w:outlineLvl w:val="0"/>
        <w:rPr>
          <w:sz w:val="24"/>
        </w:rPr>
      </w:pPr>
      <w:r w:rsidRPr="00C358E3">
        <w:rPr>
          <w:sz w:val="24"/>
        </w:rPr>
        <w:t>департамента в Ямало-Ненецком автономном округе</w:t>
      </w:r>
    </w:p>
    <w:p w:rsidR="000D1F32" w:rsidRDefault="0084781B" w:rsidP="00E245F5">
      <w:pPr>
        <w:autoSpaceDE w:val="0"/>
        <w:autoSpaceDN w:val="0"/>
        <w:adjustRightInd w:val="0"/>
        <w:ind w:firstLine="9072"/>
        <w:jc w:val="both"/>
        <w:outlineLvl w:val="0"/>
        <w:rPr>
          <w:sz w:val="24"/>
          <w:u w:val="single"/>
        </w:rPr>
      </w:pPr>
      <w:r w:rsidRPr="00C358E3">
        <w:rPr>
          <w:sz w:val="24"/>
        </w:rPr>
        <w:t>о</w:t>
      </w:r>
      <w:r w:rsidR="00DD40B0" w:rsidRPr="00C358E3">
        <w:rPr>
          <w:sz w:val="24"/>
        </w:rPr>
        <w:t xml:space="preserve">т </w:t>
      </w:r>
      <w:r w:rsidR="00DD40B0" w:rsidRPr="0081181B">
        <w:rPr>
          <w:sz w:val="24"/>
        </w:rPr>
        <w:t>«</w:t>
      </w:r>
      <w:r w:rsidR="0082496F">
        <w:rPr>
          <w:sz w:val="24"/>
        </w:rPr>
        <w:t>13</w:t>
      </w:r>
      <w:r w:rsidR="0021114D" w:rsidRPr="0081181B">
        <w:rPr>
          <w:sz w:val="24"/>
        </w:rPr>
        <w:t>»</w:t>
      </w:r>
      <w:r w:rsidR="00656C8B">
        <w:rPr>
          <w:sz w:val="24"/>
        </w:rPr>
        <w:t xml:space="preserve"> </w:t>
      </w:r>
      <w:r w:rsidR="0082496F">
        <w:rPr>
          <w:sz w:val="24"/>
        </w:rPr>
        <w:t>января</w:t>
      </w:r>
      <w:r w:rsidR="0081181B" w:rsidRPr="0081181B">
        <w:rPr>
          <w:sz w:val="24"/>
        </w:rPr>
        <w:t xml:space="preserve"> </w:t>
      </w:r>
      <w:r w:rsidR="007C4304" w:rsidRPr="0081181B">
        <w:rPr>
          <w:sz w:val="24"/>
        </w:rPr>
        <w:t>20</w:t>
      </w:r>
      <w:r w:rsidR="0082496F">
        <w:rPr>
          <w:sz w:val="24"/>
        </w:rPr>
        <w:t>25</w:t>
      </w:r>
      <w:r w:rsidR="00AF55C8" w:rsidRPr="0081181B">
        <w:rPr>
          <w:sz w:val="24"/>
        </w:rPr>
        <w:t xml:space="preserve"> </w:t>
      </w:r>
      <w:r w:rsidR="00DD40B0" w:rsidRPr="0081181B">
        <w:rPr>
          <w:sz w:val="24"/>
        </w:rPr>
        <w:t xml:space="preserve">г. № </w:t>
      </w:r>
      <w:r w:rsidR="0082496F" w:rsidRPr="0082496F">
        <w:rPr>
          <w:sz w:val="24"/>
          <w:u w:val="single"/>
        </w:rPr>
        <w:t>4</w:t>
      </w:r>
      <w:r w:rsidR="0021114D" w:rsidRPr="0081181B">
        <w:rPr>
          <w:sz w:val="24"/>
          <w:u w:val="single"/>
        </w:rPr>
        <w:t>/П</w:t>
      </w:r>
    </w:p>
    <w:p w:rsidR="00E245F5" w:rsidRPr="00E245F5" w:rsidRDefault="00E245F5" w:rsidP="00E245F5">
      <w:pPr>
        <w:autoSpaceDE w:val="0"/>
        <w:autoSpaceDN w:val="0"/>
        <w:adjustRightInd w:val="0"/>
        <w:ind w:firstLine="9072"/>
        <w:jc w:val="both"/>
        <w:outlineLvl w:val="0"/>
        <w:rPr>
          <w:sz w:val="24"/>
        </w:rPr>
      </w:pPr>
      <w:r w:rsidRPr="00E245F5">
        <w:rPr>
          <w:sz w:val="24"/>
        </w:rPr>
        <w:t xml:space="preserve">от «5» марта 2026 г. № </w:t>
      </w:r>
      <w:r w:rsidR="00656C8B">
        <w:rPr>
          <w:sz w:val="24"/>
        </w:rPr>
        <w:t>62</w:t>
      </w:r>
      <w:r w:rsidRPr="00E245F5">
        <w:rPr>
          <w:sz w:val="24"/>
        </w:rPr>
        <w:t xml:space="preserve">/П «О внесении изменений в </w:t>
      </w:r>
    </w:p>
    <w:p w:rsidR="00E245F5" w:rsidRPr="00E245F5" w:rsidRDefault="00E245F5" w:rsidP="00E245F5">
      <w:pPr>
        <w:autoSpaceDE w:val="0"/>
        <w:autoSpaceDN w:val="0"/>
        <w:adjustRightInd w:val="0"/>
        <w:ind w:firstLine="9072"/>
        <w:jc w:val="both"/>
        <w:outlineLvl w:val="0"/>
        <w:rPr>
          <w:sz w:val="24"/>
        </w:rPr>
      </w:pPr>
      <w:r w:rsidRPr="00E245F5">
        <w:rPr>
          <w:sz w:val="24"/>
        </w:rPr>
        <w:t>приказ Управления от «13»</w:t>
      </w:r>
      <w:r w:rsidR="00656C8B">
        <w:rPr>
          <w:sz w:val="24"/>
        </w:rPr>
        <w:t xml:space="preserve"> </w:t>
      </w:r>
      <w:r w:rsidRPr="00E245F5">
        <w:rPr>
          <w:sz w:val="24"/>
        </w:rPr>
        <w:t>января 2025 г. № 4/П</w:t>
      </w:r>
      <w:r w:rsidR="00656C8B">
        <w:rPr>
          <w:sz w:val="24"/>
        </w:rPr>
        <w:t>»</w:t>
      </w:r>
    </w:p>
    <w:p w:rsidR="00E245F5" w:rsidRDefault="00E245F5" w:rsidP="00E245F5">
      <w:pPr>
        <w:autoSpaceDE w:val="0"/>
        <w:autoSpaceDN w:val="0"/>
        <w:adjustRightInd w:val="0"/>
        <w:ind w:firstLine="9072"/>
        <w:jc w:val="both"/>
        <w:outlineLvl w:val="0"/>
        <w:rPr>
          <w:sz w:val="24"/>
          <w:u w:val="single"/>
        </w:rPr>
      </w:pPr>
      <w:r>
        <w:rPr>
          <w:sz w:val="24"/>
          <w:u w:val="single"/>
        </w:rPr>
        <w:t xml:space="preserve">  </w:t>
      </w:r>
    </w:p>
    <w:p w:rsidR="00E245F5" w:rsidRPr="00C358E3" w:rsidRDefault="00E245F5" w:rsidP="006E0A35">
      <w:pPr>
        <w:autoSpaceDE w:val="0"/>
        <w:autoSpaceDN w:val="0"/>
        <w:adjustRightInd w:val="0"/>
        <w:ind w:firstLine="10915"/>
        <w:jc w:val="both"/>
        <w:outlineLvl w:val="0"/>
        <w:rPr>
          <w:sz w:val="24"/>
        </w:rPr>
      </w:pPr>
    </w:p>
    <w:p w:rsidR="00493A28" w:rsidRPr="0084781B" w:rsidRDefault="00493A28" w:rsidP="0021114D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6E0A35" w:rsidRDefault="006E0A35" w:rsidP="0021114D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6E0A35" w:rsidRPr="0084781B" w:rsidRDefault="006E0A35" w:rsidP="0021114D">
      <w:pPr>
        <w:autoSpaceDE w:val="0"/>
        <w:autoSpaceDN w:val="0"/>
        <w:adjustRightInd w:val="0"/>
        <w:ind w:firstLine="540"/>
        <w:jc w:val="both"/>
        <w:outlineLvl w:val="0"/>
        <w:rPr>
          <w:sz w:val="24"/>
        </w:rPr>
      </w:pPr>
    </w:p>
    <w:p w:rsidR="0021114D" w:rsidRPr="0084781B" w:rsidRDefault="0021114D" w:rsidP="0021114D">
      <w:pPr>
        <w:autoSpaceDE w:val="0"/>
        <w:autoSpaceDN w:val="0"/>
        <w:adjustRightInd w:val="0"/>
        <w:jc w:val="center"/>
        <w:outlineLvl w:val="0"/>
        <w:rPr>
          <w:b/>
          <w:sz w:val="24"/>
        </w:rPr>
      </w:pPr>
      <w:r w:rsidRPr="0084781B">
        <w:rPr>
          <w:b/>
          <w:sz w:val="24"/>
        </w:rPr>
        <w:t>ПЛАН</w:t>
      </w:r>
    </w:p>
    <w:p w:rsidR="00585418" w:rsidRPr="0084781B" w:rsidRDefault="0021114D" w:rsidP="0021114D">
      <w:pPr>
        <w:pStyle w:val="ConsPlusTitle"/>
        <w:jc w:val="center"/>
        <w:outlineLvl w:val="0"/>
        <w:rPr>
          <w:sz w:val="24"/>
          <w:szCs w:val="24"/>
        </w:rPr>
      </w:pPr>
      <w:r w:rsidRPr="0084781B">
        <w:rPr>
          <w:sz w:val="24"/>
          <w:szCs w:val="24"/>
        </w:rPr>
        <w:t>противод</w:t>
      </w:r>
      <w:r w:rsidR="003A6A8A">
        <w:rPr>
          <w:sz w:val="24"/>
          <w:szCs w:val="24"/>
        </w:rPr>
        <w:t xml:space="preserve">ействия коррупции в Управлении </w:t>
      </w:r>
      <w:r w:rsidRPr="0084781B">
        <w:rPr>
          <w:sz w:val="24"/>
          <w:szCs w:val="24"/>
        </w:rPr>
        <w:t xml:space="preserve">Судебного департамента </w:t>
      </w:r>
    </w:p>
    <w:p w:rsidR="0021114D" w:rsidRPr="0084781B" w:rsidRDefault="0021114D" w:rsidP="0021114D">
      <w:pPr>
        <w:pStyle w:val="ConsPlusTitle"/>
        <w:jc w:val="center"/>
        <w:outlineLvl w:val="0"/>
        <w:rPr>
          <w:sz w:val="24"/>
          <w:szCs w:val="24"/>
        </w:rPr>
      </w:pPr>
      <w:r w:rsidRPr="0084781B">
        <w:rPr>
          <w:sz w:val="24"/>
          <w:szCs w:val="24"/>
        </w:rPr>
        <w:t>в Ямало-Н</w:t>
      </w:r>
      <w:r w:rsidR="003A6A8A">
        <w:rPr>
          <w:sz w:val="24"/>
          <w:szCs w:val="24"/>
        </w:rPr>
        <w:t>е</w:t>
      </w:r>
      <w:r w:rsidR="0000167A">
        <w:rPr>
          <w:sz w:val="24"/>
          <w:szCs w:val="24"/>
        </w:rPr>
        <w:t>нецком автономном округе на 202</w:t>
      </w:r>
      <w:r w:rsidR="00095004">
        <w:rPr>
          <w:sz w:val="24"/>
          <w:szCs w:val="24"/>
        </w:rPr>
        <w:t>5-2028 годы</w:t>
      </w:r>
    </w:p>
    <w:p w:rsidR="0021114D" w:rsidRPr="0084781B" w:rsidRDefault="0021114D" w:rsidP="0021114D">
      <w:pPr>
        <w:autoSpaceDE w:val="0"/>
        <w:autoSpaceDN w:val="0"/>
        <w:adjustRightInd w:val="0"/>
        <w:ind w:firstLine="10440"/>
        <w:jc w:val="both"/>
        <w:outlineLvl w:val="0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175"/>
        <w:gridCol w:w="6237"/>
        <w:gridCol w:w="1985"/>
        <w:gridCol w:w="1842"/>
        <w:gridCol w:w="4253"/>
      </w:tblGrid>
      <w:tr w:rsidR="00095004" w:rsidRPr="00E866D1" w:rsidTr="006C34A8">
        <w:tc>
          <w:tcPr>
            <w:tcW w:w="642" w:type="dxa"/>
            <w:shd w:val="clear" w:color="auto" w:fill="auto"/>
          </w:tcPr>
          <w:p w:rsidR="00095004" w:rsidRPr="0084781B" w:rsidRDefault="00095004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 w:rsidRPr="0084781B">
              <w:rPr>
                <w:sz w:val="22"/>
                <w:szCs w:val="22"/>
              </w:rPr>
              <w:t>№ п/п</w:t>
            </w:r>
          </w:p>
        </w:tc>
        <w:tc>
          <w:tcPr>
            <w:tcW w:w="6412" w:type="dxa"/>
            <w:gridSpan w:val="2"/>
            <w:shd w:val="clear" w:color="auto" w:fill="auto"/>
          </w:tcPr>
          <w:p w:rsidR="00095004" w:rsidRPr="0084781B" w:rsidRDefault="00095004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 w:rsidRPr="0084781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095004" w:rsidRPr="0084781B" w:rsidRDefault="00095004" w:rsidP="00095004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842" w:type="dxa"/>
            <w:shd w:val="clear" w:color="auto" w:fill="auto"/>
          </w:tcPr>
          <w:p w:rsidR="00095004" w:rsidRPr="0084781B" w:rsidRDefault="00095004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проведения мероприятия</w:t>
            </w:r>
          </w:p>
        </w:tc>
        <w:tc>
          <w:tcPr>
            <w:tcW w:w="4253" w:type="dxa"/>
          </w:tcPr>
          <w:p w:rsidR="00095004" w:rsidRPr="0084781B" w:rsidRDefault="00095004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результат</w:t>
            </w:r>
          </w:p>
        </w:tc>
      </w:tr>
      <w:tr w:rsidR="000065C3" w:rsidRPr="00E866D1" w:rsidTr="00DE4E0B">
        <w:tc>
          <w:tcPr>
            <w:tcW w:w="15134" w:type="dxa"/>
            <w:gridSpan w:val="6"/>
            <w:shd w:val="clear" w:color="auto" w:fill="auto"/>
          </w:tcPr>
          <w:p w:rsidR="000065C3" w:rsidRDefault="000065C3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Pr="000065C3">
              <w:rPr>
                <w:b/>
                <w:sz w:val="24"/>
              </w:rPr>
              <w:t>Меры по совершенствованию нормативных правовых актов в сфере противодействия коррупции</w:t>
            </w:r>
            <w:r>
              <w:rPr>
                <w:b/>
                <w:sz w:val="24"/>
              </w:rPr>
              <w:t xml:space="preserve"> в Управлении</w:t>
            </w:r>
          </w:p>
        </w:tc>
      </w:tr>
      <w:tr w:rsidR="000065C3" w:rsidRPr="007E605A" w:rsidTr="001F0B75">
        <w:tc>
          <w:tcPr>
            <w:tcW w:w="817" w:type="dxa"/>
            <w:gridSpan w:val="2"/>
            <w:shd w:val="clear" w:color="auto" w:fill="auto"/>
          </w:tcPr>
          <w:p w:rsidR="000065C3" w:rsidRPr="0084781B" w:rsidRDefault="000065C3" w:rsidP="000065C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1.1.</w:t>
            </w:r>
          </w:p>
        </w:tc>
        <w:tc>
          <w:tcPr>
            <w:tcW w:w="6237" w:type="dxa"/>
            <w:shd w:val="clear" w:color="auto" w:fill="auto"/>
          </w:tcPr>
          <w:p w:rsidR="000065C3" w:rsidRPr="0084781B" w:rsidRDefault="000065C3" w:rsidP="000065C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color w:val="000000"/>
                <w:sz w:val="24"/>
                <w:lang w:bidi="ru-RU"/>
              </w:rPr>
              <w:t xml:space="preserve">Подготовка проектов нормативных правовых актов </w:t>
            </w:r>
            <w:r w:rsidRPr="0084781B">
              <w:rPr>
                <w:sz w:val="24"/>
              </w:rPr>
              <w:t>Управления</w:t>
            </w:r>
            <w:r>
              <w:rPr>
                <w:sz w:val="24"/>
              </w:rPr>
              <w:t xml:space="preserve"> Судебного департамента в Ямало-Ненецком автономном округе (далее – Управление)</w:t>
            </w:r>
            <w:r w:rsidRPr="0084781B"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  <w:lang w:bidi="ru-RU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85" w:type="dxa"/>
            <w:shd w:val="clear" w:color="auto" w:fill="auto"/>
          </w:tcPr>
          <w:p w:rsidR="000065C3" w:rsidRPr="0084781B" w:rsidRDefault="000065C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(Бибик А.А., Кузьмина А.Ш.)</w:t>
            </w:r>
          </w:p>
        </w:tc>
        <w:tc>
          <w:tcPr>
            <w:tcW w:w="1842" w:type="dxa"/>
            <w:shd w:val="clear" w:color="auto" w:fill="auto"/>
          </w:tcPr>
          <w:p w:rsidR="000065C3" w:rsidRDefault="000065C3" w:rsidP="001F0B75">
            <w:pPr>
              <w:pStyle w:val="aa"/>
              <w:spacing w:line="257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0065C3" w:rsidRPr="006C34A8" w:rsidRDefault="000065C3" w:rsidP="006C34A8">
            <w:pPr>
              <w:pStyle w:val="aa"/>
              <w:rPr>
                <w:sz w:val="24"/>
                <w:szCs w:val="24"/>
              </w:rPr>
            </w:pPr>
            <w:r w:rsidRPr="006C34A8">
              <w:rPr>
                <w:sz w:val="24"/>
                <w:szCs w:val="24"/>
              </w:rPr>
              <w:t>своевременная актуализация нормативной правовой базы Управления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6C34A8" w:rsidRPr="0084781B" w:rsidTr="001F0B75">
        <w:trPr>
          <w:trHeight w:val="2803"/>
        </w:trPr>
        <w:tc>
          <w:tcPr>
            <w:tcW w:w="817" w:type="dxa"/>
            <w:gridSpan w:val="2"/>
            <w:shd w:val="clear" w:color="auto" w:fill="auto"/>
          </w:tcPr>
          <w:p w:rsidR="006C34A8" w:rsidRPr="0084781B" w:rsidRDefault="006C34A8" w:rsidP="006C34A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1.2.</w:t>
            </w:r>
          </w:p>
        </w:tc>
        <w:tc>
          <w:tcPr>
            <w:tcW w:w="6237" w:type="dxa"/>
            <w:shd w:val="clear" w:color="auto" w:fill="auto"/>
          </w:tcPr>
          <w:p w:rsidR="006C34A8" w:rsidRPr="0084781B" w:rsidRDefault="006C34A8" w:rsidP="006C34A8">
            <w:pPr>
              <w:rPr>
                <w:sz w:val="24"/>
              </w:rPr>
            </w:pPr>
          </w:p>
          <w:p w:rsidR="006C34A8" w:rsidRPr="0084781B" w:rsidRDefault="006C34A8" w:rsidP="006C34A8">
            <w:pPr>
              <w:rPr>
                <w:sz w:val="24"/>
              </w:rPr>
            </w:pPr>
            <w:r w:rsidRPr="006C34A8">
              <w:rPr>
                <w:sz w:val="24"/>
              </w:rPr>
              <w:t xml:space="preserve">Проведение антикоррупционной экспертизы нормативных правовых актов и проектов нормативных правовых </w:t>
            </w:r>
            <w:proofErr w:type="gramStart"/>
            <w:r w:rsidRPr="006C34A8">
              <w:rPr>
                <w:sz w:val="24"/>
              </w:rPr>
              <w:t xml:space="preserve">актов </w:t>
            </w:r>
            <w:r>
              <w:rPr>
                <w:sz w:val="24"/>
              </w:rPr>
              <w:t xml:space="preserve"> Управления</w:t>
            </w:r>
            <w:proofErr w:type="gramEnd"/>
            <w:r>
              <w:rPr>
                <w:sz w:val="24"/>
              </w:rPr>
              <w:t xml:space="preserve"> </w:t>
            </w:r>
          </w:p>
          <w:p w:rsidR="006C34A8" w:rsidRPr="0084781B" w:rsidRDefault="006C34A8" w:rsidP="006C34A8">
            <w:pPr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C34A8" w:rsidRDefault="006C34A8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</w:p>
          <w:p w:rsidR="006C34A8" w:rsidRPr="0084781B" w:rsidRDefault="006C34A8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(Бибик А.А.</w:t>
            </w:r>
            <w:r>
              <w:t xml:space="preserve"> </w:t>
            </w:r>
            <w:r w:rsidRPr="006C34A8">
              <w:rPr>
                <w:sz w:val="24"/>
              </w:rPr>
              <w:t>Кузьмина А.Ш.</w:t>
            </w:r>
            <w:r>
              <w:rPr>
                <w:sz w:val="24"/>
              </w:rPr>
              <w:t>)</w:t>
            </w:r>
          </w:p>
          <w:p w:rsidR="006C34A8" w:rsidRPr="0084781B" w:rsidRDefault="006C34A8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C34A8" w:rsidRDefault="006C34A8" w:rsidP="001F0B75">
            <w:pPr>
              <w:pStyle w:val="aa"/>
              <w:spacing w:line="262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6C34A8" w:rsidRDefault="006C34A8" w:rsidP="006C34A8">
            <w:pPr>
              <w:pStyle w:val="aa"/>
              <w:tabs>
                <w:tab w:val="left" w:pos="2765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выявление возможных</w:t>
            </w:r>
          </w:p>
          <w:p w:rsidR="006C34A8" w:rsidRDefault="006C34A8" w:rsidP="006C34A8">
            <w:pPr>
              <w:pStyle w:val="aa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коррупциогенных факторов и своевременное их устранение в нормативных правовых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актах  Управления</w:t>
            </w:r>
            <w:proofErr w:type="gramEnd"/>
          </w:p>
        </w:tc>
      </w:tr>
      <w:tr w:rsidR="006C34A8" w:rsidRPr="0084781B" w:rsidTr="001F0B75">
        <w:tc>
          <w:tcPr>
            <w:tcW w:w="817" w:type="dxa"/>
            <w:gridSpan w:val="2"/>
            <w:shd w:val="clear" w:color="auto" w:fill="auto"/>
          </w:tcPr>
          <w:p w:rsidR="006C34A8" w:rsidRPr="0084781B" w:rsidRDefault="006C34A8" w:rsidP="006C34A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1.3.</w:t>
            </w:r>
          </w:p>
        </w:tc>
        <w:tc>
          <w:tcPr>
            <w:tcW w:w="6237" w:type="dxa"/>
            <w:shd w:val="clear" w:color="auto" w:fill="auto"/>
          </w:tcPr>
          <w:p w:rsidR="006C34A8" w:rsidRPr="0084781B" w:rsidRDefault="006C34A8" w:rsidP="006C34A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C34A8">
              <w:rPr>
                <w:sz w:val="24"/>
              </w:rPr>
              <w:t>Обеспечение проведения независимой антикоррупционной экспертизы проектов нормативных правовых актов</w:t>
            </w:r>
            <w:r>
              <w:rPr>
                <w:sz w:val="24"/>
              </w:rPr>
              <w:t xml:space="preserve"> Управления</w:t>
            </w:r>
          </w:p>
        </w:tc>
        <w:tc>
          <w:tcPr>
            <w:tcW w:w="1985" w:type="dxa"/>
            <w:shd w:val="clear" w:color="auto" w:fill="auto"/>
          </w:tcPr>
          <w:p w:rsidR="006C34A8" w:rsidRPr="0084781B" w:rsidRDefault="006C34A8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</w:t>
            </w:r>
            <w:r>
              <w:rPr>
                <w:sz w:val="24"/>
              </w:rPr>
              <w:t xml:space="preserve">ров и противодействия коррупции </w:t>
            </w:r>
            <w:r w:rsidRPr="0084781B">
              <w:rPr>
                <w:sz w:val="24"/>
              </w:rPr>
              <w:t>Управления</w:t>
            </w:r>
            <w:r>
              <w:rPr>
                <w:sz w:val="24"/>
              </w:rPr>
              <w:t xml:space="preserve">           </w:t>
            </w:r>
            <w:proofErr w:type="gramStart"/>
            <w:r>
              <w:rPr>
                <w:sz w:val="24"/>
              </w:rPr>
              <w:t xml:space="preserve">   (</w:t>
            </w:r>
            <w:proofErr w:type="gramEnd"/>
            <w:r>
              <w:rPr>
                <w:sz w:val="24"/>
              </w:rPr>
              <w:t>Бибик А.А.</w:t>
            </w:r>
            <w:r>
              <w:t xml:space="preserve"> </w:t>
            </w:r>
            <w:r w:rsidRPr="006C34A8">
              <w:rPr>
                <w:sz w:val="24"/>
              </w:rPr>
              <w:t>Кузьмина А.Ш.)</w:t>
            </w:r>
          </w:p>
        </w:tc>
        <w:tc>
          <w:tcPr>
            <w:tcW w:w="1842" w:type="dxa"/>
            <w:shd w:val="clear" w:color="auto" w:fill="auto"/>
          </w:tcPr>
          <w:p w:rsidR="006C34A8" w:rsidRDefault="006C34A8" w:rsidP="001F0B75">
            <w:pPr>
              <w:pStyle w:val="aa"/>
              <w:spacing w:line="257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постоянно, в течение отчетного периода</w:t>
            </w:r>
          </w:p>
        </w:tc>
        <w:tc>
          <w:tcPr>
            <w:tcW w:w="4253" w:type="dxa"/>
            <w:vAlign w:val="bottom"/>
          </w:tcPr>
          <w:p w:rsidR="006C34A8" w:rsidRDefault="006C34A8" w:rsidP="006C34A8">
            <w:pPr>
              <w:pStyle w:val="aa"/>
              <w:tabs>
                <w:tab w:val="right" w:pos="4032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обеспечение взаимодействия</w:t>
            </w:r>
          </w:p>
          <w:p w:rsidR="006C34A8" w:rsidRDefault="006C34A8" w:rsidP="006C34A8">
            <w:pPr>
              <w:pStyle w:val="aa"/>
              <w:tabs>
                <w:tab w:val="left" w:pos="907"/>
                <w:tab w:val="right" w:pos="4013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Управления с институтами гражданского общества в целях выявления в проектах нормативных правовых актов Управления,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возможных коррупциогенных факторов и своевременного их устранения</w:t>
            </w:r>
          </w:p>
        </w:tc>
      </w:tr>
      <w:tr w:rsidR="006C34A8" w:rsidRPr="0084781B" w:rsidTr="001F0B75">
        <w:tc>
          <w:tcPr>
            <w:tcW w:w="15134" w:type="dxa"/>
            <w:gridSpan w:val="6"/>
            <w:shd w:val="clear" w:color="auto" w:fill="auto"/>
          </w:tcPr>
          <w:p w:rsidR="006C34A8" w:rsidRPr="0084781B" w:rsidRDefault="006C34A8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6C34A8">
              <w:rPr>
                <w:b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lang w:bidi="ru-RU"/>
              </w:rPr>
              <w:t xml:space="preserve">Обеспечение соблюдения федеральными государственными гражданскими </w:t>
            </w:r>
            <w:proofErr w:type="gramStart"/>
            <w:r>
              <w:rPr>
                <w:b/>
                <w:bCs/>
                <w:color w:val="000000"/>
                <w:sz w:val="24"/>
                <w:lang w:bidi="ru-RU"/>
              </w:rPr>
              <w:t>служащими  Управления</w:t>
            </w:r>
            <w:proofErr w:type="gramEnd"/>
            <w:r>
              <w:rPr>
                <w:b/>
                <w:bCs/>
                <w:color w:val="000000"/>
                <w:sz w:val="24"/>
                <w:lang w:bidi="ru-RU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6C34A8" w:rsidRPr="0084781B" w:rsidTr="001F0B75">
        <w:tc>
          <w:tcPr>
            <w:tcW w:w="817" w:type="dxa"/>
            <w:gridSpan w:val="2"/>
            <w:shd w:val="clear" w:color="auto" w:fill="auto"/>
          </w:tcPr>
          <w:p w:rsidR="006C34A8" w:rsidRPr="0084781B" w:rsidRDefault="006C34A8" w:rsidP="006C34A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2.1</w:t>
            </w:r>
            <w:r w:rsidR="002C7083">
              <w:rPr>
                <w:sz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6C34A8" w:rsidRPr="0084781B" w:rsidRDefault="006C34A8" w:rsidP="006C34A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color w:val="000000"/>
                <w:sz w:val="24"/>
                <w:lang w:bidi="ru-RU"/>
              </w:rPr>
              <w:t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Управлении, Комиссии по проведению служебных проверок</w:t>
            </w:r>
          </w:p>
        </w:tc>
        <w:tc>
          <w:tcPr>
            <w:tcW w:w="1985" w:type="dxa"/>
            <w:shd w:val="clear" w:color="auto" w:fill="auto"/>
          </w:tcPr>
          <w:p w:rsidR="006C34A8" w:rsidRPr="0084781B" w:rsidRDefault="006C34A8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(Бибик А.А.,</w:t>
            </w:r>
            <w:r>
              <w:t xml:space="preserve"> </w:t>
            </w:r>
            <w:r w:rsidR="002C7083" w:rsidRPr="002C7083">
              <w:rPr>
                <w:sz w:val="24"/>
              </w:rPr>
              <w:t>Кузьмина А.Ш.,</w:t>
            </w:r>
            <w:r w:rsidR="002C7083">
              <w:t xml:space="preserve"> </w:t>
            </w:r>
            <w:r>
              <w:rPr>
                <w:sz w:val="24"/>
              </w:rPr>
              <w:t>Лукьянченко Т.А.)</w:t>
            </w:r>
          </w:p>
        </w:tc>
        <w:tc>
          <w:tcPr>
            <w:tcW w:w="1842" w:type="dxa"/>
            <w:shd w:val="clear" w:color="auto" w:fill="auto"/>
          </w:tcPr>
          <w:p w:rsidR="006C34A8" w:rsidRPr="0084781B" w:rsidRDefault="006C34A8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color w:val="000000"/>
                <w:sz w:val="24"/>
                <w:lang w:bidi="ru-RU"/>
              </w:rPr>
              <w:lastRenderedPageBreak/>
              <w:t>постоянно, в течение отчетного периода</w:t>
            </w:r>
          </w:p>
        </w:tc>
        <w:tc>
          <w:tcPr>
            <w:tcW w:w="4253" w:type="dxa"/>
          </w:tcPr>
          <w:p w:rsidR="006C34A8" w:rsidRPr="006C34A8" w:rsidRDefault="006C34A8" w:rsidP="006C34A8">
            <w:pPr>
              <w:widowControl w:val="0"/>
              <w:tabs>
                <w:tab w:val="right" w:pos="3888"/>
              </w:tabs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оценка </w:t>
            </w:r>
            <w:r w:rsidRPr="006C34A8">
              <w:rPr>
                <w:color w:val="000000"/>
                <w:sz w:val="24"/>
                <w:lang w:bidi="ru-RU"/>
              </w:rPr>
              <w:t>профессиональной</w:t>
            </w:r>
          </w:p>
          <w:p w:rsidR="006C34A8" w:rsidRPr="006C34A8" w:rsidRDefault="006C34A8" w:rsidP="006C34A8">
            <w:pPr>
              <w:widowControl w:val="0"/>
              <w:tabs>
                <w:tab w:val="right" w:pos="3874"/>
              </w:tabs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служебной </w:t>
            </w:r>
            <w:r w:rsidRPr="006C34A8">
              <w:rPr>
                <w:color w:val="000000"/>
                <w:sz w:val="24"/>
                <w:lang w:bidi="ru-RU"/>
              </w:rPr>
              <w:t>деятельности,</w:t>
            </w:r>
          </w:p>
          <w:p w:rsidR="006C34A8" w:rsidRPr="006C34A8" w:rsidRDefault="006C34A8" w:rsidP="006C34A8">
            <w:pPr>
              <w:widowControl w:val="0"/>
              <w:tabs>
                <w:tab w:val="right" w:pos="3883"/>
              </w:tabs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профессионального </w:t>
            </w:r>
            <w:r w:rsidRPr="006C34A8">
              <w:rPr>
                <w:color w:val="000000"/>
                <w:sz w:val="24"/>
                <w:lang w:bidi="ru-RU"/>
              </w:rPr>
              <w:t>уровня</w:t>
            </w:r>
          </w:p>
          <w:p w:rsidR="006C34A8" w:rsidRPr="006C34A8" w:rsidRDefault="006C34A8" w:rsidP="006C34A8">
            <w:pPr>
              <w:widowControl w:val="0"/>
              <w:tabs>
                <w:tab w:val="right" w:pos="3888"/>
              </w:tabs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государственных </w:t>
            </w:r>
            <w:r w:rsidRPr="006C34A8">
              <w:rPr>
                <w:color w:val="000000"/>
                <w:sz w:val="24"/>
                <w:lang w:bidi="ru-RU"/>
              </w:rPr>
              <w:t>гражданских</w:t>
            </w:r>
          </w:p>
          <w:p w:rsidR="006C34A8" w:rsidRPr="006C34A8" w:rsidRDefault="006C34A8" w:rsidP="006C34A8">
            <w:pPr>
              <w:widowControl w:val="0"/>
              <w:tabs>
                <w:tab w:val="right" w:pos="3878"/>
              </w:tabs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6C34A8">
              <w:rPr>
                <w:color w:val="000000"/>
                <w:sz w:val="24"/>
                <w:lang w:bidi="ru-RU"/>
              </w:rPr>
              <w:t>служащ</w:t>
            </w:r>
            <w:r>
              <w:rPr>
                <w:color w:val="000000"/>
                <w:sz w:val="24"/>
                <w:lang w:bidi="ru-RU"/>
              </w:rPr>
              <w:t xml:space="preserve">их, определение их соответствия </w:t>
            </w:r>
            <w:r w:rsidRPr="006C34A8">
              <w:rPr>
                <w:color w:val="000000"/>
                <w:sz w:val="24"/>
                <w:lang w:bidi="ru-RU"/>
              </w:rPr>
              <w:t>замещаемым</w:t>
            </w:r>
          </w:p>
          <w:p w:rsidR="006C34A8" w:rsidRPr="006C34A8" w:rsidRDefault="006C34A8" w:rsidP="006C34A8">
            <w:pPr>
              <w:widowControl w:val="0"/>
              <w:tabs>
                <w:tab w:val="right" w:pos="3888"/>
              </w:tabs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6C34A8">
              <w:rPr>
                <w:color w:val="000000"/>
                <w:sz w:val="24"/>
                <w:lang w:bidi="ru-RU"/>
              </w:rPr>
              <w:t xml:space="preserve">должностям и возможное наличие </w:t>
            </w:r>
            <w:r w:rsidRPr="006C34A8">
              <w:rPr>
                <w:color w:val="000000"/>
                <w:sz w:val="24"/>
                <w:lang w:bidi="ru-RU"/>
              </w:rPr>
              <w:lastRenderedPageBreak/>
              <w:t xml:space="preserve">перспектив для </w:t>
            </w:r>
            <w:r>
              <w:rPr>
                <w:color w:val="000000"/>
                <w:sz w:val="24"/>
                <w:lang w:bidi="ru-RU"/>
              </w:rPr>
              <w:t xml:space="preserve">карьерного роста осуществляются </w:t>
            </w:r>
            <w:r w:rsidRPr="006C34A8">
              <w:rPr>
                <w:color w:val="000000"/>
                <w:sz w:val="24"/>
                <w:lang w:bidi="ru-RU"/>
              </w:rPr>
              <w:t>посредством</w:t>
            </w:r>
          </w:p>
          <w:p w:rsidR="006C34A8" w:rsidRPr="006C34A8" w:rsidRDefault="006C34A8" w:rsidP="006C34A8">
            <w:pPr>
              <w:widowControl w:val="0"/>
              <w:tabs>
                <w:tab w:val="left" w:pos="1853"/>
              </w:tabs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проведения </w:t>
            </w:r>
            <w:r w:rsidRPr="006C34A8">
              <w:rPr>
                <w:color w:val="000000"/>
                <w:sz w:val="24"/>
                <w:lang w:bidi="ru-RU"/>
              </w:rPr>
              <w:t>их аттестации</w:t>
            </w:r>
          </w:p>
          <w:p w:rsidR="006C34A8" w:rsidRDefault="006C34A8" w:rsidP="006C34A8">
            <w:pPr>
              <w:widowControl w:val="0"/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6C34A8">
              <w:rPr>
                <w:color w:val="000000"/>
                <w:sz w:val="24"/>
                <w:lang w:bidi="ru-RU"/>
              </w:rPr>
              <w:t>созданной в указанных целях комиссией.</w:t>
            </w:r>
          </w:p>
          <w:p w:rsidR="002C7083" w:rsidRPr="002C7083" w:rsidRDefault="006C34A8" w:rsidP="002C7083">
            <w:pPr>
              <w:widowControl w:val="0"/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При обнаружении проблемных вопросов, возникших </w:t>
            </w:r>
            <w:r w:rsidR="002C7083" w:rsidRPr="002C7083">
              <w:rPr>
                <w:color w:val="000000"/>
                <w:sz w:val="24"/>
                <w:lang w:bidi="ru-RU"/>
              </w:rPr>
              <w:t>в процессе профессиональной деятельности, и в целях установления</w:t>
            </w:r>
            <w:r w:rsidR="002C7083" w:rsidRPr="002C7083">
              <w:rPr>
                <w:color w:val="000000"/>
                <w:sz w:val="24"/>
                <w:lang w:bidi="ru-RU"/>
              </w:rPr>
              <w:tab/>
              <w:t>наличия</w:t>
            </w:r>
            <w:r w:rsidR="002C7083">
              <w:rPr>
                <w:color w:val="000000"/>
                <w:sz w:val="24"/>
                <w:lang w:bidi="ru-RU"/>
              </w:rPr>
              <w:t xml:space="preserve"> </w:t>
            </w:r>
            <w:r w:rsidR="002C7083" w:rsidRPr="002C7083">
              <w:rPr>
                <w:color w:val="000000"/>
                <w:sz w:val="24"/>
                <w:lang w:bidi="ru-RU"/>
              </w:rPr>
              <w:t>(отсутствия) вины ответственных лиц, фактов неисполнения или ненадлежащего</w:t>
            </w:r>
            <w:r w:rsidR="002C7083">
              <w:rPr>
                <w:color w:val="000000"/>
                <w:sz w:val="24"/>
                <w:lang w:bidi="ru-RU"/>
              </w:rPr>
              <w:t xml:space="preserve"> </w:t>
            </w:r>
            <w:r w:rsidR="002C7083" w:rsidRPr="002C7083">
              <w:rPr>
                <w:color w:val="000000"/>
                <w:sz w:val="24"/>
                <w:lang w:bidi="ru-RU"/>
              </w:rPr>
              <w:t>исполнения</w:t>
            </w:r>
          </w:p>
          <w:p w:rsidR="002C7083" w:rsidRPr="002C7083" w:rsidRDefault="002C7083" w:rsidP="002C7083">
            <w:pPr>
              <w:widowControl w:val="0"/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2C7083">
              <w:rPr>
                <w:color w:val="000000"/>
                <w:sz w:val="24"/>
                <w:lang w:bidi="ru-RU"/>
              </w:rPr>
              <w:t>возложенных на государственных гражданских</w:t>
            </w:r>
            <w:r>
              <w:rPr>
                <w:color w:val="000000"/>
                <w:sz w:val="24"/>
                <w:lang w:bidi="ru-RU"/>
              </w:rPr>
              <w:t xml:space="preserve"> </w:t>
            </w:r>
            <w:r w:rsidRPr="002C7083">
              <w:rPr>
                <w:color w:val="000000"/>
                <w:sz w:val="24"/>
                <w:lang w:bidi="ru-RU"/>
              </w:rPr>
              <w:t>служащих</w:t>
            </w:r>
          </w:p>
          <w:p w:rsidR="002C7083" w:rsidRPr="002C7083" w:rsidRDefault="002C7083" w:rsidP="002C7083">
            <w:pPr>
              <w:widowControl w:val="0"/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2C7083">
              <w:rPr>
                <w:color w:val="000000"/>
                <w:sz w:val="24"/>
                <w:lang w:bidi="ru-RU"/>
              </w:rPr>
              <w:t>служебных</w:t>
            </w:r>
            <w:r>
              <w:rPr>
                <w:color w:val="000000"/>
                <w:sz w:val="24"/>
                <w:lang w:bidi="ru-RU"/>
              </w:rPr>
              <w:t xml:space="preserve"> </w:t>
            </w:r>
            <w:r w:rsidRPr="002C7083">
              <w:rPr>
                <w:color w:val="000000"/>
                <w:sz w:val="24"/>
                <w:lang w:bidi="ru-RU"/>
              </w:rPr>
              <w:t>обязанностей</w:t>
            </w:r>
          </w:p>
          <w:p w:rsidR="002C7083" w:rsidRPr="002C7083" w:rsidRDefault="002C7083" w:rsidP="002C7083">
            <w:pPr>
              <w:widowControl w:val="0"/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2C7083">
              <w:rPr>
                <w:color w:val="000000"/>
                <w:sz w:val="24"/>
                <w:lang w:bidi="ru-RU"/>
              </w:rPr>
              <w:t>создаваемыми</w:t>
            </w:r>
            <w:r>
              <w:rPr>
                <w:color w:val="000000"/>
                <w:sz w:val="24"/>
                <w:lang w:bidi="ru-RU"/>
              </w:rPr>
              <w:t xml:space="preserve"> </w:t>
            </w:r>
            <w:r w:rsidRPr="002C7083">
              <w:rPr>
                <w:color w:val="000000"/>
                <w:sz w:val="24"/>
                <w:lang w:bidi="ru-RU"/>
              </w:rPr>
              <w:t>в</w:t>
            </w:r>
            <w:r>
              <w:rPr>
                <w:color w:val="000000"/>
                <w:sz w:val="24"/>
                <w:lang w:bidi="ru-RU"/>
              </w:rPr>
              <w:t xml:space="preserve"> </w:t>
            </w:r>
            <w:r w:rsidRPr="002C7083">
              <w:rPr>
                <w:color w:val="000000"/>
                <w:sz w:val="24"/>
                <w:lang w:bidi="ru-RU"/>
              </w:rPr>
              <w:t>каждом</w:t>
            </w:r>
          </w:p>
          <w:p w:rsidR="002C7083" w:rsidRPr="002C7083" w:rsidRDefault="002C7083" w:rsidP="002C7083">
            <w:pPr>
              <w:widowControl w:val="0"/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2C7083">
              <w:rPr>
                <w:color w:val="000000"/>
                <w:sz w:val="24"/>
                <w:lang w:bidi="ru-RU"/>
              </w:rPr>
              <w:t>конкретном случае комиссиями осуществляется</w:t>
            </w:r>
            <w:r>
              <w:rPr>
                <w:color w:val="000000"/>
                <w:sz w:val="24"/>
                <w:lang w:bidi="ru-RU"/>
              </w:rPr>
              <w:t xml:space="preserve"> </w:t>
            </w:r>
            <w:r w:rsidRPr="002C7083">
              <w:rPr>
                <w:color w:val="000000"/>
                <w:sz w:val="24"/>
                <w:lang w:bidi="ru-RU"/>
              </w:rPr>
              <w:t>проведение</w:t>
            </w:r>
          </w:p>
          <w:p w:rsidR="002C7083" w:rsidRPr="002C7083" w:rsidRDefault="002C7083" w:rsidP="002C7083">
            <w:pPr>
              <w:widowControl w:val="0"/>
              <w:spacing w:line="262" w:lineRule="auto"/>
              <w:jc w:val="both"/>
              <w:rPr>
                <w:color w:val="000000"/>
                <w:sz w:val="24"/>
                <w:lang w:bidi="ru-RU"/>
              </w:rPr>
            </w:pPr>
            <w:r w:rsidRPr="002C7083">
              <w:rPr>
                <w:color w:val="000000"/>
                <w:sz w:val="24"/>
                <w:lang w:bidi="ru-RU"/>
              </w:rPr>
              <w:t>служебных проверок.</w:t>
            </w:r>
          </w:p>
          <w:p w:rsidR="006C34A8" w:rsidRPr="0084781B" w:rsidRDefault="002C7083" w:rsidP="002C7083">
            <w:pPr>
              <w:widowControl w:val="0"/>
              <w:spacing w:line="262" w:lineRule="auto"/>
              <w:jc w:val="both"/>
              <w:rPr>
                <w:sz w:val="24"/>
              </w:rPr>
            </w:pPr>
            <w:r w:rsidRPr="002C7083">
              <w:rPr>
                <w:color w:val="000000"/>
                <w:sz w:val="24"/>
                <w:lang w:bidi="ru-RU"/>
              </w:rPr>
              <w:t>В ре</w:t>
            </w:r>
            <w:r>
              <w:rPr>
                <w:color w:val="000000"/>
                <w:sz w:val="24"/>
                <w:lang w:bidi="ru-RU"/>
              </w:rPr>
              <w:t xml:space="preserve">зультате работы соответствующих </w:t>
            </w:r>
            <w:r w:rsidRPr="002C7083">
              <w:rPr>
                <w:color w:val="000000"/>
                <w:sz w:val="24"/>
                <w:lang w:bidi="ru-RU"/>
              </w:rPr>
              <w:t>комиссий</w:t>
            </w:r>
            <w:r>
              <w:rPr>
                <w:color w:val="000000"/>
                <w:sz w:val="24"/>
                <w:lang w:bidi="ru-RU"/>
              </w:rPr>
              <w:t xml:space="preserve"> </w:t>
            </w:r>
            <w:r w:rsidRPr="002C7083">
              <w:rPr>
                <w:color w:val="000000"/>
                <w:sz w:val="24"/>
                <w:lang w:bidi="ru-RU"/>
              </w:rPr>
              <w:t>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  <w:r>
              <w:rPr>
                <w:color w:val="000000"/>
                <w:sz w:val="24"/>
                <w:lang w:bidi="ru-RU"/>
              </w:rPr>
              <w:t>.</w:t>
            </w:r>
          </w:p>
        </w:tc>
      </w:tr>
      <w:tr w:rsidR="006C34A8" w:rsidRPr="0084781B" w:rsidTr="001F0B75">
        <w:tc>
          <w:tcPr>
            <w:tcW w:w="817" w:type="dxa"/>
            <w:gridSpan w:val="2"/>
            <w:shd w:val="clear" w:color="auto" w:fill="auto"/>
          </w:tcPr>
          <w:p w:rsidR="006C34A8" w:rsidRPr="0084781B" w:rsidRDefault="002C7083" w:rsidP="006C34A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6237" w:type="dxa"/>
            <w:shd w:val="clear" w:color="auto" w:fill="auto"/>
          </w:tcPr>
          <w:p w:rsidR="006C34A8" w:rsidRPr="0084781B" w:rsidRDefault="00020F3A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020F3A">
              <w:rPr>
                <w:sz w:val="24"/>
              </w:rPr>
              <w:t>Обеспечить деятельность Комиссии по соблюдению требований к служебному поведению федеральных государственных гражданских служащих судов общей юрисдикции, арбитражного суда и управления Судебного департамента в Ямало-Ненецком автономном округе и</w:t>
            </w:r>
            <w:r>
              <w:rPr>
                <w:sz w:val="24"/>
              </w:rPr>
              <w:t xml:space="preserve"> </w:t>
            </w:r>
            <w:r w:rsidRPr="00020F3A">
              <w:rPr>
                <w:sz w:val="24"/>
              </w:rPr>
              <w:lastRenderedPageBreak/>
              <w:t>урегулированию конфликта интересов</w:t>
            </w:r>
          </w:p>
        </w:tc>
        <w:tc>
          <w:tcPr>
            <w:tcW w:w="1985" w:type="dxa"/>
            <w:shd w:val="clear" w:color="auto" w:fill="auto"/>
          </w:tcPr>
          <w:p w:rsidR="006C34A8" w:rsidRPr="0084781B" w:rsidRDefault="00020F3A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 xml:space="preserve">отдел государственной службы, кадров и противодействия коррупции </w:t>
            </w:r>
            <w:r w:rsidRPr="0084781B">
              <w:rPr>
                <w:sz w:val="24"/>
              </w:rPr>
              <w:lastRenderedPageBreak/>
              <w:t>Управления</w:t>
            </w:r>
            <w:r>
              <w:rPr>
                <w:sz w:val="24"/>
              </w:rPr>
              <w:t xml:space="preserve"> (Бибик А.А.)</w:t>
            </w:r>
          </w:p>
        </w:tc>
        <w:tc>
          <w:tcPr>
            <w:tcW w:w="1842" w:type="dxa"/>
            <w:shd w:val="clear" w:color="auto" w:fill="auto"/>
          </w:tcPr>
          <w:p w:rsidR="006C34A8" w:rsidRPr="0084781B" w:rsidRDefault="00020F3A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020F3A">
              <w:rPr>
                <w:sz w:val="24"/>
              </w:rPr>
              <w:lastRenderedPageBreak/>
              <w:t>постоянно, в течение отчетного периода</w:t>
            </w:r>
          </w:p>
        </w:tc>
        <w:tc>
          <w:tcPr>
            <w:tcW w:w="4253" w:type="dxa"/>
          </w:tcPr>
          <w:p w:rsidR="006C34A8" w:rsidRDefault="00020F3A" w:rsidP="00020F3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r w:rsidRPr="00020F3A">
              <w:rPr>
                <w:sz w:val="24"/>
              </w:rPr>
              <w:t>соблюдения</w:t>
            </w:r>
            <w:r>
              <w:rPr>
                <w:sz w:val="24"/>
              </w:rPr>
              <w:t xml:space="preserve"> </w:t>
            </w:r>
            <w:r w:rsidRPr="00020F3A">
              <w:rPr>
                <w:sz w:val="24"/>
              </w:rPr>
              <w:t>федеральным</w:t>
            </w:r>
            <w:r>
              <w:rPr>
                <w:sz w:val="24"/>
              </w:rPr>
              <w:t xml:space="preserve">и государственными гражданскими </w:t>
            </w:r>
            <w:r w:rsidRPr="00020F3A">
              <w:rPr>
                <w:sz w:val="24"/>
              </w:rPr>
              <w:t>служащими</w:t>
            </w:r>
            <w:r>
              <w:rPr>
                <w:sz w:val="24"/>
              </w:rPr>
              <w:t xml:space="preserve"> о</w:t>
            </w:r>
            <w:r w:rsidRPr="00020F3A">
              <w:rPr>
                <w:sz w:val="24"/>
              </w:rPr>
              <w:t>гра</w:t>
            </w:r>
            <w:r>
              <w:rPr>
                <w:sz w:val="24"/>
              </w:rPr>
              <w:t xml:space="preserve">ничений и </w:t>
            </w:r>
            <w:r w:rsidRPr="00020F3A">
              <w:rPr>
                <w:sz w:val="24"/>
              </w:rPr>
              <w:t>запретов,</w:t>
            </w:r>
            <w:r>
              <w:rPr>
                <w:sz w:val="24"/>
              </w:rPr>
              <w:t xml:space="preserve"> </w:t>
            </w:r>
            <w:r w:rsidRPr="00020F3A">
              <w:rPr>
                <w:sz w:val="24"/>
              </w:rPr>
              <w:t>требований о предотвращении или</w:t>
            </w:r>
            <w:r>
              <w:rPr>
                <w:sz w:val="24"/>
              </w:rPr>
              <w:t xml:space="preserve"> урегулировании </w:t>
            </w:r>
            <w:r w:rsidRPr="00020F3A">
              <w:rPr>
                <w:sz w:val="24"/>
              </w:rPr>
              <w:t>конфликта</w:t>
            </w:r>
            <w:r>
              <w:rPr>
                <w:sz w:val="24"/>
              </w:rPr>
              <w:t xml:space="preserve"> </w:t>
            </w:r>
            <w:r w:rsidRPr="00020F3A">
              <w:rPr>
                <w:sz w:val="24"/>
              </w:rPr>
              <w:t xml:space="preserve">интересов, требований к </w:t>
            </w:r>
            <w:r w:rsidRPr="00020F3A">
              <w:rPr>
                <w:sz w:val="24"/>
              </w:rPr>
              <w:lastRenderedPageBreak/>
              <w:t>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</w:t>
            </w:r>
            <w:r>
              <w:rPr>
                <w:sz w:val="24"/>
              </w:rPr>
              <w:t xml:space="preserve"> Управлении</w:t>
            </w:r>
          </w:p>
        </w:tc>
      </w:tr>
      <w:tr w:rsidR="00020F3A" w:rsidRPr="0084781B" w:rsidTr="001F0B75">
        <w:tc>
          <w:tcPr>
            <w:tcW w:w="817" w:type="dxa"/>
            <w:gridSpan w:val="2"/>
            <w:shd w:val="clear" w:color="auto" w:fill="auto"/>
          </w:tcPr>
          <w:p w:rsidR="00020F3A" w:rsidRDefault="00020F3A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6237" w:type="dxa"/>
            <w:shd w:val="clear" w:color="auto" w:fill="auto"/>
          </w:tcPr>
          <w:p w:rsidR="00020F3A" w:rsidRDefault="00020F3A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020F3A">
              <w:rPr>
                <w:sz w:val="24"/>
              </w:rPr>
              <w:t>Осуществление контроля за исполнением федеральными государственными гражданскими служащими</w:t>
            </w:r>
            <w:r>
              <w:rPr>
                <w:sz w:val="24"/>
              </w:rPr>
              <w:t xml:space="preserve"> Управления </w:t>
            </w:r>
            <w:r w:rsidRPr="00020F3A">
              <w:rPr>
                <w:sz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85" w:type="dxa"/>
            <w:shd w:val="clear" w:color="auto" w:fill="auto"/>
          </w:tcPr>
          <w:p w:rsidR="00020F3A" w:rsidRPr="0084781B" w:rsidRDefault="00020F3A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020F3A">
              <w:rPr>
                <w:sz w:val="24"/>
              </w:rPr>
              <w:t xml:space="preserve">отдел государственной службы, кадров и противодействия коррупции Управления           </w:t>
            </w:r>
            <w:proofErr w:type="gramStart"/>
            <w:r w:rsidRPr="00020F3A">
              <w:rPr>
                <w:sz w:val="24"/>
              </w:rPr>
              <w:t xml:space="preserve">   (</w:t>
            </w:r>
            <w:proofErr w:type="gramEnd"/>
            <w:r w:rsidRPr="00020F3A">
              <w:rPr>
                <w:sz w:val="24"/>
              </w:rPr>
              <w:t>Бибик А.А. Кузьмина А.Ш.)</w:t>
            </w:r>
          </w:p>
        </w:tc>
        <w:tc>
          <w:tcPr>
            <w:tcW w:w="1842" w:type="dxa"/>
            <w:shd w:val="clear" w:color="auto" w:fill="auto"/>
          </w:tcPr>
          <w:p w:rsidR="00020F3A" w:rsidRDefault="00020F3A" w:rsidP="001F0B75">
            <w:pPr>
              <w:pStyle w:val="aa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020F3A" w:rsidRDefault="00020F3A" w:rsidP="00020F3A">
            <w:pPr>
              <w:pStyle w:val="aa"/>
              <w:tabs>
                <w:tab w:val="right" w:pos="3874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исполнение федеральными</w:t>
            </w:r>
          </w:p>
          <w:p w:rsidR="00020F3A" w:rsidRDefault="00020F3A" w:rsidP="00020F3A">
            <w:pPr>
              <w:pStyle w:val="aa"/>
              <w:tabs>
                <w:tab w:val="right" w:pos="386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государственными гражданскими служащими обязанностей,</w:t>
            </w:r>
          </w:p>
          <w:p w:rsidR="00020F3A" w:rsidRDefault="00020F3A" w:rsidP="00020F3A">
            <w:pPr>
              <w:pStyle w:val="aa"/>
              <w:tabs>
                <w:tab w:val="left" w:pos="2410"/>
                <w:tab w:val="left" w:pos="325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установленных в целях</w:t>
            </w:r>
          </w:p>
          <w:p w:rsidR="00020F3A" w:rsidRDefault="00020F3A" w:rsidP="00020F3A">
            <w:pPr>
              <w:pStyle w:val="aa"/>
              <w:tabs>
                <w:tab w:val="right" w:pos="385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противодействия коррупции.</w:t>
            </w:r>
          </w:p>
          <w:p w:rsidR="00020F3A" w:rsidRDefault="00020F3A" w:rsidP="00020F3A">
            <w:pPr>
              <w:pStyle w:val="aa"/>
              <w:tabs>
                <w:tab w:val="right" w:pos="3883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Реализация принципа</w:t>
            </w:r>
          </w:p>
          <w:p w:rsidR="00020F3A" w:rsidRDefault="00020F3A" w:rsidP="00020F3A">
            <w:pPr>
              <w:pStyle w:val="aa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неотвратимости ответственности за совершение коррупционных правонарушений.</w:t>
            </w:r>
          </w:p>
        </w:tc>
      </w:tr>
      <w:tr w:rsidR="00020F3A" w:rsidRPr="0084781B" w:rsidTr="001F0B75">
        <w:tc>
          <w:tcPr>
            <w:tcW w:w="817" w:type="dxa"/>
            <w:gridSpan w:val="2"/>
            <w:shd w:val="clear" w:color="auto" w:fill="auto"/>
          </w:tcPr>
          <w:p w:rsidR="00020F3A" w:rsidRPr="0084781B" w:rsidRDefault="00020F3A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237" w:type="dxa"/>
            <w:shd w:val="clear" w:color="auto" w:fill="auto"/>
          </w:tcPr>
          <w:p w:rsidR="00020F3A" w:rsidRPr="0084781B" w:rsidRDefault="00020F3A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020F3A">
              <w:rPr>
                <w:sz w:val="24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85" w:type="dxa"/>
            <w:shd w:val="clear" w:color="auto" w:fill="auto"/>
          </w:tcPr>
          <w:p w:rsidR="00020F3A" w:rsidRPr="0084781B" w:rsidRDefault="007A665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7A6653">
              <w:rPr>
                <w:sz w:val="24"/>
              </w:rPr>
              <w:t xml:space="preserve">отдел государственной службы, кадров и противодействия коррупции Управления           </w:t>
            </w:r>
            <w:proofErr w:type="gramStart"/>
            <w:r w:rsidRPr="007A6653">
              <w:rPr>
                <w:sz w:val="24"/>
              </w:rPr>
              <w:t xml:space="preserve">   (</w:t>
            </w:r>
            <w:proofErr w:type="gramEnd"/>
            <w:r w:rsidRPr="007A6653">
              <w:rPr>
                <w:sz w:val="24"/>
              </w:rPr>
              <w:t>Бибик А.А. Кузьмина А.Ш.)</w:t>
            </w:r>
          </w:p>
        </w:tc>
        <w:tc>
          <w:tcPr>
            <w:tcW w:w="1842" w:type="dxa"/>
            <w:shd w:val="clear" w:color="auto" w:fill="auto"/>
          </w:tcPr>
          <w:p w:rsidR="00020F3A" w:rsidRPr="0084781B" w:rsidRDefault="007A665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7A6653">
              <w:rPr>
                <w:sz w:val="24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020F3A" w:rsidRPr="002F6400" w:rsidRDefault="007A6653" w:rsidP="007A665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bCs/>
                <w:sz w:val="24"/>
              </w:rPr>
            </w:pPr>
            <w:r w:rsidRPr="007A6653">
              <w:rPr>
                <w:bCs/>
                <w:sz w:val="24"/>
              </w:rPr>
              <w:t>выявление случаев несоблюдения федеральными государственными гражданскими</w:t>
            </w:r>
            <w:r>
              <w:rPr>
                <w:bCs/>
                <w:sz w:val="24"/>
              </w:rPr>
              <w:t xml:space="preserve"> </w:t>
            </w:r>
            <w:r w:rsidRPr="007A6653">
              <w:rPr>
                <w:bCs/>
                <w:sz w:val="24"/>
              </w:rPr>
              <w:t>служащими</w:t>
            </w:r>
            <w:r>
              <w:rPr>
                <w:bCs/>
                <w:sz w:val="24"/>
              </w:rPr>
              <w:t xml:space="preserve"> </w:t>
            </w:r>
            <w:r w:rsidRPr="007A6653">
              <w:rPr>
                <w:bCs/>
                <w:sz w:val="24"/>
              </w:rPr>
              <w:t xml:space="preserve">обязанности по </w:t>
            </w:r>
            <w:proofErr w:type="gramStart"/>
            <w:r w:rsidRPr="007A6653">
              <w:rPr>
                <w:bCs/>
                <w:sz w:val="24"/>
              </w:rPr>
              <w:t xml:space="preserve">уведомлению </w:t>
            </w:r>
            <w:r>
              <w:rPr>
                <w:bCs/>
                <w:sz w:val="24"/>
              </w:rPr>
              <w:t xml:space="preserve"> представителя</w:t>
            </w:r>
            <w:proofErr w:type="gramEnd"/>
            <w:r>
              <w:rPr>
                <w:bCs/>
                <w:sz w:val="24"/>
              </w:rPr>
              <w:t xml:space="preserve"> </w:t>
            </w:r>
            <w:r w:rsidRPr="007A6653">
              <w:rPr>
                <w:bCs/>
                <w:sz w:val="24"/>
              </w:rPr>
              <w:t>нанимателя</w:t>
            </w:r>
            <w:r>
              <w:rPr>
                <w:bCs/>
                <w:sz w:val="24"/>
              </w:rPr>
              <w:t xml:space="preserve"> </w:t>
            </w:r>
            <w:r w:rsidRPr="007A6653">
              <w:rPr>
                <w:bCs/>
                <w:sz w:val="24"/>
              </w:rPr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7A6653" w:rsidRPr="0084781B" w:rsidTr="001F0B75">
        <w:tc>
          <w:tcPr>
            <w:tcW w:w="817" w:type="dxa"/>
            <w:gridSpan w:val="2"/>
            <w:shd w:val="clear" w:color="auto" w:fill="auto"/>
          </w:tcPr>
          <w:p w:rsidR="007A6653" w:rsidRPr="0084781B" w:rsidRDefault="007A6653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237" w:type="dxa"/>
            <w:shd w:val="clear" w:color="auto" w:fill="auto"/>
          </w:tcPr>
          <w:p w:rsidR="007A6653" w:rsidRPr="0084781B" w:rsidRDefault="007A6653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7A6653">
              <w:rPr>
                <w:sz w:val="24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85" w:type="dxa"/>
            <w:shd w:val="clear" w:color="auto" w:fill="auto"/>
          </w:tcPr>
          <w:p w:rsidR="007A6653" w:rsidRPr="0084781B" w:rsidRDefault="007A665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7A6653">
              <w:rPr>
                <w:sz w:val="24"/>
              </w:rPr>
              <w:t xml:space="preserve">отдел государственной службы, кадров и противодействия коррупции </w:t>
            </w:r>
            <w:r w:rsidRPr="007A6653">
              <w:rPr>
                <w:sz w:val="24"/>
              </w:rPr>
              <w:lastRenderedPageBreak/>
              <w:t xml:space="preserve">Управления           </w:t>
            </w:r>
            <w:proofErr w:type="gramStart"/>
            <w:r w:rsidRPr="007A6653">
              <w:rPr>
                <w:sz w:val="24"/>
              </w:rPr>
              <w:t xml:space="preserve">   (</w:t>
            </w:r>
            <w:proofErr w:type="gramEnd"/>
            <w:r w:rsidRPr="007A6653">
              <w:rPr>
                <w:sz w:val="24"/>
              </w:rPr>
              <w:t>Бибик А.А. Кузьмина А.Ш.)</w:t>
            </w:r>
          </w:p>
        </w:tc>
        <w:tc>
          <w:tcPr>
            <w:tcW w:w="1842" w:type="dxa"/>
            <w:shd w:val="clear" w:color="auto" w:fill="auto"/>
          </w:tcPr>
          <w:p w:rsidR="007A6653" w:rsidRPr="0084781B" w:rsidRDefault="007A665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7A6653">
              <w:rPr>
                <w:sz w:val="24"/>
              </w:rPr>
              <w:lastRenderedPageBreak/>
              <w:t>постоянно, в течение отчетного периода</w:t>
            </w:r>
          </w:p>
        </w:tc>
        <w:tc>
          <w:tcPr>
            <w:tcW w:w="4253" w:type="dxa"/>
          </w:tcPr>
          <w:p w:rsidR="007A6653" w:rsidRPr="0084781B" w:rsidRDefault="007A6653" w:rsidP="00020F3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7A6653">
              <w:rPr>
                <w:sz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7A6653" w:rsidRPr="0084781B" w:rsidTr="001F0B75">
        <w:tc>
          <w:tcPr>
            <w:tcW w:w="817" w:type="dxa"/>
            <w:gridSpan w:val="2"/>
            <w:shd w:val="clear" w:color="auto" w:fill="auto"/>
          </w:tcPr>
          <w:p w:rsidR="007A6653" w:rsidRPr="0084781B" w:rsidRDefault="007A6653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6237" w:type="dxa"/>
            <w:shd w:val="clear" w:color="auto" w:fill="auto"/>
          </w:tcPr>
          <w:p w:rsidR="007A6653" w:rsidRPr="0084781B" w:rsidRDefault="007A6653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7A6653">
              <w:rPr>
                <w:sz w:val="24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85" w:type="dxa"/>
            <w:shd w:val="clear" w:color="auto" w:fill="auto"/>
          </w:tcPr>
          <w:p w:rsidR="007A6653" w:rsidRPr="0084781B" w:rsidRDefault="007A665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7A6653">
              <w:rPr>
                <w:sz w:val="24"/>
              </w:rPr>
              <w:t xml:space="preserve">отдел государственной службы, кадров и противодействия коррупции Управления           </w:t>
            </w:r>
            <w:proofErr w:type="gramStart"/>
            <w:r w:rsidRPr="007A6653">
              <w:rPr>
                <w:sz w:val="24"/>
              </w:rPr>
              <w:t xml:space="preserve">   (</w:t>
            </w:r>
            <w:proofErr w:type="gramEnd"/>
            <w:r w:rsidRPr="007A6653">
              <w:rPr>
                <w:sz w:val="24"/>
              </w:rPr>
              <w:t>Бибик А.А. Кузьмина А.Ш.)</w:t>
            </w:r>
          </w:p>
        </w:tc>
        <w:tc>
          <w:tcPr>
            <w:tcW w:w="1842" w:type="dxa"/>
            <w:shd w:val="clear" w:color="auto" w:fill="auto"/>
          </w:tcPr>
          <w:p w:rsidR="007A6653" w:rsidRPr="0084781B" w:rsidRDefault="007A665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7A6653">
              <w:rPr>
                <w:sz w:val="24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7A6653" w:rsidRPr="0084781B" w:rsidRDefault="007A6653" w:rsidP="007A665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выявление случаев </w:t>
            </w:r>
            <w:r w:rsidRPr="007A6653">
              <w:rPr>
                <w:sz w:val="24"/>
              </w:rPr>
              <w:t>несоблюдения</w:t>
            </w:r>
            <w:r>
              <w:rPr>
                <w:sz w:val="24"/>
              </w:rPr>
              <w:t xml:space="preserve"> </w:t>
            </w:r>
            <w:r w:rsidRPr="007A6653">
              <w:rPr>
                <w:sz w:val="24"/>
              </w:rPr>
              <w:t>федеральными</w:t>
            </w:r>
            <w:r>
              <w:rPr>
                <w:sz w:val="24"/>
              </w:rPr>
              <w:t xml:space="preserve"> </w:t>
            </w:r>
            <w:r w:rsidRPr="007A6653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гражданскими </w:t>
            </w:r>
            <w:r w:rsidRPr="007A6653">
              <w:rPr>
                <w:sz w:val="24"/>
              </w:rPr>
              <w:t>служащими</w:t>
            </w:r>
            <w:r>
              <w:rPr>
                <w:sz w:val="24"/>
              </w:rPr>
              <w:t xml:space="preserve"> обязанности по </w:t>
            </w:r>
            <w:r w:rsidRPr="007A6653">
              <w:rPr>
                <w:sz w:val="24"/>
              </w:rPr>
              <w:t>получению</w:t>
            </w:r>
            <w:r>
              <w:rPr>
                <w:sz w:val="24"/>
              </w:rPr>
              <w:t xml:space="preserve"> разрешения </w:t>
            </w:r>
            <w:r w:rsidRPr="007A6653">
              <w:rPr>
                <w:sz w:val="24"/>
              </w:rPr>
              <w:t>представителя</w:t>
            </w:r>
            <w:r>
              <w:rPr>
                <w:sz w:val="24"/>
              </w:rPr>
              <w:t xml:space="preserve"> нанимателя на </w:t>
            </w:r>
            <w:r w:rsidRPr="007A6653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7A6653">
              <w:rPr>
                <w:sz w:val="24"/>
              </w:rPr>
              <w:t>на</w:t>
            </w:r>
            <w:r w:rsidRPr="007A6653">
              <w:rPr>
                <w:sz w:val="24"/>
              </w:rPr>
              <w:tab/>
              <w:t>безвозмездной</w:t>
            </w:r>
            <w:r>
              <w:rPr>
                <w:sz w:val="24"/>
              </w:rPr>
              <w:t xml:space="preserve"> </w:t>
            </w:r>
            <w:r w:rsidRPr="007A6653">
              <w:rPr>
                <w:sz w:val="24"/>
              </w:rPr>
              <w:t>основе</w:t>
            </w:r>
            <w:r>
              <w:rPr>
                <w:sz w:val="24"/>
              </w:rPr>
              <w:t xml:space="preserve"> </w:t>
            </w:r>
            <w:r w:rsidRPr="007A6653">
              <w:rPr>
                <w:sz w:val="24"/>
              </w:rPr>
              <w:t>в управлении некоммерческими организациями</w:t>
            </w:r>
          </w:p>
        </w:tc>
      </w:tr>
      <w:tr w:rsidR="007A6653" w:rsidRPr="0084781B" w:rsidTr="001F0B75">
        <w:tc>
          <w:tcPr>
            <w:tcW w:w="817" w:type="dxa"/>
            <w:gridSpan w:val="2"/>
            <w:shd w:val="clear" w:color="auto" w:fill="auto"/>
          </w:tcPr>
          <w:p w:rsidR="007A6653" w:rsidRPr="0084781B" w:rsidRDefault="007A6653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6237" w:type="dxa"/>
            <w:shd w:val="clear" w:color="auto" w:fill="auto"/>
          </w:tcPr>
          <w:p w:rsidR="007A6653" w:rsidRPr="0084781B" w:rsidRDefault="000015A5" w:rsidP="000015A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0015A5">
              <w:rPr>
                <w:sz w:val="24"/>
              </w:rPr>
              <w:t>Осуществление контроля за исполнением постановления Правительства Российской Федерации от 5 октября</w:t>
            </w:r>
            <w:r>
              <w:rPr>
                <w:sz w:val="24"/>
              </w:rPr>
              <w:br/>
            </w:r>
            <w:r w:rsidRPr="000015A5">
              <w:rPr>
                <w:sz w:val="24"/>
              </w:rPr>
              <w:t>2020 г. № 1602 «Положение о порядке участи</w:t>
            </w:r>
            <w:r>
              <w:rPr>
                <w:sz w:val="24"/>
              </w:rPr>
              <w:t xml:space="preserve">я федерального государственного </w:t>
            </w:r>
            <w:r w:rsidRPr="000015A5">
              <w:rPr>
                <w:sz w:val="24"/>
              </w:rPr>
              <w:t>граж</w:t>
            </w:r>
            <w:r>
              <w:rPr>
                <w:sz w:val="24"/>
              </w:rPr>
              <w:t xml:space="preserve">данского служащего </w:t>
            </w:r>
            <w:r w:rsidRPr="000015A5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0015A5">
              <w:rPr>
                <w:sz w:val="24"/>
              </w:rPr>
              <w:t>безвозмездной основе в управлении коммерческой организацией, являющейся организацией государственной корпорации, госуда</w:t>
            </w:r>
            <w:r>
              <w:rPr>
                <w:sz w:val="24"/>
              </w:rPr>
              <w:t xml:space="preserve">рственной компании или публично </w:t>
            </w:r>
            <w:r w:rsidRPr="000015A5">
              <w:rPr>
                <w:sz w:val="24"/>
              </w:rPr>
              <w:t>правовой компании, более 50 процентов акций (долей) которой находится в собственности государственной корпорации, госуда</w:t>
            </w:r>
            <w:r>
              <w:rPr>
                <w:sz w:val="24"/>
              </w:rPr>
              <w:t xml:space="preserve">рственной компании или публично </w:t>
            </w:r>
            <w:r w:rsidRPr="000015A5">
              <w:rPr>
                <w:sz w:val="24"/>
              </w:rPr>
              <w:t>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85" w:type="dxa"/>
            <w:shd w:val="clear" w:color="auto" w:fill="auto"/>
          </w:tcPr>
          <w:p w:rsidR="007A6653" w:rsidRPr="0084781B" w:rsidRDefault="000015A5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0015A5">
              <w:rPr>
                <w:sz w:val="24"/>
              </w:rPr>
              <w:t xml:space="preserve">отдел государственной службы, кадров и противодействия коррупции Управления           </w:t>
            </w:r>
            <w:proofErr w:type="gramStart"/>
            <w:r w:rsidRPr="000015A5">
              <w:rPr>
                <w:sz w:val="24"/>
              </w:rPr>
              <w:t xml:space="preserve">   (</w:t>
            </w:r>
            <w:proofErr w:type="gramEnd"/>
            <w:r w:rsidRPr="000015A5">
              <w:rPr>
                <w:sz w:val="24"/>
              </w:rPr>
              <w:t>Бибик А.А. Кузьмина А.Ш.)</w:t>
            </w:r>
          </w:p>
        </w:tc>
        <w:tc>
          <w:tcPr>
            <w:tcW w:w="1842" w:type="dxa"/>
            <w:shd w:val="clear" w:color="auto" w:fill="auto"/>
          </w:tcPr>
          <w:p w:rsidR="007A6653" w:rsidRPr="00F2312B" w:rsidRDefault="000015A5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</w:rPr>
            </w:pPr>
            <w:r w:rsidRPr="000015A5">
              <w:rPr>
                <w:bCs/>
                <w:sz w:val="24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7A6653" w:rsidRDefault="000015A5" w:rsidP="00020F3A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</w:rPr>
            </w:pPr>
            <w:r w:rsidRPr="000015A5">
              <w:rPr>
                <w:bCs/>
                <w:sz w:val="24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>
              <w:rPr>
                <w:bCs/>
                <w:sz w:val="24"/>
              </w:rPr>
              <w:t xml:space="preserve"> корпорации, </w:t>
            </w:r>
            <w:r w:rsidRPr="000015A5">
              <w:rPr>
                <w:bCs/>
                <w:sz w:val="24"/>
              </w:rPr>
              <w:t>государственной</w:t>
            </w:r>
            <w:r>
              <w:t xml:space="preserve"> </w:t>
            </w:r>
            <w:r w:rsidRPr="000015A5">
              <w:rPr>
                <w:bCs/>
                <w:sz w:val="24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7A6653" w:rsidRPr="0084781B" w:rsidTr="001F0B75">
        <w:tc>
          <w:tcPr>
            <w:tcW w:w="817" w:type="dxa"/>
            <w:gridSpan w:val="2"/>
            <w:shd w:val="clear" w:color="auto" w:fill="auto"/>
          </w:tcPr>
          <w:p w:rsidR="007A6653" w:rsidRDefault="000015A5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6237" w:type="dxa"/>
            <w:shd w:val="clear" w:color="auto" w:fill="auto"/>
          </w:tcPr>
          <w:p w:rsidR="007A6653" w:rsidRPr="002F6400" w:rsidRDefault="000015A5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0015A5">
              <w:rPr>
                <w:sz w:val="24"/>
              </w:rPr>
              <w:t xml:space="preserve">Реализация постановления Правительства Российской Федерации от 5 марта 2018 г. № 228 «О реестре лиц, </w:t>
            </w:r>
            <w:r w:rsidRPr="000015A5">
              <w:rPr>
                <w:sz w:val="24"/>
              </w:rPr>
              <w:lastRenderedPageBreak/>
              <w:t>уволенных в связи с утратой доверия»</w:t>
            </w:r>
          </w:p>
        </w:tc>
        <w:tc>
          <w:tcPr>
            <w:tcW w:w="1985" w:type="dxa"/>
            <w:shd w:val="clear" w:color="auto" w:fill="auto"/>
          </w:tcPr>
          <w:p w:rsidR="007A6653" w:rsidRPr="0084781B" w:rsidRDefault="000015A5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0015A5">
              <w:rPr>
                <w:sz w:val="24"/>
              </w:rPr>
              <w:lastRenderedPageBreak/>
              <w:t xml:space="preserve">отдел государственной </w:t>
            </w:r>
            <w:r w:rsidRPr="000015A5">
              <w:rPr>
                <w:sz w:val="24"/>
              </w:rPr>
              <w:lastRenderedPageBreak/>
              <w:t xml:space="preserve">службы, кадров и противодействия коррупции Управления           </w:t>
            </w:r>
            <w:proofErr w:type="gramStart"/>
            <w:r w:rsidRPr="000015A5">
              <w:rPr>
                <w:sz w:val="24"/>
              </w:rPr>
              <w:t xml:space="preserve">   (</w:t>
            </w:r>
            <w:proofErr w:type="gramEnd"/>
            <w:r w:rsidRPr="000015A5">
              <w:rPr>
                <w:sz w:val="24"/>
              </w:rPr>
              <w:t>Бибик А.А. Кузьмина А.Ш.)</w:t>
            </w:r>
          </w:p>
        </w:tc>
        <w:tc>
          <w:tcPr>
            <w:tcW w:w="1842" w:type="dxa"/>
            <w:shd w:val="clear" w:color="auto" w:fill="auto"/>
          </w:tcPr>
          <w:p w:rsidR="007A6653" w:rsidRDefault="000015A5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0015A5">
              <w:rPr>
                <w:sz w:val="24"/>
              </w:rPr>
              <w:lastRenderedPageBreak/>
              <w:t xml:space="preserve">постоянно, в течение </w:t>
            </w:r>
            <w:r w:rsidRPr="000015A5">
              <w:rPr>
                <w:sz w:val="24"/>
              </w:rPr>
              <w:lastRenderedPageBreak/>
              <w:t>отчетного периода</w:t>
            </w:r>
          </w:p>
          <w:p w:rsidR="007A6653" w:rsidRPr="002F6400" w:rsidRDefault="007A6653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4253" w:type="dxa"/>
          </w:tcPr>
          <w:p w:rsidR="007A6653" w:rsidRDefault="000015A5" w:rsidP="00020F3A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0015A5">
              <w:rPr>
                <w:sz w:val="24"/>
              </w:rPr>
              <w:lastRenderedPageBreak/>
              <w:t xml:space="preserve">учет сведений об увольнении (о прекращении полномочий) лиц в связи </w:t>
            </w:r>
            <w:r w:rsidRPr="000015A5">
              <w:rPr>
                <w:sz w:val="24"/>
              </w:rPr>
              <w:lastRenderedPageBreak/>
              <w:t>с утратой доверия за совершение коррупционного правонарушения</w:t>
            </w:r>
          </w:p>
        </w:tc>
      </w:tr>
      <w:tr w:rsidR="007A6653" w:rsidRPr="0084781B" w:rsidTr="001F0B75">
        <w:tc>
          <w:tcPr>
            <w:tcW w:w="817" w:type="dxa"/>
            <w:gridSpan w:val="2"/>
            <w:shd w:val="clear" w:color="auto" w:fill="auto"/>
          </w:tcPr>
          <w:p w:rsidR="007A6653" w:rsidRPr="0084781B" w:rsidRDefault="000015A5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2.9.</w:t>
            </w:r>
          </w:p>
        </w:tc>
        <w:tc>
          <w:tcPr>
            <w:tcW w:w="6237" w:type="dxa"/>
            <w:shd w:val="clear" w:color="auto" w:fill="auto"/>
          </w:tcPr>
          <w:p w:rsidR="007A6653" w:rsidRPr="002F6400" w:rsidRDefault="000015A5" w:rsidP="004617B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0015A5">
              <w:rPr>
                <w:sz w:val="24"/>
              </w:rPr>
              <w:t>Сбор сведений об адресах сайтов и (или) страниц сайтов в инф</w:t>
            </w:r>
            <w:r>
              <w:rPr>
                <w:sz w:val="24"/>
              </w:rPr>
              <w:t xml:space="preserve">ормационно-телекоммуникационной </w:t>
            </w:r>
            <w:r w:rsidRPr="000015A5">
              <w:rPr>
                <w:sz w:val="24"/>
              </w:rPr>
              <w:t>сети «Интернет», на которых гражданами, претендующими на замещение должностей федеральной государственной гражданской службы в</w:t>
            </w:r>
            <w:r w:rsidR="004617B7">
              <w:rPr>
                <w:sz w:val="24"/>
              </w:rPr>
              <w:t xml:space="preserve"> Управлении</w:t>
            </w:r>
            <w:r w:rsidRPr="000015A5">
              <w:rPr>
                <w:sz w:val="24"/>
              </w:rPr>
              <w:t xml:space="preserve"> и федеральными государственными</w:t>
            </w:r>
            <w:r>
              <w:rPr>
                <w:sz w:val="24"/>
              </w:rPr>
              <w:t xml:space="preserve"> </w:t>
            </w:r>
            <w:r w:rsidRPr="000015A5">
              <w:rPr>
                <w:sz w:val="24"/>
              </w:rPr>
              <w:t>гражданскими</w:t>
            </w:r>
            <w:r>
              <w:rPr>
                <w:sz w:val="24"/>
              </w:rPr>
              <w:t xml:space="preserve"> </w:t>
            </w:r>
            <w:r w:rsidRPr="000015A5">
              <w:rPr>
                <w:sz w:val="24"/>
              </w:rPr>
              <w:t>служащими,</w:t>
            </w:r>
            <w:r>
              <w:rPr>
                <w:sz w:val="24"/>
              </w:rPr>
              <w:t xml:space="preserve"> </w:t>
            </w:r>
            <w:r w:rsidRPr="000015A5">
              <w:rPr>
                <w:sz w:val="24"/>
              </w:rPr>
              <w:t>замещающими должности федеральной государственной гражданской службы в</w:t>
            </w:r>
            <w:r w:rsidR="004617B7">
              <w:rPr>
                <w:sz w:val="24"/>
              </w:rPr>
              <w:t xml:space="preserve"> Управлении</w:t>
            </w:r>
            <w:r w:rsidRPr="000015A5">
              <w:rPr>
                <w:sz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985" w:type="dxa"/>
            <w:shd w:val="clear" w:color="auto" w:fill="auto"/>
          </w:tcPr>
          <w:p w:rsidR="007A6653" w:rsidRPr="0084781B" w:rsidRDefault="000015A5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0015A5">
              <w:rPr>
                <w:sz w:val="24"/>
              </w:rPr>
              <w:t xml:space="preserve">отдел государственной службы, кадров и противодействия коррупции Управления           </w:t>
            </w:r>
            <w:proofErr w:type="gramStart"/>
            <w:r w:rsidRPr="000015A5">
              <w:rPr>
                <w:sz w:val="24"/>
              </w:rPr>
              <w:t xml:space="preserve">   (</w:t>
            </w:r>
            <w:proofErr w:type="gramEnd"/>
            <w:r w:rsidRPr="000015A5">
              <w:rPr>
                <w:sz w:val="24"/>
              </w:rPr>
              <w:t xml:space="preserve">Бибик А.А. </w:t>
            </w:r>
            <w:r w:rsidR="004617B7" w:rsidRPr="004617B7">
              <w:rPr>
                <w:sz w:val="24"/>
              </w:rPr>
              <w:t>Лукьянченко Т.А.)</w:t>
            </w:r>
          </w:p>
        </w:tc>
        <w:tc>
          <w:tcPr>
            <w:tcW w:w="1842" w:type="dxa"/>
            <w:shd w:val="clear" w:color="auto" w:fill="auto"/>
          </w:tcPr>
          <w:p w:rsidR="004617B7" w:rsidRPr="004617B7" w:rsidRDefault="004617B7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</w:rPr>
            </w:pPr>
            <w:r w:rsidRPr="004617B7">
              <w:rPr>
                <w:bCs/>
                <w:sz w:val="24"/>
              </w:rPr>
              <w:t>в отношении граждан, претендующих на замещение должностей - по мере необходимости;</w:t>
            </w:r>
          </w:p>
          <w:p w:rsidR="007A6653" w:rsidRPr="00920FED" w:rsidRDefault="004617B7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</w:rPr>
            </w:pPr>
            <w:r w:rsidRPr="004617B7">
              <w:rPr>
                <w:bCs/>
                <w:sz w:val="24"/>
              </w:rPr>
              <w:t>в отношении государственных служащих - ежегодно до 1 апреля</w:t>
            </w:r>
          </w:p>
        </w:tc>
        <w:tc>
          <w:tcPr>
            <w:tcW w:w="4253" w:type="dxa"/>
          </w:tcPr>
          <w:p w:rsidR="007A6653" w:rsidRPr="0084781B" w:rsidRDefault="004617B7" w:rsidP="00020F3A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4617B7">
              <w:rPr>
                <w:sz w:val="24"/>
                <w:lang w:bidi="ru-RU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7A6653" w:rsidRPr="0084781B" w:rsidTr="001F0B75">
        <w:tc>
          <w:tcPr>
            <w:tcW w:w="817" w:type="dxa"/>
            <w:gridSpan w:val="2"/>
            <w:shd w:val="clear" w:color="auto" w:fill="auto"/>
          </w:tcPr>
          <w:p w:rsidR="007A6653" w:rsidRDefault="004617B7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6237" w:type="dxa"/>
            <w:shd w:val="clear" w:color="auto" w:fill="auto"/>
          </w:tcPr>
          <w:p w:rsidR="007A6653" w:rsidRPr="0084781B" w:rsidRDefault="004617B7" w:rsidP="004617B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4617B7">
              <w:rPr>
                <w:sz w:val="24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>
              <w:rPr>
                <w:sz w:val="24"/>
              </w:rPr>
              <w:t xml:space="preserve"> Управления</w:t>
            </w:r>
            <w:r w:rsidRPr="004617B7">
              <w:rPr>
                <w:sz w:val="24"/>
              </w:rPr>
              <w:t>, начальник</w:t>
            </w:r>
            <w:r>
              <w:rPr>
                <w:sz w:val="24"/>
              </w:rPr>
              <w:t>а Управления</w:t>
            </w:r>
            <w:r w:rsidRPr="004617B7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его </w:t>
            </w:r>
            <w:r w:rsidRPr="004617B7">
              <w:rPr>
                <w:sz w:val="24"/>
              </w:rPr>
              <w:t>заместителей, а также их супруг (супругов) и несовершеннолетних детей за отчетные периоды</w:t>
            </w:r>
          </w:p>
        </w:tc>
        <w:tc>
          <w:tcPr>
            <w:tcW w:w="1985" w:type="dxa"/>
            <w:shd w:val="clear" w:color="auto" w:fill="auto"/>
          </w:tcPr>
          <w:p w:rsidR="007A6653" w:rsidRPr="0084781B" w:rsidRDefault="007A665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Pr="005B3210">
              <w:rPr>
                <w:sz w:val="24"/>
              </w:rPr>
              <w:t>(</w:t>
            </w:r>
            <w:r w:rsidR="004617B7" w:rsidRPr="004617B7">
              <w:rPr>
                <w:sz w:val="24"/>
              </w:rPr>
              <w:t>Бибик А.А. Кузьмина А.Ш.)</w:t>
            </w:r>
          </w:p>
        </w:tc>
        <w:tc>
          <w:tcPr>
            <w:tcW w:w="1842" w:type="dxa"/>
            <w:shd w:val="clear" w:color="auto" w:fill="auto"/>
          </w:tcPr>
          <w:p w:rsidR="007A6653" w:rsidRDefault="007A6653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  <w:p w:rsidR="007A6653" w:rsidRPr="0084781B" w:rsidRDefault="004617B7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4617B7">
              <w:rPr>
                <w:sz w:val="24"/>
              </w:rPr>
              <w:t>ежегодно до 30 апреля включительно</w:t>
            </w:r>
          </w:p>
        </w:tc>
        <w:tc>
          <w:tcPr>
            <w:tcW w:w="4253" w:type="dxa"/>
          </w:tcPr>
          <w:p w:rsidR="007A6653" w:rsidRDefault="004617B7" w:rsidP="00020F3A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4617B7">
              <w:rPr>
                <w:sz w:val="24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7A6653" w:rsidRPr="0084781B" w:rsidTr="001F0B75">
        <w:tc>
          <w:tcPr>
            <w:tcW w:w="817" w:type="dxa"/>
            <w:gridSpan w:val="2"/>
            <w:shd w:val="clear" w:color="auto" w:fill="auto"/>
          </w:tcPr>
          <w:p w:rsidR="007A6653" w:rsidRPr="00656C8B" w:rsidRDefault="004617B7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56C8B">
              <w:rPr>
                <w:sz w:val="24"/>
              </w:rPr>
              <w:t>2.11.</w:t>
            </w:r>
          </w:p>
        </w:tc>
        <w:tc>
          <w:tcPr>
            <w:tcW w:w="6237" w:type="dxa"/>
            <w:shd w:val="clear" w:color="auto" w:fill="auto"/>
          </w:tcPr>
          <w:p w:rsidR="007A6653" w:rsidRPr="00656C8B" w:rsidRDefault="00656C8B" w:rsidP="004617B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Утратил силу</w:t>
            </w:r>
          </w:p>
        </w:tc>
        <w:tc>
          <w:tcPr>
            <w:tcW w:w="1985" w:type="dxa"/>
            <w:shd w:val="clear" w:color="auto" w:fill="auto"/>
          </w:tcPr>
          <w:p w:rsidR="007A6653" w:rsidRPr="00656C8B" w:rsidRDefault="007A665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A6653" w:rsidRPr="00656C8B" w:rsidRDefault="007A6653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  <w:tc>
          <w:tcPr>
            <w:tcW w:w="4253" w:type="dxa"/>
          </w:tcPr>
          <w:p w:rsidR="007A6653" w:rsidRPr="00656C8B" w:rsidRDefault="007A6653" w:rsidP="00020F3A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</w:p>
        </w:tc>
      </w:tr>
      <w:tr w:rsidR="004617B7" w:rsidRPr="0084781B" w:rsidTr="001F0B75">
        <w:tc>
          <w:tcPr>
            <w:tcW w:w="817" w:type="dxa"/>
            <w:gridSpan w:val="2"/>
            <w:shd w:val="clear" w:color="auto" w:fill="auto"/>
          </w:tcPr>
          <w:p w:rsidR="004617B7" w:rsidRDefault="004617B7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2.12.</w:t>
            </w:r>
          </w:p>
        </w:tc>
        <w:tc>
          <w:tcPr>
            <w:tcW w:w="6237" w:type="dxa"/>
            <w:shd w:val="clear" w:color="auto" w:fill="auto"/>
          </w:tcPr>
          <w:p w:rsidR="004617B7" w:rsidRPr="004617B7" w:rsidRDefault="004617B7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4617B7">
              <w:rPr>
                <w:sz w:val="24"/>
              </w:rPr>
              <w:t>Обобщение</w:t>
            </w:r>
            <w:r w:rsidR="00A71363">
              <w:rPr>
                <w:color w:val="000000"/>
                <w:lang w:bidi="ru-RU"/>
              </w:rPr>
              <w:t xml:space="preserve"> </w:t>
            </w:r>
            <w:r w:rsidR="00A71363" w:rsidRPr="00A71363">
              <w:rPr>
                <w:color w:val="000000"/>
                <w:sz w:val="24"/>
                <w:lang w:bidi="ru-RU"/>
              </w:rPr>
              <w:t>и проведение анализа</w:t>
            </w:r>
            <w:r w:rsidRPr="004617B7">
              <w:rPr>
                <w:sz w:val="24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691460">
              <w:rPr>
                <w:sz w:val="24"/>
              </w:rPr>
              <w:t xml:space="preserve"> Управления</w:t>
            </w:r>
            <w:r w:rsidRPr="004617B7">
              <w:rPr>
                <w:sz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85" w:type="dxa"/>
            <w:shd w:val="clear" w:color="auto" w:fill="auto"/>
          </w:tcPr>
          <w:p w:rsidR="004617B7" w:rsidRPr="0084781B" w:rsidRDefault="00691460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отдел государственной службы, кадров и противодействия коррупции Управления (Бибик А.А. Кузьмина А.Ш.)</w:t>
            </w:r>
          </w:p>
        </w:tc>
        <w:tc>
          <w:tcPr>
            <w:tcW w:w="1842" w:type="dxa"/>
            <w:shd w:val="clear" w:color="auto" w:fill="auto"/>
          </w:tcPr>
          <w:p w:rsidR="004617B7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ежегодно до 30 июня</w:t>
            </w:r>
          </w:p>
        </w:tc>
        <w:tc>
          <w:tcPr>
            <w:tcW w:w="4253" w:type="dxa"/>
          </w:tcPr>
          <w:p w:rsidR="004617B7" w:rsidRPr="004617B7" w:rsidRDefault="00691460" w:rsidP="00020F3A">
            <w:pPr>
              <w:autoSpaceDE w:val="0"/>
              <w:autoSpaceDN w:val="0"/>
              <w:adjustRightInd w:val="0"/>
              <w:outlineLvl w:val="0"/>
              <w:rPr>
                <w:sz w:val="24"/>
                <w:lang w:bidi="ru-RU"/>
              </w:rPr>
            </w:pPr>
            <w:r w:rsidRPr="00691460">
              <w:rPr>
                <w:sz w:val="24"/>
                <w:lang w:bidi="ru-RU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4617B7" w:rsidRPr="0084781B" w:rsidTr="001F0B75">
        <w:tc>
          <w:tcPr>
            <w:tcW w:w="817" w:type="dxa"/>
            <w:gridSpan w:val="2"/>
            <w:shd w:val="clear" w:color="auto" w:fill="auto"/>
          </w:tcPr>
          <w:p w:rsidR="004617B7" w:rsidRPr="00256E9C" w:rsidRDefault="00691460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  <w:highlight w:val="yellow"/>
              </w:rPr>
            </w:pPr>
            <w:r w:rsidRPr="00656C8B">
              <w:rPr>
                <w:sz w:val="24"/>
              </w:rPr>
              <w:t>2.13.</w:t>
            </w:r>
          </w:p>
        </w:tc>
        <w:tc>
          <w:tcPr>
            <w:tcW w:w="6237" w:type="dxa"/>
            <w:shd w:val="clear" w:color="auto" w:fill="auto"/>
          </w:tcPr>
          <w:p w:rsidR="004617B7" w:rsidRPr="00256E9C" w:rsidRDefault="00656C8B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  <w:highlight w:val="yellow"/>
              </w:rPr>
            </w:pPr>
            <w:r w:rsidRPr="00656C8B">
              <w:rPr>
                <w:sz w:val="24"/>
              </w:rPr>
              <w:t>Утратил силу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</w:tcPr>
          <w:p w:rsidR="004617B7" w:rsidRPr="00256E9C" w:rsidRDefault="004617B7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4617B7" w:rsidRPr="00256E9C" w:rsidRDefault="004617B7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highlight w:val="yellow"/>
              </w:rPr>
            </w:pPr>
          </w:p>
        </w:tc>
        <w:tc>
          <w:tcPr>
            <w:tcW w:w="4253" w:type="dxa"/>
          </w:tcPr>
          <w:p w:rsidR="004617B7" w:rsidRPr="00256E9C" w:rsidRDefault="004617B7" w:rsidP="00020F3A">
            <w:pPr>
              <w:autoSpaceDE w:val="0"/>
              <w:autoSpaceDN w:val="0"/>
              <w:adjustRightInd w:val="0"/>
              <w:outlineLvl w:val="0"/>
              <w:rPr>
                <w:sz w:val="24"/>
                <w:highlight w:val="yellow"/>
                <w:lang w:bidi="ru-RU"/>
              </w:rPr>
            </w:pPr>
          </w:p>
        </w:tc>
      </w:tr>
      <w:tr w:rsidR="004617B7" w:rsidRPr="0084781B" w:rsidTr="001F0B75">
        <w:tc>
          <w:tcPr>
            <w:tcW w:w="817" w:type="dxa"/>
            <w:gridSpan w:val="2"/>
            <w:shd w:val="clear" w:color="auto" w:fill="auto"/>
          </w:tcPr>
          <w:p w:rsidR="004617B7" w:rsidRDefault="00691460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2.14.</w:t>
            </w:r>
          </w:p>
        </w:tc>
        <w:tc>
          <w:tcPr>
            <w:tcW w:w="6237" w:type="dxa"/>
            <w:shd w:val="clear" w:color="auto" w:fill="auto"/>
          </w:tcPr>
          <w:p w:rsidR="004617B7" w:rsidRPr="004617B7" w:rsidRDefault="00691460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</w:t>
            </w:r>
            <w:r>
              <w:rPr>
                <w:sz w:val="24"/>
              </w:rPr>
              <w:t xml:space="preserve"> Управления</w:t>
            </w:r>
            <w:r w:rsidRPr="00691460">
              <w:rPr>
                <w:sz w:val="24"/>
              </w:rPr>
              <w:t xml:space="preserve">, </w:t>
            </w:r>
          </w:p>
        </w:tc>
        <w:tc>
          <w:tcPr>
            <w:tcW w:w="1985" w:type="dxa"/>
            <w:shd w:val="clear" w:color="auto" w:fill="auto"/>
          </w:tcPr>
          <w:p w:rsidR="004617B7" w:rsidRPr="0084781B" w:rsidRDefault="00691460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отдел государственной службы, кадров и противодействия коррупции Управления (Бибик А.А. Кузьмина А.Ш.)</w:t>
            </w:r>
          </w:p>
        </w:tc>
        <w:tc>
          <w:tcPr>
            <w:tcW w:w="1842" w:type="dxa"/>
            <w:shd w:val="clear" w:color="auto" w:fill="auto"/>
          </w:tcPr>
          <w:p w:rsidR="00691460" w:rsidRPr="00691460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в течение</w:t>
            </w:r>
          </w:p>
          <w:p w:rsidR="00691460" w:rsidRPr="00691460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отчетного</w:t>
            </w:r>
          </w:p>
          <w:p w:rsidR="004617B7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периода, по мере необходимости</w:t>
            </w:r>
          </w:p>
        </w:tc>
        <w:tc>
          <w:tcPr>
            <w:tcW w:w="4253" w:type="dxa"/>
          </w:tcPr>
          <w:p w:rsidR="004617B7" w:rsidRPr="004617B7" w:rsidRDefault="00691460" w:rsidP="00020F3A">
            <w:pPr>
              <w:autoSpaceDE w:val="0"/>
              <w:autoSpaceDN w:val="0"/>
              <w:adjustRightInd w:val="0"/>
              <w:outlineLvl w:val="0"/>
              <w:rPr>
                <w:sz w:val="24"/>
                <w:lang w:bidi="ru-RU"/>
              </w:rPr>
            </w:pPr>
            <w:r w:rsidRPr="00691460">
              <w:rPr>
                <w:sz w:val="24"/>
                <w:lang w:bidi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617B7" w:rsidRPr="0084781B" w:rsidTr="001F0B75">
        <w:tc>
          <w:tcPr>
            <w:tcW w:w="817" w:type="dxa"/>
            <w:gridSpan w:val="2"/>
            <w:shd w:val="clear" w:color="auto" w:fill="auto"/>
          </w:tcPr>
          <w:p w:rsidR="004617B7" w:rsidRDefault="00691460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2.15.</w:t>
            </w:r>
          </w:p>
        </w:tc>
        <w:tc>
          <w:tcPr>
            <w:tcW w:w="6237" w:type="dxa"/>
            <w:shd w:val="clear" w:color="auto" w:fill="auto"/>
          </w:tcPr>
          <w:p w:rsidR="004617B7" w:rsidRPr="004617B7" w:rsidRDefault="00691460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Осуществление контроля за соответствием расходов федеральных государственных гражданских служащих</w:t>
            </w:r>
            <w:r>
              <w:rPr>
                <w:sz w:val="24"/>
              </w:rPr>
              <w:t xml:space="preserve"> Управления</w:t>
            </w:r>
            <w:r w:rsidRPr="00691460">
              <w:rPr>
                <w:sz w:val="24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985" w:type="dxa"/>
            <w:shd w:val="clear" w:color="auto" w:fill="auto"/>
          </w:tcPr>
          <w:p w:rsidR="004617B7" w:rsidRPr="0084781B" w:rsidRDefault="00691460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отдел государственной службы, кадров и противодействия коррупции Управления (Бибик А.А. Кузьмина А.Ш.)</w:t>
            </w:r>
          </w:p>
        </w:tc>
        <w:tc>
          <w:tcPr>
            <w:tcW w:w="1842" w:type="dxa"/>
            <w:shd w:val="clear" w:color="auto" w:fill="auto"/>
          </w:tcPr>
          <w:p w:rsidR="004617B7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в течение отчетного периода, по мере необходимости</w:t>
            </w:r>
          </w:p>
        </w:tc>
        <w:tc>
          <w:tcPr>
            <w:tcW w:w="4253" w:type="dxa"/>
          </w:tcPr>
          <w:p w:rsidR="004617B7" w:rsidRPr="004617B7" w:rsidRDefault="00691460" w:rsidP="00020F3A">
            <w:pPr>
              <w:autoSpaceDE w:val="0"/>
              <w:autoSpaceDN w:val="0"/>
              <w:adjustRightInd w:val="0"/>
              <w:outlineLvl w:val="0"/>
              <w:rPr>
                <w:sz w:val="24"/>
                <w:lang w:bidi="ru-RU"/>
              </w:rPr>
            </w:pPr>
            <w:r w:rsidRPr="00691460">
              <w:rPr>
                <w:sz w:val="24"/>
                <w:lang w:bidi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617B7" w:rsidRPr="0084781B" w:rsidTr="001F0B75">
        <w:tc>
          <w:tcPr>
            <w:tcW w:w="817" w:type="dxa"/>
            <w:gridSpan w:val="2"/>
            <w:shd w:val="clear" w:color="auto" w:fill="auto"/>
          </w:tcPr>
          <w:p w:rsidR="004617B7" w:rsidRDefault="00691460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2.16.</w:t>
            </w:r>
          </w:p>
        </w:tc>
        <w:tc>
          <w:tcPr>
            <w:tcW w:w="6237" w:type="dxa"/>
            <w:shd w:val="clear" w:color="auto" w:fill="auto"/>
          </w:tcPr>
          <w:p w:rsidR="004617B7" w:rsidRPr="004617B7" w:rsidRDefault="00691460" w:rsidP="004617B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85" w:type="dxa"/>
            <w:shd w:val="clear" w:color="auto" w:fill="auto"/>
          </w:tcPr>
          <w:p w:rsidR="004617B7" w:rsidRPr="0084781B" w:rsidRDefault="00691460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отдел государственной службы, кадров и противодействия коррупции Управления (Бибик А.А. Кузьмина А.Ш.)</w:t>
            </w:r>
          </w:p>
        </w:tc>
        <w:tc>
          <w:tcPr>
            <w:tcW w:w="1842" w:type="dxa"/>
            <w:shd w:val="clear" w:color="auto" w:fill="auto"/>
          </w:tcPr>
          <w:p w:rsidR="004617B7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ежегодно</w:t>
            </w:r>
          </w:p>
        </w:tc>
        <w:tc>
          <w:tcPr>
            <w:tcW w:w="4253" w:type="dxa"/>
          </w:tcPr>
          <w:p w:rsidR="004617B7" w:rsidRPr="004617B7" w:rsidRDefault="00691460" w:rsidP="00020F3A">
            <w:pPr>
              <w:autoSpaceDE w:val="0"/>
              <w:autoSpaceDN w:val="0"/>
              <w:adjustRightInd w:val="0"/>
              <w:outlineLvl w:val="0"/>
              <w:rPr>
                <w:sz w:val="24"/>
                <w:lang w:bidi="ru-RU"/>
              </w:rPr>
            </w:pPr>
            <w:r w:rsidRPr="00691460">
              <w:rPr>
                <w:sz w:val="24"/>
                <w:lang w:bidi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691460" w:rsidRPr="0084781B" w:rsidTr="001F0B75">
        <w:tc>
          <w:tcPr>
            <w:tcW w:w="817" w:type="dxa"/>
            <w:gridSpan w:val="2"/>
            <w:shd w:val="clear" w:color="auto" w:fill="auto"/>
          </w:tcPr>
          <w:p w:rsidR="00691460" w:rsidRDefault="00691460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2.17.</w:t>
            </w:r>
          </w:p>
        </w:tc>
        <w:tc>
          <w:tcPr>
            <w:tcW w:w="6237" w:type="dxa"/>
            <w:shd w:val="clear" w:color="auto" w:fill="auto"/>
          </w:tcPr>
          <w:p w:rsidR="00691460" w:rsidRPr="004617B7" w:rsidRDefault="00691460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Контроль за соблюдением </w:t>
            </w:r>
            <w:r w:rsidRPr="00691460">
              <w:rPr>
                <w:sz w:val="24"/>
              </w:rPr>
              <w:t>федеральными</w:t>
            </w:r>
            <w:r>
              <w:rPr>
                <w:sz w:val="24"/>
              </w:rPr>
              <w:t xml:space="preserve"> </w:t>
            </w:r>
            <w:r w:rsidRPr="00691460">
              <w:rPr>
                <w:sz w:val="24"/>
              </w:rPr>
              <w:t>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985" w:type="dxa"/>
            <w:shd w:val="clear" w:color="auto" w:fill="auto"/>
          </w:tcPr>
          <w:p w:rsidR="00691460" w:rsidRPr="0084781B" w:rsidRDefault="00691460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отдел государственной службы, кадров и противодействия коррупции Управления (Бибик А.А. Кузьмина А.Ш.)</w:t>
            </w:r>
          </w:p>
        </w:tc>
        <w:tc>
          <w:tcPr>
            <w:tcW w:w="1842" w:type="dxa"/>
            <w:shd w:val="clear" w:color="auto" w:fill="auto"/>
          </w:tcPr>
          <w:p w:rsidR="00691460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ежегодно</w:t>
            </w:r>
          </w:p>
        </w:tc>
        <w:tc>
          <w:tcPr>
            <w:tcW w:w="4253" w:type="dxa"/>
          </w:tcPr>
          <w:p w:rsidR="00691460" w:rsidRPr="00691460" w:rsidRDefault="00691460" w:rsidP="00691460">
            <w:pPr>
              <w:autoSpaceDE w:val="0"/>
              <w:autoSpaceDN w:val="0"/>
              <w:adjustRightInd w:val="0"/>
              <w:outlineLvl w:val="0"/>
              <w:rPr>
                <w:sz w:val="24"/>
                <w:lang w:bidi="ru-RU"/>
              </w:rPr>
            </w:pPr>
            <w:r w:rsidRPr="00691460">
              <w:rPr>
                <w:sz w:val="24"/>
                <w:lang w:bidi="ru-RU"/>
              </w:rPr>
              <w:t>выявление нес</w:t>
            </w:r>
            <w:r>
              <w:rPr>
                <w:sz w:val="24"/>
                <w:lang w:bidi="ru-RU"/>
              </w:rPr>
              <w:t xml:space="preserve">облюдения запретов, ограничений и </w:t>
            </w:r>
            <w:r w:rsidRPr="00691460">
              <w:rPr>
                <w:sz w:val="24"/>
                <w:lang w:bidi="ru-RU"/>
              </w:rPr>
              <w:t>требований,</w:t>
            </w:r>
          </w:p>
          <w:p w:rsidR="00691460" w:rsidRPr="004617B7" w:rsidRDefault="00691460" w:rsidP="00691460">
            <w:pPr>
              <w:autoSpaceDE w:val="0"/>
              <w:autoSpaceDN w:val="0"/>
              <w:adjustRightInd w:val="0"/>
              <w:outlineLvl w:val="0"/>
              <w:rPr>
                <w:sz w:val="24"/>
                <w:lang w:bidi="ru-RU"/>
              </w:rPr>
            </w:pPr>
            <w:r w:rsidRPr="00691460">
              <w:rPr>
                <w:sz w:val="24"/>
                <w:lang w:bidi="ru-RU"/>
              </w:rPr>
              <w:t>установленных анти</w:t>
            </w:r>
            <w:r>
              <w:rPr>
                <w:sz w:val="24"/>
                <w:lang w:bidi="ru-RU"/>
              </w:rPr>
              <w:t xml:space="preserve">коррупционным законодательством </w:t>
            </w:r>
            <w:r w:rsidRPr="00691460">
              <w:rPr>
                <w:sz w:val="24"/>
                <w:lang w:bidi="ru-RU"/>
              </w:rPr>
              <w:t>Российской</w:t>
            </w:r>
            <w:r>
              <w:rPr>
                <w:sz w:val="24"/>
                <w:lang w:bidi="ru-RU"/>
              </w:rPr>
              <w:t xml:space="preserve"> Федерации</w:t>
            </w:r>
          </w:p>
        </w:tc>
      </w:tr>
      <w:tr w:rsidR="00691460" w:rsidRPr="0084781B" w:rsidTr="001F0B75">
        <w:tc>
          <w:tcPr>
            <w:tcW w:w="817" w:type="dxa"/>
            <w:gridSpan w:val="2"/>
            <w:shd w:val="clear" w:color="auto" w:fill="auto"/>
          </w:tcPr>
          <w:p w:rsidR="00691460" w:rsidRDefault="00691460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2.18.</w:t>
            </w:r>
          </w:p>
        </w:tc>
        <w:tc>
          <w:tcPr>
            <w:tcW w:w="6237" w:type="dxa"/>
            <w:shd w:val="clear" w:color="auto" w:fill="auto"/>
          </w:tcPr>
          <w:p w:rsidR="00691460" w:rsidRPr="004617B7" w:rsidRDefault="00691460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>
              <w:rPr>
                <w:sz w:val="24"/>
              </w:rPr>
              <w:t xml:space="preserve"> Управлении</w:t>
            </w:r>
            <w:r w:rsidRPr="00691460">
              <w:rPr>
                <w:sz w:val="24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sz w:val="24"/>
              </w:rPr>
              <w:t>Управлении</w:t>
            </w:r>
            <w:r w:rsidRPr="00691460">
              <w:rPr>
                <w:sz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985" w:type="dxa"/>
            <w:shd w:val="clear" w:color="auto" w:fill="auto"/>
          </w:tcPr>
          <w:p w:rsidR="00691460" w:rsidRPr="0084781B" w:rsidRDefault="00691460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 xml:space="preserve">отдел государственной службы, кадров и противодействия коррупции Управления           </w:t>
            </w:r>
            <w:proofErr w:type="gramStart"/>
            <w:r w:rsidRPr="00691460">
              <w:rPr>
                <w:sz w:val="24"/>
              </w:rPr>
              <w:t xml:space="preserve">   (</w:t>
            </w:r>
            <w:proofErr w:type="gramEnd"/>
            <w:r w:rsidRPr="00691460">
              <w:rPr>
                <w:sz w:val="24"/>
              </w:rPr>
              <w:t>Бибик А.А. Лукьянченко Т.А.)</w:t>
            </w:r>
          </w:p>
        </w:tc>
        <w:tc>
          <w:tcPr>
            <w:tcW w:w="1842" w:type="dxa"/>
            <w:shd w:val="clear" w:color="auto" w:fill="auto"/>
          </w:tcPr>
          <w:p w:rsidR="00691460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>в течение отчетного периода, по мере необходимости</w:t>
            </w:r>
          </w:p>
        </w:tc>
        <w:tc>
          <w:tcPr>
            <w:tcW w:w="4253" w:type="dxa"/>
          </w:tcPr>
          <w:p w:rsidR="00691460" w:rsidRPr="004617B7" w:rsidRDefault="00691460" w:rsidP="00691460">
            <w:pPr>
              <w:autoSpaceDE w:val="0"/>
              <w:autoSpaceDN w:val="0"/>
              <w:adjustRightInd w:val="0"/>
              <w:outlineLvl w:val="0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 xml:space="preserve">выявление </w:t>
            </w:r>
            <w:r w:rsidRPr="00691460">
              <w:rPr>
                <w:sz w:val="24"/>
                <w:lang w:bidi="ru-RU"/>
              </w:rPr>
              <w:t>признаков</w:t>
            </w:r>
            <w:r>
              <w:rPr>
                <w:sz w:val="24"/>
                <w:lang w:bidi="ru-RU"/>
              </w:rPr>
              <w:t xml:space="preserve"> </w:t>
            </w:r>
            <w:r w:rsidRPr="00691460">
              <w:rPr>
                <w:sz w:val="24"/>
                <w:lang w:bidi="ru-RU"/>
              </w:rPr>
              <w:t>несоблюдения</w:t>
            </w:r>
            <w:r>
              <w:rPr>
                <w:sz w:val="24"/>
                <w:lang w:bidi="ru-RU"/>
              </w:rPr>
              <w:t xml:space="preserve"> </w:t>
            </w:r>
            <w:r w:rsidRPr="00691460">
              <w:rPr>
                <w:sz w:val="24"/>
                <w:lang w:bidi="ru-RU"/>
              </w:rPr>
              <w:t>принципов</w:t>
            </w:r>
            <w:r>
              <w:rPr>
                <w:sz w:val="24"/>
                <w:lang w:bidi="ru-RU"/>
              </w:rPr>
              <w:t xml:space="preserve"> </w:t>
            </w:r>
            <w:r w:rsidRPr="00691460">
              <w:rPr>
                <w:sz w:val="24"/>
                <w:lang w:bidi="ru-RU"/>
              </w:rPr>
              <w:t>служебного поведения, поступков, порочащих честь и достоинство федеральных</w:t>
            </w:r>
            <w:r>
              <w:rPr>
                <w:sz w:val="24"/>
                <w:lang w:bidi="ru-RU"/>
              </w:rPr>
              <w:t xml:space="preserve"> </w:t>
            </w:r>
            <w:r w:rsidRPr="00691460">
              <w:rPr>
                <w:sz w:val="24"/>
                <w:lang w:bidi="ru-RU"/>
              </w:rPr>
              <w:t>государственных</w:t>
            </w:r>
            <w:r>
              <w:rPr>
                <w:sz w:val="24"/>
                <w:lang w:bidi="ru-RU"/>
              </w:rPr>
              <w:t xml:space="preserve"> </w:t>
            </w:r>
            <w:r w:rsidRPr="00691460">
              <w:rPr>
                <w:sz w:val="24"/>
                <w:lang w:bidi="ru-RU"/>
              </w:rPr>
              <w:t>гражданских служащих, а также конфликтных ситуаций, способных нанести ущерб их репутации или авторитету</w:t>
            </w:r>
            <w:r>
              <w:rPr>
                <w:sz w:val="24"/>
                <w:lang w:bidi="ru-RU"/>
              </w:rPr>
              <w:t xml:space="preserve"> </w:t>
            </w:r>
            <w:r w:rsidRPr="00691460">
              <w:rPr>
                <w:sz w:val="24"/>
                <w:lang w:bidi="ru-RU"/>
              </w:rPr>
              <w:t>государственных</w:t>
            </w:r>
            <w:r>
              <w:rPr>
                <w:sz w:val="24"/>
                <w:lang w:bidi="ru-RU"/>
              </w:rPr>
              <w:t xml:space="preserve"> </w:t>
            </w:r>
            <w:r w:rsidRPr="00691460">
              <w:rPr>
                <w:sz w:val="24"/>
                <w:lang w:bidi="ru-RU"/>
              </w:rPr>
              <w:t>органов</w:t>
            </w:r>
          </w:p>
        </w:tc>
      </w:tr>
      <w:tr w:rsidR="006B6040" w:rsidRPr="0084781B" w:rsidTr="001F0B75">
        <w:tc>
          <w:tcPr>
            <w:tcW w:w="817" w:type="dxa"/>
            <w:gridSpan w:val="2"/>
            <w:shd w:val="clear" w:color="auto" w:fill="auto"/>
          </w:tcPr>
          <w:p w:rsidR="006B6040" w:rsidRDefault="006B6040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2.19.</w:t>
            </w:r>
          </w:p>
        </w:tc>
        <w:tc>
          <w:tcPr>
            <w:tcW w:w="6237" w:type="dxa"/>
            <w:shd w:val="clear" w:color="auto" w:fill="auto"/>
          </w:tcPr>
          <w:p w:rsidR="006B6040" w:rsidRPr="004617B7" w:rsidRDefault="006B6040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91460">
              <w:rPr>
                <w:sz w:val="24"/>
              </w:rPr>
              <w:t xml:space="preserve">Обеспечение принятия мер по повышению эффективности кадровой работы в части, касающейся </w:t>
            </w:r>
            <w:r w:rsidRPr="00691460">
              <w:rPr>
                <w:sz w:val="24"/>
              </w:rPr>
              <w:lastRenderedPageBreak/>
              <w:t>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85" w:type="dxa"/>
            <w:shd w:val="clear" w:color="auto" w:fill="auto"/>
          </w:tcPr>
          <w:p w:rsidR="006B6040" w:rsidRPr="0084781B" w:rsidRDefault="006B6040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6B6040">
              <w:rPr>
                <w:sz w:val="24"/>
              </w:rPr>
              <w:lastRenderedPageBreak/>
              <w:t xml:space="preserve">отдел государственной </w:t>
            </w:r>
            <w:r w:rsidRPr="006B6040">
              <w:rPr>
                <w:sz w:val="24"/>
              </w:rPr>
              <w:lastRenderedPageBreak/>
              <w:t>службы, кадров и противодействия коррупции Управления</w:t>
            </w:r>
          </w:p>
        </w:tc>
        <w:tc>
          <w:tcPr>
            <w:tcW w:w="1842" w:type="dxa"/>
            <w:shd w:val="clear" w:color="auto" w:fill="auto"/>
          </w:tcPr>
          <w:p w:rsidR="006B6040" w:rsidRDefault="006B6040" w:rsidP="001F0B75">
            <w:pPr>
              <w:pStyle w:val="aa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ежегодно</w:t>
            </w:r>
          </w:p>
        </w:tc>
        <w:tc>
          <w:tcPr>
            <w:tcW w:w="4253" w:type="dxa"/>
          </w:tcPr>
          <w:p w:rsidR="006B6040" w:rsidRDefault="006B6040" w:rsidP="006B6040">
            <w:pPr>
              <w:pStyle w:val="aa"/>
              <w:tabs>
                <w:tab w:val="left" w:pos="2693"/>
              </w:tabs>
              <w:spacing w:line="262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актуализация анкет в соответствии с Указом Президента Российской Федерации от 10.10.2024 № 870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(утверждена новая форма анкеты государственных гражданских</w:t>
            </w:r>
          </w:p>
          <w:p w:rsidR="006B6040" w:rsidRDefault="006B6040" w:rsidP="006B6040">
            <w:pPr>
              <w:pStyle w:val="aa"/>
              <w:spacing w:line="262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служащих)</w:t>
            </w:r>
          </w:p>
        </w:tc>
      </w:tr>
      <w:tr w:rsidR="006B6040" w:rsidRPr="0084781B" w:rsidTr="001F0B75">
        <w:tc>
          <w:tcPr>
            <w:tcW w:w="817" w:type="dxa"/>
            <w:gridSpan w:val="2"/>
            <w:shd w:val="clear" w:color="auto" w:fill="auto"/>
          </w:tcPr>
          <w:p w:rsidR="006B6040" w:rsidRDefault="006B6040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2.20.</w:t>
            </w:r>
          </w:p>
        </w:tc>
        <w:tc>
          <w:tcPr>
            <w:tcW w:w="6237" w:type="dxa"/>
            <w:shd w:val="clear" w:color="auto" w:fill="auto"/>
          </w:tcPr>
          <w:p w:rsidR="006B6040" w:rsidRPr="00691460" w:rsidRDefault="006B6040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B6040">
              <w:rPr>
                <w:sz w:val="24"/>
              </w:rPr>
              <w:t xml:space="preserve">Осуществление </w:t>
            </w:r>
            <w:r>
              <w:rPr>
                <w:sz w:val="24"/>
              </w:rPr>
              <w:t xml:space="preserve">направления </w:t>
            </w:r>
            <w:r w:rsidRPr="006B6040">
              <w:rPr>
                <w:sz w:val="24"/>
              </w:rPr>
              <w:t xml:space="preserve">информации о деятельности </w:t>
            </w:r>
            <w:r>
              <w:rPr>
                <w:sz w:val="24"/>
              </w:rPr>
              <w:t>К</w:t>
            </w:r>
            <w:r w:rsidRPr="006B6040">
              <w:rPr>
                <w:sz w:val="24"/>
              </w:rPr>
              <w:t>омисси</w:t>
            </w:r>
            <w:r>
              <w:rPr>
                <w:sz w:val="24"/>
              </w:rPr>
              <w:t>и</w:t>
            </w:r>
            <w:r w:rsidRPr="006B6040">
              <w:rPr>
                <w:sz w:val="24"/>
              </w:rPr>
              <w:t xml:space="preserve"> по соблюдению требований к служебному поведению федеральных государственных гражданских служащих судов общей юрисдикции, арбитражного суда и управления Судебного департамента в Ямало-Ненецком автономном округе и урегулированию конфликта интересов</w:t>
            </w:r>
          </w:p>
        </w:tc>
        <w:tc>
          <w:tcPr>
            <w:tcW w:w="1985" w:type="dxa"/>
            <w:shd w:val="clear" w:color="auto" w:fill="auto"/>
          </w:tcPr>
          <w:p w:rsidR="006B6040" w:rsidRPr="006B6040" w:rsidRDefault="006B6040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6B6040">
              <w:rPr>
                <w:sz w:val="24"/>
              </w:rPr>
              <w:t>отдел государственной службы, кадров и противодействия коррупции Управления (Бибик А.А. Кузьмина А.Ш.)</w:t>
            </w:r>
          </w:p>
        </w:tc>
        <w:tc>
          <w:tcPr>
            <w:tcW w:w="1842" w:type="dxa"/>
            <w:shd w:val="clear" w:color="auto" w:fill="auto"/>
          </w:tcPr>
          <w:p w:rsidR="006B6040" w:rsidRDefault="006B6040" w:rsidP="001F0B75">
            <w:pPr>
              <w:pStyle w:val="aa"/>
              <w:spacing w:line="240" w:lineRule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B6040">
              <w:rPr>
                <w:color w:val="000000"/>
                <w:sz w:val="24"/>
                <w:szCs w:val="24"/>
                <w:lang w:eastAsia="ru-RU" w:bidi="ru-RU"/>
              </w:rPr>
              <w:t>ежегодно до 1 апреля, до 1 октября</w:t>
            </w:r>
          </w:p>
        </w:tc>
        <w:tc>
          <w:tcPr>
            <w:tcW w:w="4253" w:type="dxa"/>
          </w:tcPr>
          <w:p w:rsidR="006B6040" w:rsidRDefault="006B6040" w:rsidP="006B6040">
            <w:pPr>
              <w:pStyle w:val="aa"/>
              <w:tabs>
                <w:tab w:val="left" w:pos="2693"/>
              </w:tabs>
              <w:spacing w:line="262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направление </w:t>
            </w:r>
            <w:r w:rsidRPr="006B6040">
              <w:rPr>
                <w:color w:val="000000"/>
                <w:sz w:val="24"/>
                <w:szCs w:val="24"/>
                <w:lang w:eastAsia="ru-RU" w:bidi="ru-RU"/>
              </w:rPr>
              <w:t>информации о деятельности Комиссии по соблюдению требований к служебному поведению федеральных государственных гражданских служащих судов общей юрисдикции, арбитражного суда и управления Судебного департамента в Ямало-Ненецком автономном округе и урегулированию конфликта интересов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в Судебный департамент</w:t>
            </w:r>
          </w:p>
        </w:tc>
      </w:tr>
      <w:tr w:rsidR="006B6040" w:rsidRPr="0084781B" w:rsidTr="001F0B75">
        <w:tc>
          <w:tcPr>
            <w:tcW w:w="817" w:type="dxa"/>
            <w:gridSpan w:val="2"/>
            <w:shd w:val="clear" w:color="auto" w:fill="auto"/>
          </w:tcPr>
          <w:p w:rsidR="006B6040" w:rsidRDefault="006B6040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2.21.</w:t>
            </w:r>
          </w:p>
        </w:tc>
        <w:tc>
          <w:tcPr>
            <w:tcW w:w="6237" w:type="dxa"/>
            <w:shd w:val="clear" w:color="auto" w:fill="auto"/>
          </w:tcPr>
          <w:p w:rsidR="006B6040" w:rsidRPr="00691460" w:rsidRDefault="006B6040" w:rsidP="003136A4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6B6040">
              <w:rPr>
                <w:sz w:val="24"/>
              </w:rPr>
              <w:t>Ведение Реестра (списка) уволенных федеральных</w:t>
            </w:r>
            <w:r>
              <w:t xml:space="preserve"> </w:t>
            </w:r>
            <w:r w:rsidRPr="006B6040">
              <w:rPr>
                <w:sz w:val="24"/>
              </w:rPr>
              <w:t>государственных гражданских служащих</w:t>
            </w:r>
            <w:r w:rsidR="003136A4">
              <w:rPr>
                <w:sz w:val="24"/>
              </w:rPr>
              <w:t xml:space="preserve"> Управления</w:t>
            </w:r>
            <w:r w:rsidRPr="006B6040">
              <w:rPr>
                <w:sz w:val="24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3136A4">
              <w:rPr>
                <w:sz w:val="24"/>
              </w:rPr>
              <w:t>Управлении</w:t>
            </w:r>
          </w:p>
        </w:tc>
        <w:tc>
          <w:tcPr>
            <w:tcW w:w="1985" w:type="dxa"/>
            <w:shd w:val="clear" w:color="auto" w:fill="auto"/>
          </w:tcPr>
          <w:p w:rsidR="006B6040" w:rsidRPr="006B6040" w:rsidRDefault="003136A4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3136A4">
              <w:rPr>
                <w:sz w:val="24"/>
              </w:rPr>
              <w:t>отдел государственной службы, кадров и противодействия коррупции Управ</w:t>
            </w:r>
            <w:r>
              <w:rPr>
                <w:sz w:val="24"/>
              </w:rPr>
              <w:t>ления (Бибик А.А., Кузьмина А.Ш.,</w:t>
            </w:r>
            <w:r>
              <w:t xml:space="preserve"> </w:t>
            </w:r>
            <w:r w:rsidRPr="003136A4">
              <w:rPr>
                <w:sz w:val="24"/>
              </w:rPr>
              <w:t>Лукьянченко Т.А.)</w:t>
            </w:r>
          </w:p>
        </w:tc>
        <w:tc>
          <w:tcPr>
            <w:tcW w:w="1842" w:type="dxa"/>
            <w:shd w:val="clear" w:color="auto" w:fill="auto"/>
          </w:tcPr>
          <w:p w:rsidR="006B6040" w:rsidRDefault="003136A4" w:rsidP="001F0B75">
            <w:pPr>
              <w:pStyle w:val="aa"/>
              <w:spacing w:line="240" w:lineRule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в течение отчетного периода, по мере необходимости</w:t>
            </w:r>
          </w:p>
        </w:tc>
        <w:tc>
          <w:tcPr>
            <w:tcW w:w="4253" w:type="dxa"/>
          </w:tcPr>
          <w:p w:rsidR="003136A4" w:rsidRPr="003136A4" w:rsidRDefault="003136A4" w:rsidP="003136A4">
            <w:pPr>
              <w:pStyle w:val="aa"/>
              <w:tabs>
                <w:tab w:val="left" w:pos="2693"/>
              </w:tabs>
              <w:spacing w:line="262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выявление случаев несоблюдения гражданами,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замещавшими должности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федеральной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государственной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гражданской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службы,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ограничений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при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 законодательством Российской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Федерации</w:t>
            </w:r>
          </w:p>
          <w:p w:rsidR="006B6040" w:rsidRDefault="003136A4" w:rsidP="003136A4">
            <w:pPr>
              <w:pStyle w:val="aa"/>
              <w:tabs>
                <w:tab w:val="left" w:pos="2693"/>
              </w:tabs>
              <w:spacing w:line="262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о противодействии коррупции</w:t>
            </w:r>
          </w:p>
        </w:tc>
      </w:tr>
      <w:tr w:rsidR="006B6040" w:rsidRPr="0084781B" w:rsidTr="001F0B75">
        <w:tc>
          <w:tcPr>
            <w:tcW w:w="817" w:type="dxa"/>
            <w:gridSpan w:val="2"/>
            <w:shd w:val="clear" w:color="auto" w:fill="auto"/>
          </w:tcPr>
          <w:p w:rsidR="006B6040" w:rsidRDefault="003136A4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2.22.</w:t>
            </w:r>
          </w:p>
        </w:tc>
        <w:tc>
          <w:tcPr>
            <w:tcW w:w="6237" w:type="dxa"/>
            <w:shd w:val="clear" w:color="auto" w:fill="auto"/>
          </w:tcPr>
          <w:p w:rsidR="006B6040" w:rsidRPr="00691460" w:rsidRDefault="003136A4" w:rsidP="003136A4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3136A4">
              <w:rPr>
                <w:sz w:val="24"/>
              </w:rPr>
              <w:t xml:space="preserve">Обеспечение представления сведений о ходе реализации мер по противодействию коррупции в </w:t>
            </w:r>
            <w:r>
              <w:rPr>
                <w:sz w:val="24"/>
              </w:rPr>
              <w:t xml:space="preserve">Управлении и районных (городских) судах </w:t>
            </w:r>
          </w:p>
        </w:tc>
        <w:tc>
          <w:tcPr>
            <w:tcW w:w="1985" w:type="dxa"/>
            <w:shd w:val="clear" w:color="auto" w:fill="auto"/>
          </w:tcPr>
          <w:p w:rsidR="006B6040" w:rsidRDefault="003136A4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3136A4">
              <w:rPr>
                <w:sz w:val="24"/>
              </w:rPr>
              <w:t xml:space="preserve">отдел государственной службы, кадров и </w:t>
            </w:r>
            <w:r w:rsidRPr="003136A4">
              <w:rPr>
                <w:sz w:val="24"/>
              </w:rPr>
              <w:lastRenderedPageBreak/>
              <w:t>противодействия коррупции Управления (Бибик А.А. Кузьмина А.Ш.)</w:t>
            </w:r>
          </w:p>
          <w:p w:rsidR="003136A4" w:rsidRPr="006B6040" w:rsidRDefault="003136A4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3136A4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2" w:type="dxa"/>
            <w:shd w:val="clear" w:color="auto" w:fill="auto"/>
          </w:tcPr>
          <w:p w:rsidR="006B6040" w:rsidRDefault="003136A4" w:rsidP="001F0B75">
            <w:pPr>
              <w:pStyle w:val="aa"/>
              <w:spacing w:line="240" w:lineRule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136A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в сроки, установленные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Судебным департаментом</w:t>
            </w:r>
          </w:p>
        </w:tc>
        <w:tc>
          <w:tcPr>
            <w:tcW w:w="4253" w:type="dxa"/>
          </w:tcPr>
          <w:p w:rsidR="006B6040" w:rsidRDefault="003136A4" w:rsidP="003136A4">
            <w:pPr>
              <w:pStyle w:val="aa"/>
              <w:tabs>
                <w:tab w:val="left" w:pos="2693"/>
              </w:tabs>
              <w:spacing w:line="262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проведение анализа и обобщения получе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нных сведений о ходе реализации мер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по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противодействию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коррупции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Управлении и районных (городских)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судах,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представление,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направление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информации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установленные </w:t>
            </w:r>
            <w:r w:rsidRPr="003136A4">
              <w:rPr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</w:tr>
      <w:tr w:rsidR="003136A4" w:rsidRPr="0084781B" w:rsidTr="001F0B75">
        <w:tc>
          <w:tcPr>
            <w:tcW w:w="15134" w:type="dxa"/>
            <w:gridSpan w:val="6"/>
            <w:shd w:val="clear" w:color="auto" w:fill="auto"/>
          </w:tcPr>
          <w:p w:rsidR="003136A4" w:rsidRPr="003136A4" w:rsidRDefault="003136A4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b/>
                <w:sz w:val="24"/>
              </w:rPr>
            </w:pPr>
            <w:r w:rsidRPr="003136A4">
              <w:rPr>
                <w:b/>
                <w:sz w:val="24"/>
              </w:rPr>
              <w:lastRenderedPageBreak/>
              <w:t xml:space="preserve"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>
              <w:rPr>
                <w:b/>
                <w:sz w:val="24"/>
              </w:rPr>
              <w:t>Управлении</w:t>
            </w:r>
          </w:p>
        </w:tc>
      </w:tr>
      <w:tr w:rsidR="006B6040" w:rsidRPr="0084781B" w:rsidTr="001F0B75">
        <w:tc>
          <w:tcPr>
            <w:tcW w:w="817" w:type="dxa"/>
            <w:gridSpan w:val="2"/>
            <w:shd w:val="clear" w:color="auto" w:fill="auto"/>
          </w:tcPr>
          <w:p w:rsidR="006B6040" w:rsidRPr="0084781B" w:rsidRDefault="003136A4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6B6040" w:rsidRPr="0084781B">
              <w:rPr>
                <w:sz w:val="24"/>
              </w:rPr>
              <w:t>.1.</w:t>
            </w:r>
          </w:p>
        </w:tc>
        <w:tc>
          <w:tcPr>
            <w:tcW w:w="6237" w:type="dxa"/>
            <w:shd w:val="clear" w:color="auto" w:fill="auto"/>
          </w:tcPr>
          <w:p w:rsidR="006B6040" w:rsidRPr="0084781B" w:rsidRDefault="006B6040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Осуществлять мероприятия</w:t>
            </w:r>
            <w:r w:rsidRPr="0084781B">
              <w:rPr>
                <w:sz w:val="24"/>
              </w:rPr>
              <w:t xml:space="preserve"> по повышению эффективности использования государственного имущества</w:t>
            </w:r>
          </w:p>
        </w:tc>
        <w:tc>
          <w:tcPr>
            <w:tcW w:w="1985" w:type="dxa"/>
            <w:shd w:val="clear" w:color="auto" w:fill="auto"/>
          </w:tcPr>
          <w:p w:rsidR="006B6040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финансов, бухгалтерского учета и отчетности</w:t>
            </w:r>
          </w:p>
          <w:p w:rsidR="006B6040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(Перминов Е.А.)</w:t>
            </w:r>
            <w:r w:rsidRPr="0084781B">
              <w:rPr>
                <w:sz w:val="24"/>
              </w:rPr>
              <w:t>;</w:t>
            </w:r>
          </w:p>
          <w:p w:rsidR="006B6040" w:rsidRPr="0084781B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</w:p>
          <w:p w:rsidR="006B6040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организационно-правового обеспечения и материально-технического снабжения судов</w:t>
            </w:r>
            <w:r>
              <w:rPr>
                <w:sz w:val="24"/>
              </w:rPr>
              <w:t xml:space="preserve"> (</w:t>
            </w:r>
            <w:proofErr w:type="spellStart"/>
            <w:r w:rsidR="003136A4">
              <w:rPr>
                <w:sz w:val="24"/>
              </w:rPr>
              <w:t>Карымов</w:t>
            </w:r>
            <w:proofErr w:type="spellEnd"/>
            <w:r w:rsidR="003136A4">
              <w:rPr>
                <w:sz w:val="24"/>
              </w:rPr>
              <w:t xml:space="preserve"> А.В.)</w:t>
            </w:r>
          </w:p>
          <w:p w:rsidR="006B6040" w:rsidRPr="0084781B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</w:p>
          <w:p w:rsidR="006B6040" w:rsidRPr="00D01F74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администраторы </w:t>
            </w:r>
            <w:r>
              <w:rPr>
                <w:sz w:val="24"/>
              </w:rPr>
              <w:t xml:space="preserve">районных (городских) </w:t>
            </w:r>
            <w:r w:rsidRPr="0084781B">
              <w:rPr>
                <w:sz w:val="24"/>
              </w:rPr>
              <w:lastRenderedPageBreak/>
              <w:t>судов</w:t>
            </w:r>
          </w:p>
        </w:tc>
        <w:tc>
          <w:tcPr>
            <w:tcW w:w="1842" w:type="dxa"/>
            <w:shd w:val="clear" w:color="auto" w:fill="auto"/>
          </w:tcPr>
          <w:p w:rsidR="006B6040" w:rsidRPr="0084781B" w:rsidRDefault="003136A4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3136A4">
              <w:rPr>
                <w:sz w:val="24"/>
              </w:rPr>
              <w:lastRenderedPageBreak/>
              <w:t>постоянно, в течение отчетного периода</w:t>
            </w:r>
          </w:p>
        </w:tc>
        <w:tc>
          <w:tcPr>
            <w:tcW w:w="4253" w:type="dxa"/>
          </w:tcPr>
          <w:p w:rsidR="00DE4E0B" w:rsidRDefault="003136A4" w:rsidP="003136A4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обеспечение полной </w:t>
            </w:r>
            <w:r w:rsidRPr="003136A4">
              <w:rPr>
                <w:sz w:val="24"/>
              </w:rPr>
              <w:t>и</w:t>
            </w:r>
            <w:r>
              <w:rPr>
                <w:sz w:val="24"/>
              </w:rPr>
              <w:t xml:space="preserve"> своевременной </w:t>
            </w:r>
            <w:r w:rsidRPr="003136A4">
              <w:rPr>
                <w:sz w:val="24"/>
              </w:rPr>
              <w:t>регистрации</w:t>
            </w:r>
            <w:r>
              <w:rPr>
                <w:sz w:val="24"/>
              </w:rPr>
              <w:t xml:space="preserve"> </w:t>
            </w:r>
            <w:r w:rsidRPr="003136A4">
              <w:rPr>
                <w:sz w:val="24"/>
              </w:rPr>
              <w:t>вещных прав, заключенных договоров аренды, безвозмездного</w:t>
            </w:r>
            <w:r>
              <w:rPr>
                <w:sz w:val="24"/>
              </w:rPr>
              <w:t xml:space="preserve"> </w:t>
            </w:r>
            <w:r w:rsidRPr="003136A4">
              <w:rPr>
                <w:sz w:val="24"/>
              </w:rPr>
              <w:t>установлении сервитутов на недвижимое имущество, согласий Судебного</w:t>
            </w:r>
            <w:r w:rsidRPr="003136A4">
              <w:rPr>
                <w:sz w:val="24"/>
              </w:rPr>
              <w:tab/>
              <w:t>департамента,</w:t>
            </w:r>
            <w:r w:rsidR="00DE4E0B">
              <w:rPr>
                <w:sz w:val="24"/>
              </w:rPr>
              <w:t xml:space="preserve"> территориального </w:t>
            </w:r>
            <w:r w:rsidRPr="003136A4">
              <w:rPr>
                <w:sz w:val="24"/>
              </w:rPr>
              <w:t>управления</w:t>
            </w:r>
            <w:r w:rsidR="00DE4E0B">
              <w:rPr>
                <w:sz w:val="24"/>
              </w:rPr>
              <w:t xml:space="preserve"> </w:t>
            </w:r>
            <w:r w:rsidRPr="003136A4">
              <w:rPr>
                <w:sz w:val="24"/>
              </w:rPr>
              <w:t>Росимущества в субъектах Российской Федерации (при необходимости) на указанные действия.</w:t>
            </w:r>
            <w:r w:rsidR="00DE4E0B">
              <w:rPr>
                <w:sz w:val="24"/>
              </w:rPr>
              <w:t xml:space="preserve"> </w:t>
            </w:r>
          </w:p>
          <w:p w:rsidR="003136A4" w:rsidRPr="003136A4" w:rsidRDefault="003136A4" w:rsidP="003136A4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3136A4">
              <w:rPr>
                <w:sz w:val="24"/>
              </w:rPr>
              <w:t xml:space="preserve">Отражение объектов недвижимого имущества в бухгалтерском учете. Своевременность и полнота отражения сведений, внесенных в реестр федерального имущества. Достижение превышения доходов федерального бюджета над расходами при </w:t>
            </w:r>
            <w:r w:rsidRPr="003136A4">
              <w:rPr>
                <w:sz w:val="24"/>
              </w:rPr>
              <w:lastRenderedPageBreak/>
              <w:t>управлении недвижимым</w:t>
            </w:r>
            <w:r w:rsidR="00DE4E0B">
              <w:rPr>
                <w:sz w:val="24"/>
              </w:rPr>
              <w:t xml:space="preserve"> </w:t>
            </w:r>
            <w:r w:rsidRPr="003136A4">
              <w:rPr>
                <w:sz w:val="24"/>
              </w:rPr>
              <w:t>имуществом,</w:t>
            </w:r>
            <w:r w:rsidR="00DE4E0B">
              <w:rPr>
                <w:sz w:val="24"/>
              </w:rPr>
              <w:t xml:space="preserve"> </w:t>
            </w:r>
            <w:r w:rsidRPr="003136A4">
              <w:rPr>
                <w:sz w:val="24"/>
              </w:rPr>
              <w:t>переданным (полученным) в аренду</w:t>
            </w:r>
            <w:r w:rsidR="00DE4E0B">
              <w:rPr>
                <w:sz w:val="24"/>
              </w:rPr>
              <w:t xml:space="preserve"> </w:t>
            </w:r>
            <w:r w:rsidRPr="003136A4">
              <w:rPr>
                <w:sz w:val="24"/>
              </w:rPr>
              <w:t>(безвозмездное</w:t>
            </w:r>
            <w:r w:rsidR="00DE4E0B">
              <w:rPr>
                <w:sz w:val="24"/>
              </w:rPr>
              <w:t xml:space="preserve"> </w:t>
            </w:r>
            <w:r w:rsidRPr="003136A4">
              <w:rPr>
                <w:sz w:val="24"/>
              </w:rPr>
              <w:t>пользование).</w:t>
            </w:r>
          </w:p>
          <w:p w:rsidR="003136A4" w:rsidRPr="003136A4" w:rsidRDefault="003136A4" w:rsidP="003136A4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3136A4">
              <w:rPr>
                <w:sz w:val="24"/>
              </w:rPr>
              <w:t>Максимально</w:t>
            </w:r>
            <w:r w:rsidRPr="003136A4">
              <w:rPr>
                <w:sz w:val="24"/>
              </w:rPr>
              <w:tab/>
              <w:t>полная</w:t>
            </w:r>
            <w:r w:rsidR="00DE4E0B">
              <w:rPr>
                <w:sz w:val="24"/>
              </w:rPr>
              <w:t xml:space="preserve"> </w:t>
            </w:r>
            <w:r w:rsidRPr="003136A4">
              <w:rPr>
                <w:sz w:val="24"/>
              </w:rPr>
              <w:t>инвентаризация</w:t>
            </w:r>
            <w:r w:rsidR="00DE4E0B">
              <w:rPr>
                <w:sz w:val="24"/>
              </w:rPr>
              <w:t xml:space="preserve"> </w:t>
            </w:r>
            <w:r w:rsidRPr="003136A4">
              <w:rPr>
                <w:sz w:val="24"/>
              </w:rPr>
              <w:t>объектов</w:t>
            </w:r>
            <w:r w:rsidR="00DE4E0B">
              <w:rPr>
                <w:sz w:val="24"/>
              </w:rPr>
              <w:t xml:space="preserve"> </w:t>
            </w:r>
            <w:r w:rsidRPr="003136A4">
              <w:rPr>
                <w:sz w:val="24"/>
              </w:rPr>
              <w:t>государственной собственности, разработка и реализация мер по повышению</w:t>
            </w:r>
            <w:r w:rsidR="00DE4E0B">
              <w:rPr>
                <w:sz w:val="24"/>
              </w:rPr>
              <w:t xml:space="preserve"> </w:t>
            </w:r>
            <w:r w:rsidRPr="003136A4">
              <w:rPr>
                <w:sz w:val="24"/>
              </w:rPr>
              <w:t>эффективности</w:t>
            </w:r>
            <w:r w:rsidR="00DE4E0B">
              <w:rPr>
                <w:sz w:val="24"/>
              </w:rPr>
              <w:t xml:space="preserve"> </w:t>
            </w:r>
            <w:r w:rsidRPr="003136A4">
              <w:rPr>
                <w:sz w:val="24"/>
              </w:rPr>
              <w:t>системы учета этих объектов и оформления прав на них.</w:t>
            </w:r>
          </w:p>
          <w:p w:rsidR="00DE4E0B" w:rsidRPr="00DE4E0B" w:rsidRDefault="00DE4E0B" w:rsidP="00DE4E0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Повышение </w:t>
            </w:r>
            <w:r w:rsidR="003136A4" w:rsidRPr="003136A4">
              <w:rPr>
                <w:sz w:val="24"/>
              </w:rPr>
              <w:t>эффективности</w:t>
            </w:r>
            <w:r>
              <w:rPr>
                <w:sz w:val="24"/>
              </w:rPr>
              <w:t xml:space="preserve"> </w:t>
            </w:r>
            <w:r w:rsidR="003136A4" w:rsidRPr="003136A4">
              <w:rPr>
                <w:sz w:val="24"/>
              </w:rPr>
              <w:t>у</w:t>
            </w:r>
            <w:r>
              <w:rPr>
                <w:sz w:val="24"/>
              </w:rPr>
              <w:t xml:space="preserve">правления </w:t>
            </w:r>
            <w:r w:rsidR="003136A4" w:rsidRPr="003136A4">
              <w:rPr>
                <w:sz w:val="24"/>
              </w:rPr>
              <w:t>государственным</w:t>
            </w:r>
            <w:r>
              <w:rPr>
                <w:sz w:val="24"/>
              </w:rPr>
              <w:t xml:space="preserve"> </w:t>
            </w:r>
            <w:r w:rsidRPr="00DE4E0B">
              <w:rPr>
                <w:sz w:val="24"/>
              </w:rPr>
              <w:t>имуществом с использованием</w:t>
            </w:r>
            <w:r>
              <w:rPr>
                <w:sz w:val="24"/>
              </w:rPr>
              <w:t xml:space="preserve"> </w:t>
            </w:r>
            <w:r w:rsidRPr="00DE4E0B">
              <w:rPr>
                <w:sz w:val="24"/>
              </w:rPr>
              <w:t>всех современных методов и финансовых</w:t>
            </w:r>
            <w:r>
              <w:rPr>
                <w:sz w:val="24"/>
              </w:rPr>
              <w:t xml:space="preserve"> </w:t>
            </w:r>
            <w:r w:rsidRPr="00DE4E0B">
              <w:rPr>
                <w:sz w:val="24"/>
              </w:rPr>
              <w:t>инструментов,</w:t>
            </w:r>
            <w:r>
              <w:rPr>
                <w:sz w:val="24"/>
              </w:rPr>
              <w:t xml:space="preserve"> </w:t>
            </w:r>
            <w:r w:rsidRPr="00DE4E0B">
              <w:rPr>
                <w:sz w:val="24"/>
              </w:rPr>
              <w:t>детальная правовая регламентация процессов управления.</w:t>
            </w:r>
          </w:p>
          <w:p w:rsidR="00DE4E0B" w:rsidRPr="00DE4E0B" w:rsidRDefault="00DE4E0B" w:rsidP="00DE4E0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Определение </w:t>
            </w:r>
            <w:r w:rsidRPr="00DE4E0B">
              <w:rPr>
                <w:sz w:val="24"/>
              </w:rPr>
              <w:t>цели</w:t>
            </w:r>
            <w:r>
              <w:rPr>
                <w:sz w:val="24"/>
              </w:rPr>
              <w:t xml:space="preserve"> </w:t>
            </w:r>
            <w:r w:rsidRPr="00DE4E0B">
              <w:rPr>
                <w:sz w:val="24"/>
              </w:rPr>
              <w:t>государственного управления по каждому объекту управления (группе объектов).</w:t>
            </w:r>
          </w:p>
          <w:p w:rsidR="006B6040" w:rsidRPr="0084781B" w:rsidRDefault="00DE4E0B" w:rsidP="00DE4E0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Обеспечение контроля </w:t>
            </w:r>
            <w:r w:rsidRPr="00DE4E0B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Pr="00DE4E0B">
              <w:rPr>
                <w:sz w:val="24"/>
              </w:rPr>
              <w:t>использованием и сохранностью государственного имущества</w:t>
            </w:r>
          </w:p>
        </w:tc>
      </w:tr>
      <w:tr w:rsidR="006B6040" w:rsidRPr="0084781B" w:rsidTr="001F0B75">
        <w:tc>
          <w:tcPr>
            <w:tcW w:w="817" w:type="dxa"/>
            <w:gridSpan w:val="2"/>
            <w:shd w:val="clear" w:color="auto" w:fill="auto"/>
          </w:tcPr>
          <w:p w:rsidR="006B6040" w:rsidRPr="0084781B" w:rsidRDefault="00DE4E0B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6B6040" w:rsidRPr="0084781B">
              <w:rPr>
                <w:sz w:val="24"/>
              </w:rPr>
              <w:t>.2.</w:t>
            </w:r>
          </w:p>
        </w:tc>
        <w:tc>
          <w:tcPr>
            <w:tcW w:w="6237" w:type="dxa"/>
            <w:shd w:val="clear" w:color="auto" w:fill="auto"/>
          </w:tcPr>
          <w:p w:rsidR="006B6040" w:rsidRPr="0084781B" w:rsidRDefault="00DE4E0B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DE4E0B">
              <w:rPr>
                <w:sz w:val="24"/>
              </w:rPr>
              <w:t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2024- 2026 годы», «Капитальный ремонт фасадов зданий федеральных судов общей юрисдикции и федеральных арбитражных судов на 2025-2027 годы»</w:t>
            </w:r>
          </w:p>
        </w:tc>
        <w:tc>
          <w:tcPr>
            <w:tcW w:w="1985" w:type="dxa"/>
            <w:shd w:val="clear" w:color="auto" w:fill="auto"/>
          </w:tcPr>
          <w:p w:rsidR="006B6040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руководство Управления</w:t>
            </w:r>
            <w:r>
              <w:rPr>
                <w:sz w:val="24"/>
              </w:rPr>
              <w:t>;</w:t>
            </w:r>
          </w:p>
          <w:p w:rsidR="006B6040" w:rsidRPr="0084781B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</w:p>
          <w:p w:rsidR="006B6040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финансов, бухгалтерского учета и отчетности</w:t>
            </w:r>
          </w:p>
          <w:p w:rsidR="006B6040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(Перминов Е.А.)</w:t>
            </w:r>
            <w:r w:rsidRPr="0084781B">
              <w:rPr>
                <w:sz w:val="24"/>
              </w:rPr>
              <w:t>;</w:t>
            </w:r>
          </w:p>
          <w:p w:rsidR="006B6040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</w:p>
          <w:p w:rsidR="006B6040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организационно-</w:t>
            </w:r>
            <w:r w:rsidRPr="0084781B">
              <w:rPr>
                <w:sz w:val="24"/>
              </w:rPr>
              <w:lastRenderedPageBreak/>
              <w:t>правового обеспечения и материально-технического снабжения судов</w:t>
            </w:r>
          </w:p>
          <w:p w:rsidR="006B6040" w:rsidRPr="0084781B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 w:rsidRPr="005B3210">
              <w:rPr>
                <w:sz w:val="24"/>
              </w:rPr>
              <w:t>(</w:t>
            </w:r>
            <w:proofErr w:type="spellStart"/>
            <w:r w:rsidR="00DE4E0B">
              <w:rPr>
                <w:sz w:val="24"/>
              </w:rPr>
              <w:t>Карымов</w:t>
            </w:r>
            <w:proofErr w:type="spellEnd"/>
            <w:r w:rsidR="00DE4E0B">
              <w:rPr>
                <w:sz w:val="24"/>
              </w:rPr>
              <w:t xml:space="preserve"> А.В</w:t>
            </w:r>
            <w:r w:rsidRPr="00B208F0">
              <w:rPr>
                <w:sz w:val="24"/>
              </w:rPr>
              <w:t>.</w:t>
            </w:r>
            <w:r w:rsidRPr="005B3210">
              <w:rPr>
                <w:sz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6B6040" w:rsidRPr="0084781B" w:rsidRDefault="00DE4E0B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DE4E0B">
              <w:rPr>
                <w:sz w:val="24"/>
              </w:rPr>
              <w:lastRenderedPageBreak/>
              <w:t>ежегодно</w:t>
            </w:r>
          </w:p>
        </w:tc>
        <w:tc>
          <w:tcPr>
            <w:tcW w:w="4253" w:type="dxa"/>
          </w:tcPr>
          <w:p w:rsidR="00DE4E0B" w:rsidRPr="00DE4E0B" w:rsidRDefault="00DE4E0B" w:rsidP="00DE4E0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Pr="00DE4E0B">
              <w:rPr>
                <w:sz w:val="24"/>
              </w:rPr>
              <w:t>комплексного</w:t>
            </w:r>
            <w:r>
              <w:rPr>
                <w:sz w:val="24"/>
              </w:rPr>
              <w:t xml:space="preserve"> </w:t>
            </w:r>
            <w:r w:rsidRPr="00DE4E0B">
              <w:rPr>
                <w:sz w:val="24"/>
              </w:rPr>
              <w:t>капитального ремонта зданий федеральных судов общей юрисд</w:t>
            </w:r>
            <w:r>
              <w:rPr>
                <w:sz w:val="24"/>
              </w:rPr>
              <w:t xml:space="preserve">икции </w:t>
            </w:r>
            <w:r w:rsidRPr="00DE4E0B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E4E0B">
              <w:rPr>
                <w:sz w:val="24"/>
              </w:rPr>
              <w:t>капитального ремонта фасадов зданий федеральных судов общей юрисдикции.</w:t>
            </w:r>
          </w:p>
          <w:p w:rsidR="00DE4E0B" w:rsidRPr="00DE4E0B" w:rsidRDefault="00DE4E0B" w:rsidP="00DE4E0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DE4E0B">
              <w:rPr>
                <w:sz w:val="24"/>
              </w:rPr>
              <w:t>Восст</w:t>
            </w:r>
            <w:r>
              <w:rPr>
                <w:sz w:val="24"/>
              </w:rPr>
              <w:t xml:space="preserve">ановление утраченных в процессе </w:t>
            </w:r>
            <w:r w:rsidRPr="00DE4E0B">
              <w:rPr>
                <w:sz w:val="24"/>
              </w:rPr>
              <w:t>эксплуатации</w:t>
            </w:r>
            <w:r>
              <w:rPr>
                <w:sz w:val="24"/>
              </w:rPr>
              <w:t xml:space="preserve"> </w:t>
            </w:r>
            <w:r w:rsidRPr="00DE4E0B">
              <w:rPr>
                <w:sz w:val="24"/>
              </w:rPr>
              <w:t>технических</w:t>
            </w:r>
            <w:r>
              <w:rPr>
                <w:sz w:val="24"/>
              </w:rPr>
              <w:t xml:space="preserve"> </w:t>
            </w:r>
            <w:r w:rsidRPr="00DE4E0B">
              <w:rPr>
                <w:sz w:val="24"/>
              </w:rPr>
              <w:lastRenderedPageBreak/>
              <w:t>характеристик</w:t>
            </w:r>
            <w:r>
              <w:rPr>
                <w:sz w:val="24"/>
              </w:rPr>
              <w:t xml:space="preserve"> </w:t>
            </w:r>
            <w:r w:rsidRPr="00DE4E0B">
              <w:rPr>
                <w:sz w:val="24"/>
              </w:rPr>
              <w:t>зданий судов.</w:t>
            </w:r>
          </w:p>
          <w:p w:rsidR="00DE4E0B" w:rsidRPr="00DE4E0B" w:rsidRDefault="00DE4E0B" w:rsidP="00DE4E0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DE4E0B">
              <w:rPr>
                <w:sz w:val="24"/>
              </w:rPr>
              <w:t>Создание условий доступности зданий судов для инвалидов и других маломобильных групп населения.</w:t>
            </w:r>
          </w:p>
          <w:p w:rsidR="00DE4E0B" w:rsidRPr="00DE4E0B" w:rsidRDefault="00DE4E0B" w:rsidP="00DE4E0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DE4E0B">
              <w:rPr>
                <w:sz w:val="24"/>
              </w:rPr>
              <w:t>Приведение зданий судов и</w:t>
            </w:r>
            <w:r>
              <w:rPr>
                <w:sz w:val="24"/>
              </w:rPr>
              <w:t xml:space="preserve"> </w:t>
            </w:r>
            <w:r w:rsidRPr="00DE4E0B">
              <w:rPr>
                <w:sz w:val="24"/>
              </w:rPr>
              <w:t>инженерных коммуникаций в</w:t>
            </w:r>
            <w:r>
              <w:rPr>
                <w:sz w:val="24"/>
              </w:rPr>
              <w:t xml:space="preserve"> </w:t>
            </w:r>
            <w:r w:rsidRPr="00DE4E0B">
              <w:rPr>
                <w:sz w:val="24"/>
              </w:rPr>
              <w:t>соответствие с санитарно- 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DE4E0B" w:rsidRPr="00DE4E0B" w:rsidRDefault="00DE4E0B" w:rsidP="00DE4E0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DE4E0B">
              <w:rPr>
                <w:sz w:val="24"/>
              </w:rPr>
              <w:t>Улучшение эстетического вида и эксплуатационных показателей зданий судов.</w:t>
            </w:r>
          </w:p>
          <w:p w:rsidR="006B6040" w:rsidRPr="0084781B" w:rsidRDefault="00DE4E0B" w:rsidP="00DE4E0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DE4E0B">
              <w:rPr>
                <w:sz w:val="24"/>
              </w:rPr>
              <w:t>Повышение энергоэффективности зданий судов</w:t>
            </w:r>
          </w:p>
        </w:tc>
      </w:tr>
      <w:tr w:rsidR="006B6040" w:rsidRPr="0084781B" w:rsidTr="001F0B75">
        <w:tc>
          <w:tcPr>
            <w:tcW w:w="817" w:type="dxa"/>
            <w:gridSpan w:val="2"/>
            <w:shd w:val="clear" w:color="auto" w:fill="auto"/>
          </w:tcPr>
          <w:p w:rsidR="006B6040" w:rsidRPr="0084781B" w:rsidRDefault="00DE4E0B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6B6040" w:rsidRPr="0084781B">
              <w:rPr>
                <w:sz w:val="24"/>
              </w:rPr>
              <w:t>.3.</w:t>
            </w:r>
          </w:p>
        </w:tc>
        <w:tc>
          <w:tcPr>
            <w:tcW w:w="6237" w:type="dxa"/>
            <w:shd w:val="clear" w:color="auto" w:fill="auto"/>
          </w:tcPr>
          <w:p w:rsidR="006B6040" w:rsidRPr="0084781B" w:rsidRDefault="00DE4E0B" w:rsidP="00DE4E0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DE4E0B">
              <w:rPr>
                <w:sz w:val="24"/>
              </w:rPr>
              <w:t xml:space="preserve">Организация и осуществление закупок товаров, работ и услуг для обеспечения государственных нужд в </w:t>
            </w:r>
            <w:r>
              <w:rPr>
                <w:sz w:val="24"/>
              </w:rPr>
              <w:t xml:space="preserve"> Управлении </w:t>
            </w:r>
            <w:r w:rsidRPr="00DE4E0B">
              <w:rPr>
                <w:sz w:val="24"/>
              </w:rPr>
              <w:t>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1985" w:type="dxa"/>
            <w:shd w:val="clear" w:color="auto" w:fill="auto"/>
          </w:tcPr>
          <w:p w:rsidR="00DE4E0B" w:rsidRDefault="00DE4E0B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заместитель начальника Управления Иванов П.П.</w:t>
            </w:r>
          </w:p>
          <w:p w:rsidR="006B6040" w:rsidRPr="0084781B" w:rsidRDefault="00DE4E0B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  <w:highlight w:val="yellow"/>
              </w:rPr>
            </w:pPr>
            <w:r w:rsidRPr="0084781B">
              <w:rPr>
                <w:sz w:val="24"/>
              </w:rPr>
              <w:t>отдел организационно-правового обеспечения и материаль</w:t>
            </w:r>
            <w:r>
              <w:rPr>
                <w:sz w:val="24"/>
              </w:rPr>
              <w:t>но-технического снабжения судов</w:t>
            </w:r>
            <w:r w:rsidRPr="0084781B">
              <w:rPr>
                <w:sz w:val="24"/>
              </w:rPr>
              <w:t xml:space="preserve"> </w:t>
            </w:r>
            <w:r w:rsidRPr="00B208F0">
              <w:rPr>
                <w:sz w:val="24"/>
              </w:rPr>
              <w:t>(</w:t>
            </w:r>
            <w:r>
              <w:rPr>
                <w:sz w:val="24"/>
              </w:rPr>
              <w:t xml:space="preserve">ответственные </w:t>
            </w:r>
            <w:r>
              <w:rPr>
                <w:sz w:val="24"/>
              </w:rPr>
              <w:lastRenderedPageBreak/>
              <w:t>за направление)</w:t>
            </w:r>
          </w:p>
        </w:tc>
        <w:tc>
          <w:tcPr>
            <w:tcW w:w="1842" w:type="dxa"/>
            <w:shd w:val="clear" w:color="auto" w:fill="auto"/>
          </w:tcPr>
          <w:p w:rsidR="006B6040" w:rsidRPr="0084781B" w:rsidRDefault="00DE4E0B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DE4E0B">
              <w:rPr>
                <w:sz w:val="24"/>
              </w:rPr>
              <w:lastRenderedPageBreak/>
              <w:t>постоянно, по мере необходимости</w:t>
            </w:r>
          </w:p>
        </w:tc>
        <w:tc>
          <w:tcPr>
            <w:tcW w:w="4253" w:type="dxa"/>
          </w:tcPr>
          <w:p w:rsidR="008F709B" w:rsidRPr="008F709B" w:rsidRDefault="008F709B" w:rsidP="008F709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повышение </w:t>
            </w:r>
            <w:r w:rsidRPr="008F709B">
              <w:rPr>
                <w:sz w:val="24"/>
              </w:rPr>
              <w:t>эффективности,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результативности осуществления закупок тов</w:t>
            </w:r>
            <w:r>
              <w:rPr>
                <w:sz w:val="24"/>
              </w:rPr>
              <w:t xml:space="preserve">аров, работ, услуг, обеспечения гласности </w:t>
            </w:r>
            <w:r w:rsidRPr="008F709B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прозрачности закупок.</w:t>
            </w:r>
          </w:p>
          <w:p w:rsidR="008F709B" w:rsidRPr="008F709B" w:rsidRDefault="008F709B" w:rsidP="008F709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Предо</w:t>
            </w:r>
            <w:r>
              <w:rPr>
                <w:sz w:val="24"/>
              </w:rPr>
              <w:t xml:space="preserve">твращение фактов нарушения норм Федерального </w:t>
            </w:r>
            <w:r w:rsidRPr="008F709B">
              <w:rPr>
                <w:sz w:val="24"/>
              </w:rPr>
              <w:t>закона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 xml:space="preserve">от 5 апреля 2013 г. № 44-ФЗ «О контрактной системе в сфере закупок товаров, работ, услуг для обеспечения государственных и муниципальных нужд» в ходе формирования </w:t>
            </w:r>
            <w:r w:rsidRPr="008F709B">
              <w:rPr>
                <w:sz w:val="24"/>
              </w:rPr>
              <w:lastRenderedPageBreak/>
              <w:t>извещения о закупке и документации о закупке (при ее наличии), при заключении и исполнении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государственного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контракта,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способствующих</w:t>
            </w:r>
            <w:r>
              <w:t xml:space="preserve"> </w:t>
            </w:r>
            <w:r w:rsidRPr="008F709B">
              <w:rPr>
                <w:sz w:val="24"/>
              </w:rPr>
              <w:t>предоставлению необоснованных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преференций контрагентам.</w:t>
            </w:r>
            <w:r>
              <w:rPr>
                <w:sz w:val="24"/>
              </w:rPr>
              <w:t xml:space="preserve"> </w:t>
            </w:r>
          </w:p>
          <w:p w:rsidR="006B6040" w:rsidRPr="0084781B" w:rsidRDefault="008F709B" w:rsidP="008F709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Ограничение </w:t>
            </w:r>
            <w:r w:rsidRPr="008F709B">
              <w:rPr>
                <w:sz w:val="24"/>
              </w:rPr>
              <w:t>возможности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должностным лицам получать какие-либо личные выгоды от проведения закупки. Исключение приемки товаров, работ, услуг низкого</w:t>
            </w:r>
            <w:r>
              <w:rPr>
                <w:sz w:val="24"/>
              </w:rPr>
              <w:t xml:space="preserve"> качества, </w:t>
            </w:r>
            <w:r w:rsidRPr="008F709B">
              <w:rPr>
                <w:sz w:val="24"/>
              </w:rPr>
              <w:t>либо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несоответствующих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условиям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государственного контракта</w:t>
            </w:r>
          </w:p>
        </w:tc>
      </w:tr>
      <w:tr w:rsidR="006B6040" w:rsidRPr="0084781B" w:rsidTr="001F0B75">
        <w:tc>
          <w:tcPr>
            <w:tcW w:w="817" w:type="dxa"/>
            <w:gridSpan w:val="2"/>
            <w:shd w:val="clear" w:color="auto" w:fill="auto"/>
          </w:tcPr>
          <w:p w:rsidR="006B6040" w:rsidRPr="0084781B" w:rsidRDefault="008F709B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157793">
              <w:rPr>
                <w:sz w:val="24"/>
              </w:rPr>
              <w:lastRenderedPageBreak/>
              <w:t>3</w:t>
            </w:r>
            <w:r w:rsidR="006B6040" w:rsidRPr="00157793">
              <w:rPr>
                <w:sz w:val="24"/>
              </w:rPr>
              <w:t>.4.</w:t>
            </w:r>
          </w:p>
        </w:tc>
        <w:tc>
          <w:tcPr>
            <w:tcW w:w="6237" w:type="dxa"/>
            <w:shd w:val="clear" w:color="auto" w:fill="auto"/>
          </w:tcPr>
          <w:p w:rsidR="006B6040" w:rsidRPr="0084781B" w:rsidRDefault="008F709B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Осуществление при проведении контрольно-ревизионных мероприятий проверок соблюдения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в том числе: по возможности проводить индивидуальные беседы с руководителями организаций - победителями конкурсов (аукционов, запросов котировок) и (или) единственными поставщиками (подрядчиками, исполнителями) с целью выявления фа</w:t>
            </w:r>
            <w:r>
              <w:rPr>
                <w:sz w:val="24"/>
              </w:rPr>
              <w:t xml:space="preserve">ктов </w:t>
            </w:r>
            <w:r w:rsidRPr="008F709B">
              <w:rPr>
                <w:sz w:val="24"/>
              </w:rPr>
              <w:t>коррупции, результаты оформлять протоколами бесед и приобщать их к материалам контрольно-ревизионных мероприятий</w:t>
            </w:r>
          </w:p>
        </w:tc>
        <w:tc>
          <w:tcPr>
            <w:tcW w:w="1985" w:type="dxa"/>
            <w:shd w:val="clear" w:color="auto" w:fill="auto"/>
          </w:tcPr>
          <w:p w:rsidR="006B6040" w:rsidRPr="0084781B" w:rsidRDefault="0015779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157793">
              <w:rPr>
                <w:sz w:val="24"/>
              </w:rPr>
              <w:t>отдел организационно-правового обеспечения и материально-технического снабжения судов</w:t>
            </w:r>
            <w:r>
              <w:rPr>
                <w:sz w:val="24"/>
              </w:rPr>
              <w:t xml:space="preserve"> (Трифонов И.А.)</w:t>
            </w:r>
          </w:p>
        </w:tc>
        <w:tc>
          <w:tcPr>
            <w:tcW w:w="1842" w:type="dxa"/>
            <w:shd w:val="clear" w:color="auto" w:fill="auto"/>
          </w:tcPr>
          <w:p w:rsidR="006B6040" w:rsidRPr="0084781B" w:rsidRDefault="008F709B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постоянно, по мере необходимости</w:t>
            </w:r>
          </w:p>
        </w:tc>
        <w:tc>
          <w:tcPr>
            <w:tcW w:w="4253" w:type="dxa"/>
          </w:tcPr>
          <w:p w:rsidR="008F709B" w:rsidRPr="008F709B" w:rsidRDefault="008F709B" w:rsidP="008F709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выявл</w:t>
            </w:r>
            <w:r>
              <w:rPr>
                <w:sz w:val="24"/>
              </w:rPr>
              <w:t xml:space="preserve">ение возможных фактов нарушения </w:t>
            </w:r>
            <w:r w:rsidRPr="008F709B">
              <w:rPr>
                <w:sz w:val="24"/>
              </w:rPr>
              <w:t>требований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законодательства в сфере закупок.</w:t>
            </w:r>
          </w:p>
          <w:p w:rsidR="008F709B" w:rsidRPr="008F709B" w:rsidRDefault="008F709B" w:rsidP="008F709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Снижение коррупционных рисков при осуществлении закупок. Повышение уровня конкуренции и прозрачности при осуществлении закупок.</w:t>
            </w:r>
          </w:p>
          <w:p w:rsidR="008F709B" w:rsidRPr="008F709B" w:rsidRDefault="008F709B" w:rsidP="008F709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Экономия бюджетных ассигнований на закупки по результатам проведения ко</w:t>
            </w:r>
            <w:r>
              <w:rPr>
                <w:sz w:val="24"/>
              </w:rPr>
              <w:t xml:space="preserve">нкурентных способов определения </w:t>
            </w:r>
            <w:r w:rsidRPr="008F709B">
              <w:rPr>
                <w:sz w:val="24"/>
              </w:rPr>
              <w:t>поставщиков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(подрядчиков, исполнителей).</w:t>
            </w:r>
          </w:p>
          <w:p w:rsidR="006B6040" w:rsidRPr="0084781B" w:rsidRDefault="008F709B" w:rsidP="008F709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Повышение качества финансового менеджмента</w:t>
            </w:r>
          </w:p>
        </w:tc>
      </w:tr>
      <w:tr w:rsidR="006B6040" w:rsidRPr="0084781B" w:rsidTr="001F0B75">
        <w:tc>
          <w:tcPr>
            <w:tcW w:w="817" w:type="dxa"/>
            <w:gridSpan w:val="2"/>
            <w:shd w:val="clear" w:color="auto" w:fill="auto"/>
          </w:tcPr>
          <w:p w:rsidR="006B6040" w:rsidRPr="0084781B" w:rsidRDefault="008F709B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157793">
              <w:rPr>
                <w:sz w:val="24"/>
              </w:rPr>
              <w:lastRenderedPageBreak/>
              <w:t>3</w:t>
            </w:r>
            <w:r w:rsidR="006B6040" w:rsidRPr="00157793">
              <w:rPr>
                <w:sz w:val="24"/>
              </w:rPr>
              <w:t>.5.</w:t>
            </w:r>
          </w:p>
        </w:tc>
        <w:tc>
          <w:tcPr>
            <w:tcW w:w="6237" w:type="dxa"/>
            <w:shd w:val="clear" w:color="auto" w:fill="auto"/>
          </w:tcPr>
          <w:p w:rsidR="006B6040" w:rsidRPr="0084781B" w:rsidRDefault="008F709B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1985" w:type="dxa"/>
            <w:shd w:val="clear" w:color="auto" w:fill="auto"/>
          </w:tcPr>
          <w:p w:rsidR="006B6040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</w:p>
          <w:p w:rsidR="006B6040" w:rsidRPr="0084781B" w:rsidRDefault="00157793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 w:rsidRPr="00157793">
              <w:rPr>
                <w:sz w:val="24"/>
              </w:rPr>
              <w:t>отдел организационно-правового обеспечения и материально-технического снабжения судов (Трифонов И.А.)</w:t>
            </w:r>
          </w:p>
        </w:tc>
        <w:tc>
          <w:tcPr>
            <w:tcW w:w="1842" w:type="dxa"/>
            <w:shd w:val="clear" w:color="auto" w:fill="auto"/>
          </w:tcPr>
          <w:p w:rsidR="006B6040" w:rsidRPr="0084781B" w:rsidRDefault="008F709B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постоянно</w:t>
            </w:r>
          </w:p>
        </w:tc>
        <w:tc>
          <w:tcPr>
            <w:tcW w:w="4253" w:type="dxa"/>
          </w:tcPr>
          <w:p w:rsidR="008F709B" w:rsidRPr="008F709B" w:rsidRDefault="008F709B" w:rsidP="008F709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соблюдение </w:t>
            </w:r>
            <w:r w:rsidRPr="008F709B">
              <w:rPr>
                <w:sz w:val="24"/>
              </w:rPr>
              <w:t>требований</w:t>
            </w:r>
            <w:r>
              <w:rPr>
                <w:sz w:val="24"/>
              </w:rPr>
              <w:t xml:space="preserve"> законодательства </w:t>
            </w:r>
            <w:r w:rsidRPr="008F709B">
              <w:rPr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планировании и осуществлении закупок (включение в план-график обоснованных объектов закупок;</w:t>
            </w:r>
            <w:r>
              <w:t xml:space="preserve"> </w:t>
            </w:r>
            <w:r w:rsidRPr="008F709B">
              <w:rPr>
                <w:sz w:val="24"/>
              </w:rPr>
              <w:t>соблюдение порядка или формы</w:t>
            </w:r>
            <w:r>
              <w:rPr>
                <w:sz w:val="24"/>
              </w:rPr>
              <w:t xml:space="preserve"> обоснования </w:t>
            </w:r>
            <w:r w:rsidRPr="008F709B">
              <w:rPr>
                <w:sz w:val="24"/>
              </w:rPr>
              <w:t>начальной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(максимальной) цены контракта; исполнение сроков утверждения плана-графика и его размещения в ЕИС в сфере закупок).</w:t>
            </w:r>
          </w:p>
          <w:p w:rsidR="008F709B" w:rsidRPr="008F709B" w:rsidRDefault="008F709B" w:rsidP="008F709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Повышение уровня конкуренции и прозрачности при осуществлении закупок.</w:t>
            </w:r>
          </w:p>
          <w:p w:rsidR="008F709B" w:rsidRPr="008F709B" w:rsidRDefault="008F709B" w:rsidP="008F709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Эко</w:t>
            </w:r>
            <w:r>
              <w:rPr>
                <w:sz w:val="24"/>
              </w:rPr>
              <w:t xml:space="preserve">номия </w:t>
            </w:r>
            <w:r w:rsidRPr="008F709B">
              <w:rPr>
                <w:sz w:val="24"/>
              </w:rPr>
              <w:t>бюджетных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ассигно</w:t>
            </w:r>
            <w:r>
              <w:rPr>
                <w:sz w:val="24"/>
              </w:rPr>
              <w:t xml:space="preserve">ваний на закупки по результатам </w:t>
            </w:r>
            <w:r w:rsidRPr="008F709B">
              <w:rPr>
                <w:sz w:val="24"/>
              </w:rPr>
              <w:t>проведения</w:t>
            </w:r>
            <w:r>
              <w:rPr>
                <w:sz w:val="24"/>
              </w:rPr>
              <w:t xml:space="preserve"> конкурентных </w:t>
            </w:r>
            <w:r w:rsidRPr="008F709B">
              <w:rPr>
                <w:sz w:val="24"/>
              </w:rPr>
              <w:t>способов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определения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поставщиков</w:t>
            </w:r>
            <w:r>
              <w:rPr>
                <w:sz w:val="24"/>
              </w:rPr>
              <w:t xml:space="preserve"> </w:t>
            </w:r>
            <w:r w:rsidRPr="008F709B">
              <w:rPr>
                <w:sz w:val="24"/>
              </w:rPr>
              <w:t>(подрядчиков, исполнителей).</w:t>
            </w:r>
          </w:p>
          <w:p w:rsidR="008F709B" w:rsidRPr="008F709B" w:rsidRDefault="008F709B" w:rsidP="008F709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Повышение качества финансового менеджмента.</w:t>
            </w:r>
          </w:p>
          <w:p w:rsidR="006B6040" w:rsidRPr="0084781B" w:rsidRDefault="008F709B" w:rsidP="008F709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Снижение коррупционных рисков при осуществлении закупок</w:t>
            </w:r>
          </w:p>
        </w:tc>
      </w:tr>
      <w:tr w:rsidR="008F709B" w:rsidRPr="0084781B" w:rsidTr="001F0B75">
        <w:tc>
          <w:tcPr>
            <w:tcW w:w="817" w:type="dxa"/>
            <w:gridSpan w:val="2"/>
            <w:shd w:val="clear" w:color="auto" w:fill="auto"/>
          </w:tcPr>
          <w:p w:rsidR="008F709B" w:rsidRPr="008F709B" w:rsidRDefault="008F709B" w:rsidP="008F709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  <w:highlight w:val="yellow"/>
              </w:rPr>
            </w:pPr>
            <w:r w:rsidRPr="008F709B">
              <w:rPr>
                <w:sz w:val="24"/>
              </w:rPr>
              <w:t>3.6.</w:t>
            </w:r>
          </w:p>
        </w:tc>
        <w:tc>
          <w:tcPr>
            <w:tcW w:w="6237" w:type="dxa"/>
            <w:shd w:val="clear" w:color="auto" w:fill="auto"/>
          </w:tcPr>
          <w:p w:rsidR="008F709B" w:rsidRPr="008F709B" w:rsidRDefault="008F709B" w:rsidP="008F709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Осуществление мероприятий, направленных на выявление личной заинтересованности федеральных государственных гражданских служащих</w:t>
            </w:r>
            <w:r>
              <w:rPr>
                <w:sz w:val="24"/>
              </w:rPr>
              <w:t xml:space="preserve"> Управления</w:t>
            </w:r>
            <w:r w:rsidRPr="008F709B">
              <w:rPr>
                <w:sz w:val="24"/>
              </w:rPr>
              <w:t>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1985" w:type="dxa"/>
            <w:shd w:val="clear" w:color="auto" w:fill="auto"/>
          </w:tcPr>
          <w:p w:rsidR="008F709B" w:rsidRDefault="008F709B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 xml:space="preserve">отдел государственной службы, кадров и противодействия коррупции Управления (Бибик А.А., Кузьмина А.Ш., </w:t>
            </w:r>
            <w:r w:rsidRPr="008F709B">
              <w:rPr>
                <w:sz w:val="24"/>
              </w:rPr>
              <w:lastRenderedPageBreak/>
              <w:t>Лукьянченко Т.А.)</w:t>
            </w:r>
          </w:p>
        </w:tc>
        <w:tc>
          <w:tcPr>
            <w:tcW w:w="1842" w:type="dxa"/>
            <w:shd w:val="clear" w:color="auto" w:fill="auto"/>
          </w:tcPr>
          <w:p w:rsidR="008F709B" w:rsidRPr="008F709B" w:rsidRDefault="008F709B" w:rsidP="001F0B75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  <w:r w:rsidRPr="008F709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постоянно</w:t>
            </w:r>
          </w:p>
        </w:tc>
        <w:tc>
          <w:tcPr>
            <w:tcW w:w="4253" w:type="dxa"/>
          </w:tcPr>
          <w:p w:rsidR="008F709B" w:rsidRDefault="008F709B" w:rsidP="008F709B">
            <w:pPr>
              <w:pStyle w:val="aa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8F709B" w:rsidRPr="0084781B" w:rsidTr="001F0B75">
        <w:tc>
          <w:tcPr>
            <w:tcW w:w="817" w:type="dxa"/>
            <w:gridSpan w:val="2"/>
            <w:shd w:val="clear" w:color="auto" w:fill="auto"/>
          </w:tcPr>
          <w:p w:rsidR="008F709B" w:rsidRDefault="008F709B" w:rsidP="008F709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  <w:highlight w:val="yellow"/>
              </w:rPr>
            </w:pPr>
            <w:r w:rsidRPr="008F709B">
              <w:rPr>
                <w:sz w:val="24"/>
              </w:rPr>
              <w:t>3.7.</w:t>
            </w:r>
          </w:p>
        </w:tc>
        <w:tc>
          <w:tcPr>
            <w:tcW w:w="6237" w:type="dxa"/>
            <w:shd w:val="clear" w:color="auto" w:fill="auto"/>
          </w:tcPr>
          <w:p w:rsidR="008F709B" w:rsidRPr="008F709B" w:rsidRDefault="008F709B" w:rsidP="008F709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 xml:space="preserve">Осуществление внутреннего финансового контроля за использованием средств федерального бюджета </w:t>
            </w:r>
          </w:p>
        </w:tc>
        <w:tc>
          <w:tcPr>
            <w:tcW w:w="1985" w:type="dxa"/>
            <w:shd w:val="clear" w:color="auto" w:fill="auto"/>
          </w:tcPr>
          <w:p w:rsidR="008F709B" w:rsidRPr="008F709B" w:rsidRDefault="008F709B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отдел финансов, бухгалтерского учета и отчетности</w:t>
            </w:r>
          </w:p>
          <w:p w:rsidR="008F709B" w:rsidRPr="008F709B" w:rsidRDefault="008F709B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(Перминов Е.А.)</w:t>
            </w:r>
          </w:p>
        </w:tc>
        <w:tc>
          <w:tcPr>
            <w:tcW w:w="1842" w:type="dxa"/>
            <w:shd w:val="clear" w:color="auto" w:fill="auto"/>
          </w:tcPr>
          <w:p w:rsidR="008F709B" w:rsidRPr="008F709B" w:rsidRDefault="008F709B" w:rsidP="001F0B75">
            <w:pPr>
              <w:pStyle w:val="aa"/>
              <w:spacing w:before="80" w:line="240" w:lineRule="auto"/>
              <w:jc w:val="center"/>
              <w:rPr>
                <w:sz w:val="24"/>
                <w:szCs w:val="24"/>
              </w:rPr>
            </w:pPr>
            <w:r w:rsidRPr="008F709B">
              <w:rPr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</w:tcPr>
          <w:p w:rsidR="008F709B" w:rsidRDefault="008F709B" w:rsidP="008F709B">
            <w:pPr>
              <w:pStyle w:val="aa"/>
              <w:tabs>
                <w:tab w:val="left" w:pos="1834"/>
                <w:tab w:val="left" w:pos="3883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повышение экономности и</w:t>
            </w:r>
          </w:p>
          <w:p w:rsidR="008F709B" w:rsidRDefault="008F709B" w:rsidP="008F709B">
            <w:pPr>
              <w:pStyle w:val="aa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результативности использования бюджетных средств</w:t>
            </w:r>
          </w:p>
        </w:tc>
      </w:tr>
      <w:tr w:rsidR="008F709B" w:rsidRPr="0084781B" w:rsidTr="001F0B75">
        <w:tc>
          <w:tcPr>
            <w:tcW w:w="817" w:type="dxa"/>
            <w:gridSpan w:val="2"/>
            <w:shd w:val="clear" w:color="auto" w:fill="auto"/>
          </w:tcPr>
          <w:p w:rsidR="008F709B" w:rsidRPr="008F709B" w:rsidRDefault="008F709B" w:rsidP="008F709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6237" w:type="dxa"/>
            <w:shd w:val="clear" w:color="auto" w:fill="auto"/>
          </w:tcPr>
          <w:p w:rsidR="008F709B" w:rsidRDefault="008F709B" w:rsidP="008F709B">
            <w:pPr>
              <w:pStyle w:val="aa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Осуществление внутреннего финансового аудита</w:t>
            </w:r>
          </w:p>
        </w:tc>
        <w:tc>
          <w:tcPr>
            <w:tcW w:w="1985" w:type="dxa"/>
            <w:shd w:val="clear" w:color="auto" w:fill="auto"/>
          </w:tcPr>
          <w:p w:rsidR="00C36441" w:rsidRPr="008F709B" w:rsidRDefault="00C36441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4"/>
              </w:rPr>
            </w:pPr>
            <w:r w:rsidRPr="008F709B">
              <w:rPr>
                <w:sz w:val="24"/>
              </w:rPr>
              <w:t>отдел финансов, бухгалтерского учета и отчетности</w:t>
            </w:r>
          </w:p>
          <w:p w:rsidR="008F709B" w:rsidRDefault="00C36441" w:rsidP="001F0B75">
            <w:pPr>
              <w:pStyle w:val="aa"/>
              <w:spacing w:line="240" w:lineRule="auto"/>
              <w:jc w:val="center"/>
            </w:pPr>
            <w:r>
              <w:rPr>
                <w:sz w:val="24"/>
              </w:rPr>
              <w:t>(Перминов Е.А., Сметанина Н.В.)</w:t>
            </w:r>
          </w:p>
        </w:tc>
        <w:tc>
          <w:tcPr>
            <w:tcW w:w="1842" w:type="dxa"/>
            <w:shd w:val="clear" w:color="auto" w:fill="auto"/>
          </w:tcPr>
          <w:p w:rsidR="008F709B" w:rsidRDefault="008F709B" w:rsidP="001F0B75">
            <w:pPr>
              <w:pStyle w:val="aa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4253" w:type="dxa"/>
          </w:tcPr>
          <w:p w:rsidR="008F709B" w:rsidRDefault="00C36441" w:rsidP="008F709B">
            <w:pPr>
              <w:pStyle w:val="aa"/>
              <w:tabs>
                <w:tab w:val="left" w:pos="2710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повышение </w:t>
            </w:r>
            <w:r w:rsidR="008F709B">
              <w:rPr>
                <w:color w:val="000000"/>
                <w:sz w:val="24"/>
                <w:szCs w:val="24"/>
                <w:lang w:eastAsia="ru-RU" w:bidi="ru-RU"/>
              </w:rPr>
              <w:t>надежности</w:t>
            </w:r>
          </w:p>
          <w:p w:rsidR="008F709B" w:rsidRDefault="008F709B" w:rsidP="008F709B">
            <w:pPr>
              <w:pStyle w:val="aa"/>
              <w:tabs>
                <w:tab w:val="left" w:pos="2350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внутреннего фина</w:t>
            </w:r>
            <w:r w:rsidR="00C36441">
              <w:rPr>
                <w:color w:val="000000"/>
                <w:sz w:val="24"/>
                <w:szCs w:val="24"/>
                <w:lang w:eastAsia="ru-RU" w:bidi="ru-RU"/>
              </w:rPr>
              <w:t xml:space="preserve">нсового контроля. Подтверждение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достоверности</w:t>
            </w:r>
          </w:p>
          <w:p w:rsidR="008F709B" w:rsidRDefault="00C36441" w:rsidP="008F709B">
            <w:pPr>
              <w:pStyle w:val="aa"/>
              <w:tabs>
                <w:tab w:val="left" w:pos="1896"/>
                <w:tab w:val="left" w:pos="3895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бюджетной отчетности </w:t>
            </w:r>
            <w:r w:rsidR="008F709B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8F709B" w:rsidRDefault="008F709B" w:rsidP="008F709B">
            <w:pPr>
              <w:pStyle w:val="aa"/>
              <w:tabs>
                <w:tab w:val="left" w:pos="1896"/>
                <w:tab w:val="left" w:pos="3242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соответс</w:t>
            </w:r>
            <w:r w:rsidR="00C36441">
              <w:rPr>
                <w:color w:val="000000"/>
                <w:sz w:val="24"/>
                <w:szCs w:val="24"/>
                <w:lang w:eastAsia="ru-RU" w:bidi="ru-RU"/>
              </w:rPr>
              <w:t xml:space="preserve">твия порядка ведения бюджетного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учета</w:t>
            </w:r>
            <w:r w:rsidR="00C3644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единой</w:t>
            </w:r>
          </w:p>
          <w:p w:rsidR="008F709B" w:rsidRDefault="008F709B" w:rsidP="008F709B">
            <w:pPr>
              <w:pStyle w:val="aa"/>
              <w:tabs>
                <w:tab w:val="left" w:pos="2758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методологии бюджетного учета, составлен</w:t>
            </w:r>
            <w:r w:rsidR="00C36441">
              <w:rPr>
                <w:color w:val="000000"/>
                <w:sz w:val="24"/>
                <w:szCs w:val="24"/>
                <w:lang w:eastAsia="ru-RU" w:bidi="ru-RU"/>
              </w:rPr>
              <w:t xml:space="preserve">ия, представления и утверждения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бюджетной</w:t>
            </w:r>
          </w:p>
          <w:p w:rsidR="008F709B" w:rsidRDefault="008F709B" w:rsidP="00C36441">
            <w:pPr>
              <w:pStyle w:val="aa"/>
              <w:tabs>
                <w:tab w:val="left" w:pos="1183"/>
                <w:tab w:val="left" w:pos="3175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отчетности, а также ведомственным (внутренним) актам, принятым в соотве</w:t>
            </w:r>
            <w:r w:rsidR="00C36441">
              <w:rPr>
                <w:color w:val="000000"/>
                <w:sz w:val="24"/>
                <w:szCs w:val="24"/>
                <w:lang w:eastAsia="ru-RU" w:bidi="ru-RU"/>
              </w:rPr>
              <w:t xml:space="preserve">тствии с пунктом 5 статьи 264.1 Бюджетного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кодекса</w:t>
            </w:r>
            <w:r w:rsidR="00C3644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Российской Федерации.</w:t>
            </w:r>
          </w:p>
          <w:p w:rsidR="008F709B" w:rsidRDefault="008F709B" w:rsidP="008F709B">
            <w:pPr>
              <w:pStyle w:val="aa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Повышение качества финансового менеджмента</w:t>
            </w:r>
          </w:p>
        </w:tc>
      </w:tr>
      <w:tr w:rsidR="00C36441" w:rsidRPr="0084781B" w:rsidTr="001F0B75">
        <w:trPr>
          <w:trHeight w:val="568"/>
        </w:trPr>
        <w:tc>
          <w:tcPr>
            <w:tcW w:w="15134" w:type="dxa"/>
            <w:gridSpan w:val="6"/>
            <w:shd w:val="clear" w:color="auto" w:fill="auto"/>
          </w:tcPr>
          <w:p w:rsidR="00C36441" w:rsidRDefault="00C36441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 w:rsidRPr="00C36441">
              <w:rPr>
                <w:b/>
                <w:sz w:val="24"/>
              </w:rPr>
              <w:t>Выявление и систематизация причин и условий проявления коррупции</w:t>
            </w:r>
            <w:r>
              <w:rPr>
                <w:b/>
                <w:sz w:val="24"/>
              </w:rPr>
              <w:t xml:space="preserve"> </w:t>
            </w:r>
            <w:r w:rsidRPr="00C36441">
              <w:rPr>
                <w:b/>
                <w:sz w:val="24"/>
              </w:rPr>
              <w:t>в деятельности</w:t>
            </w:r>
            <w:r>
              <w:rPr>
                <w:b/>
                <w:sz w:val="24"/>
              </w:rPr>
              <w:t xml:space="preserve"> Управления</w:t>
            </w:r>
            <w:r w:rsidRPr="00C36441">
              <w:rPr>
                <w:b/>
                <w:sz w:val="24"/>
              </w:rPr>
              <w:t>, мониторинг коррупционных рисков и их устранение</w:t>
            </w:r>
          </w:p>
        </w:tc>
      </w:tr>
      <w:tr w:rsidR="00C36441" w:rsidRPr="0084781B" w:rsidTr="001F0B75">
        <w:tc>
          <w:tcPr>
            <w:tcW w:w="817" w:type="dxa"/>
            <w:gridSpan w:val="2"/>
            <w:shd w:val="clear" w:color="auto" w:fill="auto"/>
          </w:tcPr>
          <w:p w:rsidR="00C36441" w:rsidRPr="0084781B" w:rsidRDefault="00C36441" w:rsidP="00C3644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6237" w:type="dxa"/>
            <w:shd w:val="clear" w:color="auto" w:fill="auto"/>
          </w:tcPr>
          <w:p w:rsidR="00C36441" w:rsidRPr="0084781B" w:rsidRDefault="00C36441" w:rsidP="00C3644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C36441">
              <w:rPr>
                <w:sz w:val="24"/>
              </w:rPr>
              <w:t xml:space="preserve">Проведение оценки коррупционных рисков, возникающих при реализации </w:t>
            </w:r>
            <w:r>
              <w:rPr>
                <w:sz w:val="24"/>
              </w:rPr>
              <w:t xml:space="preserve">Управлением </w:t>
            </w:r>
            <w:r w:rsidRPr="00C36441">
              <w:rPr>
                <w:sz w:val="24"/>
              </w:rPr>
              <w:t>своих функций</w:t>
            </w:r>
          </w:p>
        </w:tc>
        <w:tc>
          <w:tcPr>
            <w:tcW w:w="1985" w:type="dxa"/>
            <w:shd w:val="clear" w:color="auto" w:fill="auto"/>
          </w:tcPr>
          <w:p w:rsidR="00C36441" w:rsidRDefault="00C36441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C36441">
              <w:rPr>
                <w:sz w:val="24"/>
              </w:rPr>
              <w:t>отдел государственной службы, кадров и противодействия коррупции</w:t>
            </w:r>
          </w:p>
          <w:p w:rsidR="00C36441" w:rsidRPr="0084781B" w:rsidRDefault="00C36441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C36441">
              <w:rPr>
                <w:sz w:val="24"/>
              </w:rPr>
              <w:lastRenderedPageBreak/>
              <w:t>отдел организационно-правового обеспечения и материально-технического снабжения судов</w:t>
            </w:r>
          </w:p>
        </w:tc>
        <w:tc>
          <w:tcPr>
            <w:tcW w:w="1842" w:type="dxa"/>
            <w:shd w:val="clear" w:color="auto" w:fill="auto"/>
          </w:tcPr>
          <w:p w:rsidR="00C36441" w:rsidRDefault="00C36441" w:rsidP="001F0B75">
            <w:pPr>
              <w:pStyle w:val="aa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ежегодно</w:t>
            </w:r>
          </w:p>
        </w:tc>
        <w:tc>
          <w:tcPr>
            <w:tcW w:w="4253" w:type="dxa"/>
          </w:tcPr>
          <w:p w:rsidR="00C36441" w:rsidRDefault="00C36441" w:rsidP="00C36441">
            <w:pPr>
              <w:pStyle w:val="aa"/>
              <w:tabs>
                <w:tab w:val="left" w:pos="2244"/>
              </w:tabs>
              <w:spacing w:line="240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минимизация коррупционных</w:t>
            </w:r>
          </w:p>
          <w:p w:rsidR="00C36441" w:rsidRDefault="00C36441" w:rsidP="00C36441">
            <w:pPr>
              <w:pStyle w:val="aa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рисков при реализации функций</w:t>
            </w:r>
          </w:p>
        </w:tc>
      </w:tr>
      <w:tr w:rsidR="00C36441" w:rsidRPr="0084781B" w:rsidTr="001F0B75">
        <w:tc>
          <w:tcPr>
            <w:tcW w:w="817" w:type="dxa"/>
            <w:gridSpan w:val="2"/>
            <w:shd w:val="clear" w:color="auto" w:fill="auto"/>
          </w:tcPr>
          <w:p w:rsidR="00C36441" w:rsidRDefault="00C36441" w:rsidP="00C36441">
            <w:pPr>
              <w:pStyle w:val="aa"/>
              <w:spacing w:line="240" w:lineRule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4.2.</w:t>
            </w:r>
          </w:p>
        </w:tc>
        <w:tc>
          <w:tcPr>
            <w:tcW w:w="6237" w:type="dxa"/>
            <w:shd w:val="clear" w:color="auto" w:fill="auto"/>
          </w:tcPr>
          <w:p w:rsidR="00C36441" w:rsidRDefault="00C36441" w:rsidP="00C36441">
            <w:pPr>
              <w:pStyle w:val="aa"/>
              <w:spacing w:line="262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</w:tc>
        <w:tc>
          <w:tcPr>
            <w:tcW w:w="1985" w:type="dxa"/>
            <w:shd w:val="clear" w:color="auto" w:fill="auto"/>
          </w:tcPr>
          <w:p w:rsidR="00C36441" w:rsidRDefault="00C36441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C36441">
              <w:rPr>
                <w:sz w:val="24"/>
              </w:rPr>
              <w:t>отдел государственной службы, кадров и противодействия коррупции</w:t>
            </w:r>
          </w:p>
          <w:p w:rsidR="00C36441" w:rsidRDefault="00C36441" w:rsidP="001F0B75">
            <w:pPr>
              <w:pStyle w:val="aa"/>
              <w:jc w:val="center"/>
            </w:pPr>
            <w:r w:rsidRPr="00C36441">
              <w:rPr>
                <w:sz w:val="24"/>
              </w:rPr>
              <w:t>отдел организационно-правового обеспечения и материально-технического снабжения судов</w:t>
            </w:r>
          </w:p>
        </w:tc>
        <w:tc>
          <w:tcPr>
            <w:tcW w:w="1842" w:type="dxa"/>
            <w:shd w:val="clear" w:color="auto" w:fill="auto"/>
          </w:tcPr>
          <w:p w:rsidR="00C36441" w:rsidRDefault="00C36441" w:rsidP="001F0B75">
            <w:pPr>
              <w:pStyle w:val="aa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  <w:tc>
          <w:tcPr>
            <w:tcW w:w="4253" w:type="dxa"/>
          </w:tcPr>
          <w:p w:rsidR="00C36441" w:rsidRDefault="00C36441" w:rsidP="00C36441">
            <w:pPr>
              <w:pStyle w:val="aa"/>
              <w:tabs>
                <w:tab w:val="left" w:pos="2242"/>
              </w:tabs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минимизация коррупционных</w:t>
            </w:r>
          </w:p>
          <w:p w:rsidR="00C36441" w:rsidRDefault="00C36441" w:rsidP="00C36441">
            <w:pPr>
              <w:pStyle w:val="aa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рисков при осуществлении закупок</w:t>
            </w:r>
          </w:p>
        </w:tc>
      </w:tr>
      <w:tr w:rsidR="00C36441" w:rsidRPr="0084781B" w:rsidTr="001F0B75">
        <w:tc>
          <w:tcPr>
            <w:tcW w:w="15134" w:type="dxa"/>
            <w:gridSpan w:val="6"/>
            <w:shd w:val="clear" w:color="auto" w:fill="auto"/>
          </w:tcPr>
          <w:p w:rsidR="00C36441" w:rsidRPr="00C36441" w:rsidRDefault="00C36441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b/>
                <w:sz w:val="24"/>
              </w:rPr>
            </w:pPr>
            <w:r w:rsidRPr="00C36441">
              <w:rPr>
                <w:b/>
                <w:sz w:val="24"/>
              </w:rPr>
              <w:t>5.</w:t>
            </w:r>
            <w:r w:rsidRPr="00C36441">
              <w:rPr>
                <w:b/>
              </w:rPr>
              <w:t xml:space="preserve"> </w:t>
            </w:r>
            <w:r w:rsidRPr="00C36441">
              <w:rPr>
                <w:b/>
                <w:sz w:val="24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CE6BD3" w:rsidRPr="0084781B" w:rsidTr="001F0B75">
        <w:tc>
          <w:tcPr>
            <w:tcW w:w="817" w:type="dxa"/>
            <w:gridSpan w:val="2"/>
            <w:shd w:val="clear" w:color="auto" w:fill="auto"/>
          </w:tcPr>
          <w:p w:rsidR="00CE6BD3" w:rsidRPr="0084781B" w:rsidRDefault="00CE6BD3" w:rsidP="00C3644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6237" w:type="dxa"/>
            <w:shd w:val="clear" w:color="auto" w:fill="auto"/>
          </w:tcPr>
          <w:p w:rsidR="00CE6BD3" w:rsidRPr="0084781B" w:rsidRDefault="00CE6BD3" w:rsidP="00143FB2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Осуществление комплекса </w:t>
            </w:r>
            <w:r w:rsidRPr="00CE6BD3">
              <w:rPr>
                <w:sz w:val="24"/>
              </w:rPr>
              <w:t>организационных,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 xml:space="preserve">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</w:t>
            </w:r>
            <w:r>
              <w:rPr>
                <w:sz w:val="24"/>
              </w:rPr>
              <w:t>районных (городских) судов</w:t>
            </w:r>
            <w:r w:rsidRPr="00CE6BD3">
              <w:rPr>
                <w:sz w:val="24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85" w:type="dxa"/>
            <w:shd w:val="clear" w:color="auto" w:fill="auto"/>
          </w:tcPr>
          <w:p w:rsidR="00CE6BD3" w:rsidRPr="0084781B" w:rsidRDefault="00CE6BD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Pr="00B4229C">
              <w:rPr>
                <w:sz w:val="24"/>
              </w:rPr>
              <w:t>(Бибик А.А.</w:t>
            </w:r>
            <w:proofErr w:type="gramStart"/>
            <w:r w:rsidRPr="00B4229C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Кузьмина</w:t>
            </w:r>
            <w:proofErr w:type="gramEnd"/>
            <w:r>
              <w:rPr>
                <w:sz w:val="24"/>
              </w:rPr>
              <w:t xml:space="preserve"> А.Ш.)</w:t>
            </w:r>
          </w:p>
        </w:tc>
        <w:tc>
          <w:tcPr>
            <w:tcW w:w="1842" w:type="dxa"/>
            <w:shd w:val="clear" w:color="auto" w:fill="auto"/>
          </w:tcPr>
          <w:p w:rsidR="00CE6BD3" w:rsidRDefault="00CE6BD3" w:rsidP="001F0B75">
            <w:pPr>
              <w:pStyle w:val="aa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в течение отчетного периода</w:t>
            </w:r>
          </w:p>
        </w:tc>
        <w:tc>
          <w:tcPr>
            <w:tcW w:w="4253" w:type="dxa"/>
          </w:tcPr>
          <w:p w:rsidR="00CE6BD3" w:rsidRDefault="00CE6BD3" w:rsidP="00143FB2">
            <w:pPr>
              <w:pStyle w:val="aa"/>
              <w:spacing w:line="262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в осуществляемой деятельности</w:t>
            </w:r>
          </w:p>
        </w:tc>
      </w:tr>
      <w:tr w:rsidR="00CE6BD3" w:rsidRPr="0084781B" w:rsidTr="001F0B75">
        <w:tc>
          <w:tcPr>
            <w:tcW w:w="817" w:type="dxa"/>
            <w:gridSpan w:val="2"/>
            <w:shd w:val="clear" w:color="auto" w:fill="auto"/>
          </w:tcPr>
          <w:p w:rsidR="00CE6BD3" w:rsidRDefault="00CE6BD3" w:rsidP="00CE6BD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6237" w:type="dxa"/>
            <w:shd w:val="clear" w:color="auto" w:fill="auto"/>
          </w:tcPr>
          <w:p w:rsidR="00CE6BD3" w:rsidRDefault="00CE6BD3" w:rsidP="00CE6BD3">
            <w:pPr>
              <w:pStyle w:val="aa"/>
              <w:spacing w:line="262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</w:t>
            </w:r>
          </w:p>
        </w:tc>
        <w:tc>
          <w:tcPr>
            <w:tcW w:w="1985" w:type="dxa"/>
            <w:shd w:val="clear" w:color="auto" w:fill="auto"/>
          </w:tcPr>
          <w:p w:rsidR="00CE6BD3" w:rsidRDefault="00CE6BD3" w:rsidP="001F0B75">
            <w:pPr>
              <w:pStyle w:val="aa"/>
              <w:spacing w:line="262" w:lineRule="auto"/>
              <w:jc w:val="center"/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Pr="00B4229C">
              <w:rPr>
                <w:sz w:val="24"/>
              </w:rPr>
              <w:t>(Бибик А.А.</w:t>
            </w:r>
            <w:proofErr w:type="gramStart"/>
            <w:r w:rsidRPr="00B4229C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Кузьмина</w:t>
            </w:r>
            <w:proofErr w:type="gramEnd"/>
            <w:r>
              <w:rPr>
                <w:sz w:val="24"/>
              </w:rPr>
              <w:t xml:space="preserve"> А.Ш.)</w:t>
            </w:r>
          </w:p>
        </w:tc>
        <w:tc>
          <w:tcPr>
            <w:tcW w:w="1842" w:type="dxa"/>
            <w:shd w:val="clear" w:color="auto" w:fill="auto"/>
          </w:tcPr>
          <w:p w:rsidR="00CE6BD3" w:rsidRDefault="00CE6BD3" w:rsidP="001F0B75">
            <w:pPr>
              <w:pStyle w:val="aa"/>
              <w:spacing w:line="264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отчетного периода</w:t>
            </w:r>
          </w:p>
        </w:tc>
        <w:tc>
          <w:tcPr>
            <w:tcW w:w="4253" w:type="dxa"/>
          </w:tcPr>
          <w:p w:rsidR="00CE6BD3" w:rsidRPr="00CE6BD3" w:rsidRDefault="00CE6BD3" w:rsidP="00CE6BD3">
            <w:pPr>
              <w:pStyle w:val="aa"/>
              <w:spacing w:line="262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повышение уровня профессионализма, актуализация знаний федеральных</w:t>
            </w:r>
            <w: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государственных </w:t>
            </w:r>
            <w:r w:rsidRPr="00CE6BD3">
              <w:rPr>
                <w:color w:val="000000"/>
                <w:sz w:val="24"/>
                <w:szCs w:val="24"/>
                <w:lang w:eastAsia="ru-RU" w:bidi="ru-RU"/>
              </w:rPr>
              <w:t>гражданских</w:t>
            </w:r>
          </w:p>
          <w:p w:rsidR="00CE6BD3" w:rsidRDefault="00CE6BD3" w:rsidP="00CE6BD3">
            <w:pPr>
              <w:pStyle w:val="aa"/>
              <w:spacing w:line="262" w:lineRule="auto"/>
              <w:jc w:val="both"/>
            </w:pPr>
            <w:r w:rsidRPr="00CE6BD3">
              <w:rPr>
                <w:color w:val="000000"/>
                <w:sz w:val="24"/>
                <w:szCs w:val="24"/>
                <w:lang w:eastAsia="ru-RU" w:bidi="ru-RU"/>
              </w:rPr>
              <w:t>служащих, в должностные обязанности которых входит противодействие коррупции</w:t>
            </w:r>
          </w:p>
        </w:tc>
      </w:tr>
      <w:tr w:rsidR="00CE6BD3" w:rsidRPr="0084781B" w:rsidTr="001F0B75">
        <w:tc>
          <w:tcPr>
            <w:tcW w:w="817" w:type="dxa"/>
            <w:gridSpan w:val="2"/>
            <w:shd w:val="clear" w:color="auto" w:fill="auto"/>
          </w:tcPr>
          <w:p w:rsidR="00CE6BD3" w:rsidRDefault="00CE6BD3" w:rsidP="00CE6BD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6237" w:type="dxa"/>
            <w:shd w:val="clear" w:color="auto" w:fill="auto"/>
          </w:tcPr>
          <w:p w:rsidR="00CE6BD3" w:rsidRDefault="00CE6BD3" w:rsidP="00CE6BD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CE6BD3">
              <w:rPr>
                <w:sz w:val="24"/>
              </w:rPr>
              <w:t>Организация участия гражданских служащих Судебного департамента, впервые поступивших на федеральную государственную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>гражданскую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>службу,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>во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>внутриведомственных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>мероприятиях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>профессиональному развитию в области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CE6BD3" w:rsidRPr="0084781B" w:rsidRDefault="00CE6BD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CE6BD3">
              <w:rPr>
                <w:sz w:val="24"/>
              </w:rPr>
              <w:t>отдел государственной службы, кадров и противодействия коррупции Управления (Бибик А.А.</w:t>
            </w:r>
            <w:proofErr w:type="gramStart"/>
            <w:r w:rsidRPr="00CE6BD3">
              <w:rPr>
                <w:sz w:val="24"/>
              </w:rPr>
              <w:t>,  Кузьмина</w:t>
            </w:r>
            <w:proofErr w:type="gramEnd"/>
            <w:r w:rsidRPr="00CE6BD3">
              <w:rPr>
                <w:sz w:val="24"/>
              </w:rPr>
              <w:t xml:space="preserve"> А.Ш.)</w:t>
            </w:r>
          </w:p>
        </w:tc>
        <w:tc>
          <w:tcPr>
            <w:tcW w:w="1842" w:type="dxa"/>
            <w:shd w:val="clear" w:color="auto" w:fill="auto"/>
          </w:tcPr>
          <w:p w:rsidR="00CE6BD3" w:rsidRPr="0084781B" w:rsidRDefault="00CE6BD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CE6BD3">
              <w:rPr>
                <w:sz w:val="24"/>
              </w:rPr>
              <w:t>в течение отчетного периода</w:t>
            </w:r>
          </w:p>
        </w:tc>
        <w:tc>
          <w:tcPr>
            <w:tcW w:w="4253" w:type="dxa"/>
          </w:tcPr>
          <w:p w:rsidR="00CE6BD3" w:rsidRPr="00CE6BD3" w:rsidRDefault="00CE6BD3" w:rsidP="00CE6BD3">
            <w:pPr>
              <w:widowControl w:val="0"/>
              <w:tabs>
                <w:tab w:val="left" w:pos="2611"/>
              </w:tabs>
              <w:spacing w:line="259" w:lineRule="auto"/>
              <w:jc w:val="both"/>
              <w:rPr>
                <w:sz w:val="24"/>
              </w:rPr>
            </w:pPr>
            <w:r w:rsidRPr="00CE6BD3">
              <w:rPr>
                <w:color w:val="000000"/>
                <w:sz w:val="24"/>
                <w:lang w:bidi="ru-RU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</w:t>
            </w:r>
            <w:r w:rsidRPr="00CE6BD3">
              <w:rPr>
                <w:rFonts w:eastAsia="Arial Unicode MS"/>
                <w:color w:val="000000"/>
                <w:sz w:val="24"/>
                <w:lang w:bidi="ru-RU"/>
              </w:rPr>
              <w:t>нормативными правовыми актами Судебного департамента</w:t>
            </w:r>
            <w:r>
              <w:rPr>
                <w:rFonts w:eastAsia="Arial Unicode MS"/>
                <w:color w:val="000000"/>
                <w:sz w:val="24"/>
                <w:lang w:bidi="ru-RU"/>
              </w:rPr>
              <w:t>, Управления</w:t>
            </w:r>
          </w:p>
        </w:tc>
      </w:tr>
      <w:tr w:rsidR="00CE6BD3" w:rsidRPr="0084781B" w:rsidTr="001F0B75">
        <w:tc>
          <w:tcPr>
            <w:tcW w:w="817" w:type="dxa"/>
            <w:gridSpan w:val="2"/>
            <w:shd w:val="clear" w:color="auto" w:fill="auto"/>
          </w:tcPr>
          <w:p w:rsidR="00CE6BD3" w:rsidRPr="0084781B" w:rsidRDefault="00CE6BD3" w:rsidP="00CE6BD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6237" w:type="dxa"/>
            <w:shd w:val="clear" w:color="auto" w:fill="auto"/>
          </w:tcPr>
          <w:p w:rsidR="00CE6BD3" w:rsidRPr="0084781B" w:rsidRDefault="00CE6BD3" w:rsidP="00CE6BD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CE6BD3">
              <w:rPr>
                <w:sz w:val="24"/>
              </w:rPr>
              <w:t>Обеспечение участия федеральных государственных гражданских служащих,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CE6BD3" w:rsidRPr="0084781B" w:rsidRDefault="00CE6BD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CE6BD3">
              <w:rPr>
                <w:sz w:val="24"/>
              </w:rPr>
              <w:t>отдел государственной службы, кадров и противодействия коррупции Управления (Бибик А.А.</w:t>
            </w:r>
            <w:proofErr w:type="gramStart"/>
            <w:r w:rsidRPr="00CE6BD3">
              <w:rPr>
                <w:sz w:val="24"/>
              </w:rPr>
              <w:t>,  Кузьмина</w:t>
            </w:r>
            <w:proofErr w:type="gramEnd"/>
            <w:r w:rsidRPr="00CE6BD3">
              <w:rPr>
                <w:sz w:val="24"/>
              </w:rPr>
              <w:t xml:space="preserve"> А.Ш.)</w:t>
            </w:r>
          </w:p>
        </w:tc>
        <w:tc>
          <w:tcPr>
            <w:tcW w:w="1842" w:type="dxa"/>
            <w:shd w:val="clear" w:color="auto" w:fill="auto"/>
          </w:tcPr>
          <w:p w:rsidR="00CE6BD3" w:rsidRPr="0084781B" w:rsidRDefault="00CE6BD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CE6BD3">
              <w:rPr>
                <w:sz w:val="24"/>
              </w:rPr>
              <w:t>в течение отчетного периода</w:t>
            </w:r>
          </w:p>
        </w:tc>
        <w:tc>
          <w:tcPr>
            <w:tcW w:w="4253" w:type="dxa"/>
          </w:tcPr>
          <w:p w:rsidR="00CE6BD3" w:rsidRPr="0084781B" w:rsidRDefault="00CE6BD3" w:rsidP="00CE6BD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повышение </w:t>
            </w:r>
            <w:r w:rsidRPr="00CE6BD3">
              <w:rPr>
                <w:sz w:val="24"/>
              </w:rPr>
              <w:t>уровня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>профессионализма, актуализация знаний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>федеральных</w:t>
            </w:r>
            <w:r>
              <w:rPr>
                <w:sz w:val="24"/>
              </w:rPr>
              <w:t xml:space="preserve"> государственных </w:t>
            </w:r>
            <w:r w:rsidRPr="00CE6BD3">
              <w:rPr>
                <w:sz w:val="24"/>
              </w:rPr>
              <w:t>гражданских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>служащих судов, в должностные обязанности которых входит противодействие коррупции</w:t>
            </w:r>
          </w:p>
        </w:tc>
      </w:tr>
      <w:tr w:rsidR="00CE6BD3" w:rsidRPr="0084781B" w:rsidTr="001F0B75">
        <w:tc>
          <w:tcPr>
            <w:tcW w:w="817" w:type="dxa"/>
            <w:gridSpan w:val="2"/>
            <w:shd w:val="clear" w:color="auto" w:fill="auto"/>
          </w:tcPr>
          <w:p w:rsidR="00CE6BD3" w:rsidRPr="0084781B" w:rsidRDefault="00CE6BD3" w:rsidP="00CE6BD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6237" w:type="dxa"/>
            <w:shd w:val="clear" w:color="auto" w:fill="auto"/>
          </w:tcPr>
          <w:p w:rsidR="00CE6BD3" w:rsidRPr="0084781B" w:rsidRDefault="00CE6BD3" w:rsidP="00CE6BD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CE6BD3">
              <w:rPr>
                <w:sz w:val="24"/>
              </w:rPr>
              <w:t>Разъяснение порядка заполнен</w:t>
            </w:r>
            <w:r>
              <w:rPr>
                <w:sz w:val="24"/>
              </w:rPr>
              <w:t xml:space="preserve">ия и представления федеральными государственными </w:t>
            </w:r>
            <w:r w:rsidRPr="00CE6BD3">
              <w:rPr>
                <w:sz w:val="24"/>
              </w:rPr>
              <w:t>гражданскими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lastRenderedPageBreak/>
              <w:t>служащими федеральных судов общей юрисдикции, федеральных арбитражных судов, системы</w:t>
            </w:r>
            <w:r>
              <w:rPr>
                <w:sz w:val="24"/>
              </w:rPr>
              <w:t xml:space="preserve"> Судебного департамента</w:t>
            </w:r>
            <w:r>
              <w:rPr>
                <w:sz w:val="24"/>
              </w:rPr>
              <w:tab/>
              <w:t xml:space="preserve">справок о доходах, </w:t>
            </w:r>
            <w:r w:rsidRPr="00CE6BD3">
              <w:rPr>
                <w:sz w:val="24"/>
              </w:rPr>
              <w:t>расходах,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>об имуществе и обязательствах имущественного характера</w:t>
            </w:r>
            <w:r>
              <w:t xml:space="preserve"> </w:t>
            </w:r>
            <w:r w:rsidRPr="00CE6BD3">
              <w:rPr>
                <w:sz w:val="24"/>
              </w:rPr>
              <w:t>а также справок о доходах, расходах, об имуществе</w:t>
            </w:r>
            <w:r>
              <w:t xml:space="preserve"> </w:t>
            </w:r>
            <w:r w:rsidRPr="00CE6BD3">
              <w:rPr>
                <w:sz w:val="24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CE6BD3" w:rsidRDefault="00CE6BD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CE6BD3">
              <w:rPr>
                <w:sz w:val="24"/>
              </w:rPr>
              <w:lastRenderedPageBreak/>
              <w:t xml:space="preserve">отдел государственной </w:t>
            </w:r>
            <w:r w:rsidRPr="00CE6BD3">
              <w:rPr>
                <w:sz w:val="24"/>
              </w:rPr>
              <w:lastRenderedPageBreak/>
              <w:t>службы, кадров и противодействия коррупции Управления (Бибик А.А.</w:t>
            </w:r>
            <w:proofErr w:type="gramStart"/>
            <w:r w:rsidRPr="00CE6BD3">
              <w:rPr>
                <w:sz w:val="24"/>
              </w:rPr>
              <w:t>,  Кузьмина</w:t>
            </w:r>
            <w:proofErr w:type="gramEnd"/>
            <w:r w:rsidRPr="00CE6BD3">
              <w:rPr>
                <w:sz w:val="24"/>
              </w:rPr>
              <w:t xml:space="preserve"> А.Ш.)</w:t>
            </w:r>
          </w:p>
          <w:p w:rsidR="00935CDD" w:rsidRPr="0084781B" w:rsidRDefault="00935CDD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>лица, ответственные за противодействие коррупции в аппаратах районных (городс</w:t>
            </w:r>
            <w:r>
              <w:rPr>
                <w:sz w:val="24"/>
              </w:rPr>
              <w:t>ких) судов</w:t>
            </w:r>
          </w:p>
        </w:tc>
        <w:tc>
          <w:tcPr>
            <w:tcW w:w="1842" w:type="dxa"/>
            <w:shd w:val="clear" w:color="auto" w:fill="auto"/>
          </w:tcPr>
          <w:p w:rsidR="00CE6BD3" w:rsidRPr="0084781B" w:rsidRDefault="00CE6BD3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CE6BD3">
              <w:rPr>
                <w:sz w:val="24"/>
              </w:rPr>
              <w:lastRenderedPageBreak/>
              <w:t xml:space="preserve">в течение отчетного </w:t>
            </w:r>
            <w:r w:rsidRPr="00CE6BD3">
              <w:rPr>
                <w:sz w:val="24"/>
              </w:rPr>
              <w:lastRenderedPageBreak/>
              <w:t>периода</w:t>
            </w:r>
          </w:p>
        </w:tc>
        <w:tc>
          <w:tcPr>
            <w:tcW w:w="4253" w:type="dxa"/>
          </w:tcPr>
          <w:p w:rsidR="00CE6BD3" w:rsidRDefault="00CE6BD3" w:rsidP="00CE6BD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CE6BD3">
              <w:rPr>
                <w:sz w:val="24"/>
              </w:rPr>
              <w:lastRenderedPageBreak/>
              <w:t>повышение качества заполнения</w:t>
            </w:r>
            <w:r>
              <w:rPr>
                <w:sz w:val="24"/>
              </w:rPr>
              <w:t xml:space="preserve"> </w:t>
            </w:r>
            <w:r w:rsidRPr="00CE6BD3">
              <w:rPr>
                <w:sz w:val="24"/>
              </w:rPr>
              <w:t xml:space="preserve">гражданскими служащими справок о </w:t>
            </w:r>
            <w:r w:rsidRPr="00CE6BD3">
              <w:rPr>
                <w:sz w:val="24"/>
              </w:rPr>
              <w:lastRenderedPageBreak/>
              <w:t>доходах, расходах, об имуществе и обязательствах имущественного характера, а также справок о доходах, расходах, об имуществе и</w:t>
            </w:r>
            <w:r>
              <w:t xml:space="preserve"> </w:t>
            </w:r>
            <w:r w:rsidRPr="00CE6BD3">
              <w:rPr>
                <w:sz w:val="24"/>
              </w:rPr>
              <w:t>обязательствах имущественного</w:t>
            </w:r>
            <w:r>
              <w:t xml:space="preserve"> </w:t>
            </w:r>
            <w:r w:rsidRPr="00CE6BD3">
              <w:rPr>
                <w:sz w:val="24"/>
              </w:rPr>
              <w:t>характера их супруг (супругов) и несовершеннолетних детей</w:t>
            </w:r>
          </w:p>
        </w:tc>
      </w:tr>
      <w:tr w:rsidR="00935CDD" w:rsidRPr="0084781B" w:rsidTr="001F0B75">
        <w:tc>
          <w:tcPr>
            <w:tcW w:w="817" w:type="dxa"/>
            <w:gridSpan w:val="2"/>
            <w:shd w:val="clear" w:color="auto" w:fill="auto"/>
          </w:tcPr>
          <w:p w:rsidR="00935CDD" w:rsidRPr="0084781B" w:rsidRDefault="00935CDD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5.6.</w:t>
            </w:r>
          </w:p>
        </w:tc>
        <w:tc>
          <w:tcPr>
            <w:tcW w:w="6237" w:type="dxa"/>
            <w:shd w:val="clear" w:color="auto" w:fill="auto"/>
          </w:tcPr>
          <w:p w:rsidR="00935CDD" w:rsidRPr="0084781B" w:rsidRDefault="00935CDD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>Обеспечение участия федеральных государственных гражданских служащих</w:t>
            </w:r>
            <w:r>
              <w:rPr>
                <w:sz w:val="24"/>
              </w:rPr>
              <w:t xml:space="preserve"> Управления</w:t>
            </w:r>
            <w:r w:rsidRPr="00935CDD">
              <w:rPr>
                <w:sz w:val="24"/>
              </w:rPr>
              <w:t xml:space="preserve">, в должностные обязанности которых входит участие в проведении закупок товаров, работ, услуг для обеспечения </w:t>
            </w:r>
            <w:r>
              <w:rPr>
                <w:sz w:val="24"/>
              </w:rPr>
              <w:t xml:space="preserve">государственных нужд, в </w:t>
            </w:r>
            <w:r w:rsidRPr="00935CDD">
              <w:rPr>
                <w:sz w:val="24"/>
              </w:rPr>
              <w:t>мероприятиях</w:t>
            </w:r>
            <w:r>
              <w:rPr>
                <w:sz w:val="24"/>
              </w:rPr>
              <w:t xml:space="preserve"> </w:t>
            </w:r>
            <w:r w:rsidRPr="00935CDD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935CDD">
              <w:rPr>
                <w:sz w:val="24"/>
              </w:rPr>
              <w:t>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935CDD" w:rsidRPr="0084781B" w:rsidRDefault="00935CDD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>отдел государственной службы, кадров и противодействия коррупции Управления (Бибик А.А.</w:t>
            </w:r>
            <w:proofErr w:type="gramStart"/>
            <w:r w:rsidRPr="00935CDD">
              <w:rPr>
                <w:sz w:val="24"/>
              </w:rPr>
              <w:t>,  Кузьмина</w:t>
            </w:r>
            <w:proofErr w:type="gramEnd"/>
            <w:r w:rsidRPr="00935CDD">
              <w:rPr>
                <w:sz w:val="24"/>
              </w:rPr>
              <w:t xml:space="preserve"> А.Ш.)</w:t>
            </w:r>
          </w:p>
        </w:tc>
        <w:tc>
          <w:tcPr>
            <w:tcW w:w="1842" w:type="dxa"/>
            <w:shd w:val="clear" w:color="auto" w:fill="auto"/>
          </w:tcPr>
          <w:p w:rsidR="00935CDD" w:rsidRDefault="00935CDD" w:rsidP="001F0B75">
            <w:pPr>
              <w:pStyle w:val="aa"/>
              <w:spacing w:line="257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отчетного периода</w:t>
            </w:r>
          </w:p>
        </w:tc>
        <w:tc>
          <w:tcPr>
            <w:tcW w:w="4253" w:type="dxa"/>
            <w:vAlign w:val="bottom"/>
          </w:tcPr>
          <w:p w:rsidR="00935CDD" w:rsidRDefault="00935CDD" w:rsidP="00935CDD">
            <w:pPr>
              <w:pStyle w:val="aa"/>
              <w:tabs>
                <w:tab w:val="left" w:pos="2309"/>
                <w:tab w:val="left" w:pos="3905"/>
              </w:tabs>
              <w:spacing w:line="257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актуализация знаний о проявлениях коррупции в сфере закупок;</w:t>
            </w:r>
          </w:p>
          <w:p w:rsidR="00935CDD" w:rsidRDefault="00935CDD" w:rsidP="00935CDD">
            <w:pPr>
              <w:pStyle w:val="aa"/>
              <w:tabs>
                <w:tab w:val="left" w:pos="2129"/>
              </w:tabs>
              <w:spacing w:line="257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актуализация знаний о механизмах противодействия коррупции при заключении государственных</w:t>
            </w:r>
          </w:p>
          <w:p w:rsidR="00935CDD" w:rsidRDefault="00935CDD" w:rsidP="00935CDD">
            <w:pPr>
              <w:pStyle w:val="aa"/>
              <w:spacing w:line="257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контрактов;</w:t>
            </w:r>
          </w:p>
          <w:p w:rsidR="00935CDD" w:rsidRDefault="00935CDD" w:rsidP="00935CDD">
            <w:pPr>
              <w:pStyle w:val="aa"/>
              <w:tabs>
                <w:tab w:val="left" w:pos="2239"/>
                <w:tab w:val="left" w:pos="3773"/>
              </w:tabs>
              <w:spacing w:line="257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актуализация знаний об</w:t>
            </w:r>
          </w:p>
          <w:p w:rsidR="00935CDD" w:rsidRDefault="00935CDD" w:rsidP="00935CDD">
            <w:pPr>
              <w:pStyle w:val="aa"/>
              <w:spacing w:line="257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ответственности за коррупционные нарушения в сфере закупок</w:t>
            </w:r>
          </w:p>
        </w:tc>
      </w:tr>
      <w:tr w:rsidR="00935CDD" w:rsidRPr="0084781B" w:rsidTr="001F0B75">
        <w:tc>
          <w:tcPr>
            <w:tcW w:w="15134" w:type="dxa"/>
            <w:gridSpan w:val="6"/>
            <w:shd w:val="clear" w:color="auto" w:fill="auto"/>
          </w:tcPr>
          <w:p w:rsidR="00935CDD" w:rsidRPr="00935CDD" w:rsidRDefault="00935CDD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b/>
                <w:sz w:val="24"/>
              </w:rPr>
            </w:pPr>
            <w:r w:rsidRPr="00935CDD">
              <w:rPr>
                <w:b/>
                <w:sz w:val="24"/>
              </w:rPr>
              <w:t xml:space="preserve">7.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>
              <w:rPr>
                <w:b/>
                <w:sz w:val="24"/>
              </w:rPr>
              <w:t>Управления</w:t>
            </w:r>
          </w:p>
        </w:tc>
      </w:tr>
      <w:tr w:rsidR="00935CDD" w:rsidRPr="0084781B" w:rsidTr="001F0B75">
        <w:tc>
          <w:tcPr>
            <w:tcW w:w="817" w:type="dxa"/>
            <w:gridSpan w:val="2"/>
            <w:shd w:val="clear" w:color="auto" w:fill="auto"/>
          </w:tcPr>
          <w:p w:rsidR="00935CDD" w:rsidRPr="0084781B" w:rsidRDefault="00935CDD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157793">
              <w:rPr>
                <w:sz w:val="24"/>
              </w:rPr>
              <w:t>7.1.</w:t>
            </w:r>
          </w:p>
        </w:tc>
        <w:tc>
          <w:tcPr>
            <w:tcW w:w="6237" w:type="dxa"/>
            <w:shd w:val="clear" w:color="auto" w:fill="auto"/>
          </w:tcPr>
          <w:p w:rsidR="00935CDD" w:rsidRPr="0084781B" w:rsidRDefault="00935CDD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судах и </w:t>
            </w:r>
            <w:r>
              <w:rPr>
                <w:sz w:val="24"/>
              </w:rPr>
              <w:t>Управлении</w:t>
            </w:r>
          </w:p>
        </w:tc>
        <w:tc>
          <w:tcPr>
            <w:tcW w:w="1985" w:type="dxa"/>
            <w:shd w:val="clear" w:color="auto" w:fill="auto"/>
          </w:tcPr>
          <w:p w:rsidR="00935CDD" w:rsidRPr="0084781B" w:rsidRDefault="00935CDD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 xml:space="preserve">отдел организационно-правового обеспечения и </w:t>
            </w:r>
            <w:r w:rsidRPr="00935CDD">
              <w:rPr>
                <w:sz w:val="24"/>
              </w:rPr>
              <w:lastRenderedPageBreak/>
              <w:t>материально-технического снабжения судов</w:t>
            </w:r>
          </w:p>
        </w:tc>
        <w:tc>
          <w:tcPr>
            <w:tcW w:w="1842" w:type="dxa"/>
            <w:shd w:val="clear" w:color="auto" w:fill="auto"/>
          </w:tcPr>
          <w:p w:rsidR="00935CDD" w:rsidRDefault="00935CDD" w:rsidP="001F0B75">
            <w:pPr>
              <w:pStyle w:val="aa"/>
              <w:spacing w:line="298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постоянно, в течение отчетного периода</w:t>
            </w:r>
          </w:p>
        </w:tc>
        <w:tc>
          <w:tcPr>
            <w:tcW w:w="4253" w:type="dxa"/>
          </w:tcPr>
          <w:p w:rsidR="00935CDD" w:rsidRDefault="00935CDD" w:rsidP="00935CDD">
            <w:pPr>
              <w:pStyle w:val="aa"/>
              <w:spacing w:line="257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Выявление и предупреждение коррупционных правонарушений в деятельности органов судебной власти и Управления</w:t>
            </w:r>
          </w:p>
        </w:tc>
      </w:tr>
      <w:tr w:rsidR="00935CDD" w:rsidRPr="0084781B" w:rsidTr="001F0B75">
        <w:tc>
          <w:tcPr>
            <w:tcW w:w="817" w:type="dxa"/>
            <w:gridSpan w:val="2"/>
            <w:shd w:val="clear" w:color="auto" w:fill="auto"/>
          </w:tcPr>
          <w:p w:rsidR="00935CDD" w:rsidRPr="0084781B" w:rsidRDefault="00935CDD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6237" w:type="dxa"/>
            <w:shd w:val="clear" w:color="auto" w:fill="auto"/>
          </w:tcPr>
          <w:p w:rsidR="00935CDD" w:rsidRDefault="00935CDD" w:rsidP="00935CDD">
            <w:pPr>
              <w:pStyle w:val="aa"/>
              <w:spacing w:line="262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проверок по выявленным в печатных и электронных средствах массовой информации фактам проявления коррупции в судах и Управлении и применение соответствующих мер реагирования</w:t>
            </w:r>
          </w:p>
        </w:tc>
        <w:tc>
          <w:tcPr>
            <w:tcW w:w="1985" w:type="dxa"/>
            <w:shd w:val="clear" w:color="auto" w:fill="auto"/>
          </w:tcPr>
          <w:p w:rsidR="00935CDD" w:rsidRDefault="00935CDD" w:rsidP="001F0B75">
            <w:pPr>
              <w:pStyle w:val="aa"/>
              <w:spacing w:line="240" w:lineRule="auto"/>
              <w:jc w:val="center"/>
            </w:pPr>
            <w:r w:rsidRPr="00935CDD">
              <w:rPr>
                <w:sz w:val="24"/>
              </w:rPr>
              <w:t>отдел государственной службы, кадров и противодействия коррупции Управления (Бибик А.А.</w:t>
            </w:r>
            <w:proofErr w:type="gramStart"/>
            <w:r w:rsidRPr="00935CDD">
              <w:rPr>
                <w:sz w:val="24"/>
              </w:rPr>
              <w:t>,  Кузьмина</w:t>
            </w:r>
            <w:proofErr w:type="gramEnd"/>
            <w:r w:rsidRPr="00935CDD">
              <w:rPr>
                <w:sz w:val="24"/>
              </w:rPr>
              <w:t xml:space="preserve"> А.Ш.)</w:t>
            </w:r>
          </w:p>
        </w:tc>
        <w:tc>
          <w:tcPr>
            <w:tcW w:w="1842" w:type="dxa"/>
            <w:shd w:val="clear" w:color="auto" w:fill="auto"/>
          </w:tcPr>
          <w:p w:rsidR="00935CDD" w:rsidRDefault="00935CDD" w:rsidP="001F0B75">
            <w:pPr>
              <w:pStyle w:val="aa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935CDD" w:rsidRDefault="00935CDD" w:rsidP="00935CDD">
            <w:pPr>
              <w:pStyle w:val="aa"/>
              <w:tabs>
                <w:tab w:val="left" w:pos="2734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установление фактов нарушения законодательства Российской</w:t>
            </w:r>
          </w:p>
          <w:p w:rsidR="00935CDD" w:rsidRDefault="00935CDD" w:rsidP="00935CDD">
            <w:pPr>
              <w:pStyle w:val="aa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Федерации о противодействии коррупции</w:t>
            </w:r>
          </w:p>
        </w:tc>
      </w:tr>
      <w:tr w:rsidR="00935CDD" w:rsidRPr="0084781B" w:rsidTr="001F0B75">
        <w:tc>
          <w:tcPr>
            <w:tcW w:w="817" w:type="dxa"/>
            <w:gridSpan w:val="2"/>
            <w:shd w:val="clear" w:color="auto" w:fill="auto"/>
          </w:tcPr>
          <w:p w:rsidR="00935CDD" w:rsidRDefault="00935CDD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6237" w:type="dxa"/>
            <w:shd w:val="clear" w:color="auto" w:fill="auto"/>
          </w:tcPr>
          <w:p w:rsidR="00935CDD" w:rsidRPr="0084781B" w:rsidRDefault="00935CDD" w:rsidP="0015779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 xml:space="preserve">Размещение на официальном сайте </w:t>
            </w:r>
            <w:r>
              <w:rPr>
                <w:sz w:val="24"/>
              </w:rPr>
              <w:t xml:space="preserve">Управления </w:t>
            </w:r>
            <w:r w:rsidRPr="00935CDD">
              <w:rPr>
                <w:sz w:val="24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1985" w:type="dxa"/>
            <w:shd w:val="clear" w:color="auto" w:fill="auto"/>
          </w:tcPr>
          <w:p w:rsidR="00935CDD" w:rsidRPr="0084781B" w:rsidRDefault="00935CDD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>отдел организационно-правового обеспечения и материально-технического снабжения судов</w:t>
            </w:r>
          </w:p>
        </w:tc>
        <w:tc>
          <w:tcPr>
            <w:tcW w:w="1842" w:type="dxa"/>
            <w:shd w:val="clear" w:color="auto" w:fill="auto"/>
          </w:tcPr>
          <w:p w:rsidR="00935CDD" w:rsidRPr="0084781B" w:rsidRDefault="00935CDD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>ежегодно, до 30 апреля</w:t>
            </w:r>
          </w:p>
        </w:tc>
        <w:tc>
          <w:tcPr>
            <w:tcW w:w="4253" w:type="dxa"/>
          </w:tcPr>
          <w:p w:rsidR="00935CDD" w:rsidRPr="0084781B" w:rsidRDefault="00935CDD" w:rsidP="00935CDD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 xml:space="preserve">размещение на </w:t>
            </w:r>
            <w:proofErr w:type="gramStart"/>
            <w:r w:rsidRPr="00935CDD">
              <w:rPr>
                <w:sz w:val="24"/>
              </w:rPr>
              <w:t xml:space="preserve">сайте </w:t>
            </w:r>
            <w:r>
              <w:rPr>
                <w:sz w:val="24"/>
              </w:rPr>
              <w:t xml:space="preserve"> Управления</w:t>
            </w:r>
            <w:proofErr w:type="gramEnd"/>
            <w:r>
              <w:rPr>
                <w:sz w:val="24"/>
              </w:rPr>
              <w:t xml:space="preserve"> данных судебной статистики по </w:t>
            </w:r>
            <w:r w:rsidRPr="00935CDD">
              <w:rPr>
                <w:sz w:val="24"/>
              </w:rPr>
              <w:t>делам</w:t>
            </w:r>
            <w:r>
              <w:t xml:space="preserve"> </w:t>
            </w:r>
            <w:r w:rsidRPr="00935CDD">
              <w:rPr>
                <w:sz w:val="24"/>
              </w:rPr>
              <w:t>коррупционной направленности</w:t>
            </w:r>
          </w:p>
        </w:tc>
      </w:tr>
      <w:tr w:rsidR="00935CDD" w:rsidRPr="0084781B" w:rsidTr="001F0B75">
        <w:tc>
          <w:tcPr>
            <w:tcW w:w="817" w:type="dxa"/>
            <w:gridSpan w:val="2"/>
            <w:shd w:val="clear" w:color="auto" w:fill="auto"/>
          </w:tcPr>
          <w:p w:rsidR="00935CDD" w:rsidRPr="0084781B" w:rsidRDefault="00935CDD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6237" w:type="dxa"/>
            <w:shd w:val="clear" w:color="auto" w:fill="auto"/>
          </w:tcPr>
          <w:p w:rsidR="00935CDD" w:rsidRPr="0084781B" w:rsidRDefault="00935CDD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>Ведение и наполнение раздела «Противодействие коррупции» на официальном сайте</w:t>
            </w:r>
            <w:r>
              <w:rPr>
                <w:sz w:val="24"/>
              </w:rPr>
              <w:t xml:space="preserve"> Управления</w:t>
            </w:r>
          </w:p>
        </w:tc>
        <w:tc>
          <w:tcPr>
            <w:tcW w:w="1985" w:type="dxa"/>
            <w:shd w:val="clear" w:color="auto" w:fill="auto"/>
          </w:tcPr>
          <w:p w:rsidR="00935CDD" w:rsidRPr="0084781B" w:rsidRDefault="00935CDD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>отдел государственной службы, кадров и противодействия коррупции Управления (Бибик А.А.</w:t>
            </w:r>
            <w:proofErr w:type="gramStart"/>
            <w:r w:rsidRPr="00935CDD">
              <w:rPr>
                <w:sz w:val="24"/>
              </w:rPr>
              <w:t>,  Кузьмина</w:t>
            </w:r>
            <w:proofErr w:type="gramEnd"/>
            <w:r w:rsidRPr="00935CDD">
              <w:rPr>
                <w:sz w:val="24"/>
              </w:rPr>
              <w:t xml:space="preserve"> А.Ш.)</w:t>
            </w:r>
            <w:r>
              <w:rPr>
                <w:sz w:val="24"/>
              </w:rPr>
              <w:t xml:space="preserve"> совместно с </w:t>
            </w:r>
            <w:r w:rsidRPr="00935CDD">
              <w:rPr>
                <w:sz w:val="24"/>
              </w:rPr>
              <w:t>отдел</w:t>
            </w:r>
            <w:r>
              <w:rPr>
                <w:sz w:val="24"/>
              </w:rPr>
              <w:t>ом</w:t>
            </w:r>
            <w:r w:rsidRPr="00935CDD">
              <w:rPr>
                <w:sz w:val="24"/>
              </w:rPr>
              <w:t xml:space="preserve"> организационно-правового обеспечения и </w:t>
            </w:r>
            <w:r w:rsidRPr="00935CDD">
              <w:rPr>
                <w:sz w:val="24"/>
              </w:rPr>
              <w:lastRenderedPageBreak/>
              <w:t>материально-технического снабжения судов</w:t>
            </w:r>
          </w:p>
        </w:tc>
        <w:tc>
          <w:tcPr>
            <w:tcW w:w="1842" w:type="dxa"/>
            <w:shd w:val="clear" w:color="auto" w:fill="auto"/>
          </w:tcPr>
          <w:p w:rsidR="00935CDD" w:rsidRDefault="00935CDD" w:rsidP="001F0B75">
            <w:pPr>
              <w:pStyle w:val="aa"/>
              <w:spacing w:line="298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постоянно, в течение отчетного периода</w:t>
            </w:r>
          </w:p>
        </w:tc>
        <w:tc>
          <w:tcPr>
            <w:tcW w:w="4253" w:type="dxa"/>
          </w:tcPr>
          <w:p w:rsidR="00935CDD" w:rsidRDefault="00935CDD" w:rsidP="00935CDD">
            <w:pPr>
              <w:pStyle w:val="aa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обеспечение открытости и доступности информации об антикоррупционной деятельности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в  Управлении</w:t>
            </w:r>
            <w:proofErr w:type="gramEnd"/>
          </w:p>
        </w:tc>
      </w:tr>
      <w:tr w:rsidR="00935CDD" w:rsidRPr="0084781B" w:rsidTr="001F0B75">
        <w:tc>
          <w:tcPr>
            <w:tcW w:w="817" w:type="dxa"/>
            <w:gridSpan w:val="2"/>
            <w:shd w:val="clear" w:color="auto" w:fill="auto"/>
          </w:tcPr>
          <w:p w:rsidR="00935CDD" w:rsidRDefault="00935CDD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6237" w:type="dxa"/>
            <w:shd w:val="clear" w:color="auto" w:fill="auto"/>
          </w:tcPr>
          <w:p w:rsidR="00935CDD" w:rsidRDefault="00935CDD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>
              <w:rPr>
                <w:sz w:val="24"/>
              </w:rPr>
              <w:t>судов</w:t>
            </w:r>
          </w:p>
        </w:tc>
        <w:tc>
          <w:tcPr>
            <w:tcW w:w="1985" w:type="dxa"/>
            <w:shd w:val="clear" w:color="auto" w:fill="auto"/>
          </w:tcPr>
          <w:p w:rsidR="00935CDD" w:rsidRPr="0084781B" w:rsidRDefault="00935CDD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>отдел государственной службы, кадров и противодействия коррупции Управления (Бибик А.А.</w:t>
            </w:r>
            <w:proofErr w:type="gramStart"/>
            <w:r w:rsidRPr="00935CDD">
              <w:rPr>
                <w:sz w:val="24"/>
              </w:rPr>
              <w:t>,  Кузьмина</w:t>
            </w:r>
            <w:proofErr w:type="gramEnd"/>
            <w:r w:rsidRPr="00935CDD">
              <w:rPr>
                <w:sz w:val="24"/>
              </w:rPr>
              <w:t xml:space="preserve"> А.Ш.)</w:t>
            </w:r>
          </w:p>
        </w:tc>
        <w:tc>
          <w:tcPr>
            <w:tcW w:w="1842" w:type="dxa"/>
            <w:shd w:val="clear" w:color="auto" w:fill="auto"/>
          </w:tcPr>
          <w:p w:rsidR="00935CDD" w:rsidRDefault="00935CDD" w:rsidP="001F0B75">
            <w:pPr>
              <w:pStyle w:val="aa"/>
              <w:spacing w:line="293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ежегодно, до 1 декабря</w:t>
            </w:r>
          </w:p>
        </w:tc>
        <w:tc>
          <w:tcPr>
            <w:tcW w:w="4253" w:type="dxa"/>
          </w:tcPr>
          <w:p w:rsidR="00935CDD" w:rsidRDefault="00935CDD" w:rsidP="00935CDD">
            <w:pPr>
              <w:pStyle w:val="aa"/>
              <w:tabs>
                <w:tab w:val="left" w:pos="1829"/>
                <w:tab w:val="left" w:pos="3722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обеспечение открытости и</w:t>
            </w:r>
          </w:p>
          <w:p w:rsidR="00935CDD" w:rsidRDefault="00935CDD" w:rsidP="00935CDD">
            <w:pPr>
              <w:pStyle w:val="aa"/>
              <w:tabs>
                <w:tab w:val="left" w:pos="2081"/>
                <w:tab w:val="left" w:pos="3314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доступности информации об антикоррупционной деятельности в </w:t>
            </w:r>
          </w:p>
          <w:p w:rsidR="00935CDD" w:rsidRDefault="00935CDD" w:rsidP="00935CDD">
            <w:pPr>
              <w:pStyle w:val="aa"/>
              <w:tabs>
                <w:tab w:val="left" w:pos="1793"/>
                <w:tab w:val="left" w:pos="3900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судах </w:t>
            </w:r>
          </w:p>
          <w:p w:rsidR="00935CDD" w:rsidRDefault="00935CDD" w:rsidP="00935CDD">
            <w:pPr>
              <w:pStyle w:val="aa"/>
              <w:jc w:val="both"/>
            </w:pPr>
          </w:p>
        </w:tc>
      </w:tr>
      <w:tr w:rsidR="00935CDD" w:rsidRPr="0084781B" w:rsidTr="001F0B75">
        <w:tc>
          <w:tcPr>
            <w:tcW w:w="817" w:type="dxa"/>
            <w:gridSpan w:val="2"/>
            <w:shd w:val="clear" w:color="auto" w:fill="auto"/>
          </w:tcPr>
          <w:p w:rsidR="00935CDD" w:rsidRDefault="00935CDD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7.6.</w:t>
            </w:r>
          </w:p>
        </w:tc>
        <w:tc>
          <w:tcPr>
            <w:tcW w:w="6237" w:type="dxa"/>
            <w:shd w:val="clear" w:color="auto" w:fill="auto"/>
          </w:tcPr>
          <w:p w:rsidR="00935CDD" w:rsidRDefault="00935CDD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 xml:space="preserve"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2025-2028 годов на официальных сайтах </w:t>
            </w:r>
            <w:r>
              <w:rPr>
                <w:sz w:val="24"/>
              </w:rPr>
              <w:t>судов</w:t>
            </w:r>
          </w:p>
        </w:tc>
        <w:tc>
          <w:tcPr>
            <w:tcW w:w="1985" w:type="dxa"/>
            <w:shd w:val="clear" w:color="auto" w:fill="auto"/>
          </w:tcPr>
          <w:p w:rsidR="00935CDD" w:rsidRPr="0084781B" w:rsidRDefault="00935CDD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>отдел государственной службы, кадров и противодействия коррупции Управления (Бибик А.А.</w:t>
            </w:r>
            <w:proofErr w:type="gramStart"/>
            <w:r w:rsidRPr="00935CDD">
              <w:rPr>
                <w:sz w:val="24"/>
              </w:rPr>
              <w:t>,  Кузьмина</w:t>
            </w:r>
            <w:proofErr w:type="gramEnd"/>
            <w:r w:rsidRPr="00935CDD">
              <w:rPr>
                <w:sz w:val="24"/>
              </w:rPr>
              <w:t xml:space="preserve"> А.Ш.)</w:t>
            </w:r>
          </w:p>
        </w:tc>
        <w:tc>
          <w:tcPr>
            <w:tcW w:w="1842" w:type="dxa"/>
            <w:shd w:val="clear" w:color="auto" w:fill="auto"/>
          </w:tcPr>
          <w:p w:rsidR="00935CDD" w:rsidRDefault="00935CDD" w:rsidP="001F0B75">
            <w:pPr>
              <w:pStyle w:val="aa"/>
              <w:spacing w:line="298" w:lineRule="auto"/>
              <w:ind w:left="400" w:firstLine="2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ежегодно, до 1 июня</w:t>
            </w:r>
          </w:p>
        </w:tc>
        <w:tc>
          <w:tcPr>
            <w:tcW w:w="4253" w:type="dxa"/>
          </w:tcPr>
          <w:p w:rsidR="00935CDD" w:rsidRDefault="00935CDD" w:rsidP="00935CDD">
            <w:pPr>
              <w:pStyle w:val="aa"/>
              <w:tabs>
                <w:tab w:val="left" w:pos="2748"/>
              </w:tabs>
              <w:spacing w:line="257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обеспечение открытости</w:t>
            </w:r>
          </w:p>
          <w:p w:rsidR="00935CDD" w:rsidRDefault="00935CDD" w:rsidP="00935CDD">
            <w:pPr>
              <w:pStyle w:val="aa"/>
              <w:tabs>
                <w:tab w:val="left" w:pos="679"/>
                <w:tab w:val="left" w:pos="2628"/>
              </w:tabs>
              <w:spacing w:line="257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 доступности информации</w:t>
            </w:r>
          </w:p>
          <w:p w:rsidR="00935CDD" w:rsidRDefault="00935CDD" w:rsidP="00935CDD">
            <w:pPr>
              <w:pStyle w:val="aa"/>
              <w:spacing w:line="257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доходах, расходах, об имуществе и обязательствах имущественного характера гражданских служащих</w:t>
            </w:r>
          </w:p>
        </w:tc>
      </w:tr>
      <w:tr w:rsidR="001F0B75" w:rsidRPr="0084781B" w:rsidTr="001F0B75">
        <w:tc>
          <w:tcPr>
            <w:tcW w:w="817" w:type="dxa"/>
            <w:gridSpan w:val="2"/>
            <w:shd w:val="clear" w:color="auto" w:fill="auto"/>
          </w:tcPr>
          <w:p w:rsidR="001F0B75" w:rsidRDefault="001F0B75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7.7.</w:t>
            </w:r>
          </w:p>
        </w:tc>
        <w:tc>
          <w:tcPr>
            <w:tcW w:w="6237" w:type="dxa"/>
            <w:shd w:val="clear" w:color="auto" w:fill="auto"/>
          </w:tcPr>
          <w:p w:rsidR="001F0B75" w:rsidRPr="0084781B" w:rsidRDefault="001F0B75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1F0B75">
              <w:rPr>
                <w:sz w:val="24"/>
              </w:rPr>
              <w:t xml:space="preserve">Организация функционирования телефона доверия </w:t>
            </w:r>
            <w:proofErr w:type="gramStart"/>
            <w:r w:rsidRPr="001F0B75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 Управлении</w:t>
            </w:r>
            <w:proofErr w:type="gramEnd"/>
            <w:r>
              <w:rPr>
                <w:sz w:val="24"/>
              </w:rPr>
              <w:t xml:space="preserve"> </w:t>
            </w:r>
            <w:r w:rsidRPr="001F0B75">
              <w:rPr>
                <w:sz w:val="24"/>
              </w:rPr>
              <w:t xml:space="preserve">по вопросам, связанным с проявлениями коррупции в судах </w:t>
            </w:r>
          </w:p>
        </w:tc>
        <w:tc>
          <w:tcPr>
            <w:tcW w:w="1985" w:type="dxa"/>
            <w:shd w:val="clear" w:color="auto" w:fill="auto"/>
          </w:tcPr>
          <w:p w:rsidR="001F0B75" w:rsidRPr="0084781B" w:rsidRDefault="001F0B75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935CDD">
              <w:rPr>
                <w:sz w:val="24"/>
              </w:rPr>
              <w:t>отдел государственной службы, кадров и противодействия коррупции Управле</w:t>
            </w:r>
            <w:r>
              <w:rPr>
                <w:sz w:val="24"/>
              </w:rPr>
              <w:t>ния (Бибик А.А.</w:t>
            </w:r>
            <w:proofErr w:type="gramStart"/>
            <w:r>
              <w:rPr>
                <w:sz w:val="24"/>
              </w:rPr>
              <w:t>,  Кузьмина</w:t>
            </w:r>
            <w:proofErr w:type="gramEnd"/>
            <w:r>
              <w:rPr>
                <w:sz w:val="24"/>
              </w:rPr>
              <w:t xml:space="preserve"> А.Ш., </w:t>
            </w:r>
            <w:r w:rsidRPr="001F0B75">
              <w:rPr>
                <w:sz w:val="24"/>
              </w:rPr>
              <w:t xml:space="preserve">Лукьянченко </w:t>
            </w:r>
            <w:r w:rsidRPr="001F0B75">
              <w:rPr>
                <w:sz w:val="24"/>
              </w:rPr>
              <w:lastRenderedPageBreak/>
              <w:t>Т.А.)</w:t>
            </w:r>
          </w:p>
        </w:tc>
        <w:tc>
          <w:tcPr>
            <w:tcW w:w="1842" w:type="dxa"/>
            <w:shd w:val="clear" w:color="auto" w:fill="auto"/>
          </w:tcPr>
          <w:p w:rsidR="001F0B75" w:rsidRDefault="001F0B75" w:rsidP="001F0B75">
            <w:pPr>
              <w:pStyle w:val="aa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постоянно</w:t>
            </w:r>
          </w:p>
        </w:tc>
        <w:tc>
          <w:tcPr>
            <w:tcW w:w="4253" w:type="dxa"/>
          </w:tcPr>
          <w:p w:rsidR="001F0B75" w:rsidRDefault="001F0B75" w:rsidP="001F0B75">
            <w:pPr>
              <w:pStyle w:val="aa"/>
              <w:spacing w:line="257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обеспечение эффективной системы обратной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связи  Управления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1F0B75" w:rsidRPr="0084781B" w:rsidTr="001F0B75">
        <w:tc>
          <w:tcPr>
            <w:tcW w:w="817" w:type="dxa"/>
            <w:gridSpan w:val="2"/>
            <w:shd w:val="clear" w:color="auto" w:fill="auto"/>
          </w:tcPr>
          <w:p w:rsidR="001F0B75" w:rsidRDefault="001F0B75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7.8.</w:t>
            </w:r>
          </w:p>
        </w:tc>
        <w:tc>
          <w:tcPr>
            <w:tcW w:w="6237" w:type="dxa"/>
            <w:shd w:val="clear" w:color="auto" w:fill="auto"/>
          </w:tcPr>
          <w:p w:rsidR="001F0B75" w:rsidRDefault="001F0B75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1F0B75">
              <w:rPr>
                <w:sz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1F0B75" w:rsidRPr="0084781B" w:rsidRDefault="001F0B75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1F0B75">
              <w:rPr>
                <w:sz w:val="24"/>
              </w:rPr>
              <w:t>отдел государственной службы, кадров и противодействия коррупции Управления (Бибик А.А.</w:t>
            </w:r>
            <w:proofErr w:type="gramStart"/>
            <w:r w:rsidRPr="001F0B75">
              <w:rPr>
                <w:sz w:val="24"/>
              </w:rPr>
              <w:t>,  Кузьмина</w:t>
            </w:r>
            <w:proofErr w:type="gramEnd"/>
            <w:r w:rsidRPr="001F0B75">
              <w:rPr>
                <w:sz w:val="24"/>
              </w:rPr>
              <w:t xml:space="preserve"> А.Ш.)</w:t>
            </w:r>
          </w:p>
        </w:tc>
        <w:tc>
          <w:tcPr>
            <w:tcW w:w="1842" w:type="dxa"/>
            <w:shd w:val="clear" w:color="auto" w:fill="auto"/>
          </w:tcPr>
          <w:p w:rsidR="001F0B75" w:rsidRDefault="001F0B75" w:rsidP="001F0B75">
            <w:pPr>
              <w:pStyle w:val="aa"/>
              <w:spacing w:line="271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постоянно, в течение отчетного периода</w:t>
            </w:r>
          </w:p>
        </w:tc>
        <w:tc>
          <w:tcPr>
            <w:tcW w:w="4253" w:type="dxa"/>
          </w:tcPr>
          <w:p w:rsidR="001F0B75" w:rsidRDefault="001F0B75" w:rsidP="001F0B75">
            <w:pPr>
              <w:pStyle w:val="aa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1F0B75" w:rsidRPr="0084781B" w:rsidTr="001F0B75">
        <w:tc>
          <w:tcPr>
            <w:tcW w:w="817" w:type="dxa"/>
            <w:gridSpan w:val="2"/>
            <w:shd w:val="clear" w:color="auto" w:fill="auto"/>
          </w:tcPr>
          <w:p w:rsidR="001F0B75" w:rsidRDefault="001F0B75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7.9.</w:t>
            </w:r>
          </w:p>
        </w:tc>
        <w:tc>
          <w:tcPr>
            <w:tcW w:w="6237" w:type="dxa"/>
            <w:shd w:val="clear" w:color="auto" w:fill="auto"/>
          </w:tcPr>
          <w:p w:rsidR="001F0B75" w:rsidRDefault="001F0B75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1F0B75">
              <w:rPr>
                <w:sz w:val="24"/>
              </w:rPr>
              <w:t>Осуществление взаимодействия с Совет</w:t>
            </w:r>
            <w:r>
              <w:rPr>
                <w:sz w:val="24"/>
              </w:rPr>
              <w:t>ом</w:t>
            </w:r>
            <w:r w:rsidRPr="001F0B75">
              <w:rPr>
                <w:sz w:val="24"/>
              </w:rPr>
              <w:t xml:space="preserve"> судей </w:t>
            </w:r>
            <w:r>
              <w:rPr>
                <w:sz w:val="24"/>
              </w:rPr>
              <w:t xml:space="preserve">Ямало-Ненецкого автономного округа </w:t>
            </w:r>
            <w:r w:rsidRPr="001F0B75">
              <w:rPr>
                <w:sz w:val="24"/>
              </w:rPr>
              <w:t>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85" w:type="dxa"/>
            <w:shd w:val="clear" w:color="auto" w:fill="auto"/>
          </w:tcPr>
          <w:p w:rsidR="001F0B75" w:rsidRPr="0084781B" w:rsidRDefault="001F0B75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1F0B75">
              <w:rPr>
                <w:sz w:val="24"/>
              </w:rPr>
              <w:t>отдел государственной службы, кадров и противодействия коррупции Управления (Бибик А.А.</w:t>
            </w:r>
            <w:proofErr w:type="gramStart"/>
            <w:r w:rsidRPr="001F0B75">
              <w:rPr>
                <w:sz w:val="24"/>
              </w:rPr>
              <w:t>,  Кузьмина</w:t>
            </w:r>
            <w:proofErr w:type="gramEnd"/>
            <w:r w:rsidRPr="001F0B75">
              <w:rPr>
                <w:sz w:val="24"/>
              </w:rPr>
              <w:t xml:space="preserve"> А.Ш.)</w:t>
            </w:r>
          </w:p>
        </w:tc>
        <w:tc>
          <w:tcPr>
            <w:tcW w:w="1842" w:type="dxa"/>
            <w:shd w:val="clear" w:color="auto" w:fill="auto"/>
          </w:tcPr>
          <w:p w:rsidR="001F0B75" w:rsidRDefault="001F0B75" w:rsidP="001F0B75">
            <w:pPr>
              <w:pStyle w:val="aa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постоянно, в течение отчетного периода</w:t>
            </w:r>
          </w:p>
        </w:tc>
        <w:tc>
          <w:tcPr>
            <w:tcW w:w="4253" w:type="dxa"/>
            <w:vAlign w:val="bottom"/>
          </w:tcPr>
          <w:p w:rsidR="001F0B75" w:rsidRPr="001F0B75" w:rsidRDefault="001F0B75" w:rsidP="001F0B75">
            <w:pPr>
              <w:pStyle w:val="aa"/>
              <w:spacing w:line="257" w:lineRule="auto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практическое взаимодействие с </w:t>
            </w:r>
            <w:r w:rsidRPr="001F0B75">
              <w:rPr>
                <w:color w:val="000000"/>
                <w:sz w:val="24"/>
                <w:szCs w:val="24"/>
                <w:lang w:eastAsia="ru-RU" w:bidi="ru-RU"/>
              </w:rPr>
              <w:t xml:space="preserve">Советом судей Ямало-Ненецкого автономного округа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по реализации мероприятий противодействия коррупции, урегулированию конфликтов интересов во внеслужебных отношениях и при исполнении судьями </w:t>
            </w:r>
            <w:r w:rsidRPr="001F0B75">
              <w:rPr>
                <w:color w:val="000000"/>
                <w:sz w:val="24"/>
                <w:szCs w:val="24"/>
                <w:lang w:eastAsia="ru-RU" w:bidi="ru-RU"/>
              </w:rPr>
              <w:t>своих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F0B75">
              <w:rPr>
                <w:color w:val="000000"/>
                <w:sz w:val="24"/>
                <w:szCs w:val="24"/>
                <w:lang w:eastAsia="ru-RU" w:bidi="ru-RU"/>
              </w:rPr>
              <w:t>полномочий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F0B75">
              <w:rPr>
                <w:color w:val="000000"/>
                <w:sz w:val="24"/>
                <w:szCs w:val="24"/>
                <w:lang w:eastAsia="ru-RU" w:bidi="ru-RU"/>
              </w:rPr>
              <w:t>напра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вленное на реализацию положений </w:t>
            </w:r>
            <w:r w:rsidRPr="001F0B75">
              <w:rPr>
                <w:color w:val="000000"/>
                <w:sz w:val="24"/>
                <w:szCs w:val="24"/>
                <w:lang w:eastAsia="ru-RU" w:bidi="ru-RU"/>
              </w:rPr>
              <w:t>антикоррупционного</w:t>
            </w:r>
          </w:p>
          <w:p w:rsidR="001F0B75" w:rsidRDefault="001F0B75" w:rsidP="001F0B75">
            <w:pPr>
              <w:pStyle w:val="aa"/>
              <w:spacing w:line="257" w:lineRule="auto"/>
              <w:jc w:val="both"/>
            </w:pPr>
            <w:r w:rsidRPr="001F0B75">
              <w:rPr>
                <w:color w:val="000000"/>
                <w:sz w:val="24"/>
                <w:szCs w:val="24"/>
                <w:lang w:eastAsia="ru-RU" w:bidi="ru-RU"/>
              </w:rPr>
              <w:t>законодательства и соблюдение судьями требований, установленных Законом Российской Федерации от 26 июня 1992 г. № 3132-1 «О статусе судей в Российской Федерации» и Кодексом судейской этики</w:t>
            </w:r>
          </w:p>
        </w:tc>
      </w:tr>
      <w:tr w:rsidR="001F0B75" w:rsidRPr="0084781B" w:rsidTr="001F0B75">
        <w:tc>
          <w:tcPr>
            <w:tcW w:w="817" w:type="dxa"/>
            <w:gridSpan w:val="2"/>
            <w:shd w:val="clear" w:color="auto" w:fill="auto"/>
          </w:tcPr>
          <w:p w:rsidR="001F0B75" w:rsidRDefault="001F0B75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7.10.</w:t>
            </w:r>
          </w:p>
        </w:tc>
        <w:tc>
          <w:tcPr>
            <w:tcW w:w="6237" w:type="dxa"/>
            <w:shd w:val="clear" w:color="auto" w:fill="auto"/>
          </w:tcPr>
          <w:p w:rsidR="001F0B75" w:rsidRDefault="001F0B75" w:rsidP="001F0B75">
            <w:pPr>
              <w:pStyle w:val="aa"/>
              <w:spacing w:line="257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85" w:type="dxa"/>
            <w:shd w:val="clear" w:color="auto" w:fill="auto"/>
          </w:tcPr>
          <w:p w:rsidR="001F0B75" w:rsidRDefault="001F0B75" w:rsidP="001F0B75">
            <w:pPr>
              <w:pStyle w:val="aa"/>
              <w:spacing w:line="240" w:lineRule="auto"/>
              <w:jc w:val="center"/>
              <w:rPr>
                <w:sz w:val="34"/>
                <w:szCs w:val="34"/>
              </w:rPr>
            </w:pPr>
            <w:r w:rsidRPr="001F0B75">
              <w:rPr>
                <w:sz w:val="24"/>
              </w:rPr>
              <w:t xml:space="preserve">отдел государственной службы, кадров и противодействия </w:t>
            </w:r>
            <w:r w:rsidRPr="001F0B75">
              <w:rPr>
                <w:sz w:val="24"/>
              </w:rPr>
              <w:lastRenderedPageBreak/>
              <w:t>коррупции Управления (Бибик А.А.</w:t>
            </w:r>
            <w:proofErr w:type="gramStart"/>
            <w:r w:rsidRPr="001F0B75">
              <w:rPr>
                <w:sz w:val="24"/>
              </w:rPr>
              <w:t>,  Кузьмина</w:t>
            </w:r>
            <w:proofErr w:type="gramEnd"/>
            <w:r w:rsidRPr="001F0B75">
              <w:rPr>
                <w:sz w:val="24"/>
              </w:rPr>
              <w:t xml:space="preserve"> А.Ш.)</w:t>
            </w:r>
          </w:p>
        </w:tc>
        <w:tc>
          <w:tcPr>
            <w:tcW w:w="1842" w:type="dxa"/>
            <w:shd w:val="clear" w:color="auto" w:fill="auto"/>
          </w:tcPr>
          <w:p w:rsidR="001F0B75" w:rsidRDefault="001F0B75" w:rsidP="001F0B75">
            <w:pPr>
              <w:pStyle w:val="aa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ежеквартально</w:t>
            </w:r>
          </w:p>
        </w:tc>
        <w:tc>
          <w:tcPr>
            <w:tcW w:w="4253" w:type="dxa"/>
          </w:tcPr>
          <w:p w:rsidR="001F0B75" w:rsidRDefault="001F0B75" w:rsidP="001F0B75">
            <w:pPr>
              <w:pStyle w:val="aa"/>
              <w:tabs>
                <w:tab w:val="left" w:pos="2047"/>
              </w:tabs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повышение результативности</w:t>
            </w:r>
          </w:p>
          <w:p w:rsidR="001F0B75" w:rsidRDefault="001F0B75" w:rsidP="001F0B75">
            <w:pPr>
              <w:pStyle w:val="aa"/>
              <w:tabs>
                <w:tab w:val="left" w:pos="818"/>
                <w:tab w:val="left" w:pos="3233"/>
              </w:tabs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 эффективности работы</w:t>
            </w:r>
          </w:p>
          <w:p w:rsidR="001F0B75" w:rsidRDefault="001F0B75" w:rsidP="001F0B75">
            <w:pPr>
              <w:pStyle w:val="aa"/>
              <w:spacing w:line="240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 указанными обращениями</w:t>
            </w:r>
          </w:p>
        </w:tc>
      </w:tr>
    </w:tbl>
    <w:p w:rsidR="00F91386" w:rsidRPr="0084781B" w:rsidRDefault="00F91386" w:rsidP="008A41A9">
      <w:pPr>
        <w:rPr>
          <w:sz w:val="24"/>
        </w:rPr>
      </w:pPr>
    </w:p>
    <w:sectPr w:rsidR="00F91386" w:rsidRPr="0084781B" w:rsidSect="007E59EE">
      <w:headerReference w:type="default" r:id="rId7"/>
      <w:pgSz w:w="16838" w:h="11906" w:orient="landscape"/>
      <w:pgMar w:top="851" w:right="680" w:bottom="567" w:left="1418" w:header="567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2C4E" w:rsidRDefault="003D2C4E" w:rsidP="001F0816">
      <w:r>
        <w:separator/>
      </w:r>
    </w:p>
  </w:endnote>
  <w:endnote w:type="continuationSeparator" w:id="0">
    <w:p w:rsidR="003D2C4E" w:rsidRDefault="003D2C4E" w:rsidP="001F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2C4E" w:rsidRDefault="003D2C4E" w:rsidP="001F0816">
      <w:r>
        <w:separator/>
      </w:r>
    </w:p>
  </w:footnote>
  <w:footnote w:type="continuationSeparator" w:id="0">
    <w:p w:rsidR="003D2C4E" w:rsidRDefault="003D2C4E" w:rsidP="001F0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9515539"/>
      <w:docPartObj>
        <w:docPartGallery w:val="Page Numbers (Top of Page)"/>
        <w:docPartUnique/>
      </w:docPartObj>
    </w:sdtPr>
    <w:sdtEndPr/>
    <w:sdtContent>
      <w:p w:rsidR="00DE4E0B" w:rsidRDefault="00DE4E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96F">
          <w:rPr>
            <w:noProof/>
          </w:rPr>
          <w:t>22</w:t>
        </w:r>
        <w:r>
          <w:fldChar w:fldCharType="end"/>
        </w:r>
      </w:p>
    </w:sdtContent>
  </w:sdt>
  <w:p w:rsidR="00DE4E0B" w:rsidRDefault="00DE4E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46C"/>
    <w:rsid w:val="000015A5"/>
    <w:rsid w:val="0000163D"/>
    <w:rsid w:val="0000167A"/>
    <w:rsid w:val="000065C3"/>
    <w:rsid w:val="00014C1B"/>
    <w:rsid w:val="00020F3A"/>
    <w:rsid w:val="00026C3F"/>
    <w:rsid w:val="00027C53"/>
    <w:rsid w:val="0003429B"/>
    <w:rsid w:val="000346F8"/>
    <w:rsid w:val="00034903"/>
    <w:rsid w:val="00037EAF"/>
    <w:rsid w:val="00044C83"/>
    <w:rsid w:val="0004666E"/>
    <w:rsid w:val="00046980"/>
    <w:rsid w:val="0004794C"/>
    <w:rsid w:val="00074524"/>
    <w:rsid w:val="000759A0"/>
    <w:rsid w:val="000869CA"/>
    <w:rsid w:val="00095004"/>
    <w:rsid w:val="00095103"/>
    <w:rsid w:val="000B096D"/>
    <w:rsid w:val="000C1FB6"/>
    <w:rsid w:val="000D1095"/>
    <w:rsid w:val="000D1F32"/>
    <w:rsid w:val="000D41E6"/>
    <w:rsid w:val="000D560B"/>
    <w:rsid w:val="000F749C"/>
    <w:rsid w:val="001009C0"/>
    <w:rsid w:val="001027D7"/>
    <w:rsid w:val="0010363A"/>
    <w:rsid w:val="00144B8E"/>
    <w:rsid w:val="001520AE"/>
    <w:rsid w:val="00155313"/>
    <w:rsid w:val="00157793"/>
    <w:rsid w:val="00157975"/>
    <w:rsid w:val="00160866"/>
    <w:rsid w:val="001722DD"/>
    <w:rsid w:val="00174303"/>
    <w:rsid w:val="001849C6"/>
    <w:rsid w:val="00184C28"/>
    <w:rsid w:val="001942F8"/>
    <w:rsid w:val="001960B5"/>
    <w:rsid w:val="001A55D5"/>
    <w:rsid w:val="001B128F"/>
    <w:rsid w:val="001B4765"/>
    <w:rsid w:val="001B7CC6"/>
    <w:rsid w:val="001C5DE3"/>
    <w:rsid w:val="001E07E3"/>
    <w:rsid w:val="001F0816"/>
    <w:rsid w:val="001F0B75"/>
    <w:rsid w:val="001F5849"/>
    <w:rsid w:val="00201461"/>
    <w:rsid w:val="00201966"/>
    <w:rsid w:val="002109C0"/>
    <w:rsid w:val="0021114D"/>
    <w:rsid w:val="00224B80"/>
    <w:rsid w:val="002257AA"/>
    <w:rsid w:val="00233EF6"/>
    <w:rsid w:val="00236543"/>
    <w:rsid w:val="002406EE"/>
    <w:rsid w:val="00242337"/>
    <w:rsid w:val="00256759"/>
    <w:rsid w:val="00256E9C"/>
    <w:rsid w:val="00261077"/>
    <w:rsid w:val="00266C97"/>
    <w:rsid w:val="002728BE"/>
    <w:rsid w:val="00273385"/>
    <w:rsid w:val="0027576E"/>
    <w:rsid w:val="00291068"/>
    <w:rsid w:val="002A1FCB"/>
    <w:rsid w:val="002A549F"/>
    <w:rsid w:val="002C5CFD"/>
    <w:rsid w:val="002C7083"/>
    <w:rsid w:val="002D0AD3"/>
    <w:rsid w:val="002D15CE"/>
    <w:rsid w:val="002E257A"/>
    <w:rsid w:val="002F1365"/>
    <w:rsid w:val="003000CB"/>
    <w:rsid w:val="00300252"/>
    <w:rsid w:val="003002FD"/>
    <w:rsid w:val="00301CFF"/>
    <w:rsid w:val="003136A4"/>
    <w:rsid w:val="00315DD5"/>
    <w:rsid w:val="00315DF1"/>
    <w:rsid w:val="00315EFD"/>
    <w:rsid w:val="00317E32"/>
    <w:rsid w:val="0032191F"/>
    <w:rsid w:val="00334796"/>
    <w:rsid w:val="00334FF7"/>
    <w:rsid w:val="003407A3"/>
    <w:rsid w:val="003426B8"/>
    <w:rsid w:val="00345709"/>
    <w:rsid w:val="00347789"/>
    <w:rsid w:val="003536BD"/>
    <w:rsid w:val="003603DA"/>
    <w:rsid w:val="003642B4"/>
    <w:rsid w:val="00384390"/>
    <w:rsid w:val="00390555"/>
    <w:rsid w:val="0039686B"/>
    <w:rsid w:val="003A3606"/>
    <w:rsid w:val="003A47E0"/>
    <w:rsid w:val="003A61FB"/>
    <w:rsid w:val="003A6A8A"/>
    <w:rsid w:val="003B4F76"/>
    <w:rsid w:val="003B602B"/>
    <w:rsid w:val="003B6823"/>
    <w:rsid w:val="003C1937"/>
    <w:rsid w:val="003C2292"/>
    <w:rsid w:val="003D2C4E"/>
    <w:rsid w:val="003E6397"/>
    <w:rsid w:val="003F3A74"/>
    <w:rsid w:val="003F59BE"/>
    <w:rsid w:val="004003BE"/>
    <w:rsid w:val="00404191"/>
    <w:rsid w:val="00404680"/>
    <w:rsid w:val="00416CAB"/>
    <w:rsid w:val="004246B1"/>
    <w:rsid w:val="00425E6F"/>
    <w:rsid w:val="0043121E"/>
    <w:rsid w:val="004323BA"/>
    <w:rsid w:val="00433844"/>
    <w:rsid w:val="00441952"/>
    <w:rsid w:val="0044266F"/>
    <w:rsid w:val="00443C87"/>
    <w:rsid w:val="00450702"/>
    <w:rsid w:val="00455C69"/>
    <w:rsid w:val="00460E44"/>
    <w:rsid w:val="004617B7"/>
    <w:rsid w:val="0046411D"/>
    <w:rsid w:val="00467298"/>
    <w:rsid w:val="00467756"/>
    <w:rsid w:val="00474201"/>
    <w:rsid w:val="004759F8"/>
    <w:rsid w:val="0047643A"/>
    <w:rsid w:val="0048039D"/>
    <w:rsid w:val="00481B15"/>
    <w:rsid w:val="0048300F"/>
    <w:rsid w:val="0048620A"/>
    <w:rsid w:val="00492426"/>
    <w:rsid w:val="00493A28"/>
    <w:rsid w:val="00493F8B"/>
    <w:rsid w:val="00494734"/>
    <w:rsid w:val="004961EF"/>
    <w:rsid w:val="00497420"/>
    <w:rsid w:val="004A0AB7"/>
    <w:rsid w:val="004A5688"/>
    <w:rsid w:val="004B4C6E"/>
    <w:rsid w:val="004B55F0"/>
    <w:rsid w:val="004B6FE3"/>
    <w:rsid w:val="004B7B5A"/>
    <w:rsid w:val="004C1505"/>
    <w:rsid w:val="004C201E"/>
    <w:rsid w:val="004C7147"/>
    <w:rsid w:val="004D1762"/>
    <w:rsid w:val="004D4AB0"/>
    <w:rsid w:val="004E1728"/>
    <w:rsid w:val="004E3846"/>
    <w:rsid w:val="004E7D68"/>
    <w:rsid w:val="004F1FCC"/>
    <w:rsid w:val="004F67C2"/>
    <w:rsid w:val="00500ECA"/>
    <w:rsid w:val="005118AE"/>
    <w:rsid w:val="005201A5"/>
    <w:rsid w:val="00522370"/>
    <w:rsid w:val="00523819"/>
    <w:rsid w:val="00526770"/>
    <w:rsid w:val="0053449E"/>
    <w:rsid w:val="005362E8"/>
    <w:rsid w:val="00546884"/>
    <w:rsid w:val="00552EDA"/>
    <w:rsid w:val="00557388"/>
    <w:rsid w:val="00570731"/>
    <w:rsid w:val="00574E93"/>
    <w:rsid w:val="005826EC"/>
    <w:rsid w:val="00582C3A"/>
    <w:rsid w:val="005844FD"/>
    <w:rsid w:val="00585418"/>
    <w:rsid w:val="00596E5F"/>
    <w:rsid w:val="005A0D61"/>
    <w:rsid w:val="005A45CD"/>
    <w:rsid w:val="005A7F20"/>
    <w:rsid w:val="005B0968"/>
    <w:rsid w:val="005B3210"/>
    <w:rsid w:val="005B3628"/>
    <w:rsid w:val="005B3E05"/>
    <w:rsid w:val="005B41F5"/>
    <w:rsid w:val="005C1D00"/>
    <w:rsid w:val="005D07DA"/>
    <w:rsid w:val="005D1323"/>
    <w:rsid w:val="005D2326"/>
    <w:rsid w:val="005E5536"/>
    <w:rsid w:val="005E7B0F"/>
    <w:rsid w:val="005F4FE3"/>
    <w:rsid w:val="00601EA1"/>
    <w:rsid w:val="006109AE"/>
    <w:rsid w:val="006129E1"/>
    <w:rsid w:val="00620403"/>
    <w:rsid w:val="00620862"/>
    <w:rsid w:val="00630AD8"/>
    <w:rsid w:val="00641ED5"/>
    <w:rsid w:val="006431D2"/>
    <w:rsid w:val="00643CEC"/>
    <w:rsid w:val="00645689"/>
    <w:rsid w:val="00645931"/>
    <w:rsid w:val="0065476C"/>
    <w:rsid w:val="00656C8B"/>
    <w:rsid w:val="006654F2"/>
    <w:rsid w:val="00675D49"/>
    <w:rsid w:val="00680567"/>
    <w:rsid w:val="00685735"/>
    <w:rsid w:val="00691460"/>
    <w:rsid w:val="00692277"/>
    <w:rsid w:val="00694C54"/>
    <w:rsid w:val="006A0DF0"/>
    <w:rsid w:val="006A391C"/>
    <w:rsid w:val="006A4581"/>
    <w:rsid w:val="006A5528"/>
    <w:rsid w:val="006B6040"/>
    <w:rsid w:val="006B6DB5"/>
    <w:rsid w:val="006C2AD3"/>
    <w:rsid w:val="006C2D09"/>
    <w:rsid w:val="006C34A8"/>
    <w:rsid w:val="006D37AF"/>
    <w:rsid w:val="006E0A35"/>
    <w:rsid w:val="006E4C17"/>
    <w:rsid w:val="006F0BF0"/>
    <w:rsid w:val="006F5527"/>
    <w:rsid w:val="006F564F"/>
    <w:rsid w:val="006F6278"/>
    <w:rsid w:val="006F6826"/>
    <w:rsid w:val="006F6D21"/>
    <w:rsid w:val="00700FFF"/>
    <w:rsid w:val="0070169F"/>
    <w:rsid w:val="007019F2"/>
    <w:rsid w:val="00702111"/>
    <w:rsid w:val="0070300F"/>
    <w:rsid w:val="00703A6A"/>
    <w:rsid w:val="00703EF7"/>
    <w:rsid w:val="00706429"/>
    <w:rsid w:val="00707CA3"/>
    <w:rsid w:val="00717F7A"/>
    <w:rsid w:val="0072112E"/>
    <w:rsid w:val="00730420"/>
    <w:rsid w:val="00736451"/>
    <w:rsid w:val="00736947"/>
    <w:rsid w:val="007379EF"/>
    <w:rsid w:val="007416A7"/>
    <w:rsid w:val="00756282"/>
    <w:rsid w:val="00757D23"/>
    <w:rsid w:val="007620A7"/>
    <w:rsid w:val="00764F4E"/>
    <w:rsid w:val="0077556A"/>
    <w:rsid w:val="007869D9"/>
    <w:rsid w:val="00795F3A"/>
    <w:rsid w:val="007A4777"/>
    <w:rsid w:val="007A6653"/>
    <w:rsid w:val="007B1E2B"/>
    <w:rsid w:val="007B43B8"/>
    <w:rsid w:val="007C0FB3"/>
    <w:rsid w:val="007C4304"/>
    <w:rsid w:val="007C6847"/>
    <w:rsid w:val="007D1AC6"/>
    <w:rsid w:val="007D509A"/>
    <w:rsid w:val="007D64EA"/>
    <w:rsid w:val="007D6562"/>
    <w:rsid w:val="007D71D4"/>
    <w:rsid w:val="007E59EE"/>
    <w:rsid w:val="007F3000"/>
    <w:rsid w:val="008020EA"/>
    <w:rsid w:val="0080436C"/>
    <w:rsid w:val="00810A4F"/>
    <w:rsid w:val="0081181B"/>
    <w:rsid w:val="00813B02"/>
    <w:rsid w:val="00823253"/>
    <w:rsid w:val="0082496F"/>
    <w:rsid w:val="00830CEC"/>
    <w:rsid w:val="00834BB0"/>
    <w:rsid w:val="00835B35"/>
    <w:rsid w:val="00836003"/>
    <w:rsid w:val="008439DD"/>
    <w:rsid w:val="0084781B"/>
    <w:rsid w:val="0085138E"/>
    <w:rsid w:val="008520DA"/>
    <w:rsid w:val="00853BA5"/>
    <w:rsid w:val="00853C30"/>
    <w:rsid w:val="00861EC4"/>
    <w:rsid w:val="00881958"/>
    <w:rsid w:val="00894BA9"/>
    <w:rsid w:val="00896F98"/>
    <w:rsid w:val="008976B2"/>
    <w:rsid w:val="00897961"/>
    <w:rsid w:val="008A0ED1"/>
    <w:rsid w:val="008A334C"/>
    <w:rsid w:val="008A41A9"/>
    <w:rsid w:val="008B2111"/>
    <w:rsid w:val="008B4BA8"/>
    <w:rsid w:val="008C1113"/>
    <w:rsid w:val="008C68F6"/>
    <w:rsid w:val="008C6DBA"/>
    <w:rsid w:val="008D0897"/>
    <w:rsid w:val="008D5AE8"/>
    <w:rsid w:val="008D66AA"/>
    <w:rsid w:val="008F709B"/>
    <w:rsid w:val="008F7590"/>
    <w:rsid w:val="00902463"/>
    <w:rsid w:val="009046C6"/>
    <w:rsid w:val="009151E9"/>
    <w:rsid w:val="00920FED"/>
    <w:rsid w:val="00924520"/>
    <w:rsid w:val="00935CDD"/>
    <w:rsid w:val="009403B8"/>
    <w:rsid w:val="00947DF3"/>
    <w:rsid w:val="009511D8"/>
    <w:rsid w:val="0095391A"/>
    <w:rsid w:val="00972288"/>
    <w:rsid w:val="009774E9"/>
    <w:rsid w:val="009926F5"/>
    <w:rsid w:val="0099288E"/>
    <w:rsid w:val="009A24FC"/>
    <w:rsid w:val="009A6B08"/>
    <w:rsid w:val="009A765B"/>
    <w:rsid w:val="009C346C"/>
    <w:rsid w:val="009C39BC"/>
    <w:rsid w:val="009C7387"/>
    <w:rsid w:val="009C796B"/>
    <w:rsid w:val="009D1226"/>
    <w:rsid w:val="009D13D3"/>
    <w:rsid w:val="009D4427"/>
    <w:rsid w:val="009E1A6A"/>
    <w:rsid w:val="009E4D75"/>
    <w:rsid w:val="009E6283"/>
    <w:rsid w:val="009E6E0C"/>
    <w:rsid w:val="009F0856"/>
    <w:rsid w:val="009F0BD7"/>
    <w:rsid w:val="009F5678"/>
    <w:rsid w:val="009F6C94"/>
    <w:rsid w:val="00A02367"/>
    <w:rsid w:val="00A02EDE"/>
    <w:rsid w:val="00A06A98"/>
    <w:rsid w:val="00A06C11"/>
    <w:rsid w:val="00A12E24"/>
    <w:rsid w:val="00A14CA4"/>
    <w:rsid w:val="00A1694B"/>
    <w:rsid w:val="00A20C6D"/>
    <w:rsid w:val="00A211F1"/>
    <w:rsid w:val="00A22254"/>
    <w:rsid w:val="00A24B7A"/>
    <w:rsid w:val="00A27213"/>
    <w:rsid w:val="00A31171"/>
    <w:rsid w:val="00A32A08"/>
    <w:rsid w:val="00A33727"/>
    <w:rsid w:val="00A351F1"/>
    <w:rsid w:val="00A35C22"/>
    <w:rsid w:val="00A45C46"/>
    <w:rsid w:val="00A63301"/>
    <w:rsid w:val="00A71363"/>
    <w:rsid w:val="00A72C96"/>
    <w:rsid w:val="00A800D2"/>
    <w:rsid w:val="00A8033F"/>
    <w:rsid w:val="00A80D66"/>
    <w:rsid w:val="00A87FC4"/>
    <w:rsid w:val="00AA2103"/>
    <w:rsid w:val="00AA6F88"/>
    <w:rsid w:val="00AB4CB6"/>
    <w:rsid w:val="00AC34F0"/>
    <w:rsid w:val="00AD25A3"/>
    <w:rsid w:val="00AE4794"/>
    <w:rsid w:val="00AF1185"/>
    <w:rsid w:val="00AF3BC6"/>
    <w:rsid w:val="00AF4CE8"/>
    <w:rsid w:val="00AF55C8"/>
    <w:rsid w:val="00AF7B2E"/>
    <w:rsid w:val="00AF7C61"/>
    <w:rsid w:val="00B00F52"/>
    <w:rsid w:val="00B0407B"/>
    <w:rsid w:val="00B11405"/>
    <w:rsid w:val="00B208F0"/>
    <w:rsid w:val="00B211AA"/>
    <w:rsid w:val="00B2345D"/>
    <w:rsid w:val="00B23C3A"/>
    <w:rsid w:val="00B24246"/>
    <w:rsid w:val="00B27D0A"/>
    <w:rsid w:val="00B30D18"/>
    <w:rsid w:val="00B3364C"/>
    <w:rsid w:val="00B352AC"/>
    <w:rsid w:val="00B4012C"/>
    <w:rsid w:val="00B41467"/>
    <w:rsid w:val="00B4229C"/>
    <w:rsid w:val="00B4261E"/>
    <w:rsid w:val="00B46EB0"/>
    <w:rsid w:val="00B56029"/>
    <w:rsid w:val="00B57F35"/>
    <w:rsid w:val="00B66615"/>
    <w:rsid w:val="00B67E19"/>
    <w:rsid w:val="00B7024A"/>
    <w:rsid w:val="00B707BE"/>
    <w:rsid w:val="00B73308"/>
    <w:rsid w:val="00B76597"/>
    <w:rsid w:val="00B822DC"/>
    <w:rsid w:val="00B85007"/>
    <w:rsid w:val="00B93744"/>
    <w:rsid w:val="00B97918"/>
    <w:rsid w:val="00BA4B52"/>
    <w:rsid w:val="00BA59CC"/>
    <w:rsid w:val="00BA6F92"/>
    <w:rsid w:val="00BB26A3"/>
    <w:rsid w:val="00BB5390"/>
    <w:rsid w:val="00BB7874"/>
    <w:rsid w:val="00BC0697"/>
    <w:rsid w:val="00BE0F0D"/>
    <w:rsid w:val="00BE4D7F"/>
    <w:rsid w:val="00BF6973"/>
    <w:rsid w:val="00BF735E"/>
    <w:rsid w:val="00C01A28"/>
    <w:rsid w:val="00C11232"/>
    <w:rsid w:val="00C11B11"/>
    <w:rsid w:val="00C1402E"/>
    <w:rsid w:val="00C145CC"/>
    <w:rsid w:val="00C16035"/>
    <w:rsid w:val="00C17E31"/>
    <w:rsid w:val="00C358E3"/>
    <w:rsid w:val="00C36441"/>
    <w:rsid w:val="00C4118B"/>
    <w:rsid w:val="00C50E9A"/>
    <w:rsid w:val="00C61F09"/>
    <w:rsid w:val="00C622D9"/>
    <w:rsid w:val="00C62722"/>
    <w:rsid w:val="00C65356"/>
    <w:rsid w:val="00C7026C"/>
    <w:rsid w:val="00C74AE4"/>
    <w:rsid w:val="00C934F5"/>
    <w:rsid w:val="00C94FA3"/>
    <w:rsid w:val="00C96912"/>
    <w:rsid w:val="00C97DC3"/>
    <w:rsid w:val="00CA0E02"/>
    <w:rsid w:val="00CA37E0"/>
    <w:rsid w:val="00CA6651"/>
    <w:rsid w:val="00CB7EC7"/>
    <w:rsid w:val="00CC04AF"/>
    <w:rsid w:val="00CC0B76"/>
    <w:rsid w:val="00CC1AFC"/>
    <w:rsid w:val="00CC4D48"/>
    <w:rsid w:val="00CD4F71"/>
    <w:rsid w:val="00CE6884"/>
    <w:rsid w:val="00CE6BD3"/>
    <w:rsid w:val="00CE75C7"/>
    <w:rsid w:val="00CF3924"/>
    <w:rsid w:val="00D013FE"/>
    <w:rsid w:val="00D01F74"/>
    <w:rsid w:val="00D11DA0"/>
    <w:rsid w:val="00D1226D"/>
    <w:rsid w:val="00D144C5"/>
    <w:rsid w:val="00D212EB"/>
    <w:rsid w:val="00D258F2"/>
    <w:rsid w:val="00D3260E"/>
    <w:rsid w:val="00D32BBA"/>
    <w:rsid w:val="00D35A19"/>
    <w:rsid w:val="00D655C1"/>
    <w:rsid w:val="00D66301"/>
    <w:rsid w:val="00D71476"/>
    <w:rsid w:val="00D71E44"/>
    <w:rsid w:val="00D7563D"/>
    <w:rsid w:val="00D93481"/>
    <w:rsid w:val="00D94895"/>
    <w:rsid w:val="00D97BF5"/>
    <w:rsid w:val="00DA0559"/>
    <w:rsid w:val="00DA16A4"/>
    <w:rsid w:val="00DA3354"/>
    <w:rsid w:val="00DA35F7"/>
    <w:rsid w:val="00DB58A9"/>
    <w:rsid w:val="00DB6DE5"/>
    <w:rsid w:val="00DC1C31"/>
    <w:rsid w:val="00DC678C"/>
    <w:rsid w:val="00DC7AC9"/>
    <w:rsid w:val="00DD284B"/>
    <w:rsid w:val="00DD40B0"/>
    <w:rsid w:val="00DD5D99"/>
    <w:rsid w:val="00DE413E"/>
    <w:rsid w:val="00DE4E0B"/>
    <w:rsid w:val="00DE64D0"/>
    <w:rsid w:val="00DF4071"/>
    <w:rsid w:val="00DF5565"/>
    <w:rsid w:val="00E158B8"/>
    <w:rsid w:val="00E245F5"/>
    <w:rsid w:val="00E24959"/>
    <w:rsid w:val="00E30138"/>
    <w:rsid w:val="00E303BB"/>
    <w:rsid w:val="00E40899"/>
    <w:rsid w:val="00E410FC"/>
    <w:rsid w:val="00E45EE6"/>
    <w:rsid w:val="00E476BA"/>
    <w:rsid w:val="00E57BF0"/>
    <w:rsid w:val="00E64E73"/>
    <w:rsid w:val="00E67498"/>
    <w:rsid w:val="00E70453"/>
    <w:rsid w:val="00E713E0"/>
    <w:rsid w:val="00E77318"/>
    <w:rsid w:val="00E777F1"/>
    <w:rsid w:val="00E8605A"/>
    <w:rsid w:val="00E876D2"/>
    <w:rsid w:val="00E9254F"/>
    <w:rsid w:val="00E946BC"/>
    <w:rsid w:val="00E95F8A"/>
    <w:rsid w:val="00E96C22"/>
    <w:rsid w:val="00EA79E7"/>
    <w:rsid w:val="00EB035A"/>
    <w:rsid w:val="00EB0F5B"/>
    <w:rsid w:val="00EC0C0C"/>
    <w:rsid w:val="00EC2C13"/>
    <w:rsid w:val="00ED2C1E"/>
    <w:rsid w:val="00F00545"/>
    <w:rsid w:val="00F00F08"/>
    <w:rsid w:val="00F03610"/>
    <w:rsid w:val="00F1035A"/>
    <w:rsid w:val="00F13447"/>
    <w:rsid w:val="00F13721"/>
    <w:rsid w:val="00F17128"/>
    <w:rsid w:val="00F21257"/>
    <w:rsid w:val="00F22181"/>
    <w:rsid w:val="00F2312B"/>
    <w:rsid w:val="00F2455C"/>
    <w:rsid w:val="00F354EC"/>
    <w:rsid w:val="00F64021"/>
    <w:rsid w:val="00F66D8F"/>
    <w:rsid w:val="00F72D43"/>
    <w:rsid w:val="00F83C49"/>
    <w:rsid w:val="00F84265"/>
    <w:rsid w:val="00F91386"/>
    <w:rsid w:val="00FA03BF"/>
    <w:rsid w:val="00FA254F"/>
    <w:rsid w:val="00FA42F3"/>
    <w:rsid w:val="00FA4F43"/>
    <w:rsid w:val="00FB7E6C"/>
    <w:rsid w:val="00FC0925"/>
    <w:rsid w:val="00FD4F77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5492"/>
  <w15:docId w15:val="{D260654C-1603-49F6-AF14-A57B4ECB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41"/>
    <w:pPr>
      <w:spacing w:after="0" w:afterAutospacing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114D"/>
    <w:pPr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4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B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Другое_"/>
    <w:basedOn w:val="a0"/>
    <w:link w:val="aa"/>
    <w:rsid w:val="000065C3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0065C3"/>
    <w:pPr>
      <w:widowControl w:val="0"/>
      <w:spacing w:line="259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4AB75-47EC-4FB5-A059-57C221BD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5088</Words>
  <Characters>29004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 в ЯНАО</Company>
  <LinksUpToDate>false</LinksUpToDate>
  <CharactersWithSpaces>34024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Ощепкова Татьяна Юрьевна</dc:creator>
  <cp:lastModifiedBy>Kadry</cp:lastModifiedBy>
  <cp:revision>6</cp:revision>
  <cp:lastPrinted>2023-12-21T06:01:00Z</cp:lastPrinted>
  <dcterms:created xsi:type="dcterms:W3CDTF">2025-01-14T09:12:00Z</dcterms:created>
  <dcterms:modified xsi:type="dcterms:W3CDTF">2026-03-10T10:12:00Z</dcterms:modified>
</cp:coreProperties>
</file>