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 w:rsidRPr="008F2B9A">
        <w:rPr>
          <w:rFonts w:eastAsia="Times New Roman" w:cs="Times New Roman"/>
          <w:szCs w:val="28"/>
        </w:rPr>
        <w:t xml:space="preserve">Начальнику Управления Судебного департамента </w:t>
      </w:r>
    </w:p>
    <w:p w:rsidR="008E526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 w:rsidRPr="008F2B9A">
        <w:rPr>
          <w:rFonts w:eastAsia="Times New Roman" w:cs="Times New Roman"/>
          <w:szCs w:val="28"/>
        </w:rPr>
        <w:t>во Владимирской области</w:t>
      </w:r>
    </w:p>
    <w:p w:rsidR="008F2B9A" w:rsidRP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  <w:r w:rsidRPr="008E526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8E526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0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0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</w:t>
      </w:r>
      <w:bookmarkStart w:id="1" w:name="_GoBack"/>
      <w:bookmarkEnd w:id="1"/>
      <w:r w:rsidRPr="004B58A6">
        <w:rPr>
          <w:rFonts w:eastAsia="Times New Roman" w:cs="Times New Roman"/>
          <w:bCs/>
          <w:szCs w:val="28"/>
        </w:rPr>
        <w:t>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6A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FF3AD-29BF-4A7E-9C94-BA3E0FF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305-4</cp:lastModifiedBy>
  <cp:revision>4</cp:revision>
  <dcterms:created xsi:type="dcterms:W3CDTF">2024-02-09T12:43:00Z</dcterms:created>
  <dcterms:modified xsi:type="dcterms:W3CDTF">2025-08-12T06:41:00Z</dcterms:modified>
</cp:coreProperties>
</file>