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DA2" w:rsidRDefault="00BE2DA2" w:rsidP="00755D8D">
      <w:pPr>
        <w:ind w:firstLine="900"/>
      </w:pPr>
    </w:p>
    <w:p w:rsidR="004761C8" w:rsidRDefault="004761C8" w:rsidP="00755D8D">
      <w:pPr>
        <w:ind w:firstLine="900"/>
      </w:pPr>
    </w:p>
    <w:p w:rsidR="000E08A0" w:rsidRPr="00636023" w:rsidRDefault="00455ACB" w:rsidP="00755D8D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0E08A0" w:rsidRPr="00636023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="000E08A0" w:rsidRPr="0063602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="000E08A0" w:rsidRPr="00636023">
        <w:rPr>
          <w:sz w:val="28"/>
          <w:szCs w:val="28"/>
        </w:rPr>
        <w:t xml:space="preserve"> при Верховном Суде Российской Федерации</w:t>
      </w:r>
      <w:r>
        <w:rPr>
          <w:sz w:val="28"/>
          <w:szCs w:val="28"/>
        </w:rPr>
        <w:t xml:space="preserve"> в Воронежской области</w:t>
      </w:r>
    </w:p>
    <w:p w:rsidR="000E08A0" w:rsidRPr="000E08A0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AC46BC">
      <w:pPr>
        <w:jc w:val="center"/>
      </w:pPr>
      <w:r w:rsidRPr="00636023">
        <w:rPr>
          <w:b/>
          <w:sz w:val="56"/>
          <w:szCs w:val="56"/>
        </w:rPr>
        <w:t xml:space="preserve">ОБЗОР </w:t>
      </w:r>
      <w:r w:rsidRPr="00636023">
        <w:rPr>
          <w:b/>
          <w:sz w:val="56"/>
          <w:szCs w:val="56"/>
        </w:rPr>
        <w:br/>
      </w:r>
      <w:r w:rsidRPr="00964D9A">
        <w:rPr>
          <w:b/>
          <w:sz w:val="52"/>
          <w:szCs w:val="52"/>
        </w:rPr>
        <w:t xml:space="preserve">судебной статистики </w:t>
      </w:r>
      <w:r w:rsidRPr="00964D9A">
        <w:rPr>
          <w:b/>
          <w:sz w:val="52"/>
          <w:szCs w:val="52"/>
        </w:rPr>
        <w:br/>
        <w:t xml:space="preserve">о деятельности мировых судей в </w:t>
      </w:r>
      <w:r w:rsidR="00414AE2">
        <w:rPr>
          <w:b/>
          <w:sz w:val="52"/>
          <w:szCs w:val="52"/>
        </w:rPr>
        <w:t>2021</w:t>
      </w:r>
      <w:r w:rsidRPr="00964D9A">
        <w:rPr>
          <w:b/>
          <w:sz w:val="52"/>
          <w:szCs w:val="52"/>
        </w:rPr>
        <w:t xml:space="preserve"> году</w:t>
      </w:r>
    </w:p>
    <w:p w:rsidR="000E08A0" w:rsidRPr="00636023" w:rsidRDefault="000E08A0" w:rsidP="00755D8D">
      <w:pPr>
        <w:ind w:firstLine="900"/>
        <w:jc w:val="center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964D9A" w:rsidRDefault="00964D9A" w:rsidP="00755D8D">
      <w:pPr>
        <w:ind w:firstLine="900"/>
      </w:pPr>
    </w:p>
    <w:p w:rsidR="00964D9A" w:rsidRDefault="00964D9A" w:rsidP="00755D8D">
      <w:pPr>
        <w:ind w:firstLine="900"/>
      </w:pPr>
    </w:p>
    <w:p w:rsidR="00A361B6" w:rsidRPr="00636023" w:rsidRDefault="00A361B6" w:rsidP="00755D8D">
      <w:pPr>
        <w:ind w:firstLine="900"/>
      </w:pPr>
    </w:p>
    <w:p w:rsidR="000E08A0" w:rsidRPr="000E08A0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4761C8" w:rsidRPr="00DB1CE1" w:rsidRDefault="00455ACB" w:rsidP="00DB1CE1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Воронеж</w:t>
      </w:r>
      <w:r w:rsidR="00A361B6">
        <w:rPr>
          <w:sz w:val="28"/>
          <w:szCs w:val="28"/>
        </w:rPr>
        <w:t xml:space="preserve"> 202</w:t>
      </w:r>
      <w:r w:rsidR="00414AE2">
        <w:rPr>
          <w:sz w:val="28"/>
          <w:szCs w:val="28"/>
        </w:rPr>
        <w:t>2</w:t>
      </w:r>
    </w:p>
    <w:p w:rsidR="004761C8" w:rsidRPr="00964D9A" w:rsidRDefault="004761C8" w:rsidP="00755D8D">
      <w:pPr>
        <w:pStyle w:val="1"/>
        <w:jc w:val="center"/>
        <w:rPr>
          <w:rFonts w:ascii="Times New Roman" w:hAnsi="Times New Roman"/>
        </w:rPr>
      </w:pPr>
      <w:bookmarkStart w:id="0" w:name="_Toc341003618"/>
      <w:bookmarkStart w:id="1" w:name="_Toc429148153"/>
      <w:r w:rsidRPr="00964D9A">
        <w:rPr>
          <w:rFonts w:ascii="Times New Roman" w:hAnsi="Times New Roman"/>
        </w:rPr>
        <w:lastRenderedPageBreak/>
        <w:t>Общие сведения</w:t>
      </w:r>
      <w:bookmarkEnd w:id="0"/>
      <w:bookmarkEnd w:id="1"/>
      <w:r w:rsidRPr="00964D9A">
        <w:rPr>
          <w:rFonts w:ascii="Times New Roman" w:hAnsi="Times New Roman"/>
        </w:rPr>
        <w:t xml:space="preserve"> </w:t>
      </w:r>
    </w:p>
    <w:p w:rsidR="004761C8" w:rsidRPr="00822347" w:rsidRDefault="00301918" w:rsidP="00C26D01">
      <w:pPr>
        <w:jc w:val="both"/>
        <w:rPr>
          <w:sz w:val="28"/>
          <w:szCs w:val="28"/>
        </w:rPr>
      </w:pPr>
      <w:r w:rsidRPr="00964D9A">
        <w:rPr>
          <w:sz w:val="28"/>
          <w:szCs w:val="28"/>
        </w:rPr>
        <w:tab/>
      </w:r>
      <w:r w:rsidR="004761C8" w:rsidRPr="00964D9A">
        <w:rPr>
          <w:sz w:val="28"/>
          <w:szCs w:val="28"/>
        </w:rPr>
        <w:t xml:space="preserve">В </w:t>
      </w:r>
      <w:r w:rsidR="005A1A3C" w:rsidRPr="00964D9A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3E4707">
        <w:rPr>
          <w:sz w:val="28"/>
          <w:szCs w:val="28"/>
        </w:rPr>
        <w:t>1</w:t>
      </w:r>
      <w:r w:rsidR="004761C8" w:rsidRPr="00964D9A">
        <w:rPr>
          <w:sz w:val="28"/>
          <w:szCs w:val="28"/>
        </w:rPr>
        <w:t xml:space="preserve"> год</w:t>
      </w:r>
      <w:r w:rsidR="008B0A60" w:rsidRPr="00964D9A">
        <w:rPr>
          <w:sz w:val="28"/>
          <w:szCs w:val="28"/>
        </w:rPr>
        <w:t>у</w:t>
      </w:r>
      <w:r w:rsidR="004761C8" w:rsidRPr="00964D9A">
        <w:rPr>
          <w:sz w:val="28"/>
          <w:szCs w:val="28"/>
        </w:rPr>
        <w:t xml:space="preserve"> в </w:t>
      </w:r>
      <w:r w:rsidR="00641F0B" w:rsidRPr="00964D9A">
        <w:rPr>
          <w:sz w:val="28"/>
          <w:szCs w:val="28"/>
        </w:rPr>
        <w:t xml:space="preserve">мировые и районные </w:t>
      </w:r>
      <w:r w:rsidR="004761C8" w:rsidRPr="00964D9A">
        <w:rPr>
          <w:sz w:val="28"/>
          <w:szCs w:val="28"/>
        </w:rPr>
        <w:t xml:space="preserve">суды общей юрисдикции по первой инстанции поступило </w:t>
      </w:r>
      <w:r w:rsidR="003E4707">
        <w:rPr>
          <w:sz w:val="28"/>
          <w:szCs w:val="28"/>
        </w:rPr>
        <w:t>11248</w:t>
      </w:r>
      <w:r w:rsidR="00B672E0" w:rsidRPr="00964D9A">
        <w:rPr>
          <w:sz w:val="28"/>
          <w:szCs w:val="28"/>
        </w:rPr>
        <w:t> уголовн</w:t>
      </w:r>
      <w:r w:rsidR="00E435CF">
        <w:rPr>
          <w:sz w:val="28"/>
          <w:szCs w:val="28"/>
        </w:rPr>
        <w:t>ых</w:t>
      </w:r>
      <w:r w:rsidR="004761C8" w:rsidRPr="00964D9A">
        <w:rPr>
          <w:sz w:val="28"/>
          <w:szCs w:val="28"/>
        </w:rPr>
        <w:t xml:space="preserve"> дел</w:t>
      </w:r>
      <w:r w:rsidRPr="00964D9A">
        <w:rPr>
          <w:sz w:val="28"/>
          <w:szCs w:val="28"/>
        </w:rPr>
        <w:t xml:space="preserve">, </w:t>
      </w:r>
      <w:r w:rsidR="001D5421" w:rsidRPr="00964D9A">
        <w:rPr>
          <w:sz w:val="28"/>
          <w:szCs w:val="28"/>
        </w:rPr>
        <w:t>и</w:t>
      </w:r>
      <w:r w:rsidRPr="00964D9A">
        <w:rPr>
          <w:sz w:val="28"/>
          <w:szCs w:val="28"/>
        </w:rPr>
        <w:t>з ни</w:t>
      </w:r>
      <w:r w:rsidR="001D5421" w:rsidRPr="00964D9A">
        <w:rPr>
          <w:sz w:val="28"/>
          <w:szCs w:val="28"/>
        </w:rPr>
        <w:t>х</w:t>
      </w:r>
      <w:r w:rsidRPr="00822347">
        <w:rPr>
          <w:sz w:val="28"/>
          <w:szCs w:val="28"/>
        </w:rPr>
        <w:t xml:space="preserve">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E4707">
        <w:rPr>
          <w:sz w:val="28"/>
          <w:szCs w:val="28"/>
        </w:rPr>
        <w:instrText>2747</w:instrText>
      </w:r>
      <w:r w:rsidRPr="00822347">
        <w:rPr>
          <w:sz w:val="28"/>
          <w:szCs w:val="28"/>
        </w:rPr>
        <w:instrText>/</w:instrText>
      </w:r>
      <w:r w:rsidR="00DE6DA4">
        <w:rPr>
          <w:sz w:val="28"/>
          <w:szCs w:val="28"/>
        </w:rPr>
        <w:instrText>1</w:instrText>
      </w:r>
      <w:r w:rsidR="003E4707">
        <w:rPr>
          <w:sz w:val="28"/>
          <w:szCs w:val="28"/>
        </w:rPr>
        <w:instrText>1248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3E4707">
        <w:rPr>
          <w:noProof/>
          <w:sz w:val="28"/>
          <w:szCs w:val="28"/>
        </w:rPr>
        <w:t>24,4</w:t>
      </w:r>
      <w:r w:rsidR="003E470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1D5421" w:rsidRPr="00822347" w:rsidRDefault="001D5421" w:rsidP="001D542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D9469E" w:rsidRPr="00822347">
        <w:rPr>
          <w:sz w:val="28"/>
          <w:szCs w:val="28"/>
        </w:rPr>
        <w:t xml:space="preserve">Число гражданских дел, принятых к производству </w:t>
      </w:r>
      <w:r w:rsidR="000902C1" w:rsidRPr="00822347">
        <w:rPr>
          <w:sz w:val="28"/>
          <w:szCs w:val="28"/>
        </w:rPr>
        <w:t xml:space="preserve">мировыми и районными </w:t>
      </w:r>
      <w:r w:rsidR="00D9469E" w:rsidRPr="00822347">
        <w:rPr>
          <w:sz w:val="28"/>
          <w:szCs w:val="28"/>
        </w:rPr>
        <w:t xml:space="preserve">судами общей юрисдикции по первой инстанции в </w:t>
      </w:r>
      <w:r w:rsidR="00D3460D" w:rsidRPr="00822347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3E4707">
        <w:rPr>
          <w:sz w:val="28"/>
          <w:szCs w:val="28"/>
        </w:rPr>
        <w:t>1</w:t>
      </w:r>
      <w:r w:rsidR="00D9469E" w:rsidRPr="00822347">
        <w:rPr>
          <w:sz w:val="28"/>
          <w:szCs w:val="28"/>
        </w:rPr>
        <w:t xml:space="preserve"> году, составило </w:t>
      </w:r>
      <w:r w:rsidR="003E4707">
        <w:rPr>
          <w:sz w:val="28"/>
          <w:szCs w:val="28"/>
        </w:rPr>
        <w:t>229073</w:t>
      </w:r>
      <w:r w:rsidR="00DE6DA4">
        <w:rPr>
          <w:sz w:val="28"/>
          <w:szCs w:val="28"/>
        </w:rPr>
        <w:t xml:space="preserve"> дел</w:t>
      </w:r>
      <w:r w:rsidR="003E4707">
        <w:rPr>
          <w:sz w:val="28"/>
          <w:szCs w:val="28"/>
        </w:rPr>
        <w:t>а</w:t>
      </w:r>
      <w:r w:rsidR="00D9469E" w:rsidRPr="00822347"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 xml:space="preserve">из них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E4707">
        <w:rPr>
          <w:sz w:val="28"/>
          <w:szCs w:val="28"/>
        </w:rPr>
        <w:instrText>214081</w:instrText>
      </w:r>
      <w:r w:rsidRPr="00822347">
        <w:rPr>
          <w:sz w:val="28"/>
          <w:szCs w:val="28"/>
        </w:rPr>
        <w:instrText>/</w:instrText>
      </w:r>
      <w:r w:rsidR="003E4707">
        <w:rPr>
          <w:sz w:val="28"/>
          <w:szCs w:val="28"/>
        </w:rPr>
        <w:instrText>229073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3E4707">
        <w:rPr>
          <w:noProof/>
          <w:sz w:val="28"/>
          <w:szCs w:val="28"/>
        </w:rPr>
        <w:t>93,5</w:t>
      </w:r>
      <w:r w:rsidR="003E470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  <w:r w:rsidR="00B04D5A" w:rsidRPr="00822347">
        <w:rPr>
          <w:sz w:val="28"/>
          <w:szCs w:val="28"/>
        </w:rPr>
        <w:t xml:space="preserve"> </w:t>
      </w:r>
    </w:p>
    <w:p w:rsidR="00C6556B" w:rsidRPr="00964D9A" w:rsidRDefault="00C6556B" w:rsidP="00964D9A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2" w:name="_Toc360114731"/>
      <w:bookmarkStart w:id="3" w:name="_Toc429148154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уголовных дел </w:t>
      </w:r>
      <w:bookmarkEnd w:id="2"/>
      <w:bookmarkEnd w:id="3"/>
    </w:p>
    <w:p w:rsidR="00C6556B" w:rsidRPr="00F712DE" w:rsidRDefault="00C6556B" w:rsidP="004D4261">
      <w:pPr>
        <w:ind w:right="-6" w:firstLine="709"/>
        <w:jc w:val="both"/>
        <w:rPr>
          <w:color w:val="000000"/>
          <w:sz w:val="28"/>
          <w:szCs w:val="28"/>
        </w:rPr>
      </w:pPr>
      <w:r w:rsidRPr="00F712DE">
        <w:rPr>
          <w:color w:val="000000"/>
          <w:sz w:val="28"/>
          <w:szCs w:val="28"/>
        </w:rPr>
        <w:t>Число уголовных д</w:t>
      </w:r>
      <w:r w:rsidR="005314B7" w:rsidRPr="00F712DE">
        <w:rPr>
          <w:color w:val="000000"/>
          <w:sz w:val="28"/>
          <w:szCs w:val="28"/>
        </w:rPr>
        <w:t>ел, поступивших на рассмотрение</w:t>
      </w:r>
      <w:r w:rsidR="00A34E63" w:rsidRPr="00F712DE">
        <w:rPr>
          <w:color w:val="000000"/>
          <w:sz w:val="28"/>
          <w:szCs w:val="28"/>
        </w:rPr>
        <w:t xml:space="preserve"> мировым</w:t>
      </w:r>
      <w:r w:rsidRPr="00F712DE">
        <w:rPr>
          <w:color w:val="000000"/>
          <w:sz w:val="28"/>
          <w:szCs w:val="28"/>
        </w:rPr>
        <w:t xml:space="preserve"> судьям по итогам </w:t>
      </w:r>
      <w:r w:rsidR="00017EC9">
        <w:rPr>
          <w:color w:val="000000"/>
          <w:sz w:val="28"/>
          <w:szCs w:val="28"/>
        </w:rPr>
        <w:t>202</w:t>
      </w:r>
      <w:r w:rsidR="00C853C3">
        <w:rPr>
          <w:color w:val="000000"/>
          <w:sz w:val="28"/>
          <w:szCs w:val="28"/>
        </w:rPr>
        <w:t>1</w:t>
      </w:r>
      <w:r w:rsidR="006D70FF">
        <w:rPr>
          <w:color w:val="000000"/>
          <w:sz w:val="28"/>
          <w:szCs w:val="28"/>
        </w:rPr>
        <w:t xml:space="preserve"> года, </w:t>
      </w:r>
      <w:r w:rsidRPr="00F712DE">
        <w:rPr>
          <w:color w:val="000000"/>
          <w:sz w:val="28"/>
          <w:szCs w:val="28"/>
        </w:rPr>
        <w:t xml:space="preserve">составило </w:t>
      </w:r>
      <w:r w:rsidR="00C853C3">
        <w:rPr>
          <w:color w:val="000000"/>
          <w:sz w:val="28"/>
          <w:szCs w:val="28"/>
        </w:rPr>
        <w:t>2747</w:t>
      </w:r>
      <w:r w:rsidR="00017EC9">
        <w:rPr>
          <w:color w:val="000000"/>
          <w:sz w:val="28"/>
          <w:szCs w:val="28"/>
        </w:rPr>
        <w:t xml:space="preserve"> дел</w:t>
      </w:r>
      <w:r w:rsidR="00A34E63" w:rsidRPr="00F712DE">
        <w:rPr>
          <w:color w:val="000000"/>
          <w:sz w:val="28"/>
          <w:szCs w:val="28"/>
        </w:rPr>
        <w:t>,</w:t>
      </w:r>
      <w:r w:rsidR="00630666" w:rsidRPr="00F712DE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>и в сравнении с</w:t>
      </w:r>
      <w:r w:rsidR="00CC3076" w:rsidRPr="00F712DE">
        <w:rPr>
          <w:color w:val="000000"/>
          <w:sz w:val="28"/>
          <w:szCs w:val="28"/>
        </w:rPr>
        <w:t xml:space="preserve"> </w:t>
      </w:r>
      <w:r w:rsidR="001045FD" w:rsidRPr="00F712DE">
        <w:rPr>
          <w:color w:val="000000"/>
          <w:sz w:val="28"/>
          <w:szCs w:val="28"/>
        </w:rPr>
        <w:t>20</w:t>
      </w:r>
      <w:r w:rsidR="00C853C3">
        <w:rPr>
          <w:color w:val="000000"/>
          <w:sz w:val="28"/>
          <w:szCs w:val="28"/>
        </w:rPr>
        <w:t>20</w:t>
      </w:r>
      <w:r w:rsidR="006D70FF">
        <w:rPr>
          <w:color w:val="000000"/>
          <w:sz w:val="28"/>
          <w:szCs w:val="28"/>
        </w:rPr>
        <w:t xml:space="preserve"> годом </w:t>
      </w:r>
      <w:r w:rsidR="0047173A" w:rsidRPr="00F712DE">
        <w:rPr>
          <w:color w:val="000000"/>
          <w:sz w:val="28"/>
          <w:szCs w:val="28"/>
        </w:rPr>
        <w:t>уменьшилось</w:t>
      </w:r>
      <w:r w:rsidRPr="00F712DE">
        <w:rPr>
          <w:color w:val="000000"/>
          <w:sz w:val="28"/>
          <w:szCs w:val="28"/>
        </w:rPr>
        <w:t xml:space="preserve"> на </w:t>
      </w:r>
      <w:r w:rsidR="004D4261" w:rsidRPr="00F712DE">
        <w:rPr>
          <w:color w:val="000000"/>
          <w:sz w:val="28"/>
          <w:szCs w:val="28"/>
        </w:rPr>
        <w:fldChar w:fldCharType="begin"/>
      </w:r>
      <w:r w:rsidR="0047173A" w:rsidRPr="00F712DE">
        <w:rPr>
          <w:color w:val="000000"/>
          <w:sz w:val="28"/>
          <w:szCs w:val="28"/>
        </w:rPr>
        <w:instrText xml:space="preserve"> =(</w:instrText>
      </w:r>
      <w:r w:rsidR="00C853C3">
        <w:rPr>
          <w:color w:val="000000"/>
          <w:sz w:val="28"/>
          <w:szCs w:val="28"/>
        </w:rPr>
        <w:instrText>2795</w:instrText>
      </w:r>
      <w:r w:rsidR="0047173A" w:rsidRPr="00F712DE">
        <w:rPr>
          <w:color w:val="000000"/>
          <w:sz w:val="28"/>
          <w:szCs w:val="28"/>
        </w:rPr>
        <w:instrText>-</w:instrText>
      </w:r>
      <w:r w:rsidR="00017EC9">
        <w:rPr>
          <w:color w:val="000000"/>
          <w:sz w:val="28"/>
          <w:szCs w:val="28"/>
        </w:rPr>
        <w:instrText>27</w:instrText>
      </w:r>
      <w:r w:rsidR="00C853C3">
        <w:rPr>
          <w:color w:val="000000"/>
          <w:sz w:val="28"/>
          <w:szCs w:val="28"/>
        </w:rPr>
        <w:instrText>47</w:instrText>
      </w:r>
      <w:r w:rsidR="0047173A" w:rsidRPr="00F712DE">
        <w:rPr>
          <w:color w:val="000000"/>
          <w:sz w:val="28"/>
          <w:szCs w:val="28"/>
        </w:rPr>
        <w:instrText>)/</w:instrText>
      </w:r>
      <w:r w:rsidR="00C853C3">
        <w:rPr>
          <w:color w:val="000000"/>
          <w:sz w:val="28"/>
          <w:szCs w:val="28"/>
        </w:rPr>
        <w:instrText>2747</w:instrText>
      </w:r>
      <w:r w:rsidR="004D4261" w:rsidRPr="00F712DE">
        <w:rPr>
          <w:color w:val="000000"/>
          <w:sz w:val="28"/>
          <w:szCs w:val="28"/>
        </w:rPr>
        <w:instrText>*100\#"0,0%"</w:instrText>
      </w:r>
      <w:r w:rsidR="004D4261" w:rsidRPr="00F712DE">
        <w:rPr>
          <w:color w:val="000000"/>
          <w:sz w:val="28"/>
          <w:szCs w:val="28"/>
        </w:rPr>
        <w:fldChar w:fldCharType="separate"/>
      </w:r>
      <w:r w:rsidR="00C853C3">
        <w:rPr>
          <w:noProof/>
          <w:color w:val="000000"/>
          <w:sz w:val="28"/>
          <w:szCs w:val="28"/>
        </w:rPr>
        <w:t>1,7</w:t>
      </w:r>
      <w:r w:rsidR="00C853C3" w:rsidRPr="00F712DE">
        <w:rPr>
          <w:noProof/>
          <w:color w:val="000000"/>
          <w:sz w:val="28"/>
          <w:szCs w:val="28"/>
        </w:rPr>
        <w:t>%</w:t>
      </w:r>
      <w:r w:rsidR="004D4261" w:rsidRPr="00F712DE">
        <w:rPr>
          <w:color w:val="000000"/>
          <w:sz w:val="28"/>
          <w:szCs w:val="28"/>
        </w:rPr>
        <w:fldChar w:fldCharType="end"/>
      </w:r>
      <w:r w:rsidRPr="00F712DE">
        <w:rPr>
          <w:color w:val="000000"/>
          <w:sz w:val="28"/>
          <w:szCs w:val="28"/>
        </w:rPr>
        <w:t xml:space="preserve"> (</w:t>
      </w:r>
      <w:r w:rsidR="001D5421" w:rsidRPr="00F712DE">
        <w:rPr>
          <w:color w:val="000000"/>
          <w:sz w:val="28"/>
          <w:szCs w:val="28"/>
        </w:rPr>
        <w:t xml:space="preserve">в </w:t>
      </w:r>
      <w:r w:rsidR="00D3460D" w:rsidRPr="00F712DE">
        <w:rPr>
          <w:color w:val="000000"/>
          <w:sz w:val="28"/>
          <w:szCs w:val="28"/>
        </w:rPr>
        <w:t>20</w:t>
      </w:r>
      <w:r w:rsidR="00C853C3">
        <w:rPr>
          <w:color w:val="000000"/>
          <w:sz w:val="28"/>
          <w:szCs w:val="28"/>
        </w:rPr>
        <w:t>20 г.</w:t>
      </w:r>
      <w:r w:rsidR="001D5421" w:rsidRPr="00F712DE">
        <w:rPr>
          <w:color w:val="000000"/>
          <w:sz w:val="28"/>
          <w:szCs w:val="28"/>
        </w:rPr>
        <w:t xml:space="preserve"> </w:t>
      </w:r>
      <w:r w:rsidR="006D70FF">
        <w:rPr>
          <w:color w:val="000000"/>
          <w:sz w:val="28"/>
          <w:szCs w:val="28"/>
        </w:rPr>
        <w:t>-</w:t>
      </w:r>
      <w:r w:rsidR="001D5421" w:rsidRPr="00F712DE">
        <w:rPr>
          <w:color w:val="000000"/>
          <w:sz w:val="28"/>
          <w:szCs w:val="28"/>
        </w:rPr>
        <w:t xml:space="preserve"> </w:t>
      </w:r>
      <w:r w:rsidR="00C853C3">
        <w:rPr>
          <w:color w:val="000000"/>
          <w:sz w:val="28"/>
          <w:szCs w:val="28"/>
        </w:rPr>
        <w:t>2795</w:t>
      </w:r>
      <w:r w:rsidR="00B672E0" w:rsidRPr="00F712DE">
        <w:rPr>
          <w:color w:val="000000"/>
          <w:sz w:val="28"/>
          <w:szCs w:val="28"/>
        </w:rPr>
        <w:t xml:space="preserve"> дел</w:t>
      </w:r>
      <w:r w:rsidRPr="00F712DE">
        <w:rPr>
          <w:color w:val="000000"/>
          <w:sz w:val="28"/>
          <w:szCs w:val="28"/>
        </w:rPr>
        <w:t>).</w:t>
      </w:r>
    </w:p>
    <w:p w:rsidR="00C6556B" w:rsidRPr="00822347" w:rsidRDefault="00C6556B" w:rsidP="004D4261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Рассмотрено с вынесением приговоров </w:t>
      </w:r>
      <w:r w:rsidR="00C853C3">
        <w:rPr>
          <w:sz w:val="28"/>
        </w:rPr>
        <w:t>1676</w:t>
      </w:r>
      <w:r w:rsidR="00822521" w:rsidRPr="00822347">
        <w:rPr>
          <w:sz w:val="28"/>
        </w:rPr>
        <w:t xml:space="preserve"> </w:t>
      </w:r>
      <w:r w:rsidR="0024450F" w:rsidRPr="00822347">
        <w:rPr>
          <w:sz w:val="28"/>
        </w:rPr>
        <w:t>уголовн</w:t>
      </w:r>
      <w:r w:rsidR="002B70E2" w:rsidRPr="00822347">
        <w:rPr>
          <w:sz w:val="28"/>
        </w:rPr>
        <w:t>ых</w:t>
      </w:r>
      <w:r w:rsidR="0024450F" w:rsidRPr="00822347">
        <w:rPr>
          <w:sz w:val="28"/>
        </w:rPr>
        <w:t xml:space="preserve"> </w:t>
      </w:r>
      <w:r w:rsidR="00910CBC" w:rsidRPr="00822347">
        <w:rPr>
          <w:sz w:val="28"/>
        </w:rPr>
        <w:t>дел</w:t>
      </w:r>
      <w:r w:rsidR="00C853C3">
        <w:rPr>
          <w:sz w:val="28"/>
        </w:rPr>
        <w:t>,</w:t>
      </w:r>
      <w:r w:rsidR="00910CB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="00822521" w:rsidRPr="00822347">
        <w:rPr>
          <w:sz w:val="28"/>
          <w:szCs w:val="28"/>
        </w:rPr>
        <w:fldChar w:fldCharType="begin"/>
      </w:r>
      <w:r w:rsidR="00822521" w:rsidRPr="00822347">
        <w:rPr>
          <w:sz w:val="28"/>
          <w:szCs w:val="28"/>
        </w:rPr>
        <w:instrText xml:space="preserve"> =</w:instrText>
      </w:r>
      <w:r w:rsidR="00017EC9">
        <w:rPr>
          <w:sz w:val="28"/>
          <w:szCs w:val="28"/>
        </w:rPr>
        <w:instrText>16</w:instrText>
      </w:r>
      <w:r w:rsidR="00C853C3">
        <w:rPr>
          <w:sz w:val="28"/>
          <w:szCs w:val="28"/>
        </w:rPr>
        <w:instrText>76</w:instrText>
      </w:r>
      <w:r w:rsidR="00822521" w:rsidRPr="00822347">
        <w:rPr>
          <w:sz w:val="28"/>
          <w:szCs w:val="28"/>
        </w:rPr>
        <w:instrText>/</w:instrText>
      </w:r>
      <w:r w:rsidR="00C853C3">
        <w:rPr>
          <w:sz w:val="28"/>
          <w:szCs w:val="28"/>
        </w:rPr>
        <w:instrText>2726</w:instrText>
      </w:r>
      <w:r w:rsidR="00822521" w:rsidRPr="00822347">
        <w:rPr>
          <w:sz w:val="28"/>
          <w:szCs w:val="28"/>
        </w:rPr>
        <w:instrText>*100\#"0,0%"</w:instrText>
      </w:r>
      <w:r w:rsidR="00822521" w:rsidRPr="00822347">
        <w:rPr>
          <w:sz w:val="28"/>
          <w:szCs w:val="28"/>
        </w:rPr>
        <w:fldChar w:fldCharType="separate"/>
      </w:r>
      <w:r w:rsidR="00C853C3">
        <w:rPr>
          <w:noProof/>
          <w:sz w:val="28"/>
          <w:szCs w:val="28"/>
        </w:rPr>
        <w:t>61,5</w:t>
      </w:r>
      <w:r w:rsidR="00C853C3" w:rsidRPr="00822347">
        <w:rPr>
          <w:noProof/>
          <w:sz w:val="28"/>
          <w:szCs w:val="28"/>
        </w:rPr>
        <w:t>%</w:t>
      </w:r>
      <w:r w:rsidR="00822521" w:rsidRPr="00822347">
        <w:rPr>
          <w:sz w:val="28"/>
          <w:szCs w:val="28"/>
        </w:rPr>
        <w:fldChar w:fldCharType="end"/>
      </w:r>
      <w:r w:rsidR="00822521"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017EC9">
        <w:rPr>
          <w:sz w:val="28"/>
        </w:rPr>
        <w:t>20</w:t>
      </w:r>
      <w:r w:rsidR="00C853C3">
        <w:rPr>
          <w:sz w:val="28"/>
        </w:rPr>
        <w:t>20</w:t>
      </w:r>
      <w:r w:rsidRPr="00822347">
        <w:rPr>
          <w:sz w:val="28"/>
        </w:rPr>
        <w:t xml:space="preserve"> г</w:t>
      </w:r>
      <w:r w:rsidR="00C853C3">
        <w:rPr>
          <w:sz w:val="28"/>
        </w:rPr>
        <w:t>.</w:t>
      </w:r>
      <w:r w:rsidRPr="00822347">
        <w:rPr>
          <w:sz w:val="28"/>
        </w:rPr>
        <w:t xml:space="preserve"> </w:t>
      </w:r>
      <w:r w:rsidR="006D70FF">
        <w:rPr>
          <w:sz w:val="28"/>
        </w:rPr>
        <w:t>-</w:t>
      </w:r>
      <w:r w:rsidRPr="00822347">
        <w:rPr>
          <w:sz w:val="28"/>
        </w:rPr>
        <w:t xml:space="preserve"> </w:t>
      </w:r>
      <w:r w:rsidR="00C853C3">
        <w:rPr>
          <w:sz w:val="28"/>
        </w:rPr>
        <w:t>1649</w:t>
      </w:r>
      <w:r w:rsidRPr="00822347">
        <w:rPr>
          <w:sz w:val="28"/>
        </w:rPr>
        <w:t xml:space="preserve"> дел, </w:t>
      </w:r>
      <w:r w:rsidR="0024450F" w:rsidRPr="00822347">
        <w:rPr>
          <w:sz w:val="28"/>
        </w:rPr>
        <w:t xml:space="preserve">или </w:t>
      </w:r>
      <w:r w:rsidR="00822521" w:rsidRPr="00822347">
        <w:rPr>
          <w:sz w:val="28"/>
          <w:szCs w:val="28"/>
        </w:rPr>
        <w:fldChar w:fldCharType="begin"/>
      </w:r>
      <w:r w:rsidR="00822521" w:rsidRPr="00822347">
        <w:rPr>
          <w:sz w:val="28"/>
          <w:szCs w:val="28"/>
        </w:rPr>
        <w:instrText xml:space="preserve"> =</w:instrText>
      </w:r>
      <w:r w:rsidR="00017EC9">
        <w:rPr>
          <w:sz w:val="28"/>
          <w:szCs w:val="28"/>
        </w:rPr>
        <w:instrText>1</w:instrText>
      </w:r>
      <w:r w:rsidR="00C853C3">
        <w:rPr>
          <w:sz w:val="28"/>
          <w:szCs w:val="28"/>
        </w:rPr>
        <w:instrText>649</w:instrText>
      </w:r>
      <w:r w:rsidR="001045FD" w:rsidRPr="00822347">
        <w:rPr>
          <w:sz w:val="28"/>
          <w:szCs w:val="28"/>
        </w:rPr>
        <w:instrText>/</w:instrText>
      </w:r>
      <w:r w:rsidR="00C853C3">
        <w:rPr>
          <w:sz w:val="28"/>
          <w:szCs w:val="28"/>
        </w:rPr>
        <w:instrText>2758</w:instrText>
      </w:r>
      <w:r w:rsidR="001045FD" w:rsidRPr="00822347">
        <w:rPr>
          <w:sz w:val="28"/>
          <w:szCs w:val="28"/>
        </w:rPr>
        <w:instrText>*100\#"0,0%</w:instrText>
      </w:r>
      <w:r w:rsidR="00822521" w:rsidRPr="00822347">
        <w:rPr>
          <w:sz w:val="28"/>
          <w:szCs w:val="28"/>
        </w:rPr>
        <w:instrText>"</w:instrText>
      </w:r>
      <w:r w:rsidR="00822521" w:rsidRPr="00822347">
        <w:rPr>
          <w:sz w:val="28"/>
          <w:szCs w:val="28"/>
        </w:rPr>
        <w:fldChar w:fldCharType="separate"/>
      </w:r>
      <w:r w:rsidR="00C853C3">
        <w:rPr>
          <w:noProof/>
          <w:sz w:val="28"/>
          <w:szCs w:val="28"/>
        </w:rPr>
        <w:t>59,8</w:t>
      </w:r>
      <w:r w:rsidR="00C853C3" w:rsidRPr="00822347">
        <w:rPr>
          <w:noProof/>
          <w:sz w:val="28"/>
          <w:szCs w:val="28"/>
        </w:rPr>
        <w:t>%</w:t>
      </w:r>
      <w:r w:rsidR="00822521"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Default="00C853C3" w:rsidP="004D4261">
      <w:pPr>
        <w:ind w:right="-6" w:firstLine="709"/>
        <w:jc w:val="both"/>
        <w:rPr>
          <w:sz w:val="28"/>
        </w:rPr>
      </w:pPr>
      <w:r>
        <w:rPr>
          <w:sz w:val="28"/>
        </w:rPr>
        <w:t>Рассмотрено</w:t>
      </w:r>
      <w:r w:rsidR="006D70FF">
        <w:rPr>
          <w:sz w:val="28"/>
        </w:rPr>
        <w:t xml:space="preserve"> с прекращением </w:t>
      </w:r>
      <w:r w:rsidR="006677B4">
        <w:rPr>
          <w:sz w:val="28"/>
        </w:rPr>
        <w:t>дела по другим</w:t>
      </w:r>
      <w:r w:rsidR="00C6556B" w:rsidRPr="00822347">
        <w:rPr>
          <w:sz w:val="28"/>
        </w:rPr>
        <w:t xml:space="preserve"> основаниям в </w:t>
      </w:r>
      <w:r w:rsidR="001045FD" w:rsidRPr="00822347">
        <w:rPr>
          <w:sz w:val="28"/>
        </w:rPr>
        <w:t>20</w:t>
      </w:r>
      <w:r w:rsidR="006677B4">
        <w:rPr>
          <w:sz w:val="28"/>
        </w:rPr>
        <w:t>2</w:t>
      </w:r>
      <w:r>
        <w:rPr>
          <w:sz w:val="28"/>
        </w:rPr>
        <w:t>1</w:t>
      </w:r>
      <w:r w:rsidR="00910CBC" w:rsidRPr="00822347">
        <w:rPr>
          <w:sz w:val="28"/>
        </w:rPr>
        <w:t xml:space="preserve"> году </w:t>
      </w:r>
      <w:r>
        <w:rPr>
          <w:sz w:val="28"/>
        </w:rPr>
        <w:t>902</w:t>
      </w:r>
      <w:r w:rsidR="006677B4">
        <w:rPr>
          <w:sz w:val="28"/>
        </w:rPr>
        <w:t xml:space="preserve"> дела</w:t>
      </w:r>
      <w:r w:rsidR="006D70FF">
        <w:rPr>
          <w:sz w:val="28"/>
        </w:rPr>
        <w:t>, или</w:t>
      </w:r>
      <w:r w:rsidR="00C6556B" w:rsidRPr="00822347">
        <w:rPr>
          <w:sz w:val="28"/>
        </w:rPr>
        <w:t xml:space="preserve"> </w:t>
      </w:r>
      <w:r w:rsidR="00822521" w:rsidRPr="00822347">
        <w:rPr>
          <w:sz w:val="28"/>
          <w:szCs w:val="28"/>
        </w:rPr>
        <w:fldChar w:fldCharType="begin"/>
      </w:r>
      <w:r w:rsidR="00822521" w:rsidRPr="00822347">
        <w:rPr>
          <w:sz w:val="28"/>
          <w:szCs w:val="28"/>
        </w:rPr>
        <w:instrText xml:space="preserve"> =</w:instrText>
      </w:r>
      <w:r w:rsidR="006677B4">
        <w:rPr>
          <w:sz w:val="28"/>
          <w:szCs w:val="28"/>
        </w:rPr>
        <w:instrText>9</w:instrText>
      </w:r>
      <w:r>
        <w:rPr>
          <w:sz w:val="28"/>
          <w:szCs w:val="28"/>
        </w:rPr>
        <w:instrText>02</w:instrText>
      </w:r>
      <w:r w:rsidR="00822521" w:rsidRPr="00822347">
        <w:rPr>
          <w:sz w:val="28"/>
          <w:szCs w:val="28"/>
        </w:rPr>
        <w:instrText>/</w:instrText>
      </w:r>
      <w:r w:rsidR="006677B4">
        <w:rPr>
          <w:sz w:val="28"/>
          <w:szCs w:val="28"/>
        </w:rPr>
        <w:instrText>27</w:instrText>
      </w:r>
      <w:r>
        <w:rPr>
          <w:sz w:val="28"/>
          <w:szCs w:val="28"/>
        </w:rPr>
        <w:instrText>26</w:instrText>
      </w:r>
      <w:r w:rsidR="00822521" w:rsidRPr="00822347">
        <w:rPr>
          <w:sz w:val="28"/>
          <w:szCs w:val="28"/>
        </w:rPr>
        <w:instrText>*100\#"0,0%"</w:instrText>
      </w:r>
      <w:r w:rsidR="00822521" w:rsidRPr="00822347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33,1</w:t>
      </w:r>
      <w:r w:rsidRPr="00822347">
        <w:rPr>
          <w:noProof/>
          <w:sz w:val="28"/>
          <w:szCs w:val="28"/>
        </w:rPr>
        <w:t>%</w:t>
      </w:r>
      <w:r w:rsidR="00822521" w:rsidRPr="00822347">
        <w:rPr>
          <w:sz w:val="28"/>
          <w:szCs w:val="28"/>
        </w:rPr>
        <w:fldChar w:fldCharType="end"/>
      </w:r>
      <w:r w:rsidR="00910CBC" w:rsidRPr="00822347">
        <w:rPr>
          <w:sz w:val="28"/>
        </w:rPr>
        <w:t xml:space="preserve"> от числа оконченных производством </w:t>
      </w:r>
      <w:r w:rsidR="00433FFA">
        <w:rPr>
          <w:sz w:val="28"/>
        </w:rPr>
        <w:t>дел (</w:t>
      </w:r>
      <w:r w:rsidR="00C6556B" w:rsidRPr="00822347">
        <w:rPr>
          <w:sz w:val="28"/>
        </w:rPr>
        <w:t xml:space="preserve">в </w:t>
      </w:r>
      <w:r w:rsidR="006677B4">
        <w:rPr>
          <w:sz w:val="28"/>
        </w:rPr>
        <w:t>20</w:t>
      </w:r>
      <w:r>
        <w:rPr>
          <w:sz w:val="28"/>
        </w:rPr>
        <w:t>20</w:t>
      </w:r>
      <w:r w:rsidR="00433FFA">
        <w:rPr>
          <w:sz w:val="28"/>
        </w:rPr>
        <w:t xml:space="preserve"> г.</w:t>
      </w:r>
      <w:r w:rsidR="00C6556B" w:rsidRPr="00822347">
        <w:rPr>
          <w:sz w:val="28"/>
        </w:rPr>
        <w:t xml:space="preserve"> </w:t>
      </w:r>
      <w:r w:rsidR="006D70FF">
        <w:rPr>
          <w:sz w:val="28"/>
        </w:rPr>
        <w:t>-</w:t>
      </w:r>
      <w:r w:rsidR="00C6556B" w:rsidRPr="00822347">
        <w:rPr>
          <w:sz w:val="28"/>
        </w:rPr>
        <w:t xml:space="preserve"> </w:t>
      </w:r>
      <w:r>
        <w:rPr>
          <w:sz w:val="28"/>
        </w:rPr>
        <w:t>944</w:t>
      </w:r>
      <w:r w:rsidR="006677B4">
        <w:rPr>
          <w:sz w:val="28"/>
        </w:rPr>
        <w:t xml:space="preserve"> дел</w:t>
      </w:r>
      <w:r>
        <w:rPr>
          <w:sz w:val="28"/>
        </w:rPr>
        <w:t>а</w:t>
      </w:r>
      <w:r w:rsidR="00C6556B" w:rsidRPr="00822347">
        <w:rPr>
          <w:sz w:val="28"/>
        </w:rPr>
        <w:t xml:space="preserve">, </w:t>
      </w:r>
      <w:r w:rsidR="0024450F" w:rsidRPr="00822347">
        <w:rPr>
          <w:sz w:val="28"/>
        </w:rPr>
        <w:t xml:space="preserve">или </w:t>
      </w:r>
      <w:r w:rsidR="001045FD" w:rsidRPr="00822347">
        <w:rPr>
          <w:sz w:val="28"/>
          <w:szCs w:val="28"/>
        </w:rPr>
        <w:fldChar w:fldCharType="begin"/>
      </w:r>
      <w:r w:rsidR="001045FD"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944</w:instrText>
      </w:r>
      <w:r w:rsidR="001045FD"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2758</w:instrText>
      </w:r>
      <w:r w:rsidR="001045FD" w:rsidRPr="00822347">
        <w:rPr>
          <w:sz w:val="28"/>
          <w:szCs w:val="28"/>
        </w:rPr>
        <w:instrText>*100\#"0,0%"</w:instrText>
      </w:r>
      <w:r w:rsidR="001045FD" w:rsidRPr="00822347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34,2</w:t>
      </w:r>
      <w:r w:rsidRPr="00822347">
        <w:rPr>
          <w:noProof/>
          <w:sz w:val="28"/>
          <w:szCs w:val="28"/>
        </w:rPr>
        <w:t>%</w:t>
      </w:r>
      <w:r w:rsidR="001045FD" w:rsidRPr="00822347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853C3" w:rsidRPr="00822347" w:rsidRDefault="00C853C3" w:rsidP="000A1BEA">
      <w:pPr>
        <w:ind w:right="-6" w:firstLine="709"/>
        <w:jc w:val="both"/>
        <w:rPr>
          <w:sz w:val="28"/>
        </w:rPr>
      </w:pPr>
      <w:r>
        <w:rPr>
          <w:sz w:val="28"/>
        </w:rPr>
        <w:t xml:space="preserve">Рассмотрено с применением принудительных мер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невменяем</w:t>
      </w:r>
      <w:r w:rsidR="00433FFA">
        <w:rPr>
          <w:sz w:val="28"/>
        </w:rPr>
        <w:t>ым</w:t>
      </w:r>
      <w:r>
        <w:rPr>
          <w:sz w:val="28"/>
        </w:rPr>
        <w:t xml:space="preserve"> 29 дел,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29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2726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1,1</w:t>
      </w:r>
      <w:r w:rsidR="008A6C6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>
        <w:rPr>
          <w:sz w:val="28"/>
        </w:rPr>
        <w:t>2020</w:t>
      </w:r>
      <w:r w:rsidRPr="00822347">
        <w:rPr>
          <w:sz w:val="28"/>
        </w:rPr>
        <w:t xml:space="preserve"> г</w:t>
      </w:r>
      <w:r>
        <w:rPr>
          <w:sz w:val="28"/>
        </w:rPr>
        <w:t>.</w:t>
      </w:r>
      <w:r w:rsidRPr="00822347">
        <w:rPr>
          <w:sz w:val="28"/>
        </w:rPr>
        <w:t xml:space="preserve"> </w:t>
      </w:r>
      <w:r>
        <w:rPr>
          <w:sz w:val="28"/>
        </w:rPr>
        <w:t>-</w:t>
      </w:r>
      <w:r w:rsidRPr="00822347">
        <w:rPr>
          <w:sz w:val="28"/>
        </w:rPr>
        <w:t xml:space="preserve"> </w:t>
      </w:r>
      <w:r>
        <w:rPr>
          <w:sz w:val="28"/>
        </w:rPr>
        <w:t>18</w:t>
      </w:r>
      <w:r w:rsidRPr="00822347">
        <w:rPr>
          <w:sz w:val="28"/>
        </w:rPr>
        <w:t xml:space="preserve"> дел,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2758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0,7</w:t>
      </w:r>
      <w:r w:rsidR="008A6C6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Pr="00822347" w:rsidRDefault="00A83D36" w:rsidP="004D4261">
      <w:pPr>
        <w:ind w:right="-6" w:firstLine="709"/>
        <w:jc w:val="both"/>
        <w:rPr>
          <w:sz w:val="28"/>
        </w:rPr>
      </w:pPr>
      <w:r>
        <w:rPr>
          <w:sz w:val="28"/>
        </w:rPr>
        <w:t>В</w:t>
      </w:r>
      <w:r w:rsidR="00A50671" w:rsidRPr="00822347">
        <w:rPr>
          <w:sz w:val="28"/>
        </w:rPr>
        <w:t xml:space="preserve"> </w:t>
      </w:r>
      <w:r w:rsidR="006677B4">
        <w:rPr>
          <w:sz w:val="28"/>
        </w:rPr>
        <w:t>202</w:t>
      </w:r>
      <w:r w:rsidR="00C853C3">
        <w:rPr>
          <w:sz w:val="28"/>
        </w:rPr>
        <w:t>1</w:t>
      </w:r>
      <w:r w:rsidR="00A50671" w:rsidRPr="00822347">
        <w:rPr>
          <w:sz w:val="28"/>
        </w:rPr>
        <w:t xml:space="preserve"> год</w:t>
      </w:r>
      <w:r>
        <w:rPr>
          <w:sz w:val="28"/>
        </w:rPr>
        <w:t xml:space="preserve">у </w:t>
      </w:r>
      <w:r w:rsidR="006D70FF" w:rsidRPr="00822347">
        <w:rPr>
          <w:sz w:val="28"/>
        </w:rPr>
        <w:t>возвращено</w:t>
      </w:r>
      <w:r w:rsidR="00C6556B" w:rsidRPr="00822347">
        <w:rPr>
          <w:sz w:val="28"/>
        </w:rPr>
        <w:t xml:space="preserve"> прокурору в порядке ст. 237 УПК РФ</w:t>
      </w:r>
      <w:r w:rsidR="00C853C3">
        <w:rPr>
          <w:sz w:val="28"/>
        </w:rPr>
        <w:t>, органом предварительного расследования с отказом в принятии или прекращением уголовного дела по ст. 446.2 УПК РФ</w:t>
      </w:r>
      <w:r>
        <w:rPr>
          <w:sz w:val="28"/>
        </w:rPr>
        <w:t xml:space="preserve"> </w:t>
      </w:r>
      <w:r w:rsidR="00C853C3">
        <w:rPr>
          <w:sz w:val="28"/>
        </w:rPr>
        <w:t>15</w:t>
      </w:r>
      <w:r>
        <w:rPr>
          <w:sz w:val="28"/>
        </w:rPr>
        <w:t xml:space="preserve"> дел</w:t>
      </w:r>
      <w:r w:rsidR="00C6556B" w:rsidRPr="00822347">
        <w:rPr>
          <w:sz w:val="28"/>
        </w:rPr>
        <w:t xml:space="preserve">, что составило </w:t>
      </w:r>
      <w:r w:rsidR="00A50671" w:rsidRPr="00822347">
        <w:rPr>
          <w:sz w:val="28"/>
          <w:szCs w:val="28"/>
        </w:rPr>
        <w:fldChar w:fldCharType="begin"/>
      </w:r>
      <w:r w:rsidR="00A50671" w:rsidRPr="00822347">
        <w:rPr>
          <w:sz w:val="28"/>
          <w:szCs w:val="28"/>
        </w:rPr>
        <w:instrText xml:space="preserve"> =</w:instrText>
      </w:r>
      <w:r w:rsidR="00C853C3">
        <w:rPr>
          <w:sz w:val="28"/>
          <w:szCs w:val="28"/>
        </w:rPr>
        <w:instrText>15</w:instrText>
      </w:r>
      <w:r w:rsidR="00A50671" w:rsidRPr="00822347">
        <w:rPr>
          <w:sz w:val="28"/>
          <w:szCs w:val="28"/>
        </w:rPr>
        <w:instrText>/</w:instrText>
      </w:r>
      <w:r w:rsidR="00C853C3">
        <w:rPr>
          <w:sz w:val="28"/>
          <w:szCs w:val="28"/>
        </w:rPr>
        <w:instrText>2726</w:instrText>
      </w:r>
      <w:r w:rsidR="00A50671" w:rsidRPr="00822347">
        <w:rPr>
          <w:sz w:val="28"/>
          <w:szCs w:val="28"/>
        </w:rPr>
        <w:instrText>*100\#"0,0%"</w:instrText>
      </w:r>
      <w:r w:rsidR="00A50671" w:rsidRPr="00822347">
        <w:rPr>
          <w:sz w:val="28"/>
          <w:szCs w:val="28"/>
        </w:rPr>
        <w:fldChar w:fldCharType="separate"/>
      </w:r>
      <w:r w:rsidR="00C853C3">
        <w:rPr>
          <w:noProof/>
          <w:sz w:val="28"/>
          <w:szCs w:val="28"/>
        </w:rPr>
        <w:t>0,6</w:t>
      </w:r>
      <w:r w:rsidR="00C853C3" w:rsidRPr="00822347">
        <w:rPr>
          <w:noProof/>
          <w:sz w:val="28"/>
          <w:szCs w:val="28"/>
        </w:rPr>
        <w:t>%</w:t>
      </w:r>
      <w:r w:rsidR="00A50671" w:rsidRPr="00822347">
        <w:rPr>
          <w:sz w:val="28"/>
          <w:szCs w:val="28"/>
        </w:rPr>
        <w:fldChar w:fldCharType="end"/>
      </w:r>
      <w:r w:rsidR="00A50671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 общего ч</w:t>
      </w:r>
      <w:r w:rsidR="00D63049" w:rsidRPr="00822347">
        <w:rPr>
          <w:sz w:val="28"/>
        </w:rPr>
        <w:t xml:space="preserve">исла оконченных производством </w:t>
      </w:r>
      <w:r w:rsidR="00C6556B" w:rsidRPr="00822347">
        <w:rPr>
          <w:sz w:val="28"/>
        </w:rPr>
        <w:t>дел</w:t>
      </w:r>
      <w:r w:rsidR="00433FFA">
        <w:rPr>
          <w:sz w:val="28"/>
        </w:rPr>
        <w:t xml:space="preserve"> (</w:t>
      </w:r>
      <w:r w:rsidR="00D63049" w:rsidRPr="00822347">
        <w:rPr>
          <w:sz w:val="28"/>
        </w:rPr>
        <w:t>в </w:t>
      </w:r>
      <w:r w:rsidR="008641AB" w:rsidRPr="00822347">
        <w:rPr>
          <w:sz w:val="28"/>
        </w:rPr>
        <w:t>20</w:t>
      </w:r>
      <w:r w:rsidR="00C853C3">
        <w:rPr>
          <w:sz w:val="28"/>
        </w:rPr>
        <w:t>20</w:t>
      </w:r>
      <w:r w:rsidR="00433FFA">
        <w:rPr>
          <w:sz w:val="28"/>
        </w:rPr>
        <w:t xml:space="preserve"> г.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C853C3">
        <w:rPr>
          <w:sz w:val="28"/>
        </w:rPr>
        <w:t>15</w:t>
      </w:r>
      <w:r w:rsidR="00D63049" w:rsidRPr="00822347">
        <w:rPr>
          <w:sz w:val="28"/>
        </w:rPr>
        <w:t xml:space="preserve"> дел</w:t>
      </w:r>
      <w:r w:rsidR="00C6556B" w:rsidRPr="00822347">
        <w:rPr>
          <w:sz w:val="28"/>
        </w:rPr>
        <w:t xml:space="preserve">, </w:t>
      </w:r>
      <w:r w:rsidR="0024450F" w:rsidRPr="00822347">
        <w:rPr>
          <w:sz w:val="28"/>
        </w:rPr>
        <w:t xml:space="preserve">или </w:t>
      </w:r>
      <w:r w:rsidR="00A50671" w:rsidRPr="00822347">
        <w:rPr>
          <w:sz w:val="28"/>
          <w:szCs w:val="28"/>
        </w:rPr>
        <w:fldChar w:fldCharType="begin"/>
      </w:r>
      <w:r w:rsidR="00A50671" w:rsidRPr="00822347">
        <w:rPr>
          <w:sz w:val="28"/>
          <w:szCs w:val="28"/>
        </w:rPr>
        <w:instrText xml:space="preserve"> =</w:instrText>
      </w:r>
      <w:r w:rsidR="00C853C3">
        <w:rPr>
          <w:sz w:val="28"/>
          <w:szCs w:val="28"/>
        </w:rPr>
        <w:instrText>15</w:instrText>
      </w:r>
      <w:r w:rsidR="00A50671" w:rsidRPr="00822347">
        <w:rPr>
          <w:sz w:val="28"/>
          <w:szCs w:val="28"/>
        </w:rPr>
        <w:instrText>/</w:instrText>
      </w:r>
      <w:r w:rsidR="00C853C3">
        <w:rPr>
          <w:sz w:val="28"/>
          <w:szCs w:val="28"/>
        </w:rPr>
        <w:instrText>2758</w:instrText>
      </w:r>
      <w:r w:rsidR="004E2C53" w:rsidRPr="00822347">
        <w:rPr>
          <w:sz w:val="28"/>
          <w:szCs w:val="28"/>
        </w:rPr>
        <w:instrText>*</w:instrText>
      </w:r>
      <w:r w:rsidR="00A50671" w:rsidRPr="00822347">
        <w:rPr>
          <w:sz w:val="28"/>
          <w:szCs w:val="28"/>
        </w:rPr>
        <w:instrText>100\#"0,0%"</w:instrText>
      </w:r>
      <w:r w:rsidR="00A50671" w:rsidRPr="00822347">
        <w:rPr>
          <w:sz w:val="28"/>
          <w:szCs w:val="28"/>
        </w:rPr>
        <w:fldChar w:fldCharType="separate"/>
      </w:r>
      <w:r w:rsidR="00C853C3">
        <w:rPr>
          <w:noProof/>
          <w:sz w:val="28"/>
          <w:szCs w:val="28"/>
        </w:rPr>
        <w:t>0,5</w:t>
      </w:r>
      <w:r w:rsidR="00C853C3" w:rsidRPr="00822347">
        <w:rPr>
          <w:noProof/>
          <w:sz w:val="28"/>
          <w:szCs w:val="28"/>
        </w:rPr>
        <w:t>%</w:t>
      </w:r>
      <w:r w:rsidR="00A50671" w:rsidRPr="00822347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C6556B" w:rsidRPr="00822347" w:rsidRDefault="00395B30" w:rsidP="00A50671">
      <w:pPr>
        <w:ind w:right="-6" w:firstLine="709"/>
        <w:jc w:val="both"/>
        <w:rPr>
          <w:sz w:val="28"/>
        </w:rPr>
      </w:pPr>
      <w:r w:rsidRPr="00822347">
        <w:rPr>
          <w:sz w:val="28"/>
        </w:rPr>
        <w:t>Уменьшилось</w:t>
      </w:r>
      <w:r w:rsidR="00910CBC" w:rsidRPr="00822347">
        <w:rPr>
          <w:sz w:val="28"/>
        </w:rPr>
        <w:t xml:space="preserve"> </w:t>
      </w:r>
      <w:r w:rsidR="00F91A41" w:rsidRPr="00822347">
        <w:rPr>
          <w:sz w:val="28"/>
        </w:rPr>
        <w:t>количе</w:t>
      </w:r>
      <w:r w:rsidR="00A50671" w:rsidRPr="00822347">
        <w:rPr>
          <w:sz w:val="28"/>
        </w:rPr>
        <w:t xml:space="preserve">ство дел, </w:t>
      </w:r>
      <w:r w:rsidR="006677B4">
        <w:rPr>
          <w:sz w:val="28"/>
        </w:rPr>
        <w:t>переданных</w:t>
      </w:r>
      <w:r w:rsidR="00C6556B" w:rsidRPr="00822347">
        <w:rPr>
          <w:sz w:val="28"/>
        </w:rPr>
        <w:t xml:space="preserve"> по подсудности </w:t>
      </w:r>
      <w:r w:rsidRPr="00822347">
        <w:rPr>
          <w:sz w:val="28"/>
        </w:rPr>
        <w:t xml:space="preserve">или подведомственности - </w:t>
      </w:r>
      <w:r w:rsidR="008A6C68">
        <w:rPr>
          <w:sz w:val="28"/>
        </w:rPr>
        <w:t>104</w:t>
      </w:r>
      <w:r w:rsidR="00C6556B" w:rsidRPr="00822347">
        <w:rPr>
          <w:sz w:val="28"/>
        </w:rPr>
        <w:t xml:space="preserve"> дел</w:t>
      </w:r>
      <w:r w:rsidR="00910CBC" w:rsidRPr="00822347">
        <w:rPr>
          <w:sz w:val="28"/>
        </w:rPr>
        <w:t>а</w:t>
      </w:r>
      <w:r w:rsidR="00C6556B" w:rsidRPr="00822347">
        <w:rPr>
          <w:sz w:val="28"/>
        </w:rPr>
        <w:t xml:space="preserve">, или </w:t>
      </w:r>
      <w:r w:rsidR="00A50671" w:rsidRPr="00822347">
        <w:rPr>
          <w:sz w:val="28"/>
          <w:szCs w:val="28"/>
        </w:rPr>
        <w:fldChar w:fldCharType="begin"/>
      </w:r>
      <w:r w:rsidR="00A50671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104</w:instrText>
      </w:r>
      <w:r w:rsidR="00A50671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2726</w:instrText>
      </w:r>
      <w:r w:rsidR="00A50671" w:rsidRPr="00822347">
        <w:rPr>
          <w:sz w:val="28"/>
          <w:szCs w:val="28"/>
        </w:rPr>
        <w:instrText>*100\#"0,0%"</w:instrText>
      </w:r>
      <w:r w:rsidR="00A50671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3,8</w:t>
      </w:r>
      <w:r w:rsidR="008A6C68" w:rsidRPr="00822347">
        <w:rPr>
          <w:noProof/>
          <w:sz w:val="28"/>
          <w:szCs w:val="28"/>
        </w:rPr>
        <w:t>%</w:t>
      </w:r>
      <w:r w:rsidR="00A50671" w:rsidRPr="00822347">
        <w:rPr>
          <w:sz w:val="28"/>
          <w:szCs w:val="28"/>
        </w:rPr>
        <w:fldChar w:fldCharType="end"/>
      </w:r>
      <w:r w:rsidR="00A50671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 числа оконченных производством дел</w:t>
      </w:r>
      <w:r w:rsidR="00433FFA">
        <w:rPr>
          <w:sz w:val="28"/>
        </w:rPr>
        <w:t xml:space="preserve"> (</w:t>
      </w:r>
      <w:r w:rsidR="00751E07">
        <w:rPr>
          <w:sz w:val="28"/>
        </w:rPr>
        <w:t>в</w:t>
      </w:r>
      <w:r w:rsidR="00C6556B" w:rsidRPr="00822347">
        <w:rPr>
          <w:sz w:val="28"/>
        </w:rPr>
        <w:t xml:space="preserve"> </w:t>
      </w:r>
      <w:r w:rsidR="008641AB" w:rsidRPr="00822347">
        <w:rPr>
          <w:sz w:val="28"/>
        </w:rPr>
        <w:t>20</w:t>
      </w:r>
      <w:r w:rsidR="008A6C68">
        <w:rPr>
          <w:sz w:val="28"/>
        </w:rPr>
        <w:t>20</w:t>
      </w:r>
      <w:r w:rsidR="00433FFA">
        <w:rPr>
          <w:sz w:val="28"/>
        </w:rPr>
        <w:t xml:space="preserve"> г.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8A6C68">
        <w:rPr>
          <w:sz w:val="28"/>
        </w:rPr>
        <w:t>132</w:t>
      </w:r>
      <w:r w:rsidR="008641AB" w:rsidRPr="00822347">
        <w:rPr>
          <w:sz w:val="28"/>
        </w:rPr>
        <w:t xml:space="preserve"> дел</w:t>
      </w:r>
      <w:r w:rsidRPr="00822347">
        <w:rPr>
          <w:sz w:val="28"/>
        </w:rPr>
        <w:t>а</w:t>
      </w:r>
      <w:r w:rsidR="008641AB" w:rsidRPr="00822347">
        <w:rPr>
          <w:sz w:val="28"/>
        </w:rPr>
        <w:t xml:space="preserve">, или </w:t>
      </w:r>
      <w:r w:rsidR="008641AB" w:rsidRPr="00822347">
        <w:rPr>
          <w:sz w:val="28"/>
          <w:szCs w:val="28"/>
        </w:rPr>
        <w:fldChar w:fldCharType="begin"/>
      </w:r>
      <w:r w:rsidR="008641AB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132</w:instrText>
      </w:r>
      <w:r w:rsidR="008641AB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2758</w:instrText>
      </w:r>
      <w:r w:rsidR="008641AB" w:rsidRPr="00822347">
        <w:rPr>
          <w:sz w:val="28"/>
          <w:szCs w:val="28"/>
        </w:rPr>
        <w:instrText>*100\#"0,0%"</w:instrText>
      </w:r>
      <w:r w:rsidR="008641AB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4,8</w:t>
      </w:r>
      <w:r w:rsidR="008A6C68" w:rsidRPr="00822347">
        <w:rPr>
          <w:noProof/>
          <w:sz w:val="28"/>
          <w:szCs w:val="28"/>
        </w:rPr>
        <w:t>%</w:t>
      </w:r>
      <w:r w:rsidR="008641AB" w:rsidRPr="00822347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Основную часть поступивших дел составили дела (в </w:t>
      </w:r>
      <w:proofErr w:type="gramStart"/>
      <w:r w:rsidRPr="00822347">
        <w:rPr>
          <w:sz w:val="28"/>
        </w:rPr>
        <w:t>скобках</w:t>
      </w:r>
      <w:proofErr w:type="gramEnd"/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Pr="00822347">
        <w:rPr>
          <w:sz w:val="28"/>
        </w:rPr>
        <w:t xml:space="preserve"> данные </w:t>
      </w:r>
      <w:r w:rsidR="008641AB" w:rsidRPr="00822347">
        <w:rPr>
          <w:sz w:val="28"/>
        </w:rPr>
        <w:t>20</w:t>
      </w:r>
      <w:r w:rsidR="008A6C68">
        <w:rPr>
          <w:sz w:val="28"/>
        </w:rPr>
        <w:t>20</w:t>
      </w:r>
      <w:r w:rsidR="00395B30" w:rsidRPr="00822347">
        <w:rPr>
          <w:sz w:val="28"/>
        </w:rPr>
        <w:t xml:space="preserve"> </w:t>
      </w:r>
      <w:r w:rsidRPr="00822347">
        <w:rPr>
          <w:sz w:val="28"/>
        </w:rPr>
        <w:t>года):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4170C6" w:rsidRPr="00822347">
        <w:rPr>
          <w:sz w:val="28"/>
        </w:rPr>
        <w:t>по</w:t>
      </w:r>
      <w:r w:rsidR="00C6556B" w:rsidRPr="00822347">
        <w:rPr>
          <w:sz w:val="28"/>
        </w:rPr>
        <w:t xml:space="preserve"> составам</w:t>
      </w:r>
      <w:r w:rsidR="00751E07">
        <w:rPr>
          <w:sz w:val="28"/>
        </w:rPr>
        <w:t xml:space="preserve"> частного обвинения</w:t>
      </w:r>
      <w:r w:rsidR="00395B30" w:rsidRPr="00822347">
        <w:rPr>
          <w:sz w:val="28"/>
        </w:rPr>
        <w:t xml:space="preserve"> (ч. </w:t>
      </w:r>
      <w:r w:rsidR="00751E07">
        <w:rPr>
          <w:sz w:val="28"/>
        </w:rPr>
        <w:t>1</w:t>
      </w:r>
      <w:r w:rsidR="004170C6" w:rsidRPr="00822347">
        <w:rPr>
          <w:sz w:val="28"/>
        </w:rPr>
        <w:t xml:space="preserve"> ст. </w:t>
      </w:r>
      <w:r w:rsidR="00751E07">
        <w:rPr>
          <w:sz w:val="28"/>
        </w:rPr>
        <w:t>115, ч.1 ст.</w:t>
      </w:r>
      <w:r w:rsidR="00C6556B" w:rsidRPr="00822347">
        <w:rPr>
          <w:sz w:val="28"/>
        </w:rPr>
        <w:t>116,</w:t>
      </w:r>
      <w:r w:rsidR="00CC3076" w:rsidRPr="00822347">
        <w:rPr>
          <w:sz w:val="28"/>
        </w:rPr>
        <w:t xml:space="preserve"> </w:t>
      </w:r>
      <w:r w:rsidR="00751E07">
        <w:rPr>
          <w:sz w:val="28"/>
        </w:rPr>
        <w:t>ч. 1 ст. 128.1 УК РФ) -</w:t>
      </w:r>
      <w:r w:rsidR="00C6556B" w:rsidRPr="00822347">
        <w:rPr>
          <w:sz w:val="28"/>
        </w:rPr>
        <w:t xml:space="preserve"> </w:t>
      </w:r>
      <w:r w:rsidR="008A6C68">
        <w:rPr>
          <w:sz w:val="28"/>
          <w:szCs w:val="28"/>
        </w:rPr>
        <w:t>58</w:t>
      </w:r>
      <w:r w:rsidR="00B245C7">
        <w:rPr>
          <w:sz w:val="28"/>
          <w:szCs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5E2C26" w:rsidRPr="00822347">
        <w:rPr>
          <w:sz w:val="28"/>
          <w:szCs w:val="28"/>
        </w:rPr>
        <w:fldChar w:fldCharType="begin"/>
      </w:r>
      <w:r w:rsidR="005E2C26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58</w:instrText>
      </w:r>
      <w:r w:rsidR="005E2C26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2747</w:instrText>
      </w:r>
      <w:r w:rsidR="005E2C26" w:rsidRPr="00822347">
        <w:rPr>
          <w:sz w:val="28"/>
          <w:szCs w:val="28"/>
        </w:rPr>
        <w:instrText>*100\#"0,0%"</w:instrText>
      </w:r>
      <w:r w:rsidR="005E2C26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2,1</w:t>
      </w:r>
      <w:r w:rsidR="008A6C68" w:rsidRPr="00822347">
        <w:rPr>
          <w:noProof/>
          <w:sz w:val="28"/>
          <w:szCs w:val="28"/>
        </w:rPr>
        <w:t>%</w:t>
      </w:r>
      <w:r w:rsidR="005E2C26"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="005E2C26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8A6C68">
        <w:rPr>
          <w:sz w:val="28"/>
          <w:szCs w:val="28"/>
        </w:rPr>
        <w:t>69</w:t>
      </w:r>
      <w:r w:rsidR="00B245C7">
        <w:rPr>
          <w:sz w:val="28"/>
          <w:szCs w:val="28"/>
        </w:rPr>
        <w:t xml:space="preserve"> дел</w:t>
      </w:r>
      <w:r w:rsidR="00C6556B" w:rsidRPr="00822347">
        <w:rPr>
          <w:sz w:val="28"/>
        </w:rPr>
        <w:t xml:space="preserve">, </w:t>
      </w:r>
      <w:r w:rsidR="00395B30" w:rsidRPr="00822347">
        <w:rPr>
          <w:sz w:val="28"/>
        </w:rPr>
        <w:t xml:space="preserve">или </w:t>
      </w:r>
      <w:r w:rsidR="00395B30" w:rsidRPr="00822347">
        <w:rPr>
          <w:sz w:val="28"/>
          <w:szCs w:val="28"/>
        </w:rPr>
        <w:fldChar w:fldCharType="begin"/>
      </w:r>
      <w:r w:rsidR="00395B30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69</w:instrText>
      </w:r>
      <w:r w:rsidR="00395B30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2795</w:instrText>
      </w:r>
      <w:r w:rsidR="00395B30" w:rsidRPr="00822347">
        <w:rPr>
          <w:sz w:val="28"/>
          <w:szCs w:val="28"/>
        </w:rPr>
        <w:instrText>*100\#"0,0%"</w:instrText>
      </w:r>
      <w:r w:rsidR="00395B30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2,5</w:t>
      </w:r>
      <w:r w:rsidR="008A6C68" w:rsidRPr="00822347">
        <w:rPr>
          <w:noProof/>
          <w:sz w:val="28"/>
          <w:szCs w:val="28"/>
        </w:rPr>
        <w:t>%</w:t>
      </w:r>
      <w:r w:rsidR="00395B30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краж</w:t>
      </w:r>
      <w:r w:rsidR="00B245C7">
        <w:rPr>
          <w:sz w:val="28"/>
        </w:rPr>
        <w:t>а</w:t>
      </w:r>
      <w:r w:rsidR="00C6556B" w:rsidRPr="00822347">
        <w:rPr>
          <w:sz w:val="28"/>
        </w:rPr>
        <w:t xml:space="preserve"> (ст. 158 УК РФ)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8A6C68">
        <w:rPr>
          <w:sz w:val="28"/>
        </w:rPr>
        <w:t>983</w:t>
      </w:r>
      <w:r w:rsidR="00751E07">
        <w:rPr>
          <w:sz w:val="28"/>
        </w:rPr>
        <w:t xml:space="preserve"> дел</w:t>
      </w:r>
      <w:r w:rsidR="006677B4">
        <w:rPr>
          <w:sz w:val="28"/>
        </w:rPr>
        <w:t>а</w:t>
      </w:r>
      <w:r w:rsidR="00C6556B" w:rsidRPr="00822347">
        <w:rPr>
          <w:sz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983</w:instrText>
      </w:r>
      <w:r w:rsidRPr="00822347">
        <w:rPr>
          <w:sz w:val="28"/>
          <w:szCs w:val="28"/>
        </w:rPr>
        <w:instrText>/</w:instrText>
      </w:r>
      <w:r w:rsidR="006677B4">
        <w:rPr>
          <w:sz w:val="28"/>
          <w:szCs w:val="28"/>
        </w:rPr>
        <w:instrText>27</w:instrText>
      </w:r>
      <w:r w:rsidR="008A6C68">
        <w:rPr>
          <w:sz w:val="28"/>
          <w:szCs w:val="28"/>
        </w:rPr>
        <w:instrText>47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35,8</w:t>
      </w:r>
      <w:r w:rsidR="008A6C6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8A6C68">
        <w:rPr>
          <w:sz w:val="28"/>
        </w:rPr>
        <w:t>1052</w:t>
      </w:r>
      <w:r w:rsidR="00B245C7">
        <w:rPr>
          <w:sz w:val="28"/>
        </w:rPr>
        <w:t xml:space="preserve"> дел</w:t>
      </w:r>
      <w:r w:rsidR="008A6C68">
        <w:rPr>
          <w:sz w:val="28"/>
        </w:rPr>
        <w:t>а</w:t>
      </w:r>
      <w:r w:rsidR="008641AB" w:rsidRPr="00822347">
        <w:rPr>
          <w:sz w:val="28"/>
        </w:rPr>
        <w:t xml:space="preserve">, </w:t>
      </w:r>
      <w:r w:rsidR="00395B30" w:rsidRPr="00822347">
        <w:rPr>
          <w:sz w:val="28"/>
        </w:rPr>
        <w:t xml:space="preserve">или </w:t>
      </w:r>
      <w:r w:rsidR="00395B30" w:rsidRPr="00822347">
        <w:rPr>
          <w:sz w:val="28"/>
          <w:szCs w:val="28"/>
        </w:rPr>
        <w:fldChar w:fldCharType="begin"/>
      </w:r>
      <w:r w:rsidR="00395B30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1052</w:instrText>
      </w:r>
      <w:r w:rsidR="00395B30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2795</w:instrText>
      </w:r>
      <w:r w:rsidR="00395B30" w:rsidRPr="00822347">
        <w:rPr>
          <w:sz w:val="28"/>
          <w:szCs w:val="28"/>
        </w:rPr>
        <w:instrText>*100\#"0,0%"</w:instrText>
      </w:r>
      <w:r w:rsidR="00395B30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37,6</w:t>
      </w:r>
      <w:r w:rsidR="008A6C68" w:rsidRPr="00822347">
        <w:rPr>
          <w:noProof/>
          <w:sz w:val="28"/>
          <w:szCs w:val="28"/>
        </w:rPr>
        <w:t>%</w:t>
      </w:r>
      <w:r w:rsidR="00395B30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F464AA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умышленно</w:t>
      </w:r>
      <w:r w:rsidR="00B245C7">
        <w:rPr>
          <w:sz w:val="28"/>
        </w:rPr>
        <w:t xml:space="preserve">е </w:t>
      </w:r>
      <w:r w:rsidR="00C6556B" w:rsidRPr="00822347">
        <w:rPr>
          <w:sz w:val="28"/>
        </w:rPr>
        <w:t>причинени</w:t>
      </w:r>
      <w:r w:rsidR="00B245C7">
        <w:rPr>
          <w:sz w:val="28"/>
        </w:rPr>
        <w:t>е</w:t>
      </w:r>
      <w:r w:rsidR="00552F00">
        <w:rPr>
          <w:sz w:val="28"/>
        </w:rPr>
        <w:t xml:space="preserve"> средней тяжести вреда</w:t>
      </w:r>
      <w:r w:rsidR="00751E07">
        <w:rPr>
          <w:sz w:val="28"/>
        </w:rPr>
        <w:t xml:space="preserve"> здоровью </w:t>
      </w:r>
      <w:r w:rsidR="00C6556B" w:rsidRPr="00822347">
        <w:rPr>
          <w:sz w:val="28"/>
        </w:rPr>
        <w:t>(ст.</w:t>
      </w:r>
      <w:r w:rsidR="000278BD" w:rsidRPr="00822347">
        <w:rPr>
          <w:sz w:val="28"/>
        </w:rPr>
        <w:t xml:space="preserve"> 111,</w:t>
      </w:r>
      <w:r w:rsidR="00C6556B" w:rsidRPr="00822347">
        <w:rPr>
          <w:sz w:val="28"/>
        </w:rPr>
        <w:t xml:space="preserve"> 112 УК РФ)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8A6C68">
        <w:rPr>
          <w:sz w:val="28"/>
        </w:rPr>
        <w:t>127</w:t>
      </w:r>
      <w:r w:rsidR="00751E07">
        <w:rPr>
          <w:sz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0731EB" w:rsidRPr="00822347">
        <w:rPr>
          <w:sz w:val="28"/>
          <w:szCs w:val="28"/>
        </w:rPr>
        <w:instrText>1</w:instrText>
      </w:r>
      <w:r w:rsidR="008A6C68">
        <w:rPr>
          <w:sz w:val="28"/>
          <w:szCs w:val="28"/>
        </w:rPr>
        <w:instrText>27</w:instrText>
      </w:r>
      <w:r w:rsidR="00461E82" w:rsidRPr="00822347">
        <w:rPr>
          <w:sz w:val="28"/>
          <w:szCs w:val="28"/>
        </w:rPr>
        <w:instrText>/</w:instrText>
      </w:r>
      <w:r w:rsidR="006677B4">
        <w:rPr>
          <w:sz w:val="28"/>
          <w:szCs w:val="28"/>
        </w:rPr>
        <w:instrText>27</w:instrText>
      </w:r>
      <w:r w:rsidR="008A6C68">
        <w:rPr>
          <w:sz w:val="28"/>
          <w:szCs w:val="28"/>
        </w:rPr>
        <w:instrText>47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4,6</w:t>
      </w:r>
      <w:r w:rsidR="008A6C68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461E82" w:rsidRPr="00822347">
        <w:rPr>
          <w:sz w:val="28"/>
          <w:szCs w:val="28"/>
        </w:rPr>
        <w:t xml:space="preserve"> </w:t>
      </w:r>
      <w:r w:rsidR="00910CBC" w:rsidRPr="00822347">
        <w:rPr>
          <w:sz w:val="28"/>
        </w:rPr>
        <w:t>от числа всех поступивших дел</w:t>
      </w:r>
      <w:r w:rsidR="00C6556B" w:rsidRPr="00822347">
        <w:rPr>
          <w:sz w:val="28"/>
        </w:rPr>
        <w:t xml:space="preserve"> (</w:t>
      </w:r>
      <w:r w:rsidR="008A6C68">
        <w:rPr>
          <w:sz w:val="28"/>
        </w:rPr>
        <w:t>108</w:t>
      </w:r>
      <w:r w:rsidR="00B245C7">
        <w:rPr>
          <w:sz w:val="28"/>
        </w:rPr>
        <w:t xml:space="preserve"> дел</w:t>
      </w:r>
      <w:r w:rsidR="000278BD" w:rsidRPr="00822347">
        <w:rPr>
          <w:sz w:val="28"/>
        </w:rPr>
        <w:t xml:space="preserve">, или </w:t>
      </w:r>
      <w:r w:rsidR="00580C25" w:rsidRPr="00822347">
        <w:rPr>
          <w:sz w:val="28"/>
          <w:szCs w:val="28"/>
        </w:rPr>
        <w:fldChar w:fldCharType="begin"/>
      </w:r>
      <w:r w:rsidR="00580C25" w:rsidRPr="00822347">
        <w:rPr>
          <w:sz w:val="28"/>
          <w:szCs w:val="28"/>
        </w:rPr>
        <w:instrText xml:space="preserve"> =</w:instrText>
      </w:r>
      <w:r w:rsidR="006677B4">
        <w:rPr>
          <w:sz w:val="28"/>
          <w:szCs w:val="28"/>
        </w:rPr>
        <w:instrText>10</w:instrText>
      </w:r>
      <w:r w:rsidR="008A6C68">
        <w:rPr>
          <w:sz w:val="28"/>
          <w:szCs w:val="28"/>
        </w:rPr>
        <w:instrText>8</w:instrText>
      </w:r>
      <w:r w:rsidR="00580C25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2795</w:instrText>
      </w:r>
      <w:r w:rsidR="00580C25" w:rsidRPr="00822347">
        <w:rPr>
          <w:sz w:val="28"/>
          <w:szCs w:val="28"/>
        </w:rPr>
        <w:instrText>*100\#"0,0%"</w:instrText>
      </w:r>
      <w:r w:rsidR="00580C25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3,9</w:t>
      </w:r>
      <w:r w:rsidR="008A6C68" w:rsidRPr="00822347">
        <w:rPr>
          <w:noProof/>
          <w:sz w:val="28"/>
          <w:szCs w:val="28"/>
        </w:rPr>
        <w:t>%</w:t>
      </w:r>
      <w:r w:rsidR="00580C25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0278BD" w:rsidRPr="00822347" w:rsidRDefault="00F464AA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мошенничеств</w:t>
      </w:r>
      <w:r w:rsidR="00B245C7">
        <w:rPr>
          <w:sz w:val="28"/>
        </w:rPr>
        <w:t>о</w:t>
      </w:r>
      <w:r w:rsidR="00C6556B" w:rsidRPr="00822347">
        <w:rPr>
          <w:sz w:val="28"/>
        </w:rPr>
        <w:t xml:space="preserve"> (ст.</w:t>
      </w:r>
      <w:r w:rsidR="00CC3076" w:rsidRPr="00822347">
        <w:rPr>
          <w:sz w:val="28"/>
        </w:rPr>
        <w:t xml:space="preserve"> </w:t>
      </w:r>
      <w:r w:rsidR="00751E07">
        <w:rPr>
          <w:sz w:val="28"/>
        </w:rPr>
        <w:t>159 УК РФ)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8A6C68">
        <w:rPr>
          <w:sz w:val="28"/>
        </w:rPr>
        <w:t>205</w:t>
      </w:r>
      <w:r w:rsidR="00C643D9" w:rsidRPr="00822347">
        <w:rPr>
          <w:sz w:val="28"/>
        </w:rPr>
        <w:t xml:space="preserve"> дел</w:t>
      </w:r>
      <w:r w:rsidR="00552F00">
        <w:rPr>
          <w:sz w:val="28"/>
        </w:rPr>
        <w:t xml:space="preserve">, </w:t>
      </w:r>
      <w:r w:rsidR="00C6556B" w:rsidRPr="00822347">
        <w:rPr>
          <w:sz w:val="28"/>
        </w:rPr>
        <w:t xml:space="preserve">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205</w:instrText>
      </w:r>
      <w:r w:rsidR="00461E82" w:rsidRPr="00822347">
        <w:rPr>
          <w:sz w:val="28"/>
          <w:szCs w:val="28"/>
        </w:rPr>
        <w:instrText>/</w:instrText>
      </w:r>
      <w:r w:rsidR="00B81DAB">
        <w:rPr>
          <w:sz w:val="28"/>
          <w:szCs w:val="28"/>
        </w:rPr>
        <w:instrText>27</w:instrText>
      </w:r>
      <w:r w:rsidR="008A6C68">
        <w:rPr>
          <w:sz w:val="28"/>
          <w:szCs w:val="28"/>
        </w:rPr>
        <w:instrText>47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7,5</w:t>
      </w:r>
      <w:r w:rsidR="008A6C68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461E82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8A6C68">
        <w:rPr>
          <w:sz w:val="28"/>
        </w:rPr>
        <w:t>236</w:t>
      </w:r>
      <w:r w:rsidR="000278BD" w:rsidRPr="00822347">
        <w:rPr>
          <w:sz w:val="28"/>
        </w:rPr>
        <w:t xml:space="preserve"> дел</w:t>
      </w:r>
      <w:r w:rsidR="00B245C7">
        <w:rPr>
          <w:sz w:val="28"/>
        </w:rPr>
        <w:t xml:space="preserve">, или </w:t>
      </w:r>
      <w:r w:rsidR="000731EB" w:rsidRPr="00822347">
        <w:rPr>
          <w:sz w:val="28"/>
          <w:szCs w:val="28"/>
        </w:rPr>
        <w:fldChar w:fldCharType="begin"/>
      </w:r>
      <w:r w:rsidR="00B245C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236</w:instrText>
      </w:r>
      <w:r w:rsidR="000731EB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2795</w:instrText>
      </w:r>
      <w:r w:rsidR="000731EB" w:rsidRPr="00822347">
        <w:rPr>
          <w:sz w:val="28"/>
          <w:szCs w:val="28"/>
        </w:rPr>
        <w:instrText>*100\#"0,0%"</w:instrText>
      </w:r>
      <w:r w:rsidR="000731EB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8,4</w:t>
      </w:r>
      <w:r w:rsidR="008A6C68" w:rsidRPr="00822347">
        <w:rPr>
          <w:noProof/>
          <w:sz w:val="28"/>
          <w:szCs w:val="28"/>
        </w:rPr>
        <w:t>%</w:t>
      </w:r>
      <w:r w:rsidR="000731EB" w:rsidRPr="00822347">
        <w:rPr>
          <w:sz w:val="28"/>
          <w:szCs w:val="28"/>
        </w:rPr>
        <w:fldChar w:fldCharType="end"/>
      </w:r>
      <w:r w:rsidR="000278BD" w:rsidRPr="00822347">
        <w:rPr>
          <w:sz w:val="28"/>
        </w:rPr>
        <w:t>)</w:t>
      </w:r>
      <w:r w:rsidR="00B81DAB">
        <w:rPr>
          <w:sz w:val="28"/>
        </w:rPr>
        <w:t>;</w:t>
      </w:r>
    </w:p>
    <w:p w:rsidR="000278BD" w:rsidRPr="00822347" w:rsidRDefault="00751E07" w:rsidP="00751E07">
      <w:pPr>
        <w:ind w:firstLine="709"/>
        <w:jc w:val="both"/>
        <w:rPr>
          <w:sz w:val="28"/>
        </w:rPr>
      </w:pPr>
      <w:r>
        <w:rPr>
          <w:sz w:val="28"/>
        </w:rPr>
        <w:t>- мелкое хищение</w:t>
      </w:r>
      <w:r w:rsidR="000278BD" w:rsidRPr="00822347">
        <w:rPr>
          <w:sz w:val="28"/>
        </w:rPr>
        <w:t xml:space="preserve"> (</w:t>
      </w:r>
      <w:r w:rsidR="00776F36" w:rsidRPr="00822347">
        <w:rPr>
          <w:sz w:val="28"/>
        </w:rPr>
        <w:t xml:space="preserve">введена в действие Федеральным </w:t>
      </w:r>
      <w:hyperlink r:id="rId8" w:history="1">
        <w:r w:rsidR="00776F36" w:rsidRPr="00822347">
          <w:rPr>
            <w:rStyle w:val="ab"/>
            <w:color w:val="000000"/>
            <w:sz w:val="28"/>
            <w:u w:val="none"/>
          </w:rPr>
          <w:t>законом</w:t>
        </w:r>
      </w:hyperlink>
      <w:r w:rsidR="00776F36" w:rsidRPr="00822347">
        <w:rPr>
          <w:sz w:val="28"/>
        </w:rPr>
        <w:t xml:space="preserve"> от 03.07.2016 </w:t>
      </w:r>
      <w:r w:rsidR="00B245C7">
        <w:rPr>
          <w:sz w:val="28"/>
        </w:rPr>
        <w:t>№</w:t>
      </w:r>
      <w:r w:rsidR="00776F36" w:rsidRPr="00822347">
        <w:rPr>
          <w:sz w:val="28"/>
        </w:rPr>
        <w:t xml:space="preserve"> 323-ФЗ </w:t>
      </w:r>
      <w:r w:rsidR="000278BD" w:rsidRPr="00822347">
        <w:rPr>
          <w:sz w:val="28"/>
        </w:rPr>
        <w:t xml:space="preserve">ст. </w:t>
      </w:r>
      <w:r w:rsidR="000731EB" w:rsidRPr="00822347">
        <w:rPr>
          <w:sz w:val="28"/>
        </w:rPr>
        <w:t>158</w:t>
      </w:r>
      <w:r w:rsidR="000278BD" w:rsidRPr="00822347">
        <w:rPr>
          <w:sz w:val="28"/>
        </w:rPr>
        <w:t>.1 УК РФ</w:t>
      </w:r>
      <w:r w:rsidR="00776F36" w:rsidRPr="00822347">
        <w:rPr>
          <w:sz w:val="28"/>
        </w:rPr>
        <w:t>)</w:t>
      </w:r>
      <w:r w:rsidR="00B81DAB">
        <w:rPr>
          <w:sz w:val="28"/>
        </w:rPr>
        <w:t xml:space="preserve"> -</w:t>
      </w:r>
      <w:r w:rsidR="00776F36" w:rsidRPr="00822347">
        <w:rPr>
          <w:sz w:val="28"/>
        </w:rPr>
        <w:t xml:space="preserve"> </w:t>
      </w:r>
      <w:r w:rsidR="008A6C68">
        <w:rPr>
          <w:sz w:val="28"/>
        </w:rPr>
        <w:t>3</w:t>
      </w:r>
      <w:r w:rsidR="00B245C7">
        <w:rPr>
          <w:sz w:val="28"/>
        </w:rPr>
        <w:t xml:space="preserve"> </w:t>
      </w:r>
      <w:r w:rsidR="000731EB" w:rsidRPr="00822347">
        <w:rPr>
          <w:sz w:val="28"/>
        </w:rPr>
        <w:t>дел</w:t>
      </w:r>
      <w:r w:rsidR="008A6C68">
        <w:rPr>
          <w:sz w:val="28"/>
        </w:rPr>
        <w:t>а</w:t>
      </w:r>
      <w:r w:rsidR="00433FFA">
        <w:rPr>
          <w:sz w:val="28"/>
        </w:rPr>
        <w:t>,</w:t>
      </w:r>
      <w:r w:rsidR="000731EB" w:rsidRPr="00822347">
        <w:rPr>
          <w:sz w:val="28"/>
        </w:rPr>
        <w:t xml:space="preserve"> или </w:t>
      </w:r>
      <w:r w:rsidR="000731EB" w:rsidRPr="00822347">
        <w:rPr>
          <w:sz w:val="28"/>
          <w:szCs w:val="28"/>
        </w:rPr>
        <w:fldChar w:fldCharType="begin"/>
      </w:r>
      <w:r w:rsidR="000731EB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3</w:instrText>
      </w:r>
      <w:r w:rsidR="000731EB" w:rsidRPr="00822347">
        <w:rPr>
          <w:sz w:val="28"/>
          <w:szCs w:val="28"/>
        </w:rPr>
        <w:instrText>/</w:instrText>
      </w:r>
      <w:r w:rsidR="00B81DAB">
        <w:rPr>
          <w:sz w:val="28"/>
          <w:szCs w:val="28"/>
        </w:rPr>
        <w:instrText>27</w:instrText>
      </w:r>
      <w:r w:rsidR="008A6C68">
        <w:rPr>
          <w:sz w:val="28"/>
          <w:szCs w:val="28"/>
        </w:rPr>
        <w:instrText>47</w:instrText>
      </w:r>
      <w:r w:rsidR="000731EB" w:rsidRPr="00822347">
        <w:rPr>
          <w:sz w:val="28"/>
          <w:szCs w:val="28"/>
        </w:rPr>
        <w:instrText>*100\#"0,0%"</w:instrText>
      </w:r>
      <w:r w:rsidR="000731EB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0,1</w:t>
      </w:r>
      <w:r w:rsidR="008A6C68" w:rsidRPr="00822347">
        <w:rPr>
          <w:noProof/>
          <w:sz w:val="28"/>
          <w:szCs w:val="28"/>
        </w:rPr>
        <w:t>%</w:t>
      </w:r>
      <w:r w:rsidR="000731EB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0278BD" w:rsidRPr="00822347">
        <w:rPr>
          <w:sz w:val="28"/>
        </w:rPr>
        <w:t xml:space="preserve"> </w:t>
      </w:r>
      <w:r w:rsidR="000731EB" w:rsidRPr="00822347">
        <w:rPr>
          <w:sz w:val="28"/>
        </w:rPr>
        <w:t>(</w:t>
      </w:r>
      <w:r w:rsidR="008A6C68">
        <w:rPr>
          <w:sz w:val="28"/>
        </w:rPr>
        <w:t>7</w:t>
      </w:r>
      <w:r w:rsidR="000278BD" w:rsidRPr="00822347">
        <w:rPr>
          <w:sz w:val="28"/>
        </w:rPr>
        <w:t xml:space="preserve"> дел, или </w:t>
      </w:r>
      <w:r w:rsidR="000278BD" w:rsidRPr="00822347">
        <w:rPr>
          <w:sz w:val="28"/>
          <w:szCs w:val="28"/>
        </w:rPr>
        <w:fldChar w:fldCharType="begin"/>
      </w:r>
      <w:r w:rsidR="000278BD" w:rsidRPr="00822347">
        <w:rPr>
          <w:sz w:val="28"/>
          <w:szCs w:val="28"/>
        </w:rPr>
        <w:instrText xml:space="preserve"> =</w:instrText>
      </w:r>
      <w:r w:rsidR="008A6C68">
        <w:rPr>
          <w:sz w:val="28"/>
          <w:szCs w:val="28"/>
        </w:rPr>
        <w:instrText>7</w:instrText>
      </w:r>
      <w:r w:rsidR="000278BD" w:rsidRPr="00822347">
        <w:rPr>
          <w:sz w:val="28"/>
          <w:szCs w:val="28"/>
        </w:rPr>
        <w:instrText>/</w:instrText>
      </w:r>
      <w:r w:rsidR="008A6C68">
        <w:rPr>
          <w:sz w:val="28"/>
          <w:szCs w:val="28"/>
        </w:rPr>
        <w:instrText>2795</w:instrText>
      </w:r>
      <w:r w:rsidR="000278BD" w:rsidRPr="00822347">
        <w:rPr>
          <w:sz w:val="28"/>
          <w:szCs w:val="28"/>
        </w:rPr>
        <w:instrText>*100\#"0,0%"</w:instrText>
      </w:r>
      <w:r w:rsidR="000278BD" w:rsidRPr="00822347">
        <w:rPr>
          <w:sz w:val="28"/>
          <w:szCs w:val="28"/>
        </w:rPr>
        <w:fldChar w:fldCharType="separate"/>
      </w:r>
      <w:r w:rsidR="008A6C68">
        <w:rPr>
          <w:noProof/>
          <w:sz w:val="28"/>
          <w:szCs w:val="28"/>
        </w:rPr>
        <w:t>0,3</w:t>
      </w:r>
      <w:r w:rsidR="008A6C68" w:rsidRPr="00822347">
        <w:rPr>
          <w:noProof/>
          <w:sz w:val="28"/>
          <w:szCs w:val="28"/>
        </w:rPr>
        <w:t>%</w:t>
      </w:r>
      <w:r w:rsidR="000278BD" w:rsidRPr="00822347">
        <w:rPr>
          <w:sz w:val="28"/>
          <w:szCs w:val="28"/>
        </w:rPr>
        <w:fldChar w:fldCharType="end"/>
      </w:r>
      <w:r w:rsidR="000731EB" w:rsidRPr="00822347">
        <w:rPr>
          <w:sz w:val="28"/>
          <w:szCs w:val="28"/>
        </w:rPr>
        <w:t>)</w:t>
      </w:r>
      <w:r w:rsidR="00776F36" w:rsidRPr="00822347">
        <w:rPr>
          <w:sz w:val="28"/>
          <w:szCs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>Число уголовных дел, по которым проводилось предварительное слушание, сост</w:t>
      </w:r>
      <w:r w:rsidR="00CC3076" w:rsidRPr="00822347">
        <w:rPr>
          <w:sz w:val="28"/>
        </w:rPr>
        <w:t xml:space="preserve">авило </w:t>
      </w:r>
      <w:r w:rsidR="00433FFA">
        <w:rPr>
          <w:sz w:val="28"/>
        </w:rPr>
        <w:t xml:space="preserve">- </w:t>
      </w:r>
      <w:r w:rsidR="002555E1">
        <w:rPr>
          <w:sz w:val="28"/>
        </w:rPr>
        <w:t>2</w:t>
      </w:r>
      <w:r w:rsidR="008A6C68">
        <w:rPr>
          <w:sz w:val="28"/>
        </w:rPr>
        <w:t>12</w:t>
      </w:r>
      <w:r w:rsidR="00CC3076" w:rsidRPr="00822347">
        <w:rPr>
          <w:sz w:val="28"/>
        </w:rPr>
        <w:t xml:space="preserve"> (в </w:t>
      </w:r>
      <w:r w:rsidR="00776F36" w:rsidRPr="00822347">
        <w:rPr>
          <w:sz w:val="28"/>
        </w:rPr>
        <w:t>20</w:t>
      </w:r>
      <w:r w:rsidR="008A6C68">
        <w:rPr>
          <w:sz w:val="28"/>
        </w:rPr>
        <w:t>20 г.</w:t>
      </w:r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C3076" w:rsidRPr="00822347">
        <w:t xml:space="preserve"> </w:t>
      </w:r>
      <w:r w:rsidR="008A6C68">
        <w:rPr>
          <w:sz w:val="28"/>
        </w:rPr>
        <w:t>258</w:t>
      </w:r>
      <w:r w:rsidRPr="00822347">
        <w:rPr>
          <w:sz w:val="28"/>
        </w:rPr>
        <w:t>).</w:t>
      </w:r>
    </w:p>
    <w:p w:rsidR="00C6556B" w:rsidRPr="00822347" w:rsidRDefault="00F91A4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>Из числа оконченных д</w:t>
      </w:r>
      <w:r w:rsidR="00C6556B" w:rsidRPr="00822347">
        <w:rPr>
          <w:sz w:val="28"/>
        </w:rPr>
        <w:t>ел наход</w:t>
      </w:r>
      <w:r w:rsidRPr="00822347">
        <w:rPr>
          <w:sz w:val="28"/>
        </w:rPr>
        <w:t>ились</w:t>
      </w:r>
      <w:r w:rsidR="00C6556B" w:rsidRPr="00822347">
        <w:rPr>
          <w:sz w:val="28"/>
        </w:rPr>
        <w:t xml:space="preserve"> в </w:t>
      </w:r>
      <w:proofErr w:type="gramStart"/>
      <w:r w:rsidR="00C6556B" w:rsidRPr="00822347">
        <w:rPr>
          <w:sz w:val="28"/>
        </w:rPr>
        <w:t>производстве</w:t>
      </w:r>
      <w:proofErr w:type="gramEnd"/>
      <w:r w:rsidR="00C6556B" w:rsidRPr="00822347">
        <w:rPr>
          <w:sz w:val="28"/>
        </w:rPr>
        <w:t xml:space="preserve"> мировых судей</w:t>
      </w:r>
      <w:r w:rsidR="00556079" w:rsidRPr="00822347">
        <w:rPr>
          <w:sz w:val="28"/>
        </w:rPr>
        <w:t xml:space="preserve"> (включая срок приостановления дел)</w:t>
      </w:r>
      <w:r w:rsidR="00C6556B" w:rsidRPr="00822347">
        <w:rPr>
          <w:sz w:val="28"/>
        </w:rPr>
        <w:t xml:space="preserve"> свыше </w:t>
      </w:r>
      <w:r w:rsidRPr="00822347">
        <w:rPr>
          <w:sz w:val="28"/>
        </w:rPr>
        <w:t>1,5</w:t>
      </w:r>
      <w:r w:rsidR="00751E07">
        <w:rPr>
          <w:sz w:val="28"/>
        </w:rPr>
        <w:t xml:space="preserve"> месяцев до 3-х</w:t>
      </w:r>
      <w:r w:rsidR="00C6556B" w:rsidRPr="00822347">
        <w:rPr>
          <w:sz w:val="28"/>
        </w:rPr>
        <w:t xml:space="preserve"> месяцев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391</w:instrText>
      </w:r>
      <w:r w:rsidRPr="00822347">
        <w:rPr>
          <w:sz w:val="28"/>
          <w:szCs w:val="28"/>
        </w:rPr>
        <w:instrText>/</w:instrText>
      </w:r>
      <w:r w:rsidR="003F31A0">
        <w:rPr>
          <w:sz w:val="28"/>
          <w:szCs w:val="28"/>
        </w:rPr>
        <w:instrText>2726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3F31A0">
        <w:rPr>
          <w:noProof/>
          <w:sz w:val="28"/>
          <w:szCs w:val="28"/>
        </w:rPr>
        <w:t>14,3</w:t>
      </w:r>
      <w:r w:rsidR="003F31A0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 xml:space="preserve">от общего </w:t>
      </w:r>
      <w:r w:rsidR="002555E1" w:rsidRPr="00822347">
        <w:rPr>
          <w:sz w:val="28"/>
        </w:rPr>
        <w:lastRenderedPageBreak/>
        <w:t>числа оконченных производством дел</w:t>
      </w:r>
      <w:r w:rsidRPr="00822347">
        <w:rPr>
          <w:sz w:val="28"/>
          <w:szCs w:val="28"/>
        </w:rPr>
        <w:t xml:space="preserve"> </w:t>
      </w:r>
      <w:r w:rsidR="00E5645B" w:rsidRPr="00822347">
        <w:rPr>
          <w:sz w:val="28"/>
          <w:szCs w:val="28"/>
        </w:rPr>
        <w:t>(</w:t>
      </w:r>
      <w:r w:rsidR="00E5645B" w:rsidRPr="00822347">
        <w:rPr>
          <w:sz w:val="28"/>
        </w:rPr>
        <w:t xml:space="preserve">в </w:t>
      </w:r>
      <w:r w:rsidR="003F31A0">
        <w:rPr>
          <w:sz w:val="28"/>
        </w:rPr>
        <w:t>2020 г.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E41845" w:rsidRPr="00822347">
        <w:rPr>
          <w:sz w:val="28"/>
          <w:szCs w:val="28"/>
        </w:rPr>
        <w:fldChar w:fldCharType="begin"/>
      </w:r>
      <w:r w:rsidR="00E41845"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353</w:instrText>
      </w:r>
      <w:r w:rsidR="00E41845" w:rsidRPr="00822347">
        <w:rPr>
          <w:sz w:val="28"/>
          <w:szCs w:val="28"/>
        </w:rPr>
        <w:instrText>/</w:instrText>
      </w:r>
      <w:r w:rsidR="003F31A0">
        <w:rPr>
          <w:sz w:val="28"/>
          <w:szCs w:val="28"/>
        </w:rPr>
        <w:instrText>2758</w:instrText>
      </w:r>
      <w:r w:rsidR="00E41845" w:rsidRPr="00822347">
        <w:rPr>
          <w:sz w:val="28"/>
          <w:szCs w:val="28"/>
        </w:rPr>
        <w:instrText>*100\#"0,0%"</w:instrText>
      </w:r>
      <w:r w:rsidR="00E41845" w:rsidRPr="00822347">
        <w:rPr>
          <w:sz w:val="28"/>
          <w:szCs w:val="28"/>
        </w:rPr>
        <w:fldChar w:fldCharType="separate"/>
      </w:r>
      <w:r w:rsidR="003F31A0">
        <w:rPr>
          <w:noProof/>
          <w:sz w:val="28"/>
          <w:szCs w:val="28"/>
        </w:rPr>
        <w:t>12,8</w:t>
      </w:r>
      <w:r w:rsidR="003F31A0" w:rsidRPr="00822347">
        <w:rPr>
          <w:noProof/>
          <w:sz w:val="28"/>
          <w:szCs w:val="28"/>
        </w:rPr>
        <w:t>%</w:t>
      </w:r>
      <w:r w:rsidR="00E41845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D51EF0" w:rsidRPr="00822347">
        <w:rPr>
          <w:sz w:val="28"/>
        </w:rPr>
        <w:t xml:space="preserve">; свыше 3-х месяцев до </w:t>
      </w:r>
      <w:r w:rsidRPr="00822347">
        <w:rPr>
          <w:sz w:val="28"/>
        </w:rPr>
        <w:t>1</w:t>
      </w:r>
      <w:r w:rsidR="00751E07">
        <w:rPr>
          <w:sz w:val="28"/>
        </w:rPr>
        <w:t xml:space="preserve"> года </w:t>
      </w:r>
      <w:r w:rsidR="00C6556B" w:rsidRPr="00822347">
        <w:rPr>
          <w:sz w:val="28"/>
        </w:rPr>
        <w:t xml:space="preserve">включительно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141</w:instrText>
      </w:r>
      <w:r w:rsidRPr="00822347">
        <w:rPr>
          <w:sz w:val="28"/>
          <w:szCs w:val="28"/>
        </w:rPr>
        <w:instrText>/</w:instrText>
      </w:r>
      <w:r w:rsidR="002555E1">
        <w:rPr>
          <w:sz w:val="28"/>
          <w:szCs w:val="28"/>
        </w:rPr>
        <w:instrText>27</w:instrText>
      </w:r>
      <w:r w:rsidR="003F31A0">
        <w:rPr>
          <w:sz w:val="28"/>
          <w:szCs w:val="28"/>
        </w:rPr>
        <w:instrText>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3F31A0">
        <w:rPr>
          <w:noProof/>
          <w:sz w:val="28"/>
          <w:szCs w:val="28"/>
        </w:rPr>
        <w:t>5,2</w:t>
      </w:r>
      <w:r w:rsidR="003F31A0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E5645B" w:rsidRPr="00822347">
        <w:rPr>
          <w:sz w:val="28"/>
        </w:rPr>
        <w:t xml:space="preserve">в </w:t>
      </w:r>
      <w:r w:rsidR="003F31A0">
        <w:rPr>
          <w:sz w:val="28"/>
        </w:rPr>
        <w:t>2020 г.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662EB8" w:rsidRPr="00822347">
        <w:rPr>
          <w:sz w:val="28"/>
          <w:szCs w:val="28"/>
        </w:rPr>
        <w:fldChar w:fldCharType="begin"/>
      </w:r>
      <w:r w:rsidR="00D9334F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185</w:instrText>
      </w:r>
      <w:r w:rsidR="00662EB8" w:rsidRPr="00822347">
        <w:rPr>
          <w:sz w:val="28"/>
          <w:szCs w:val="28"/>
        </w:rPr>
        <w:instrText>/</w:instrText>
      </w:r>
      <w:r w:rsidR="002555E1">
        <w:rPr>
          <w:sz w:val="28"/>
          <w:szCs w:val="28"/>
        </w:rPr>
        <w:instrText>2758</w:instrText>
      </w:r>
      <w:r w:rsidR="00662EB8" w:rsidRPr="00822347">
        <w:rPr>
          <w:sz w:val="28"/>
          <w:szCs w:val="28"/>
        </w:rPr>
        <w:instrText>*100\#"0,0%"</w:instrText>
      </w:r>
      <w:r w:rsidR="00662EB8" w:rsidRPr="00822347">
        <w:rPr>
          <w:sz w:val="28"/>
          <w:szCs w:val="28"/>
        </w:rPr>
        <w:fldChar w:fldCharType="separate"/>
      </w:r>
      <w:r w:rsidR="003F31A0">
        <w:rPr>
          <w:noProof/>
          <w:sz w:val="28"/>
          <w:szCs w:val="28"/>
        </w:rPr>
        <w:t>6,7</w:t>
      </w:r>
      <w:r w:rsidR="003F31A0" w:rsidRPr="00822347">
        <w:rPr>
          <w:noProof/>
          <w:sz w:val="28"/>
          <w:szCs w:val="28"/>
        </w:rPr>
        <w:t>%</w:t>
      </w:r>
      <w:r w:rsidR="00662EB8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свыше </w:t>
      </w:r>
      <w:r w:rsidRPr="00822347">
        <w:rPr>
          <w:sz w:val="28"/>
        </w:rPr>
        <w:t>1</w:t>
      </w:r>
      <w:r w:rsidR="00C6556B" w:rsidRPr="00822347">
        <w:rPr>
          <w:sz w:val="28"/>
        </w:rPr>
        <w:t xml:space="preserve"> года до </w:t>
      </w:r>
      <w:r w:rsidRPr="00822347">
        <w:rPr>
          <w:sz w:val="28"/>
        </w:rPr>
        <w:t>2</w:t>
      </w:r>
      <w:r w:rsidR="00C6556B" w:rsidRPr="00822347">
        <w:rPr>
          <w:sz w:val="28"/>
        </w:rPr>
        <w:t xml:space="preserve"> лет включительно </w:t>
      </w:r>
      <w:r w:rsidR="00751E07">
        <w:rPr>
          <w:sz w:val="28"/>
        </w:rPr>
        <w:t xml:space="preserve">- </w:t>
      </w:r>
      <w:r w:rsidR="00F72CD2" w:rsidRPr="00822347">
        <w:rPr>
          <w:sz w:val="28"/>
          <w:szCs w:val="28"/>
        </w:rPr>
        <w:fldChar w:fldCharType="begin"/>
      </w:r>
      <w:r w:rsidR="00F72CD2"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2</w:instrText>
      </w:r>
      <w:r w:rsidR="00F72CD2" w:rsidRPr="00822347">
        <w:rPr>
          <w:sz w:val="28"/>
          <w:szCs w:val="28"/>
        </w:rPr>
        <w:instrText>/</w:instrText>
      </w:r>
      <w:r w:rsidR="002555E1">
        <w:rPr>
          <w:sz w:val="28"/>
          <w:szCs w:val="28"/>
        </w:rPr>
        <w:instrText>27</w:instrText>
      </w:r>
      <w:r w:rsidR="003F31A0">
        <w:rPr>
          <w:sz w:val="28"/>
          <w:szCs w:val="28"/>
        </w:rPr>
        <w:instrText>26</w:instrText>
      </w:r>
      <w:r w:rsidR="00F72CD2" w:rsidRPr="00822347">
        <w:rPr>
          <w:sz w:val="28"/>
          <w:szCs w:val="28"/>
        </w:rPr>
        <w:instrText>*100\#"0,00%"</w:instrText>
      </w:r>
      <w:r w:rsidR="00F72CD2" w:rsidRPr="00822347">
        <w:rPr>
          <w:sz w:val="28"/>
          <w:szCs w:val="28"/>
        </w:rPr>
        <w:fldChar w:fldCharType="separate"/>
      </w:r>
      <w:r w:rsidR="003F31A0">
        <w:rPr>
          <w:noProof/>
          <w:sz w:val="28"/>
          <w:szCs w:val="28"/>
        </w:rPr>
        <w:t>0,07</w:t>
      </w:r>
      <w:r w:rsidR="003F31A0" w:rsidRPr="00822347">
        <w:rPr>
          <w:noProof/>
          <w:sz w:val="28"/>
          <w:szCs w:val="28"/>
        </w:rPr>
        <w:t>%</w:t>
      </w:r>
      <w:r w:rsidR="00F72CD2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433FFA">
        <w:rPr>
          <w:sz w:val="28"/>
          <w:szCs w:val="28"/>
        </w:rPr>
        <w:t xml:space="preserve">в </w:t>
      </w:r>
      <w:r w:rsidR="00F72CD2" w:rsidRPr="00822347">
        <w:rPr>
          <w:sz w:val="28"/>
        </w:rPr>
        <w:t>20</w:t>
      </w:r>
      <w:r w:rsidR="003F31A0">
        <w:rPr>
          <w:sz w:val="28"/>
        </w:rPr>
        <w:t>20 г.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662EB8" w:rsidRPr="00822347">
        <w:rPr>
          <w:sz w:val="28"/>
          <w:szCs w:val="28"/>
        </w:rPr>
        <w:fldChar w:fldCharType="begin"/>
      </w:r>
      <w:r w:rsidR="00662EB8"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7</w:instrText>
      </w:r>
      <w:r w:rsidR="00D9334F">
        <w:rPr>
          <w:sz w:val="28"/>
          <w:szCs w:val="28"/>
        </w:rPr>
        <w:instrText>/</w:instrText>
      </w:r>
      <w:r w:rsidR="003F31A0">
        <w:rPr>
          <w:sz w:val="28"/>
          <w:szCs w:val="28"/>
        </w:rPr>
        <w:instrText>2758</w:instrText>
      </w:r>
      <w:r w:rsidR="00662EB8" w:rsidRPr="00822347">
        <w:rPr>
          <w:sz w:val="28"/>
          <w:szCs w:val="28"/>
        </w:rPr>
        <w:instrText>*100\#"0,00%"</w:instrText>
      </w:r>
      <w:r w:rsidR="00662EB8" w:rsidRPr="00822347">
        <w:rPr>
          <w:sz w:val="28"/>
          <w:szCs w:val="28"/>
        </w:rPr>
        <w:fldChar w:fldCharType="separate"/>
      </w:r>
      <w:r w:rsidR="003F31A0">
        <w:rPr>
          <w:noProof/>
          <w:sz w:val="28"/>
          <w:szCs w:val="28"/>
        </w:rPr>
        <w:t>0,25</w:t>
      </w:r>
      <w:r w:rsidR="003F31A0" w:rsidRPr="00822347">
        <w:rPr>
          <w:noProof/>
          <w:sz w:val="28"/>
          <w:szCs w:val="28"/>
        </w:rPr>
        <w:t>%</w:t>
      </w:r>
      <w:r w:rsidR="00662EB8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6578E6" w:rsidRPr="00822347" w:rsidRDefault="00910CBC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Общая продолжительность рассмотрения </w:t>
      </w:r>
      <w:r w:rsidRPr="00822347">
        <w:rPr>
          <w:sz w:val="28"/>
        </w:rPr>
        <w:t xml:space="preserve">уголовных </w:t>
      </w:r>
      <w:r w:rsidR="00C6556B" w:rsidRPr="00822347">
        <w:rPr>
          <w:sz w:val="28"/>
        </w:rPr>
        <w:t xml:space="preserve">дел в судебной системе от </w:t>
      </w:r>
      <w:r w:rsidR="00751E07">
        <w:rPr>
          <w:sz w:val="28"/>
        </w:rPr>
        <w:t xml:space="preserve">1,5 месяцев до 3-х </w:t>
      </w:r>
      <w:r w:rsidR="00B739F4" w:rsidRPr="00822347">
        <w:rPr>
          <w:sz w:val="28"/>
        </w:rPr>
        <w:t xml:space="preserve">месяцев </w:t>
      </w:r>
      <w:r w:rsidR="00C6556B" w:rsidRPr="00822347">
        <w:rPr>
          <w:sz w:val="28"/>
        </w:rPr>
        <w:t>состав</w:t>
      </w:r>
      <w:r w:rsidR="00425773" w:rsidRPr="00822347">
        <w:rPr>
          <w:sz w:val="28"/>
        </w:rPr>
        <w:t>ила</w:t>
      </w:r>
      <w:r w:rsidR="00C6556B" w:rsidRPr="00822347">
        <w:rPr>
          <w:sz w:val="28"/>
        </w:rPr>
        <w:t xml:space="preserve"> </w:t>
      </w:r>
      <w:r w:rsidR="003F31A0">
        <w:rPr>
          <w:sz w:val="28"/>
        </w:rPr>
        <w:t>396</w:t>
      </w:r>
      <w:r w:rsidR="00410FED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751E07">
        <w:rPr>
          <w:sz w:val="28"/>
        </w:rPr>
        <w:t>,</w:t>
      </w:r>
      <w:r w:rsidR="00425773" w:rsidRPr="00822347">
        <w:rPr>
          <w:sz w:val="28"/>
        </w:rPr>
        <w:t xml:space="preserve"> </w:t>
      </w:r>
      <w:r w:rsidR="00C6556B" w:rsidRPr="00822347">
        <w:rPr>
          <w:sz w:val="28"/>
        </w:rPr>
        <w:t xml:space="preserve">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396</w:instrText>
      </w:r>
      <w:r w:rsidR="00B739F4" w:rsidRPr="00822347">
        <w:rPr>
          <w:sz w:val="28"/>
          <w:szCs w:val="28"/>
        </w:rPr>
        <w:instrText>/</w:instrText>
      </w:r>
      <w:r w:rsidR="002965EA">
        <w:rPr>
          <w:sz w:val="28"/>
          <w:szCs w:val="28"/>
        </w:rPr>
        <w:instrText>27</w:instrText>
      </w:r>
      <w:r w:rsidR="003F31A0">
        <w:rPr>
          <w:sz w:val="28"/>
          <w:szCs w:val="28"/>
        </w:rPr>
        <w:instrText>26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DC5E83">
        <w:rPr>
          <w:noProof/>
          <w:sz w:val="28"/>
          <w:szCs w:val="28"/>
        </w:rPr>
        <w:t>14,5</w:t>
      </w:r>
      <w:r w:rsidR="00DC5E83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F31A0">
        <w:rPr>
          <w:sz w:val="28"/>
        </w:rPr>
        <w:t>2020</w:t>
      </w:r>
      <w:r w:rsidR="00425773" w:rsidRPr="00822347">
        <w:rPr>
          <w:sz w:val="28"/>
        </w:rPr>
        <w:t xml:space="preserve"> г. -</w:t>
      </w:r>
      <w:r w:rsidR="003F31A0">
        <w:rPr>
          <w:sz w:val="28"/>
        </w:rPr>
        <w:t xml:space="preserve"> 410 дел</w:t>
      </w:r>
      <w:r w:rsidR="002965EA">
        <w:rPr>
          <w:sz w:val="28"/>
        </w:rPr>
        <w:t>, или</w:t>
      </w:r>
      <w:r w:rsidR="00425773" w:rsidRPr="00822347">
        <w:rPr>
          <w:sz w:val="28"/>
        </w:rPr>
        <w:t xml:space="preserve"> </w:t>
      </w:r>
      <w:r w:rsidR="006601A7" w:rsidRPr="00822347">
        <w:rPr>
          <w:sz w:val="28"/>
          <w:szCs w:val="28"/>
        </w:rPr>
        <w:fldChar w:fldCharType="begin"/>
      </w:r>
      <w:r w:rsidR="006601A7"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410</w:instrText>
      </w:r>
      <w:r w:rsidR="006601A7" w:rsidRPr="00822347">
        <w:rPr>
          <w:sz w:val="28"/>
          <w:szCs w:val="28"/>
        </w:rPr>
        <w:instrText>/</w:instrText>
      </w:r>
      <w:r w:rsidR="003F31A0">
        <w:rPr>
          <w:sz w:val="28"/>
          <w:szCs w:val="28"/>
        </w:rPr>
        <w:instrText>2758</w:instrText>
      </w:r>
      <w:r w:rsidR="006601A7" w:rsidRPr="00822347">
        <w:rPr>
          <w:sz w:val="28"/>
          <w:szCs w:val="28"/>
        </w:rPr>
        <w:instrText>*100\#"0,0%"</w:instrText>
      </w:r>
      <w:r w:rsidR="006601A7" w:rsidRPr="00822347">
        <w:rPr>
          <w:sz w:val="28"/>
          <w:szCs w:val="28"/>
        </w:rPr>
        <w:fldChar w:fldCharType="separate"/>
      </w:r>
      <w:r w:rsidR="00DC5E83">
        <w:rPr>
          <w:noProof/>
          <w:sz w:val="28"/>
          <w:szCs w:val="28"/>
        </w:rPr>
        <w:t>14,9</w:t>
      </w:r>
      <w:r w:rsidR="00DC5E83" w:rsidRPr="00822347">
        <w:rPr>
          <w:noProof/>
          <w:sz w:val="28"/>
          <w:szCs w:val="28"/>
        </w:rPr>
        <w:t>%</w:t>
      </w:r>
      <w:r w:rsidR="006601A7" w:rsidRPr="00822347">
        <w:rPr>
          <w:sz w:val="28"/>
          <w:szCs w:val="28"/>
        </w:rPr>
        <w:fldChar w:fldCharType="end"/>
      </w:r>
      <w:r w:rsidR="002965EA">
        <w:rPr>
          <w:sz w:val="28"/>
        </w:rPr>
        <w:t>)</w:t>
      </w:r>
      <w:r w:rsidR="00751E07">
        <w:rPr>
          <w:sz w:val="28"/>
        </w:rPr>
        <w:t>, от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3-х</w:t>
      </w:r>
      <w:r w:rsidR="00751E07">
        <w:rPr>
          <w:sz w:val="28"/>
        </w:rPr>
        <w:t xml:space="preserve"> месяцев до 1 года -</w:t>
      </w:r>
      <w:r w:rsidR="00C6556B" w:rsidRPr="00822347">
        <w:rPr>
          <w:sz w:val="28"/>
        </w:rPr>
        <w:t xml:space="preserve"> </w:t>
      </w:r>
      <w:r w:rsidR="003F31A0">
        <w:rPr>
          <w:sz w:val="28"/>
        </w:rPr>
        <w:t>188</w:t>
      </w:r>
      <w:r w:rsidR="006601A7" w:rsidRPr="00822347">
        <w:rPr>
          <w:sz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3F31A0">
        <w:rPr>
          <w:sz w:val="28"/>
          <w:szCs w:val="28"/>
        </w:rPr>
        <w:instrText>188</w:instrText>
      </w:r>
      <w:r w:rsidR="00B739F4" w:rsidRPr="00822347">
        <w:rPr>
          <w:sz w:val="28"/>
          <w:szCs w:val="28"/>
        </w:rPr>
        <w:instrText>/</w:instrText>
      </w:r>
      <w:r w:rsidR="002965EA">
        <w:rPr>
          <w:sz w:val="28"/>
          <w:szCs w:val="28"/>
        </w:rPr>
        <w:instrText>27</w:instrText>
      </w:r>
      <w:r w:rsidR="003F31A0">
        <w:rPr>
          <w:sz w:val="28"/>
          <w:szCs w:val="28"/>
        </w:rPr>
        <w:instrText>26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3F31A0">
        <w:rPr>
          <w:noProof/>
          <w:sz w:val="28"/>
          <w:szCs w:val="28"/>
        </w:rPr>
        <w:t>6,9</w:t>
      </w:r>
      <w:r w:rsidR="003F31A0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110B4">
        <w:rPr>
          <w:sz w:val="28"/>
        </w:rPr>
        <w:t>20</w:t>
      </w:r>
      <w:r w:rsidR="00DC5E83">
        <w:rPr>
          <w:sz w:val="28"/>
        </w:rPr>
        <w:t>20</w:t>
      </w:r>
      <w:r w:rsidR="00425773" w:rsidRPr="00822347">
        <w:rPr>
          <w:sz w:val="28"/>
        </w:rPr>
        <w:t xml:space="preserve"> г. - </w:t>
      </w:r>
      <w:r w:rsidR="00DC5E83">
        <w:rPr>
          <w:sz w:val="28"/>
        </w:rPr>
        <w:t>254</w:t>
      </w:r>
      <w:r w:rsidR="00751E07">
        <w:rPr>
          <w:sz w:val="28"/>
        </w:rPr>
        <w:t xml:space="preserve"> дел</w:t>
      </w:r>
      <w:r w:rsidR="002965EA">
        <w:rPr>
          <w:sz w:val="28"/>
        </w:rPr>
        <w:t>а</w:t>
      </w:r>
      <w:r w:rsidR="00410FED" w:rsidRPr="00822347">
        <w:rPr>
          <w:sz w:val="28"/>
        </w:rPr>
        <w:t xml:space="preserve">, или </w:t>
      </w:r>
      <w:r w:rsidR="006601A7" w:rsidRPr="00822347">
        <w:rPr>
          <w:sz w:val="28"/>
          <w:szCs w:val="28"/>
        </w:rPr>
        <w:fldChar w:fldCharType="begin"/>
      </w:r>
      <w:r w:rsidR="006601A7" w:rsidRPr="00822347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254</w:instrText>
      </w:r>
      <w:r w:rsidR="006601A7" w:rsidRPr="00822347">
        <w:rPr>
          <w:sz w:val="28"/>
          <w:szCs w:val="28"/>
        </w:rPr>
        <w:instrText>/</w:instrText>
      </w:r>
      <w:r w:rsidR="00DC5E83">
        <w:rPr>
          <w:sz w:val="28"/>
          <w:szCs w:val="28"/>
        </w:rPr>
        <w:instrText>2758</w:instrText>
      </w:r>
      <w:r w:rsidR="006601A7" w:rsidRPr="00822347">
        <w:rPr>
          <w:sz w:val="28"/>
          <w:szCs w:val="28"/>
        </w:rPr>
        <w:instrText>*100\#"0,0%"</w:instrText>
      </w:r>
      <w:r w:rsidR="006601A7" w:rsidRPr="00822347">
        <w:rPr>
          <w:sz w:val="28"/>
          <w:szCs w:val="28"/>
        </w:rPr>
        <w:fldChar w:fldCharType="separate"/>
      </w:r>
      <w:r w:rsidR="00DC5E83">
        <w:rPr>
          <w:noProof/>
          <w:sz w:val="28"/>
          <w:szCs w:val="28"/>
        </w:rPr>
        <w:t>9,2</w:t>
      </w:r>
      <w:r w:rsidR="00DC5E83" w:rsidRPr="00822347">
        <w:rPr>
          <w:noProof/>
          <w:sz w:val="28"/>
          <w:szCs w:val="28"/>
        </w:rPr>
        <w:t>%</w:t>
      </w:r>
      <w:r w:rsidR="006601A7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751E07">
        <w:rPr>
          <w:sz w:val="28"/>
        </w:rPr>
        <w:t>;</w:t>
      </w:r>
      <w:proofErr w:type="gramEnd"/>
      <w:r w:rsidR="00751E07">
        <w:rPr>
          <w:sz w:val="28"/>
        </w:rPr>
        <w:t xml:space="preserve"> свыше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 xml:space="preserve">1 </w:t>
      </w:r>
      <w:r w:rsidR="00751E07">
        <w:rPr>
          <w:sz w:val="28"/>
        </w:rPr>
        <w:t>года -</w:t>
      </w:r>
      <w:r w:rsidR="00C6556B" w:rsidRPr="00822347">
        <w:rPr>
          <w:sz w:val="28"/>
        </w:rPr>
        <w:t xml:space="preserve"> </w:t>
      </w:r>
      <w:r w:rsidR="00DC5E83">
        <w:rPr>
          <w:sz w:val="28"/>
        </w:rPr>
        <w:t>3</w:t>
      </w:r>
      <w:r w:rsidR="00B739F4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DC5E83">
        <w:rPr>
          <w:sz w:val="28"/>
        </w:rPr>
        <w:t>а</w:t>
      </w:r>
      <w:r w:rsidR="00751E07">
        <w:rPr>
          <w:sz w:val="28"/>
        </w:rPr>
        <w:t>, или</w:t>
      </w:r>
      <w:r w:rsidR="00B739F4" w:rsidRPr="00822347">
        <w:rPr>
          <w:sz w:val="28"/>
        </w:rPr>
        <w:t xml:space="preserve"> </w:t>
      </w:r>
      <w:r w:rsidR="0050039B" w:rsidRPr="00822347">
        <w:rPr>
          <w:sz w:val="28"/>
          <w:szCs w:val="28"/>
        </w:rPr>
        <w:fldChar w:fldCharType="begin"/>
      </w:r>
      <w:r w:rsidR="0050039B" w:rsidRPr="00822347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3</w:instrText>
      </w:r>
      <w:r w:rsidR="0050039B" w:rsidRPr="00822347">
        <w:rPr>
          <w:sz w:val="28"/>
          <w:szCs w:val="28"/>
        </w:rPr>
        <w:instrText>/</w:instrText>
      </w:r>
      <w:r w:rsidR="002965EA">
        <w:rPr>
          <w:sz w:val="28"/>
          <w:szCs w:val="28"/>
        </w:rPr>
        <w:instrText>27</w:instrText>
      </w:r>
      <w:r w:rsidR="00DC5E83">
        <w:rPr>
          <w:sz w:val="28"/>
          <w:szCs w:val="28"/>
        </w:rPr>
        <w:instrText>26</w:instrText>
      </w:r>
      <w:r w:rsidR="0050039B" w:rsidRPr="00822347">
        <w:rPr>
          <w:sz w:val="28"/>
          <w:szCs w:val="28"/>
        </w:rPr>
        <w:instrText>*100\#"0,0%"</w:instrText>
      </w:r>
      <w:r w:rsidR="0050039B" w:rsidRPr="00822347">
        <w:rPr>
          <w:sz w:val="28"/>
          <w:szCs w:val="28"/>
        </w:rPr>
        <w:fldChar w:fldCharType="separate"/>
      </w:r>
      <w:r w:rsidR="00DC5E83">
        <w:rPr>
          <w:noProof/>
          <w:sz w:val="28"/>
          <w:szCs w:val="28"/>
        </w:rPr>
        <w:t>0,1</w:t>
      </w:r>
      <w:r w:rsidR="00DC5E83" w:rsidRPr="00822347">
        <w:rPr>
          <w:noProof/>
          <w:sz w:val="28"/>
          <w:szCs w:val="28"/>
        </w:rPr>
        <w:t>%</w:t>
      </w:r>
      <w:r w:rsidR="0050039B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50039B" w:rsidRPr="00822347">
        <w:rPr>
          <w:sz w:val="28"/>
        </w:rPr>
        <w:t>20</w:t>
      </w:r>
      <w:r w:rsidR="00DC5E83">
        <w:rPr>
          <w:sz w:val="28"/>
        </w:rPr>
        <w:t>20</w:t>
      </w:r>
      <w:r w:rsidR="0050039B" w:rsidRPr="00822347">
        <w:rPr>
          <w:sz w:val="28"/>
        </w:rPr>
        <w:t xml:space="preserve"> г. </w:t>
      </w:r>
      <w:r w:rsidR="00751E07">
        <w:rPr>
          <w:sz w:val="28"/>
        </w:rPr>
        <w:t>-</w:t>
      </w:r>
      <w:r w:rsidR="008B5286" w:rsidRPr="00822347">
        <w:rPr>
          <w:sz w:val="28"/>
        </w:rPr>
        <w:t xml:space="preserve"> </w:t>
      </w:r>
      <w:r w:rsidR="00DC5E83">
        <w:rPr>
          <w:sz w:val="28"/>
        </w:rPr>
        <w:t>6</w:t>
      </w:r>
      <w:r w:rsidR="006601A7" w:rsidRPr="00822347">
        <w:rPr>
          <w:sz w:val="28"/>
        </w:rPr>
        <w:t xml:space="preserve"> дел</w:t>
      </w:r>
      <w:r w:rsidR="00751E07">
        <w:rPr>
          <w:sz w:val="28"/>
        </w:rPr>
        <w:t>, или</w:t>
      </w:r>
      <w:r w:rsidR="006601A7" w:rsidRPr="00822347">
        <w:rPr>
          <w:sz w:val="28"/>
        </w:rPr>
        <w:t xml:space="preserve"> </w:t>
      </w:r>
      <w:r w:rsidR="006601A7" w:rsidRPr="00822347">
        <w:rPr>
          <w:sz w:val="28"/>
          <w:szCs w:val="28"/>
        </w:rPr>
        <w:fldChar w:fldCharType="begin"/>
      </w:r>
      <w:r w:rsidR="00D110B4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6</w:instrText>
      </w:r>
      <w:r w:rsidR="006601A7" w:rsidRPr="00822347">
        <w:rPr>
          <w:sz w:val="28"/>
          <w:szCs w:val="28"/>
        </w:rPr>
        <w:instrText>/</w:instrText>
      </w:r>
      <w:r w:rsidR="00DC5E83">
        <w:rPr>
          <w:sz w:val="28"/>
          <w:szCs w:val="28"/>
        </w:rPr>
        <w:instrText>2758</w:instrText>
      </w:r>
      <w:r w:rsidR="006601A7" w:rsidRPr="00822347">
        <w:rPr>
          <w:sz w:val="28"/>
          <w:szCs w:val="28"/>
        </w:rPr>
        <w:instrText>*100\#"0,0%"</w:instrText>
      </w:r>
      <w:r w:rsidR="006601A7" w:rsidRPr="00822347">
        <w:rPr>
          <w:sz w:val="28"/>
          <w:szCs w:val="28"/>
        </w:rPr>
        <w:fldChar w:fldCharType="separate"/>
      </w:r>
      <w:r w:rsidR="00DC5E83">
        <w:rPr>
          <w:noProof/>
          <w:sz w:val="28"/>
          <w:szCs w:val="28"/>
        </w:rPr>
        <w:t>0,2</w:t>
      </w:r>
      <w:r w:rsidR="00DC5E83" w:rsidRPr="00822347">
        <w:rPr>
          <w:noProof/>
          <w:sz w:val="28"/>
          <w:szCs w:val="28"/>
        </w:rPr>
        <w:t>%</w:t>
      </w:r>
      <w:r w:rsidR="006601A7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DC5E83">
        <w:rPr>
          <w:sz w:val="28"/>
        </w:rPr>
        <w:t xml:space="preserve">; </w:t>
      </w:r>
      <w:r w:rsidR="00DC5E83" w:rsidRPr="00DC5E83">
        <w:rPr>
          <w:sz w:val="28"/>
        </w:rPr>
        <w:t>свыше 2-х лет до 3-х лет</w:t>
      </w:r>
      <w:r w:rsidR="00DC5E83">
        <w:rPr>
          <w:sz w:val="28"/>
        </w:rPr>
        <w:t xml:space="preserve"> - 1 дело</w:t>
      </w:r>
      <w:r w:rsidR="00DC5E83" w:rsidRPr="00822347">
        <w:rPr>
          <w:sz w:val="28"/>
        </w:rPr>
        <w:t xml:space="preserve">, или </w:t>
      </w:r>
      <w:r w:rsidR="00DC5E83" w:rsidRPr="00822347">
        <w:rPr>
          <w:sz w:val="28"/>
          <w:szCs w:val="28"/>
        </w:rPr>
        <w:fldChar w:fldCharType="begin"/>
      </w:r>
      <w:r w:rsidR="00DC5E83" w:rsidRPr="00822347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1</w:instrText>
      </w:r>
      <w:r w:rsidR="00DC5E83" w:rsidRPr="00822347">
        <w:rPr>
          <w:sz w:val="28"/>
          <w:szCs w:val="28"/>
        </w:rPr>
        <w:instrText>/</w:instrText>
      </w:r>
      <w:r w:rsidR="00DC5E83">
        <w:rPr>
          <w:sz w:val="28"/>
          <w:szCs w:val="28"/>
        </w:rPr>
        <w:instrText>2726</w:instrText>
      </w:r>
      <w:r w:rsidR="00DC5E83" w:rsidRPr="00822347">
        <w:rPr>
          <w:sz w:val="28"/>
          <w:szCs w:val="28"/>
        </w:rPr>
        <w:instrText>*100\#"0,</w:instrText>
      </w:r>
      <w:r w:rsidR="00FA1D64">
        <w:rPr>
          <w:sz w:val="28"/>
          <w:szCs w:val="28"/>
        </w:rPr>
        <w:instrText>0</w:instrText>
      </w:r>
      <w:r w:rsidR="00DC5E83" w:rsidRPr="00822347">
        <w:rPr>
          <w:sz w:val="28"/>
          <w:szCs w:val="28"/>
        </w:rPr>
        <w:instrText>0%"</w:instrText>
      </w:r>
      <w:r w:rsidR="00DC5E83" w:rsidRPr="00822347">
        <w:rPr>
          <w:sz w:val="28"/>
          <w:szCs w:val="28"/>
        </w:rPr>
        <w:fldChar w:fldCharType="separate"/>
      </w:r>
      <w:r w:rsidR="00FA1D64">
        <w:rPr>
          <w:noProof/>
          <w:sz w:val="28"/>
          <w:szCs w:val="28"/>
        </w:rPr>
        <w:t>0,04</w:t>
      </w:r>
      <w:r w:rsidR="00FA1D64" w:rsidRPr="00822347">
        <w:rPr>
          <w:noProof/>
          <w:sz w:val="28"/>
          <w:szCs w:val="28"/>
        </w:rPr>
        <w:t>%</w:t>
      </w:r>
      <w:r w:rsidR="00DC5E83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 xml:space="preserve"> </w:t>
      </w:r>
      <w:r w:rsidR="00DC5E83" w:rsidRPr="00822347">
        <w:rPr>
          <w:sz w:val="28"/>
        </w:rPr>
        <w:t>от общего числа оконченных производством дел</w:t>
      </w:r>
      <w:r w:rsidR="00DC5E83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C5E83">
        <w:rPr>
          <w:sz w:val="28"/>
        </w:rPr>
        <w:t>2020</w:t>
      </w:r>
      <w:r w:rsidR="00DC5E83" w:rsidRPr="00822347">
        <w:rPr>
          <w:sz w:val="28"/>
        </w:rPr>
        <w:t xml:space="preserve"> г. </w:t>
      </w:r>
      <w:r w:rsidR="00DC5E83">
        <w:rPr>
          <w:sz w:val="28"/>
        </w:rPr>
        <w:t>- 0 дел</w:t>
      </w:r>
      <w:r w:rsidR="00DC5E83">
        <w:rPr>
          <w:sz w:val="28"/>
          <w:szCs w:val="28"/>
        </w:rPr>
        <w:t>).</w:t>
      </w:r>
    </w:p>
    <w:p w:rsidR="00C6556B" w:rsidRPr="00822347" w:rsidRDefault="00D061CB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Прекращено производство в отношении </w:t>
      </w:r>
      <w:r w:rsidR="00DC5E83">
        <w:rPr>
          <w:sz w:val="28"/>
        </w:rPr>
        <w:t>8</w:t>
      </w:r>
      <w:r w:rsidR="000372DA" w:rsidRPr="00822347">
        <w:rPr>
          <w:sz w:val="28"/>
        </w:rPr>
        <w:t xml:space="preserve"> </w:t>
      </w:r>
      <w:r w:rsidR="00C6556B" w:rsidRPr="00822347">
        <w:rPr>
          <w:sz w:val="28"/>
        </w:rPr>
        <w:t>лиц по реабилитирующим основаниям,</w:t>
      </w:r>
      <w:r w:rsidR="00C6556B" w:rsidRPr="00822347">
        <w:rPr>
          <w:b/>
          <w:bCs/>
          <w:szCs w:val="32"/>
          <w:vertAlign w:val="superscript"/>
        </w:rPr>
        <w:footnoteReference w:id="1"/>
      </w:r>
      <w:r w:rsidR="00C6556B" w:rsidRPr="00822347">
        <w:rPr>
          <w:sz w:val="28"/>
        </w:rPr>
        <w:t xml:space="preserve">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8</w:instrText>
      </w:r>
      <w:r w:rsidR="00FD3079" w:rsidRPr="00822347">
        <w:rPr>
          <w:sz w:val="28"/>
          <w:szCs w:val="28"/>
        </w:rPr>
        <w:instrText>/</w:instrText>
      </w:r>
      <w:r w:rsidR="00416D6F">
        <w:rPr>
          <w:sz w:val="28"/>
          <w:szCs w:val="28"/>
        </w:rPr>
        <w:instrText>(</w:instrText>
      </w:r>
      <w:r w:rsidR="00DC5E83">
        <w:rPr>
          <w:sz w:val="28"/>
          <w:szCs w:val="28"/>
        </w:rPr>
        <w:instrText>8</w:instrText>
      </w:r>
      <w:r w:rsidR="006601A7" w:rsidRPr="00822347">
        <w:rPr>
          <w:sz w:val="28"/>
          <w:szCs w:val="28"/>
        </w:rPr>
        <w:instrText>+</w:instrText>
      </w:r>
      <w:r w:rsidR="00DC5E83">
        <w:rPr>
          <w:sz w:val="28"/>
          <w:szCs w:val="28"/>
        </w:rPr>
        <w:instrText>908</w:instrText>
      </w:r>
      <w:r w:rsidR="00AC4484">
        <w:rPr>
          <w:sz w:val="28"/>
          <w:szCs w:val="28"/>
        </w:rPr>
        <w:instrText>)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DC5E83">
        <w:rPr>
          <w:noProof/>
          <w:sz w:val="28"/>
          <w:szCs w:val="28"/>
        </w:rPr>
        <w:t>0,9</w:t>
      </w:r>
      <w:r w:rsidR="00DC5E83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 общего числа лиц, по которым уголовные дела были прекращены мировыми судьями, из них по делам частного обвинения по заявлениям, принятым к производству мировыми судьями</w:t>
      </w:r>
      <w:r w:rsidR="00425773" w:rsidRPr="00822347">
        <w:rPr>
          <w:sz w:val="28"/>
        </w:rPr>
        <w:t xml:space="preserve">, в отношении </w:t>
      </w:r>
      <w:r w:rsidR="00DC5E83">
        <w:rPr>
          <w:sz w:val="28"/>
        </w:rPr>
        <w:t>6</w:t>
      </w:r>
      <w:r w:rsidR="00425773" w:rsidRPr="00822347">
        <w:rPr>
          <w:sz w:val="28"/>
        </w:rPr>
        <w:t xml:space="preserve"> лиц</w:t>
      </w:r>
      <w:r w:rsidR="00C6556B" w:rsidRPr="00822347">
        <w:rPr>
          <w:sz w:val="28"/>
        </w:rPr>
        <w:t xml:space="preserve">,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E061FA">
        <w:rPr>
          <w:sz w:val="28"/>
          <w:szCs w:val="28"/>
        </w:rPr>
        <w:instrText>6</w:instrText>
      </w:r>
      <w:r w:rsidR="00FD3079" w:rsidRPr="00822347">
        <w:rPr>
          <w:sz w:val="28"/>
          <w:szCs w:val="28"/>
        </w:rPr>
        <w:instrText>/</w:instrText>
      </w:r>
      <w:r w:rsidR="00E061FA">
        <w:rPr>
          <w:sz w:val="28"/>
          <w:szCs w:val="28"/>
        </w:rPr>
        <w:instrText>8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E061FA">
        <w:rPr>
          <w:noProof/>
          <w:sz w:val="28"/>
          <w:szCs w:val="28"/>
        </w:rPr>
        <w:t>75,0</w:t>
      </w:r>
      <w:r w:rsidR="00E061FA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>,</w:t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 xml:space="preserve">от </w:t>
      </w:r>
      <w:r w:rsidR="000218BE" w:rsidRPr="00822347">
        <w:rPr>
          <w:sz w:val="28"/>
        </w:rPr>
        <w:t>общего количества</w:t>
      </w:r>
      <w:r w:rsidR="00FD3079" w:rsidRPr="00822347">
        <w:rPr>
          <w:sz w:val="28"/>
        </w:rPr>
        <w:t xml:space="preserve"> лиц, дела в отношении которых</w:t>
      </w:r>
      <w:r w:rsidR="00C6556B" w:rsidRPr="00822347">
        <w:rPr>
          <w:sz w:val="28"/>
        </w:rPr>
        <w:t xml:space="preserve"> прекращены по реабилитирующим основаниям.</w:t>
      </w:r>
      <w:proofErr w:type="gramEnd"/>
    </w:p>
    <w:p w:rsidR="00C6556B" w:rsidRPr="00822347" w:rsidRDefault="003500E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="00C6556B" w:rsidRPr="00822347">
        <w:rPr>
          <w:sz w:val="28"/>
        </w:rPr>
        <w:t xml:space="preserve">По </w:t>
      </w:r>
      <w:r w:rsidR="00CE17CB">
        <w:rPr>
          <w:sz w:val="28"/>
        </w:rPr>
        <w:t>други</w:t>
      </w:r>
      <w:r w:rsidR="00751E07">
        <w:rPr>
          <w:sz w:val="28"/>
        </w:rPr>
        <w:t>м</w:t>
      </w:r>
      <w:r w:rsidR="00C6556B" w:rsidRPr="00822347">
        <w:rPr>
          <w:sz w:val="28"/>
        </w:rPr>
        <w:t xml:space="preserve"> основаниям прекращено производство в </w:t>
      </w:r>
      <w:proofErr w:type="gramStart"/>
      <w:r w:rsidR="00C6556B" w:rsidRPr="00822347">
        <w:rPr>
          <w:sz w:val="28"/>
        </w:rPr>
        <w:t>отношении</w:t>
      </w:r>
      <w:proofErr w:type="gramEnd"/>
      <w:r w:rsidR="00C6556B" w:rsidRPr="00822347">
        <w:rPr>
          <w:sz w:val="28"/>
        </w:rPr>
        <w:t xml:space="preserve"> </w:t>
      </w:r>
      <w:r w:rsidR="00E061FA">
        <w:rPr>
          <w:sz w:val="28"/>
        </w:rPr>
        <w:t>908</w:t>
      </w:r>
      <w:r w:rsidRPr="00822347">
        <w:rPr>
          <w:sz w:val="28"/>
        </w:rPr>
        <w:t xml:space="preserve"> </w:t>
      </w:r>
      <w:r w:rsidR="00E061FA">
        <w:rPr>
          <w:sz w:val="28"/>
        </w:rPr>
        <w:t>лиц</w:t>
      </w:r>
      <w:r w:rsidR="00C6556B" w:rsidRPr="00822347">
        <w:rPr>
          <w:sz w:val="28"/>
        </w:rPr>
        <w:t xml:space="preserve">, </w:t>
      </w:r>
      <w:r w:rsidR="00425773" w:rsidRPr="00822347">
        <w:rPr>
          <w:sz w:val="28"/>
        </w:rPr>
        <w:t>что составило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E061FA">
        <w:rPr>
          <w:sz w:val="28"/>
          <w:szCs w:val="28"/>
        </w:rPr>
        <w:instrText>908</w:instrText>
      </w:r>
      <w:r w:rsidRPr="00822347">
        <w:rPr>
          <w:sz w:val="28"/>
          <w:szCs w:val="28"/>
        </w:rPr>
        <w:instrText>/(</w:instrText>
      </w:r>
      <w:r w:rsidR="005E1AF8">
        <w:rPr>
          <w:sz w:val="28"/>
          <w:szCs w:val="28"/>
        </w:rPr>
        <w:instrText>1</w:instrText>
      </w:r>
      <w:r w:rsidR="00E061FA">
        <w:rPr>
          <w:sz w:val="28"/>
          <w:szCs w:val="28"/>
        </w:rPr>
        <w:instrText>676</w:instrText>
      </w:r>
      <w:r w:rsidR="006601A7" w:rsidRPr="00822347">
        <w:rPr>
          <w:sz w:val="28"/>
          <w:szCs w:val="28"/>
        </w:rPr>
        <w:instrText>+</w:instrText>
      </w:r>
      <w:r w:rsidR="00E061FA">
        <w:rPr>
          <w:sz w:val="28"/>
          <w:szCs w:val="28"/>
        </w:rPr>
        <w:instrText>9+8</w:instrText>
      </w:r>
      <w:r w:rsidR="006601A7" w:rsidRPr="00822347">
        <w:rPr>
          <w:sz w:val="28"/>
          <w:szCs w:val="28"/>
        </w:rPr>
        <w:instrText>+</w:instrText>
      </w:r>
      <w:r w:rsidR="00526562">
        <w:rPr>
          <w:sz w:val="28"/>
          <w:szCs w:val="28"/>
        </w:rPr>
        <w:instrText>9</w:instrText>
      </w:r>
      <w:r w:rsidR="00E061FA">
        <w:rPr>
          <w:sz w:val="28"/>
          <w:szCs w:val="28"/>
        </w:rPr>
        <w:instrText>08</w:instrText>
      </w:r>
      <w:r w:rsidR="006601A7" w:rsidRPr="00822347">
        <w:rPr>
          <w:sz w:val="28"/>
          <w:szCs w:val="28"/>
        </w:rPr>
        <w:instrText>+</w:instrText>
      </w:r>
      <w:r w:rsidR="004E2C67">
        <w:rPr>
          <w:sz w:val="28"/>
          <w:szCs w:val="28"/>
        </w:rPr>
        <w:instrText>29</w:instrText>
      </w:r>
      <w:r w:rsidRPr="00822347">
        <w:rPr>
          <w:sz w:val="28"/>
          <w:szCs w:val="28"/>
        </w:rPr>
        <w:instrText>)*100\#"0,0%"</w:instrText>
      </w:r>
      <w:r w:rsidRPr="00822347">
        <w:rPr>
          <w:sz w:val="28"/>
          <w:szCs w:val="28"/>
        </w:rPr>
        <w:fldChar w:fldCharType="separate"/>
      </w:r>
      <w:r w:rsidR="004E2C67">
        <w:rPr>
          <w:noProof/>
          <w:sz w:val="28"/>
          <w:szCs w:val="28"/>
        </w:rPr>
        <w:t>34,5</w:t>
      </w:r>
      <w:r w:rsidR="004E2C6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 общего числ</w:t>
      </w:r>
      <w:r w:rsidR="00754776" w:rsidRPr="00822347">
        <w:rPr>
          <w:sz w:val="28"/>
        </w:rPr>
        <w:t>а лиц по оконченным по существу</w:t>
      </w:r>
      <w:r w:rsidR="00C6556B" w:rsidRPr="00822347">
        <w:rPr>
          <w:sz w:val="28"/>
        </w:rPr>
        <w:t xml:space="preserve"> обвинения делам, из них по составам частного обвинения по заявлениям граждан </w:t>
      </w:r>
      <w:r w:rsidR="00754776" w:rsidRPr="00822347">
        <w:rPr>
          <w:sz w:val="28"/>
        </w:rPr>
        <w:t>в отношении</w:t>
      </w:r>
      <w:r w:rsidR="00C6556B" w:rsidRPr="00822347">
        <w:rPr>
          <w:sz w:val="28"/>
        </w:rPr>
        <w:t xml:space="preserve"> </w:t>
      </w:r>
      <w:r w:rsidR="004E2C67">
        <w:rPr>
          <w:sz w:val="28"/>
        </w:rPr>
        <w:t>21</w:t>
      </w:r>
      <w:r w:rsidR="00425773" w:rsidRPr="00822347">
        <w:rPr>
          <w:sz w:val="28"/>
        </w:rPr>
        <w:t xml:space="preserve"> лиц</w:t>
      </w:r>
      <w:r w:rsidR="004E2C67">
        <w:rPr>
          <w:sz w:val="28"/>
        </w:rPr>
        <w:t>а</w:t>
      </w:r>
      <w:r w:rsidR="00C6556B" w:rsidRPr="00822347">
        <w:rPr>
          <w:sz w:val="28"/>
        </w:rPr>
        <w:t xml:space="preserve">. </w:t>
      </w:r>
      <w:r w:rsidR="00A353EE" w:rsidRPr="00822347">
        <w:rPr>
          <w:sz w:val="28"/>
        </w:rPr>
        <w:t>Количество л</w:t>
      </w:r>
      <w:r w:rsidR="00C6556B" w:rsidRPr="00822347">
        <w:rPr>
          <w:sz w:val="28"/>
        </w:rPr>
        <w:t>иц,</w:t>
      </w:r>
      <w:r w:rsidR="00A353EE" w:rsidRPr="00822347">
        <w:rPr>
          <w:sz w:val="28"/>
        </w:rPr>
        <w:t xml:space="preserve"> уголовные</w:t>
      </w:r>
      <w:r w:rsidR="00C6556B" w:rsidRPr="00822347">
        <w:rPr>
          <w:sz w:val="28"/>
        </w:rPr>
        <w:t xml:space="preserve"> </w:t>
      </w:r>
      <w:r w:rsidR="00A353EE" w:rsidRPr="00822347">
        <w:rPr>
          <w:sz w:val="28"/>
        </w:rPr>
        <w:t xml:space="preserve">дела </w:t>
      </w:r>
      <w:r w:rsidR="00C6556B" w:rsidRPr="00822347">
        <w:rPr>
          <w:sz w:val="28"/>
        </w:rPr>
        <w:t>которы</w:t>
      </w:r>
      <w:r w:rsidR="00A353EE" w:rsidRPr="00822347">
        <w:rPr>
          <w:sz w:val="28"/>
        </w:rPr>
        <w:t xml:space="preserve">х </w:t>
      </w:r>
      <w:r w:rsidR="00C6556B" w:rsidRPr="00822347">
        <w:rPr>
          <w:sz w:val="28"/>
        </w:rPr>
        <w:t>были прекращены в связи с</w:t>
      </w:r>
      <w:r w:rsidR="00C6556B" w:rsidRPr="00822347">
        <w:t> </w:t>
      </w:r>
      <w:r w:rsidR="00C6556B" w:rsidRPr="00822347">
        <w:rPr>
          <w:sz w:val="28"/>
        </w:rPr>
        <w:t xml:space="preserve">примирением с потерпевшим, составили </w:t>
      </w:r>
      <w:r w:rsidR="004E2C67">
        <w:rPr>
          <w:sz w:val="28"/>
        </w:rPr>
        <w:t>490</w:t>
      </w:r>
      <w:r w:rsidR="00526562">
        <w:rPr>
          <w:sz w:val="28"/>
        </w:rPr>
        <w:t xml:space="preserve"> дел</w:t>
      </w:r>
      <w:r w:rsidR="00C6556B" w:rsidRPr="00822347">
        <w:rPr>
          <w:sz w:val="28"/>
        </w:rPr>
        <w:t>, или</w:t>
      </w:r>
      <w:r w:rsidR="00A353EE" w:rsidRPr="00822347">
        <w:rPr>
          <w:sz w:val="28"/>
        </w:rPr>
        <w:t xml:space="preserve"> </w:t>
      </w:r>
      <w:r w:rsidR="00A353EE" w:rsidRPr="00822347">
        <w:rPr>
          <w:sz w:val="28"/>
          <w:szCs w:val="28"/>
        </w:rPr>
        <w:fldChar w:fldCharType="begin"/>
      </w:r>
      <w:r w:rsidR="00A353EE" w:rsidRPr="00822347">
        <w:rPr>
          <w:sz w:val="28"/>
          <w:szCs w:val="28"/>
        </w:rPr>
        <w:instrText xml:space="preserve"> =</w:instrText>
      </w:r>
      <w:r w:rsidR="004E2C67">
        <w:rPr>
          <w:sz w:val="28"/>
          <w:szCs w:val="28"/>
        </w:rPr>
        <w:instrText>490</w:instrText>
      </w:r>
      <w:r w:rsidR="00A353EE" w:rsidRPr="00822347">
        <w:rPr>
          <w:sz w:val="28"/>
          <w:szCs w:val="28"/>
        </w:rPr>
        <w:instrText>/</w:instrText>
      </w:r>
      <w:r w:rsidR="005E1AF8">
        <w:rPr>
          <w:sz w:val="28"/>
          <w:szCs w:val="28"/>
        </w:rPr>
        <w:instrText>(</w:instrText>
      </w:r>
      <w:r w:rsidR="004E2C67">
        <w:rPr>
          <w:sz w:val="28"/>
          <w:szCs w:val="28"/>
        </w:rPr>
        <w:instrText>8</w:instrText>
      </w:r>
      <w:r w:rsidR="005E1AF8">
        <w:rPr>
          <w:sz w:val="28"/>
          <w:szCs w:val="28"/>
        </w:rPr>
        <w:instrText>+</w:instrText>
      </w:r>
      <w:r w:rsidR="004E2C67">
        <w:rPr>
          <w:sz w:val="28"/>
          <w:szCs w:val="28"/>
        </w:rPr>
        <w:instrText>908</w:instrText>
      </w:r>
      <w:r w:rsidR="00526562">
        <w:rPr>
          <w:sz w:val="28"/>
          <w:szCs w:val="28"/>
        </w:rPr>
        <w:instrText>)</w:instrText>
      </w:r>
      <w:r w:rsidR="00A353EE" w:rsidRPr="00822347">
        <w:rPr>
          <w:sz w:val="28"/>
          <w:szCs w:val="28"/>
        </w:rPr>
        <w:instrText>*100\#"0,0%"</w:instrText>
      </w:r>
      <w:r w:rsidR="00A353EE" w:rsidRPr="00822347">
        <w:rPr>
          <w:sz w:val="28"/>
          <w:szCs w:val="28"/>
        </w:rPr>
        <w:fldChar w:fldCharType="separate"/>
      </w:r>
      <w:r w:rsidR="004E2C67">
        <w:rPr>
          <w:noProof/>
          <w:sz w:val="28"/>
          <w:szCs w:val="28"/>
        </w:rPr>
        <w:t>53,5</w:t>
      </w:r>
      <w:r w:rsidR="004E2C67" w:rsidRPr="00822347">
        <w:rPr>
          <w:noProof/>
          <w:sz w:val="28"/>
          <w:szCs w:val="28"/>
        </w:rPr>
        <w:t>%</w:t>
      </w:r>
      <w:r w:rsidR="00A353EE" w:rsidRPr="00822347">
        <w:rPr>
          <w:sz w:val="28"/>
          <w:szCs w:val="28"/>
        </w:rPr>
        <w:fldChar w:fldCharType="end"/>
      </w:r>
      <w:r w:rsidR="00A353EE" w:rsidRPr="00822347">
        <w:rPr>
          <w:sz w:val="28"/>
          <w:szCs w:val="28"/>
        </w:rPr>
        <w:t xml:space="preserve"> от общего количеств</w:t>
      </w:r>
      <w:r w:rsidR="00425773" w:rsidRPr="00822347">
        <w:rPr>
          <w:sz w:val="28"/>
          <w:szCs w:val="28"/>
        </w:rPr>
        <w:t>а</w:t>
      </w:r>
      <w:r w:rsidR="00A353EE" w:rsidRPr="00822347">
        <w:rPr>
          <w:sz w:val="28"/>
          <w:szCs w:val="28"/>
        </w:rPr>
        <w:t xml:space="preserve"> лиц, дела в отношении которых были прекращены производством</w:t>
      </w:r>
      <w:r w:rsidR="00C6556B" w:rsidRPr="00822347">
        <w:rPr>
          <w:sz w:val="28"/>
        </w:rPr>
        <w:t>.</w:t>
      </w:r>
    </w:p>
    <w:p w:rsidR="00C6556B" w:rsidRPr="00822347" w:rsidRDefault="00C6556B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Практика назначения уголовных наказаний мировыми судьями не претерпела существенных изменений и характеризуется следующим образом: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осужденных к лишению свободы на определенный срок </w:t>
      </w:r>
      <w:r w:rsidR="007B71A3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526562">
        <w:rPr>
          <w:sz w:val="28"/>
        </w:rPr>
        <w:t>1</w:t>
      </w:r>
      <w:r w:rsidR="00DC3D7B">
        <w:rPr>
          <w:sz w:val="28"/>
        </w:rPr>
        <w:t>50</w:t>
      </w:r>
      <w:r w:rsidR="00C072B1" w:rsidRPr="00822347">
        <w:rPr>
          <w:sz w:val="28"/>
        </w:rPr>
        <w:t xml:space="preserve"> </w:t>
      </w:r>
      <w:r w:rsidR="00100CB2">
        <w:rPr>
          <w:color w:val="000000"/>
          <w:sz w:val="28"/>
        </w:rPr>
        <w:t>лиц</w:t>
      </w:r>
      <w:r w:rsidR="00C6556B" w:rsidRPr="00F712DE">
        <w:rPr>
          <w:color w:val="000000"/>
          <w:sz w:val="28"/>
        </w:rPr>
        <w:t>,</w:t>
      </w:r>
      <w:r w:rsidR="00C6556B" w:rsidRPr="00822347">
        <w:rPr>
          <w:sz w:val="28"/>
        </w:rPr>
        <w:t xml:space="preserve"> </w:t>
      </w:r>
      <w:r w:rsidR="007B71A3" w:rsidRPr="0082234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50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676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8,9</w:t>
      </w:r>
      <w:r w:rsidR="00DC3D7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910CBC" w:rsidRPr="00822347">
        <w:rPr>
          <w:sz w:val="28"/>
        </w:rPr>
        <w:t>от общего числа</w:t>
      </w:r>
      <w:r w:rsidR="00FA1D64">
        <w:rPr>
          <w:sz w:val="28"/>
        </w:rPr>
        <w:t xml:space="preserve"> осужденных (</w:t>
      </w:r>
      <w:r w:rsidR="00C6556B" w:rsidRPr="00822347">
        <w:rPr>
          <w:sz w:val="28"/>
        </w:rPr>
        <w:t>в </w:t>
      </w:r>
      <w:r w:rsidR="003B3094" w:rsidRPr="00822347">
        <w:rPr>
          <w:sz w:val="28"/>
        </w:rPr>
        <w:t>20</w:t>
      </w:r>
      <w:r w:rsidR="00DC3D7B">
        <w:rPr>
          <w:sz w:val="28"/>
        </w:rPr>
        <w:t>20</w:t>
      </w:r>
      <w:r w:rsidR="00751E07">
        <w:rPr>
          <w:sz w:val="28"/>
        </w:rPr>
        <w:t xml:space="preserve"> г</w:t>
      </w:r>
      <w:r w:rsidR="00DC3D7B">
        <w:rPr>
          <w:sz w:val="28"/>
        </w:rPr>
        <w:t>.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DC3D7B">
        <w:rPr>
          <w:sz w:val="28"/>
        </w:rPr>
        <w:t>180</w:t>
      </w:r>
      <w:r w:rsidR="003B3094" w:rsidRPr="00822347">
        <w:rPr>
          <w:sz w:val="28"/>
        </w:rPr>
        <w:t xml:space="preserve"> </w:t>
      </w:r>
      <w:r w:rsidR="00E671B5">
        <w:rPr>
          <w:sz w:val="28"/>
        </w:rPr>
        <w:t>лиц</w:t>
      </w:r>
      <w:r w:rsidR="007B71A3" w:rsidRPr="00822347">
        <w:rPr>
          <w:sz w:val="28"/>
        </w:rPr>
        <w:t xml:space="preserve">, или </w:t>
      </w:r>
      <w:r w:rsidR="006158B5" w:rsidRPr="00822347">
        <w:rPr>
          <w:sz w:val="28"/>
          <w:szCs w:val="28"/>
        </w:rPr>
        <w:fldChar w:fldCharType="begin"/>
      </w:r>
      <w:r w:rsidR="0030624D">
        <w:rPr>
          <w:sz w:val="28"/>
          <w:szCs w:val="28"/>
        </w:rPr>
        <w:instrText xml:space="preserve"> =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80</w:instrText>
      </w:r>
      <w:r w:rsidR="0030624D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647</w:instrText>
      </w:r>
      <w:r w:rsidR="006158B5" w:rsidRPr="00822347">
        <w:rPr>
          <w:sz w:val="28"/>
          <w:szCs w:val="28"/>
        </w:rPr>
        <w:instrText>*100\#"0,0%"</w:instrText>
      </w:r>
      <w:r w:rsidR="006158B5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10,9</w:t>
      </w:r>
      <w:r w:rsidR="00DC3D7B" w:rsidRPr="00822347">
        <w:rPr>
          <w:noProof/>
          <w:sz w:val="28"/>
          <w:szCs w:val="28"/>
        </w:rPr>
        <w:t>%</w:t>
      </w:r>
      <w:r w:rsidR="006158B5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число осуж</w:t>
      </w:r>
      <w:r w:rsidR="00910CBC" w:rsidRPr="00822347">
        <w:rPr>
          <w:sz w:val="28"/>
        </w:rPr>
        <w:t>денных к ограничению свободы</w:t>
      </w:r>
      <w:r w:rsidR="00C6556B" w:rsidRPr="00822347">
        <w:rPr>
          <w:sz w:val="28"/>
        </w:rPr>
        <w:t xml:space="preserve"> составило </w:t>
      </w:r>
      <w:r w:rsidR="00DC3D7B">
        <w:rPr>
          <w:sz w:val="28"/>
        </w:rPr>
        <w:t>58</w:t>
      </w:r>
      <w:r w:rsidR="00E671B5">
        <w:rPr>
          <w:sz w:val="28"/>
        </w:rPr>
        <w:t xml:space="preserve"> лиц</w:t>
      </w:r>
      <w:r w:rsidR="00751E07">
        <w:rPr>
          <w:sz w:val="28"/>
        </w:rPr>
        <w:t>,</w:t>
      </w:r>
      <w:r w:rsidR="00C6556B" w:rsidRPr="00822347">
        <w:rPr>
          <w:sz w:val="28"/>
        </w:rPr>
        <w:t xml:space="preserve"> или </w:t>
      </w:r>
      <w:r w:rsidR="007B71A3" w:rsidRPr="00822347">
        <w:rPr>
          <w:sz w:val="28"/>
          <w:szCs w:val="28"/>
        </w:rPr>
        <w:fldChar w:fldCharType="begin"/>
      </w:r>
      <w:r w:rsidR="007B71A3" w:rsidRPr="00822347">
        <w:rPr>
          <w:sz w:val="28"/>
          <w:szCs w:val="28"/>
        </w:rPr>
        <w:instrText xml:space="preserve"> =</w:instrText>
      </w:r>
      <w:r w:rsidR="00DC3D7B">
        <w:rPr>
          <w:sz w:val="28"/>
          <w:szCs w:val="28"/>
        </w:rPr>
        <w:instrText>58</w:instrText>
      </w:r>
      <w:r w:rsidR="007B71A3" w:rsidRPr="00822347">
        <w:rPr>
          <w:sz w:val="28"/>
          <w:szCs w:val="28"/>
        </w:rPr>
        <w:instrText>/</w:instrText>
      </w:r>
      <w:r w:rsidR="00DC3D7B">
        <w:rPr>
          <w:sz w:val="28"/>
          <w:szCs w:val="28"/>
        </w:rPr>
        <w:instrText>1676</w:instrText>
      </w:r>
      <w:r w:rsidR="007B71A3" w:rsidRPr="00822347">
        <w:rPr>
          <w:sz w:val="28"/>
          <w:szCs w:val="28"/>
        </w:rPr>
        <w:instrText>*100\#"0,0%"</w:instrText>
      </w:r>
      <w:r w:rsidR="007B71A3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3,5</w:t>
      </w:r>
      <w:r w:rsidR="00DC3D7B" w:rsidRPr="00822347">
        <w:rPr>
          <w:noProof/>
          <w:sz w:val="28"/>
          <w:szCs w:val="28"/>
        </w:rPr>
        <w:t>%</w:t>
      </w:r>
      <w:r w:rsidR="007B71A3" w:rsidRPr="00822347">
        <w:rPr>
          <w:sz w:val="28"/>
          <w:szCs w:val="28"/>
        </w:rPr>
        <w:fldChar w:fldCharType="end"/>
      </w:r>
      <w:r w:rsidR="007B71A3" w:rsidRPr="00822347">
        <w:rPr>
          <w:sz w:val="28"/>
        </w:rPr>
        <w:t xml:space="preserve"> </w:t>
      </w:r>
      <w:r w:rsidR="00FA1D64">
        <w:rPr>
          <w:sz w:val="28"/>
        </w:rPr>
        <w:t>(</w:t>
      </w:r>
      <w:r w:rsidR="007B71A3" w:rsidRPr="00822347">
        <w:rPr>
          <w:sz w:val="28"/>
        </w:rPr>
        <w:t>в </w:t>
      </w:r>
      <w:r w:rsidR="0030624D">
        <w:rPr>
          <w:sz w:val="28"/>
        </w:rPr>
        <w:t>20</w:t>
      </w:r>
      <w:r w:rsidR="00DC3D7B">
        <w:rPr>
          <w:sz w:val="28"/>
        </w:rPr>
        <w:t>20</w:t>
      </w:r>
      <w:r w:rsidR="00FA1D64">
        <w:rPr>
          <w:sz w:val="28"/>
        </w:rPr>
        <w:t xml:space="preserve"> г.</w:t>
      </w:r>
      <w:r w:rsidR="00751E07">
        <w:rPr>
          <w:sz w:val="28"/>
        </w:rPr>
        <w:t xml:space="preserve"> -</w:t>
      </w:r>
      <w:r w:rsidR="007B71A3" w:rsidRPr="00822347">
        <w:rPr>
          <w:sz w:val="28"/>
        </w:rPr>
        <w:t xml:space="preserve"> </w:t>
      </w:r>
      <w:r w:rsidR="00DC3D7B">
        <w:rPr>
          <w:sz w:val="28"/>
        </w:rPr>
        <w:t>67</w:t>
      </w:r>
      <w:r w:rsidR="00E671B5">
        <w:rPr>
          <w:sz w:val="28"/>
        </w:rPr>
        <w:t xml:space="preserve"> лиц</w:t>
      </w:r>
      <w:r w:rsidR="007B71A3" w:rsidRPr="00822347">
        <w:rPr>
          <w:sz w:val="28"/>
        </w:rPr>
        <w:t xml:space="preserve">, или </w:t>
      </w:r>
      <w:r w:rsidR="00774AB0" w:rsidRPr="00822347">
        <w:rPr>
          <w:sz w:val="28"/>
          <w:szCs w:val="28"/>
        </w:rPr>
        <w:fldChar w:fldCharType="begin"/>
      </w:r>
      <w:r w:rsidR="0030624D">
        <w:rPr>
          <w:sz w:val="28"/>
          <w:szCs w:val="28"/>
        </w:rPr>
        <w:instrText xml:space="preserve"> =</w:instrText>
      </w:r>
      <w:r w:rsidR="00DC3D7B">
        <w:rPr>
          <w:sz w:val="28"/>
          <w:szCs w:val="28"/>
        </w:rPr>
        <w:instrText>67</w:instrText>
      </w:r>
      <w:r w:rsidR="0030624D">
        <w:rPr>
          <w:sz w:val="28"/>
          <w:szCs w:val="28"/>
        </w:rPr>
        <w:instrText>/</w:instrText>
      </w:r>
      <w:r w:rsidR="00DC3D7B">
        <w:rPr>
          <w:sz w:val="28"/>
          <w:szCs w:val="28"/>
        </w:rPr>
        <w:instrText>1647</w:instrText>
      </w:r>
      <w:r w:rsidR="00774AB0" w:rsidRPr="00822347">
        <w:rPr>
          <w:sz w:val="28"/>
          <w:szCs w:val="28"/>
        </w:rPr>
        <w:instrText>*100\#"0,0%"</w:instrText>
      </w:r>
      <w:r w:rsidR="00774AB0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4,1</w:t>
      </w:r>
      <w:r w:rsidR="00DC3D7B" w:rsidRPr="00822347">
        <w:rPr>
          <w:noProof/>
          <w:sz w:val="28"/>
          <w:szCs w:val="28"/>
        </w:rPr>
        <w:t>%</w:t>
      </w:r>
      <w:r w:rsidR="00774AB0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751E07">
        <w:rPr>
          <w:sz w:val="28"/>
        </w:rPr>
        <w:t>число</w:t>
      </w:r>
      <w:r w:rsidR="00910CBC" w:rsidRPr="00822347">
        <w:rPr>
          <w:sz w:val="28"/>
        </w:rPr>
        <w:t xml:space="preserve"> осужденных к</w:t>
      </w:r>
      <w:r w:rsidR="00751E07">
        <w:rPr>
          <w:sz w:val="28"/>
        </w:rPr>
        <w:t xml:space="preserve"> обязательным</w:t>
      </w:r>
      <w:r w:rsidR="00C6556B" w:rsidRPr="00822347">
        <w:rPr>
          <w:sz w:val="28"/>
        </w:rPr>
        <w:t xml:space="preserve"> работам </w:t>
      </w:r>
      <w:r w:rsidR="003B3094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DC3D7B">
        <w:rPr>
          <w:sz w:val="28"/>
        </w:rPr>
        <w:t>442</w:t>
      </w:r>
      <w:r w:rsidR="00751E07">
        <w:rPr>
          <w:sz w:val="28"/>
        </w:rPr>
        <w:t xml:space="preserve"> лица</w:t>
      </w:r>
      <w:r w:rsidR="00C6556B" w:rsidRPr="00822347">
        <w:rPr>
          <w:sz w:val="28"/>
        </w:rPr>
        <w:t xml:space="preserve">, </w:t>
      </w:r>
      <w:r w:rsidR="003B3094" w:rsidRPr="00822347">
        <w:rPr>
          <w:sz w:val="28"/>
        </w:rPr>
        <w:t xml:space="preserve">или </w:t>
      </w:r>
      <w:r w:rsidR="00825D11" w:rsidRPr="00822347">
        <w:rPr>
          <w:sz w:val="28"/>
          <w:szCs w:val="28"/>
        </w:rPr>
        <w:fldChar w:fldCharType="begin"/>
      </w:r>
      <w:r w:rsidR="00825D11" w:rsidRPr="00822347">
        <w:rPr>
          <w:sz w:val="28"/>
          <w:szCs w:val="28"/>
        </w:rPr>
        <w:instrText xml:space="preserve"> =</w:instrText>
      </w:r>
      <w:r w:rsidR="006B3AC3">
        <w:rPr>
          <w:sz w:val="28"/>
          <w:szCs w:val="28"/>
        </w:rPr>
        <w:instrText>4</w:instrText>
      </w:r>
      <w:r w:rsidR="00DC3D7B">
        <w:rPr>
          <w:sz w:val="28"/>
          <w:szCs w:val="28"/>
        </w:rPr>
        <w:instrText>42</w:instrText>
      </w:r>
      <w:r w:rsidR="00825D11"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16</w:instrText>
      </w:r>
      <w:r w:rsidR="00DC3D7B">
        <w:rPr>
          <w:sz w:val="28"/>
          <w:szCs w:val="28"/>
        </w:rPr>
        <w:instrText>76</w:instrText>
      </w:r>
      <w:r w:rsidR="00825D11" w:rsidRPr="00822347">
        <w:rPr>
          <w:sz w:val="28"/>
          <w:szCs w:val="28"/>
        </w:rPr>
        <w:instrText>*100\#"0,0%"</w:instrText>
      </w:r>
      <w:r w:rsidR="00825D11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26,4</w:t>
      </w:r>
      <w:r w:rsidR="00DC3D7B" w:rsidRPr="00822347">
        <w:rPr>
          <w:noProof/>
          <w:sz w:val="28"/>
          <w:szCs w:val="28"/>
        </w:rPr>
        <w:t>%</w:t>
      </w:r>
      <w:r w:rsidR="00825D11" w:rsidRPr="00822347">
        <w:rPr>
          <w:sz w:val="28"/>
          <w:szCs w:val="28"/>
        </w:rPr>
        <w:fldChar w:fldCharType="end"/>
      </w:r>
      <w:r w:rsidR="00825D11" w:rsidRPr="00822347">
        <w:rPr>
          <w:sz w:val="28"/>
        </w:rPr>
        <w:t xml:space="preserve"> </w:t>
      </w:r>
      <w:r w:rsidR="00595634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B3094" w:rsidRPr="00822347">
        <w:rPr>
          <w:sz w:val="28"/>
        </w:rPr>
        <w:t>20</w:t>
      </w:r>
      <w:r w:rsidR="00DC3D7B">
        <w:rPr>
          <w:sz w:val="28"/>
        </w:rPr>
        <w:t>20 г.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DC3D7B">
        <w:rPr>
          <w:sz w:val="28"/>
        </w:rPr>
        <w:t>403</w:t>
      </w:r>
      <w:r w:rsidR="00526562">
        <w:rPr>
          <w:sz w:val="28"/>
        </w:rPr>
        <w:t xml:space="preserve"> лица, или</w:t>
      </w:r>
      <w:r w:rsidR="00425773" w:rsidRPr="00822347">
        <w:rPr>
          <w:sz w:val="28"/>
        </w:rPr>
        <w:t xml:space="preserve"> </w:t>
      </w:r>
      <w:r w:rsidR="00774AB0" w:rsidRPr="00822347">
        <w:rPr>
          <w:sz w:val="28"/>
          <w:szCs w:val="28"/>
        </w:rPr>
        <w:fldChar w:fldCharType="begin"/>
      </w:r>
      <w:r w:rsidR="00774AB0" w:rsidRPr="00822347">
        <w:rPr>
          <w:sz w:val="28"/>
          <w:szCs w:val="28"/>
        </w:rPr>
        <w:instrText xml:space="preserve"> =</w:instrText>
      </w:r>
      <w:r w:rsidR="00DC3D7B">
        <w:rPr>
          <w:sz w:val="28"/>
          <w:szCs w:val="28"/>
        </w:rPr>
        <w:instrText>403</w:instrText>
      </w:r>
      <w:r w:rsidR="00774AB0"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647</w:instrText>
      </w:r>
      <w:r w:rsidR="00774AB0" w:rsidRPr="00822347">
        <w:rPr>
          <w:sz w:val="28"/>
          <w:szCs w:val="28"/>
        </w:rPr>
        <w:instrText>*100\#"0,0%"</w:instrText>
      </w:r>
      <w:r w:rsidR="00774AB0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24,5</w:t>
      </w:r>
      <w:r w:rsidR="00DC3D7B" w:rsidRPr="00822347">
        <w:rPr>
          <w:noProof/>
          <w:sz w:val="28"/>
          <w:szCs w:val="28"/>
        </w:rPr>
        <w:t>%</w:t>
      </w:r>
      <w:r w:rsidR="00774AB0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825D11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DB1C2B" w:rsidRPr="00822347">
        <w:rPr>
          <w:sz w:val="28"/>
        </w:rPr>
        <w:t xml:space="preserve">число осужденных </w:t>
      </w:r>
      <w:r w:rsidR="00C6556B" w:rsidRPr="00822347">
        <w:rPr>
          <w:sz w:val="28"/>
        </w:rPr>
        <w:t>к исправитель</w:t>
      </w:r>
      <w:r w:rsidR="00910CBC" w:rsidRPr="00822347">
        <w:rPr>
          <w:sz w:val="28"/>
        </w:rPr>
        <w:t>ным</w:t>
      </w:r>
      <w:r w:rsidR="000218BE" w:rsidRPr="00822347">
        <w:rPr>
          <w:sz w:val="28"/>
        </w:rPr>
        <w:t xml:space="preserve"> работам</w:t>
      </w:r>
      <w:r w:rsidR="00DB1C2B" w:rsidRPr="00822347">
        <w:rPr>
          <w:sz w:val="28"/>
        </w:rPr>
        <w:t xml:space="preserve"> составило </w:t>
      </w:r>
      <w:r w:rsidR="00DC3D7B">
        <w:rPr>
          <w:sz w:val="28"/>
        </w:rPr>
        <w:t>118</w:t>
      </w:r>
      <w:r w:rsidR="00751E07">
        <w:rPr>
          <w:sz w:val="28"/>
        </w:rPr>
        <w:t xml:space="preserve"> лиц</w:t>
      </w:r>
      <w:r w:rsidR="00C6556B" w:rsidRPr="00822347">
        <w:rPr>
          <w:sz w:val="28"/>
        </w:rPr>
        <w:t xml:space="preserve">, </w:t>
      </w:r>
      <w:r w:rsidR="00FA1D64">
        <w:rPr>
          <w:sz w:val="28"/>
        </w:rPr>
        <w:t xml:space="preserve">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647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7,2</w:t>
      </w:r>
      <w:r w:rsidR="00DC3D7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от общего</w:t>
      </w:r>
      <w:r w:rsidR="000218BE" w:rsidRPr="00822347">
        <w:rPr>
          <w:sz w:val="28"/>
        </w:rPr>
        <w:t xml:space="preserve"> числа </w:t>
      </w:r>
      <w:r w:rsidR="00595634" w:rsidRPr="00822347">
        <w:rPr>
          <w:sz w:val="28"/>
        </w:rPr>
        <w:t>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1938AD" w:rsidRPr="00822347">
        <w:rPr>
          <w:sz w:val="28"/>
        </w:rPr>
        <w:t>20</w:t>
      </w:r>
      <w:r w:rsidR="00DC3D7B">
        <w:rPr>
          <w:sz w:val="28"/>
        </w:rPr>
        <w:t>20 г.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DC3D7B">
        <w:rPr>
          <w:sz w:val="28"/>
        </w:rPr>
        <w:t>108</w:t>
      </w:r>
      <w:r w:rsidR="00526562">
        <w:rPr>
          <w:sz w:val="28"/>
        </w:rPr>
        <w:t xml:space="preserve"> лиц, или</w:t>
      </w:r>
      <w:r w:rsidR="00425773" w:rsidRPr="00822347">
        <w:rPr>
          <w:sz w:val="28"/>
        </w:rPr>
        <w:t xml:space="preserve"> </w:t>
      </w:r>
      <w:r w:rsidR="00774AB0" w:rsidRPr="00822347">
        <w:rPr>
          <w:sz w:val="28"/>
          <w:szCs w:val="28"/>
        </w:rPr>
        <w:fldChar w:fldCharType="begin"/>
      </w:r>
      <w:r w:rsidR="00774AB0" w:rsidRPr="00822347">
        <w:rPr>
          <w:sz w:val="28"/>
          <w:szCs w:val="28"/>
        </w:rPr>
        <w:instrText xml:space="preserve"> =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08</w:instrText>
      </w:r>
      <w:r w:rsidR="00774AB0"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647</w:instrText>
      </w:r>
      <w:r w:rsidR="00774AB0" w:rsidRPr="00822347">
        <w:rPr>
          <w:sz w:val="28"/>
          <w:szCs w:val="28"/>
        </w:rPr>
        <w:instrText>*100\#"0,0%"</w:instrText>
      </w:r>
      <w:r w:rsidR="00774AB0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6,6</w:t>
      </w:r>
      <w:r w:rsidR="00DC3D7B" w:rsidRPr="00822347">
        <w:rPr>
          <w:noProof/>
          <w:sz w:val="28"/>
          <w:szCs w:val="28"/>
        </w:rPr>
        <w:t>%</w:t>
      </w:r>
      <w:r w:rsidR="00774AB0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9B10D4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применение штрафа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как основного наказания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применено к</w:t>
      </w:r>
      <w:r w:rsidR="00C6556B" w:rsidRPr="00822347">
        <w:rPr>
          <w:sz w:val="28"/>
        </w:rPr>
        <w:t xml:space="preserve"> </w:t>
      </w:r>
      <w:r w:rsidR="00DC3D7B">
        <w:rPr>
          <w:sz w:val="28"/>
        </w:rPr>
        <w:t>582</w:t>
      </w:r>
      <w:r w:rsidRPr="00822347">
        <w:rPr>
          <w:sz w:val="28"/>
        </w:rPr>
        <w:t xml:space="preserve"> лицам</w:t>
      </w:r>
      <w:r w:rsidR="00CC0476" w:rsidRPr="00822347">
        <w:rPr>
          <w:sz w:val="28"/>
        </w:rPr>
        <w:t>,</w:t>
      </w:r>
      <w:r w:rsidR="00E1266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26562">
        <w:rPr>
          <w:sz w:val="28"/>
          <w:szCs w:val="28"/>
        </w:rPr>
        <w:instrText>5</w:instrText>
      </w:r>
      <w:r w:rsidR="00DC3D7B">
        <w:rPr>
          <w:sz w:val="28"/>
          <w:szCs w:val="28"/>
        </w:rPr>
        <w:instrText>82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16</w:instrText>
      </w:r>
      <w:r w:rsidR="00DC3D7B">
        <w:rPr>
          <w:sz w:val="28"/>
          <w:szCs w:val="28"/>
        </w:rPr>
        <w:instrText>76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34,7</w:t>
      </w:r>
      <w:r w:rsidR="00DC3D7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F80675">
        <w:rPr>
          <w:sz w:val="28"/>
        </w:rPr>
        <w:t>20</w:t>
      </w:r>
      <w:r w:rsidR="00DC3D7B">
        <w:rPr>
          <w:sz w:val="28"/>
        </w:rPr>
        <w:t>20 г.</w:t>
      </w:r>
      <w:r w:rsidR="00751E07">
        <w:rPr>
          <w:sz w:val="28"/>
        </w:rPr>
        <w:t xml:space="preserve"> - </w:t>
      </w:r>
      <w:r w:rsidR="00DC3D7B">
        <w:rPr>
          <w:sz w:val="28"/>
        </w:rPr>
        <w:t>573</w:t>
      </w:r>
      <w:r w:rsidR="00FA1D64">
        <w:rPr>
          <w:sz w:val="28"/>
        </w:rPr>
        <w:t xml:space="preserve"> лица</w:t>
      </w:r>
      <w:r w:rsidR="00425773" w:rsidRPr="00822347">
        <w:rPr>
          <w:sz w:val="28"/>
        </w:rPr>
        <w:t xml:space="preserve">, или </w:t>
      </w:r>
      <w:r w:rsidR="00774AB0" w:rsidRPr="00822347">
        <w:rPr>
          <w:sz w:val="28"/>
          <w:szCs w:val="28"/>
        </w:rPr>
        <w:fldChar w:fldCharType="begin"/>
      </w:r>
      <w:r w:rsidR="00774AB0" w:rsidRPr="00822347">
        <w:rPr>
          <w:sz w:val="28"/>
          <w:szCs w:val="28"/>
        </w:rPr>
        <w:instrText xml:space="preserve"> =</w:instrText>
      </w:r>
      <w:r w:rsidR="00DC3D7B">
        <w:rPr>
          <w:sz w:val="28"/>
          <w:szCs w:val="28"/>
        </w:rPr>
        <w:instrText>573</w:instrText>
      </w:r>
      <w:r w:rsidR="00774AB0" w:rsidRPr="00822347">
        <w:rPr>
          <w:sz w:val="28"/>
          <w:szCs w:val="28"/>
        </w:rPr>
        <w:instrText>/</w:instrText>
      </w:r>
      <w:r w:rsidR="00DC3D7B">
        <w:rPr>
          <w:sz w:val="28"/>
          <w:szCs w:val="28"/>
        </w:rPr>
        <w:instrText>1647</w:instrText>
      </w:r>
      <w:r w:rsidR="00774AB0" w:rsidRPr="00822347">
        <w:rPr>
          <w:sz w:val="28"/>
          <w:szCs w:val="28"/>
        </w:rPr>
        <w:instrText>*100\#"0,0%"</w:instrText>
      </w:r>
      <w:r w:rsidR="00774AB0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34,8</w:t>
      </w:r>
      <w:r w:rsidR="00DC3D7B" w:rsidRPr="00822347">
        <w:rPr>
          <w:noProof/>
          <w:sz w:val="28"/>
          <w:szCs w:val="28"/>
        </w:rPr>
        <w:t>%</w:t>
      </w:r>
      <w:r w:rsidR="00774AB0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>лиц, осужденных к условному осужден</w:t>
      </w:r>
      <w:r w:rsidR="00DB1C2B" w:rsidRPr="00822347">
        <w:rPr>
          <w:sz w:val="28"/>
        </w:rPr>
        <w:t>ию к лишению свободы</w:t>
      </w:r>
      <w:r w:rsidR="00556079" w:rsidRPr="00822347">
        <w:rPr>
          <w:sz w:val="28"/>
        </w:rPr>
        <w:t xml:space="preserve"> </w:t>
      </w:r>
      <w:r w:rsidR="00E22D9A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DC3D7B">
        <w:rPr>
          <w:sz w:val="28"/>
        </w:rPr>
        <w:t>274</w:t>
      </w:r>
      <w:r w:rsidR="009467D7">
        <w:rPr>
          <w:sz w:val="28"/>
        </w:rPr>
        <w:t xml:space="preserve"> лица</w:t>
      </w:r>
      <w:r w:rsidR="00CC0476" w:rsidRPr="00822347">
        <w:rPr>
          <w:sz w:val="28"/>
        </w:rPr>
        <w:t>,</w:t>
      </w:r>
      <w:r w:rsidR="00E22D9A" w:rsidRPr="00822347">
        <w:rPr>
          <w:sz w:val="28"/>
        </w:rPr>
        <w:t xml:space="preserve"> или</w:t>
      </w:r>
      <w:r w:rsidR="00C6556B" w:rsidRPr="00822347">
        <w:rPr>
          <w:sz w:val="28"/>
        </w:rPr>
        <w:t xml:space="preserve"> </w:t>
      </w:r>
      <w:r w:rsidR="009B10D4" w:rsidRPr="00822347">
        <w:rPr>
          <w:sz w:val="28"/>
          <w:szCs w:val="28"/>
        </w:rPr>
        <w:fldChar w:fldCharType="begin"/>
      </w:r>
      <w:r w:rsidR="009B10D4" w:rsidRPr="00822347">
        <w:rPr>
          <w:sz w:val="28"/>
          <w:szCs w:val="28"/>
        </w:rPr>
        <w:instrText xml:space="preserve"> =</w:instrText>
      </w:r>
      <w:r w:rsidR="009467D7">
        <w:rPr>
          <w:sz w:val="28"/>
          <w:szCs w:val="28"/>
        </w:rPr>
        <w:instrText>2</w:instrText>
      </w:r>
      <w:r w:rsidR="00DC3D7B">
        <w:rPr>
          <w:sz w:val="28"/>
          <w:szCs w:val="28"/>
        </w:rPr>
        <w:instrText>74</w:instrText>
      </w:r>
      <w:r w:rsidR="009B10D4" w:rsidRPr="00822347">
        <w:rPr>
          <w:sz w:val="28"/>
          <w:szCs w:val="28"/>
        </w:rPr>
        <w:instrText>/</w:instrText>
      </w:r>
      <w:r w:rsidR="009467D7">
        <w:rPr>
          <w:sz w:val="28"/>
          <w:szCs w:val="28"/>
        </w:rPr>
        <w:instrText>16</w:instrText>
      </w:r>
      <w:r w:rsidR="00DC3D7B">
        <w:rPr>
          <w:sz w:val="28"/>
          <w:szCs w:val="28"/>
        </w:rPr>
        <w:instrText>76</w:instrText>
      </w:r>
      <w:r w:rsidR="009B10D4" w:rsidRPr="00822347">
        <w:rPr>
          <w:sz w:val="28"/>
          <w:szCs w:val="28"/>
        </w:rPr>
        <w:instrText>*100\#"0,0%"</w:instrText>
      </w:r>
      <w:r w:rsidR="009B10D4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16,3</w:t>
      </w:r>
      <w:r w:rsidR="00DC3D7B" w:rsidRPr="00822347">
        <w:rPr>
          <w:noProof/>
          <w:sz w:val="28"/>
          <w:szCs w:val="28"/>
        </w:rPr>
        <w:t>%</w:t>
      </w:r>
      <w:r w:rsidR="009B10D4" w:rsidRPr="00822347">
        <w:rPr>
          <w:sz w:val="28"/>
          <w:szCs w:val="28"/>
        </w:rPr>
        <w:fldChar w:fldCharType="end"/>
      </w:r>
      <w:r w:rsidR="009B10D4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DB1C2B" w:rsidRPr="00822347">
        <w:rPr>
          <w:sz w:val="28"/>
        </w:rPr>
        <w:t>20</w:t>
      </w:r>
      <w:r w:rsidR="00DC3D7B">
        <w:rPr>
          <w:sz w:val="28"/>
        </w:rPr>
        <w:t>20 г.</w:t>
      </w:r>
      <w:r w:rsidR="00751E07">
        <w:rPr>
          <w:sz w:val="28"/>
        </w:rPr>
        <w:t xml:space="preserve"> - </w:t>
      </w:r>
      <w:r w:rsidR="00DC3D7B">
        <w:rPr>
          <w:sz w:val="28"/>
        </w:rPr>
        <w:t>283</w:t>
      </w:r>
      <w:r w:rsidR="009467D7">
        <w:rPr>
          <w:sz w:val="28"/>
        </w:rPr>
        <w:t xml:space="preserve"> лиц</w:t>
      </w:r>
      <w:r w:rsidR="00DC3D7B">
        <w:rPr>
          <w:sz w:val="28"/>
        </w:rPr>
        <w:t>а</w:t>
      </w:r>
      <w:r w:rsidR="00CC0476" w:rsidRPr="00822347">
        <w:rPr>
          <w:sz w:val="28"/>
        </w:rPr>
        <w:t>,</w:t>
      </w:r>
      <w:r w:rsidR="00C6556B" w:rsidRPr="00822347">
        <w:rPr>
          <w:sz w:val="28"/>
        </w:rPr>
        <w:t xml:space="preserve"> или </w:t>
      </w:r>
      <w:r w:rsidR="00774AB0" w:rsidRPr="00822347">
        <w:rPr>
          <w:sz w:val="28"/>
          <w:szCs w:val="28"/>
        </w:rPr>
        <w:fldChar w:fldCharType="begin"/>
      </w:r>
      <w:r w:rsidR="00774AB0" w:rsidRPr="00822347">
        <w:rPr>
          <w:sz w:val="28"/>
          <w:szCs w:val="28"/>
        </w:rPr>
        <w:instrText xml:space="preserve"> =</w:instrText>
      </w:r>
      <w:r w:rsidR="00DC3D7B">
        <w:rPr>
          <w:sz w:val="28"/>
          <w:szCs w:val="28"/>
        </w:rPr>
        <w:instrText>283</w:instrText>
      </w:r>
      <w:r w:rsidR="00774AB0" w:rsidRPr="00822347">
        <w:rPr>
          <w:sz w:val="28"/>
          <w:szCs w:val="28"/>
        </w:rPr>
        <w:instrText>/</w:instrText>
      </w:r>
      <w:r w:rsidR="00DC3D7B">
        <w:rPr>
          <w:sz w:val="28"/>
          <w:szCs w:val="28"/>
        </w:rPr>
        <w:instrText>1647</w:instrText>
      </w:r>
      <w:r w:rsidR="00774AB0" w:rsidRPr="00822347">
        <w:rPr>
          <w:sz w:val="28"/>
          <w:szCs w:val="28"/>
        </w:rPr>
        <w:instrText>*100\#"0,0%"</w:instrText>
      </w:r>
      <w:r w:rsidR="00774AB0" w:rsidRPr="00822347">
        <w:rPr>
          <w:sz w:val="28"/>
          <w:szCs w:val="28"/>
        </w:rPr>
        <w:fldChar w:fldCharType="separate"/>
      </w:r>
      <w:r w:rsidR="00DC3D7B">
        <w:rPr>
          <w:noProof/>
          <w:sz w:val="28"/>
          <w:szCs w:val="28"/>
        </w:rPr>
        <w:t>17,2</w:t>
      </w:r>
      <w:r w:rsidR="00DC3D7B" w:rsidRPr="00822347">
        <w:rPr>
          <w:noProof/>
          <w:sz w:val="28"/>
          <w:szCs w:val="28"/>
        </w:rPr>
        <w:t>%</w:t>
      </w:r>
      <w:r w:rsidR="00774AB0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 xml:space="preserve">лиц, </w:t>
      </w:r>
      <w:r w:rsidR="006766A8" w:rsidRPr="00822347">
        <w:rPr>
          <w:sz w:val="28"/>
        </w:rPr>
        <w:t>осужденных к условному осуждению</w:t>
      </w:r>
      <w:r w:rsidR="006766A8">
        <w:rPr>
          <w:sz w:val="28"/>
        </w:rPr>
        <w:t xml:space="preserve"> к </w:t>
      </w:r>
      <w:r w:rsidR="005A10B7">
        <w:rPr>
          <w:sz w:val="28"/>
        </w:rPr>
        <w:t>иным мерам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5A10B7">
        <w:rPr>
          <w:sz w:val="28"/>
        </w:rPr>
        <w:t>28</w:t>
      </w:r>
      <w:r w:rsidR="009467D7">
        <w:rPr>
          <w:sz w:val="28"/>
        </w:rPr>
        <w:t xml:space="preserve"> лиц</w:t>
      </w:r>
      <w:r w:rsidR="00B81AA5" w:rsidRPr="00822347">
        <w:rPr>
          <w:sz w:val="28"/>
        </w:rPr>
        <w:t xml:space="preserve">, </w:t>
      </w:r>
      <w:r w:rsidR="005A10B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  <w:szCs w:val="28"/>
        </w:rPr>
        <w:fldChar w:fldCharType="begin"/>
      </w:r>
      <w:r w:rsidR="00425773" w:rsidRPr="00822347">
        <w:rPr>
          <w:sz w:val="28"/>
          <w:szCs w:val="28"/>
        </w:rPr>
        <w:instrText xml:space="preserve"> =</w:instrText>
      </w:r>
      <w:r w:rsidR="005A10B7">
        <w:rPr>
          <w:sz w:val="28"/>
          <w:szCs w:val="28"/>
        </w:rPr>
        <w:instrText>28</w:instrText>
      </w:r>
      <w:r w:rsidR="00425773" w:rsidRPr="00822347">
        <w:rPr>
          <w:sz w:val="28"/>
          <w:szCs w:val="28"/>
        </w:rPr>
        <w:instrText>/</w:instrText>
      </w:r>
      <w:r w:rsidR="005A10B7">
        <w:rPr>
          <w:sz w:val="28"/>
          <w:szCs w:val="28"/>
        </w:rPr>
        <w:instrText>1676</w:instrText>
      </w:r>
      <w:r w:rsidR="00425773" w:rsidRPr="00822347">
        <w:rPr>
          <w:sz w:val="28"/>
          <w:szCs w:val="28"/>
        </w:rPr>
        <w:instrText>*100\#"0,0%"</w:instrText>
      </w:r>
      <w:r w:rsidR="00425773" w:rsidRPr="00822347">
        <w:rPr>
          <w:sz w:val="28"/>
          <w:szCs w:val="28"/>
        </w:rPr>
        <w:fldChar w:fldCharType="separate"/>
      </w:r>
      <w:r w:rsidR="005A10B7">
        <w:rPr>
          <w:noProof/>
          <w:sz w:val="28"/>
          <w:szCs w:val="28"/>
        </w:rPr>
        <w:t>1,7</w:t>
      </w:r>
      <w:r w:rsidR="005A10B7" w:rsidRPr="00822347">
        <w:rPr>
          <w:noProof/>
          <w:sz w:val="28"/>
          <w:szCs w:val="28"/>
        </w:rPr>
        <w:t>%</w:t>
      </w:r>
      <w:r w:rsidR="00425773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774AB0" w:rsidRPr="00822347">
        <w:rPr>
          <w:sz w:val="28"/>
        </w:rPr>
        <w:t>20</w:t>
      </w:r>
      <w:r w:rsidR="005A10B7">
        <w:rPr>
          <w:sz w:val="28"/>
        </w:rPr>
        <w:t>20</w:t>
      </w:r>
      <w:r w:rsidR="00751E07">
        <w:rPr>
          <w:sz w:val="28"/>
        </w:rPr>
        <w:t xml:space="preserve"> г</w:t>
      </w:r>
      <w:r w:rsidR="005A10B7">
        <w:rPr>
          <w:sz w:val="28"/>
        </w:rPr>
        <w:t>.</w:t>
      </w:r>
      <w:r w:rsidR="00751E07">
        <w:rPr>
          <w:sz w:val="28"/>
        </w:rPr>
        <w:t xml:space="preserve"> -</w:t>
      </w:r>
      <w:r w:rsidR="005A10B7">
        <w:rPr>
          <w:sz w:val="28"/>
        </w:rPr>
        <w:t>17</w:t>
      </w:r>
      <w:r w:rsidR="006766A8">
        <w:rPr>
          <w:sz w:val="28"/>
        </w:rPr>
        <w:t xml:space="preserve"> лиц</w:t>
      </w:r>
      <w:r w:rsidR="00B81AA5" w:rsidRPr="00822347">
        <w:rPr>
          <w:sz w:val="28"/>
        </w:rPr>
        <w:t xml:space="preserve">, или </w:t>
      </w:r>
      <w:r w:rsidR="00774AB0" w:rsidRPr="00822347">
        <w:rPr>
          <w:sz w:val="28"/>
          <w:szCs w:val="28"/>
        </w:rPr>
        <w:fldChar w:fldCharType="begin"/>
      </w:r>
      <w:r w:rsidR="00774AB0" w:rsidRPr="00822347">
        <w:rPr>
          <w:sz w:val="28"/>
          <w:szCs w:val="28"/>
        </w:rPr>
        <w:instrText xml:space="preserve"> =</w:instrText>
      </w:r>
      <w:r w:rsidR="005A10B7">
        <w:rPr>
          <w:sz w:val="28"/>
          <w:szCs w:val="28"/>
        </w:rPr>
        <w:instrText>7</w:instrText>
      </w:r>
      <w:r w:rsidR="00774AB0" w:rsidRPr="00822347">
        <w:rPr>
          <w:sz w:val="28"/>
          <w:szCs w:val="28"/>
        </w:rPr>
        <w:instrText>/</w:instrText>
      </w:r>
      <w:r w:rsidR="005A10B7">
        <w:rPr>
          <w:sz w:val="28"/>
          <w:szCs w:val="28"/>
        </w:rPr>
        <w:instrText>1647</w:instrText>
      </w:r>
      <w:r w:rsidR="00774AB0" w:rsidRPr="00822347">
        <w:rPr>
          <w:sz w:val="28"/>
          <w:szCs w:val="28"/>
        </w:rPr>
        <w:instrText>*100\#"0,0%"</w:instrText>
      </w:r>
      <w:r w:rsidR="00774AB0" w:rsidRPr="00822347">
        <w:rPr>
          <w:sz w:val="28"/>
          <w:szCs w:val="28"/>
        </w:rPr>
        <w:fldChar w:fldCharType="separate"/>
      </w:r>
      <w:r w:rsidR="005A10B7">
        <w:rPr>
          <w:noProof/>
          <w:sz w:val="28"/>
          <w:szCs w:val="28"/>
        </w:rPr>
        <w:t>0,4</w:t>
      </w:r>
      <w:r w:rsidR="005A10B7" w:rsidRPr="00822347">
        <w:rPr>
          <w:noProof/>
          <w:sz w:val="28"/>
          <w:szCs w:val="28"/>
        </w:rPr>
        <w:t>%</w:t>
      </w:r>
      <w:r w:rsidR="00774AB0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77E03" w:rsidRPr="00822347" w:rsidRDefault="00420A9A" w:rsidP="00C26D01">
      <w:pPr>
        <w:ind w:right="-5"/>
        <w:jc w:val="both"/>
        <w:rPr>
          <w:sz w:val="28"/>
        </w:rPr>
      </w:pPr>
      <w:r w:rsidRPr="00822347">
        <w:rPr>
          <w:sz w:val="28"/>
        </w:rPr>
        <w:lastRenderedPageBreak/>
        <w:tab/>
        <w:t xml:space="preserve">В отчетном периоде </w:t>
      </w:r>
      <w:r w:rsidR="008877D3" w:rsidRPr="00822347">
        <w:rPr>
          <w:sz w:val="28"/>
        </w:rPr>
        <w:t xml:space="preserve">было </w:t>
      </w:r>
      <w:r w:rsidR="005139F9">
        <w:rPr>
          <w:sz w:val="28"/>
        </w:rPr>
        <w:t xml:space="preserve">окончено производством </w:t>
      </w:r>
      <w:r w:rsidR="00435586">
        <w:rPr>
          <w:sz w:val="28"/>
        </w:rPr>
        <w:t>924</w:t>
      </w:r>
      <w:r w:rsidR="008877D3" w:rsidRPr="00822347">
        <w:rPr>
          <w:sz w:val="28"/>
        </w:rPr>
        <w:t xml:space="preserve"> </w:t>
      </w:r>
      <w:r w:rsidRPr="00822347">
        <w:rPr>
          <w:sz w:val="28"/>
        </w:rPr>
        <w:t>представлений, ходатайств</w:t>
      </w:r>
      <w:r w:rsidR="0066624A" w:rsidRPr="00822347">
        <w:rPr>
          <w:sz w:val="28"/>
        </w:rPr>
        <w:t>,</w:t>
      </w:r>
      <w:r w:rsidRPr="00822347">
        <w:rPr>
          <w:sz w:val="28"/>
        </w:rPr>
        <w:t xml:space="preserve"> жалоб </w:t>
      </w:r>
      <w:r w:rsidR="0066624A" w:rsidRPr="00822347">
        <w:rPr>
          <w:sz w:val="28"/>
        </w:rPr>
        <w:t xml:space="preserve">и материалов по составам частного обвинения </w:t>
      </w:r>
      <w:r w:rsidR="00556079" w:rsidRPr="00822347">
        <w:rPr>
          <w:sz w:val="28"/>
        </w:rPr>
        <w:t>по числу лиц</w:t>
      </w:r>
      <w:r w:rsidR="00751E07">
        <w:rPr>
          <w:sz w:val="28"/>
        </w:rPr>
        <w:t xml:space="preserve">, </w:t>
      </w:r>
      <w:r w:rsidRPr="00822347">
        <w:rPr>
          <w:sz w:val="28"/>
        </w:rPr>
        <w:t xml:space="preserve">в </w:t>
      </w:r>
      <w:r w:rsidR="005139F9">
        <w:rPr>
          <w:sz w:val="28"/>
        </w:rPr>
        <w:t>20</w:t>
      </w:r>
      <w:r w:rsidR="00435586">
        <w:rPr>
          <w:sz w:val="28"/>
        </w:rPr>
        <w:t>20</w:t>
      </w:r>
      <w:r w:rsidRPr="00822347">
        <w:rPr>
          <w:sz w:val="28"/>
        </w:rPr>
        <w:t xml:space="preserve"> году - </w:t>
      </w:r>
      <w:r w:rsidR="00435586">
        <w:rPr>
          <w:sz w:val="28"/>
        </w:rPr>
        <w:t>1076</w:t>
      </w:r>
      <w:r w:rsidR="00C6556B" w:rsidRPr="00822347">
        <w:rPr>
          <w:sz w:val="28"/>
        </w:rPr>
        <w:t xml:space="preserve">. </w:t>
      </w:r>
    </w:p>
    <w:p w:rsidR="00A631B3" w:rsidRDefault="0066624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>В общей структур</w:t>
      </w:r>
      <w:r w:rsidR="00751E07">
        <w:rPr>
          <w:sz w:val="28"/>
        </w:rPr>
        <w:t xml:space="preserve">е материалов, </w:t>
      </w:r>
      <w:r w:rsidR="001F7F2C">
        <w:rPr>
          <w:sz w:val="28"/>
        </w:rPr>
        <w:t>оконченных</w:t>
      </w:r>
      <w:r w:rsidR="00751E07">
        <w:rPr>
          <w:sz w:val="28"/>
        </w:rPr>
        <w:t xml:space="preserve"> в </w:t>
      </w:r>
      <w:r w:rsidRPr="00822347">
        <w:rPr>
          <w:sz w:val="28"/>
        </w:rPr>
        <w:t>порядке уголовного производства, к</w:t>
      </w:r>
      <w:r w:rsidR="00C6556B" w:rsidRPr="00822347">
        <w:rPr>
          <w:sz w:val="28"/>
        </w:rPr>
        <w:t>оличество материалов по составам частного обвинения, поступивши</w:t>
      </w:r>
      <w:r w:rsidR="00740F40" w:rsidRPr="00822347">
        <w:rPr>
          <w:sz w:val="28"/>
        </w:rPr>
        <w:t>х</w:t>
      </w:r>
      <w:r w:rsidR="00C6556B" w:rsidRPr="00822347">
        <w:rPr>
          <w:sz w:val="28"/>
        </w:rPr>
        <w:t xml:space="preserve"> из </w:t>
      </w:r>
      <w:r w:rsidR="00F83D86" w:rsidRPr="00522E1E">
        <w:rPr>
          <w:sz w:val="28"/>
        </w:rPr>
        <w:t>органов дознания или предварительного следствия</w:t>
      </w:r>
      <w:r w:rsidR="00C6556B" w:rsidRPr="00522E1E">
        <w:rPr>
          <w:sz w:val="28"/>
        </w:rPr>
        <w:t xml:space="preserve">, составило </w:t>
      </w:r>
      <w:r w:rsidR="00A10475">
        <w:rPr>
          <w:sz w:val="28"/>
        </w:rPr>
        <w:t>180</w:t>
      </w:r>
      <w:r w:rsidR="0018747D">
        <w:rPr>
          <w:sz w:val="28"/>
        </w:rPr>
        <w:t xml:space="preserve"> материалов</w:t>
      </w:r>
      <w:r w:rsidR="00C6556B" w:rsidRPr="00522E1E">
        <w:rPr>
          <w:sz w:val="28"/>
        </w:rPr>
        <w:t xml:space="preserve">, или </w:t>
      </w:r>
      <w:r w:rsidRPr="00522E1E">
        <w:rPr>
          <w:sz w:val="28"/>
          <w:szCs w:val="28"/>
        </w:rPr>
        <w:fldChar w:fldCharType="begin"/>
      </w:r>
      <w:r w:rsidRPr="00522E1E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180</w:instrText>
      </w:r>
      <w:r w:rsidRPr="00522E1E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924</w:instrText>
      </w:r>
      <w:r w:rsidRPr="00522E1E">
        <w:rPr>
          <w:sz w:val="28"/>
          <w:szCs w:val="28"/>
        </w:rPr>
        <w:instrText>*100\#"0,0%"</w:instrText>
      </w:r>
      <w:r w:rsidRPr="00522E1E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19,5</w:t>
      </w:r>
      <w:r w:rsidR="00A10475" w:rsidRPr="00522E1E">
        <w:rPr>
          <w:noProof/>
          <w:sz w:val="28"/>
          <w:szCs w:val="28"/>
        </w:rPr>
        <w:t>%</w:t>
      </w:r>
      <w:r w:rsidRPr="00522E1E">
        <w:rPr>
          <w:sz w:val="28"/>
          <w:szCs w:val="28"/>
        </w:rPr>
        <w:fldChar w:fldCharType="end"/>
      </w:r>
      <w:r w:rsidR="00E72E22">
        <w:rPr>
          <w:sz w:val="28"/>
        </w:rPr>
        <w:t xml:space="preserve"> (</w:t>
      </w:r>
      <w:r w:rsidR="00B617AC" w:rsidRPr="00522E1E">
        <w:rPr>
          <w:sz w:val="28"/>
        </w:rPr>
        <w:t xml:space="preserve">в </w:t>
      </w:r>
      <w:r w:rsidR="00226006" w:rsidRPr="00522E1E">
        <w:rPr>
          <w:sz w:val="28"/>
        </w:rPr>
        <w:t>2</w:t>
      </w:r>
      <w:r w:rsidR="0028488B" w:rsidRPr="00522E1E">
        <w:rPr>
          <w:sz w:val="28"/>
        </w:rPr>
        <w:t>0</w:t>
      </w:r>
      <w:r w:rsidR="00A10475">
        <w:rPr>
          <w:sz w:val="28"/>
        </w:rPr>
        <w:t>20</w:t>
      </w:r>
      <w:r w:rsidR="0028488B" w:rsidRPr="00522E1E">
        <w:rPr>
          <w:sz w:val="28"/>
        </w:rPr>
        <w:t xml:space="preserve"> </w:t>
      </w:r>
      <w:r w:rsidR="00A10475">
        <w:rPr>
          <w:sz w:val="28"/>
        </w:rPr>
        <w:t>г.</w:t>
      </w:r>
      <w:r w:rsidR="00B617AC" w:rsidRPr="00522E1E">
        <w:rPr>
          <w:sz w:val="28"/>
        </w:rPr>
        <w:t xml:space="preserve"> - </w:t>
      </w:r>
      <w:r w:rsidR="00A10475">
        <w:rPr>
          <w:sz w:val="28"/>
        </w:rPr>
        <w:t>200</w:t>
      </w:r>
      <w:r w:rsidR="0018747D">
        <w:rPr>
          <w:sz w:val="28"/>
        </w:rPr>
        <w:t xml:space="preserve"> материал</w:t>
      </w:r>
      <w:r w:rsidR="00A10475">
        <w:rPr>
          <w:sz w:val="28"/>
        </w:rPr>
        <w:t>ов</w:t>
      </w:r>
      <w:r w:rsidRPr="00522E1E">
        <w:rPr>
          <w:sz w:val="28"/>
        </w:rPr>
        <w:t xml:space="preserve">, или </w:t>
      </w:r>
      <w:r w:rsidR="00226006" w:rsidRPr="00522E1E">
        <w:rPr>
          <w:sz w:val="28"/>
          <w:szCs w:val="28"/>
        </w:rPr>
        <w:fldChar w:fldCharType="begin"/>
      </w:r>
      <w:r w:rsidR="00226006" w:rsidRPr="00522E1E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200</w:instrText>
      </w:r>
      <w:r w:rsidR="00226006" w:rsidRPr="00522E1E">
        <w:rPr>
          <w:sz w:val="28"/>
          <w:szCs w:val="28"/>
        </w:rPr>
        <w:instrText>/</w:instrText>
      </w:r>
      <w:r w:rsidR="001F7F2C">
        <w:rPr>
          <w:sz w:val="28"/>
          <w:szCs w:val="28"/>
        </w:rPr>
        <w:instrText>107</w:instrText>
      </w:r>
      <w:r w:rsidR="00A10475">
        <w:rPr>
          <w:sz w:val="28"/>
          <w:szCs w:val="28"/>
        </w:rPr>
        <w:instrText>6</w:instrText>
      </w:r>
      <w:r w:rsidR="00226006" w:rsidRPr="00522E1E">
        <w:rPr>
          <w:sz w:val="28"/>
          <w:szCs w:val="28"/>
        </w:rPr>
        <w:instrText>*100\#"0,0%"</w:instrText>
      </w:r>
      <w:r w:rsidR="00226006" w:rsidRPr="00522E1E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18,6</w:t>
      </w:r>
      <w:r w:rsidR="00A10475" w:rsidRPr="00522E1E">
        <w:rPr>
          <w:noProof/>
          <w:sz w:val="28"/>
          <w:szCs w:val="28"/>
        </w:rPr>
        <w:t>%</w:t>
      </w:r>
      <w:r w:rsidR="00226006" w:rsidRPr="00522E1E">
        <w:rPr>
          <w:sz w:val="28"/>
          <w:szCs w:val="28"/>
        </w:rPr>
        <w:fldChar w:fldCharType="end"/>
      </w:r>
      <w:r w:rsidR="001F7F2C">
        <w:rPr>
          <w:sz w:val="28"/>
          <w:szCs w:val="28"/>
        </w:rPr>
        <w:t>)</w:t>
      </w:r>
      <w:r w:rsidR="00E72E22">
        <w:rPr>
          <w:sz w:val="28"/>
        </w:rPr>
        <w:t xml:space="preserve">, </w:t>
      </w:r>
      <w:r w:rsidR="00C6556B" w:rsidRPr="00522E1E">
        <w:rPr>
          <w:sz w:val="28"/>
        </w:rPr>
        <w:t>из них</w:t>
      </w:r>
      <w:r w:rsidR="00E72E22">
        <w:rPr>
          <w:sz w:val="28"/>
        </w:rPr>
        <w:t xml:space="preserve"> приняты к производству судьями</w:t>
      </w:r>
      <w:r w:rsidR="00C6556B" w:rsidRPr="00522E1E">
        <w:rPr>
          <w:sz w:val="28"/>
        </w:rPr>
        <w:t xml:space="preserve"> </w:t>
      </w:r>
      <w:r w:rsidR="00A10475">
        <w:rPr>
          <w:sz w:val="28"/>
        </w:rPr>
        <w:t>7</w:t>
      </w:r>
      <w:r w:rsidR="00E72E22">
        <w:rPr>
          <w:sz w:val="28"/>
        </w:rPr>
        <w:t>, или</w:t>
      </w:r>
      <w:r w:rsidR="00C6556B" w:rsidRPr="00522E1E">
        <w:rPr>
          <w:sz w:val="28"/>
        </w:rPr>
        <w:t xml:space="preserve"> </w:t>
      </w:r>
      <w:r w:rsidR="00B617AC" w:rsidRPr="00522E1E">
        <w:rPr>
          <w:sz w:val="28"/>
          <w:szCs w:val="28"/>
        </w:rPr>
        <w:fldChar w:fldCharType="begin"/>
      </w:r>
      <w:r w:rsidR="00B617AC" w:rsidRPr="00522E1E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7</w:instrText>
      </w:r>
      <w:r w:rsidR="00B617AC" w:rsidRPr="00522E1E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180</w:instrText>
      </w:r>
      <w:r w:rsidR="00B617AC" w:rsidRPr="00522E1E">
        <w:rPr>
          <w:sz w:val="28"/>
          <w:szCs w:val="28"/>
        </w:rPr>
        <w:instrText>*100\#"0,0%"</w:instrText>
      </w:r>
      <w:r w:rsidR="00B617AC" w:rsidRPr="00522E1E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3,9</w:t>
      </w:r>
      <w:r w:rsidR="00A10475" w:rsidRPr="00522E1E">
        <w:rPr>
          <w:noProof/>
          <w:sz w:val="28"/>
          <w:szCs w:val="28"/>
        </w:rPr>
        <w:t>%</w:t>
      </w:r>
      <w:r w:rsidR="00B617AC" w:rsidRPr="00522E1E">
        <w:rPr>
          <w:sz w:val="28"/>
          <w:szCs w:val="28"/>
        </w:rPr>
        <w:fldChar w:fldCharType="end"/>
      </w:r>
      <w:r w:rsidR="001F7F2C">
        <w:rPr>
          <w:sz w:val="28"/>
        </w:rPr>
        <w:t xml:space="preserve"> (</w:t>
      </w:r>
      <w:r w:rsidR="00226006" w:rsidRPr="00522E1E">
        <w:rPr>
          <w:sz w:val="28"/>
        </w:rPr>
        <w:t>в 20</w:t>
      </w:r>
      <w:r w:rsidR="00A10475">
        <w:rPr>
          <w:sz w:val="28"/>
        </w:rPr>
        <w:t>20</w:t>
      </w:r>
      <w:r w:rsidR="004572EB" w:rsidRPr="00522E1E">
        <w:rPr>
          <w:sz w:val="28"/>
        </w:rPr>
        <w:t xml:space="preserve"> </w:t>
      </w:r>
      <w:r w:rsidR="00E72E22">
        <w:rPr>
          <w:sz w:val="28"/>
        </w:rPr>
        <w:t>г</w:t>
      </w:r>
      <w:r w:rsidR="00A10475">
        <w:rPr>
          <w:sz w:val="28"/>
        </w:rPr>
        <w:t>.</w:t>
      </w:r>
      <w:r w:rsidR="00E72E22">
        <w:rPr>
          <w:sz w:val="28"/>
        </w:rPr>
        <w:t xml:space="preserve"> -</w:t>
      </w:r>
      <w:r w:rsidR="00226006" w:rsidRPr="00522E1E">
        <w:rPr>
          <w:sz w:val="28"/>
        </w:rPr>
        <w:t xml:space="preserve"> </w:t>
      </w:r>
      <w:r w:rsidR="00A10475">
        <w:rPr>
          <w:sz w:val="28"/>
        </w:rPr>
        <w:t>10</w:t>
      </w:r>
      <w:r w:rsidR="00226006" w:rsidRPr="00522E1E">
        <w:rPr>
          <w:sz w:val="28"/>
        </w:rPr>
        <w:t xml:space="preserve">, или </w:t>
      </w:r>
      <w:r w:rsidR="00226006" w:rsidRPr="00522E1E">
        <w:rPr>
          <w:sz w:val="28"/>
          <w:szCs w:val="28"/>
        </w:rPr>
        <w:fldChar w:fldCharType="begin"/>
      </w:r>
      <w:r w:rsidR="00226006" w:rsidRPr="00522E1E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10</w:instrText>
      </w:r>
      <w:r w:rsidR="00226006" w:rsidRPr="00522E1E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200</w:instrText>
      </w:r>
      <w:r w:rsidR="00226006" w:rsidRPr="00522E1E">
        <w:rPr>
          <w:sz w:val="28"/>
          <w:szCs w:val="28"/>
        </w:rPr>
        <w:instrText>*100\#"0,0%"</w:instrText>
      </w:r>
      <w:r w:rsidR="00226006" w:rsidRPr="00522E1E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5,0</w:t>
      </w:r>
      <w:r w:rsidR="00A10475" w:rsidRPr="00522E1E">
        <w:rPr>
          <w:noProof/>
          <w:sz w:val="28"/>
          <w:szCs w:val="28"/>
        </w:rPr>
        <w:t>%</w:t>
      </w:r>
      <w:r w:rsidR="00226006" w:rsidRPr="00522E1E">
        <w:rPr>
          <w:sz w:val="28"/>
          <w:szCs w:val="28"/>
        </w:rPr>
        <w:fldChar w:fldCharType="end"/>
      </w:r>
      <w:r w:rsidR="001F7F2C">
        <w:rPr>
          <w:sz w:val="28"/>
          <w:szCs w:val="28"/>
        </w:rPr>
        <w:t>).</w:t>
      </w:r>
      <w:r w:rsidR="00C6556B" w:rsidRPr="00522E1E">
        <w:rPr>
          <w:sz w:val="28"/>
        </w:rPr>
        <w:t xml:space="preserve"> </w:t>
      </w:r>
    </w:p>
    <w:p w:rsidR="00C6556B" w:rsidRPr="00822347" w:rsidRDefault="00C6556B" w:rsidP="00A631B3">
      <w:pPr>
        <w:ind w:right="-6" w:firstLine="709"/>
        <w:jc w:val="both"/>
        <w:rPr>
          <w:sz w:val="28"/>
        </w:rPr>
      </w:pPr>
      <w:r w:rsidRPr="00522E1E">
        <w:rPr>
          <w:sz w:val="28"/>
        </w:rPr>
        <w:t>Материал</w:t>
      </w:r>
      <w:r w:rsidR="00B617AC" w:rsidRPr="00522E1E">
        <w:rPr>
          <w:sz w:val="28"/>
        </w:rPr>
        <w:t>ов</w:t>
      </w:r>
      <w:r w:rsidR="00E671B5" w:rsidRPr="00522E1E">
        <w:rPr>
          <w:sz w:val="28"/>
        </w:rPr>
        <w:t xml:space="preserve"> </w:t>
      </w:r>
      <w:r w:rsidR="00E72E22">
        <w:rPr>
          <w:sz w:val="28"/>
        </w:rPr>
        <w:t xml:space="preserve">по заявлениям, </w:t>
      </w:r>
      <w:r w:rsidR="001F7F2C">
        <w:rPr>
          <w:sz w:val="28"/>
        </w:rPr>
        <w:t>оконченных</w:t>
      </w:r>
      <w:r w:rsidR="00E72E22">
        <w:rPr>
          <w:sz w:val="28"/>
        </w:rPr>
        <w:t xml:space="preserve"> в </w:t>
      </w:r>
      <w:proofErr w:type="gramStart"/>
      <w:r w:rsidR="00E72E22">
        <w:rPr>
          <w:sz w:val="28"/>
        </w:rPr>
        <w:t>суд</w:t>
      </w:r>
      <w:r w:rsidR="001F7F2C">
        <w:rPr>
          <w:sz w:val="28"/>
        </w:rPr>
        <w:t>ах</w:t>
      </w:r>
      <w:proofErr w:type="gramEnd"/>
      <w:r w:rsidR="00E72E22">
        <w:rPr>
          <w:sz w:val="28"/>
        </w:rPr>
        <w:t xml:space="preserve"> от граждан</w:t>
      </w:r>
      <w:r w:rsidRPr="00522E1E">
        <w:rPr>
          <w:sz w:val="28"/>
        </w:rPr>
        <w:t xml:space="preserve"> по составам </w:t>
      </w:r>
      <w:r w:rsidR="00A631B3">
        <w:rPr>
          <w:sz w:val="28"/>
        </w:rPr>
        <w:t>частного</w:t>
      </w:r>
      <w:r w:rsidRPr="00522E1E">
        <w:rPr>
          <w:sz w:val="28"/>
        </w:rPr>
        <w:t xml:space="preserve"> обвинения</w:t>
      </w:r>
      <w:r w:rsidR="00556079" w:rsidRPr="00522E1E">
        <w:rPr>
          <w:sz w:val="28"/>
        </w:rPr>
        <w:t>,</w:t>
      </w:r>
      <w:r w:rsidR="00B617AC" w:rsidRPr="00522E1E">
        <w:rPr>
          <w:sz w:val="28"/>
        </w:rPr>
        <w:t xml:space="preserve"> было</w:t>
      </w:r>
      <w:r w:rsidRPr="00522E1E">
        <w:rPr>
          <w:sz w:val="28"/>
        </w:rPr>
        <w:t xml:space="preserve"> </w:t>
      </w:r>
      <w:r w:rsidR="00A10475">
        <w:rPr>
          <w:sz w:val="28"/>
        </w:rPr>
        <w:t>103</w:t>
      </w:r>
      <w:r w:rsidR="00A631B3">
        <w:rPr>
          <w:sz w:val="28"/>
        </w:rPr>
        <w:t>,</w:t>
      </w:r>
      <w:r w:rsidR="001F08A2" w:rsidRPr="00522E1E">
        <w:rPr>
          <w:sz w:val="28"/>
        </w:rPr>
        <w:t xml:space="preserve"> или</w:t>
      </w:r>
      <w:r w:rsidR="001F08A2" w:rsidRPr="00822347">
        <w:rPr>
          <w:sz w:val="28"/>
        </w:rPr>
        <w:t xml:space="preserve"> </w:t>
      </w:r>
      <w:r w:rsidR="001F08A2" w:rsidRPr="00822347">
        <w:rPr>
          <w:sz w:val="28"/>
        </w:rPr>
        <w:fldChar w:fldCharType="begin"/>
      </w:r>
      <w:r w:rsidR="00F83D86">
        <w:rPr>
          <w:sz w:val="28"/>
        </w:rPr>
        <w:instrText xml:space="preserve"> =</w:instrText>
      </w:r>
      <w:r w:rsidR="00A10475">
        <w:rPr>
          <w:sz w:val="28"/>
        </w:rPr>
        <w:instrText>103</w:instrText>
      </w:r>
      <w:r w:rsidR="00E25749" w:rsidRPr="00822347">
        <w:rPr>
          <w:sz w:val="28"/>
        </w:rPr>
        <w:instrText>/</w:instrText>
      </w:r>
      <w:r w:rsidR="00A10475">
        <w:rPr>
          <w:sz w:val="28"/>
        </w:rPr>
        <w:instrText>924</w:instrText>
      </w:r>
      <w:r w:rsidR="001F08A2" w:rsidRPr="00822347">
        <w:rPr>
          <w:sz w:val="28"/>
        </w:rPr>
        <w:instrText>*100\#"0,0%"</w:instrText>
      </w:r>
      <w:r w:rsidR="001F08A2" w:rsidRPr="00822347">
        <w:rPr>
          <w:sz w:val="28"/>
        </w:rPr>
        <w:fldChar w:fldCharType="separate"/>
      </w:r>
      <w:r w:rsidR="00A10475">
        <w:rPr>
          <w:noProof/>
          <w:sz w:val="28"/>
        </w:rPr>
        <w:t>11,1</w:t>
      </w:r>
      <w:r w:rsidR="00A10475" w:rsidRPr="00822347">
        <w:rPr>
          <w:noProof/>
          <w:sz w:val="28"/>
        </w:rPr>
        <w:t>%</w:t>
      </w:r>
      <w:r w:rsidR="001F08A2" w:rsidRPr="00822347">
        <w:rPr>
          <w:sz w:val="28"/>
        </w:rPr>
        <w:fldChar w:fldCharType="end"/>
      </w:r>
      <w:r w:rsidR="00A631B3">
        <w:rPr>
          <w:sz w:val="28"/>
        </w:rPr>
        <w:t xml:space="preserve">, из них приняты к </w:t>
      </w:r>
      <w:r w:rsidRPr="00822347">
        <w:rPr>
          <w:sz w:val="28"/>
        </w:rPr>
        <w:t xml:space="preserve">производству </w:t>
      </w:r>
      <w:r w:rsidR="00A631B3">
        <w:rPr>
          <w:sz w:val="28"/>
        </w:rPr>
        <w:t>-</w:t>
      </w:r>
      <w:r w:rsidRPr="00822347">
        <w:rPr>
          <w:sz w:val="28"/>
        </w:rPr>
        <w:t xml:space="preserve"> </w:t>
      </w:r>
      <w:r w:rsidR="00A10475">
        <w:rPr>
          <w:sz w:val="28"/>
        </w:rPr>
        <w:t>39</w:t>
      </w:r>
      <w:r w:rsidR="00A631B3">
        <w:rPr>
          <w:sz w:val="28"/>
        </w:rPr>
        <w:t>,</w:t>
      </w:r>
      <w:r w:rsidRPr="00822347">
        <w:rPr>
          <w:sz w:val="28"/>
        </w:rPr>
        <w:t xml:space="preserve"> или </w:t>
      </w:r>
      <w:r w:rsidR="00B617AC" w:rsidRPr="00822347">
        <w:rPr>
          <w:sz w:val="28"/>
          <w:szCs w:val="28"/>
        </w:rPr>
        <w:fldChar w:fldCharType="begin"/>
      </w:r>
      <w:r w:rsidR="00B617AC" w:rsidRPr="00822347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39</w:instrText>
      </w:r>
      <w:r w:rsidR="00B617AC" w:rsidRPr="00822347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103</w:instrText>
      </w:r>
      <w:r w:rsidR="00B617AC" w:rsidRPr="00822347">
        <w:rPr>
          <w:sz w:val="28"/>
          <w:szCs w:val="28"/>
        </w:rPr>
        <w:instrText>*100\#"0,0%"</w:instrText>
      </w:r>
      <w:r w:rsidR="00B617AC" w:rsidRPr="00822347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37,9</w:t>
      </w:r>
      <w:r w:rsidR="00A10475" w:rsidRPr="00822347">
        <w:rPr>
          <w:noProof/>
          <w:sz w:val="28"/>
          <w:szCs w:val="28"/>
        </w:rPr>
        <w:t>%</w:t>
      </w:r>
      <w:r w:rsidR="00B617AC" w:rsidRPr="00822347">
        <w:rPr>
          <w:sz w:val="28"/>
          <w:szCs w:val="28"/>
        </w:rPr>
        <w:fldChar w:fldCharType="end"/>
      </w:r>
      <w:r w:rsidR="00B617AC" w:rsidRPr="00822347">
        <w:rPr>
          <w:sz w:val="28"/>
        </w:rPr>
        <w:t xml:space="preserve"> </w:t>
      </w:r>
      <w:r w:rsidR="00A631B3">
        <w:rPr>
          <w:sz w:val="28"/>
        </w:rPr>
        <w:t xml:space="preserve">, </w:t>
      </w:r>
      <w:r w:rsidRPr="00822347">
        <w:rPr>
          <w:sz w:val="28"/>
        </w:rPr>
        <w:t xml:space="preserve">в  </w:t>
      </w:r>
      <w:r w:rsidR="00F83D86">
        <w:rPr>
          <w:sz w:val="28"/>
        </w:rPr>
        <w:t>20</w:t>
      </w:r>
      <w:r w:rsidR="00A10475">
        <w:rPr>
          <w:sz w:val="28"/>
        </w:rPr>
        <w:t>20</w:t>
      </w:r>
      <w:r w:rsidR="001518F5" w:rsidRPr="00822347">
        <w:rPr>
          <w:sz w:val="28"/>
        </w:rPr>
        <w:t xml:space="preserve"> г</w:t>
      </w:r>
      <w:r w:rsidR="00A10475">
        <w:rPr>
          <w:sz w:val="28"/>
        </w:rPr>
        <w:t>.</w:t>
      </w:r>
      <w:r w:rsidRPr="00822347">
        <w:rPr>
          <w:sz w:val="28"/>
        </w:rPr>
        <w:t xml:space="preserve"> </w:t>
      </w:r>
      <w:r w:rsidR="001F7F2C">
        <w:rPr>
          <w:sz w:val="28"/>
        </w:rPr>
        <w:t>-</w:t>
      </w:r>
      <w:r w:rsidR="00E135C6" w:rsidRPr="00822347">
        <w:rPr>
          <w:sz w:val="28"/>
        </w:rPr>
        <w:t xml:space="preserve"> </w:t>
      </w:r>
      <w:r w:rsidR="00A10475">
        <w:rPr>
          <w:sz w:val="28"/>
        </w:rPr>
        <w:t>108</w:t>
      </w:r>
      <w:r w:rsidRPr="00822347">
        <w:rPr>
          <w:sz w:val="28"/>
        </w:rPr>
        <w:t xml:space="preserve">, </w:t>
      </w:r>
      <w:r w:rsidR="00B617AC" w:rsidRPr="00822347">
        <w:rPr>
          <w:sz w:val="28"/>
        </w:rPr>
        <w:t xml:space="preserve">или </w:t>
      </w:r>
      <w:r w:rsidR="00226006" w:rsidRPr="00822347">
        <w:rPr>
          <w:sz w:val="28"/>
        </w:rPr>
        <w:fldChar w:fldCharType="begin"/>
      </w:r>
      <w:r w:rsidR="00226006" w:rsidRPr="00822347">
        <w:rPr>
          <w:sz w:val="28"/>
        </w:rPr>
        <w:instrText xml:space="preserve"> =</w:instrText>
      </w:r>
      <w:r w:rsidR="00F83D86">
        <w:rPr>
          <w:sz w:val="28"/>
        </w:rPr>
        <w:instrText>1</w:instrText>
      </w:r>
      <w:r w:rsidR="00A10475">
        <w:rPr>
          <w:sz w:val="28"/>
        </w:rPr>
        <w:instrText>08</w:instrText>
      </w:r>
      <w:r w:rsidR="00226006" w:rsidRPr="00822347">
        <w:rPr>
          <w:sz w:val="28"/>
        </w:rPr>
        <w:instrText>/</w:instrText>
      </w:r>
      <w:r w:rsidR="001F7F2C">
        <w:rPr>
          <w:sz w:val="28"/>
        </w:rPr>
        <w:instrText>10</w:instrText>
      </w:r>
      <w:r w:rsidR="00A10475">
        <w:rPr>
          <w:sz w:val="28"/>
        </w:rPr>
        <w:instrText>76</w:instrText>
      </w:r>
      <w:r w:rsidR="00226006" w:rsidRPr="00822347">
        <w:rPr>
          <w:sz w:val="28"/>
        </w:rPr>
        <w:instrText>*100\#"0,0%"</w:instrText>
      </w:r>
      <w:r w:rsidR="00226006" w:rsidRPr="00822347">
        <w:rPr>
          <w:sz w:val="28"/>
        </w:rPr>
        <w:fldChar w:fldCharType="separate"/>
      </w:r>
      <w:r w:rsidR="00A10475">
        <w:rPr>
          <w:noProof/>
          <w:sz w:val="28"/>
        </w:rPr>
        <w:t>10,0</w:t>
      </w:r>
      <w:r w:rsidR="00A10475" w:rsidRPr="00822347">
        <w:rPr>
          <w:noProof/>
          <w:sz w:val="28"/>
        </w:rPr>
        <w:t>%</w:t>
      </w:r>
      <w:r w:rsidR="00226006" w:rsidRPr="00822347">
        <w:rPr>
          <w:sz w:val="28"/>
        </w:rPr>
        <w:fldChar w:fldCharType="end"/>
      </w:r>
      <w:r w:rsidR="00A631B3">
        <w:rPr>
          <w:sz w:val="28"/>
        </w:rPr>
        <w:t>, из них приняты к производству -</w:t>
      </w:r>
      <w:r w:rsidR="00F83D86" w:rsidRPr="00822347">
        <w:rPr>
          <w:sz w:val="28"/>
        </w:rPr>
        <w:t xml:space="preserve"> </w:t>
      </w:r>
      <w:r w:rsidR="001F7F2C">
        <w:rPr>
          <w:sz w:val="28"/>
        </w:rPr>
        <w:t>52</w:t>
      </w:r>
      <w:r w:rsidRPr="00822347">
        <w:rPr>
          <w:sz w:val="28"/>
        </w:rPr>
        <w:t xml:space="preserve">, </w:t>
      </w:r>
      <w:r w:rsidR="00B617AC" w:rsidRPr="00822347">
        <w:rPr>
          <w:sz w:val="28"/>
        </w:rPr>
        <w:t xml:space="preserve">или </w:t>
      </w:r>
      <w:r w:rsidR="00E25749" w:rsidRPr="00822347">
        <w:rPr>
          <w:sz w:val="28"/>
          <w:szCs w:val="28"/>
        </w:rPr>
        <w:fldChar w:fldCharType="begin"/>
      </w:r>
      <w:r w:rsidR="00E25749" w:rsidRPr="00822347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52</w:instrText>
      </w:r>
      <w:r w:rsidR="00E25749" w:rsidRPr="00822347">
        <w:rPr>
          <w:sz w:val="28"/>
          <w:szCs w:val="28"/>
        </w:rPr>
        <w:instrText>/</w:instrText>
      </w:r>
      <w:r w:rsidR="00F83D86">
        <w:rPr>
          <w:sz w:val="28"/>
          <w:szCs w:val="28"/>
        </w:rPr>
        <w:instrText>1</w:instrText>
      </w:r>
      <w:r w:rsidR="00A10475">
        <w:rPr>
          <w:sz w:val="28"/>
          <w:szCs w:val="28"/>
        </w:rPr>
        <w:instrText>08</w:instrText>
      </w:r>
      <w:r w:rsidR="00E25749" w:rsidRPr="00822347">
        <w:rPr>
          <w:sz w:val="28"/>
          <w:szCs w:val="28"/>
        </w:rPr>
        <w:instrText>*100\#"0,0%"</w:instrText>
      </w:r>
      <w:r w:rsidR="00E25749" w:rsidRPr="00822347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48,1</w:t>
      </w:r>
      <w:r w:rsidR="00A10475" w:rsidRPr="00822347">
        <w:rPr>
          <w:noProof/>
          <w:sz w:val="28"/>
          <w:szCs w:val="28"/>
        </w:rPr>
        <w:t>%</w:t>
      </w:r>
      <w:r w:rsidR="00E25749" w:rsidRPr="00822347">
        <w:rPr>
          <w:sz w:val="28"/>
          <w:szCs w:val="28"/>
        </w:rPr>
        <w:fldChar w:fldCharType="end"/>
      </w:r>
      <w:r w:rsidRPr="00822347">
        <w:rPr>
          <w:sz w:val="28"/>
        </w:rPr>
        <w:t>.</w:t>
      </w:r>
    </w:p>
    <w:p w:rsidR="008877D3" w:rsidRPr="00822347" w:rsidRDefault="00556079" w:rsidP="00A631B3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В числе материалов в </w:t>
      </w:r>
      <w:r w:rsidR="00C6556B" w:rsidRPr="00822347">
        <w:rPr>
          <w:sz w:val="28"/>
        </w:rPr>
        <w:t xml:space="preserve">порядке исполнения приговоров наибольшие доли в структуре рассмотренных материалов составляют: </w:t>
      </w:r>
    </w:p>
    <w:p w:rsidR="008877D3" w:rsidRPr="00822347" w:rsidRDefault="008877D3" w:rsidP="00A631B3">
      <w:pPr>
        <w:ind w:right="-6" w:firstLine="709"/>
        <w:jc w:val="both"/>
        <w:rPr>
          <w:sz w:val="28"/>
        </w:rPr>
      </w:pPr>
      <w:r w:rsidRPr="00822347">
        <w:rPr>
          <w:sz w:val="28"/>
        </w:rPr>
        <w:t>-</w:t>
      </w:r>
      <w:r w:rsidR="00C6556B" w:rsidRPr="00822347">
        <w:rPr>
          <w:sz w:val="28"/>
        </w:rPr>
        <w:t xml:space="preserve"> по ходатайствам о замене исправительных работ лишением свободы</w:t>
      </w:r>
      <w:r w:rsidRPr="0082234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1F7F2C">
        <w:rPr>
          <w:sz w:val="28"/>
        </w:rPr>
        <w:t>85</w:t>
      </w:r>
      <w:r w:rsidR="00735014">
        <w:rPr>
          <w:sz w:val="28"/>
        </w:rPr>
        <w:t xml:space="preserve"> материалов</w:t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174364" w:rsidRPr="00822347">
        <w:rPr>
          <w:sz w:val="28"/>
          <w:szCs w:val="28"/>
        </w:rPr>
        <w:fldChar w:fldCharType="begin"/>
      </w:r>
      <w:r w:rsidR="00174364" w:rsidRPr="00822347">
        <w:rPr>
          <w:sz w:val="28"/>
          <w:szCs w:val="28"/>
        </w:rPr>
        <w:instrText xml:space="preserve"> =</w:instrText>
      </w:r>
      <w:r w:rsidR="001F7F2C">
        <w:rPr>
          <w:sz w:val="28"/>
          <w:szCs w:val="28"/>
        </w:rPr>
        <w:instrText>85</w:instrText>
      </w:r>
      <w:r w:rsidR="00174364" w:rsidRPr="00822347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924</w:instrText>
      </w:r>
      <w:r w:rsidR="00174364" w:rsidRPr="00822347">
        <w:rPr>
          <w:sz w:val="28"/>
          <w:szCs w:val="28"/>
        </w:rPr>
        <w:instrText>*100\#"0,0%"</w:instrText>
      </w:r>
      <w:r w:rsidR="00174364" w:rsidRPr="00822347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9,2</w:t>
      </w:r>
      <w:r w:rsidR="00A10475" w:rsidRPr="00822347">
        <w:rPr>
          <w:noProof/>
          <w:sz w:val="28"/>
          <w:szCs w:val="28"/>
        </w:rPr>
        <w:t>%</w:t>
      </w:r>
      <w:r w:rsidR="00174364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8877D3" w:rsidRPr="00822347" w:rsidRDefault="008877D3" w:rsidP="00A631B3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174364" w:rsidRPr="00822347">
        <w:rPr>
          <w:sz w:val="28"/>
        </w:rPr>
        <w:t xml:space="preserve">о замене обязательных работ лишением свободы </w:t>
      </w:r>
      <w:r w:rsidRPr="00822347">
        <w:rPr>
          <w:sz w:val="28"/>
        </w:rPr>
        <w:t xml:space="preserve">- </w:t>
      </w:r>
      <w:r w:rsidR="00A10475">
        <w:rPr>
          <w:sz w:val="28"/>
        </w:rPr>
        <w:t>162</w:t>
      </w:r>
      <w:r w:rsidR="00735014">
        <w:rPr>
          <w:sz w:val="28"/>
        </w:rPr>
        <w:t xml:space="preserve"> материала</w:t>
      </w:r>
      <w:r w:rsidR="00174364" w:rsidRPr="00822347">
        <w:rPr>
          <w:sz w:val="28"/>
        </w:rPr>
        <w:t xml:space="preserve"> (</w:t>
      </w:r>
      <w:r w:rsidR="00174364" w:rsidRPr="00822347">
        <w:rPr>
          <w:sz w:val="28"/>
          <w:szCs w:val="28"/>
        </w:rPr>
        <w:fldChar w:fldCharType="begin"/>
      </w:r>
      <w:r w:rsidR="00174364" w:rsidRPr="00822347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162</w:instrText>
      </w:r>
      <w:r w:rsidR="00174364" w:rsidRPr="00822347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924</w:instrText>
      </w:r>
      <w:r w:rsidR="00174364" w:rsidRPr="00822347">
        <w:rPr>
          <w:sz w:val="28"/>
          <w:szCs w:val="28"/>
        </w:rPr>
        <w:instrText>*100\#"0,0%"</w:instrText>
      </w:r>
      <w:r w:rsidR="00174364" w:rsidRPr="00822347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17,5</w:t>
      </w:r>
      <w:r w:rsidR="00A10475" w:rsidRPr="00822347">
        <w:rPr>
          <w:noProof/>
          <w:sz w:val="28"/>
          <w:szCs w:val="28"/>
        </w:rPr>
        <w:t>%</w:t>
      </w:r>
      <w:r w:rsidR="00174364" w:rsidRPr="00822347">
        <w:rPr>
          <w:sz w:val="28"/>
          <w:szCs w:val="28"/>
        </w:rPr>
        <w:fldChar w:fldCharType="end"/>
      </w:r>
      <w:r w:rsidR="00174364" w:rsidRPr="00822347">
        <w:rPr>
          <w:sz w:val="28"/>
        </w:rPr>
        <w:t>)</w:t>
      </w:r>
      <w:r w:rsidR="00C6556B" w:rsidRPr="00822347">
        <w:rPr>
          <w:sz w:val="28"/>
        </w:rPr>
        <w:t>;</w:t>
      </w:r>
    </w:p>
    <w:p w:rsidR="00831C1B" w:rsidRPr="00822347" w:rsidRDefault="00831C1B" w:rsidP="00A631B3">
      <w:pPr>
        <w:ind w:right="-6" w:firstLine="709"/>
        <w:jc w:val="both"/>
        <w:rPr>
          <w:sz w:val="28"/>
        </w:rPr>
      </w:pPr>
      <w:r w:rsidRPr="00822347">
        <w:rPr>
          <w:sz w:val="28"/>
        </w:rPr>
        <w:t>- о</w:t>
      </w:r>
      <w:r w:rsidR="00EC4511">
        <w:rPr>
          <w:sz w:val="28"/>
        </w:rPr>
        <w:t xml:space="preserve">б освобождении от наказания или смягчении наказания </w:t>
      </w:r>
      <w:r w:rsidR="00A631B3">
        <w:rPr>
          <w:sz w:val="28"/>
        </w:rPr>
        <w:t>вследствие</w:t>
      </w:r>
      <w:r w:rsidR="00EC4511">
        <w:rPr>
          <w:sz w:val="28"/>
        </w:rPr>
        <w:t xml:space="preserve"> издания уголовно</w:t>
      </w:r>
      <w:r w:rsidR="00A631B3">
        <w:rPr>
          <w:sz w:val="28"/>
        </w:rPr>
        <w:t>го закона, имеющего обратную сил</w:t>
      </w:r>
      <w:r w:rsidR="00EC4511">
        <w:rPr>
          <w:sz w:val="28"/>
        </w:rPr>
        <w:t>у</w:t>
      </w:r>
      <w:r w:rsidR="00A631B3">
        <w:rPr>
          <w:sz w:val="28"/>
        </w:rPr>
        <w:t xml:space="preserve"> -</w:t>
      </w:r>
      <w:r w:rsidRPr="00822347">
        <w:rPr>
          <w:sz w:val="28"/>
        </w:rPr>
        <w:t xml:space="preserve"> </w:t>
      </w:r>
      <w:r w:rsidR="001F7F2C">
        <w:rPr>
          <w:sz w:val="28"/>
        </w:rPr>
        <w:t>3</w:t>
      </w:r>
      <w:r w:rsidR="00735014">
        <w:rPr>
          <w:sz w:val="28"/>
        </w:rPr>
        <w:t xml:space="preserve"> материала</w:t>
      </w:r>
      <w:r w:rsidRPr="00822347">
        <w:rPr>
          <w:sz w:val="28"/>
        </w:rPr>
        <w:t xml:space="preserve"> (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1F7F2C">
        <w:rPr>
          <w:sz w:val="28"/>
          <w:szCs w:val="28"/>
        </w:rPr>
        <w:instrText>3</w:instrText>
      </w:r>
      <w:r w:rsidRPr="00822347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924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0,3</w:t>
      </w:r>
      <w:r w:rsidR="00A1047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>);</w:t>
      </w:r>
    </w:p>
    <w:p w:rsidR="008877D3" w:rsidRPr="00822347" w:rsidRDefault="008877D3" w:rsidP="00A631B3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о замене</w:t>
      </w:r>
      <w:r w:rsidR="00A631B3">
        <w:rPr>
          <w:sz w:val="28"/>
        </w:rPr>
        <w:t xml:space="preserve"> штрафа иными видами наказаний -</w:t>
      </w:r>
      <w:r w:rsidR="00C6556B" w:rsidRPr="00822347">
        <w:rPr>
          <w:sz w:val="28"/>
        </w:rPr>
        <w:t xml:space="preserve"> </w:t>
      </w:r>
      <w:r w:rsidR="00A10475">
        <w:rPr>
          <w:sz w:val="28"/>
        </w:rPr>
        <w:t>269</w:t>
      </w:r>
      <w:r w:rsidR="00735014">
        <w:rPr>
          <w:sz w:val="28"/>
        </w:rPr>
        <w:t xml:space="preserve"> материалов</w:t>
      </w:r>
      <w:r w:rsidR="002B41D2" w:rsidRPr="00822347">
        <w:rPr>
          <w:sz w:val="28"/>
        </w:rPr>
        <w:t xml:space="preserve"> (</w:t>
      </w:r>
      <w:r w:rsidR="002B41D2" w:rsidRPr="00822347">
        <w:rPr>
          <w:sz w:val="28"/>
          <w:szCs w:val="28"/>
        </w:rPr>
        <w:fldChar w:fldCharType="begin"/>
      </w:r>
      <w:r w:rsidR="002B41D2" w:rsidRPr="00822347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269</w:instrText>
      </w:r>
      <w:r w:rsidR="002B41D2" w:rsidRPr="00822347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924</w:instrText>
      </w:r>
      <w:r w:rsidR="002B41D2" w:rsidRPr="00822347">
        <w:rPr>
          <w:sz w:val="28"/>
          <w:szCs w:val="28"/>
        </w:rPr>
        <w:instrText>*100\#"0,0%"</w:instrText>
      </w:r>
      <w:r w:rsidR="002B41D2" w:rsidRPr="00822347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29,1</w:t>
      </w:r>
      <w:r w:rsidR="00A10475" w:rsidRPr="00822347">
        <w:rPr>
          <w:noProof/>
          <w:sz w:val="28"/>
          <w:szCs w:val="28"/>
        </w:rPr>
        <w:t>%</w:t>
      </w:r>
      <w:r w:rsidR="002B41D2" w:rsidRPr="00822347">
        <w:rPr>
          <w:sz w:val="28"/>
          <w:szCs w:val="28"/>
        </w:rPr>
        <w:fldChar w:fldCharType="end"/>
      </w:r>
      <w:r w:rsidR="002B41D2" w:rsidRPr="00822347">
        <w:rPr>
          <w:sz w:val="28"/>
        </w:rPr>
        <w:t>);</w:t>
      </w:r>
    </w:p>
    <w:p w:rsidR="00C6556B" w:rsidRPr="00822347" w:rsidRDefault="008877D3" w:rsidP="00A631B3">
      <w:pPr>
        <w:ind w:right="-6" w:firstLine="709"/>
        <w:jc w:val="both"/>
        <w:rPr>
          <w:sz w:val="28"/>
        </w:rPr>
      </w:pPr>
      <w:r w:rsidRPr="00822347">
        <w:rPr>
          <w:sz w:val="28"/>
        </w:rPr>
        <w:t>-</w:t>
      </w:r>
      <w:r w:rsidR="002B41D2" w:rsidRPr="00822347">
        <w:rPr>
          <w:sz w:val="28"/>
        </w:rPr>
        <w:t xml:space="preserve"> о продлении срока условного осуждения </w:t>
      </w:r>
      <w:r w:rsidR="00EC4511">
        <w:rPr>
          <w:sz w:val="28"/>
        </w:rPr>
        <w:t xml:space="preserve">- </w:t>
      </w:r>
      <w:r w:rsidR="00A10475">
        <w:rPr>
          <w:sz w:val="28"/>
        </w:rPr>
        <w:t>1</w:t>
      </w:r>
      <w:r w:rsidR="00735014">
        <w:rPr>
          <w:sz w:val="28"/>
        </w:rPr>
        <w:t xml:space="preserve"> материал</w:t>
      </w:r>
      <w:r w:rsidR="002B41D2" w:rsidRPr="00822347">
        <w:rPr>
          <w:sz w:val="28"/>
        </w:rPr>
        <w:t xml:space="preserve"> (</w:t>
      </w:r>
      <w:r w:rsidR="002B41D2" w:rsidRPr="00822347">
        <w:rPr>
          <w:sz w:val="28"/>
          <w:szCs w:val="28"/>
        </w:rPr>
        <w:fldChar w:fldCharType="begin"/>
      </w:r>
      <w:r w:rsidR="002B41D2" w:rsidRPr="00822347">
        <w:rPr>
          <w:sz w:val="28"/>
          <w:szCs w:val="28"/>
        </w:rPr>
        <w:instrText xml:space="preserve"> =</w:instrText>
      </w:r>
      <w:r w:rsidR="00A10475">
        <w:rPr>
          <w:sz w:val="28"/>
          <w:szCs w:val="28"/>
        </w:rPr>
        <w:instrText>1</w:instrText>
      </w:r>
      <w:r w:rsidR="002B41D2" w:rsidRPr="00822347">
        <w:rPr>
          <w:sz w:val="28"/>
          <w:szCs w:val="28"/>
        </w:rPr>
        <w:instrText>/</w:instrText>
      </w:r>
      <w:r w:rsidR="00A10475">
        <w:rPr>
          <w:sz w:val="28"/>
          <w:szCs w:val="28"/>
        </w:rPr>
        <w:instrText>924</w:instrText>
      </w:r>
      <w:r w:rsidR="002B41D2" w:rsidRPr="00822347">
        <w:rPr>
          <w:sz w:val="28"/>
          <w:szCs w:val="28"/>
        </w:rPr>
        <w:instrText>*100\#"0,0%"</w:instrText>
      </w:r>
      <w:r w:rsidR="002B41D2" w:rsidRPr="00822347">
        <w:rPr>
          <w:sz w:val="28"/>
          <w:szCs w:val="28"/>
        </w:rPr>
        <w:fldChar w:fldCharType="separate"/>
      </w:r>
      <w:r w:rsidR="00A10475">
        <w:rPr>
          <w:noProof/>
          <w:sz w:val="28"/>
          <w:szCs w:val="28"/>
        </w:rPr>
        <w:t>0,1</w:t>
      </w:r>
      <w:r w:rsidR="00A10475" w:rsidRPr="00822347">
        <w:rPr>
          <w:noProof/>
          <w:sz w:val="28"/>
          <w:szCs w:val="28"/>
        </w:rPr>
        <w:t>%</w:t>
      </w:r>
      <w:r w:rsidR="002B41D2" w:rsidRPr="00822347">
        <w:rPr>
          <w:sz w:val="28"/>
          <w:szCs w:val="28"/>
        </w:rPr>
        <w:fldChar w:fldCharType="end"/>
      </w:r>
      <w:r w:rsidR="002B41D2" w:rsidRPr="00822347">
        <w:rPr>
          <w:sz w:val="28"/>
        </w:rPr>
        <w:t>)</w:t>
      </w:r>
      <w:r w:rsidR="001F7F2C">
        <w:rPr>
          <w:sz w:val="28"/>
        </w:rPr>
        <w:t>,</w:t>
      </w:r>
      <w:r w:rsidR="002B41D2" w:rsidRPr="00822347">
        <w:rPr>
          <w:sz w:val="28"/>
        </w:rPr>
        <w:t xml:space="preserve"> </w:t>
      </w:r>
      <w:r w:rsidR="00C6556B" w:rsidRPr="00822347">
        <w:rPr>
          <w:sz w:val="28"/>
        </w:rPr>
        <w:t>от общего числа материалов</w:t>
      </w:r>
      <w:r w:rsidR="000218BE" w:rsidRPr="00822347">
        <w:rPr>
          <w:sz w:val="28"/>
        </w:rPr>
        <w:t xml:space="preserve">, </w:t>
      </w:r>
      <w:r w:rsidR="00EC4511">
        <w:rPr>
          <w:sz w:val="28"/>
        </w:rPr>
        <w:t>оконченных</w:t>
      </w:r>
      <w:r w:rsidR="000218BE" w:rsidRPr="00822347">
        <w:rPr>
          <w:sz w:val="28"/>
        </w:rPr>
        <w:t xml:space="preserve"> в порядке</w:t>
      </w:r>
      <w:r w:rsidR="00C6556B" w:rsidRPr="00822347">
        <w:rPr>
          <w:sz w:val="28"/>
        </w:rPr>
        <w:t xml:space="preserve"> уголовного производства.</w:t>
      </w:r>
    </w:p>
    <w:p w:rsidR="00C6556B" w:rsidRPr="00822347" w:rsidRDefault="002B41D2" w:rsidP="00A631B3">
      <w:pPr>
        <w:ind w:right="-6" w:firstLine="709"/>
        <w:jc w:val="both"/>
        <w:rPr>
          <w:sz w:val="28"/>
        </w:rPr>
      </w:pPr>
      <w:r w:rsidRPr="00822347">
        <w:rPr>
          <w:sz w:val="28"/>
        </w:rPr>
        <w:tab/>
      </w:r>
    </w:p>
    <w:p w:rsidR="00521591" w:rsidRPr="0018747D" w:rsidRDefault="00521591" w:rsidP="0018747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bookmarkStart w:id="4" w:name="_Toc392090304"/>
      <w:bookmarkStart w:id="5" w:name="_Toc360125364"/>
      <w:r w:rsidRPr="00822347">
        <w:rPr>
          <w:b/>
          <w:bCs/>
          <w:kern w:val="32"/>
          <w:sz w:val="32"/>
          <w:szCs w:val="32"/>
        </w:rPr>
        <w:t>Характеристика судимости</w:t>
      </w:r>
      <w:r w:rsidRPr="00822347">
        <w:rPr>
          <w:bCs/>
          <w:kern w:val="32"/>
          <w:sz w:val="20"/>
          <w:szCs w:val="20"/>
          <w:vertAlign w:val="superscript"/>
        </w:rPr>
        <w:footnoteReference w:id="2"/>
      </w:r>
      <w:bookmarkEnd w:id="4"/>
      <w:bookmarkEnd w:id="5"/>
    </w:p>
    <w:p w:rsidR="00521591" w:rsidRPr="00822347" w:rsidRDefault="00467F0A" w:rsidP="00467F0A">
      <w:pPr>
        <w:ind w:firstLine="709"/>
        <w:jc w:val="both"/>
      </w:pPr>
      <w:r>
        <w:rPr>
          <w:sz w:val="28"/>
        </w:rPr>
        <w:t xml:space="preserve"> </w:t>
      </w:r>
      <w:r w:rsidR="00521591" w:rsidRPr="00822347">
        <w:rPr>
          <w:sz w:val="28"/>
        </w:rPr>
        <w:t xml:space="preserve">В течение нескольких лет наблюдается </w:t>
      </w:r>
      <w:r w:rsidR="00371FA6" w:rsidRPr="00822347">
        <w:rPr>
          <w:sz w:val="28"/>
        </w:rPr>
        <w:t>незначительное</w:t>
      </w:r>
      <w:r w:rsidR="004D2865" w:rsidRPr="00822347">
        <w:rPr>
          <w:sz w:val="28"/>
        </w:rPr>
        <w:t xml:space="preserve"> снижение</w:t>
      </w:r>
      <w:r w:rsidR="00521591" w:rsidRPr="00822347">
        <w:rPr>
          <w:sz w:val="28"/>
        </w:rPr>
        <w:t xml:space="preserve"> числа лиц, в отношении которых судами рассматривались </w:t>
      </w:r>
      <w:r w:rsidR="00D67BE8" w:rsidRPr="00822347">
        <w:rPr>
          <w:sz w:val="28"/>
        </w:rPr>
        <w:t xml:space="preserve">по существу </w:t>
      </w:r>
      <w:r w:rsidR="00521591" w:rsidRPr="00822347">
        <w:rPr>
          <w:sz w:val="28"/>
        </w:rPr>
        <w:t xml:space="preserve">уголовные дела. </w:t>
      </w:r>
    </w:p>
    <w:p w:rsidR="002871BC" w:rsidRPr="00822347" w:rsidRDefault="00C87D86" w:rsidP="002871BC">
      <w:pPr>
        <w:keepNext/>
        <w:jc w:val="both"/>
      </w:pPr>
      <w:r>
        <w:rPr>
          <w:noProof/>
          <w:color w:val="548DD4"/>
          <w:sz w:val="28"/>
          <w:szCs w:val="28"/>
        </w:rPr>
        <w:drawing>
          <wp:inline distT="0" distB="0" distL="0" distR="0">
            <wp:extent cx="4876800" cy="2657475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1591" w:rsidRPr="00822347" w:rsidRDefault="00371FA6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831C1B" w:rsidRPr="00822347">
        <w:rPr>
          <w:sz w:val="28"/>
          <w:szCs w:val="28"/>
        </w:rPr>
        <w:t>При этом к</w:t>
      </w:r>
      <w:r w:rsidR="00521591" w:rsidRPr="00822347">
        <w:rPr>
          <w:sz w:val="28"/>
          <w:szCs w:val="28"/>
        </w:rPr>
        <w:t>оличеств</w:t>
      </w:r>
      <w:r w:rsidR="007B078B" w:rsidRPr="00822347"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 xml:space="preserve"> лиц, в отношении которых судами </w:t>
      </w:r>
      <w:proofErr w:type="gramStart"/>
      <w:r w:rsidR="00521591" w:rsidRPr="00822347">
        <w:rPr>
          <w:sz w:val="28"/>
          <w:szCs w:val="28"/>
        </w:rPr>
        <w:t>были вынесены обвинительные приговоры</w:t>
      </w:r>
      <w:r w:rsidR="006B046B">
        <w:rPr>
          <w:sz w:val="28"/>
          <w:szCs w:val="28"/>
        </w:rPr>
        <w:t xml:space="preserve"> составило</w:t>
      </w:r>
      <w:proofErr w:type="gramEnd"/>
      <w:r w:rsidR="00AE293D" w:rsidRPr="00822347">
        <w:rPr>
          <w:sz w:val="28"/>
          <w:szCs w:val="28"/>
        </w:rPr>
        <w:t xml:space="preserve"> </w:t>
      </w:r>
      <w:r w:rsidR="00467F0A">
        <w:rPr>
          <w:sz w:val="28"/>
          <w:szCs w:val="28"/>
        </w:rPr>
        <w:t xml:space="preserve">в </w:t>
      </w:r>
      <w:r w:rsidR="00E671B5">
        <w:rPr>
          <w:sz w:val="28"/>
          <w:szCs w:val="28"/>
        </w:rPr>
        <w:t>201</w:t>
      </w:r>
      <w:r w:rsidR="00CB1DF6">
        <w:rPr>
          <w:sz w:val="28"/>
          <w:szCs w:val="28"/>
        </w:rPr>
        <w:t>8</w:t>
      </w:r>
      <w:r w:rsidR="006B046B">
        <w:rPr>
          <w:sz w:val="28"/>
          <w:szCs w:val="28"/>
        </w:rPr>
        <w:t xml:space="preserve"> г. - </w:t>
      </w:r>
      <w:r w:rsidR="00775D43">
        <w:rPr>
          <w:sz w:val="28"/>
          <w:szCs w:val="28"/>
        </w:rPr>
        <w:t>5073</w:t>
      </w:r>
      <w:r w:rsidR="00E671B5">
        <w:rPr>
          <w:sz w:val="28"/>
          <w:szCs w:val="28"/>
        </w:rPr>
        <w:t xml:space="preserve"> лица</w:t>
      </w:r>
      <w:r w:rsidR="006B046B">
        <w:rPr>
          <w:sz w:val="28"/>
          <w:szCs w:val="28"/>
        </w:rPr>
        <w:t>,</w:t>
      </w:r>
      <w:r w:rsidR="00754FDA">
        <w:rPr>
          <w:sz w:val="28"/>
          <w:szCs w:val="28"/>
        </w:rPr>
        <w:t xml:space="preserve"> </w:t>
      </w:r>
      <w:r w:rsidR="00467F0A">
        <w:rPr>
          <w:sz w:val="28"/>
          <w:szCs w:val="28"/>
        </w:rPr>
        <w:t xml:space="preserve">в </w:t>
      </w:r>
      <w:r w:rsidR="00754FDA">
        <w:rPr>
          <w:sz w:val="28"/>
          <w:szCs w:val="28"/>
        </w:rPr>
        <w:t>2019</w:t>
      </w:r>
      <w:r w:rsidR="006B046B">
        <w:rPr>
          <w:sz w:val="28"/>
          <w:szCs w:val="28"/>
        </w:rPr>
        <w:t xml:space="preserve"> г. -</w:t>
      </w:r>
      <w:r w:rsidR="00E671B5">
        <w:rPr>
          <w:sz w:val="28"/>
          <w:szCs w:val="28"/>
        </w:rPr>
        <w:t xml:space="preserve"> </w:t>
      </w:r>
      <w:r w:rsidR="00775D43">
        <w:rPr>
          <w:sz w:val="28"/>
          <w:szCs w:val="28"/>
        </w:rPr>
        <w:t>2960</w:t>
      </w:r>
      <w:r w:rsidR="006B046B">
        <w:rPr>
          <w:sz w:val="28"/>
          <w:szCs w:val="28"/>
        </w:rPr>
        <w:t xml:space="preserve"> лиц</w:t>
      </w:r>
      <w:r w:rsidR="00467F0A">
        <w:rPr>
          <w:sz w:val="28"/>
          <w:szCs w:val="28"/>
        </w:rPr>
        <w:t xml:space="preserve">, в </w:t>
      </w:r>
      <w:r w:rsidR="00467F0A">
        <w:rPr>
          <w:sz w:val="28"/>
          <w:szCs w:val="28"/>
        </w:rPr>
        <w:lastRenderedPageBreak/>
        <w:t xml:space="preserve">2020 г. - </w:t>
      </w:r>
      <w:r w:rsidR="00775D43">
        <w:rPr>
          <w:sz w:val="28"/>
          <w:szCs w:val="28"/>
        </w:rPr>
        <w:t>2525 лиц</w:t>
      </w:r>
      <w:r w:rsidR="00467F0A">
        <w:rPr>
          <w:sz w:val="28"/>
          <w:szCs w:val="28"/>
        </w:rPr>
        <w:t>,</w:t>
      </w:r>
      <w:r w:rsidR="00400D99">
        <w:rPr>
          <w:sz w:val="28"/>
          <w:szCs w:val="28"/>
        </w:rPr>
        <w:t xml:space="preserve"> в 2021 г. - 1244 лица</w:t>
      </w:r>
      <w:r w:rsidR="00775D43">
        <w:rPr>
          <w:sz w:val="28"/>
          <w:szCs w:val="28"/>
        </w:rPr>
        <w:t xml:space="preserve">; осуждено лиц в 2018 г. - 3732 лица,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3732</w:instrText>
      </w:r>
      <w:r w:rsidR="00775D43" w:rsidRPr="00822347">
        <w:rPr>
          <w:sz w:val="28"/>
          <w:szCs w:val="28"/>
        </w:rPr>
        <w:instrText>/</w:instrText>
      </w:r>
      <w:r w:rsidR="00775D43">
        <w:rPr>
          <w:sz w:val="28"/>
          <w:szCs w:val="28"/>
        </w:rPr>
        <w:instrText>5073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775D43">
        <w:rPr>
          <w:noProof/>
          <w:sz w:val="28"/>
          <w:szCs w:val="28"/>
        </w:rPr>
        <w:t>73,6</w:t>
      </w:r>
      <w:r w:rsidR="00775D43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 xml:space="preserve">, в 2019 г. - 1855 лиц,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1855</w:instrText>
      </w:r>
      <w:r w:rsidR="00775D43" w:rsidRPr="00822347">
        <w:rPr>
          <w:sz w:val="28"/>
          <w:szCs w:val="28"/>
        </w:rPr>
        <w:instrText>/</w:instrText>
      </w:r>
      <w:r w:rsidR="00775D43">
        <w:rPr>
          <w:sz w:val="28"/>
          <w:szCs w:val="28"/>
        </w:rPr>
        <w:instrText>2960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775D43">
        <w:rPr>
          <w:noProof/>
          <w:sz w:val="28"/>
          <w:szCs w:val="28"/>
        </w:rPr>
        <w:t>62,7</w:t>
      </w:r>
      <w:r w:rsidR="00775D43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 xml:space="preserve">, в 2020 г. -1534 лица,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1534</w:instrText>
      </w:r>
      <w:r w:rsidR="00775D43" w:rsidRPr="00822347">
        <w:rPr>
          <w:sz w:val="28"/>
          <w:szCs w:val="28"/>
        </w:rPr>
        <w:instrText>/</w:instrText>
      </w:r>
      <w:r w:rsidR="00775D43">
        <w:rPr>
          <w:sz w:val="28"/>
          <w:szCs w:val="28"/>
        </w:rPr>
        <w:instrText>2525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775D43">
        <w:rPr>
          <w:noProof/>
          <w:sz w:val="28"/>
          <w:szCs w:val="28"/>
        </w:rPr>
        <w:t>60,8</w:t>
      </w:r>
      <w:r w:rsidR="00775D43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>,</w:t>
      </w:r>
      <w:r w:rsidR="00735014">
        <w:rPr>
          <w:sz w:val="28"/>
          <w:szCs w:val="28"/>
        </w:rPr>
        <w:t xml:space="preserve"> </w:t>
      </w:r>
      <w:r w:rsidR="00775D43">
        <w:rPr>
          <w:sz w:val="28"/>
          <w:szCs w:val="28"/>
        </w:rPr>
        <w:t xml:space="preserve">в 2021 г. - 1568 лиц,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1568</w:instrText>
      </w:r>
      <w:r w:rsidR="00775D43" w:rsidRPr="00822347">
        <w:rPr>
          <w:sz w:val="28"/>
          <w:szCs w:val="28"/>
        </w:rPr>
        <w:instrText>/</w:instrText>
      </w:r>
      <w:r w:rsidR="00775D43">
        <w:rPr>
          <w:sz w:val="28"/>
          <w:szCs w:val="28"/>
        </w:rPr>
        <w:instrText>2507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775D43">
        <w:rPr>
          <w:noProof/>
          <w:sz w:val="28"/>
          <w:szCs w:val="28"/>
        </w:rPr>
        <w:t>62,5</w:t>
      </w:r>
      <w:r w:rsidR="00775D43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 xml:space="preserve">; </w:t>
      </w:r>
      <w:r w:rsidR="00CF73E8" w:rsidRPr="00822347">
        <w:rPr>
          <w:sz w:val="28"/>
          <w:szCs w:val="28"/>
        </w:rPr>
        <w:t xml:space="preserve">в </w:t>
      </w:r>
      <w:proofErr w:type="gramStart"/>
      <w:r w:rsidR="00CF73E8" w:rsidRPr="00822347">
        <w:rPr>
          <w:sz w:val="28"/>
          <w:szCs w:val="28"/>
        </w:rPr>
        <w:t>отношении</w:t>
      </w:r>
      <w:proofErr w:type="gramEnd"/>
      <w:r w:rsidR="00CF73E8" w:rsidRPr="00822347">
        <w:rPr>
          <w:sz w:val="28"/>
          <w:szCs w:val="28"/>
        </w:rPr>
        <w:t xml:space="preserve"> которых дела прекращены</w:t>
      </w:r>
      <w:r w:rsidR="00467F0A">
        <w:rPr>
          <w:sz w:val="28"/>
          <w:szCs w:val="28"/>
        </w:rPr>
        <w:t>, в 2018 г. -</w:t>
      </w:r>
      <w:r w:rsidR="00E37286" w:rsidRPr="00822347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1309</w:t>
      </w:r>
      <w:r w:rsidR="00467F0A">
        <w:rPr>
          <w:sz w:val="28"/>
          <w:szCs w:val="28"/>
        </w:rPr>
        <w:t xml:space="preserve"> лиц, или</w:t>
      </w:r>
      <w:r w:rsidR="00E37286" w:rsidRPr="00822347">
        <w:rPr>
          <w:sz w:val="28"/>
          <w:szCs w:val="28"/>
        </w:rPr>
        <w:t xml:space="preserve"> </w:t>
      </w:r>
      <w:r w:rsidR="00E37286" w:rsidRPr="00822347">
        <w:rPr>
          <w:sz w:val="28"/>
          <w:szCs w:val="28"/>
        </w:rPr>
        <w:fldChar w:fldCharType="begin"/>
      </w:r>
      <w:r w:rsidR="00E37286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1309</w:instrText>
      </w:r>
      <w:r w:rsidR="00E37286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5073</w:instrText>
      </w:r>
      <w:r w:rsidR="00E37286" w:rsidRPr="00822347">
        <w:rPr>
          <w:sz w:val="28"/>
          <w:szCs w:val="28"/>
        </w:rPr>
        <w:instrText>*100\#"0,0%"</w:instrText>
      </w:r>
      <w:r w:rsidR="00E37286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25,8</w:t>
      </w:r>
      <w:r w:rsidR="00754FDA" w:rsidRPr="00822347">
        <w:rPr>
          <w:noProof/>
          <w:sz w:val="28"/>
          <w:szCs w:val="28"/>
        </w:rPr>
        <w:t>%</w:t>
      </w:r>
      <w:r w:rsidR="00E37286" w:rsidRPr="00822347">
        <w:rPr>
          <w:sz w:val="28"/>
          <w:szCs w:val="28"/>
        </w:rPr>
        <w:fldChar w:fldCharType="end"/>
      </w:r>
      <w:r w:rsidR="00467F0A">
        <w:rPr>
          <w:sz w:val="28"/>
          <w:szCs w:val="28"/>
        </w:rPr>
        <w:t>;</w:t>
      </w:r>
      <w:r w:rsidR="003807A8" w:rsidRPr="00822347">
        <w:rPr>
          <w:sz w:val="28"/>
          <w:szCs w:val="28"/>
        </w:rPr>
        <w:t xml:space="preserve"> </w:t>
      </w:r>
      <w:r w:rsidR="00467F0A">
        <w:rPr>
          <w:sz w:val="28"/>
          <w:szCs w:val="28"/>
        </w:rPr>
        <w:t>в 2019 г. -</w:t>
      </w:r>
      <w:r w:rsidR="00754FDA">
        <w:rPr>
          <w:sz w:val="28"/>
          <w:szCs w:val="28"/>
        </w:rPr>
        <w:t>1083</w:t>
      </w:r>
      <w:r w:rsidR="00467F0A">
        <w:rPr>
          <w:sz w:val="28"/>
          <w:szCs w:val="28"/>
        </w:rPr>
        <w:t xml:space="preserve"> лица, или</w:t>
      </w:r>
      <w:r w:rsidR="003807A8" w:rsidRPr="00822347">
        <w:rPr>
          <w:sz w:val="28"/>
          <w:szCs w:val="28"/>
        </w:rPr>
        <w:t xml:space="preserve"> </w:t>
      </w:r>
      <w:r w:rsidR="003807A8" w:rsidRPr="00822347">
        <w:rPr>
          <w:sz w:val="28"/>
          <w:szCs w:val="28"/>
        </w:rPr>
        <w:fldChar w:fldCharType="begin"/>
      </w:r>
      <w:r w:rsidR="003807A8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1083</w:instrText>
      </w:r>
      <w:r w:rsidR="003807A8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2960</w:instrText>
      </w:r>
      <w:r w:rsidR="003807A8" w:rsidRPr="00822347">
        <w:rPr>
          <w:sz w:val="28"/>
          <w:szCs w:val="28"/>
        </w:rPr>
        <w:instrText>*100\#"0,0%"</w:instrText>
      </w:r>
      <w:r w:rsidR="003807A8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36,6</w:t>
      </w:r>
      <w:r w:rsidR="00754FDA" w:rsidRPr="00822347">
        <w:rPr>
          <w:noProof/>
          <w:sz w:val="28"/>
          <w:szCs w:val="28"/>
        </w:rPr>
        <w:t>%</w:t>
      </w:r>
      <w:r w:rsidR="003807A8" w:rsidRPr="00822347">
        <w:rPr>
          <w:sz w:val="28"/>
          <w:szCs w:val="28"/>
        </w:rPr>
        <w:fldChar w:fldCharType="end"/>
      </w:r>
      <w:r w:rsidR="00567AAE" w:rsidRPr="00822347">
        <w:rPr>
          <w:sz w:val="28"/>
          <w:szCs w:val="28"/>
        </w:rPr>
        <w:t>;</w:t>
      </w:r>
      <w:r w:rsidR="00467F0A">
        <w:rPr>
          <w:sz w:val="28"/>
          <w:szCs w:val="28"/>
        </w:rPr>
        <w:t xml:space="preserve"> в 2020 г. - 968 лиц, или </w:t>
      </w:r>
      <w:r w:rsidR="00467F0A" w:rsidRPr="00822347">
        <w:rPr>
          <w:sz w:val="28"/>
          <w:szCs w:val="28"/>
        </w:rPr>
        <w:fldChar w:fldCharType="begin"/>
      </w:r>
      <w:r w:rsidR="00467F0A" w:rsidRPr="00822347">
        <w:rPr>
          <w:sz w:val="28"/>
          <w:szCs w:val="28"/>
        </w:rPr>
        <w:instrText xml:space="preserve"> =</w:instrText>
      </w:r>
      <w:r w:rsidR="00467F0A">
        <w:rPr>
          <w:sz w:val="28"/>
          <w:szCs w:val="28"/>
        </w:rPr>
        <w:instrText>968</w:instrText>
      </w:r>
      <w:r w:rsidR="00467F0A" w:rsidRPr="00822347">
        <w:rPr>
          <w:sz w:val="28"/>
          <w:szCs w:val="28"/>
        </w:rPr>
        <w:instrText>/</w:instrText>
      </w:r>
      <w:r w:rsidR="00467F0A">
        <w:rPr>
          <w:sz w:val="28"/>
          <w:szCs w:val="28"/>
        </w:rPr>
        <w:instrText>2525</w:instrText>
      </w:r>
      <w:r w:rsidR="00467F0A" w:rsidRPr="00822347">
        <w:rPr>
          <w:sz w:val="28"/>
          <w:szCs w:val="28"/>
        </w:rPr>
        <w:instrText>*100\#"0,0%"</w:instrText>
      </w:r>
      <w:r w:rsidR="00467F0A" w:rsidRPr="00822347">
        <w:rPr>
          <w:sz w:val="28"/>
          <w:szCs w:val="28"/>
        </w:rPr>
        <w:fldChar w:fldCharType="separate"/>
      </w:r>
      <w:r w:rsidR="00467F0A">
        <w:rPr>
          <w:noProof/>
          <w:sz w:val="28"/>
          <w:szCs w:val="28"/>
        </w:rPr>
        <w:t>38,3</w:t>
      </w:r>
      <w:r w:rsidR="00467F0A" w:rsidRPr="00822347">
        <w:rPr>
          <w:noProof/>
          <w:sz w:val="28"/>
          <w:szCs w:val="28"/>
        </w:rPr>
        <w:t>%</w:t>
      </w:r>
      <w:r w:rsidR="00467F0A" w:rsidRPr="00822347">
        <w:rPr>
          <w:sz w:val="28"/>
          <w:szCs w:val="28"/>
        </w:rPr>
        <w:fldChar w:fldCharType="end"/>
      </w:r>
      <w:r w:rsidR="000E623F">
        <w:rPr>
          <w:sz w:val="28"/>
          <w:szCs w:val="28"/>
        </w:rPr>
        <w:t>,</w:t>
      </w:r>
      <w:r w:rsidR="00400D99">
        <w:rPr>
          <w:sz w:val="28"/>
          <w:szCs w:val="28"/>
        </w:rPr>
        <w:t xml:space="preserve"> в 2021 г. - </w:t>
      </w:r>
      <w:r w:rsidR="00C87D86">
        <w:rPr>
          <w:sz w:val="28"/>
          <w:szCs w:val="28"/>
        </w:rPr>
        <w:t>912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912</w:instrText>
      </w:r>
      <w:r w:rsidR="00400D99">
        <w:rPr>
          <w:sz w:val="28"/>
          <w:szCs w:val="28"/>
        </w:rPr>
        <w:instrText>/</w:instrText>
      </w:r>
      <w:r w:rsidR="00C87D86">
        <w:rPr>
          <w:sz w:val="28"/>
          <w:szCs w:val="28"/>
        </w:rPr>
        <w:instrText>2507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C87D86">
        <w:rPr>
          <w:noProof/>
          <w:sz w:val="28"/>
          <w:szCs w:val="28"/>
        </w:rPr>
        <w:t>36,4</w:t>
      </w:r>
      <w:r w:rsidR="00C87D86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 w:rsidR="00C87D86">
        <w:rPr>
          <w:sz w:val="28"/>
          <w:szCs w:val="28"/>
        </w:rPr>
        <w:t>;</w:t>
      </w:r>
      <w:r w:rsidR="00567AAE" w:rsidRPr="00822347">
        <w:rPr>
          <w:sz w:val="28"/>
          <w:szCs w:val="28"/>
        </w:rPr>
        <w:t xml:space="preserve"> </w:t>
      </w:r>
      <w:r w:rsidR="00CF73E8" w:rsidRPr="00822347">
        <w:rPr>
          <w:sz w:val="28"/>
          <w:szCs w:val="28"/>
        </w:rPr>
        <w:t xml:space="preserve">в </w:t>
      </w:r>
      <w:proofErr w:type="gramStart"/>
      <w:r w:rsidR="00CF73E8" w:rsidRPr="00822347">
        <w:rPr>
          <w:sz w:val="28"/>
          <w:szCs w:val="28"/>
        </w:rPr>
        <w:t>отношении</w:t>
      </w:r>
      <w:proofErr w:type="gramEnd"/>
      <w:r w:rsidR="00CF73E8" w:rsidRPr="00822347">
        <w:rPr>
          <w:sz w:val="28"/>
          <w:szCs w:val="28"/>
        </w:rPr>
        <w:t xml:space="preserve"> которых вынесены оправдательные приговоры</w:t>
      </w:r>
      <w:r w:rsidR="000E623F">
        <w:rPr>
          <w:sz w:val="28"/>
          <w:szCs w:val="28"/>
        </w:rPr>
        <w:t xml:space="preserve"> в 2018 г. -</w:t>
      </w:r>
      <w:r w:rsidR="00E37286" w:rsidRPr="00822347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7</w:t>
      </w:r>
      <w:r w:rsidR="000E623F">
        <w:rPr>
          <w:sz w:val="28"/>
          <w:szCs w:val="28"/>
        </w:rPr>
        <w:t xml:space="preserve"> лиц, или</w:t>
      </w:r>
      <w:r w:rsidR="00E37286" w:rsidRPr="00822347">
        <w:rPr>
          <w:sz w:val="28"/>
          <w:szCs w:val="28"/>
        </w:rPr>
        <w:t xml:space="preserve"> </w:t>
      </w:r>
      <w:r w:rsidR="00E37286" w:rsidRPr="00822347">
        <w:rPr>
          <w:sz w:val="28"/>
          <w:szCs w:val="28"/>
        </w:rPr>
        <w:fldChar w:fldCharType="begin"/>
      </w:r>
      <w:r w:rsidR="00E37286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7</w:instrText>
      </w:r>
      <w:r w:rsidR="00E37286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5073</w:instrText>
      </w:r>
      <w:r w:rsidR="00E37286" w:rsidRPr="00822347">
        <w:rPr>
          <w:sz w:val="28"/>
          <w:szCs w:val="28"/>
        </w:rPr>
        <w:instrText>*100\#"0,0%"</w:instrText>
      </w:r>
      <w:r w:rsidR="00E37286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0,1</w:t>
      </w:r>
      <w:r w:rsidR="00754FDA" w:rsidRPr="00822347">
        <w:rPr>
          <w:noProof/>
          <w:sz w:val="28"/>
          <w:szCs w:val="28"/>
        </w:rPr>
        <w:t>%</w:t>
      </w:r>
      <w:r w:rsidR="00E37286" w:rsidRPr="00822347">
        <w:rPr>
          <w:sz w:val="28"/>
          <w:szCs w:val="28"/>
        </w:rPr>
        <w:fldChar w:fldCharType="end"/>
      </w:r>
      <w:r w:rsidR="000E623F">
        <w:rPr>
          <w:sz w:val="28"/>
          <w:szCs w:val="28"/>
        </w:rPr>
        <w:t>; в 2019 г. -</w:t>
      </w:r>
      <w:r w:rsidR="003807A8" w:rsidRPr="00822347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5</w:t>
      </w:r>
      <w:r w:rsidR="000E623F">
        <w:rPr>
          <w:sz w:val="28"/>
          <w:szCs w:val="28"/>
        </w:rPr>
        <w:t xml:space="preserve"> лиц, или</w:t>
      </w:r>
      <w:r w:rsidR="003807A8" w:rsidRPr="00822347">
        <w:rPr>
          <w:sz w:val="28"/>
          <w:szCs w:val="28"/>
        </w:rPr>
        <w:t xml:space="preserve"> </w:t>
      </w:r>
      <w:r w:rsidR="003807A8" w:rsidRPr="00822347">
        <w:rPr>
          <w:sz w:val="28"/>
          <w:szCs w:val="28"/>
        </w:rPr>
        <w:fldChar w:fldCharType="begin"/>
      </w:r>
      <w:r w:rsidR="003807A8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5</w:instrText>
      </w:r>
      <w:r w:rsidR="003807A8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2960</w:instrText>
      </w:r>
      <w:r w:rsidR="003807A8" w:rsidRPr="00822347">
        <w:rPr>
          <w:sz w:val="28"/>
          <w:szCs w:val="28"/>
        </w:rPr>
        <w:instrText>*100\#"0,0%"</w:instrText>
      </w:r>
      <w:r w:rsidR="003807A8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0,2</w:t>
      </w:r>
      <w:r w:rsidR="00754FDA" w:rsidRPr="00822347">
        <w:rPr>
          <w:noProof/>
          <w:sz w:val="28"/>
          <w:szCs w:val="28"/>
        </w:rPr>
        <w:t>%</w:t>
      </w:r>
      <w:r w:rsidR="003807A8" w:rsidRPr="00822347">
        <w:rPr>
          <w:sz w:val="28"/>
          <w:szCs w:val="28"/>
        </w:rPr>
        <w:fldChar w:fldCharType="end"/>
      </w:r>
      <w:r w:rsidR="00CF73E8" w:rsidRPr="00822347">
        <w:rPr>
          <w:sz w:val="28"/>
          <w:szCs w:val="28"/>
        </w:rPr>
        <w:t>;</w:t>
      </w:r>
      <w:r w:rsidR="000E623F">
        <w:rPr>
          <w:sz w:val="28"/>
          <w:szCs w:val="28"/>
        </w:rPr>
        <w:t xml:space="preserve"> в 2020 г. - 8 лиц, или </w:t>
      </w:r>
      <w:r w:rsidR="000E623F" w:rsidRPr="00822347">
        <w:rPr>
          <w:sz w:val="28"/>
          <w:szCs w:val="28"/>
        </w:rPr>
        <w:fldChar w:fldCharType="begin"/>
      </w:r>
      <w:r w:rsidR="000E623F" w:rsidRPr="00822347">
        <w:rPr>
          <w:sz w:val="28"/>
          <w:szCs w:val="28"/>
        </w:rPr>
        <w:instrText xml:space="preserve"> =</w:instrText>
      </w:r>
      <w:r w:rsidR="000E623F">
        <w:rPr>
          <w:sz w:val="28"/>
          <w:szCs w:val="28"/>
        </w:rPr>
        <w:instrText>8</w:instrText>
      </w:r>
      <w:r w:rsidR="000E623F" w:rsidRPr="00822347">
        <w:rPr>
          <w:sz w:val="28"/>
          <w:szCs w:val="28"/>
        </w:rPr>
        <w:instrText>/</w:instrText>
      </w:r>
      <w:r w:rsidR="000E623F">
        <w:rPr>
          <w:sz w:val="28"/>
          <w:szCs w:val="28"/>
        </w:rPr>
        <w:instrText>2525</w:instrText>
      </w:r>
      <w:r w:rsidR="000E623F" w:rsidRPr="00822347">
        <w:rPr>
          <w:sz w:val="28"/>
          <w:szCs w:val="28"/>
        </w:rPr>
        <w:instrText>*100\#"0,0%"</w:instrText>
      </w:r>
      <w:r w:rsidR="000E623F" w:rsidRPr="00822347">
        <w:rPr>
          <w:sz w:val="28"/>
          <w:szCs w:val="28"/>
        </w:rPr>
        <w:fldChar w:fldCharType="separate"/>
      </w:r>
      <w:r w:rsidR="000E623F">
        <w:rPr>
          <w:noProof/>
          <w:sz w:val="28"/>
          <w:szCs w:val="28"/>
        </w:rPr>
        <w:t>0,3</w:t>
      </w:r>
      <w:r w:rsidR="000E623F" w:rsidRPr="00822347">
        <w:rPr>
          <w:noProof/>
          <w:sz w:val="28"/>
          <w:szCs w:val="28"/>
        </w:rPr>
        <w:t>%</w:t>
      </w:r>
      <w:r w:rsidR="000E623F" w:rsidRPr="00822347">
        <w:rPr>
          <w:sz w:val="28"/>
          <w:szCs w:val="28"/>
        </w:rPr>
        <w:fldChar w:fldCharType="end"/>
      </w:r>
      <w:r w:rsidR="000E623F">
        <w:rPr>
          <w:sz w:val="28"/>
          <w:szCs w:val="28"/>
        </w:rPr>
        <w:t>,</w:t>
      </w:r>
      <w:r w:rsidR="00400D99">
        <w:rPr>
          <w:sz w:val="28"/>
          <w:szCs w:val="28"/>
        </w:rPr>
        <w:t xml:space="preserve"> в 2021 г. - </w:t>
      </w:r>
      <w:r w:rsidR="00C87D86">
        <w:rPr>
          <w:sz w:val="28"/>
          <w:szCs w:val="28"/>
        </w:rPr>
        <w:t>1</w:t>
      </w:r>
      <w:r w:rsidR="00400D99">
        <w:rPr>
          <w:sz w:val="28"/>
          <w:szCs w:val="28"/>
        </w:rPr>
        <w:t xml:space="preserve"> лиц</w:t>
      </w:r>
      <w:r w:rsidR="00C87D86">
        <w:rPr>
          <w:sz w:val="28"/>
          <w:szCs w:val="28"/>
        </w:rPr>
        <w:t>о</w:t>
      </w:r>
      <w:r w:rsidR="00400D99">
        <w:rPr>
          <w:sz w:val="28"/>
          <w:szCs w:val="28"/>
        </w:rPr>
        <w:t>,</w:t>
      </w:r>
      <w:r w:rsidR="00C87D86">
        <w:rPr>
          <w:sz w:val="28"/>
          <w:szCs w:val="28"/>
        </w:rPr>
        <w:t xml:space="preserve"> или </w:t>
      </w:r>
      <w:r w:rsidR="00C87D86" w:rsidRPr="00822347">
        <w:rPr>
          <w:sz w:val="28"/>
          <w:szCs w:val="28"/>
        </w:rPr>
        <w:fldChar w:fldCharType="begin"/>
      </w:r>
      <w:r w:rsidR="00C87D86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1</w:instrText>
      </w:r>
      <w:r w:rsidR="00C87D86" w:rsidRPr="00822347">
        <w:rPr>
          <w:sz w:val="28"/>
          <w:szCs w:val="28"/>
        </w:rPr>
        <w:instrText>/</w:instrText>
      </w:r>
      <w:r w:rsidR="00C87D86">
        <w:rPr>
          <w:sz w:val="28"/>
          <w:szCs w:val="28"/>
        </w:rPr>
        <w:instrText>2507</w:instrText>
      </w:r>
      <w:r w:rsidR="00C87D86" w:rsidRPr="00822347">
        <w:rPr>
          <w:sz w:val="28"/>
          <w:szCs w:val="28"/>
        </w:rPr>
        <w:instrText>*100\#"0,0%"</w:instrText>
      </w:r>
      <w:r w:rsidR="00C87D86" w:rsidRPr="00822347">
        <w:rPr>
          <w:sz w:val="28"/>
          <w:szCs w:val="28"/>
        </w:rPr>
        <w:fldChar w:fldCharType="separate"/>
      </w:r>
      <w:r w:rsidR="00C87D86">
        <w:rPr>
          <w:noProof/>
          <w:sz w:val="28"/>
          <w:szCs w:val="28"/>
        </w:rPr>
        <w:t>0,0</w:t>
      </w:r>
      <w:r w:rsidR="00C87D86" w:rsidRPr="00822347">
        <w:rPr>
          <w:noProof/>
          <w:sz w:val="28"/>
          <w:szCs w:val="28"/>
        </w:rPr>
        <w:t>%</w:t>
      </w:r>
      <w:r w:rsidR="00C87D86" w:rsidRPr="00822347">
        <w:rPr>
          <w:sz w:val="28"/>
          <w:szCs w:val="28"/>
        </w:rPr>
        <w:fldChar w:fldCharType="end"/>
      </w:r>
      <w:r w:rsidR="00C87D86">
        <w:rPr>
          <w:sz w:val="28"/>
          <w:szCs w:val="28"/>
        </w:rPr>
        <w:t>;</w:t>
      </w:r>
      <w:r w:rsidR="000E623F">
        <w:rPr>
          <w:sz w:val="28"/>
          <w:szCs w:val="28"/>
        </w:rPr>
        <w:t xml:space="preserve"> </w:t>
      </w:r>
      <w:proofErr w:type="gramStart"/>
      <w:r w:rsidR="00CF73E8" w:rsidRPr="00822347">
        <w:rPr>
          <w:sz w:val="28"/>
          <w:szCs w:val="28"/>
        </w:rPr>
        <w:t>к</w:t>
      </w:r>
      <w:proofErr w:type="gramEnd"/>
      <w:r w:rsidR="00CF73E8" w:rsidRPr="00822347">
        <w:rPr>
          <w:sz w:val="28"/>
          <w:szCs w:val="28"/>
        </w:rPr>
        <w:t xml:space="preserve"> которым применены меры медицинского характера </w:t>
      </w:r>
      <w:r w:rsidR="000E623F">
        <w:rPr>
          <w:sz w:val="28"/>
          <w:szCs w:val="28"/>
        </w:rPr>
        <w:t>в 2018 г. -</w:t>
      </w:r>
      <w:r w:rsidR="002B4FB2" w:rsidRPr="00822347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25</w:t>
      </w:r>
      <w:r w:rsidR="000E623F">
        <w:rPr>
          <w:sz w:val="28"/>
          <w:szCs w:val="28"/>
        </w:rPr>
        <w:t xml:space="preserve"> лиц, или</w:t>
      </w:r>
      <w:r w:rsidR="002B4FB2" w:rsidRPr="00822347">
        <w:rPr>
          <w:sz w:val="28"/>
          <w:szCs w:val="28"/>
        </w:rPr>
        <w:t xml:space="preserve"> </w:t>
      </w:r>
      <w:r w:rsidR="002B4FB2" w:rsidRPr="00822347">
        <w:rPr>
          <w:sz w:val="28"/>
          <w:szCs w:val="28"/>
        </w:rPr>
        <w:fldChar w:fldCharType="begin"/>
      </w:r>
      <w:r w:rsidR="002B4FB2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25</w:instrText>
      </w:r>
      <w:r w:rsidR="002B4FB2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5073</w:instrText>
      </w:r>
      <w:r w:rsidR="002B4FB2" w:rsidRPr="00822347">
        <w:rPr>
          <w:sz w:val="28"/>
          <w:szCs w:val="28"/>
        </w:rPr>
        <w:instrText>*100\#"0,0%"</w:instrText>
      </w:r>
      <w:r w:rsidR="002B4FB2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0,5</w:t>
      </w:r>
      <w:r w:rsidR="00754FDA" w:rsidRPr="00822347">
        <w:rPr>
          <w:noProof/>
          <w:sz w:val="28"/>
          <w:szCs w:val="28"/>
        </w:rPr>
        <w:t>%</w:t>
      </w:r>
      <w:r w:rsidR="002B4FB2" w:rsidRPr="00822347">
        <w:rPr>
          <w:sz w:val="28"/>
          <w:szCs w:val="28"/>
        </w:rPr>
        <w:fldChar w:fldCharType="end"/>
      </w:r>
      <w:r w:rsidR="000E623F">
        <w:rPr>
          <w:sz w:val="28"/>
          <w:szCs w:val="28"/>
        </w:rPr>
        <w:t>; в 2019 г. -</w:t>
      </w:r>
      <w:r w:rsidR="004155BF" w:rsidRPr="00822347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17</w:t>
      </w:r>
      <w:r w:rsidR="000E623F">
        <w:rPr>
          <w:sz w:val="28"/>
          <w:szCs w:val="28"/>
        </w:rPr>
        <w:t xml:space="preserve"> лиц, или</w:t>
      </w:r>
      <w:r w:rsidR="004155BF" w:rsidRPr="00822347">
        <w:rPr>
          <w:sz w:val="28"/>
          <w:szCs w:val="28"/>
        </w:rPr>
        <w:t xml:space="preserve"> </w:t>
      </w:r>
      <w:r w:rsidR="004155BF" w:rsidRPr="00822347">
        <w:rPr>
          <w:sz w:val="28"/>
          <w:szCs w:val="28"/>
        </w:rPr>
        <w:fldChar w:fldCharType="begin"/>
      </w:r>
      <w:r w:rsidR="004155BF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17</w:instrText>
      </w:r>
      <w:r w:rsidR="004155BF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2960</w:instrText>
      </w:r>
      <w:r w:rsidR="004155BF" w:rsidRPr="00822347">
        <w:rPr>
          <w:sz w:val="28"/>
          <w:szCs w:val="28"/>
        </w:rPr>
        <w:instrText>*100\#"0,0%"</w:instrText>
      </w:r>
      <w:r w:rsidR="004155BF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0,6</w:t>
      </w:r>
      <w:r w:rsidR="00754FDA" w:rsidRPr="00822347">
        <w:rPr>
          <w:noProof/>
          <w:sz w:val="28"/>
          <w:szCs w:val="28"/>
        </w:rPr>
        <w:t>%</w:t>
      </w:r>
      <w:r w:rsidR="004155BF" w:rsidRPr="00822347">
        <w:rPr>
          <w:sz w:val="28"/>
          <w:szCs w:val="28"/>
        </w:rPr>
        <w:fldChar w:fldCharType="end"/>
      </w:r>
      <w:r w:rsidR="00400D99">
        <w:rPr>
          <w:sz w:val="28"/>
          <w:szCs w:val="28"/>
        </w:rPr>
        <w:t xml:space="preserve">, в 2020 г. - 15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400D99">
        <w:rPr>
          <w:sz w:val="28"/>
          <w:szCs w:val="28"/>
        </w:rPr>
        <w:instrText>15/2525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400D99">
        <w:rPr>
          <w:noProof/>
          <w:sz w:val="28"/>
          <w:szCs w:val="28"/>
        </w:rPr>
        <w:t>0,6</w:t>
      </w:r>
      <w:r w:rsidR="00400D99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 w:rsidR="00400D99">
        <w:rPr>
          <w:sz w:val="28"/>
          <w:szCs w:val="28"/>
        </w:rPr>
        <w:t>, в 2021 г. - 2</w:t>
      </w:r>
      <w:r w:rsidR="00C87D86">
        <w:rPr>
          <w:sz w:val="28"/>
          <w:szCs w:val="28"/>
        </w:rPr>
        <w:t>6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400D99">
        <w:rPr>
          <w:sz w:val="28"/>
          <w:szCs w:val="28"/>
        </w:rPr>
        <w:instrText>2</w:instrText>
      </w:r>
      <w:r w:rsidR="00C87D86">
        <w:rPr>
          <w:sz w:val="28"/>
          <w:szCs w:val="28"/>
        </w:rPr>
        <w:instrText>6</w:instrText>
      </w:r>
      <w:r w:rsidR="00400D99">
        <w:rPr>
          <w:sz w:val="28"/>
          <w:szCs w:val="28"/>
        </w:rPr>
        <w:instrText>/</w:instrText>
      </w:r>
      <w:r w:rsidR="00C87D86">
        <w:rPr>
          <w:sz w:val="28"/>
          <w:szCs w:val="28"/>
        </w:rPr>
        <w:instrText>2507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C87D86">
        <w:rPr>
          <w:noProof/>
          <w:sz w:val="28"/>
          <w:szCs w:val="28"/>
        </w:rPr>
        <w:t>1,0</w:t>
      </w:r>
      <w:r w:rsidR="00C87D86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 w:rsidR="00ED4C35" w:rsidRPr="00822347">
        <w:rPr>
          <w:sz w:val="28"/>
          <w:szCs w:val="28"/>
        </w:rPr>
        <w:t xml:space="preserve"> </w:t>
      </w:r>
      <w:r w:rsidR="003E4703" w:rsidRPr="00822347">
        <w:rPr>
          <w:sz w:val="28"/>
          <w:szCs w:val="28"/>
        </w:rPr>
        <w:t>от общего количества лиц, уголовные дела в отношении которых были рассмотрены по существу</w:t>
      </w:r>
      <w:r w:rsidR="00521591" w:rsidRPr="00822347">
        <w:rPr>
          <w:sz w:val="28"/>
          <w:szCs w:val="28"/>
        </w:rPr>
        <w:t xml:space="preserve">. </w:t>
      </w:r>
    </w:p>
    <w:p w:rsidR="00AE293D" w:rsidRPr="00822347" w:rsidRDefault="003E4703" w:rsidP="00AE293D">
      <w:pPr>
        <w:autoSpaceDE w:val="0"/>
        <w:autoSpaceDN w:val="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уголовные дела были прекращены в связи с отсутствием события, состава преступления, непричастностью к преступлению </w:t>
      </w:r>
      <w:r w:rsidR="00AE293D" w:rsidRPr="00822347">
        <w:rPr>
          <w:sz w:val="28"/>
          <w:szCs w:val="28"/>
        </w:rPr>
        <w:t xml:space="preserve">составило </w:t>
      </w:r>
      <w:r w:rsidR="005F706B">
        <w:rPr>
          <w:sz w:val="28"/>
          <w:szCs w:val="28"/>
        </w:rPr>
        <w:t>в</w:t>
      </w:r>
      <w:r w:rsidR="00E37286" w:rsidRPr="00822347">
        <w:rPr>
          <w:sz w:val="28"/>
          <w:szCs w:val="28"/>
        </w:rPr>
        <w:t xml:space="preserve"> 201</w:t>
      </w:r>
      <w:r w:rsidR="00F77916">
        <w:rPr>
          <w:sz w:val="28"/>
          <w:szCs w:val="28"/>
        </w:rPr>
        <w:t>8</w:t>
      </w:r>
      <w:r w:rsidR="006B046B">
        <w:rPr>
          <w:sz w:val="28"/>
          <w:szCs w:val="28"/>
        </w:rPr>
        <w:t xml:space="preserve"> г. -</w:t>
      </w:r>
      <w:r w:rsidR="00E37286" w:rsidRPr="00822347">
        <w:rPr>
          <w:sz w:val="28"/>
          <w:szCs w:val="28"/>
        </w:rPr>
        <w:t xml:space="preserve"> </w:t>
      </w:r>
      <w:r w:rsidR="00F77916">
        <w:rPr>
          <w:sz w:val="28"/>
          <w:szCs w:val="28"/>
        </w:rPr>
        <w:t>17</w:t>
      </w:r>
      <w:r w:rsidR="00E37286" w:rsidRPr="00822347">
        <w:rPr>
          <w:sz w:val="28"/>
          <w:szCs w:val="28"/>
        </w:rPr>
        <w:t xml:space="preserve"> </w:t>
      </w:r>
      <w:r w:rsidR="007D4455">
        <w:rPr>
          <w:sz w:val="28"/>
          <w:szCs w:val="28"/>
        </w:rPr>
        <w:t>лиц</w:t>
      </w:r>
      <w:r w:rsidR="00E37286" w:rsidRPr="00822347">
        <w:rPr>
          <w:sz w:val="28"/>
          <w:szCs w:val="28"/>
        </w:rPr>
        <w:t xml:space="preserve">, или </w:t>
      </w:r>
      <w:r w:rsidR="00E37286" w:rsidRPr="00822347">
        <w:rPr>
          <w:sz w:val="28"/>
          <w:szCs w:val="28"/>
        </w:rPr>
        <w:fldChar w:fldCharType="begin"/>
      </w:r>
      <w:r w:rsidR="00E37286" w:rsidRPr="00822347">
        <w:rPr>
          <w:sz w:val="28"/>
          <w:szCs w:val="28"/>
        </w:rPr>
        <w:instrText xml:space="preserve"> =</w:instrText>
      </w:r>
      <w:r w:rsidR="00F77916">
        <w:rPr>
          <w:sz w:val="28"/>
          <w:szCs w:val="28"/>
        </w:rPr>
        <w:instrText>17</w:instrText>
      </w:r>
      <w:r w:rsidR="00E37286" w:rsidRPr="00822347">
        <w:rPr>
          <w:sz w:val="28"/>
          <w:szCs w:val="28"/>
        </w:rPr>
        <w:instrText>/</w:instrText>
      </w:r>
      <w:r w:rsidR="00F77916">
        <w:rPr>
          <w:sz w:val="28"/>
          <w:szCs w:val="28"/>
        </w:rPr>
        <w:instrText>5073</w:instrText>
      </w:r>
      <w:r w:rsidR="00E37286" w:rsidRPr="00822347">
        <w:rPr>
          <w:sz w:val="28"/>
          <w:szCs w:val="28"/>
        </w:rPr>
        <w:instrText>*100\#"0,0%"</w:instrText>
      </w:r>
      <w:r w:rsidR="00E37286" w:rsidRPr="00822347">
        <w:rPr>
          <w:sz w:val="28"/>
          <w:szCs w:val="28"/>
        </w:rPr>
        <w:fldChar w:fldCharType="separate"/>
      </w:r>
      <w:r w:rsidR="00F77916">
        <w:rPr>
          <w:noProof/>
          <w:sz w:val="28"/>
          <w:szCs w:val="28"/>
        </w:rPr>
        <w:t>0,3</w:t>
      </w:r>
      <w:r w:rsidR="00F77916" w:rsidRPr="00822347">
        <w:rPr>
          <w:noProof/>
          <w:sz w:val="28"/>
          <w:szCs w:val="28"/>
        </w:rPr>
        <w:t>%</w:t>
      </w:r>
      <w:r w:rsidR="00E37286" w:rsidRPr="00822347">
        <w:rPr>
          <w:sz w:val="28"/>
          <w:szCs w:val="28"/>
        </w:rPr>
        <w:fldChar w:fldCharType="end"/>
      </w:r>
      <w:r w:rsidR="00500935">
        <w:rPr>
          <w:sz w:val="28"/>
          <w:szCs w:val="28"/>
        </w:rPr>
        <w:t>;</w:t>
      </w:r>
      <w:r w:rsidR="004155BF" w:rsidRPr="00822347">
        <w:rPr>
          <w:sz w:val="28"/>
          <w:szCs w:val="28"/>
        </w:rPr>
        <w:t xml:space="preserve"> в 201</w:t>
      </w:r>
      <w:r w:rsidR="00F77916">
        <w:rPr>
          <w:sz w:val="28"/>
          <w:szCs w:val="28"/>
        </w:rPr>
        <w:t>9</w:t>
      </w:r>
      <w:r w:rsidR="004155BF" w:rsidRPr="00822347">
        <w:rPr>
          <w:sz w:val="28"/>
          <w:szCs w:val="28"/>
        </w:rPr>
        <w:t xml:space="preserve"> г. </w:t>
      </w:r>
      <w:r w:rsidR="00672688">
        <w:rPr>
          <w:sz w:val="28"/>
          <w:szCs w:val="28"/>
        </w:rPr>
        <w:t>-</w:t>
      </w:r>
      <w:r w:rsidR="004155BF" w:rsidRPr="00822347">
        <w:rPr>
          <w:sz w:val="28"/>
          <w:szCs w:val="28"/>
        </w:rPr>
        <w:t xml:space="preserve"> </w:t>
      </w:r>
      <w:r w:rsidR="00F77916">
        <w:rPr>
          <w:sz w:val="28"/>
          <w:szCs w:val="28"/>
        </w:rPr>
        <w:t>16</w:t>
      </w:r>
      <w:r w:rsidR="007D4455">
        <w:rPr>
          <w:sz w:val="28"/>
          <w:szCs w:val="28"/>
        </w:rPr>
        <w:t xml:space="preserve"> лиц</w:t>
      </w:r>
      <w:r w:rsidR="00FA0249" w:rsidRPr="00822347">
        <w:rPr>
          <w:sz w:val="28"/>
          <w:szCs w:val="28"/>
        </w:rPr>
        <w:t xml:space="preserve">, или </w:t>
      </w:r>
      <w:r w:rsidR="00FA0249" w:rsidRPr="00822347">
        <w:rPr>
          <w:sz w:val="28"/>
          <w:szCs w:val="28"/>
        </w:rPr>
        <w:fldChar w:fldCharType="begin"/>
      </w:r>
      <w:r w:rsidR="00FA0249" w:rsidRPr="00822347">
        <w:rPr>
          <w:sz w:val="28"/>
          <w:szCs w:val="28"/>
        </w:rPr>
        <w:instrText xml:space="preserve"> =1</w:instrText>
      </w:r>
      <w:r w:rsidR="00F77916">
        <w:rPr>
          <w:sz w:val="28"/>
          <w:szCs w:val="28"/>
        </w:rPr>
        <w:instrText>6</w:instrText>
      </w:r>
      <w:r w:rsidR="00FA0249" w:rsidRPr="00822347">
        <w:rPr>
          <w:sz w:val="28"/>
          <w:szCs w:val="28"/>
        </w:rPr>
        <w:instrText>/</w:instrText>
      </w:r>
      <w:r w:rsidR="00F77916">
        <w:rPr>
          <w:sz w:val="28"/>
          <w:szCs w:val="28"/>
        </w:rPr>
        <w:instrText>2960</w:instrText>
      </w:r>
      <w:r w:rsidR="00FA0249" w:rsidRPr="00822347">
        <w:rPr>
          <w:sz w:val="28"/>
          <w:szCs w:val="28"/>
        </w:rPr>
        <w:instrText>*100\#"0,0%"</w:instrText>
      </w:r>
      <w:r w:rsidR="00FA0249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0,5</w:t>
      </w:r>
      <w:r w:rsidR="005F706B" w:rsidRPr="00822347">
        <w:rPr>
          <w:noProof/>
          <w:sz w:val="28"/>
          <w:szCs w:val="28"/>
        </w:rPr>
        <w:t>%</w:t>
      </w:r>
      <w:r w:rsidR="00FA0249" w:rsidRPr="00822347">
        <w:rPr>
          <w:sz w:val="28"/>
          <w:szCs w:val="28"/>
        </w:rPr>
        <w:fldChar w:fldCharType="end"/>
      </w:r>
      <w:r w:rsidR="00500935">
        <w:rPr>
          <w:sz w:val="28"/>
          <w:szCs w:val="28"/>
        </w:rPr>
        <w:t>; в 2020 г. -</w:t>
      </w:r>
      <w:r w:rsidR="000719A8">
        <w:rPr>
          <w:sz w:val="28"/>
          <w:szCs w:val="28"/>
        </w:rPr>
        <w:t xml:space="preserve"> </w:t>
      </w:r>
      <w:r w:rsidR="00500935">
        <w:rPr>
          <w:sz w:val="28"/>
          <w:szCs w:val="28"/>
        </w:rPr>
        <w:t>5</w:t>
      </w:r>
      <w:r w:rsidR="000719A8">
        <w:rPr>
          <w:sz w:val="28"/>
          <w:szCs w:val="28"/>
        </w:rPr>
        <w:t xml:space="preserve"> лиц</w:t>
      </w:r>
      <w:r w:rsidR="00500935">
        <w:rPr>
          <w:sz w:val="28"/>
          <w:szCs w:val="28"/>
        </w:rPr>
        <w:t xml:space="preserve">, или </w:t>
      </w:r>
      <w:r w:rsidR="00500935" w:rsidRPr="00822347">
        <w:rPr>
          <w:sz w:val="28"/>
          <w:szCs w:val="28"/>
        </w:rPr>
        <w:fldChar w:fldCharType="begin"/>
      </w:r>
      <w:r w:rsidR="00500935" w:rsidRPr="00822347">
        <w:rPr>
          <w:sz w:val="28"/>
          <w:szCs w:val="28"/>
        </w:rPr>
        <w:instrText xml:space="preserve"> =</w:instrText>
      </w:r>
      <w:r w:rsidR="00500935">
        <w:rPr>
          <w:sz w:val="28"/>
          <w:szCs w:val="28"/>
        </w:rPr>
        <w:instrText>5</w:instrText>
      </w:r>
      <w:r w:rsidR="00500935" w:rsidRPr="00822347">
        <w:rPr>
          <w:sz w:val="28"/>
          <w:szCs w:val="28"/>
        </w:rPr>
        <w:instrText>/</w:instrText>
      </w:r>
      <w:r w:rsidR="00500935">
        <w:rPr>
          <w:sz w:val="28"/>
          <w:szCs w:val="28"/>
        </w:rPr>
        <w:instrText>2525</w:instrText>
      </w:r>
      <w:r w:rsidR="00500935" w:rsidRPr="00822347">
        <w:rPr>
          <w:sz w:val="28"/>
          <w:szCs w:val="28"/>
        </w:rPr>
        <w:instrText>*100\#"0,0%"</w:instrText>
      </w:r>
      <w:r w:rsidR="00500935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0,2</w:t>
      </w:r>
      <w:r w:rsidR="005F706B" w:rsidRPr="00822347">
        <w:rPr>
          <w:noProof/>
          <w:sz w:val="28"/>
          <w:szCs w:val="28"/>
        </w:rPr>
        <w:t>%</w:t>
      </w:r>
      <w:r w:rsidR="00500935" w:rsidRPr="00822347">
        <w:rPr>
          <w:sz w:val="28"/>
          <w:szCs w:val="28"/>
        </w:rPr>
        <w:fldChar w:fldCharType="end"/>
      </w:r>
      <w:r w:rsidR="005F706B">
        <w:rPr>
          <w:sz w:val="28"/>
          <w:szCs w:val="28"/>
        </w:rPr>
        <w:t xml:space="preserve">; в 2021 г. - 5 лиц,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5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5F706B">
        <w:rPr>
          <w:sz w:val="28"/>
          <w:szCs w:val="28"/>
        </w:rPr>
        <w:t xml:space="preserve"> </w:t>
      </w:r>
      <w:r w:rsidR="00EE7F1D" w:rsidRPr="00822347">
        <w:rPr>
          <w:sz w:val="28"/>
          <w:szCs w:val="28"/>
        </w:rPr>
        <w:t>от общего количества лиц, судебные акты в отношении которых вступили в законную силу</w:t>
      </w:r>
      <w:r w:rsidR="00AE293D" w:rsidRPr="00822347">
        <w:rPr>
          <w:sz w:val="28"/>
          <w:szCs w:val="28"/>
        </w:rPr>
        <w:t>.</w:t>
      </w:r>
    </w:p>
    <w:p w:rsidR="00AE293D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К</w:t>
      </w:r>
      <w:r w:rsidR="00521591" w:rsidRPr="00822347">
        <w:rPr>
          <w:sz w:val="28"/>
          <w:szCs w:val="28"/>
        </w:rPr>
        <w:t xml:space="preserve">оличество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постановления о прекращении уголовных дел по иным основаниям</w:t>
      </w:r>
      <w:r w:rsidR="005F706B">
        <w:rPr>
          <w:sz w:val="28"/>
          <w:szCs w:val="28"/>
        </w:rPr>
        <w:t xml:space="preserve"> составило</w:t>
      </w:r>
      <w:r w:rsidR="00827496" w:rsidRPr="00822347">
        <w:rPr>
          <w:sz w:val="28"/>
          <w:szCs w:val="28"/>
        </w:rPr>
        <w:t xml:space="preserve"> в 201</w:t>
      </w:r>
      <w:r w:rsidR="00672688">
        <w:rPr>
          <w:sz w:val="28"/>
          <w:szCs w:val="28"/>
        </w:rPr>
        <w:t>8</w:t>
      </w:r>
      <w:r w:rsidR="005F706B">
        <w:rPr>
          <w:sz w:val="28"/>
          <w:szCs w:val="28"/>
        </w:rPr>
        <w:t xml:space="preserve"> г. - </w:t>
      </w:r>
      <w:r w:rsidR="006B046B">
        <w:rPr>
          <w:sz w:val="28"/>
          <w:szCs w:val="28"/>
        </w:rPr>
        <w:t>1292</w:t>
      </w:r>
      <w:r w:rsidR="00827496" w:rsidRPr="00822347">
        <w:rPr>
          <w:sz w:val="28"/>
          <w:szCs w:val="28"/>
        </w:rPr>
        <w:t xml:space="preserve">, или </w:t>
      </w:r>
      <w:r w:rsidR="00827496" w:rsidRPr="00822347">
        <w:rPr>
          <w:sz w:val="28"/>
          <w:szCs w:val="28"/>
        </w:rPr>
        <w:fldChar w:fldCharType="begin"/>
      </w:r>
      <w:r w:rsidR="00827496" w:rsidRPr="00822347">
        <w:rPr>
          <w:sz w:val="28"/>
          <w:szCs w:val="28"/>
        </w:rPr>
        <w:instrText xml:space="preserve"> =</w:instrText>
      </w:r>
      <w:r w:rsidR="00672688">
        <w:rPr>
          <w:sz w:val="28"/>
          <w:szCs w:val="28"/>
        </w:rPr>
        <w:instrText>1292</w:instrText>
      </w:r>
      <w:r w:rsidR="00827496" w:rsidRPr="00822347">
        <w:rPr>
          <w:sz w:val="28"/>
          <w:szCs w:val="28"/>
        </w:rPr>
        <w:instrText>/</w:instrText>
      </w:r>
      <w:r w:rsidR="00672688">
        <w:rPr>
          <w:sz w:val="28"/>
          <w:szCs w:val="28"/>
        </w:rPr>
        <w:instrText>5073</w:instrText>
      </w:r>
      <w:r w:rsidR="00827496" w:rsidRPr="00822347">
        <w:rPr>
          <w:sz w:val="28"/>
          <w:szCs w:val="28"/>
        </w:rPr>
        <w:instrText>*100\#"0,0%"</w:instrText>
      </w:r>
      <w:r w:rsidR="00827496" w:rsidRPr="00822347">
        <w:rPr>
          <w:sz w:val="28"/>
          <w:szCs w:val="28"/>
        </w:rPr>
        <w:fldChar w:fldCharType="separate"/>
      </w:r>
      <w:r w:rsidR="00672688">
        <w:rPr>
          <w:noProof/>
          <w:sz w:val="28"/>
          <w:szCs w:val="28"/>
        </w:rPr>
        <w:t>25,5</w:t>
      </w:r>
      <w:r w:rsidR="00672688" w:rsidRPr="00822347">
        <w:rPr>
          <w:noProof/>
          <w:sz w:val="28"/>
          <w:szCs w:val="28"/>
        </w:rPr>
        <w:t>%</w:t>
      </w:r>
      <w:r w:rsidR="00827496" w:rsidRPr="00822347">
        <w:rPr>
          <w:sz w:val="28"/>
          <w:szCs w:val="28"/>
        </w:rPr>
        <w:fldChar w:fldCharType="end"/>
      </w:r>
      <w:r w:rsidR="00500935">
        <w:rPr>
          <w:sz w:val="28"/>
          <w:szCs w:val="28"/>
        </w:rPr>
        <w:t>;</w:t>
      </w:r>
      <w:r w:rsidR="00FA0249" w:rsidRPr="00822347">
        <w:rPr>
          <w:sz w:val="28"/>
          <w:szCs w:val="28"/>
        </w:rPr>
        <w:t xml:space="preserve"> в 201</w:t>
      </w:r>
      <w:r w:rsidR="00672688">
        <w:rPr>
          <w:sz w:val="28"/>
          <w:szCs w:val="28"/>
        </w:rPr>
        <w:t>9</w:t>
      </w:r>
      <w:r w:rsidR="00FA0249" w:rsidRPr="00822347">
        <w:rPr>
          <w:sz w:val="28"/>
          <w:szCs w:val="28"/>
        </w:rPr>
        <w:t xml:space="preserve"> г. </w:t>
      </w:r>
      <w:r w:rsidR="00672688">
        <w:rPr>
          <w:sz w:val="28"/>
          <w:szCs w:val="28"/>
        </w:rPr>
        <w:t>-</w:t>
      </w:r>
      <w:r w:rsidR="00FA0249" w:rsidRPr="00822347">
        <w:rPr>
          <w:sz w:val="28"/>
          <w:szCs w:val="28"/>
        </w:rPr>
        <w:t xml:space="preserve"> </w:t>
      </w:r>
      <w:r w:rsidR="006B046B">
        <w:rPr>
          <w:sz w:val="28"/>
          <w:szCs w:val="28"/>
        </w:rPr>
        <w:t>1067</w:t>
      </w:r>
      <w:r w:rsidR="00FA0249" w:rsidRPr="00822347">
        <w:rPr>
          <w:sz w:val="28"/>
          <w:szCs w:val="28"/>
        </w:rPr>
        <w:t xml:space="preserve"> или </w:t>
      </w:r>
      <w:r w:rsidR="00FA0249" w:rsidRPr="00822347">
        <w:rPr>
          <w:sz w:val="28"/>
          <w:szCs w:val="28"/>
        </w:rPr>
        <w:fldChar w:fldCharType="begin"/>
      </w:r>
      <w:r w:rsidR="00FA0249" w:rsidRPr="00822347">
        <w:rPr>
          <w:sz w:val="28"/>
          <w:szCs w:val="28"/>
        </w:rPr>
        <w:instrText xml:space="preserve"> =</w:instrText>
      </w:r>
      <w:r w:rsidR="00672688">
        <w:rPr>
          <w:sz w:val="28"/>
          <w:szCs w:val="28"/>
        </w:rPr>
        <w:instrText>1067</w:instrText>
      </w:r>
      <w:r w:rsidR="00FA0249" w:rsidRPr="00822347">
        <w:rPr>
          <w:sz w:val="28"/>
          <w:szCs w:val="28"/>
        </w:rPr>
        <w:instrText>/</w:instrText>
      </w:r>
      <w:r w:rsidR="00672688">
        <w:rPr>
          <w:sz w:val="28"/>
          <w:szCs w:val="28"/>
        </w:rPr>
        <w:instrText>2960</w:instrText>
      </w:r>
      <w:r w:rsidR="00FA0249" w:rsidRPr="00822347">
        <w:rPr>
          <w:sz w:val="28"/>
          <w:szCs w:val="28"/>
        </w:rPr>
        <w:instrText>*100\#"0,0%"</w:instrText>
      </w:r>
      <w:r w:rsidR="00FA0249" w:rsidRPr="00822347">
        <w:rPr>
          <w:sz w:val="28"/>
          <w:szCs w:val="28"/>
        </w:rPr>
        <w:fldChar w:fldCharType="separate"/>
      </w:r>
      <w:r w:rsidR="00672688">
        <w:rPr>
          <w:noProof/>
          <w:sz w:val="28"/>
          <w:szCs w:val="28"/>
        </w:rPr>
        <w:t>36,0</w:t>
      </w:r>
      <w:r w:rsidR="00672688" w:rsidRPr="00822347">
        <w:rPr>
          <w:noProof/>
          <w:sz w:val="28"/>
          <w:szCs w:val="28"/>
        </w:rPr>
        <w:t>%</w:t>
      </w:r>
      <w:r w:rsidR="00FA0249" w:rsidRPr="00822347">
        <w:rPr>
          <w:sz w:val="28"/>
          <w:szCs w:val="28"/>
        </w:rPr>
        <w:fldChar w:fldCharType="end"/>
      </w:r>
      <w:r w:rsidR="00500935">
        <w:rPr>
          <w:sz w:val="28"/>
          <w:szCs w:val="28"/>
        </w:rPr>
        <w:t xml:space="preserve">; в 2020 г. - 963, или </w:t>
      </w:r>
      <w:r w:rsidR="00500935" w:rsidRPr="00822347">
        <w:rPr>
          <w:sz w:val="28"/>
          <w:szCs w:val="28"/>
        </w:rPr>
        <w:fldChar w:fldCharType="begin"/>
      </w:r>
      <w:r w:rsidR="00500935" w:rsidRPr="00822347">
        <w:rPr>
          <w:sz w:val="28"/>
          <w:szCs w:val="28"/>
        </w:rPr>
        <w:instrText xml:space="preserve"> =</w:instrText>
      </w:r>
      <w:r w:rsidR="00500935">
        <w:rPr>
          <w:sz w:val="28"/>
          <w:szCs w:val="28"/>
        </w:rPr>
        <w:instrText>963</w:instrText>
      </w:r>
      <w:r w:rsidR="00500935" w:rsidRPr="00822347">
        <w:rPr>
          <w:sz w:val="28"/>
          <w:szCs w:val="28"/>
        </w:rPr>
        <w:instrText>/</w:instrText>
      </w:r>
      <w:r w:rsidR="00500935">
        <w:rPr>
          <w:sz w:val="28"/>
          <w:szCs w:val="28"/>
        </w:rPr>
        <w:instrText>2525</w:instrText>
      </w:r>
      <w:r w:rsidR="00500935" w:rsidRPr="00822347">
        <w:rPr>
          <w:sz w:val="28"/>
          <w:szCs w:val="28"/>
        </w:rPr>
        <w:instrText>*100\#"0,0%"</w:instrText>
      </w:r>
      <w:r w:rsidR="00500935" w:rsidRPr="00822347">
        <w:rPr>
          <w:sz w:val="28"/>
          <w:szCs w:val="28"/>
        </w:rPr>
        <w:fldChar w:fldCharType="separate"/>
      </w:r>
      <w:r w:rsidR="00500935">
        <w:rPr>
          <w:noProof/>
          <w:sz w:val="28"/>
          <w:szCs w:val="28"/>
        </w:rPr>
        <w:t>38,1</w:t>
      </w:r>
      <w:r w:rsidR="00500935" w:rsidRPr="00822347">
        <w:rPr>
          <w:noProof/>
          <w:sz w:val="28"/>
          <w:szCs w:val="28"/>
        </w:rPr>
        <w:t>%</w:t>
      </w:r>
      <w:r w:rsidR="00500935" w:rsidRPr="00822347">
        <w:rPr>
          <w:sz w:val="28"/>
          <w:szCs w:val="28"/>
        </w:rPr>
        <w:fldChar w:fldCharType="end"/>
      </w:r>
      <w:r w:rsidR="005F706B">
        <w:rPr>
          <w:sz w:val="28"/>
          <w:szCs w:val="28"/>
        </w:rPr>
        <w:t xml:space="preserve">; в 2021 г. -907,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907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36,2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5F706B">
        <w:rPr>
          <w:sz w:val="28"/>
          <w:szCs w:val="28"/>
        </w:rPr>
        <w:t>.</w:t>
      </w:r>
    </w:p>
    <w:p w:rsidR="000677D6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0677D6" w:rsidRPr="00822347">
        <w:rPr>
          <w:sz w:val="28"/>
          <w:szCs w:val="28"/>
        </w:rPr>
        <w:t>Все приговоры вынесены мировыми судьями по преступлениям</w:t>
      </w:r>
      <w:r w:rsidR="00521591" w:rsidRPr="00822347">
        <w:rPr>
          <w:sz w:val="28"/>
          <w:szCs w:val="28"/>
        </w:rPr>
        <w:t xml:space="preserve"> небольшой тяжести</w:t>
      </w:r>
      <w:r w:rsidR="000677D6" w:rsidRPr="00822347">
        <w:rPr>
          <w:sz w:val="28"/>
          <w:szCs w:val="28"/>
        </w:rPr>
        <w:t>.</w:t>
      </w:r>
    </w:p>
    <w:p w:rsidR="00C93E8B" w:rsidRDefault="000677D6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За последние несколько лет </w:t>
      </w:r>
      <w:r w:rsidR="00A916C2" w:rsidRPr="00822347">
        <w:rPr>
          <w:sz w:val="28"/>
          <w:szCs w:val="28"/>
        </w:rPr>
        <w:t xml:space="preserve">изменился </w:t>
      </w:r>
      <w:r w:rsidR="00521591" w:rsidRPr="00822347">
        <w:rPr>
          <w:sz w:val="28"/>
          <w:szCs w:val="28"/>
        </w:rPr>
        <w:t>порядок распределения числа осужденных лиц по объекта</w:t>
      </w:r>
      <w:r w:rsidR="00A916C2" w:rsidRPr="00822347">
        <w:rPr>
          <w:sz w:val="28"/>
          <w:szCs w:val="28"/>
        </w:rPr>
        <w:t>м преступного посягательства</w:t>
      </w:r>
      <w:r w:rsidR="00521591" w:rsidRPr="00822347">
        <w:rPr>
          <w:sz w:val="28"/>
          <w:szCs w:val="28"/>
        </w:rPr>
        <w:t xml:space="preserve">. </w:t>
      </w:r>
      <w:proofErr w:type="gramStart"/>
      <w:r w:rsidR="00A916C2" w:rsidRPr="00822347">
        <w:rPr>
          <w:sz w:val="28"/>
          <w:szCs w:val="28"/>
        </w:rPr>
        <w:t xml:space="preserve">Так, </w:t>
      </w:r>
      <w:r w:rsidR="00EE6A44" w:rsidRPr="00822347">
        <w:rPr>
          <w:sz w:val="28"/>
          <w:szCs w:val="28"/>
        </w:rPr>
        <w:t>в</w:t>
      </w:r>
      <w:r w:rsidR="000039D3">
        <w:rPr>
          <w:sz w:val="28"/>
          <w:szCs w:val="28"/>
        </w:rPr>
        <w:t xml:space="preserve"> 202</w:t>
      </w:r>
      <w:r w:rsidR="00EA136A">
        <w:rPr>
          <w:sz w:val="28"/>
          <w:szCs w:val="28"/>
        </w:rPr>
        <w:t>1</w:t>
      </w:r>
      <w:r w:rsidR="00C33DDC" w:rsidRPr="00822347">
        <w:rPr>
          <w:sz w:val="28"/>
          <w:szCs w:val="28"/>
        </w:rPr>
        <w:t xml:space="preserve"> году </w:t>
      </w:r>
      <w:r w:rsidR="00A916C2" w:rsidRPr="00822347">
        <w:rPr>
          <w:sz w:val="28"/>
          <w:szCs w:val="28"/>
        </w:rPr>
        <w:t xml:space="preserve">число осужденных за совершение преступлений против личности </w:t>
      </w:r>
      <w:r w:rsidR="00C33DDC" w:rsidRPr="00822347">
        <w:rPr>
          <w:sz w:val="28"/>
          <w:szCs w:val="28"/>
        </w:rPr>
        <w:t xml:space="preserve">(раздел </w:t>
      </w:r>
      <w:r w:rsidR="00C33DDC" w:rsidRPr="00822347">
        <w:rPr>
          <w:sz w:val="28"/>
          <w:szCs w:val="28"/>
          <w:lang w:val="en-US"/>
        </w:rPr>
        <w:t>VII</w:t>
      </w:r>
      <w:r w:rsidR="00C33DDC" w:rsidRPr="00822347">
        <w:rPr>
          <w:sz w:val="28"/>
          <w:szCs w:val="28"/>
        </w:rPr>
        <w:t xml:space="preserve"> УК РФ</w:t>
      </w:r>
      <w:r w:rsidR="00084E4C" w:rsidRPr="00822347">
        <w:rPr>
          <w:sz w:val="28"/>
          <w:szCs w:val="28"/>
        </w:rPr>
        <w:t xml:space="preserve">) </w:t>
      </w:r>
      <w:r w:rsidR="00C33DDC" w:rsidRPr="00822347">
        <w:rPr>
          <w:sz w:val="28"/>
          <w:szCs w:val="28"/>
        </w:rPr>
        <w:t xml:space="preserve">составляет </w:t>
      </w:r>
      <w:r w:rsidR="00084E4C" w:rsidRPr="00822347">
        <w:rPr>
          <w:sz w:val="28"/>
          <w:szCs w:val="28"/>
        </w:rPr>
        <w:t>-</w:t>
      </w:r>
      <w:r w:rsidR="00EA136A">
        <w:rPr>
          <w:sz w:val="28"/>
          <w:szCs w:val="28"/>
        </w:rPr>
        <w:t xml:space="preserve"> 328 лиц, </w:t>
      </w:r>
      <w:r w:rsidR="00EA136A" w:rsidRPr="00822347">
        <w:rPr>
          <w:sz w:val="28"/>
          <w:szCs w:val="28"/>
        </w:rPr>
        <w:fldChar w:fldCharType="begin"/>
      </w:r>
      <w:r w:rsidR="00EA136A" w:rsidRPr="00822347">
        <w:rPr>
          <w:sz w:val="28"/>
          <w:szCs w:val="28"/>
        </w:rPr>
        <w:instrText xml:space="preserve"> =</w:instrText>
      </w:r>
      <w:r w:rsidR="00EA136A">
        <w:rPr>
          <w:sz w:val="28"/>
          <w:szCs w:val="28"/>
        </w:rPr>
        <w:instrText>328</w:instrText>
      </w:r>
      <w:r w:rsidR="00EA136A" w:rsidRPr="00822347">
        <w:rPr>
          <w:sz w:val="28"/>
          <w:szCs w:val="28"/>
        </w:rPr>
        <w:instrText>/</w:instrText>
      </w:r>
      <w:r w:rsidR="00EA136A">
        <w:rPr>
          <w:sz w:val="28"/>
          <w:szCs w:val="28"/>
        </w:rPr>
        <w:instrText>1568</w:instrText>
      </w:r>
      <w:r w:rsidR="00EA136A" w:rsidRPr="00822347">
        <w:rPr>
          <w:sz w:val="28"/>
          <w:szCs w:val="28"/>
        </w:rPr>
        <w:instrText>*100\#"0,0%"</w:instrText>
      </w:r>
      <w:r w:rsidR="00EA136A" w:rsidRPr="00822347">
        <w:rPr>
          <w:sz w:val="28"/>
          <w:szCs w:val="28"/>
        </w:rPr>
        <w:fldChar w:fldCharType="separate"/>
      </w:r>
      <w:r w:rsidR="00EA136A">
        <w:rPr>
          <w:noProof/>
          <w:sz w:val="28"/>
          <w:szCs w:val="28"/>
        </w:rPr>
        <w:t>20,9</w:t>
      </w:r>
      <w:r w:rsidR="00EA136A" w:rsidRPr="00822347">
        <w:rPr>
          <w:noProof/>
          <w:sz w:val="28"/>
          <w:szCs w:val="28"/>
        </w:rPr>
        <w:t>%</w:t>
      </w:r>
      <w:r w:rsidR="00EA136A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 от общего количества осужденных лиц</w:t>
      </w:r>
      <w:r w:rsidR="00EA136A" w:rsidRPr="00822347">
        <w:rPr>
          <w:sz w:val="28"/>
          <w:szCs w:val="28"/>
        </w:rPr>
        <w:t xml:space="preserve"> </w:t>
      </w:r>
      <w:r w:rsidR="00EA136A">
        <w:rPr>
          <w:sz w:val="28"/>
          <w:szCs w:val="28"/>
        </w:rPr>
        <w:t>(в 2020 г. -</w:t>
      </w:r>
      <w:r w:rsidR="00084E4C" w:rsidRPr="00822347">
        <w:rPr>
          <w:sz w:val="28"/>
          <w:szCs w:val="28"/>
        </w:rPr>
        <w:t xml:space="preserve"> </w:t>
      </w:r>
      <w:r w:rsidR="00722F44" w:rsidRPr="00822347">
        <w:rPr>
          <w:sz w:val="28"/>
          <w:szCs w:val="28"/>
        </w:rPr>
        <w:fldChar w:fldCharType="begin"/>
      </w:r>
      <w:r w:rsidR="00827496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321</w:instrText>
      </w:r>
      <w:r w:rsidR="00DC73AB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1534</w:instrText>
      </w:r>
      <w:r w:rsidR="00722F44" w:rsidRPr="00822347">
        <w:rPr>
          <w:sz w:val="28"/>
          <w:szCs w:val="28"/>
        </w:rPr>
        <w:instrText>*100\#"0,0%"</w:instrText>
      </w:r>
      <w:r w:rsidR="00722F44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20,9</w:t>
      </w:r>
      <w:r w:rsidR="000039D3" w:rsidRPr="00822347">
        <w:rPr>
          <w:noProof/>
          <w:sz w:val="28"/>
          <w:szCs w:val="28"/>
        </w:rPr>
        <w:t>%</w:t>
      </w:r>
      <w:r w:rsidR="00722F44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, </w:t>
      </w:r>
      <w:r w:rsidR="000039D3">
        <w:rPr>
          <w:sz w:val="28"/>
          <w:szCs w:val="28"/>
        </w:rPr>
        <w:t xml:space="preserve">в 2019 г. - </w:t>
      </w:r>
      <w:r w:rsidR="000039D3" w:rsidRPr="00822347">
        <w:rPr>
          <w:sz w:val="28"/>
          <w:szCs w:val="28"/>
        </w:rPr>
        <w:fldChar w:fldCharType="begin"/>
      </w:r>
      <w:r w:rsidR="000039D3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397</w:instrText>
      </w:r>
      <w:r w:rsidR="000039D3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1855</w:instrText>
      </w:r>
      <w:r w:rsidR="000039D3" w:rsidRPr="00822347">
        <w:rPr>
          <w:sz w:val="28"/>
          <w:szCs w:val="28"/>
        </w:rPr>
        <w:instrText>*100\#"0,0%"</w:instrText>
      </w:r>
      <w:r w:rsidR="000039D3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21,4</w:t>
      </w:r>
      <w:r w:rsidR="000039D3" w:rsidRPr="00822347">
        <w:rPr>
          <w:noProof/>
          <w:sz w:val="28"/>
          <w:szCs w:val="28"/>
        </w:rPr>
        <w:t>%</w:t>
      </w:r>
      <w:r w:rsidR="000039D3" w:rsidRPr="00822347">
        <w:rPr>
          <w:sz w:val="28"/>
          <w:szCs w:val="28"/>
        </w:rPr>
        <w:fldChar w:fldCharType="end"/>
      </w:r>
      <w:r w:rsidR="000039D3">
        <w:rPr>
          <w:sz w:val="28"/>
          <w:szCs w:val="28"/>
        </w:rPr>
        <w:t xml:space="preserve">, </w:t>
      </w:r>
      <w:r w:rsidR="00FA0249" w:rsidRPr="00822347">
        <w:rPr>
          <w:sz w:val="28"/>
          <w:szCs w:val="28"/>
        </w:rPr>
        <w:t>в 201</w:t>
      </w:r>
      <w:r w:rsidR="00672688">
        <w:rPr>
          <w:sz w:val="28"/>
          <w:szCs w:val="28"/>
        </w:rPr>
        <w:t>8</w:t>
      </w:r>
      <w:r w:rsidR="00FA0249" w:rsidRPr="00822347">
        <w:rPr>
          <w:sz w:val="28"/>
          <w:szCs w:val="28"/>
        </w:rPr>
        <w:t xml:space="preserve"> - </w:t>
      </w:r>
      <w:r w:rsidR="00FA0249" w:rsidRPr="00822347">
        <w:rPr>
          <w:sz w:val="28"/>
          <w:szCs w:val="28"/>
        </w:rPr>
        <w:fldChar w:fldCharType="begin"/>
      </w:r>
      <w:r w:rsidR="00FA0249" w:rsidRPr="00822347">
        <w:rPr>
          <w:sz w:val="28"/>
          <w:szCs w:val="28"/>
        </w:rPr>
        <w:instrText xml:space="preserve"> =</w:instrText>
      </w:r>
      <w:r w:rsidR="00672688">
        <w:rPr>
          <w:sz w:val="28"/>
          <w:szCs w:val="28"/>
        </w:rPr>
        <w:instrText>1028</w:instrText>
      </w:r>
      <w:r w:rsidR="00FA0249" w:rsidRPr="00822347">
        <w:rPr>
          <w:sz w:val="28"/>
          <w:szCs w:val="28"/>
        </w:rPr>
        <w:instrText>/</w:instrText>
      </w:r>
      <w:r w:rsidR="00D624A2">
        <w:rPr>
          <w:sz w:val="28"/>
          <w:szCs w:val="28"/>
        </w:rPr>
        <w:instrText>3732</w:instrText>
      </w:r>
      <w:r w:rsidR="00FA0249" w:rsidRPr="00822347">
        <w:rPr>
          <w:sz w:val="28"/>
          <w:szCs w:val="28"/>
        </w:rPr>
        <w:instrText>*100\#"0,0%"</w:instrText>
      </w:r>
      <w:r w:rsidR="00FA0249" w:rsidRPr="00822347">
        <w:rPr>
          <w:sz w:val="28"/>
          <w:szCs w:val="28"/>
        </w:rPr>
        <w:fldChar w:fldCharType="separate"/>
      </w:r>
      <w:r w:rsidR="00D624A2">
        <w:rPr>
          <w:noProof/>
          <w:sz w:val="28"/>
          <w:szCs w:val="28"/>
        </w:rPr>
        <w:t>27,5</w:t>
      </w:r>
      <w:r w:rsidR="00D624A2" w:rsidRPr="00822347">
        <w:rPr>
          <w:noProof/>
          <w:sz w:val="28"/>
          <w:szCs w:val="28"/>
        </w:rPr>
        <w:t>%</w:t>
      </w:r>
      <w:r w:rsidR="00FA0249" w:rsidRPr="00822347">
        <w:rPr>
          <w:sz w:val="28"/>
          <w:szCs w:val="28"/>
        </w:rPr>
        <w:fldChar w:fldCharType="end"/>
      </w:r>
      <w:r w:rsidR="00C33DDC" w:rsidRPr="00822347">
        <w:rPr>
          <w:sz w:val="28"/>
          <w:szCs w:val="28"/>
        </w:rPr>
        <w:t xml:space="preserve">), </w:t>
      </w:r>
      <w:r w:rsidR="00521591" w:rsidRPr="00822347">
        <w:rPr>
          <w:sz w:val="28"/>
          <w:szCs w:val="28"/>
        </w:rPr>
        <w:t xml:space="preserve">в сфере экономики (раздел </w:t>
      </w:r>
      <w:r w:rsidR="00521591" w:rsidRPr="00822347">
        <w:rPr>
          <w:sz w:val="28"/>
          <w:szCs w:val="28"/>
          <w:lang w:val="en-US"/>
        </w:rPr>
        <w:t>VIII</w:t>
      </w:r>
      <w:r w:rsidR="00521591" w:rsidRPr="00822347">
        <w:rPr>
          <w:sz w:val="28"/>
          <w:szCs w:val="28"/>
        </w:rPr>
        <w:t xml:space="preserve"> УК РФ)</w:t>
      </w:r>
      <w:r w:rsidR="003622E5" w:rsidRPr="00822347">
        <w:rPr>
          <w:sz w:val="28"/>
          <w:szCs w:val="28"/>
        </w:rPr>
        <w:t xml:space="preserve"> -</w:t>
      </w:r>
      <w:r w:rsidR="000039D3">
        <w:rPr>
          <w:sz w:val="28"/>
          <w:szCs w:val="28"/>
        </w:rPr>
        <w:t xml:space="preserve"> </w:t>
      </w:r>
      <w:r w:rsidR="00EA136A">
        <w:rPr>
          <w:sz w:val="28"/>
          <w:szCs w:val="28"/>
        </w:rPr>
        <w:t>850 лиц, или</w:t>
      </w:r>
      <w:r w:rsidR="00EA136A" w:rsidRPr="00822347">
        <w:rPr>
          <w:sz w:val="28"/>
          <w:szCs w:val="28"/>
        </w:rPr>
        <w:t xml:space="preserve"> </w:t>
      </w:r>
      <w:r w:rsidR="00EA136A" w:rsidRPr="00822347">
        <w:rPr>
          <w:sz w:val="28"/>
          <w:szCs w:val="28"/>
        </w:rPr>
        <w:fldChar w:fldCharType="begin"/>
      </w:r>
      <w:r w:rsidR="00EA136A" w:rsidRPr="00822347">
        <w:rPr>
          <w:sz w:val="28"/>
          <w:szCs w:val="28"/>
        </w:rPr>
        <w:instrText xml:space="preserve"> =</w:instrText>
      </w:r>
      <w:r w:rsidR="00EA136A">
        <w:rPr>
          <w:sz w:val="28"/>
          <w:szCs w:val="28"/>
        </w:rPr>
        <w:instrText>850</w:instrText>
      </w:r>
      <w:r w:rsidR="00EA136A" w:rsidRPr="00822347">
        <w:rPr>
          <w:sz w:val="28"/>
          <w:szCs w:val="28"/>
        </w:rPr>
        <w:instrText>/</w:instrText>
      </w:r>
      <w:r w:rsidR="00EA136A">
        <w:rPr>
          <w:sz w:val="28"/>
          <w:szCs w:val="28"/>
        </w:rPr>
        <w:instrText>1568</w:instrText>
      </w:r>
      <w:r w:rsidR="00EA136A" w:rsidRPr="00822347">
        <w:rPr>
          <w:sz w:val="28"/>
          <w:szCs w:val="28"/>
        </w:rPr>
        <w:instrText>*100\#"0,0%"</w:instrText>
      </w:r>
      <w:r w:rsidR="00EA136A" w:rsidRPr="00822347">
        <w:rPr>
          <w:sz w:val="28"/>
          <w:szCs w:val="28"/>
        </w:rPr>
        <w:fldChar w:fldCharType="separate"/>
      </w:r>
      <w:r w:rsidR="00EA136A">
        <w:rPr>
          <w:noProof/>
          <w:sz w:val="28"/>
          <w:szCs w:val="28"/>
        </w:rPr>
        <w:t>54,2</w:t>
      </w:r>
      <w:r w:rsidR="00EA136A" w:rsidRPr="00822347">
        <w:rPr>
          <w:noProof/>
          <w:sz w:val="28"/>
          <w:szCs w:val="28"/>
        </w:rPr>
        <w:t>%</w:t>
      </w:r>
      <w:r w:rsidR="00EA136A" w:rsidRPr="00822347">
        <w:rPr>
          <w:sz w:val="28"/>
          <w:szCs w:val="28"/>
        </w:rPr>
        <w:fldChar w:fldCharType="end"/>
      </w:r>
      <w:r w:rsidR="00735014">
        <w:rPr>
          <w:sz w:val="28"/>
          <w:szCs w:val="28"/>
        </w:rPr>
        <w:t xml:space="preserve"> (</w:t>
      </w:r>
      <w:r w:rsidR="00EA136A">
        <w:rPr>
          <w:sz w:val="28"/>
          <w:szCs w:val="28"/>
        </w:rPr>
        <w:t xml:space="preserve">в 2020 г. </w:t>
      </w:r>
      <w:r w:rsidR="00735014">
        <w:rPr>
          <w:sz w:val="28"/>
          <w:szCs w:val="28"/>
        </w:rPr>
        <w:t xml:space="preserve">- </w:t>
      </w:r>
      <w:r w:rsidR="003622E5" w:rsidRPr="00822347">
        <w:rPr>
          <w:sz w:val="28"/>
          <w:szCs w:val="28"/>
        </w:rPr>
        <w:fldChar w:fldCharType="begin"/>
      </w:r>
      <w:r w:rsidR="003622E5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808</w:instrText>
      </w:r>
      <w:r w:rsidR="003622E5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1534</w:instrText>
      </w:r>
      <w:r w:rsidR="003622E5" w:rsidRPr="00822347">
        <w:rPr>
          <w:sz w:val="28"/>
          <w:szCs w:val="28"/>
        </w:rPr>
        <w:instrText>*100\#"0,0%"</w:instrText>
      </w:r>
      <w:r w:rsidR="003622E5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52,7</w:t>
      </w:r>
      <w:r w:rsidR="000039D3" w:rsidRPr="00822347">
        <w:rPr>
          <w:noProof/>
          <w:sz w:val="28"/>
          <w:szCs w:val="28"/>
        </w:rPr>
        <w:t>%</w:t>
      </w:r>
      <w:r w:rsidR="003622E5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, </w:t>
      </w:r>
      <w:r w:rsidR="000039D3">
        <w:rPr>
          <w:sz w:val="28"/>
          <w:szCs w:val="28"/>
        </w:rPr>
        <w:t xml:space="preserve">в 2019 г. - </w:t>
      </w:r>
      <w:r w:rsidR="000039D3" w:rsidRPr="00822347">
        <w:rPr>
          <w:sz w:val="28"/>
          <w:szCs w:val="28"/>
        </w:rPr>
        <w:fldChar w:fldCharType="begin"/>
      </w:r>
      <w:r w:rsidR="000039D3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825</w:instrText>
      </w:r>
      <w:r w:rsidR="000039D3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1855</w:instrText>
      </w:r>
      <w:r w:rsidR="000039D3" w:rsidRPr="00822347">
        <w:rPr>
          <w:sz w:val="28"/>
          <w:szCs w:val="28"/>
        </w:rPr>
        <w:instrText>*100\#"0,0%"</w:instrText>
      </w:r>
      <w:r w:rsidR="000039D3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44,5</w:t>
      </w:r>
      <w:r w:rsidR="000039D3" w:rsidRPr="00822347">
        <w:rPr>
          <w:noProof/>
          <w:sz w:val="28"/>
          <w:szCs w:val="28"/>
        </w:rPr>
        <w:t>%</w:t>
      </w:r>
      <w:r w:rsidR="000039D3" w:rsidRPr="00822347">
        <w:rPr>
          <w:sz w:val="28"/>
          <w:szCs w:val="28"/>
        </w:rPr>
        <w:fldChar w:fldCharType="end"/>
      </w:r>
      <w:r w:rsidR="000039D3">
        <w:rPr>
          <w:sz w:val="28"/>
          <w:szCs w:val="28"/>
        </w:rPr>
        <w:t xml:space="preserve">, </w:t>
      </w:r>
      <w:r w:rsidR="00DC73AB" w:rsidRPr="00822347">
        <w:rPr>
          <w:sz w:val="28"/>
          <w:szCs w:val="28"/>
        </w:rPr>
        <w:t>в 201</w:t>
      </w:r>
      <w:r w:rsidR="00672688">
        <w:rPr>
          <w:sz w:val="28"/>
          <w:szCs w:val="28"/>
        </w:rPr>
        <w:t>8</w:t>
      </w:r>
      <w:r w:rsidR="00DC73AB" w:rsidRPr="00822347">
        <w:rPr>
          <w:sz w:val="28"/>
          <w:szCs w:val="28"/>
        </w:rPr>
        <w:t xml:space="preserve"> - </w:t>
      </w:r>
      <w:r w:rsidR="00DC73AB" w:rsidRPr="00822347">
        <w:rPr>
          <w:sz w:val="28"/>
          <w:szCs w:val="28"/>
        </w:rPr>
        <w:fldChar w:fldCharType="begin"/>
      </w:r>
      <w:r w:rsidR="00DC73AB" w:rsidRPr="00822347">
        <w:rPr>
          <w:sz w:val="28"/>
          <w:szCs w:val="28"/>
        </w:rPr>
        <w:instrText xml:space="preserve"> =</w:instrText>
      </w:r>
      <w:r w:rsidR="00672688">
        <w:rPr>
          <w:sz w:val="28"/>
          <w:szCs w:val="28"/>
        </w:rPr>
        <w:instrText>981</w:instrText>
      </w:r>
      <w:r w:rsidR="00DC73AB" w:rsidRPr="00822347">
        <w:rPr>
          <w:sz w:val="28"/>
          <w:szCs w:val="28"/>
        </w:rPr>
        <w:instrText>/</w:instrText>
      </w:r>
      <w:r w:rsidR="00D624A2">
        <w:rPr>
          <w:sz w:val="28"/>
          <w:szCs w:val="28"/>
        </w:rPr>
        <w:instrText>3732</w:instrText>
      </w:r>
      <w:r w:rsidR="00DC73AB" w:rsidRPr="00822347">
        <w:rPr>
          <w:sz w:val="28"/>
          <w:szCs w:val="28"/>
        </w:rPr>
        <w:instrText>*100\#"0,0%"</w:instrText>
      </w:r>
      <w:r w:rsidR="00DC73AB" w:rsidRPr="00822347">
        <w:rPr>
          <w:sz w:val="28"/>
          <w:szCs w:val="28"/>
        </w:rPr>
        <w:fldChar w:fldCharType="separate"/>
      </w:r>
      <w:r w:rsidR="00D624A2">
        <w:rPr>
          <w:noProof/>
          <w:sz w:val="28"/>
          <w:szCs w:val="28"/>
        </w:rPr>
        <w:t>26,3</w:t>
      </w:r>
      <w:r w:rsidR="00D624A2" w:rsidRPr="00822347">
        <w:rPr>
          <w:noProof/>
          <w:sz w:val="28"/>
          <w:szCs w:val="28"/>
        </w:rPr>
        <w:t>%</w:t>
      </w:r>
      <w:r w:rsidR="00DC73AB" w:rsidRPr="00822347">
        <w:rPr>
          <w:sz w:val="28"/>
          <w:szCs w:val="28"/>
        </w:rPr>
        <w:fldChar w:fldCharType="end"/>
      </w:r>
      <w:r w:rsidR="00917D4B" w:rsidRPr="00822347">
        <w:rPr>
          <w:sz w:val="28"/>
          <w:szCs w:val="28"/>
        </w:rPr>
        <w:t>)</w:t>
      </w:r>
      <w:r w:rsidR="00DA1B17" w:rsidRPr="00822347">
        <w:rPr>
          <w:sz w:val="28"/>
          <w:szCs w:val="28"/>
        </w:rPr>
        <w:t>, преступления против общественной</w:t>
      </w:r>
      <w:proofErr w:type="gramEnd"/>
      <w:r w:rsidR="00DA1B17" w:rsidRPr="00822347">
        <w:rPr>
          <w:sz w:val="28"/>
          <w:szCs w:val="28"/>
        </w:rPr>
        <w:t xml:space="preserve"> безопасности и порядка -</w:t>
      </w:r>
      <w:r w:rsidR="000039D3">
        <w:rPr>
          <w:sz w:val="28"/>
          <w:szCs w:val="28"/>
        </w:rPr>
        <w:t xml:space="preserve"> </w:t>
      </w:r>
      <w:r w:rsidR="00EA136A">
        <w:rPr>
          <w:sz w:val="28"/>
          <w:szCs w:val="28"/>
        </w:rPr>
        <w:t xml:space="preserve">3 лица, или </w:t>
      </w:r>
      <w:r w:rsidR="00EA136A" w:rsidRPr="00822347">
        <w:rPr>
          <w:sz w:val="28"/>
          <w:szCs w:val="28"/>
        </w:rPr>
        <w:fldChar w:fldCharType="begin"/>
      </w:r>
      <w:r w:rsidR="00EA136A" w:rsidRPr="00822347">
        <w:rPr>
          <w:sz w:val="28"/>
          <w:szCs w:val="28"/>
        </w:rPr>
        <w:instrText xml:space="preserve"> =</w:instrText>
      </w:r>
      <w:r w:rsidR="00EA136A">
        <w:rPr>
          <w:sz w:val="28"/>
          <w:szCs w:val="28"/>
        </w:rPr>
        <w:instrText>3</w:instrText>
      </w:r>
      <w:r w:rsidR="00EA136A" w:rsidRPr="00822347">
        <w:rPr>
          <w:sz w:val="28"/>
          <w:szCs w:val="28"/>
        </w:rPr>
        <w:instrText>/</w:instrText>
      </w:r>
      <w:r w:rsidR="00EA136A">
        <w:rPr>
          <w:sz w:val="28"/>
          <w:szCs w:val="28"/>
        </w:rPr>
        <w:instrText>1568</w:instrText>
      </w:r>
      <w:r w:rsidR="00EA136A" w:rsidRPr="00822347">
        <w:rPr>
          <w:sz w:val="28"/>
          <w:szCs w:val="28"/>
        </w:rPr>
        <w:instrText>*100\#"0,0%"</w:instrText>
      </w:r>
      <w:r w:rsidR="00EA136A" w:rsidRPr="00822347">
        <w:rPr>
          <w:sz w:val="28"/>
          <w:szCs w:val="28"/>
        </w:rPr>
        <w:fldChar w:fldCharType="separate"/>
      </w:r>
      <w:r w:rsidR="00EA136A">
        <w:rPr>
          <w:noProof/>
          <w:sz w:val="28"/>
          <w:szCs w:val="28"/>
        </w:rPr>
        <w:t>0,2</w:t>
      </w:r>
      <w:r w:rsidR="00EA136A" w:rsidRPr="00822347">
        <w:rPr>
          <w:noProof/>
          <w:sz w:val="28"/>
          <w:szCs w:val="28"/>
        </w:rPr>
        <w:t>%</w:t>
      </w:r>
      <w:r w:rsidR="00EA136A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 (в 2020 г. -</w:t>
      </w:r>
      <w:r w:rsidR="00DA1B17" w:rsidRPr="00822347">
        <w:rPr>
          <w:sz w:val="28"/>
          <w:szCs w:val="28"/>
        </w:rPr>
        <w:fldChar w:fldCharType="begin"/>
      </w:r>
      <w:r w:rsidR="00DA1B17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18</w:instrText>
      </w:r>
      <w:r w:rsidR="0093275E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1534</w:instrText>
      </w:r>
      <w:r w:rsidR="00DA1B17" w:rsidRPr="00822347">
        <w:rPr>
          <w:sz w:val="28"/>
          <w:szCs w:val="28"/>
        </w:rPr>
        <w:instrText>*100\#"0,0%"</w:instrText>
      </w:r>
      <w:r w:rsidR="00DA1B17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1,2</w:t>
      </w:r>
      <w:r w:rsidR="000039D3" w:rsidRPr="00822347">
        <w:rPr>
          <w:noProof/>
          <w:sz w:val="28"/>
          <w:szCs w:val="28"/>
        </w:rPr>
        <w:t>%</w:t>
      </w:r>
      <w:r w:rsidR="00DA1B17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, </w:t>
      </w:r>
      <w:r w:rsidR="000039D3">
        <w:rPr>
          <w:sz w:val="28"/>
          <w:szCs w:val="28"/>
        </w:rPr>
        <w:t xml:space="preserve">в 2019 г. - </w:t>
      </w:r>
      <w:r w:rsidR="000039D3" w:rsidRPr="00822347">
        <w:rPr>
          <w:sz w:val="28"/>
          <w:szCs w:val="28"/>
        </w:rPr>
        <w:fldChar w:fldCharType="begin"/>
      </w:r>
      <w:r w:rsidR="000039D3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70</w:instrText>
      </w:r>
      <w:r w:rsidR="000039D3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1855</w:instrText>
      </w:r>
      <w:r w:rsidR="000039D3" w:rsidRPr="00822347">
        <w:rPr>
          <w:sz w:val="28"/>
          <w:szCs w:val="28"/>
        </w:rPr>
        <w:instrText>*100\#"0,0%"</w:instrText>
      </w:r>
      <w:r w:rsidR="000039D3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3,8</w:t>
      </w:r>
      <w:r w:rsidR="000039D3" w:rsidRPr="00822347">
        <w:rPr>
          <w:noProof/>
          <w:sz w:val="28"/>
          <w:szCs w:val="28"/>
        </w:rPr>
        <w:t>%</w:t>
      </w:r>
      <w:r w:rsidR="000039D3" w:rsidRPr="00822347">
        <w:rPr>
          <w:sz w:val="28"/>
          <w:szCs w:val="28"/>
        </w:rPr>
        <w:fldChar w:fldCharType="end"/>
      </w:r>
      <w:r w:rsidR="000039D3">
        <w:rPr>
          <w:sz w:val="28"/>
          <w:szCs w:val="28"/>
        </w:rPr>
        <w:t xml:space="preserve">, </w:t>
      </w:r>
      <w:r w:rsidR="0093275E" w:rsidRPr="00822347">
        <w:rPr>
          <w:sz w:val="28"/>
          <w:szCs w:val="28"/>
        </w:rPr>
        <w:t>в 201</w:t>
      </w:r>
      <w:r w:rsidR="00672688">
        <w:rPr>
          <w:sz w:val="28"/>
          <w:szCs w:val="28"/>
        </w:rPr>
        <w:t>8</w:t>
      </w:r>
      <w:r w:rsidR="0093275E" w:rsidRPr="00822347">
        <w:rPr>
          <w:sz w:val="28"/>
          <w:szCs w:val="28"/>
        </w:rPr>
        <w:t xml:space="preserve"> - </w:t>
      </w:r>
      <w:r w:rsidR="0093275E" w:rsidRPr="00822347">
        <w:rPr>
          <w:sz w:val="28"/>
          <w:szCs w:val="28"/>
        </w:rPr>
        <w:fldChar w:fldCharType="begin"/>
      </w:r>
      <w:r w:rsidR="0093275E" w:rsidRPr="00822347">
        <w:rPr>
          <w:sz w:val="28"/>
          <w:szCs w:val="28"/>
        </w:rPr>
        <w:instrText xml:space="preserve"> =</w:instrText>
      </w:r>
      <w:r w:rsidR="00672688">
        <w:rPr>
          <w:sz w:val="28"/>
          <w:szCs w:val="28"/>
        </w:rPr>
        <w:instrText>1150</w:instrText>
      </w:r>
      <w:r w:rsidR="0093275E" w:rsidRPr="00822347">
        <w:rPr>
          <w:sz w:val="28"/>
          <w:szCs w:val="28"/>
        </w:rPr>
        <w:instrText>/</w:instrText>
      </w:r>
      <w:r w:rsidR="00D624A2">
        <w:rPr>
          <w:sz w:val="28"/>
          <w:szCs w:val="28"/>
        </w:rPr>
        <w:instrText>3732</w:instrText>
      </w:r>
      <w:r w:rsidR="0093275E" w:rsidRPr="00822347">
        <w:rPr>
          <w:sz w:val="28"/>
          <w:szCs w:val="28"/>
        </w:rPr>
        <w:instrText>*100\#"0,0%"</w:instrText>
      </w:r>
      <w:r w:rsidR="0093275E" w:rsidRPr="00822347">
        <w:rPr>
          <w:sz w:val="28"/>
          <w:szCs w:val="28"/>
        </w:rPr>
        <w:fldChar w:fldCharType="separate"/>
      </w:r>
      <w:r w:rsidR="00D624A2">
        <w:rPr>
          <w:noProof/>
          <w:sz w:val="28"/>
          <w:szCs w:val="28"/>
        </w:rPr>
        <w:t>30,8</w:t>
      </w:r>
      <w:r w:rsidR="00D624A2" w:rsidRPr="00822347">
        <w:rPr>
          <w:noProof/>
          <w:sz w:val="28"/>
          <w:szCs w:val="28"/>
        </w:rPr>
        <w:t>%</w:t>
      </w:r>
      <w:r w:rsidR="0093275E" w:rsidRPr="00822347">
        <w:rPr>
          <w:sz w:val="28"/>
          <w:szCs w:val="28"/>
        </w:rPr>
        <w:fldChar w:fldCharType="end"/>
      </w:r>
      <w:r w:rsidR="00DA1B17" w:rsidRPr="00822347">
        <w:rPr>
          <w:sz w:val="28"/>
          <w:szCs w:val="28"/>
        </w:rPr>
        <w:t>)</w:t>
      </w:r>
      <w:r w:rsidR="005B4DDA" w:rsidRPr="00822347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</w:t>
      </w:r>
    </w:p>
    <w:p w:rsidR="006B046B" w:rsidRPr="00C93E8B" w:rsidRDefault="006B046B" w:rsidP="00521591">
      <w:pPr>
        <w:jc w:val="both"/>
        <w:rPr>
          <w:sz w:val="28"/>
          <w:szCs w:val="28"/>
        </w:rPr>
      </w:pPr>
    </w:p>
    <w:p w:rsidR="003622E5" w:rsidRPr="00822347" w:rsidRDefault="00C87D86" w:rsidP="00521591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95950" cy="2828925"/>
            <wp:effectExtent l="0" t="0" r="19050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1591" w:rsidRPr="00822347" w:rsidRDefault="00BC366E" w:rsidP="00EE7F1D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ab/>
      </w:r>
      <w:r w:rsidR="00521591" w:rsidRPr="00822347">
        <w:rPr>
          <w:sz w:val="28"/>
          <w:szCs w:val="28"/>
        </w:rPr>
        <w:t xml:space="preserve">При рассмотрении структуры судимости в </w:t>
      </w:r>
      <w:r w:rsidR="00EE6A44" w:rsidRPr="00822347">
        <w:rPr>
          <w:sz w:val="28"/>
          <w:szCs w:val="28"/>
        </w:rPr>
        <w:t>20</w:t>
      </w:r>
      <w:r w:rsidR="00CE7C36">
        <w:rPr>
          <w:sz w:val="28"/>
          <w:szCs w:val="28"/>
        </w:rPr>
        <w:t>2</w:t>
      </w:r>
      <w:r w:rsidR="00A6081D">
        <w:rPr>
          <w:sz w:val="28"/>
          <w:szCs w:val="28"/>
        </w:rPr>
        <w:t>1</w:t>
      </w:r>
      <w:r w:rsidR="006864C8" w:rsidRPr="00822347">
        <w:rPr>
          <w:sz w:val="28"/>
          <w:szCs w:val="28"/>
        </w:rPr>
        <w:t xml:space="preserve"> году</w:t>
      </w:r>
      <w:r w:rsidR="00521591" w:rsidRPr="00822347">
        <w:rPr>
          <w:sz w:val="28"/>
          <w:szCs w:val="28"/>
        </w:rPr>
        <w:t xml:space="preserve"> наибольший удельный вес</w:t>
      </w:r>
      <w:r w:rsidR="00521591" w:rsidRPr="00822347">
        <w:rPr>
          <w:sz w:val="28"/>
          <w:szCs w:val="28"/>
          <w:vertAlign w:val="superscript"/>
        </w:rPr>
        <w:footnoteReference w:id="3"/>
      </w:r>
      <w:r w:rsidR="00521591" w:rsidRPr="00822347">
        <w:rPr>
          <w:sz w:val="28"/>
          <w:szCs w:val="28"/>
        </w:rPr>
        <w:t xml:space="preserve"> в структуре общего числа осужденных по всем статьям УК РФ составляют осужденны</w:t>
      </w:r>
      <w:r w:rsidR="006B046B">
        <w:rPr>
          <w:sz w:val="28"/>
          <w:szCs w:val="28"/>
        </w:rPr>
        <w:t>е по статьям 158 УК РФ «Кража» -</w:t>
      </w:r>
      <w:r w:rsidR="00A6081D">
        <w:rPr>
          <w:sz w:val="28"/>
          <w:szCs w:val="28"/>
        </w:rPr>
        <w:t xml:space="preserve"> </w:t>
      </w:r>
      <w:r w:rsidR="00A6081D" w:rsidRPr="00822347">
        <w:rPr>
          <w:sz w:val="28"/>
          <w:szCs w:val="28"/>
        </w:rPr>
        <w:fldChar w:fldCharType="begin"/>
      </w:r>
      <w:r w:rsidR="00A6081D" w:rsidRPr="00822347">
        <w:rPr>
          <w:sz w:val="28"/>
          <w:szCs w:val="28"/>
        </w:rPr>
        <w:instrText xml:space="preserve"> =</w:instrText>
      </w:r>
      <w:r w:rsidR="00A6081D">
        <w:rPr>
          <w:sz w:val="28"/>
          <w:szCs w:val="28"/>
        </w:rPr>
        <w:instrText>597</w:instrText>
      </w:r>
      <w:r w:rsidR="00A6081D" w:rsidRPr="00822347">
        <w:rPr>
          <w:sz w:val="28"/>
          <w:szCs w:val="28"/>
        </w:rPr>
        <w:instrText>/</w:instrText>
      </w:r>
      <w:r w:rsidR="00A6081D">
        <w:rPr>
          <w:sz w:val="28"/>
          <w:szCs w:val="28"/>
        </w:rPr>
        <w:instrText>1568</w:instrText>
      </w:r>
      <w:r w:rsidR="00A6081D" w:rsidRPr="00822347">
        <w:rPr>
          <w:sz w:val="28"/>
          <w:szCs w:val="28"/>
        </w:rPr>
        <w:instrText>*100\#"0,0%"</w:instrText>
      </w:r>
      <w:r w:rsidR="00A6081D" w:rsidRPr="00822347">
        <w:rPr>
          <w:sz w:val="28"/>
          <w:szCs w:val="28"/>
        </w:rPr>
        <w:fldChar w:fldCharType="separate"/>
      </w:r>
      <w:r w:rsidR="00A6081D">
        <w:rPr>
          <w:noProof/>
          <w:sz w:val="28"/>
          <w:szCs w:val="28"/>
        </w:rPr>
        <w:t>38,1</w:t>
      </w:r>
      <w:r w:rsidR="00A6081D" w:rsidRPr="00822347">
        <w:rPr>
          <w:noProof/>
          <w:sz w:val="28"/>
          <w:szCs w:val="28"/>
        </w:rPr>
        <w:t>%</w:t>
      </w:r>
      <w:r w:rsidR="00A6081D" w:rsidRPr="00822347">
        <w:rPr>
          <w:sz w:val="28"/>
          <w:szCs w:val="28"/>
        </w:rPr>
        <w:fldChar w:fldCharType="end"/>
      </w:r>
      <w:r w:rsidR="00295397">
        <w:rPr>
          <w:sz w:val="28"/>
          <w:szCs w:val="28"/>
        </w:rPr>
        <w:t xml:space="preserve"> </w:t>
      </w:r>
      <w:r w:rsidR="00A6081D">
        <w:rPr>
          <w:sz w:val="28"/>
          <w:szCs w:val="28"/>
        </w:rPr>
        <w:t>(</w:t>
      </w:r>
      <w:r w:rsidR="00173ABA">
        <w:rPr>
          <w:sz w:val="28"/>
          <w:szCs w:val="28"/>
        </w:rPr>
        <w:t xml:space="preserve">в </w:t>
      </w:r>
      <w:r w:rsidR="00A6081D">
        <w:rPr>
          <w:sz w:val="28"/>
          <w:szCs w:val="28"/>
        </w:rPr>
        <w:t>2020 г. -</w:t>
      </w:r>
      <w:r w:rsidR="00295397" w:rsidRPr="00822347">
        <w:rPr>
          <w:sz w:val="28"/>
          <w:szCs w:val="28"/>
        </w:rPr>
        <w:fldChar w:fldCharType="begin"/>
      </w:r>
      <w:r w:rsidR="00295397" w:rsidRPr="00822347">
        <w:rPr>
          <w:sz w:val="28"/>
          <w:szCs w:val="28"/>
        </w:rPr>
        <w:instrText xml:space="preserve"> =</w:instrText>
      </w:r>
      <w:r w:rsidR="00295397">
        <w:rPr>
          <w:sz w:val="28"/>
          <w:szCs w:val="28"/>
        </w:rPr>
        <w:instrText>610</w:instrText>
      </w:r>
      <w:r w:rsidR="00295397" w:rsidRPr="00822347">
        <w:rPr>
          <w:sz w:val="28"/>
          <w:szCs w:val="28"/>
        </w:rPr>
        <w:instrText>/</w:instrText>
      </w:r>
      <w:r w:rsidR="00295397">
        <w:rPr>
          <w:sz w:val="28"/>
          <w:szCs w:val="28"/>
        </w:rPr>
        <w:instrText>1534</w:instrText>
      </w:r>
      <w:r w:rsidR="00295397" w:rsidRPr="00822347">
        <w:rPr>
          <w:sz w:val="28"/>
          <w:szCs w:val="28"/>
        </w:rPr>
        <w:instrText>*100\#"0,0%"</w:instrText>
      </w:r>
      <w:r w:rsidR="00295397" w:rsidRPr="00822347">
        <w:rPr>
          <w:sz w:val="28"/>
          <w:szCs w:val="28"/>
        </w:rPr>
        <w:fldChar w:fldCharType="separate"/>
      </w:r>
      <w:r w:rsidR="00295397">
        <w:rPr>
          <w:noProof/>
          <w:sz w:val="28"/>
          <w:szCs w:val="28"/>
        </w:rPr>
        <w:t>39,8</w:t>
      </w:r>
      <w:r w:rsidR="00295397" w:rsidRPr="00822347">
        <w:rPr>
          <w:noProof/>
          <w:sz w:val="28"/>
          <w:szCs w:val="28"/>
        </w:rPr>
        <w:t>%</w:t>
      </w:r>
      <w:r w:rsidR="00295397" w:rsidRPr="00822347">
        <w:rPr>
          <w:sz w:val="28"/>
          <w:szCs w:val="28"/>
        </w:rPr>
        <w:fldChar w:fldCharType="end"/>
      </w:r>
      <w:r w:rsidR="008B27E0" w:rsidRPr="00822347">
        <w:rPr>
          <w:sz w:val="28"/>
          <w:szCs w:val="28"/>
        </w:rPr>
        <w:t xml:space="preserve"> </w:t>
      </w:r>
      <w:r w:rsidR="00A6081D">
        <w:rPr>
          <w:sz w:val="28"/>
          <w:szCs w:val="28"/>
        </w:rPr>
        <w:t>,</w:t>
      </w:r>
      <w:r w:rsidR="00173ABA">
        <w:rPr>
          <w:sz w:val="28"/>
          <w:szCs w:val="28"/>
        </w:rPr>
        <w:t xml:space="preserve"> в</w:t>
      </w:r>
      <w:r w:rsidR="00A6081D">
        <w:rPr>
          <w:sz w:val="28"/>
          <w:szCs w:val="28"/>
        </w:rPr>
        <w:t xml:space="preserve"> </w:t>
      </w:r>
      <w:r w:rsidR="00295397">
        <w:rPr>
          <w:sz w:val="28"/>
          <w:szCs w:val="28"/>
        </w:rPr>
        <w:t>2019</w:t>
      </w:r>
      <w:r w:rsidR="00A6081D">
        <w:rPr>
          <w:sz w:val="28"/>
          <w:szCs w:val="28"/>
        </w:rPr>
        <w:t xml:space="preserve"> г.</w:t>
      </w:r>
      <w:r w:rsidR="00295397">
        <w:rPr>
          <w:sz w:val="28"/>
          <w:szCs w:val="28"/>
        </w:rPr>
        <w:t xml:space="preserve"> - </w:t>
      </w:r>
      <w:r w:rsidR="00295397" w:rsidRPr="00822347">
        <w:rPr>
          <w:sz w:val="28"/>
          <w:szCs w:val="28"/>
        </w:rPr>
        <w:fldChar w:fldCharType="begin"/>
      </w:r>
      <w:r w:rsidR="00295397" w:rsidRPr="00822347">
        <w:rPr>
          <w:sz w:val="28"/>
          <w:szCs w:val="28"/>
        </w:rPr>
        <w:instrText xml:space="preserve"> =</w:instrText>
      </w:r>
      <w:r w:rsidR="00295397">
        <w:rPr>
          <w:sz w:val="28"/>
          <w:szCs w:val="28"/>
        </w:rPr>
        <w:instrText>664</w:instrText>
      </w:r>
      <w:r w:rsidR="00295397" w:rsidRPr="00822347">
        <w:rPr>
          <w:sz w:val="28"/>
          <w:szCs w:val="28"/>
        </w:rPr>
        <w:instrText>/</w:instrText>
      </w:r>
      <w:r w:rsidR="00295397">
        <w:rPr>
          <w:sz w:val="28"/>
          <w:szCs w:val="28"/>
        </w:rPr>
        <w:instrText>1855</w:instrText>
      </w:r>
      <w:r w:rsidR="00295397" w:rsidRPr="00822347">
        <w:rPr>
          <w:sz w:val="28"/>
          <w:szCs w:val="28"/>
        </w:rPr>
        <w:instrText>*100\#"0,0%"</w:instrText>
      </w:r>
      <w:r w:rsidR="00295397" w:rsidRPr="00822347">
        <w:rPr>
          <w:sz w:val="28"/>
          <w:szCs w:val="28"/>
        </w:rPr>
        <w:fldChar w:fldCharType="separate"/>
      </w:r>
      <w:r w:rsidR="00295397">
        <w:rPr>
          <w:noProof/>
          <w:sz w:val="28"/>
          <w:szCs w:val="28"/>
        </w:rPr>
        <w:t>35,8</w:t>
      </w:r>
      <w:r w:rsidR="00295397" w:rsidRPr="00822347">
        <w:rPr>
          <w:noProof/>
          <w:sz w:val="28"/>
          <w:szCs w:val="28"/>
        </w:rPr>
        <w:t>%</w:t>
      </w:r>
      <w:r w:rsidR="00295397" w:rsidRPr="00822347">
        <w:rPr>
          <w:sz w:val="28"/>
          <w:szCs w:val="28"/>
        </w:rPr>
        <w:fldChar w:fldCharType="end"/>
      </w:r>
      <w:r w:rsidR="00A6081D">
        <w:rPr>
          <w:sz w:val="28"/>
          <w:szCs w:val="28"/>
        </w:rPr>
        <w:t>,</w:t>
      </w:r>
      <w:r w:rsidR="00173ABA">
        <w:rPr>
          <w:sz w:val="28"/>
          <w:szCs w:val="28"/>
        </w:rPr>
        <w:t xml:space="preserve"> в</w:t>
      </w:r>
      <w:r w:rsidR="00295397">
        <w:rPr>
          <w:sz w:val="28"/>
          <w:szCs w:val="28"/>
        </w:rPr>
        <w:t xml:space="preserve"> </w:t>
      </w:r>
      <w:r w:rsidR="0093275E" w:rsidRPr="00822347">
        <w:rPr>
          <w:sz w:val="28"/>
          <w:szCs w:val="28"/>
        </w:rPr>
        <w:t>201</w:t>
      </w:r>
      <w:r w:rsidR="00D624A2">
        <w:rPr>
          <w:sz w:val="28"/>
          <w:szCs w:val="28"/>
        </w:rPr>
        <w:t>8</w:t>
      </w:r>
      <w:r w:rsidR="00A6081D">
        <w:rPr>
          <w:sz w:val="28"/>
          <w:szCs w:val="28"/>
        </w:rPr>
        <w:t xml:space="preserve"> г.</w:t>
      </w:r>
      <w:r w:rsidR="0093275E" w:rsidRPr="00822347">
        <w:rPr>
          <w:sz w:val="28"/>
          <w:szCs w:val="28"/>
        </w:rPr>
        <w:t xml:space="preserve"> - </w:t>
      </w:r>
      <w:r w:rsidR="0093275E" w:rsidRPr="00822347">
        <w:rPr>
          <w:sz w:val="28"/>
          <w:szCs w:val="28"/>
        </w:rPr>
        <w:fldChar w:fldCharType="begin"/>
      </w:r>
      <w:r w:rsidR="0093275E" w:rsidRPr="00822347">
        <w:rPr>
          <w:sz w:val="28"/>
          <w:szCs w:val="28"/>
        </w:rPr>
        <w:instrText xml:space="preserve"> =</w:instrText>
      </w:r>
      <w:r w:rsidR="00D624A2">
        <w:rPr>
          <w:sz w:val="28"/>
          <w:szCs w:val="28"/>
        </w:rPr>
        <w:instrText>758</w:instrText>
      </w:r>
      <w:r w:rsidR="0093275E" w:rsidRPr="00822347">
        <w:rPr>
          <w:sz w:val="28"/>
          <w:szCs w:val="28"/>
        </w:rPr>
        <w:instrText>/</w:instrText>
      </w:r>
      <w:r w:rsidR="00D624A2">
        <w:rPr>
          <w:sz w:val="28"/>
          <w:szCs w:val="28"/>
        </w:rPr>
        <w:instrText>3732</w:instrText>
      </w:r>
      <w:r w:rsidR="0093275E" w:rsidRPr="00822347">
        <w:rPr>
          <w:sz w:val="28"/>
          <w:szCs w:val="28"/>
        </w:rPr>
        <w:instrText>*100\#"0,0%"</w:instrText>
      </w:r>
      <w:r w:rsidR="0093275E" w:rsidRPr="00822347">
        <w:rPr>
          <w:sz w:val="28"/>
          <w:szCs w:val="28"/>
        </w:rPr>
        <w:fldChar w:fldCharType="separate"/>
      </w:r>
      <w:r w:rsidR="00D624A2">
        <w:rPr>
          <w:noProof/>
          <w:sz w:val="28"/>
          <w:szCs w:val="28"/>
        </w:rPr>
        <w:t>20,3</w:t>
      </w:r>
      <w:r w:rsidR="00D624A2" w:rsidRPr="00822347">
        <w:rPr>
          <w:noProof/>
          <w:sz w:val="28"/>
          <w:szCs w:val="28"/>
        </w:rPr>
        <w:t>%</w:t>
      </w:r>
      <w:r w:rsidR="0093275E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 w:rsidR="00CE7C36">
        <w:rPr>
          <w:sz w:val="28"/>
          <w:szCs w:val="28"/>
        </w:rPr>
        <w:t>.</w:t>
      </w:r>
    </w:p>
    <w:p w:rsidR="00521591" w:rsidRPr="001D5E36" w:rsidRDefault="00EB71BB" w:rsidP="001D5E3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822347">
        <w:rPr>
          <w:sz w:val="28"/>
          <w:szCs w:val="28"/>
        </w:rPr>
        <w:tab/>
      </w:r>
      <w:r w:rsidR="00E54051" w:rsidRPr="00822347">
        <w:rPr>
          <w:sz w:val="28"/>
          <w:szCs w:val="28"/>
        </w:rPr>
        <w:t xml:space="preserve">В </w:t>
      </w:r>
      <w:r w:rsidR="00862C15" w:rsidRPr="00822347">
        <w:rPr>
          <w:sz w:val="28"/>
          <w:szCs w:val="28"/>
        </w:rPr>
        <w:t>20</w:t>
      </w:r>
      <w:r w:rsidR="001D5E36">
        <w:rPr>
          <w:sz w:val="28"/>
          <w:szCs w:val="28"/>
        </w:rPr>
        <w:t>2</w:t>
      </w:r>
      <w:r w:rsidR="009F07F5">
        <w:rPr>
          <w:sz w:val="28"/>
          <w:szCs w:val="28"/>
        </w:rPr>
        <w:t>1</w:t>
      </w:r>
      <w:r w:rsidR="00E54051" w:rsidRPr="00822347">
        <w:rPr>
          <w:sz w:val="28"/>
          <w:szCs w:val="28"/>
        </w:rPr>
        <w:t xml:space="preserve"> году за преступления, связанные с незаконным оборотом наркотических средств, психотропных и сильнодействующих средств, по основной и дополнительной квалификации осуждено</w:t>
      </w:r>
      <w:r w:rsidR="009F07F5">
        <w:rPr>
          <w:sz w:val="28"/>
          <w:szCs w:val="28"/>
        </w:rPr>
        <w:t xml:space="preserve"> 1 лицо</w:t>
      </w:r>
      <w:r w:rsidR="00E54051" w:rsidRPr="00822347">
        <w:rPr>
          <w:sz w:val="28"/>
          <w:szCs w:val="28"/>
        </w:rPr>
        <w:t xml:space="preserve"> </w:t>
      </w:r>
      <w:r w:rsidR="009F07F5">
        <w:rPr>
          <w:sz w:val="28"/>
          <w:szCs w:val="28"/>
        </w:rPr>
        <w:t xml:space="preserve">(в 2020 г. - </w:t>
      </w:r>
      <w:r w:rsidR="001D5E36">
        <w:rPr>
          <w:sz w:val="28"/>
          <w:szCs w:val="28"/>
        </w:rPr>
        <w:t>7</w:t>
      </w:r>
      <w:r w:rsidR="00862C15" w:rsidRPr="00822347">
        <w:rPr>
          <w:sz w:val="28"/>
          <w:szCs w:val="28"/>
        </w:rPr>
        <w:t xml:space="preserve"> </w:t>
      </w:r>
      <w:r w:rsidR="001D5E36">
        <w:rPr>
          <w:sz w:val="28"/>
          <w:szCs w:val="28"/>
        </w:rPr>
        <w:t>лиц</w:t>
      </w:r>
      <w:r w:rsidR="009F07F5">
        <w:rPr>
          <w:sz w:val="28"/>
          <w:szCs w:val="28"/>
        </w:rPr>
        <w:t xml:space="preserve">, </w:t>
      </w:r>
      <w:r w:rsidR="001D5E36">
        <w:rPr>
          <w:sz w:val="28"/>
          <w:szCs w:val="28"/>
        </w:rPr>
        <w:t>в 2019</w:t>
      </w:r>
      <w:r w:rsidR="009F07F5">
        <w:rPr>
          <w:sz w:val="28"/>
          <w:szCs w:val="28"/>
        </w:rPr>
        <w:t xml:space="preserve"> г.</w:t>
      </w:r>
      <w:r w:rsidR="001D5E36">
        <w:rPr>
          <w:sz w:val="28"/>
          <w:szCs w:val="28"/>
        </w:rPr>
        <w:t xml:space="preserve"> - 1 лицо, </w:t>
      </w:r>
      <w:r w:rsidR="003A2C78" w:rsidRPr="00822347">
        <w:rPr>
          <w:sz w:val="28"/>
          <w:szCs w:val="28"/>
        </w:rPr>
        <w:t>в</w:t>
      </w:r>
      <w:r w:rsidR="0093275E" w:rsidRPr="00822347">
        <w:rPr>
          <w:sz w:val="28"/>
          <w:szCs w:val="28"/>
        </w:rPr>
        <w:t xml:space="preserve"> 201</w:t>
      </w:r>
      <w:r w:rsidR="005579AE">
        <w:rPr>
          <w:sz w:val="28"/>
          <w:szCs w:val="28"/>
        </w:rPr>
        <w:t>8</w:t>
      </w:r>
      <w:r w:rsidR="009F07F5">
        <w:rPr>
          <w:sz w:val="28"/>
          <w:szCs w:val="28"/>
        </w:rPr>
        <w:t xml:space="preserve"> г.</w:t>
      </w:r>
      <w:r w:rsidR="006B046B">
        <w:rPr>
          <w:sz w:val="28"/>
          <w:szCs w:val="28"/>
        </w:rPr>
        <w:t xml:space="preserve"> -</w:t>
      </w:r>
      <w:r w:rsidR="0093275E" w:rsidRPr="00822347">
        <w:rPr>
          <w:sz w:val="28"/>
          <w:szCs w:val="28"/>
        </w:rPr>
        <w:t xml:space="preserve"> </w:t>
      </w:r>
      <w:r w:rsidR="009F07F5">
        <w:rPr>
          <w:sz w:val="28"/>
          <w:szCs w:val="28"/>
        </w:rPr>
        <w:t>10 лиц</w:t>
      </w:r>
      <w:r w:rsidR="001D5E36">
        <w:rPr>
          <w:sz w:val="28"/>
          <w:szCs w:val="28"/>
        </w:rPr>
        <w:t xml:space="preserve">). Все лица осуждены по </w:t>
      </w:r>
      <w:r w:rsidR="00E54051" w:rsidRPr="00822347">
        <w:rPr>
          <w:sz w:val="28"/>
          <w:szCs w:val="28"/>
        </w:rPr>
        <w:t xml:space="preserve">ст. 231 УК РФ </w:t>
      </w:r>
      <w:r w:rsidR="00E54051" w:rsidRPr="001D5E36">
        <w:rPr>
          <w:sz w:val="28"/>
          <w:szCs w:val="28"/>
        </w:rPr>
        <w:t>«</w:t>
      </w:r>
      <w:r w:rsidR="001D5E36" w:rsidRPr="001D5E36">
        <w:rPr>
          <w:bCs/>
          <w:sz w:val="28"/>
          <w:szCs w:val="28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 w:rsidR="001D5E36" w:rsidRPr="001D5E36">
        <w:rPr>
          <w:bCs/>
          <w:sz w:val="28"/>
          <w:szCs w:val="28"/>
        </w:rPr>
        <w:t>прекурсоры</w:t>
      </w:r>
      <w:proofErr w:type="spellEnd"/>
      <w:r w:rsidR="00E54051" w:rsidRPr="001D5E36">
        <w:rPr>
          <w:sz w:val="28"/>
          <w:szCs w:val="28"/>
        </w:rPr>
        <w:t>».</w:t>
      </w:r>
      <w:r w:rsidR="00E54051" w:rsidRPr="00822347">
        <w:rPr>
          <w:sz w:val="28"/>
          <w:szCs w:val="28"/>
        </w:rPr>
        <w:t xml:space="preserve"> </w:t>
      </w:r>
    </w:p>
    <w:p w:rsidR="003306DE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В структуре судимости по видам назначенных судом окончательных наказаний (</w:t>
      </w:r>
      <w:r w:rsidR="00617D72">
        <w:rPr>
          <w:sz w:val="28"/>
          <w:szCs w:val="28"/>
        </w:rPr>
        <w:t>с учетом сложения наказаний</w:t>
      </w:r>
      <w:r w:rsidR="00521591" w:rsidRPr="00822347">
        <w:rPr>
          <w:sz w:val="28"/>
          <w:szCs w:val="28"/>
        </w:rPr>
        <w:t xml:space="preserve">) в </w:t>
      </w:r>
      <w:r w:rsidR="00E46A4D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9F07F5">
        <w:rPr>
          <w:sz w:val="28"/>
          <w:szCs w:val="28"/>
        </w:rPr>
        <w:t>1</w:t>
      </w:r>
      <w:r w:rsidR="00521591" w:rsidRPr="00822347">
        <w:rPr>
          <w:sz w:val="28"/>
          <w:szCs w:val="28"/>
        </w:rPr>
        <w:t xml:space="preserve"> году </w:t>
      </w:r>
      <w:r w:rsidRPr="00822347">
        <w:rPr>
          <w:sz w:val="28"/>
          <w:szCs w:val="28"/>
        </w:rPr>
        <w:t>исправительные работы</w:t>
      </w:r>
      <w:r w:rsidR="001A6DA5" w:rsidRPr="00822347">
        <w:rPr>
          <w:sz w:val="28"/>
          <w:szCs w:val="28"/>
        </w:rPr>
        <w:t xml:space="preserve"> составили</w:t>
      </w:r>
      <w:r w:rsidR="006B046B">
        <w:rPr>
          <w:sz w:val="28"/>
          <w:szCs w:val="28"/>
        </w:rPr>
        <w:t xml:space="preserve"> -</w:t>
      </w:r>
      <w:r w:rsidR="00521591" w:rsidRPr="00822347">
        <w:rPr>
          <w:sz w:val="28"/>
          <w:szCs w:val="28"/>
        </w:rPr>
        <w:t xml:space="preserve"> </w:t>
      </w:r>
      <w:r w:rsidR="009F07F5" w:rsidRPr="00822347">
        <w:rPr>
          <w:sz w:val="28"/>
          <w:szCs w:val="28"/>
        </w:rPr>
        <w:fldChar w:fldCharType="begin"/>
      </w:r>
      <w:r w:rsidR="009F07F5" w:rsidRPr="00822347">
        <w:rPr>
          <w:sz w:val="28"/>
          <w:szCs w:val="28"/>
        </w:rPr>
        <w:instrText xml:space="preserve"> =</w:instrText>
      </w:r>
      <w:r w:rsidR="009F07F5">
        <w:rPr>
          <w:sz w:val="28"/>
          <w:szCs w:val="28"/>
        </w:rPr>
        <w:instrText>123</w:instrText>
      </w:r>
      <w:r w:rsidR="009F07F5" w:rsidRPr="00822347">
        <w:rPr>
          <w:sz w:val="28"/>
          <w:szCs w:val="28"/>
        </w:rPr>
        <w:instrText>/</w:instrText>
      </w:r>
      <w:r w:rsidR="009F07F5">
        <w:rPr>
          <w:sz w:val="28"/>
          <w:szCs w:val="28"/>
        </w:rPr>
        <w:instrText>1568</w:instrText>
      </w:r>
      <w:r w:rsidR="009F07F5" w:rsidRPr="00822347">
        <w:rPr>
          <w:sz w:val="28"/>
          <w:szCs w:val="28"/>
        </w:rPr>
        <w:instrText>*100\#"0,0%"</w:instrText>
      </w:r>
      <w:r w:rsidR="009F07F5" w:rsidRPr="00822347">
        <w:rPr>
          <w:sz w:val="28"/>
          <w:szCs w:val="28"/>
        </w:rPr>
        <w:fldChar w:fldCharType="separate"/>
      </w:r>
      <w:r w:rsidR="009F07F5">
        <w:rPr>
          <w:noProof/>
          <w:sz w:val="28"/>
          <w:szCs w:val="28"/>
        </w:rPr>
        <w:t>7,8</w:t>
      </w:r>
      <w:r w:rsidR="009F07F5" w:rsidRPr="00822347">
        <w:rPr>
          <w:noProof/>
          <w:sz w:val="28"/>
          <w:szCs w:val="28"/>
        </w:rPr>
        <w:t>%</w:t>
      </w:r>
      <w:r w:rsidR="009F07F5" w:rsidRPr="00822347">
        <w:rPr>
          <w:sz w:val="28"/>
          <w:szCs w:val="28"/>
        </w:rPr>
        <w:fldChar w:fldCharType="end"/>
      </w:r>
      <w:r w:rsidR="009F07F5">
        <w:rPr>
          <w:sz w:val="28"/>
          <w:szCs w:val="28"/>
        </w:rPr>
        <w:t xml:space="preserve"> (в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103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6,7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1A6DA5" w:rsidRPr="00822347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135</w:instrText>
      </w:r>
      <w:r w:rsidR="00B170AE" w:rsidRPr="00822347">
        <w:rPr>
          <w:sz w:val="28"/>
          <w:szCs w:val="28"/>
        </w:rPr>
        <w:instrText>/</w:instrText>
      </w:r>
      <w:r w:rsidR="00B170AE" w:rsidRPr="0027355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7,3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, </w:t>
      </w:r>
      <w:r w:rsidR="003D16B3" w:rsidRPr="00822347">
        <w:rPr>
          <w:sz w:val="28"/>
          <w:szCs w:val="28"/>
        </w:rPr>
        <w:t>в 201</w:t>
      </w:r>
      <w:r w:rsidR="0027355E" w:rsidRPr="0027355E">
        <w:rPr>
          <w:sz w:val="28"/>
          <w:szCs w:val="28"/>
        </w:rPr>
        <w:t>8</w:t>
      </w:r>
      <w:r w:rsidR="003D16B3" w:rsidRPr="00822347">
        <w:rPr>
          <w:sz w:val="28"/>
          <w:szCs w:val="28"/>
        </w:rPr>
        <w:t xml:space="preserve"> г. - </w:t>
      </w:r>
      <w:r w:rsidR="003D16B3" w:rsidRPr="00822347">
        <w:rPr>
          <w:sz w:val="28"/>
          <w:szCs w:val="28"/>
        </w:rPr>
        <w:fldChar w:fldCharType="begin"/>
      </w:r>
      <w:r w:rsidR="003D16B3" w:rsidRPr="00822347">
        <w:rPr>
          <w:sz w:val="28"/>
          <w:szCs w:val="28"/>
        </w:rPr>
        <w:instrText xml:space="preserve"> =</w:instrText>
      </w:r>
      <w:r w:rsidR="0027355E" w:rsidRPr="0027355E">
        <w:rPr>
          <w:sz w:val="28"/>
          <w:szCs w:val="28"/>
        </w:rPr>
        <w:instrText>620</w:instrText>
      </w:r>
      <w:r w:rsidR="003D16B3" w:rsidRPr="00822347">
        <w:rPr>
          <w:sz w:val="28"/>
          <w:szCs w:val="28"/>
        </w:rPr>
        <w:instrText>/</w:instrText>
      </w:r>
      <w:r w:rsidR="0027355E" w:rsidRPr="0027355E">
        <w:rPr>
          <w:sz w:val="28"/>
          <w:szCs w:val="28"/>
        </w:rPr>
        <w:instrText>3732</w:instrText>
      </w:r>
      <w:r w:rsidR="003D16B3" w:rsidRPr="00822347">
        <w:rPr>
          <w:sz w:val="28"/>
          <w:szCs w:val="28"/>
        </w:rPr>
        <w:instrText>*100\#"0,0%"</w:instrText>
      </w:r>
      <w:r w:rsidR="003D16B3" w:rsidRPr="00822347">
        <w:rPr>
          <w:sz w:val="28"/>
          <w:szCs w:val="28"/>
        </w:rPr>
        <w:fldChar w:fldCharType="separate"/>
      </w:r>
      <w:r w:rsidR="0027355E">
        <w:rPr>
          <w:noProof/>
          <w:sz w:val="28"/>
          <w:szCs w:val="28"/>
        </w:rPr>
        <w:t>16,6</w:t>
      </w:r>
      <w:r w:rsidR="0027355E" w:rsidRPr="00822347">
        <w:rPr>
          <w:noProof/>
          <w:sz w:val="28"/>
          <w:szCs w:val="28"/>
        </w:rPr>
        <w:t>%</w:t>
      </w:r>
      <w:r w:rsidR="003D16B3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 </w:t>
      </w:r>
      <w:r w:rsidR="00521591" w:rsidRPr="00822347">
        <w:rPr>
          <w:sz w:val="28"/>
          <w:szCs w:val="28"/>
        </w:rPr>
        <w:t xml:space="preserve">от </w:t>
      </w:r>
      <w:r w:rsidRPr="00822347">
        <w:rPr>
          <w:sz w:val="28"/>
          <w:szCs w:val="28"/>
        </w:rPr>
        <w:t>об</w:t>
      </w:r>
      <w:r w:rsidR="007164A1" w:rsidRPr="00822347">
        <w:rPr>
          <w:sz w:val="28"/>
          <w:szCs w:val="28"/>
        </w:rPr>
        <w:t xml:space="preserve">щего количества осужденных лиц. </w:t>
      </w:r>
    </w:p>
    <w:p w:rsidR="006354AD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Доля </w:t>
      </w:r>
      <w:proofErr w:type="gramStart"/>
      <w:r w:rsidR="00521591" w:rsidRPr="00822347">
        <w:rPr>
          <w:sz w:val="28"/>
          <w:szCs w:val="28"/>
        </w:rPr>
        <w:t>лиц, осужденных к</w:t>
      </w:r>
      <w:r w:rsidR="00A35FE8" w:rsidRPr="00822347">
        <w:rPr>
          <w:sz w:val="28"/>
          <w:szCs w:val="28"/>
        </w:rPr>
        <w:t xml:space="preserve"> </w:t>
      </w:r>
      <w:r w:rsidR="006354AD" w:rsidRPr="00822347">
        <w:rPr>
          <w:sz w:val="28"/>
          <w:szCs w:val="28"/>
        </w:rPr>
        <w:t>условному лишению свободы имеет</w:t>
      </w:r>
      <w:proofErr w:type="gramEnd"/>
      <w:r w:rsidR="006354AD" w:rsidRPr="00822347">
        <w:rPr>
          <w:sz w:val="28"/>
          <w:szCs w:val="28"/>
        </w:rPr>
        <w:t xml:space="preserve"> тенденцию к </w:t>
      </w:r>
      <w:r w:rsidR="004D2865" w:rsidRPr="00822347">
        <w:rPr>
          <w:sz w:val="28"/>
          <w:szCs w:val="28"/>
        </w:rPr>
        <w:t>снижению</w:t>
      </w:r>
      <w:r w:rsidR="006354AD" w:rsidRPr="00822347">
        <w:rPr>
          <w:sz w:val="28"/>
          <w:szCs w:val="28"/>
        </w:rPr>
        <w:t xml:space="preserve">: </w:t>
      </w:r>
      <w:r w:rsidR="00B170AE">
        <w:rPr>
          <w:sz w:val="28"/>
          <w:szCs w:val="28"/>
        </w:rPr>
        <w:t>в 202</w:t>
      </w:r>
      <w:r w:rsidR="00611E4F">
        <w:rPr>
          <w:sz w:val="28"/>
          <w:szCs w:val="28"/>
        </w:rPr>
        <w:t>1</w:t>
      </w:r>
      <w:r w:rsidR="006C1897" w:rsidRPr="00822347">
        <w:rPr>
          <w:sz w:val="28"/>
          <w:szCs w:val="28"/>
        </w:rPr>
        <w:t xml:space="preserve"> г. -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264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1568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16,8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(в 2020 г.-</w:t>
      </w:r>
      <w:r w:rsidR="006C1897" w:rsidRPr="00822347">
        <w:rPr>
          <w:sz w:val="28"/>
          <w:szCs w:val="28"/>
        </w:rPr>
        <w:t xml:space="preserve"> </w:t>
      </w:r>
      <w:r w:rsidR="006C1897" w:rsidRPr="00822347">
        <w:rPr>
          <w:sz w:val="28"/>
          <w:szCs w:val="28"/>
        </w:rPr>
        <w:fldChar w:fldCharType="begin"/>
      </w:r>
      <w:r w:rsidR="006C1897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290</w:instrText>
      </w:r>
      <w:r w:rsidR="006C1897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18,9</w:t>
      </w:r>
      <w:r w:rsidR="00B170AE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327</w:instrText>
      </w:r>
      <w:r w:rsidR="00B170AE" w:rsidRPr="00822347">
        <w:rPr>
          <w:sz w:val="28"/>
          <w:szCs w:val="28"/>
        </w:rPr>
        <w:instrText>/</w:instrText>
      </w:r>
      <w:r w:rsidR="00B170AE" w:rsidRPr="00125962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17,6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>,</w:t>
      </w:r>
      <w:r w:rsidR="006C1897" w:rsidRPr="00822347">
        <w:rPr>
          <w:sz w:val="28"/>
          <w:szCs w:val="28"/>
        </w:rPr>
        <w:t xml:space="preserve"> </w:t>
      </w:r>
      <w:r w:rsidR="00013589" w:rsidRPr="00822347">
        <w:rPr>
          <w:sz w:val="28"/>
          <w:szCs w:val="28"/>
        </w:rPr>
        <w:t>в 201</w:t>
      </w:r>
      <w:r w:rsidR="00125962" w:rsidRPr="00125962">
        <w:rPr>
          <w:sz w:val="28"/>
          <w:szCs w:val="28"/>
        </w:rPr>
        <w:t>8</w:t>
      </w:r>
      <w:r w:rsidR="006B046B">
        <w:rPr>
          <w:sz w:val="28"/>
          <w:szCs w:val="28"/>
        </w:rPr>
        <w:t xml:space="preserve"> </w:t>
      </w:r>
      <w:r w:rsidR="00013589" w:rsidRPr="00822347">
        <w:rPr>
          <w:sz w:val="28"/>
          <w:szCs w:val="28"/>
        </w:rPr>
        <w:t xml:space="preserve">г. - </w:t>
      </w:r>
      <w:r w:rsidR="00013589" w:rsidRPr="00822347">
        <w:rPr>
          <w:sz w:val="28"/>
          <w:szCs w:val="28"/>
        </w:rPr>
        <w:fldChar w:fldCharType="begin"/>
      </w:r>
      <w:r w:rsidR="00013589" w:rsidRPr="00822347">
        <w:rPr>
          <w:sz w:val="28"/>
          <w:szCs w:val="28"/>
        </w:rPr>
        <w:instrText xml:space="preserve"> =</w:instrText>
      </w:r>
      <w:r w:rsidR="00125962" w:rsidRPr="00125962">
        <w:rPr>
          <w:sz w:val="28"/>
          <w:szCs w:val="28"/>
        </w:rPr>
        <w:instrText>618</w:instrText>
      </w:r>
      <w:r w:rsidR="00013589" w:rsidRPr="00822347">
        <w:rPr>
          <w:sz w:val="28"/>
          <w:szCs w:val="28"/>
        </w:rPr>
        <w:instrText>/</w:instrText>
      </w:r>
      <w:r w:rsidR="00125962" w:rsidRPr="00125962">
        <w:rPr>
          <w:sz w:val="28"/>
          <w:szCs w:val="28"/>
        </w:rPr>
        <w:instrText>3732</w:instrText>
      </w:r>
      <w:r w:rsidR="00013589" w:rsidRPr="00822347">
        <w:rPr>
          <w:sz w:val="28"/>
          <w:szCs w:val="28"/>
        </w:rPr>
        <w:instrText>*100\#"0,0%"</w:instrText>
      </w:r>
      <w:r w:rsidR="00013589" w:rsidRPr="00822347">
        <w:rPr>
          <w:sz w:val="28"/>
          <w:szCs w:val="28"/>
        </w:rPr>
        <w:fldChar w:fldCharType="separate"/>
      </w:r>
      <w:r w:rsidR="00125962">
        <w:rPr>
          <w:noProof/>
          <w:sz w:val="28"/>
          <w:szCs w:val="28"/>
        </w:rPr>
        <w:t>16,6</w:t>
      </w:r>
      <w:r w:rsidR="00125962" w:rsidRPr="00822347">
        <w:rPr>
          <w:noProof/>
          <w:sz w:val="28"/>
          <w:szCs w:val="28"/>
        </w:rPr>
        <w:t>%</w:t>
      </w:r>
      <w:r w:rsidR="00013589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) </w:t>
      </w:r>
      <w:r w:rsidR="00E26482" w:rsidRPr="00822347">
        <w:rPr>
          <w:sz w:val="28"/>
          <w:szCs w:val="28"/>
        </w:rPr>
        <w:t>от</w:t>
      </w:r>
      <w:r w:rsidR="006354AD" w:rsidRPr="00822347">
        <w:rPr>
          <w:sz w:val="28"/>
          <w:szCs w:val="28"/>
        </w:rPr>
        <w:t xml:space="preserve"> общего количества осужденных лиц.</w:t>
      </w:r>
    </w:p>
    <w:p w:rsidR="00B060B6" w:rsidRPr="00822347" w:rsidRDefault="00B060B6" w:rsidP="00B060B6">
      <w:pPr>
        <w:ind w:firstLine="708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Условно приговорены к другим мерам наказания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13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</w:instrText>
      </w:r>
      <w:r w:rsidR="00611E4F">
        <w:rPr>
          <w:sz w:val="28"/>
          <w:szCs w:val="28"/>
        </w:rPr>
        <w:instrText>68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0,8</w:t>
      </w:r>
      <w:r w:rsidR="00611E4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611E4F">
        <w:rPr>
          <w:sz w:val="28"/>
          <w:szCs w:val="28"/>
        </w:rPr>
        <w:t xml:space="preserve">в 2020 г.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8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0,5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>
        <w:rPr>
          <w:sz w:val="28"/>
          <w:szCs w:val="28"/>
        </w:rPr>
        <w:instrText xml:space="preserve"> =19</w:instrText>
      </w:r>
      <w:r w:rsidR="00B170AE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1,0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, </w:t>
      </w:r>
      <w:r w:rsidR="006C1897" w:rsidRPr="00822347">
        <w:rPr>
          <w:sz w:val="28"/>
          <w:szCs w:val="28"/>
        </w:rPr>
        <w:t>в 201</w:t>
      </w:r>
      <w:r w:rsidR="00125962" w:rsidRPr="00125962">
        <w:rPr>
          <w:sz w:val="28"/>
          <w:szCs w:val="28"/>
        </w:rPr>
        <w:t>8</w:t>
      </w:r>
      <w:r w:rsidR="006C1897" w:rsidRPr="00822347">
        <w:rPr>
          <w:sz w:val="28"/>
          <w:szCs w:val="28"/>
        </w:rPr>
        <w:t xml:space="preserve"> - </w:t>
      </w:r>
      <w:r w:rsidR="006C1897" w:rsidRPr="00822347">
        <w:rPr>
          <w:sz w:val="28"/>
          <w:szCs w:val="28"/>
        </w:rPr>
        <w:fldChar w:fldCharType="begin"/>
      </w:r>
      <w:r w:rsidR="00125962">
        <w:rPr>
          <w:sz w:val="28"/>
          <w:szCs w:val="28"/>
        </w:rPr>
        <w:instrText xml:space="preserve"> =</w:instrText>
      </w:r>
      <w:r w:rsidR="00125962" w:rsidRPr="00125962">
        <w:rPr>
          <w:sz w:val="28"/>
          <w:szCs w:val="28"/>
        </w:rPr>
        <w:instrText>70</w:instrText>
      </w:r>
      <w:r w:rsidR="006C1897" w:rsidRPr="00822347">
        <w:rPr>
          <w:sz w:val="28"/>
          <w:szCs w:val="28"/>
        </w:rPr>
        <w:instrText>/</w:instrText>
      </w:r>
      <w:r w:rsidR="00125962" w:rsidRPr="00125962">
        <w:rPr>
          <w:sz w:val="28"/>
          <w:szCs w:val="28"/>
        </w:rPr>
        <w:instrText>3732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125962">
        <w:rPr>
          <w:noProof/>
          <w:sz w:val="28"/>
          <w:szCs w:val="28"/>
        </w:rPr>
        <w:t>1,9</w:t>
      </w:r>
      <w:r w:rsidR="00125962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3306DE" w:rsidRPr="00822347" w:rsidRDefault="003306DE" w:rsidP="003306DE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 xml:space="preserve">Количество осужденных, которым в </w:t>
      </w:r>
      <w:r w:rsidR="00013589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611E4F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судами назначен</w:t>
      </w:r>
      <w:r w:rsidR="004C1038" w:rsidRPr="00822347">
        <w:rPr>
          <w:sz w:val="28"/>
          <w:szCs w:val="28"/>
        </w:rPr>
        <w:t>ы</w:t>
      </w:r>
      <w:r w:rsidRPr="00822347">
        <w:rPr>
          <w:sz w:val="28"/>
          <w:szCs w:val="28"/>
        </w:rPr>
        <w:t xml:space="preserve"> обязательные работы, </w:t>
      </w:r>
      <w:r w:rsidRPr="00822347">
        <w:rPr>
          <w:color w:val="000000"/>
          <w:sz w:val="28"/>
          <w:szCs w:val="28"/>
        </w:rPr>
        <w:t>напротив,</w:t>
      </w:r>
      <w:r w:rsidR="00260CAE" w:rsidRPr="00822347">
        <w:rPr>
          <w:sz w:val="28"/>
          <w:szCs w:val="28"/>
        </w:rPr>
        <w:t xml:space="preserve"> снизилось по сравнению с предыдущим</w:t>
      </w:r>
      <w:r w:rsidRPr="00822347">
        <w:rPr>
          <w:sz w:val="28"/>
          <w:szCs w:val="28"/>
        </w:rPr>
        <w:t xml:space="preserve"> периодами и составило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436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1568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27,8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(в 2020 г.-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392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25,6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 w:rsidRPr="008711B7">
        <w:rPr>
          <w:sz w:val="28"/>
          <w:szCs w:val="28"/>
        </w:rPr>
        <w:instrText>46</w:instrText>
      </w:r>
      <w:r w:rsidR="00B170AE">
        <w:rPr>
          <w:sz w:val="28"/>
          <w:szCs w:val="28"/>
        </w:rPr>
        <w:instrText>8</w:instrText>
      </w:r>
      <w:r w:rsidR="00B170AE" w:rsidRPr="00822347">
        <w:rPr>
          <w:sz w:val="28"/>
          <w:szCs w:val="28"/>
        </w:rPr>
        <w:instrText>/</w:instrText>
      </w:r>
      <w:r w:rsidR="00B170AE" w:rsidRPr="008711B7">
        <w:rPr>
          <w:sz w:val="28"/>
          <w:szCs w:val="28"/>
        </w:rPr>
        <w:instrText>1</w:instrText>
      </w:r>
      <w:r w:rsidR="00B170AE">
        <w:rPr>
          <w:sz w:val="28"/>
          <w:szCs w:val="28"/>
        </w:rPr>
        <w:instrText>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25,2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, </w:t>
      </w:r>
      <w:r w:rsidR="006C1897" w:rsidRPr="00822347">
        <w:rPr>
          <w:sz w:val="28"/>
          <w:szCs w:val="28"/>
        </w:rPr>
        <w:t>в 201</w:t>
      </w:r>
      <w:r w:rsidR="008711B7" w:rsidRPr="008711B7">
        <w:rPr>
          <w:sz w:val="28"/>
          <w:szCs w:val="28"/>
        </w:rPr>
        <w:t>8</w:t>
      </w:r>
      <w:r w:rsidR="006C1897" w:rsidRPr="00822347">
        <w:rPr>
          <w:sz w:val="28"/>
          <w:szCs w:val="28"/>
        </w:rPr>
        <w:t xml:space="preserve"> г. - </w:t>
      </w:r>
      <w:r w:rsidR="006C1897" w:rsidRPr="00822347">
        <w:rPr>
          <w:sz w:val="28"/>
          <w:szCs w:val="28"/>
        </w:rPr>
        <w:fldChar w:fldCharType="begin"/>
      </w:r>
      <w:r w:rsidR="006C1897" w:rsidRPr="00822347">
        <w:rPr>
          <w:sz w:val="28"/>
          <w:szCs w:val="28"/>
        </w:rPr>
        <w:instrText xml:space="preserve"> =</w:instrText>
      </w:r>
      <w:r w:rsidR="008711B7" w:rsidRPr="008711B7">
        <w:rPr>
          <w:sz w:val="28"/>
          <w:szCs w:val="28"/>
        </w:rPr>
        <w:instrText>1353</w:instrText>
      </w:r>
      <w:r w:rsidR="006C1897" w:rsidRPr="00822347">
        <w:rPr>
          <w:sz w:val="28"/>
          <w:szCs w:val="28"/>
        </w:rPr>
        <w:instrText>/</w:instrText>
      </w:r>
      <w:r w:rsidR="008711B7" w:rsidRPr="008711B7">
        <w:rPr>
          <w:sz w:val="28"/>
          <w:szCs w:val="28"/>
        </w:rPr>
        <w:instrText>3732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8711B7">
        <w:rPr>
          <w:noProof/>
          <w:sz w:val="28"/>
          <w:szCs w:val="28"/>
        </w:rPr>
        <w:t>36,3</w:t>
      </w:r>
      <w:r w:rsidR="008711B7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 от общего количества осужденных лиц. </w:t>
      </w:r>
    </w:p>
    <w:p w:rsidR="006354AD" w:rsidRPr="00822347" w:rsidRDefault="006354A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3306DE" w:rsidRPr="00822347">
        <w:rPr>
          <w:sz w:val="28"/>
          <w:szCs w:val="28"/>
        </w:rPr>
        <w:t>В</w:t>
      </w:r>
      <w:r w:rsidR="00521591" w:rsidRPr="00822347">
        <w:rPr>
          <w:sz w:val="28"/>
          <w:szCs w:val="28"/>
        </w:rPr>
        <w:t xml:space="preserve"> </w:t>
      </w:r>
      <w:r w:rsidR="00C20048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611E4F">
        <w:rPr>
          <w:sz w:val="28"/>
          <w:szCs w:val="28"/>
        </w:rPr>
        <w:t>1</w:t>
      </w:r>
      <w:r w:rsidR="006C1897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судами назначен штраф в качестве итогового основного вида наказания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526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1568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33,5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521591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(в 2020 г. -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513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33,4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674</w:instrText>
      </w:r>
      <w:r w:rsidR="00B170AE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36,3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, </w:t>
      </w:r>
      <w:r w:rsidR="00C20048" w:rsidRPr="00822347">
        <w:rPr>
          <w:sz w:val="28"/>
          <w:szCs w:val="28"/>
        </w:rPr>
        <w:t>в</w:t>
      </w:r>
      <w:r w:rsidR="00E671B5">
        <w:rPr>
          <w:sz w:val="28"/>
          <w:szCs w:val="28"/>
        </w:rPr>
        <w:t xml:space="preserve"> </w:t>
      </w:r>
      <w:r w:rsidR="006C1897" w:rsidRPr="00822347">
        <w:rPr>
          <w:sz w:val="28"/>
          <w:szCs w:val="28"/>
        </w:rPr>
        <w:t>201</w:t>
      </w:r>
      <w:r w:rsidR="00981389" w:rsidRPr="00981389">
        <w:rPr>
          <w:sz w:val="28"/>
          <w:szCs w:val="28"/>
        </w:rPr>
        <w:t>8</w:t>
      </w:r>
      <w:r w:rsidR="006C1897" w:rsidRPr="00822347">
        <w:rPr>
          <w:sz w:val="28"/>
          <w:szCs w:val="28"/>
        </w:rPr>
        <w:t xml:space="preserve"> г. - </w:t>
      </w:r>
      <w:r w:rsidR="006C1897" w:rsidRPr="00822347">
        <w:rPr>
          <w:sz w:val="28"/>
          <w:szCs w:val="28"/>
        </w:rPr>
        <w:fldChar w:fldCharType="begin"/>
      </w:r>
      <w:r w:rsidR="006C1897" w:rsidRPr="00822347">
        <w:rPr>
          <w:sz w:val="28"/>
          <w:szCs w:val="28"/>
        </w:rPr>
        <w:instrText xml:space="preserve"> =</w:instrText>
      </w:r>
      <w:r w:rsidR="00981389" w:rsidRPr="00981389">
        <w:rPr>
          <w:sz w:val="28"/>
          <w:szCs w:val="28"/>
        </w:rPr>
        <w:instrText>739</w:instrText>
      </w:r>
      <w:r w:rsidR="006C1897" w:rsidRPr="00822347">
        <w:rPr>
          <w:sz w:val="28"/>
          <w:szCs w:val="28"/>
        </w:rPr>
        <w:instrText>/</w:instrText>
      </w:r>
      <w:r w:rsidR="00981389" w:rsidRPr="00981389">
        <w:rPr>
          <w:sz w:val="28"/>
          <w:szCs w:val="28"/>
        </w:rPr>
        <w:instrText>3732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AB1852">
        <w:rPr>
          <w:noProof/>
          <w:sz w:val="28"/>
          <w:szCs w:val="28"/>
        </w:rPr>
        <w:t>19,8</w:t>
      </w:r>
      <w:r w:rsidR="00AB1852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="00AB1852" w:rsidRPr="00AB1852">
        <w:rPr>
          <w:sz w:val="28"/>
          <w:szCs w:val="28"/>
        </w:rPr>
        <w:t xml:space="preserve">) </w:t>
      </w:r>
      <w:r w:rsidRPr="00822347">
        <w:rPr>
          <w:sz w:val="28"/>
          <w:szCs w:val="28"/>
        </w:rPr>
        <w:t xml:space="preserve">от общего количества осужденных лиц. </w:t>
      </w:r>
    </w:p>
    <w:p w:rsidR="00B060B6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 xml:space="preserve">Лишение свободы </w:t>
      </w:r>
      <w:r w:rsidR="0038284E" w:rsidRPr="00822347">
        <w:rPr>
          <w:sz w:val="28"/>
          <w:szCs w:val="28"/>
        </w:rPr>
        <w:t xml:space="preserve">реально </w:t>
      </w:r>
      <w:r w:rsidRPr="00822347">
        <w:rPr>
          <w:sz w:val="28"/>
          <w:szCs w:val="28"/>
        </w:rPr>
        <w:t xml:space="preserve">назначено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127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</w:instrText>
      </w:r>
      <w:r w:rsidR="00611E4F">
        <w:rPr>
          <w:sz w:val="28"/>
          <w:szCs w:val="28"/>
        </w:rPr>
        <w:instrText>68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8,1</w:t>
      </w:r>
      <w:r w:rsidR="00611E4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осужденным (</w:t>
      </w:r>
      <w:r w:rsidR="00611E4F">
        <w:rPr>
          <w:sz w:val="28"/>
          <w:szCs w:val="28"/>
        </w:rPr>
        <w:t xml:space="preserve">в 2020 г.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147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9,6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179</w:instrText>
      </w:r>
      <w:r w:rsidR="00B170AE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9,6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, </w:t>
      </w:r>
      <w:r w:rsidR="006C1897" w:rsidRPr="00822347">
        <w:rPr>
          <w:sz w:val="28"/>
          <w:szCs w:val="28"/>
        </w:rPr>
        <w:t>в 201</w:t>
      </w:r>
      <w:r w:rsidR="00AB1852" w:rsidRPr="00AB1852">
        <w:rPr>
          <w:sz w:val="28"/>
          <w:szCs w:val="28"/>
        </w:rPr>
        <w:t>8</w:t>
      </w:r>
      <w:r w:rsidR="006C1897" w:rsidRPr="00822347">
        <w:rPr>
          <w:sz w:val="28"/>
          <w:szCs w:val="28"/>
        </w:rPr>
        <w:t xml:space="preserve"> г. - </w:t>
      </w:r>
      <w:r w:rsidR="006C1897" w:rsidRPr="00822347">
        <w:rPr>
          <w:sz w:val="28"/>
          <w:szCs w:val="28"/>
        </w:rPr>
        <w:fldChar w:fldCharType="begin"/>
      </w:r>
      <w:r w:rsidR="006C1897" w:rsidRPr="00822347">
        <w:rPr>
          <w:sz w:val="28"/>
          <w:szCs w:val="28"/>
        </w:rPr>
        <w:instrText xml:space="preserve"> =</w:instrText>
      </w:r>
      <w:r w:rsidR="00AB1852" w:rsidRPr="00AB1852">
        <w:rPr>
          <w:sz w:val="28"/>
          <w:szCs w:val="28"/>
        </w:rPr>
        <w:instrText>238</w:instrText>
      </w:r>
      <w:r w:rsidR="006C1897" w:rsidRPr="00822347">
        <w:rPr>
          <w:sz w:val="28"/>
          <w:szCs w:val="28"/>
        </w:rPr>
        <w:instrText>/</w:instrText>
      </w:r>
      <w:r w:rsidR="00AB1852" w:rsidRPr="00AB1852">
        <w:rPr>
          <w:sz w:val="28"/>
          <w:szCs w:val="28"/>
        </w:rPr>
        <w:instrText>3732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AB1852">
        <w:rPr>
          <w:noProof/>
          <w:sz w:val="28"/>
          <w:szCs w:val="28"/>
        </w:rPr>
        <w:t>6,4</w:t>
      </w:r>
      <w:r w:rsidR="00AB1852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 w:rsidR="002731B7">
        <w:rPr>
          <w:sz w:val="28"/>
          <w:szCs w:val="28"/>
        </w:rPr>
        <w:t>.</w:t>
      </w:r>
    </w:p>
    <w:p w:rsidR="006354AD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Реже других мер наказания п</w:t>
      </w:r>
      <w:r w:rsidR="001B2A80">
        <w:rPr>
          <w:sz w:val="28"/>
          <w:szCs w:val="28"/>
        </w:rPr>
        <w:t>рименялось ограничение свободы -</w:t>
      </w:r>
      <w:r w:rsidRPr="00822347">
        <w:rPr>
          <w:sz w:val="28"/>
          <w:szCs w:val="28"/>
        </w:rPr>
        <w:t xml:space="preserve"> к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58</w:instrText>
      </w:r>
      <w:r w:rsidRPr="00822347">
        <w:rPr>
          <w:sz w:val="28"/>
          <w:szCs w:val="28"/>
        </w:rPr>
        <w:instrText>/</w:instrText>
      </w:r>
      <w:r w:rsidR="006F79A9" w:rsidRPr="006F79A9">
        <w:rPr>
          <w:sz w:val="28"/>
          <w:szCs w:val="28"/>
        </w:rPr>
        <w:instrText>1</w:instrText>
      </w:r>
      <w:r w:rsidR="004500BA">
        <w:rPr>
          <w:sz w:val="28"/>
          <w:szCs w:val="28"/>
        </w:rPr>
        <w:instrText>5</w:instrText>
      </w:r>
      <w:r w:rsidR="00611E4F">
        <w:rPr>
          <w:sz w:val="28"/>
          <w:szCs w:val="28"/>
        </w:rPr>
        <w:instrText>68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3,7</w:t>
      </w:r>
      <w:r w:rsidR="00611E4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611E4F">
        <w:rPr>
          <w:sz w:val="28"/>
          <w:szCs w:val="28"/>
        </w:rPr>
        <w:t xml:space="preserve">в 2020 г.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69</w:instrText>
      </w:r>
      <w:r w:rsidR="00611E4F" w:rsidRPr="00822347">
        <w:rPr>
          <w:sz w:val="28"/>
          <w:szCs w:val="28"/>
        </w:rPr>
        <w:instrText>/</w:instrText>
      </w:r>
      <w:r w:rsidR="00611E4F" w:rsidRPr="006F79A9">
        <w:rPr>
          <w:sz w:val="28"/>
          <w:szCs w:val="28"/>
        </w:rPr>
        <w:instrText>1</w:instrText>
      </w:r>
      <w:r w:rsidR="00611E4F">
        <w:rPr>
          <w:sz w:val="28"/>
          <w:szCs w:val="28"/>
        </w:rPr>
        <w:instrText>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4,5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4500BA">
        <w:rPr>
          <w:sz w:val="28"/>
          <w:szCs w:val="28"/>
        </w:rPr>
        <w:t xml:space="preserve">в 2019 - </w:t>
      </w:r>
      <w:r w:rsidR="004500BA" w:rsidRPr="00822347">
        <w:rPr>
          <w:sz w:val="28"/>
          <w:szCs w:val="28"/>
        </w:rPr>
        <w:fldChar w:fldCharType="begin"/>
      </w:r>
      <w:r w:rsidR="004500BA" w:rsidRPr="00822347">
        <w:rPr>
          <w:sz w:val="28"/>
          <w:szCs w:val="28"/>
        </w:rPr>
        <w:instrText xml:space="preserve"> =</w:instrText>
      </w:r>
      <w:r w:rsidR="004500BA">
        <w:rPr>
          <w:sz w:val="28"/>
          <w:szCs w:val="28"/>
        </w:rPr>
        <w:instrText>38</w:instrText>
      </w:r>
      <w:r w:rsidR="004500BA" w:rsidRPr="00822347">
        <w:rPr>
          <w:sz w:val="28"/>
          <w:szCs w:val="28"/>
        </w:rPr>
        <w:instrText>/</w:instrText>
      </w:r>
      <w:r w:rsidR="004500BA">
        <w:rPr>
          <w:sz w:val="28"/>
          <w:szCs w:val="28"/>
        </w:rPr>
        <w:instrText>1855</w:instrText>
      </w:r>
      <w:r w:rsidR="004500BA" w:rsidRPr="00822347">
        <w:rPr>
          <w:sz w:val="28"/>
          <w:szCs w:val="28"/>
        </w:rPr>
        <w:instrText>*100\#"0,0%"</w:instrText>
      </w:r>
      <w:r w:rsidR="004500BA" w:rsidRPr="00822347">
        <w:rPr>
          <w:sz w:val="28"/>
          <w:szCs w:val="28"/>
        </w:rPr>
        <w:fldChar w:fldCharType="separate"/>
      </w:r>
      <w:r w:rsidR="004500BA">
        <w:rPr>
          <w:noProof/>
          <w:sz w:val="28"/>
          <w:szCs w:val="28"/>
        </w:rPr>
        <w:t>2,0</w:t>
      </w:r>
      <w:r w:rsidR="004500BA" w:rsidRPr="00822347">
        <w:rPr>
          <w:noProof/>
          <w:sz w:val="28"/>
          <w:szCs w:val="28"/>
        </w:rPr>
        <w:t>%</w:t>
      </w:r>
      <w:r w:rsidR="004500BA" w:rsidRPr="00822347">
        <w:rPr>
          <w:sz w:val="28"/>
          <w:szCs w:val="28"/>
        </w:rPr>
        <w:fldChar w:fldCharType="end"/>
      </w:r>
      <w:r w:rsidR="004500BA">
        <w:rPr>
          <w:sz w:val="28"/>
          <w:szCs w:val="28"/>
        </w:rPr>
        <w:t xml:space="preserve">, </w:t>
      </w:r>
      <w:r w:rsidR="006C1897" w:rsidRPr="00822347">
        <w:rPr>
          <w:sz w:val="28"/>
          <w:szCs w:val="28"/>
        </w:rPr>
        <w:t>в 201</w:t>
      </w:r>
      <w:r w:rsidR="006F79A9" w:rsidRPr="006F79A9">
        <w:rPr>
          <w:sz w:val="28"/>
          <w:szCs w:val="28"/>
        </w:rPr>
        <w:t>8</w:t>
      </w:r>
      <w:r w:rsidR="006C1897" w:rsidRPr="00822347">
        <w:rPr>
          <w:sz w:val="28"/>
          <w:szCs w:val="28"/>
        </w:rPr>
        <w:t xml:space="preserve"> - </w:t>
      </w:r>
      <w:r w:rsidR="006C1897" w:rsidRPr="00822347">
        <w:rPr>
          <w:sz w:val="28"/>
          <w:szCs w:val="28"/>
        </w:rPr>
        <w:fldChar w:fldCharType="begin"/>
      </w:r>
      <w:r w:rsidR="006C1897" w:rsidRPr="00822347">
        <w:rPr>
          <w:sz w:val="28"/>
          <w:szCs w:val="28"/>
        </w:rPr>
        <w:instrText xml:space="preserve"> =</w:instrText>
      </w:r>
      <w:r w:rsidR="006F79A9" w:rsidRPr="006F79A9">
        <w:rPr>
          <w:sz w:val="28"/>
          <w:szCs w:val="28"/>
        </w:rPr>
        <w:instrText>63</w:instrText>
      </w:r>
      <w:r w:rsidR="006C1897" w:rsidRPr="00822347">
        <w:rPr>
          <w:sz w:val="28"/>
          <w:szCs w:val="28"/>
        </w:rPr>
        <w:instrText>/</w:instrText>
      </w:r>
      <w:r w:rsidR="006F79A9" w:rsidRPr="006F79A9">
        <w:rPr>
          <w:sz w:val="28"/>
          <w:szCs w:val="28"/>
        </w:rPr>
        <w:instrText>3732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6F79A9">
        <w:rPr>
          <w:noProof/>
          <w:sz w:val="28"/>
          <w:szCs w:val="28"/>
        </w:rPr>
        <w:t>1,7</w:t>
      </w:r>
      <w:r w:rsidR="006F79A9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AB2F47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осужденных, освобожденных от наказания по различным основаниям, в </w:t>
      </w:r>
      <w:r w:rsidR="00C20048" w:rsidRPr="00822347">
        <w:rPr>
          <w:sz w:val="28"/>
          <w:szCs w:val="28"/>
        </w:rPr>
        <w:t>20</w:t>
      </w:r>
      <w:r w:rsidR="004500BA">
        <w:rPr>
          <w:sz w:val="28"/>
          <w:szCs w:val="28"/>
        </w:rPr>
        <w:t>2</w:t>
      </w:r>
      <w:r w:rsidR="00611E4F">
        <w:rPr>
          <w:sz w:val="28"/>
          <w:szCs w:val="28"/>
        </w:rPr>
        <w:t>1</w:t>
      </w:r>
      <w:r w:rsidR="00521591" w:rsidRPr="00822347">
        <w:rPr>
          <w:sz w:val="28"/>
          <w:szCs w:val="28"/>
        </w:rPr>
        <w:t xml:space="preserve"> году </w:t>
      </w:r>
      <w:r w:rsidR="00C636E7" w:rsidRPr="00822347">
        <w:rPr>
          <w:sz w:val="28"/>
          <w:szCs w:val="28"/>
        </w:rPr>
        <w:t>составило</w:t>
      </w:r>
      <w:r w:rsidR="00A26B2C">
        <w:rPr>
          <w:sz w:val="28"/>
          <w:szCs w:val="28"/>
        </w:rPr>
        <w:t xml:space="preserve"> 21 лицо</w:t>
      </w:r>
      <w:r w:rsidR="00C636E7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</w:t>
      </w:r>
      <w:r w:rsidR="00173ABA">
        <w:rPr>
          <w:sz w:val="28"/>
          <w:szCs w:val="28"/>
        </w:rPr>
        <w:t xml:space="preserve">в </w:t>
      </w:r>
      <w:r w:rsidR="00611E4F">
        <w:rPr>
          <w:sz w:val="28"/>
          <w:szCs w:val="28"/>
        </w:rPr>
        <w:t xml:space="preserve">2020 г. - </w:t>
      </w:r>
      <w:r w:rsidR="004500BA">
        <w:rPr>
          <w:sz w:val="28"/>
          <w:szCs w:val="28"/>
        </w:rPr>
        <w:t>11 лиц</w:t>
      </w:r>
      <w:r w:rsidR="00611E4F">
        <w:rPr>
          <w:sz w:val="28"/>
          <w:szCs w:val="28"/>
        </w:rPr>
        <w:t xml:space="preserve">, </w:t>
      </w:r>
      <w:r w:rsidR="004500BA">
        <w:rPr>
          <w:sz w:val="28"/>
          <w:szCs w:val="28"/>
        </w:rPr>
        <w:t xml:space="preserve">в 2019 г. - 15 лиц, </w:t>
      </w:r>
      <w:r w:rsidR="00F01C61" w:rsidRPr="00822347">
        <w:rPr>
          <w:sz w:val="28"/>
          <w:szCs w:val="28"/>
        </w:rPr>
        <w:t>в 201</w:t>
      </w:r>
      <w:r w:rsidR="006F79A9">
        <w:rPr>
          <w:sz w:val="28"/>
          <w:szCs w:val="28"/>
        </w:rPr>
        <w:t>8</w:t>
      </w:r>
      <w:r w:rsidR="00F01C61" w:rsidRPr="00822347">
        <w:rPr>
          <w:sz w:val="28"/>
          <w:szCs w:val="28"/>
        </w:rPr>
        <w:t xml:space="preserve"> г. </w:t>
      </w:r>
      <w:r w:rsidR="006F79A9">
        <w:rPr>
          <w:sz w:val="28"/>
          <w:szCs w:val="28"/>
        </w:rPr>
        <w:t>- 27 лиц</w:t>
      </w:r>
      <w:r w:rsidR="00C636E7" w:rsidRPr="00822347">
        <w:rPr>
          <w:sz w:val="28"/>
          <w:szCs w:val="28"/>
        </w:rPr>
        <w:t>)</w:t>
      </w:r>
      <w:r w:rsidR="00AB2F47" w:rsidRPr="00822347">
        <w:rPr>
          <w:sz w:val="28"/>
          <w:szCs w:val="28"/>
        </w:rPr>
        <w:t>.</w:t>
      </w:r>
      <w:r w:rsidR="00C636E7" w:rsidRPr="00822347">
        <w:rPr>
          <w:sz w:val="28"/>
          <w:szCs w:val="28"/>
        </w:rPr>
        <w:t xml:space="preserve"> </w:t>
      </w:r>
    </w:p>
    <w:p w:rsidR="00521591" w:rsidRPr="002A62FB" w:rsidRDefault="00C87D86" w:rsidP="002A62FB">
      <w:pPr>
        <w:jc w:val="center"/>
        <w:rPr>
          <w:color w:val="215868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76950" cy="340995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006C" w:rsidRDefault="0038284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</w:p>
    <w:p w:rsidR="007A5145" w:rsidRPr="00822347" w:rsidRDefault="00521591" w:rsidP="001B2A80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Среди дополнительных</w:t>
      </w:r>
      <w:r w:rsidRPr="00822347">
        <w:rPr>
          <w:sz w:val="28"/>
          <w:szCs w:val="28"/>
          <w:vertAlign w:val="superscript"/>
        </w:rPr>
        <w:footnoteReference w:id="4"/>
      </w:r>
      <w:r w:rsidRPr="00822347">
        <w:rPr>
          <w:sz w:val="28"/>
          <w:szCs w:val="28"/>
        </w:rPr>
        <w:t xml:space="preserve"> видов наказания в </w:t>
      </w:r>
      <w:r w:rsidR="00D82905" w:rsidRPr="00822347">
        <w:rPr>
          <w:sz w:val="28"/>
          <w:szCs w:val="28"/>
        </w:rPr>
        <w:t>20</w:t>
      </w:r>
      <w:r w:rsidR="000719A8">
        <w:rPr>
          <w:sz w:val="28"/>
          <w:szCs w:val="28"/>
        </w:rPr>
        <w:t>2</w:t>
      </w:r>
      <w:r w:rsidR="00B23DC2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</w:t>
      </w:r>
      <w:r w:rsidR="007A5145" w:rsidRPr="00822347">
        <w:rPr>
          <w:sz w:val="28"/>
          <w:szCs w:val="28"/>
        </w:rPr>
        <w:t>лишение права занимать опр</w:t>
      </w:r>
      <w:r w:rsidR="009F6654" w:rsidRPr="00822347">
        <w:rPr>
          <w:sz w:val="28"/>
          <w:szCs w:val="28"/>
        </w:rPr>
        <w:t>еделенные должности или заниматься определенной</w:t>
      </w:r>
      <w:r w:rsidR="007A5145" w:rsidRPr="00822347">
        <w:rPr>
          <w:sz w:val="28"/>
          <w:szCs w:val="28"/>
        </w:rPr>
        <w:t xml:space="preserve"> деятельностью</w:t>
      </w:r>
      <w:r w:rsidR="00B23DC2">
        <w:rPr>
          <w:sz w:val="28"/>
          <w:szCs w:val="28"/>
        </w:rPr>
        <w:t>,</w:t>
      </w:r>
      <w:r w:rsidR="007A5145" w:rsidRPr="00822347">
        <w:rPr>
          <w:sz w:val="28"/>
          <w:szCs w:val="28"/>
        </w:rPr>
        <w:t xml:space="preserve"> </w:t>
      </w:r>
      <w:r w:rsidR="00B23DC2">
        <w:rPr>
          <w:sz w:val="28"/>
          <w:szCs w:val="28"/>
        </w:rPr>
        <w:t>было</w:t>
      </w:r>
      <w:r w:rsidR="00847FCB" w:rsidRPr="00822347">
        <w:rPr>
          <w:sz w:val="28"/>
          <w:szCs w:val="28"/>
        </w:rPr>
        <w:t xml:space="preserve"> применено к </w:t>
      </w:r>
      <w:r w:rsidR="00B23DC2">
        <w:rPr>
          <w:sz w:val="28"/>
          <w:szCs w:val="28"/>
        </w:rPr>
        <w:t>6</w:t>
      </w:r>
      <w:r w:rsidR="007B6073" w:rsidRPr="00822347">
        <w:rPr>
          <w:sz w:val="28"/>
          <w:szCs w:val="28"/>
        </w:rPr>
        <w:t xml:space="preserve"> лиц</w:t>
      </w:r>
      <w:r w:rsidR="00F14FBB">
        <w:rPr>
          <w:sz w:val="28"/>
          <w:szCs w:val="28"/>
        </w:rPr>
        <w:t>ам</w:t>
      </w:r>
      <w:r w:rsidR="003578F7" w:rsidRPr="00822347">
        <w:rPr>
          <w:sz w:val="28"/>
          <w:szCs w:val="28"/>
        </w:rPr>
        <w:t xml:space="preserve"> (</w:t>
      </w:r>
      <w:r w:rsidR="00B23DC2">
        <w:rPr>
          <w:sz w:val="28"/>
          <w:szCs w:val="28"/>
        </w:rPr>
        <w:t xml:space="preserve">в 2020 г. - 12, </w:t>
      </w:r>
      <w:r w:rsidR="003578F7" w:rsidRPr="00822347">
        <w:rPr>
          <w:sz w:val="28"/>
          <w:szCs w:val="28"/>
        </w:rPr>
        <w:t>в</w:t>
      </w:r>
      <w:r w:rsidR="005446FA" w:rsidRPr="00822347">
        <w:rPr>
          <w:sz w:val="28"/>
          <w:szCs w:val="28"/>
        </w:rPr>
        <w:t xml:space="preserve"> </w:t>
      </w:r>
      <w:r w:rsidR="00F14FBB">
        <w:rPr>
          <w:sz w:val="28"/>
          <w:szCs w:val="28"/>
        </w:rPr>
        <w:t xml:space="preserve">2019 г. - 57, </w:t>
      </w:r>
      <w:r w:rsidR="005446FA" w:rsidRPr="00822347">
        <w:rPr>
          <w:sz w:val="28"/>
          <w:szCs w:val="28"/>
        </w:rPr>
        <w:t>201</w:t>
      </w:r>
      <w:r w:rsidR="00552F00">
        <w:rPr>
          <w:sz w:val="28"/>
          <w:szCs w:val="28"/>
        </w:rPr>
        <w:t>8</w:t>
      </w:r>
      <w:r w:rsidR="005446FA" w:rsidRPr="00822347">
        <w:rPr>
          <w:sz w:val="28"/>
          <w:szCs w:val="28"/>
        </w:rPr>
        <w:t xml:space="preserve"> г. </w:t>
      </w:r>
      <w:r w:rsidR="00D70665">
        <w:rPr>
          <w:sz w:val="28"/>
          <w:szCs w:val="28"/>
        </w:rPr>
        <w:t>-</w:t>
      </w:r>
      <w:r w:rsidR="005446FA" w:rsidRPr="00822347">
        <w:rPr>
          <w:sz w:val="28"/>
          <w:szCs w:val="28"/>
        </w:rPr>
        <w:t xml:space="preserve"> </w:t>
      </w:r>
      <w:r w:rsidR="00533CE3">
        <w:rPr>
          <w:sz w:val="28"/>
          <w:szCs w:val="28"/>
        </w:rPr>
        <w:t>831</w:t>
      </w:r>
      <w:r w:rsidR="00F14FBB">
        <w:rPr>
          <w:sz w:val="28"/>
          <w:szCs w:val="28"/>
        </w:rPr>
        <w:t>).</w:t>
      </w:r>
    </w:p>
    <w:p w:rsidR="00521591" w:rsidRPr="00822347" w:rsidRDefault="00F14FBB" w:rsidP="001B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>граничени</w:t>
      </w:r>
      <w:r>
        <w:rPr>
          <w:sz w:val="28"/>
          <w:szCs w:val="28"/>
        </w:rPr>
        <w:t>е</w:t>
      </w:r>
      <w:r w:rsidR="00521591" w:rsidRPr="00822347">
        <w:rPr>
          <w:sz w:val="28"/>
          <w:szCs w:val="28"/>
        </w:rPr>
        <w:t xml:space="preserve"> свободы в </w:t>
      </w:r>
      <w:proofErr w:type="gramStart"/>
      <w:r w:rsidR="00521591" w:rsidRPr="00822347">
        <w:rPr>
          <w:sz w:val="28"/>
          <w:szCs w:val="28"/>
        </w:rPr>
        <w:t>качестве</w:t>
      </w:r>
      <w:proofErr w:type="gramEnd"/>
      <w:r w:rsidR="00521591" w:rsidRPr="00822347">
        <w:rPr>
          <w:sz w:val="28"/>
          <w:szCs w:val="28"/>
        </w:rPr>
        <w:t xml:space="preserve"> дополнительного наказания </w:t>
      </w:r>
      <w:r w:rsidR="00D82905" w:rsidRPr="00822347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B23DC2">
        <w:rPr>
          <w:sz w:val="28"/>
          <w:szCs w:val="28"/>
        </w:rPr>
        <w:t>1</w:t>
      </w:r>
      <w:r>
        <w:rPr>
          <w:sz w:val="28"/>
          <w:szCs w:val="28"/>
        </w:rPr>
        <w:t xml:space="preserve"> г. и </w:t>
      </w:r>
      <w:r w:rsidR="00D82905" w:rsidRPr="00822347">
        <w:rPr>
          <w:sz w:val="28"/>
          <w:szCs w:val="28"/>
        </w:rPr>
        <w:t>20</w:t>
      </w:r>
      <w:r w:rsidR="00B23DC2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="005446FA" w:rsidRPr="00822347">
        <w:rPr>
          <w:sz w:val="28"/>
          <w:szCs w:val="28"/>
        </w:rPr>
        <w:t xml:space="preserve"> </w:t>
      </w:r>
      <w:r w:rsidR="003578F7" w:rsidRPr="00822347">
        <w:rPr>
          <w:sz w:val="28"/>
          <w:szCs w:val="28"/>
        </w:rPr>
        <w:t>не пр</w:t>
      </w:r>
      <w:r w:rsidR="00E671B5">
        <w:rPr>
          <w:sz w:val="28"/>
          <w:szCs w:val="28"/>
        </w:rPr>
        <w:t>именялось</w:t>
      </w:r>
      <w:r w:rsidR="00521591" w:rsidRPr="00822347">
        <w:rPr>
          <w:sz w:val="28"/>
          <w:szCs w:val="28"/>
        </w:rPr>
        <w:t>.</w:t>
      </w:r>
    </w:p>
    <w:p w:rsidR="00E35EB2" w:rsidRPr="000B3362" w:rsidRDefault="00046A85" w:rsidP="001B2A80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В структуре </w:t>
      </w:r>
      <w:r w:rsidR="00521591" w:rsidRPr="000B3362">
        <w:rPr>
          <w:sz w:val="28"/>
          <w:szCs w:val="28"/>
        </w:rPr>
        <w:t xml:space="preserve">общего числа осужденных в </w:t>
      </w:r>
      <w:r w:rsidR="00D82905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B23DC2">
        <w:rPr>
          <w:sz w:val="28"/>
          <w:szCs w:val="28"/>
        </w:rPr>
        <w:t>1</w:t>
      </w:r>
      <w:r w:rsidR="00521591" w:rsidRPr="000B3362">
        <w:rPr>
          <w:sz w:val="28"/>
          <w:szCs w:val="28"/>
        </w:rPr>
        <w:t xml:space="preserve"> году доля осужденных женщин составила</w:t>
      </w:r>
      <w:r w:rsidR="00B23DC2">
        <w:rPr>
          <w:sz w:val="28"/>
          <w:szCs w:val="28"/>
        </w:rPr>
        <w:t xml:space="preserve"> </w:t>
      </w:r>
      <w:r w:rsidR="00B23DC2" w:rsidRPr="000B3362">
        <w:rPr>
          <w:sz w:val="28"/>
          <w:szCs w:val="28"/>
        </w:rPr>
        <w:fldChar w:fldCharType="begin"/>
      </w:r>
      <w:r w:rsidR="00B23DC2" w:rsidRPr="000B3362">
        <w:rPr>
          <w:sz w:val="28"/>
          <w:szCs w:val="28"/>
        </w:rPr>
        <w:instrText xml:space="preserve"> =</w:instrText>
      </w:r>
      <w:r w:rsidR="00B23DC2">
        <w:rPr>
          <w:sz w:val="28"/>
          <w:szCs w:val="28"/>
        </w:rPr>
        <w:instrText>258</w:instrText>
      </w:r>
      <w:r w:rsidR="00B23DC2" w:rsidRPr="000B3362">
        <w:rPr>
          <w:sz w:val="28"/>
          <w:szCs w:val="28"/>
        </w:rPr>
        <w:instrText>/</w:instrText>
      </w:r>
      <w:r w:rsidR="00B23DC2">
        <w:rPr>
          <w:sz w:val="28"/>
          <w:szCs w:val="28"/>
        </w:rPr>
        <w:instrText>1568</w:instrText>
      </w:r>
      <w:r w:rsidR="00B23DC2" w:rsidRPr="000B3362">
        <w:rPr>
          <w:sz w:val="28"/>
          <w:szCs w:val="28"/>
        </w:rPr>
        <w:instrText>*100\#"0,0%"</w:instrText>
      </w:r>
      <w:r w:rsidR="00B23DC2" w:rsidRPr="000B3362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16,5</w:t>
      </w:r>
      <w:r w:rsidR="002D7355" w:rsidRPr="000B3362">
        <w:rPr>
          <w:noProof/>
          <w:sz w:val="28"/>
          <w:szCs w:val="28"/>
        </w:rPr>
        <w:t>%</w:t>
      </w:r>
      <w:r w:rsidR="00B23DC2" w:rsidRPr="000B3362">
        <w:rPr>
          <w:sz w:val="28"/>
          <w:szCs w:val="28"/>
        </w:rPr>
        <w:fldChar w:fldCharType="end"/>
      </w:r>
      <w:r w:rsidR="00B23DC2">
        <w:rPr>
          <w:sz w:val="28"/>
          <w:szCs w:val="28"/>
        </w:rPr>
        <w:t xml:space="preserve"> - 258 лиц (в 2020 г. </w:t>
      </w:r>
      <w:r w:rsidR="00C125DA" w:rsidRPr="000B3362">
        <w:rPr>
          <w:sz w:val="28"/>
          <w:szCs w:val="28"/>
        </w:rPr>
        <w:fldChar w:fldCharType="begin"/>
      </w:r>
      <w:r w:rsidR="00C125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291</w:instrText>
      </w:r>
      <w:r w:rsidR="00C125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1534</w:instrText>
      </w:r>
      <w:r w:rsidR="00C125DA" w:rsidRPr="000B3362">
        <w:rPr>
          <w:sz w:val="28"/>
          <w:szCs w:val="28"/>
        </w:rPr>
        <w:instrText>*100\#"0,0%"</w:instrText>
      </w:r>
      <w:r w:rsidR="00C125DA" w:rsidRPr="000B3362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19,0</w:t>
      </w:r>
      <w:r w:rsidR="002D7355" w:rsidRPr="000B3362">
        <w:rPr>
          <w:noProof/>
          <w:sz w:val="28"/>
          <w:szCs w:val="28"/>
        </w:rPr>
        <w:t>%</w:t>
      </w:r>
      <w:r w:rsidR="00C125DA" w:rsidRPr="000B3362">
        <w:rPr>
          <w:sz w:val="28"/>
          <w:szCs w:val="28"/>
        </w:rPr>
        <w:fldChar w:fldCharType="end"/>
      </w:r>
      <w:r w:rsidR="00C125DA" w:rsidRPr="000B3362">
        <w:rPr>
          <w:sz w:val="28"/>
          <w:szCs w:val="28"/>
        </w:rPr>
        <w:t xml:space="preserve"> </w:t>
      </w:r>
      <w:r w:rsidR="005666EB" w:rsidRPr="000B3362">
        <w:rPr>
          <w:sz w:val="28"/>
          <w:szCs w:val="28"/>
        </w:rPr>
        <w:t xml:space="preserve">- </w:t>
      </w:r>
      <w:r w:rsidR="00CA29DA">
        <w:rPr>
          <w:sz w:val="28"/>
          <w:szCs w:val="28"/>
        </w:rPr>
        <w:t>291</w:t>
      </w:r>
      <w:r w:rsidR="00BE40FC" w:rsidRPr="000B3362">
        <w:rPr>
          <w:sz w:val="28"/>
          <w:szCs w:val="28"/>
        </w:rPr>
        <w:t xml:space="preserve"> </w:t>
      </w:r>
      <w:r w:rsidR="00160133" w:rsidRPr="000B3362">
        <w:rPr>
          <w:sz w:val="28"/>
          <w:szCs w:val="28"/>
        </w:rPr>
        <w:t>лиц</w:t>
      </w:r>
      <w:r w:rsidR="00CA29DA">
        <w:rPr>
          <w:sz w:val="28"/>
          <w:szCs w:val="28"/>
        </w:rPr>
        <w:t>о</w:t>
      </w:r>
      <w:r w:rsidR="00B23DC2">
        <w:rPr>
          <w:sz w:val="28"/>
          <w:szCs w:val="28"/>
        </w:rPr>
        <w:t xml:space="preserve">, </w:t>
      </w:r>
      <w:r w:rsidR="00CA29DA" w:rsidRPr="000B3362">
        <w:rPr>
          <w:sz w:val="28"/>
          <w:szCs w:val="28"/>
        </w:rPr>
        <w:t>в 201</w:t>
      </w:r>
      <w:r w:rsidR="00CA29DA">
        <w:rPr>
          <w:sz w:val="28"/>
          <w:szCs w:val="28"/>
        </w:rPr>
        <w:t>9</w:t>
      </w:r>
      <w:r w:rsidR="00CA29DA" w:rsidRPr="000B3362">
        <w:rPr>
          <w:sz w:val="28"/>
          <w:szCs w:val="28"/>
        </w:rPr>
        <w:t xml:space="preserve"> - 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415</w:instrText>
      </w:r>
      <w:r w:rsidR="00CA29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1855</w:instrText>
      </w:r>
      <w:r w:rsidR="00CA29DA" w:rsidRPr="000B3362">
        <w:rPr>
          <w:sz w:val="28"/>
          <w:szCs w:val="28"/>
        </w:rPr>
        <w:instrText>*100\#"0,0%"</w:instrText>
      </w:r>
      <w:r w:rsidR="00CA29DA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22,4</w:t>
      </w:r>
      <w:r w:rsidR="00CA29DA" w:rsidRPr="000B3362">
        <w:rPr>
          <w:noProof/>
          <w:sz w:val="28"/>
          <w:szCs w:val="28"/>
        </w:rPr>
        <w:t>%</w:t>
      </w:r>
      <w:r w:rsidR="00CA29DA" w:rsidRPr="000B3362">
        <w:rPr>
          <w:sz w:val="28"/>
          <w:szCs w:val="28"/>
        </w:rPr>
        <w:fldChar w:fldCharType="end"/>
      </w:r>
      <w:r w:rsidR="000719A8">
        <w:rPr>
          <w:sz w:val="28"/>
          <w:szCs w:val="28"/>
        </w:rPr>
        <w:t xml:space="preserve"> - 415 лиц</w:t>
      </w:r>
      <w:r w:rsidR="00CA29DA">
        <w:rPr>
          <w:sz w:val="28"/>
          <w:szCs w:val="28"/>
        </w:rPr>
        <w:t xml:space="preserve">, </w:t>
      </w:r>
      <w:r w:rsidR="005446FA" w:rsidRPr="000B3362">
        <w:rPr>
          <w:sz w:val="28"/>
          <w:szCs w:val="28"/>
        </w:rPr>
        <w:t>в 201</w:t>
      </w:r>
      <w:r w:rsidR="00160133" w:rsidRPr="000B3362">
        <w:rPr>
          <w:sz w:val="28"/>
          <w:szCs w:val="28"/>
        </w:rPr>
        <w:t>8</w:t>
      </w:r>
      <w:r w:rsidR="005446FA" w:rsidRPr="000B3362">
        <w:rPr>
          <w:sz w:val="28"/>
          <w:szCs w:val="28"/>
        </w:rPr>
        <w:t xml:space="preserve"> - </w:t>
      </w:r>
      <w:r w:rsidR="00147185" w:rsidRPr="000B3362">
        <w:rPr>
          <w:sz w:val="28"/>
          <w:szCs w:val="28"/>
        </w:rPr>
        <w:fldChar w:fldCharType="begin"/>
      </w:r>
      <w:r w:rsidR="00147185" w:rsidRPr="000B3362">
        <w:rPr>
          <w:sz w:val="28"/>
          <w:szCs w:val="28"/>
        </w:rPr>
        <w:instrText xml:space="preserve"> =</w:instrText>
      </w:r>
      <w:r w:rsidR="00160133" w:rsidRPr="000B3362">
        <w:rPr>
          <w:sz w:val="28"/>
          <w:szCs w:val="28"/>
        </w:rPr>
        <w:instrText>573</w:instrText>
      </w:r>
      <w:r w:rsidR="00147185" w:rsidRPr="000B3362">
        <w:rPr>
          <w:sz w:val="28"/>
          <w:szCs w:val="28"/>
        </w:rPr>
        <w:instrText>/</w:instrText>
      </w:r>
      <w:r w:rsidR="00160133" w:rsidRPr="000B3362">
        <w:rPr>
          <w:sz w:val="28"/>
          <w:szCs w:val="28"/>
        </w:rPr>
        <w:instrText>3732</w:instrText>
      </w:r>
      <w:r w:rsidR="00147185" w:rsidRPr="000B3362">
        <w:rPr>
          <w:sz w:val="28"/>
          <w:szCs w:val="28"/>
        </w:rPr>
        <w:instrText>*100\#"0,0%"</w:instrText>
      </w:r>
      <w:r w:rsidR="00147185" w:rsidRPr="000B3362">
        <w:rPr>
          <w:sz w:val="28"/>
          <w:szCs w:val="28"/>
        </w:rPr>
        <w:fldChar w:fldCharType="separate"/>
      </w:r>
      <w:r w:rsidR="00160133" w:rsidRPr="000B3362">
        <w:rPr>
          <w:noProof/>
          <w:sz w:val="28"/>
          <w:szCs w:val="28"/>
        </w:rPr>
        <w:t>15,4%</w:t>
      </w:r>
      <w:r w:rsidR="00147185" w:rsidRPr="000B3362">
        <w:rPr>
          <w:sz w:val="28"/>
          <w:szCs w:val="28"/>
        </w:rPr>
        <w:fldChar w:fldCharType="end"/>
      </w:r>
      <w:r w:rsidR="00E671B5" w:rsidRPr="000B3362">
        <w:rPr>
          <w:sz w:val="28"/>
          <w:szCs w:val="28"/>
        </w:rPr>
        <w:t xml:space="preserve"> - </w:t>
      </w:r>
      <w:r w:rsidR="00160133" w:rsidRPr="000B3362">
        <w:rPr>
          <w:sz w:val="28"/>
          <w:szCs w:val="28"/>
        </w:rPr>
        <w:t>573</w:t>
      </w:r>
      <w:r w:rsidR="00147185" w:rsidRPr="000B3362">
        <w:rPr>
          <w:sz w:val="28"/>
          <w:szCs w:val="28"/>
        </w:rPr>
        <w:t xml:space="preserve"> </w:t>
      </w:r>
      <w:r w:rsidR="00160133" w:rsidRPr="000B3362">
        <w:rPr>
          <w:sz w:val="28"/>
          <w:szCs w:val="28"/>
        </w:rPr>
        <w:t>лица</w:t>
      </w:r>
      <w:r w:rsidR="00C125DA" w:rsidRPr="000B3362">
        <w:rPr>
          <w:sz w:val="28"/>
          <w:szCs w:val="28"/>
        </w:rPr>
        <w:t>)</w:t>
      </w:r>
      <w:r w:rsidR="00521591" w:rsidRPr="000B3362">
        <w:rPr>
          <w:sz w:val="28"/>
          <w:szCs w:val="28"/>
        </w:rPr>
        <w:t xml:space="preserve">. </w:t>
      </w:r>
      <w:r w:rsidR="005330D8" w:rsidRPr="000B3362">
        <w:rPr>
          <w:sz w:val="28"/>
          <w:szCs w:val="28"/>
        </w:rPr>
        <w:t>Таким образом, выш</w:t>
      </w:r>
      <w:r w:rsidR="005666EB" w:rsidRPr="000B3362">
        <w:rPr>
          <w:sz w:val="28"/>
          <w:szCs w:val="28"/>
        </w:rPr>
        <w:t xml:space="preserve">еуказанные данные свидетельствуют об </w:t>
      </w:r>
      <w:r w:rsidR="00B274F3" w:rsidRPr="000B3362">
        <w:rPr>
          <w:sz w:val="28"/>
          <w:szCs w:val="28"/>
        </w:rPr>
        <w:t>уменьшении</w:t>
      </w:r>
      <w:r w:rsidR="005330D8" w:rsidRPr="000B3362">
        <w:rPr>
          <w:sz w:val="28"/>
          <w:szCs w:val="28"/>
        </w:rPr>
        <w:t xml:space="preserve"> числа осужденных женщин.</w:t>
      </w:r>
      <w:r w:rsidR="00E20A4D" w:rsidRPr="000B3362">
        <w:rPr>
          <w:sz w:val="28"/>
          <w:szCs w:val="28"/>
        </w:rPr>
        <w:t xml:space="preserve"> </w:t>
      </w:r>
    </w:p>
    <w:p w:rsidR="00B328E0" w:rsidRPr="000B3362" w:rsidRDefault="00521591" w:rsidP="001B2A80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Виды наказания, наиболее часто избираемые судами в </w:t>
      </w:r>
      <w:proofErr w:type="gramStart"/>
      <w:r w:rsidRPr="000B3362">
        <w:rPr>
          <w:sz w:val="28"/>
          <w:szCs w:val="28"/>
        </w:rPr>
        <w:t>отношении</w:t>
      </w:r>
      <w:proofErr w:type="gramEnd"/>
      <w:r w:rsidRPr="000B3362">
        <w:rPr>
          <w:sz w:val="28"/>
          <w:szCs w:val="28"/>
        </w:rPr>
        <w:t xml:space="preserve"> женщин в </w:t>
      </w:r>
      <w:r w:rsidR="005666EB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B23DC2">
        <w:rPr>
          <w:sz w:val="28"/>
          <w:szCs w:val="28"/>
        </w:rPr>
        <w:t>1</w:t>
      </w:r>
      <w:r w:rsidRPr="000B3362">
        <w:rPr>
          <w:sz w:val="28"/>
          <w:szCs w:val="28"/>
        </w:rPr>
        <w:t xml:space="preserve"> году: </w:t>
      </w:r>
    </w:p>
    <w:p w:rsidR="00B328E0" w:rsidRPr="000B3362" w:rsidRDefault="00B328E0" w:rsidP="000B3362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>осуждение к лишению свободы условно</w:t>
      </w:r>
      <w:r w:rsidR="005F1805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5F1805">
        <w:rPr>
          <w:sz w:val="28"/>
          <w:szCs w:val="28"/>
        </w:rPr>
        <w:instrText>21</w:instrText>
      </w:r>
      <w:r w:rsidR="005F1805" w:rsidRPr="000B3362">
        <w:rPr>
          <w:sz w:val="28"/>
          <w:szCs w:val="28"/>
        </w:rPr>
        <w:instrText>/</w:instrText>
      </w:r>
      <w:r w:rsidR="005F1805">
        <w:rPr>
          <w:sz w:val="28"/>
          <w:szCs w:val="28"/>
        </w:rPr>
        <w:instrText>258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5F1805">
        <w:rPr>
          <w:noProof/>
          <w:sz w:val="28"/>
          <w:szCs w:val="28"/>
        </w:rPr>
        <w:t>8,1</w:t>
      </w:r>
      <w:r w:rsidR="005F1805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5F1805">
        <w:rPr>
          <w:sz w:val="28"/>
          <w:szCs w:val="28"/>
        </w:rPr>
        <w:t>21</w:t>
      </w:r>
      <w:r w:rsidR="005F1805" w:rsidRPr="000B3362">
        <w:rPr>
          <w:sz w:val="28"/>
          <w:szCs w:val="28"/>
        </w:rPr>
        <w:t xml:space="preserve"> лиц</w:t>
      </w:r>
      <w:r w:rsidR="005F1805">
        <w:rPr>
          <w:sz w:val="28"/>
          <w:szCs w:val="28"/>
        </w:rPr>
        <w:t>о</w:t>
      </w:r>
      <w:r w:rsidR="00521591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(в 2020 г. -</w:t>
      </w:r>
      <w:r w:rsidRPr="000B3362">
        <w:rPr>
          <w:sz w:val="28"/>
          <w:szCs w:val="28"/>
        </w:rPr>
        <w:fldChar w:fldCharType="begin"/>
      </w:r>
      <w:r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35</w:instrText>
      </w:r>
      <w:r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Pr="000B3362">
        <w:rPr>
          <w:sz w:val="28"/>
          <w:szCs w:val="28"/>
        </w:rPr>
        <w:instrText>*100\#"0,0%"</w:instrText>
      </w:r>
      <w:r w:rsidRPr="000B3362">
        <w:rPr>
          <w:sz w:val="28"/>
          <w:szCs w:val="28"/>
        </w:rPr>
        <w:fldChar w:fldCharType="separate"/>
      </w:r>
      <w:r w:rsidR="00160133" w:rsidRPr="000B3362">
        <w:rPr>
          <w:noProof/>
          <w:sz w:val="28"/>
          <w:szCs w:val="28"/>
        </w:rPr>
        <w:t>14,9%</w:t>
      </w:r>
      <w:r w:rsidRPr="000B3362">
        <w:rPr>
          <w:sz w:val="28"/>
          <w:szCs w:val="28"/>
        </w:rPr>
        <w:fldChar w:fldCharType="end"/>
      </w:r>
      <w:r w:rsidR="00521591" w:rsidRPr="000B3362">
        <w:rPr>
          <w:sz w:val="28"/>
          <w:szCs w:val="28"/>
        </w:rPr>
        <w:t xml:space="preserve">, или </w:t>
      </w:r>
      <w:r w:rsidR="00CA29DA">
        <w:rPr>
          <w:sz w:val="28"/>
          <w:szCs w:val="28"/>
        </w:rPr>
        <w:t>35</w:t>
      </w:r>
      <w:r w:rsidR="00FE18A9" w:rsidRPr="000B3362">
        <w:rPr>
          <w:sz w:val="28"/>
          <w:szCs w:val="28"/>
        </w:rPr>
        <w:t xml:space="preserve"> л</w:t>
      </w:r>
      <w:r w:rsidR="004C2504" w:rsidRPr="000B3362">
        <w:rPr>
          <w:sz w:val="28"/>
          <w:szCs w:val="28"/>
        </w:rPr>
        <w:t>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CA29DA">
        <w:rPr>
          <w:sz w:val="28"/>
          <w:szCs w:val="28"/>
        </w:rPr>
        <w:t>2019 г. -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=62/415*100\#"0,0%"</w:instrText>
      </w:r>
      <w:r w:rsidR="00CA29DA" w:rsidRPr="000B3362">
        <w:rPr>
          <w:sz w:val="28"/>
          <w:szCs w:val="28"/>
        </w:rPr>
        <w:fldChar w:fldCharType="separate"/>
      </w:r>
      <w:r w:rsidR="00CA29DA" w:rsidRPr="000B3362">
        <w:rPr>
          <w:noProof/>
          <w:sz w:val="28"/>
          <w:szCs w:val="28"/>
        </w:rPr>
        <w:t>14,9%</w:t>
      </w:r>
      <w:r w:rsidR="00CA29DA" w:rsidRPr="000B3362">
        <w:rPr>
          <w:sz w:val="28"/>
          <w:szCs w:val="28"/>
        </w:rPr>
        <w:fldChar w:fldCharType="end"/>
      </w:r>
      <w:r w:rsidR="00CA29DA" w:rsidRPr="000B3362">
        <w:rPr>
          <w:sz w:val="28"/>
          <w:szCs w:val="28"/>
        </w:rPr>
        <w:t>, или 62 лица</w:t>
      </w:r>
      <w:r w:rsidR="00976F6D">
        <w:rPr>
          <w:sz w:val="28"/>
          <w:szCs w:val="28"/>
        </w:rPr>
        <w:t>;</w:t>
      </w:r>
      <w:r w:rsidR="00CA29DA" w:rsidRPr="000B3362">
        <w:rPr>
          <w:sz w:val="28"/>
          <w:szCs w:val="28"/>
        </w:rPr>
        <w:t xml:space="preserve"> </w:t>
      </w:r>
      <w:r w:rsidR="00E35EB2" w:rsidRPr="000B3362">
        <w:rPr>
          <w:sz w:val="28"/>
          <w:szCs w:val="28"/>
        </w:rPr>
        <w:t>201</w:t>
      </w:r>
      <w:r w:rsidR="00160133" w:rsidRPr="000B3362">
        <w:rPr>
          <w:sz w:val="28"/>
          <w:szCs w:val="28"/>
        </w:rPr>
        <w:t>8</w:t>
      </w:r>
      <w:r w:rsidR="00E35EB2" w:rsidRPr="000B3362">
        <w:rPr>
          <w:sz w:val="28"/>
          <w:szCs w:val="28"/>
        </w:rPr>
        <w:t xml:space="preserve"> г. </w:t>
      </w:r>
      <w:r w:rsidR="000B3362">
        <w:rPr>
          <w:sz w:val="28"/>
          <w:szCs w:val="28"/>
        </w:rPr>
        <w:t>-</w:t>
      </w:r>
      <w:r w:rsidR="00E35EB2" w:rsidRPr="000B3362">
        <w:rPr>
          <w:sz w:val="28"/>
          <w:szCs w:val="28"/>
        </w:rPr>
        <w:t xml:space="preserve"> </w:t>
      </w:r>
      <w:r w:rsidR="00E35EB2" w:rsidRPr="000B3362">
        <w:rPr>
          <w:sz w:val="28"/>
          <w:szCs w:val="28"/>
        </w:rPr>
        <w:fldChar w:fldCharType="begin"/>
      </w:r>
      <w:r w:rsidR="00E35EB2" w:rsidRPr="000B3362">
        <w:rPr>
          <w:sz w:val="28"/>
          <w:szCs w:val="28"/>
        </w:rPr>
        <w:instrText xml:space="preserve"> =</w:instrText>
      </w:r>
      <w:r w:rsidR="00160133" w:rsidRPr="000B3362">
        <w:rPr>
          <w:sz w:val="28"/>
          <w:szCs w:val="28"/>
        </w:rPr>
        <w:instrText>84</w:instrText>
      </w:r>
      <w:r w:rsidR="00E35EB2" w:rsidRPr="000B3362">
        <w:rPr>
          <w:sz w:val="28"/>
          <w:szCs w:val="28"/>
        </w:rPr>
        <w:instrText>/</w:instrText>
      </w:r>
      <w:r w:rsidR="00160133" w:rsidRPr="000B3362">
        <w:rPr>
          <w:sz w:val="28"/>
          <w:szCs w:val="28"/>
        </w:rPr>
        <w:instrText>573</w:instrText>
      </w:r>
      <w:r w:rsidR="00E35EB2" w:rsidRPr="000B3362">
        <w:rPr>
          <w:sz w:val="28"/>
          <w:szCs w:val="28"/>
        </w:rPr>
        <w:instrText>*100\#"0,0%"</w:instrText>
      </w:r>
      <w:r w:rsidR="00E35EB2" w:rsidRPr="000B3362">
        <w:rPr>
          <w:sz w:val="28"/>
          <w:szCs w:val="28"/>
        </w:rPr>
        <w:fldChar w:fldCharType="separate"/>
      </w:r>
      <w:r w:rsidR="00160133" w:rsidRPr="000B3362">
        <w:rPr>
          <w:noProof/>
          <w:sz w:val="28"/>
          <w:szCs w:val="28"/>
        </w:rPr>
        <w:t>14,7%</w:t>
      </w:r>
      <w:r w:rsidR="00E35EB2" w:rsidRPr="000B3362">
        <w:rPr>
          <w:sz w:val="28"/>
          <w:szCs w:val="28"/>
        </w:rPr>
        <w:fldChar w:fldCharType="end"/>
      </w:r>
      <w:r w:rsidR="00E35EB2" w:rsidRPr="000B3362">
        <w:rPr>
          <w:sz w:val="28"/>
          <w:szCs w:val="28"/>
        </w:rPr>
        <w:t xml:space="preserve">, или </w:t>
      </w:r>
      <w:r w:rsidR="00160133" w:rsidRPr="000B3362">
        <w:rPr>
          <w:sz w:val="28"/>
          <w:szCs w:val="28"/>
        </w:rPr>
        <w:t>84</w:t>
      </w:r>
      <w:r w:rsidR="00E35EB2" w:rsidRPr="000B3362">
        <w:rPr>
          <w:sz w:val="28"/>
          <w:szCs w:val="28"/>
        </w:rPr>
        <w:t xml:space="preserve"> лица</w:t>
      </w:r>
      <w:r w:rsidR="00521591"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0B3362" w:rsidRDefault="00B328E0" w:rsidP="000B3362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>к штрафу как основному виду наказ</w:t>
      </w:r>
      <w:r w:rsidR="005F225C">
        <w:rPr>
          <w:sz w:val="28"/>
          <w:szCs w:val="28"/>
        </w:rPr>
        <w:t>ания 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5F1805">
        <w:rPr>
          <w:sz w:val="28"/>
          <w:szCs w:val="28"/>
        </w:rPr>
        <w:instrText>128</w:instrText>
      </w:r>
      <w:r w:rsidR="005F1805" w:rsidRPr="000B3362">
        <w:rPr>
          <w:sz w:val="28"/>
          <w:szCs w:val="28"/>
        </w:rPr>
        <w:instrText>/</w:instrText>
      </w:r>
      <w:r w:rsidR="005F1805">
        <w:rPr>
          <w:sz w:val="28"/>
          <w:szCs w:val="28"/>
        </w:rPr>
        <w:instrText>2258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5F1805">
        <w:rPr>
          <w:noProof/>
          <w:sz w:val="28"/>
          <w:szCs w:val="28"/>
        </w:rPr>
        <w:t>5,7</w:t>
      </w:r>
      <w:r w:rsidR="005F1805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5F1805">
        <w:rPr>
          <w:sz w:val="28"/>
          <w:szCs w:val="28"/>
        </w:rPr>
        <w:t>35</w:t>
      </w:r>
      <w:r w:rsidR="005F1805" w:rsidRPr="000B3362">
        <w:rPr>
          <w:sz w:val="28"/>
          <w:szCs w:val="28"/>
        </w:rPr>
        <w:t xml:space="preserve"> лиц</w:t>
      </w:r>
      <w:r w:rsidR="00521591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(в 2020 г. -</w:t>
      </w:r>
      <w:r w:rsidRPr="000B3362">
        <w:rPr>
          <w:sz w:val="28"/>
          <w:szCs w:val="28"/>
        </w:rPr>
        <w:fldChar w:fldCharType="begin"/>
      </w:r>
      <w:r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145</w:instrText>
      </w:r>
      <w:r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Pr="000B3362">
        <w:rPr>
          <w:sz w:val="28"/>
          <w:szCs w:val="28"/>
        </w:rPr>
        <w:instrText>*100\#"0,0%"</w:instrText>
      </w:r>
      <w:r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49,8</w:t>
      </w:r>
      <w:r w:rsidR="00CA29DA" w:rsidRPr="000B3362">
        <w:rPr>
          <w:noProof/>
          <w:sz w:val="28"/>
          <w:szCs w:val="28"/>
        </w:rPr>
        <w:t>%</w:t>
      </w:r>
      <w:r w:rsidRPr="000B3362">
        <w:rPr>
          <w:sz w:val="28"/>
          <w:szCs w:val="28"/>
        </w:rPr>
        <w:fldChar w:fldCharType="end"/>
      </w:r>
      <w:r w:rsidRPr="000B3362">
        <w:rPr>
          <w:sz w:val="28"/>
          <w:szCs w:val="28"/>
        </w:rPr>
        <w:t xml:space="preserve">, или </w:t>
      </w:r>
      <w:r w:rsidR="00CA29DA">
        <w:rPr>
          <w:sz w:val="28"/>
          <w:szCs w:val="28"/>
        </w:rPr>
        <w:t>145</w:t>
      </w:r>
      <w:r w:rsidR="005F1805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CA29DA">
        <w:rPr>
          <w:sz w:val="28"/>
          <w:szCs w:val="28"/>
        </w:rPr>
        <w:t>2019 г. -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210</w:instrText>
      </w:r>
      <w:r w:rsidR="00CA29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415</w:instrText>
      </w:r>
      <w:r w:rsidR="00CA29DA" w:rsidRPr="000B3362">
        <w:rPr>
          <w:sz w:val="28"/>
          <w:szCs w:val="28"/>
        </w:rPr>
        <w:instrText>*100\#"0,0%"</w:instrText>
      </w:r>
      <w:r w:rsidR="00CA29DA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50,6</w:t>
      </w:r>
      <w:r w:rsidR="00CA29DA" w:rsidRPr="000B3362">
        <w:rPr>
          <w:noProof/>
          <w:sz w:val="28"/>
          <w:szCs w:val="28"/>
        </w:rPr>
        <w:t>%</w:t>
      </w:r>
      <w:r w:rsidR="00CA29DA" w:rsidRPr="000B3362">
        <w:rPr>
          <w:sz w:val="28"/>
          <w:szCs w:val="28"/>
        </w:rPr>
        <w:fldChar w:fldCharType="end"/>
      </w:r>
      <w:r w:rsidR="00CA29DA" w:rsidRPr="000B3362">
        <w:rPr>
          <w:sz w:val="28"/>
          <w:szCs w:val="28"/>
        </w:rPr>
        <w:t xml:space="preserve">, или </w:t>
      </w:r>
      <w:r w:rsidR="00CA29DA">
        <w:rPr>
          <w:sz w:val="28"/>
          <w:szCs w:val="28"/>
        </w:rPr>
        <w:t>210</w:t>
      </w:r>
      <w:r w:rsidR="00CA29DA" w:rsidRPr="000B3362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>;</w:t>
      </w:r>
      <w:r w:rsidR="00CA29DA">
        <w:rPr>
          <w:sz w:val="28"/>
          <w:szCs w:val="28"/>
        </w:rPr>
        <w:t xml:space="preserve"> </w:t>
      </w:r>
      <w:r w:rsidR="005F225C">
        <w:rPr>
          <w:sz w:val="28"/>
          <w:szCs w:val="28"/>
        </w:rPr>
        <w:t>2018</w:t>
      </w:r>
      <w:r w:rsidR="00E35EB2" w:rsidRPr="000B3362">
        <w:rPr>
          <w:sz w:val="28"/>
          <w:szCs w:val="28"/>
        </w:rPr>
        <w:t xml:space="preserve"> г. </w:t>
      </w:r>
      <w:r w:rsidR="005F225C">
        <w:rPr>
          <w:sz w:val="28"/>
          <w:szCs w:val="28"/>
        </w:rPr>
        <w:t xml:space="preserve">- </w:t>
      </w:r>
      <w:r w:rsidR="00E35EB2" w:rsidRPr="000B3362">
        <w:rPr>
          <w:sz w:val="28"/>
          <w:szCs w:val="28"/>
        </w:rPr>
        <w:fldChar w:fldCharType="begin"/>
      </w:r>
      <w:r w:rsidR="00E35EB2" w:rsidRPr="000B3362">
        <w:rPr>
          <w:sz w:val="28"/>
          <w:szCs w:val="28"/>
        </w:rPr>
        <w:instrText xml:space="preserve"> =</w:instrText>
      </w:r>
      <w:r w:rsidR="005F225C">
        <w:rPr>
          <w:sz w:val="28"/>
          <w:szCs w:val="28"/>
        </w:rPr>
        <w:instrText>241</w:instrText>
      </w:r>
      <w:r w:rsidR="00E35EB2" w:rsidRPr="000B3362">
        <w:rPr>
          <w:sz w:val="28"/>
          <w:szCs w:val="28"/>
        </w:rPr>
        <w:instrText>/</w:instrText>
      </w:r>
      <w:r w:rsidR="005F225C">
        <w:rPr>
          <w:sz w:val="28"/>
          <w:szCs w:val="28"/>
        </w:rPr>
        <w:instrText>573</w:instrText>
      </w:r>
      <w:r w:rsidR="00E35EB2" w:rsidRPr="000B3362">
        <w:rPr>
          <w:sz w:val="28"/>
          <w:szCs w:val="28"/>
        </w:rPr>
        <w:instrText>*100\#"0,0%"</w:instrText>
      </w:r>
      <w:r w:rsidR="00E35EB2" w:rsidRPr="000B3362">
        <w:rPr>
          <w:sz w:val="28"/>
          <w:szCs w:val="28"/>
        </w:rPr>
        <w:fldChar w:fldCharType="separate"/>
      </w:r>
      <w:r w:rsidR="005F225C">
        <w:rPr>
          <w:noProof/>
          <w:sz w:val="28"/>
          <w:szCs w:val="28"/>
        </w:rPr>
        <w:t>42,1</w:t>
      </w:r>
      <w:r w:rsidR="005F225C" w:rsidRPr="000B3362">
        <w:rPr>
          <w:noProof/>
          <w:sz w:val="28"/>
          <w:szCs w:val="28"/>
        </w:rPr>
        <w:t>%</w:t>
      </w:r>
      <w:r w:rsidR="00E35EB2" w:rsidRPr="000B3362">
        <w:rPr>
          <w:sz w:val="28"/>
          <w:szCs w:val="28"/>
        </w:rPr>
        <w:fldChar w:fldCharType="end"/>
      </w:r>
      <w:r w:rsidR="00E35EB2" w:rsidRPr="000B3362">
        <w:rPr>
          <w:sz w:val="28"/>
          <w:szCs w:val="28"/>
        </w:rPr>
        <w:t xml:space="preserve">, или </w:t>
      </w:r>
      <w:r w:rsidR="005F225C">
        <w:rPr>
          <w:sz w:val="28"/>
          <w:szCs w:val="28"/>
        </w:rPr>
        <w:t>241</w:t>
      </w:r>
      <w:r w:rsidR="00E35EB2" w:rsidRPr="000B3362">
        <w:rPr>
          <w:sz w:val="28"/>
          <w:szCs w:val="28"/>
        </w:rPr>
        <w:t xml:space="preserve"> лиц</w:t>
      </w:r>
      <w:r w:rsidR="005F225C">
        <w:rPr>
          <w:sz w:val="28"/>
          <w:szCs w:val="28"/>
        </w:rPr>
        <w:t>о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822347" w:rsidRDefault="00B328E0" w:rsidP="00BE5743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 xml:space="preserve">к реальному лишению свободы на определенный срок в </w:t>
      </w:r>
      <w:proofErr w:type="gramStart"/>
      <w:r w:rsidR="00521591" w:rsidRPr="000B3362">
        <w:rPr>
          <w:sz w:val="28"/>
          <w:szCs w:val="28"/>
        </w:rPr>
        <w:t>качестве</w:t>
      </w:r>
      <w:proofErr w:type="gramEnd"/>
      <w:r w:rsidR="00521591" w:rsidRPr="000B3362">
        <w:rPr>
          <w:sz w:val="28"/>
          <w:szCs w:val="28"/>
        </w:rPr>
        <w:t xml:space="preserve"> окончательного основного вида наказания в</w:t>
      </w:r>
      <w:r w:rsidR="005B58FE" w:rsidRPr="000B3362">
        <w:rPr>
          <w:sz w:val="28"/>
          <w:szCs w:val="28"/>
        </w:rPr>
        <w:t xml:space="preserve"> 20</w:t>
      </w:r>
      <w:r w:rsidR="00CA29DA">
        <w:rPr>
          <w:sz w:val="28"/>
          <w:szCs w:val="28"/>
        </w:rPr>
        <w:t>2</w:t>
      </w:r>
      <w:r w:rsidR="005F1805">
        <w:rPr>
          <w:sz w:val="28"/>
          <w:szCs w:val="28"/>
        </w:rPr>
        <w:t>1</w:t>
      </w:r>
      <w:r w:rsidR="005B58FE" w:rsidRPr="000B3362">
        <w:rPr>
          <w:sz w:val="28"/>
          <w:szCs w:val="28"/>
        </w:rPr>
        <w:t xml:space="preserve"> году были осуждены</w:t>
      </w:r>
      <w:r w:rsidR="00E35EB2" w:rsidRPr="000B3362">
        <w:rPr>
          <w:sz w:val="28"/>
          <w:szCs w:val="28"/>
        </w:rPr>
        <w:t xml:space="preserve"> </w:t>
      </w:r>
      <w:r w:rsidR="005B58FE" w:rsidRPr="000B3362">
        <w:rPr>
          <w:sz w:val="28"/>
          <w:szCs w:val="28"/>
        </w:rPr>
        <w:t>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5F1805">
        <w:rPr>
          <w:sz w:val="28"/>
          <w:szCs w:val="28"/>
        </w:rPr>
        <w:instrText>12</w:instrText>
      </w:r>
      <w:r w:rsidR="005F1805" w:rsidRPr="000B3362">
        <w:rPr>
          <w:sz w:val="28"/>
          <w:szCs w:val="28"/>
        </w:rPr>
        <w:instrText>/</w:instrText>
      </w:r>
      <w:r w:rsidR="005F1805">
        <w:rPr>
          <w:sz w:val="28"/>
          <w:szCs w:val="28"/>
        </w:rPr>
        <w:instrText>258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5F1805">
        <w:rPr>
          <w:noProof/>
          <w:sz w:val="28"/>
          <w:szCs w:val="28"/>
        </w:rPr>
        <w:t>4,7</w:t>
      </w:r>
      <w:r w:rsidR="005F1805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5F1805">
        <w:rPr>
          <w:sz w:val="28"/>
          <w:szCs w:val="28"/>
        </w:rPr>
        <w:t>35</w:t>
      </w:r>
      <w:r w:rsidR="005F1805" w:rsidRPr="000B3362">
        <w:rPr>
          <w:sz w:val="28"/>
          <w:szCs w:val="28"/>
        </w:rPr>
        <w:t xml:space="preserve"> лиц</w:t>
      </w:r>
      <w:r w:rsidR="005B58FE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(в 2020 г. -</w:t>
      </w:r>
      <w:r w:rsidR="005B58FE" w:rsidRPr="000B3362">
        <w:rPr>
          <w:sz w:val="28"/>
          <w:szCs w:val="28"/>
        </w:rPr>
        <w:fldChar w:fldCharType="begin"/>
      </w:r>
      <w:r w:rsidR="00E35EB2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20</w:instrText>
      </w:r>
      <w:r w:rsidR="00E35EB2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="005B58FE" w:rsidRPr="000B3362">
        <w:rPr>
          <w:sz w:val="28"/>
          <w:szCs w:val="28"/>
        </w:rPr>
        <w:instrText>*100\#"0,0%"</w:instrText>
      </w:r>
      <w:r w:rsidR="005B58FE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6,9</w:t>
      </w:r>
      <w:r w:rsidR="00CA29DA" w:rsidRPr="000B3362">
        <w:rPr>
          <w:noProof/>
          <w:sz w:val="28"/>
          <w:szCs w:val="28"/>
        </w:rPr>
        <w:t>%</w:t>
      </w:r>
      <w:r w:rsidR="005B58FE" w:rsidRPr="000B3362">
        <w:rPr>
          <w:sz w:val="28"/>
          <w:szCs w:val="28"/>
        </w:rPr>
        <w:fldChar w:fldCharType="end"/>
      </w:r>
      <w:r w:rsidR="005B58FE" w:rsidRPr="000B3362">
        <w:rPr>
          <w:sz w:val="28"/>
          <w:szCs w:val="28"/>
        </w:rPr>
        <w:t xml:space="preserve"> или </w:t>
      </w:r>
      <w:r w:rsidR="00E35EB2" w:rsidRPr="000B3362">
        <w:rPr>
          <w:sz w:val="28"/>
          <w:szCs w:val="28"/>
        </w:rPr>
        <w:t>30</w:t>
      </w:r>
      <w:r w:rsidR="005F1805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CA29DA">
        <w:rPr>
          <w:sz w:val="28"/>
          <w:szCs w:val="28"/>
        </w:rPr>
        <w:t>2019 г. -</w:t>
      </w:r>
      <w:r w:rsidR="000719A8">
        <w:rPr>
          <w:sz w:val="28"/>
          <w:szCs w:val="28"/>
        </w:rPr>
        <w:t xml:space="preserve"> 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32</w:instrText>
      </w:r>
      <w:r w:rsidR="00CA29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415</w:instrText>
      </w:r>
      <w:r w:rsidR="00CA29DA" w:rsidRPr="000B3362">
        <w:rPr>
          <w:sz w:val="28"/>
          <w:szCs w:val="28"/>
        </w:rPr>
        <w:instrText>*100\#"0,0%"</w:instrText>
      </w:r>
      <w:r w:rsidR="00CA29DA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7,7</w:t>
      </w:r>
      <w:r w:rsidR="00CA29DA" w:rsidRPr="000B3362">
        <w:rPr>
          <w:noProof/>
          <w:sz w:val="28"/>
          <w:szCs w:val="28"/>
        </w:rPr>
        <w:t>%</w:t>
      </w:r>
      <w:r w:rsidR="00CA29DA" w:rsidRPr="000B3362">
        <w:rPr>
          <w:sz w:val="28"/>
          <w:szCs w:val="28"/>
        </w:rPr>
        <w:fldChar w:fldCharType="end"/>
      </w:r>
      <w:r w:rsidR="00CA29DA" w:rsidRPr="000B3362">
        <w:rPr>
          <w:sz w:val="28"/>
          <w:szCs w:val="28"/>
        </w:rPr>
        <w:t xml:space="preserve"> или </w:t>
      </w:r>
      <w:r w:rsidR="00CA29DA">
        <w:rPr>
          <w:sz w:val="28"/>
          <w:szCs w:val="28"/>
        </w:rPr>
        <w:t>32</w:t>
      </w:r>
      <w:r w:rsidR="00CA29DA" w:rsidRPr="000B3362">
        <w:rPr>
          <w:sz w:val="28"/>
          <w:szCs w:val="28"/>
        </w:rPr>
        <w:t xml:space="preserve"> лиц</w:t>
      </w:r>
      <w:r w:rsidR="00CA29DA">
        <w:rPr>
          <w:sz w:val="28"/>
          <w:szCs w:val="28"/>
        </w:rPr>
        <w:t>а</w:t>
      </w:r>
      <w:r w:rsidR="00976F6D">
        <w:rPr>
          <w:sz w:val="28"/>
          <w:szCs w:val="28"/>
        </w:rPr>
        <w:t>;</w:t>
      </w:r>
      <w:r w:rsidR="00CA29DA" w:rsidRPr="000B3362">
        <w:rPr>
          <w:sz w:val="28"/>
          <w:szCs w:val="28"/>
        </w:rPr>
        <w:t xml:space="preserve"> </w:t>
      </w:r>
      <w:r w:rsidR="00E35EB2" w:rsidRPr="000B3362">
        <w:rPr>
          <w:sz w:val="28"/>
          <w:szCs w:val="28"/>
        </w:rPr>
        <w:t>201</w:t>
      </w:r>
      <w:r w:rsidR="00666284">
        <w:rPr>
          <w:sz w:val="28"/>
          <w:szCs w:val="28"/>
        </w:rPr>
        <w:t>8</w:t>
      </w:r>
      <w:r w:rsidR="00E35EB2" w:rsidRPr="000B3362">
        <w:rPr>
          <w:sz w:val="28"/>
          <w:szCs w:val="28"/>
        </w:rPr>
        <w:t xml:space="preserve"> г. - </w:t>
      </w:r>
      <w:r w:rsidR="00E35EB2" w:rsidRPr="000B3362">
        <w:rPr>
          <w:sz w:val="28"/>
          <w:szCs w:val="28"/>
        </w:rPr>
        <w:fldChar w:fldCharType="begin"/>
      </w:r>
      <w:r w:rsidR="00E35EB2" w:rsidRPr="000B3362">
        <w:rPr>
          <w:sz w:val="28"/>
          <w:szCs w:val="28"/>
        </w:rPr>
        <w:instrText xml:space="preserve"> =</w:instrText>
      </w:r>
      <w:r w:rsidR="00666284">
        <w:rPr>
          <w:sz w:val="28"/>
          <w:szCs w:val="28"/>
        </w:rPr>
        <w:instrText>30</w:instrText>
      </w:r>
      <w:r w:rsidR="00E35EB2" w:rsidRPr="000B3362">
        <w:rPr>
          <w:sz w:val="28"/>
          <w:szCs w:val="28"/>
        </w:rPr>
        <w:instrText>/</w:instrText>
      </w:r>
      <w:r w:rsidR="00666284">
        <w:rPr>
          <w:sz w:val="28"/>
          <w:szCs w:val="28"/>
        </w:rPr>
        <w:instrText>573</w:instrText>
      </w:r>
      <w:r w:rsidR="00E35EB2" w:rsidRPr="000B3362">
        <w:rPr>
          <w:sz w:val="28"/>
          <w:szCs w:val="28"/>
        </w:rPr>
        <w:instrText>*100\#"0,0%"</w:instrText>
      </w:r>
      <w:r w:rsidR="00E35EB2" w:rsidRPr="000B3362">
        <w:rPr>
          <w:sz w:val="28"/>
          <w:szCs w:val="28"/>
        </w:rPr>
        <w:fldChar w:fldCharType="separate"/>
      </w:r>
      <w:r w:rsidR="00666284">
        <w:rPr>
          <w:noProof/>
          <w:sz w:val="28"/>
          <w:szCs w:val="28"/>
        </w:rPr>
        <w:t>5,2</w:t>
      </w:r>
      <w:r w:rsidR="00666284" w:rsidRPr="000B3362">
        <w:rPr>
          <w:noProof/>
          <w:sz w:val="28"/>
          <w:szCs w:val="28"/>
        </w:rPr>
        <w:t>%</w:t>
      </w:r>
      <w:r w:rsidR="00E35EB2" w:rsidRPr="000B3362">
        <w:rPr>
          <w:sz w:val="28"/>
          <w:szCs w:val="28"/>
        </w:rPr>
        <w:fldChar w:fldCharType="end"/>
      </w:r>
      <w:r w:rsidR="00E35EB2" w:rsidRPr="000B3362">
        <w:rPr>
          <w:sz w:val="28"/>
          <w:szCs w:val="28"/>
        </w:rPr>
        <w:t xml:space="preserve"> или </w:t>
      </w:r>
      <w:r w:rsidR="00666284">
        <w:rPr>
          <w:sz w:val="28"/>
          <w:szCs w:val="28"/>
        </w:rPr>
        <w:t>30</w:t>
      </w:r>
      <w:r w:rsidR="00E35EB2" w:rsidRPr="000B3362">
        <w:rPr>
          <w:sz w:val="28"/>
          <w:szCs w:val="28"/>
        </w:rPr>
        <w:t xml:space="preserve"> лиц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</w:p>
    <w:p w:rsidR="00521591" w:rsidRPr="00822347" w:rsidRDefault="00540260" w:rsidP="00BE5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21591" w:rsidRPr="00822347">
        <w:rPr>
          <w:sz w:val="28"/>
          <w:szCs w:val="28"/>
        </w:rPr>
        <w:t xml:space="preserve"> исправительны</w:t>
      </w:r>
      <w:r w:rsidR="00B328E0" w:rsidRPr="00822347">
        <w:rPr>
          <w:sz w:val="28"/>
          <w:szCs w:val="28"/>
        </w:rPr>
        <w:t>м</w:t>
      </w:r>
      <w:r w:rsidR="00521591" w:rsidRPr="00822347">
        <w:rPr>
          <w:sz w:val="28"/>
          <w:szCs w:val="28"/>
        </w:rPr>
        <w:t xml:space="preserve"> работ</w:t>
      </w:r>
      <w:r w:rsidR="00B328E0" w:rsidRPr="00822347">
        <w:rPr>
          <w:sz w:val="28"/>
          <w:szCs w:val="28"/>
        </w:rPr>
        <w:t>ам</w:t>
      </w:r>
      <w:r w:rsidR="00521591" w:rsidRPr="00822347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5F1805">
        <w:rPr>
          <w:sz w:val="28"/>
          <w:szCs w:val="28"/>
        </w:rPr>
        <w:instrText>9</w:instrText>
      </w:r>
      <w:r w:rsidR="005F1805" w:rsidRPr="000B3362">
        <w:rPr>
          <w:sz w:val="28"/>
          <w:szCs w:val="28"/>
        </w:rPr>
        <w:instrText>/</w:instrText>
      </w:r>
      <w:r w:rsidR="005F1805">
        <w:rPr>
          <w:sz w:val="28"/>
          <w:szCs w:val="28"/>
        </w:rPr>
        <w:instrText>258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5F1805">
        <w:rPr>
          <w:noProof/>
          <w:sz w:val="28"/>
          <w:szCs w:val="28"/>
        </w:rPr>
        <w:t>3,5</w:t>
      </w:r>
      <w:r w:rsidR="005F1805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5F1805">
        <w:rPr>
          <w:sz w:val="28"/>
          <w:szCs w:val="28"/>
        </w:rPr>
        <w:t>9</w:t>
      </w:r>
      <w:r w:rsidR="005F1805" w:rsidRPr="000B3362">
        <w:rPr>
          <w:sz w:val="28"/>
          <w:szCs w:val="28"/>
        </w:rPr>
        <w:t xml:space="preserve"> лиц</w:t>
      </w:r>
      <w:r w:rsidR="00521591"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(в 2020 г. -</w:t>
      </w:r>
      <w:r w:rsidR="00B328E0" w:rsidRPr="00822347">
        <w:rPr>
          <w:sz w:val="28"/>
          <w:szCs w:val="28"/>
        </w:rPr>
        <w:fldChar w:fldCharType="begin"/>
      </w:r>
      <w:r w:rsidR="00B328E0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10</w:instrText>
      </w:r>
      <w:r w:rsidR="00B328E0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291</w:instrText>
      </w:r>
      <w:r w:rsidR="00B328E0" w:rsidRPr="00822347">
        <w:rPr>
          <w:sz w:val="28"/>
          <w:szCs w:val="28"/>
        </w:rPr>
        <w:instrText>*100\#"0,0%"</w:instrText>
      </w:r>
      <w:r w:rsidR="00B328E0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3,4</w:t>
      </w:r>
      <w:r w:rsidR="008657F9" w:rsidRPr="00822347">
        <w:rPr>
          <w:noProof/>
          <w:sz w:val="28"/>
          <w:szCs w:val="28"/>
        </w:rPr>
        <w:t>%</w:t>
      </w:r>
      <w:r w:rsidR="00B328E0" w:rsidRPr="00822347">
        <w:rPr>
          <w:sz w:val="28"/>
          <w:szCs w:val="28"/>
        </w:rPr>
        <w:fldChar w:fldCharType="end"/>
      </w:r>
      <w:r w:rsidR="00B328E0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10</w:t>
      </w:r>
      <w:r w:rsidR="00E35EB2"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лиц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8657F9">
        <w:rPr>
          <w:sz w:val="28"/>
          <w:szCs w:val="28"/>
        </w:rPr>
        <w:t xml:space="preserve">2019 г. - 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18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4,3</w:t>
      </w:r>
      <w:r w:rsidR="008657F9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976F6D">
        <w:rPr>
          <w:sz w:val="28"/>
          <w:szCs w:val="28"/>
        </w:rPr>
        <w:t>;</w:t>
      </w:r>
      <w:r w:rsidR="008657F9">
        <w:rPr>
          <w:sz w:val="28"/>
          <w:szCs w:val="28"/>
        </w:rPr>
        <w:t xml:space="preserve"> </w:t>
      </w:r>
      <w:r w:rsidR="00E35EB2" w:rsidRPr="00822347">
        <w:rPr>
          <w:sz w:val="28"/>
          <w:szCs w:val="28"/>
        </w:rPr>
        <w:t>201</w:t>
      </w:r>
      <w:r w:rsidR="00B43238">
        <w:rPr>
          <w:sz w:val="28"/>
          <w:szCs w:val="28"/>
        </w:rPr>
        <w:t>8</w:t>
      </w:r>
      <w:r w:rsidR="00BE5743">
        <w:rPr>
          <w:sz w:val="28"/>
          <w:szCs w:val="28"/>
        </w:rPr>
        <w:t xml:space="preserve"> г. -</w:t>
      </w:r>
      <w:r w:rsidR="00E35EB2" w:rsidRPr="00822347">
        <w:rPr>
          <w:sz w:val="28"/>
          <w:szCs w:val="28"/>
        </w:rPr>
        <w:t xml:space="preserve"> </w:t>
      </w:r>
      <w:r w:rsidR="00E35EB2" w:rsidRPr="00822347">
        <w:rPr>
          <w:sz w:val="28"/>
          <w:szCs w:val="28"/>
        </w:rPr>
        <w:fldChar w:fldCharType="begin"/>
      </w:r>
      <w:r w:rsidR="00E35EB2" w:rsidRPr="00822347">
        <w:rPr>
          <w:sz w:val="28"/>
          <w:szCs w:val="28"/>
        </w:rPr>
        <w:instrText xml:space="preserve"> =</w:instrText>
      </w:r>
      <w:r w:rsidR="00B43238">
        <w:rPr>
          <w:sz w:val="28"/>
          <w:szCs w:val="28"/>
        </w:rPr>
        <w:instrText>107/573</w:instrText>
      </w:r>
      <w:r w:rsidR="00E35EB2" w:rsidRPr="00822347">
        <w:rPr>
          <w:sz w:val="28"/>
          <w:szCs w:val="28"/>
        </w:rPr>
        <w:instrText>*100\#"0,0%"</w:instrText>
      </w:r>
      <w:r w:rsidR="00E35EB2" w:rsidRPr="00822347">
        <w:rPr>
          <w:sz w:val="28"/>
          <w:szCs w:val="28"/>
        </w:rPr>
        <w:fldChar w:fldCharType="separate"/>
      </w:r>
      <w:r w:rsidR="00B43238">
        <w:rPr>
          <w:noProof/>
          <w:sz w:val="28"/>
          <w:szCs w:val="28"/>
        </w:rPr>
        <w:t>18,7</w:t>
      </w:r>
      <w:r w:rsidR="00B43238" w:rsidRPr="00822347">
        <w:rPr>
          <w:noProof/>
          <w:sz w:val="28"/>
          <w:szCs w:val="28"/>
        </w:rPr>
        <w:t>%</w:t>
      </w:r>
      <w:r w:rsidR="00E35EB2" w:rsidRPr="00822347">
        <w:rPr>
          <w:sz w:val="28"/>
          <w:szCs w:val="28"/>
        </w:rPr>
        <w:fldChar w:fldCharType="end"/>
      </w:r>
      <w:r w:rsidR="00E35EB2" w:rsidRPr="00822347">
        <w:rPr>
          <w:sz w:val="28"/>
          <w:szCs w:val="28"/>
        </w:rPr>
        <w:t xml:space="preserve">, или </w:t>
      </w:r>
      <w:r w:rsidR="00B43238">
        <w:rPr>
          <w:sz w:val="28"/>
          <w:szCs w:val="28"/>
        </w:rPr>
        <w:t>107</w:t>
      </w:r>
      <w:r w:rsidR="00E35EB2" w:rsidRPr="00822347">
        <w:rPr>
          <w:sz w:val="28"/>
          <w:szCs w:val="28"/>
        </w:rPr>
        <w:t xml:space="preserve"> лиц</w:t>
      </w:r>
      <w:r w:rsidR="00B328E0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4F629F" w:rsidRPr="00822347" w:rsidRDefault="002B1EDA" w:rsidP="00BE5743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ограничение свободы 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5F1805">
        <w:rPr>
          <w:sz w:val="28"/>
          <w:szCs w:val="28"/>
        </w:rPr>
        <w:instrText>11</w:instrText>
      </w:r>
      <w:r w:rsidR="005F1805" w:rsidRPr="000B3362">
        <w:rPr>
          <w:sz w:val="28"/>
          <w:szCs w:val="28"/>
        </w:rPr>
        <w:instrText>/</w:instrText>
      </w:r>
      <w:r w:rsidR="005F1805">
        <w:rPr>
          <w:sz w:val="28"/>
          <w:szCs w:val="28"/>
        </w:rPr>
        <w:instrText>258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5F1805">
        <w:rPr>
          <w:noProof/>
          <w:sz w:val="28"/>
          <w:szCs w:val="28"/>
        </w:rPr>
        <w:t>4,3</w:t>
      </w:r>
      <w:r w:rsidR="005F1805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5F1805">
        <w:rPr>
          <w:sz w:val="28"/>
          <w:szCs w:val="28"/>
        </w:rPr>
        <w:t>11</w:t>
      </w:r>
      <w:r w:rsidR="005F1805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 xml:space="preserve">(в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13</w:instrText>
      </w:r>
      <w:r w:rsidR="00E35EB2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291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4,5</w:t>
      </w:r>
      <w:r w:rsidR="008657F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13</w:t>
      </w:r>
      <w:r w:rsidR="00976F6D">
        <w:rPr>
          <w:sz w:val="28"/>
          <w:szCs w:val="28"/>
        </w:rPr>
        <w:t xml:space="preserve"> лиц; </w:t>
      </w:r>
      <w:r w:rsidR="008657F9">
        <w:rPr>
          <w:sz w:val="28"/>
          <w:szCs w:val="28"/>
        </w:rPr>
        <w:t xml:space="preserve">2019 г. 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9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2,2</w:t>
      </w:r>
      <w:r w:rsidR="008657F9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8657F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9</w:t>
      </w:r>
      <w:r w:rsidR="008657F9" w:rsidRPr="00822347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>;</w:t>
      </w:r>
      <w:r w:rsidR="008657F9">
        <w:rPr>
          <w:sz w:val="28"/>
          <w:szCs w:val="28"/>
        </w:rPr>
        <w:t xml:space="preserve"> </w:t>
      </w:r>
      <w:r w:rsidR="00E35EB2" w:rsidRPr="00822347">
        <w:rPr>
          <w:sz w:val="28"/>
          <w:szCs w:val="28"/>
        </w:rPr>
        <w:t>201</w:t>
      </w:r>
      <w:r w:rsidR="003F5F5C">
        <w:rPr>
          <w:sz w:val="28"/>
          <w:szCs w:val="28"/>
        </w:rPr>
        <w:t>8</w:t>
      </w:r>
      <w:r w:rsidR="00E35EB2" w:rsidRPr="00822347">
        <w:rPr>
          <w:sz w:val="28"/>
          <w:szCs w:val="28"/>
        </w:rPr>
        <w:t xml:space="preserve"> г. - </w:t>
      </w:r>
      <w:r w:rsidR="00E35EB2" w:rsidRPr="00822347">
        <w:rPr>
          <w:sz w:val="28"/>
          <w:szCs w:val="28"/>
        </w:rPr>
        <w:fldChar w:fldCharType="begin"/>
      </w:r>
      <w:r w:rsidR="00E35EB2" w:rsidRPr="00822347">
        <w:rPr>
          <w:sz w:val="28"/>
          <w:szCs w:val="28"/>
        </w:rPr>
        <w:instrText xml:space="preserve"> =</w:instrText>
      </w:r>
      <w:r w:rsidR="003F5F5C">
        <w:rPr>
          <w:sz w:val="28"/>
          <w:szCs w:val="28"/>
        </w:rPr>
        <w:instrText>11</w:instrText>
      </w:r>
      <w:r w:rsidR="00E35EB2" w:rsidRPr="00822347">
        <w:rPr>
          <w:sz w:val="28"/>
          <w:szCs w:val="28"/>
        </w:rPr>
        <w:instrText>/</w:instrText>
      </w:r>
      <w:r w:rsidR="003F5F5C">
        <w:rPr>
          <w:sz w:val="28"/>
          <w:szCs w:val="28"/>
        </w:rPr>
        <w:instrText>573</w:instrText>
      </w:r>
      <w:r w:rsidR="00E35EB2" w:rsidRPr="00822347">
        <w:rPr>
          <w:sz w:val="28"/>
          <w:szCs w:val="28"/>
        </w:rPr>
        <w:instrText>*100\#"0,0%"</w:instrText>
      </w:r>
      <w:r w:rsidR="00E35EB2" w:rsidRPr="00822347">
        <w:rPr>
          <w:sz w:val="28"/>
          <w:szCs w:val="28"/>
        </w:rPr>
        <w:fldChar w:fldCharType="separate"/>
      </w:r>
      <w:r w:rsidR="003F5F5C">
        <w:rPr>
          <w:noProof/>
          <w:sz w:val="28"/>
          <w:szCs w:val="28"/>
        </w:rPr>
        <w:t>1,9</w:t>
      </w:r>
      <w:r w:rsidR="003F5F5C" w:rsidRPr="00822347">
        <w:rPr>
          <w:noProof/>
          <w:sz w:val="28"/>
          <w:szCs w:val="28"/>
        </w:rPr>
        <w:t>%</w:t>
      </w:r>
      <w:r w:rsidR="00E35EB2" w:rsidRPr="00822347">
        <w:rPr>
          <w:sz w:val="28"/>
          <w:szCs w:val="28"/>
        </w:rPr>
        <w:fldChar w:fldCharType="end"/>
      </w:r>
      <w:r w:rsidR="00E35EB2" w:rsidRPr="00822347">
        <w:rPr>
          <w:sz w:val="28"/>
          <w:szCs w:val="28"/>
        </w:rPr>
        <w:t xml:space="preserve">, или </w:t>
      </w:r>
      <w:r w:rsidR="003F5F5C">
        <w:rPr>
          <w:sz w:val="28"/>
          <w:szCs w:val="28"/>
        </w:rPr>
        <w:t>11</w:t>
      </w:r>
      <w:r w:rsidR="00E35EB2" w:rsidRPr="00822347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B130BA" w:rsidRPr="00822347" w:rsidRDefault="00B130BA" w:rsidP="00BE5743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>- обязательным работам</w:t>
      </w:r>
      <w:r w:rsidR="00256CFD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t xml:space="preserve">-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256CFD">
        <w:rPr>
          <w:sz w:val="28"/>
          <w:szCs w:val="28"/>
        </w:rPr>
        <w:instrText>75</w:instrText>
      </w:r>
      <w:r w:rsidR="00256CFD" w:rsidRPr="000B3362">
        <w:rPr>
          <w:sz w:val="28"/>
          <w:szCs w:val="28"/>
        </w:rPr>
        <w:instrText>/</w:instrText>
      </w:r>
      <w:r w:rsidR="00256CFD">
        <w:rPr>
          <w:sz w:val="28"/>
          <w:szCs w:val="28"/>
        </w:rPr>
        <w:instrText>258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256CFD">
        <w:rPr>
          <w:noProof/>
          <w:sz w:val="28"/>
          <w:szCs w:val="28"/>
        </w:rPr>
        <w:t>29,1</w:t>
      </w:r>
      <w:r w:rsidR="00256CFD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256CFD">
        <w:rPr>
          <w:sz w:val="28"/>
          <w:szCs w:val="28"/>
        </w:rPr>
        <w:t>75</w:t>
      </w:r>
      <w:r w:rsidR="00256CFD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256CFD">
        <w:rPr>
          <w:sz w:val="28"/>
          <w:szCs w:val="28"/>
        </w:rPr>
        <w:t xml:space="preserve">(в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67</w:instrText>
      </w:r>
      <w:r w:rsidR="00E35EB2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219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30,6</w:t>
      </w:r>
      <w:r w:rsidR="008657F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67</w:t>
      </w:r>
      <w:r w:rsidRPr="00822347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 xml:space="preserve">; </w:t>
      </w:r>
      <w:r w:rsidR="008657F9">
        <w:rPr>
          <w:sz w:val="28"/>
          <w:szCs w:val="28"/>
        </w:rPr>
        <w:t>2019 -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76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18,3</w:t>
      </w:r>
      <w:r w:rsidR="008657F9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8657F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76</w:t>
      </w:r>
      <w:r w:rsidR="008657F9" w:rsidRPr="00822347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>;</w:t>
      </w:r>
      <w:r w:rsidR="008657F9" w:rsidRPr="00822347">
        <w:rPr>
          <w:sz w:val="28"/>
          <w:szCs w:val="28"/>
        </w:rPr>
        <w:t xml:space="preserve"> </w:t>
      </w:r>
      <w:r w:rsidR="00E35EB2" w:rsidRPr="00822347">
        <w:rPr>
          <w:sz w:val="28"/>
          <w:szCs w:val="28"/>
        </w:rPr>
        <w:t>201</w:t>
      </w:r>
      <w:r w:rsidR="00A5317A">
        <w:rPr>
          <w:sz w:val="28"/>
          <w:szCs w:val="28"/>
        </w:rPr>
        <w:t>8</w:t>
      </w:r>
      <w:r w:rsidR="00E35EB2" w:rsidRPr="00822347">
        <w:rPr>
          <w:sz w:val="28"/>
          <w:szCs w:val="28"/>
        </w:rPr>
        <w:t xml:space="preserve"> г. - </w:t>
      </w:r>
      <w:r w:rsidR="00E35EB2" w:rsidRPr="00822347">
        <w:rPr>
          <w:sz w:val="28"/>
          <w:szCs w:val="28"/>
        </w:rPr>
        <w:fldChar w:fldCharType="begin"/>
      </w:r>
      <w:r w:rsidR="00E35EB2" w:rsidRPr="00822347">
        <w:rPr>
          <w:sz w:val="28"/>
          <w:szCs w:val="28"/>
        </w:rPr>
        <w:instrText xml:space="preserve"> =</w:instrText>
      </w:r>
      <w:r w:rsidR="00A5317A">
        <w:rPr>
          <w:sz w:val="28"/>
          <w:szCs w:val="28"/>
        </w:rPr>
        <w:instrText>80</w:instrText>
      </w:r>
      <w:r w:rsidR="00E35EB2" w:rsidRPr="00822347">
        <w:rPr>
          <w:sz w:val="28"/>
          <w:szCs w:val="28"/>
        </w:rPr>
        <w:instrText>/</w:instrText>
      </w:r>
      <w:r w:rsidR="00A5317A">
        <w:rPr>
          <w:sz w:val="28"/>
          <w:szCs w:val="28"/>
        </w:rPr>
        <w:instrText>573</w:instrText>
      </w:r>
      <w:r w:rsidR="00E35EB2" w:rsidRPr="00822347">
        <w:rPr>
          <w:sz w:val="28"/>
          <w:szCs w:val="28"/>
        </w:rPr>
        <w:instrText>*100\#"0,0%"</w:instrText>
      </w:r>
      <w:r w:rsidR="00E35EB2" w:rsidRPr="00822347">
        <w:rPr>
          <w:sz w:val="28"/>
          <w:szCs w:val="28"/>
        </w:rPr>
        <w:fldChar w:fldCharType="separate"/>
      </w:r>
      <w:r w:rsidR="00A5317A">
        <w:rPr>
          <w:noProof/>
          <w:sz w:val="28"/>
          <w:szCs w:val="28"/>
        </w:rPr>
        <w:t>14,0</w:t>
      </w:r>
      <w:r w:rsidR="00A5317A" w:rsidRPr="00822347">
        <w:rPr>
          <w:noProof/>
          <w:sz w:val="28"/>
          <w:szCs w:val="28"/>
        </w:rPr>
        <w:t>%</w:t>
      </w:r>
      <w:r w:rsidR="00E35EB2" w:rsidRPr="00822347">
        <w:rPr>
          <w:sz w:val="28"/>
          <w:szCs w:val="28"/>
        </w:rPr>
        <w:fldChar w:fldCharType="end"/>
      </w:r>
      <w:r w:rsidR="00E35EB2" w:rsidRPr="00822347">
        <w:rPr>
          <w:sz w:val="28"/>
          <w:szCs w:val="28"/>
        </w:rPr>
        <w:t xml:space="preserve">, или </w:t>
      </w:r>
      <w:r w:rsidR="00A5317A">
        <w:rPr>
          <w:sz w:val="28"/>
          <w:szCs w:val="28"/>
        </w:rPr>
        <w:t>80</w:t>
      </w:r>
      <w:r w:rsidR="00E35EB2" w:rsidRPr="00822347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0344A9" w:rsidRDefault="00C87D86" w:rsidP="008657F9">
      <w:pPr>
        <w:tabs>
          <w:tab w:val="left" w:pos="1276"/>
          <w:tab w:val="left" w:pos="4111"/>
          <w:tab w:val="left" w:pos="4326"/>
          <w:tab w:val="left" w:pos="6103"/>
          <w:tab w:val="left" w:pos="6327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408940</wp:posOffset>
            </wp:positionV>
            <wp:extent cx="6709410" cy="5184775"/>
            <wp:effectExtent l="0" t="0" r="15240" b="15875"/>
            <wp:wrapSquare wrapText="right"/>
            <wp:docPr id="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4A9" w:rsidRPr="00822347">
        <w:rPr>
          <w:sz w:val="28"/>
          <w:szCs w:val="28"/>
        </w:rPr>
        <w:t>- условное осуждение к иным мерам -</w:t>
      </w:r>
      <w:r w:rsidR="00256CFD" w:rsidRPr="000B3362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256CFD">
        <w:rPr>
          <w:sz w:val="28"/>
          <w:szCs w:val="28"/>
        </w:rPr>
        <w:instrText>0</w:instrText>
      </w:r>
      <w:r w:rsidR="00256CFD" w:rsidRPr="000B3362">
        <w:rPr>
          <w:sz w:val="28"/>
          <w:szCs w:val="28"/>
        </w:rPr>
        <w:instrText>/</w:instrText>
      </w:r>
      <w:r w:rsidR="00256CFD">
        <w:rPr>
          <w:sz w:val="28"/>
          <w:szCs w:val="28"/>
        </w:rPr>
        <w:instrText>258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256CFD">
        <w:rPr>
          <w:noProof/>
          <w:sz w:val="28"/>
          <w:szCs w:val="28"/>
        </w:rPr>
        <w:t>0,0</w:t>
      </w:r>
      <w:r w:rsidR="00256CFD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256CFD">
        <w:rPr>
          <w:sz w:val="28"/>
          <w:szCs w:val="28"/>
        </w:rPr>
        <w:t>0</w:t>
      </w:r>
      <w:r w:rsidR="00256CFD" w:rsidRPr="000B3362">
        <w:rPr>
          <w:sz w:val="28"/>
          <w:szCs w:val="28"/>
        </w:rPr>
        <w:t xml:space="preserve"> лиц</w:t>
      </w:r>
      <w:r w:rsidR="000344A9" w:rsidRPr="00822347">
        <w:rPr>
          <w:sz w:val="28"/>
          <w:szCs w:val="28"/>
        </w:rPr>
        <w:t xml:space="preserve"> </w:t>
      </w:r>
      <w:r w:rsidR="00976F6D">
        <w:rPr>
          <w:sz w:val="28"/>
          <w:szCs w:val="28"/>
        </w:rPr>
        <w:t>(</w:t>
      </w:r>
      <w:r w:rsidR="00256CFD">
        <w:rPr>
          <w:sz w:val="28"/>
          <w:szCs w:val="28"/>
        </w:rPr>
        <w:t xml:space="preserve">в 2020 г. - </w:t>
      </w:r>
      <w:r w:rsidR="000344A9" w:rsidRPr="00822347">
        <w:rPr>
          <w:sz w:val="28"/>
          <w:szCs w:val="28"/>
        </w:rPr>
        <w:fldChar w:fldCharType="begin"/>
      </w:r>
      <w:r w:rsidR="000344A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</w:instrText>
      </w:r>
      <w:r w:rsidR="00231B26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219</w:instrText>
      </w:r>
      <w:r w:rsidR="000344A9" w:rsidRPr="00822347">
        <w:rPr>
          <w:sz w:val="28"/>
          <w:szCs w:val="28"/>
        </w:rPr>
        <w:instrText>*100\#"0,0%"</w:instrText>
      </w:r>
      <w:r w:rsidR="000344A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0,5</w:t>
      </w:r>
      <w:r w:rsidR="008657F9" w:rsidRPr="00822347">
        <w:rPr>
          <w:noProof/>
          <w:sz w:val="28"/>
          <w:szCs w:val="28"/>
        </w:rPr>
        <w:t>%</w:t>
      </w:r>
      <w:r w:rsidR="000344A9" w:rsidRPr="00822347">
        <w:rPr>
          <w:sz w:val="28"/>
          <w:szCs w:val="28"/>
        </w:rPr>
        <w:fldChar w:fldCharType="end"/>
      </w:r>
      <w:r w:rsidR="000344A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</w:t>
      </w:r>
      <w:r w:rsidR="000344A9" w:rsidRPr="00822347">
        <w:rPr>
          <w:sz w:val="28"/>
          <w:szCs w:val="28"/>
        </w:rPr>
        <w:t xml:space="preserve"> лиц</w:t>
      </w:r>
      <w:r w:rsidR="008657F9">
        <w:rPr>
          <w:sz w:val="28"/>
          <w:szCs w:val="28"/>
        </w:rPr>
        <w:t>о</w:t>
      </w:r>
      <w:r w:rsidR="00976F6D">
        <w:rPr>
          <w:sz w:val="28"/>
          <w:szCs w:val="28"/>
        </w:rPr>
        <w:t>;</w:t>
      </w:r>
      <w:r w:rsidR="00256CFD">
        <w:rPr>
          <w:sz w:val="28"/>
          <w:szCs w:val="28"/>
        </w:rPr>
        <w:t xml:space="preserve"> </w:t>
      </w:r>
      <w:r w:rsidR="008657F9">
        <w:rPr>
          <w:sz w:val="28"/>
          <w:szCs w:val="28"/>
        </w:rPr>
        <w:t>2019 -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4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1,0</w:t>
      </w:r>
      <w:r w:rsidR="008657F9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8657F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4</w:t>
      </w:r>
      <w:r w:rsidR="008657F9" w:rsidRPr="00822347">
        <w:rPr>
          <w:sz w:val="28"/>
          <w:szCs w:val="28"/>
        </w:rPr>
        <w:t xml:space="preserve"> лиц</w:t>
      </w:r>
      <w:r w:rsidR="008657F9">
        <w:rPr>
          <w:sz w:val="28"/>
          <w:szCs w:val="28"/>
        </w:rPr>
        <w:t>а</w:t>
      </w:r>
      <w:r w:rsidR="00976F6D">
        <w:rPr>
          <w:sz w:val="28"/>
          <w:szCs w:val="28"/>
        </w:rPr>
        <w:t>;</w:t>
      </w:r>
      <w:r w:rsidR="008657F9" w:rsidRPr="00822347">
        <w:rPr>
          <w:sz w:val="28"/>
          <w:szCs w:val="28"/>
        </w:rPr>
        <w:t xml:space="preserve"> </w:t>
      </w:r>
      <w:r w:rsidR="00E35EB2" w:rsidRPr="00822347">
        <w:rPr>
          <w:sz w:val="28"/>
          <w:szCs w:val="28"/>
        </w:rPr>
        <w:t>201</w:t>
      </w:r>
      <w:r w:rsidR="009E275C">
        <w:rPr>
          <w:sz w:val="28"/>
          <w:szCs w:val="28"/>
        </w:rPr>
        <w:t>8</w:t>
      </w:r>
      <w:r w:rsidR="00E35EB2" w:rsidRPr="00822347">
        <w:rPr>
          <w:sz w:val="28"/>
          <w:szCs w:val="28"/>
        </w:rPr>
        <w:t xml:space="preserve"> г. - </w:t>
      </w:r>
      <w:r w:rsidR="00E35EB2" w:rsidRPr="00822347">
        <w:rPr>
          <w:sz w:val="28"/>
          <w:szCs w:val="28"/>
        </w:rPr>
        <w:fldChar w:fldCharType="begin"/>
      </w:r>
      <w:r w:rsidR="00E35EB2" w:rsidRPr="00822347">
        <w:rPr>
          <w:sz w:val="28"/>
          <w:szCs w:val="28"/>
        </w:rPr>
        <w:instrText xml:space="preserve"> =</w:instrText>
      </w:r>
      <w:r w:rsidR="009E275C">
        <w:rPr>
          <w:sz w:val="28"/>
          <w:szCs w:val="28"/>
        </w:rPr>
        <w:instrText>14</w:instrText>
      </w:r>
      <w:r w:rsidR="00E35EB2" w:rsidRPr="00822347">
        <w:rPr>
          <w:sz w:val="28"/>
          <w:szCs w:val="28"/>
        </w:rPr>
        <w:instrText>/</w:instrText>
      </w:r>
      <w:r w:rsidR="009E275C">
        <w:rPr>
          <w:sz w:val="28"/>
          <w:szCs w:val="28"/>
        </w:rPr>
        <w:instrText>573</w:instrText>
      </w:r>
      <w:r w:rsidR="00E35EB2" w:rsidRPr="00822347">
        <w:rPr>
          <w:sz w:val="28"/>
          <w:szCs w:val="28"/>
        </w:rPr>
        <w:instrText>*100\#"0,0%"</w:instrText>
      </w:r>
      <w:r w:rsidR="00E35EB2" w:rsidRPr="00822347">
        <w:rPr>
          <w:sz w:val="28"/>
          <w:szCs w:val="28"/>
        </w:rPr>
        <w:fldChar w:fldCharType="separate"/>
      </w:r>
      <w:r w:rsidR="009E275C">
        <w:rPr>
          <w:noProof/>
          <w:sz w:val="28"/>
          <w:szCs w:val="28"/>
        </w:rPr>
        <w:t>2,4</w:t>
      </w:r>
      <w:r w:rsidR="009E275C" w:rsidRPr="00822347">
        <w:rPr>
          <w:noProof/>
          <w:sz w:val="28"/>
          <w:szCs w:val="28"/>
        </w:rPr>
        <w:t>%</w:t>
      </w:r>
      <w:r w:rsidR="00E35EB2" w:rsidRPr="00822347">
        <w:rPr>
          <w:sz w:val="28"/>
          <w:szCs w:val="28"/>
        </w:rPr>
        <w:fldChar w:fldCharType="end"/>
      </w:r>
      <w:r w:rsidR="00E35EB2" w:rsidRPr="00822347">
        <w:rPr>
          <w:sz w:val="28"/>
          <w:szCs w:val="28"/>
        </w:rPr>
        <w:t xml:space="preserve">, или </w:t>
      </w:r>
      <w:r w:rsidR="009E275C">
        <w:rPr>
          <w:sz w:val="28"/>
          <w:szCs w:val="28"/>
        </w:rPr>
        <w:t>14</w:t>
      </w:r>
      <w:r w:rsidR="00231B26" w:rsidRPr="00822347">
        <w:rPr>
          <w:sz w:val="28"/>
          <w:szCs w:val="28"/>
        </w:rPr>
        <w:t xml:space="preserve"> ли</w:t>
      </w:r>
      <w:r w:rsidR="00256CFD">
        <w:rPr>
          <w:sz w:val="28"/>
          <w:szCs w:val="28"/>
        </w:rPr>
        <w:t>ц</w:t>
      </w:r>
      <w:r w:rsidR="000344A9" w:rsidRPr="00822347">
        <w:rPr>
          <w:sz w:val="28"/>
          <w:szCs w:val="28"/>
        </w:rPr>
        <w:t>).</w:t>
      </w:r>
    </w:p>
    <w:p w:rsidR="00EB4423" w:rsidRDefault="00EB4423" w:rsidP="00521591">
      <w:pPr>
        <w:jc w:val="both"/>
        <w:rPr>
          <w:sz w:val="28"/>
          <w:szCs w:val="28"/>
        </w:rPr>
      </w:pPr>
    </w:p>
    <w:p w:rsidR="00521591" w:rsidRPr="00822347" w:rsidRDefault="00521591" w:rsidP="00B93646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594FEA" w:rsidRPr="00822347">
        <w:rPr>
          <w:sz w:val="28"/>
          <w:szCs w:val="28"/>
        </w:rPr>
        <w:t>20</w:t>
      </w:r>
      <w:r w:rsidR="005771BE">
        <w:rPr>
          <w:sz w:val="28"/>
          <w:szCs w:val="28"/>
        </w:rPr>
        <w:t>2</w:t>
      </w:r>
      <w:r w:rsidR="00DE5B97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количество осужденных, совершивших преступление</w:t>
      </w:r>
      <w:r w:rsidR="00DE5B97">
        <w:rPr>
          <w:sz w:val="28"/>
          <w:szCs w:val="28"/>
        </w:rPr>
        <w:t xml:space="preserve"> в несовершеннолетнем возрасте, составило</w:t>
      </w:r>
      <w:r w:rsidRPr="00822347">
        <w:rPr>
          <w:sz w:val="28"/>
          <w:szCs w:val="28"/>
        </w:rPr>
        <w:t xml:space="preserve"> </w:t>
      </w:r>
      <w:r w:rsidR="005771BE">
        <w:rPr>
          <w:sz w:val="28"/>
          <w:szCs w:val="28"/>
        </w:rPr>
        <w:t>14</w:t>
      </w:r>
      <w:r w:rsidR="00DE5B97">
        <w:rPr>
          <w:sz w:val="28"/>
          <w:szCs w:val="28"/>
        </w:rPr>
        <w:t xml:space="preserve"> лиц</w:t>
      </w:r>
      <w:r w:rsidR="00594FEA" w:rsidRPr="00822347">
        <w:rPr>
          <w:sz w:val="28"/>
          <w:szCs w:val="28"/>
        </w:rPr>
        <w:t xml:space="preserve"> (</w:t>
      </w:r>
      <w:r w:rsidR="00DE5B97">
        <w:rPr>
          <w:sz w:val="28"/>
          <w:szCs w:val="28"/>
        </w:rPr>
        <w:t xml:space="preserve">в 2020 г. -14 лиц, </w:t>
      </w:r>
      <w:r w:rsidR="00594FEA" w:rsidRPr="00822347">
        <w:rPr>
          <w:sz w:val="28"/>
          <w:szCs w:val="28"/>
        </w:rPr>
        <w:t>в</w:t>
      </w:r>
      <w:r w:rsidR="00DE5B97">
        <w:rPr>
          <w:sz w:val="28"/>
          <w:szCs w:val="28"/>
        </w:rPr>
        <w:t xml:space="preserve"> 2019 г. -</w:t>
      </w:r>
      <w:r w:rsidR="00621254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21 лицо,</w:t>
      </w:r>
      <w:r w:rsidR="00594FEA" w:rsidRPr="00822347">
        <w:rPr>
          <w:sz w:val="28"/>
          <w:szCs w:val="28"/>
        </w:rPr>
        <w:t xml:space="preserve"> 201</w:t>
      </w:r>
      <w:r w:rsidR="005771BE">
        <w:rPr>
          <w:sz w:val="28"/>
          <w:szCs w:val="28"/>
        </w:rPr>
        <w:t>8</w:t>
      </w:r>
      <w:r w:rsidR="00594FEA" w:rsidRPr="00822347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-</w:t>
      </w:r>
      <w:r w:rsidR="00594FEA" w:rsidRPr="00822347">
        <w:rPr>
          <w:sz w:val="28"/>
          <w:szCs w:val="28"/>
        </w:rPr>
        <w:t xml:space="preserve"> </w:t>
      </w:r>
      <w:r w:rsidR="005771BE">
        <w:rPr>
          <w:sz w:val="28"/>
          <w:szCs w:val="28"/>
        </w:rPr>
        <w:t>10</w:t>
      </w:r>
      <w:r w:rsidR="009C0C7B" w:rsidRPr="00822347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лиц</w:t>
      </w:r>
      <w:r w:rsidR="009C0C7B" w:rsidRPr="00822347">
        <w:rPr>
          <w:sz w:val="28"/>
          <w:szCs w:val="28"/>
        </w:rPr>
        <w:t xml:space="preserve">). Все преступления совершены лицами в </w:t>
      </w:r>
      <w:proofErr w:type="gramStart"/>
      <w:r w:rsidR="009C0C7B" w:rsidRPr="00822347">
        <w:rPr>
          <w:sz w:val="28"/>
          <w:szCs w:val="28"/>
        </w:rPr>
        <w:t>возрасте</w:t>
      </w:r>
      <w:proofErr w:type="gramEnd"/>
      <w:r w:rsidR="009C0C7B" w:rsidRPr="00822347">
        <w:rPr>
          <w:sz w:val="28"/>
          <w:szCs w:val="28"/>
        </w:rPr>
        <w:t xml:space="preserve"> 1</w:t>
      </w:r>
      <w:r w:rsidR="006D0F76" w:rsidRPr="00822347">
        <w:rPr>
          <w:sz w:val="28"/>
          <w:szCs w:val="28"/>
        </w:rPr>
        <w:t>4</w:t>
      </w:r>
      <w:r w:rsidR="009C0C7B" w:rsidRPr="00822347">
        <w:rPr>
          <w:sz w:val="28"/>
          <w:szCs w:val="28"/>
        </w:rPr>
        <w:t>-17 лет.</w:t>
      </w:r>
      <w:r w:rsidR="00071A73" w:rsidRPr="00822347">
        <w:rPr>
          <w:sz w:val="28"/>
          <w:szCs w:val="28"/>
        </w:rPr>
        <w:t xml:space="preserve"> </w:t>
      </w:r>
    </w:p>
    <w:p w:rsidR="00594FEA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color w:val="FF0000"/>
          <w:sz w:val="28"/>
          <w:szCs w:val="28"/>
        </w:rPr>
        <w:tab/>
      </w:r>
      <w:proofErr w:type="gramStart"/>
      <w:r w:rsidR="00264F8C" w:rsidRPr="00822347">
        <w:rPr>
          <w:sz w:val="28"/>
          <w:szCs w:val="28"/>
        </w:rPr>
        <w:t>К</w:t>
      </w:r>
      <w:r w:rsidR="00521591" w:rsidRPr="00822347">
        <w:rPr>
          <w:sz w:val="28"/>
          <w:szCs w:val="28"/>
        </w:rPr>
        <w:t xml:space="preserve"> осужденным, совершившим преступления в возрасте до 18 лет, </w:t>
      </w:r>
      <w:r w:rsidR="00264F8C" w:rsidRPr="00822347">
        <w:rPr>
          <w:sz w:val="28"/>
          <w:szCs w:val="28"/>
        </w:rPr>
        <w:t>приме</w:t>
      </w:r>
      <w:r w:rsidR="004A3F2E" w:rsidRPr="00822347">
        <w:rPr>
          <w:sz w:val="28"/>
          <w:szCs w:val="28"/>
        </w:rPr>
        <w:t xml:space="preserve">нены следующие виды наказаний: </w:t>
      </w:r>
      <w:r w:rsidR="00521591" w:rsidRPr="00822347">
        <w:rPr>
          <w:sz w:val="28"/>
          <w:szCs w:val="28"/>
        </w:rPr>
        <w:t>штраф как основно</w:t>
      </w:r>
      <w:r w:rsidRPr="00822347">
        <w:rPr>
          <w:sz w:val="28"/>
          <w:szCs w:val="28"/>
        </w:rPr>
        <w:t>й</w:t>
      </w:r>
      <w:r w:rsidR="00521591" w:rsidRPr="00822347">
        <w:rPr>
          <w:sz w:val="28"/>
          <w:szCs w:val="28"/>
        </w:rPr>
        <w:t xml:space="preserve"> вид наказания </w:t>
      </w:r>
      <w:r w:rsidR="00BE5743">
        <w:rPr>
          <w:sz w:val="28"/>
          <w:szCs w:val="28"/>
        </w:rPr>
        <w:t>-</w:t>
      </w:r>
      <w:r w:rsidR="00F23C29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к </w:t>
      </w:r>
      <w:r w:rsidR="007F0A92">
        <w:rPr>
          <w:sz w:val="28"/>
          <w:szCs w:val="28"/>
        </w:rPr>
        <w:t>6</w:t>
      </w:r>
      <w:r w:rsidR="00F23C29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ам</w:t>
      </w:r>
      <w:r w:rsidR="00E671B5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(</w:t>
      </w:r>
      <w:r w:rsidR="00DE5B97">
        <w:rPr>
          <w:sz w:val="28"/>
          <w:szCs w:val="28"/>
        </w:rPr>
        <w:t xml:space="preserve">в 2020 г. - </w:t>
      </w:r>
      <w:r w:rsidR="00621254">
        <w:rPr>
          <w:sz w:val="28"/>
          <w:szCs w:val="28"/>
        </w:rPr>
        <w:t xml:space="preserve">к </w:t>
      </w:r>
      <w:r w:rsidR="00DE5B97">
        <w:rPr>
          <w:sz w:val="28"/>
          <w:szCs w:val="28"/>
        </w:rPr>
        <w:t>6 лиц</w:t>
      </w:r>
      <w:r w:rsidR="00621254">
        <w:rPr>
          <w:sz w:val="28"/>
          <w:szCs w:val="28"/>
        </w:rPr>
        <w:t>ам</w:t>
      </w:r>
      <w:r w:rsidR="00B46C3F" w:rsidRPr="00822347">
        <w:rPr>
          <w:sz w:val="28"/>
          <w:szCs w:val="28"/>
        </w:rPr>
        <w:t>)</w:t>
      </w:r>
      <w:r w:rsidR="009E56CF">
        <w:rPr>
          <w:sz w:val="28"/>
          <w:szCs w:val="28"/>
        </w:rPr>
        <w:t>,</w:t>
      </w:r>
      <w:r w:rsidR="00264F8C" w:rsidRPr="00822347">
        <w:rPr>
          <w:sz w:val="28"/>
          <w:szCs w:val="28"/>
        </w:rPr>
        <w:t xml:space="preserve"> о</w:t>
      </w:r>
      <w:r w:rsidR="00521591" w:rsidRPr="00822347">
        <w:rPr>
          <w:sz w:val="28"/>
          <w:szCs w:val="28"/>
        </w:rPr>
        <w:t xml:space="preserve">бязательные работы </w:t>
      </w:r>
      <w:r w:rsidR="00F23C29">
        <w:rPr>
          <w:sz w:val="28"/>
          <w:szCs w:val="28"/>
        </w:rPr>
        <w:t xml:space="preserve">- </w:t>
      </w:r>
      <w:r w:rsidR="00621254">
        <w:rPr>
          <w:sz w:val="28"/>
          <w:szCs w:val="28"/>
        </w:rPr>
        <w:t xml:space="preserve">к </w:t>
      </w:r>
      <w:r w:rsidR="00DE5B97">
        <w:rPr>
          <w:sz w:val="28"/>
          <w:szCs w:val="28"/>
        </w:rPr>
        <w:t>7 лиц</w:t>
      </w:r>
      <w:r w:rsidR="004A3F2E" w:rsidRPr="00822347">
        <w:rPr>
          <w:sz w:val="28"/>
          <w:szCs w:val="28"/>
        </w:rPr>
        <w:t xml:space="preserve"> </w:t>
      </w:r>
      <w:r w:rsidR="00B46C3F" w:rsidRPr="00822347">
        <w:rPr>
          <w:sz w:val="28"/>
          <w:szCs w:val="28"/>
        </w:rPr>
        <w:t>(в 20</w:t>
      </w:r>
      <w:r w:rsidR="00DE5B97">
        <w:rPr>
          <w:sz w:val="28"/>
          <w:szCs w:val="28"/>
        </w:rPr>
        <w:t>20</w:t>
      </w:r>
      <w:r w:rsidR="00B46C3F" w:rsidRPr="00822347">
        <w:rPr>
          <w:sz w:val="28"/>
          <w:szCs w:val="28"/>
        </w:rPr>
        <w:t xml:space="preserve"> г</w:t>
      </w:r>
      <w:r w:rsidR="00DE5B97">
        <w:rPr>
          <w:sz w:val="28"/>
          <w:szCs w:val="28"/>
        </w:rPr>
        <w:t>.</w:t>
      </w:r>
      <w:r w:rsidR="00B46C3F" w:rsidRPr="00822347">
        <w:rPr>
          <w:sz w:val="28"/>
          <w:szCs w:val="28"/>
        </w:rPr>
        <w:t xml:space="preserve"> - </w:t>
      </w:r>
      <w:r w:rsidR="00621254">
        <w:rPr>
          <w:sz w:val="28"/>
          <w:szCs w:val="28"/>
        </w:rPr>
        <w:t xml:space="preserve">к </w:t>
      </w:r>
      <w:r w:rsidR="00DE5B97">
        <w:rPr>
          <w:sz w:val="28"/>
          <w:szCs w:val="28"/>
        </w:rPr>
        <w:t>3</w:t>
      </w:r>
      <w:r w:rsidR="00E671B5">
        <w:rPr>
          <w:sz w:val="28"/>
          <w:szCs w:val="28"/>
        </w:rPr>
        <w:t xml:space="preserve"> лиц</w:t>
      </w:r>
      <w:r w:rsidR="00DE5B97">
        <w:rPr>
          <w:sz w:val="28"/>
          <w:szCs w:val="28"/>
        </w:rPr>
        <w:t>а</w:t>
      </w:r>
      <w:r w:rsidR="00621254">
        <w:rPr>
          <w:sz w:val="28"/>
          <w:szCs w:val="28"/>
        </w:rPr>
        <w:t>м</w:t>
      </w:r>
      <w:r w:rsidR="00B46C3F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 xml:space="preserve">, реальное лишение свободы </w:t>
      </w:r>
      <w:r w:rsidR="00BE5743">
        <w:rPr>
          <w:sz w:val="28"/>
          <w:szCs w:val="28"/>
        </w:rPr>
        <w:t>-</w:t>
      </w:r>
      <w:r w:rsidR="00F23C29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0</w:t>
      </w:r>
      <w:r w:rsidR="00F23C29">
        <w:rPr>
          <w:sz w:val="28"/>
          <w:szCs w:val="28"/>
        </w:rPr>
        <w:t xml:space="preserve"> лиц </w:t>
      </w:r>
      <w:r w:rsidR="00BE5743">
        <w:rPr>
          <w:sz w:val="28"/>
          <w:szCs w:val="28"/>
        </w:rPr>
        <w:t>(</w:t>
      </w:r>
      <w:r w:rsidR="00F23C29" w:rsidRPr="00822347">
        <w:rPr>
          <w:sz w:val="28"/>
          <w:szCs w:val="28"/>
        </w:rPr>
        <w:t>в 20</w:t>
      </w:r>
      <w:r w:rsidR="00DE5B97">
        <w:rPr>
          <w:sz w:val="28"/>
          <w:szCs w:val="28"/>
        </w:rPr>
        <w:t>20</w:t>
      </w:r>
      <w:r w:rsidR="00F23C29" w:rsidRPr="00822347">
        <w:rPr>
          <w:sz w:val="28"/>
          <w:szCs w:val="28"/>
        </w:rPr>
        <w:t xml:space="preserve"> г</w:t>
      </w:r>
      <w:r w:rsidR="00DE5B97">
        <w:rPr>
          <w:sz w:val="28"/>
          <w:szCs w:val="28"/>
        </w:rPr>
        <w:t>.</w:t>
      </w:r>
      <w:r w:rsidR="00F23C29" w:rsidRPr="00822347">
        <w:rPr>
          <w:sz w:val="28"/>
          <w:szCs w:val="28"/>
        </w:rPr>
        <w:t xml:space="preserve"> - </w:t>
      </w:r>
      <w:r w:rsidR="00621254">
        <w:rPr>
          <w:sz w:val="28"/>
          <w:szCs w:val="28"/>
        </w:rPr>
        <w:t xml:space="preserve">к </w:t>
      </w:r>
      <w:r w:rsidR="00DE5B97">
        <w:rPr>
          <w:sz w:val="28"/>
          <w:szCs w:val="28"/>
        </w:rPr>
        <w:t>2</w:t>
      </w:r>
      <w:r w:rsidR="007F0A92">
        <w:rPr>
          <w:sz w:val="28"/>
          <w:szCs w:val="28"/>
        </w:rPr>
        <w:t xml:space="preserve"> лиц</w:t>
      </w:r>
      <w:r w:rsidR="00DE5B97">
        <w:rPr>
          <w:sz w:val="28"/>
          <w:szCs w:val="28"/>
        </w:rPr>
        <w:t>а</w:t>
      </w:r>
      <w:r w:rsidR="00F23C29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>, ограничение свободы</w:t>
      </w:r>
      <w:r w:rsidR="004616D0">
        <w:rPr>
          <w:sz w:val="28"/>
          <w:szCs w:val="28"/>
        </w:rPr>
        <w:t xml:space="preserve"> </w:t>
      </w:r>
      <w:r w:rsidR="00F23C29">
        <w:rPr>
          <w:sz w:val="28"/>
          <w:szCs w:val="28"/>
        </w:rPr>
        <w:t xml:space="preserve">- </w:t>
      </w:r>
      <w:r w:rsidR="00621254">
        <w:rPr>
          <w:sz w:val="28"/>
          <w:szCs w:val="28"/>
        </w:rPr>
        <w:t xml:space="preserve"> к </w:t>
      </w:r>
      <w:r w:rsidR="007F0A92">
        <w:rPr>
          <w:sz w:val="28"/>
          <w:szCs w:val="28"/>
        </w:rPr>
        <w:t>1</w:t>
      </w:r>
      <w:r w:rsidR="004616D0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у</w:t>
      </w:r>
      <w:r w:rsidR="00F23C29">
        <w:rPr>
          <w:sz w:val="28"/>
          <w:szCs w:val="28"/>
        </w:rPr>
        <w:t xml:space="preserve"> </w:t>
      </w:r>
      <w:r w:rsidR="00F23C29" w:rsidRPr="00822347">
        <w:rPr>
          <w:sz w:val="28"/>
          <w:szCs w:val="28"/>
        </w:rPr>
        <w:t>(в 201</w:t>
      </w:r>
      <w:r w:rsidR="007F0A92">
        <w:rPr>
          <w:sz w:val="28"/>
          <w:szCs w:val="28"/>
        </w:rPr>
        <w:t>9</w:t>
      </w:r>
      <w:r w:rsidR="00F23C29" w:rsidRPr="00822347">
        <w:rPr>
          <w:sz w:val="28"/>
          <w:szCs w:val="28"/>
        </w:rPr>
        <w:t xml:space="preserve"> году - </w:t>
      </w:r>
      <w:r w:rsidR="00621254">
        <w:rPr>
          <w:sz w:val="28"/>
          <w:szCs w:val="28"/>
        </w:rPr>
        <w:t xml:space="preserve">к </w:t>
      </w:r>
      <w:r w:rsidR="007F0A92">
        <w:rPr>
          <w:sz w:val="28"/>
          <w:szCs w:val="28"/>
        </w:rPr>
        <w:t>2</w:t>
      </w:r>
      <w:r w:rsidR="00F23C29">
        <w:rPr>
          <w:sz w:val="28"/>
          <w:szCs w:val="28"/>
        </w:rPr>
        <w:t xml:space="preserve"> лиц</w:t>
      </w:r>
      <w:r w:rsidR="007F0A92">
        <w:rPr>
          <w:sz w:val="28"/>
          <w:szCs w:val="28"/>
        </w:rPr>
        <w:t>а</w:t>
      </w:r>
      <w:r w:rsidR="00621254">
        <w:rPr>
          <w:sz w:val="28"/>
          <w:szCs w:val="28"/>
        </w:rPr>
        <w:t>м</w:t>
      </w:r>
      <w:proofErr w:type="gramEnd"/>
      <w:r w:rsidR="00F23C29" w:rsidRPr="00822347">
        <w:rPr>
          <w:sz w:val="28"/>
          <w:szCs w:val="28"/>
        </w:rPr>
        <w:t>)</w:t>
      </w:r>
      <w:r w:rsidR="007F0A92">
        <w:rPr>
          <w:sz w:val="28"/>
          <w:szCs w:val="28"/>
        </w:rPr>
        <w:t xml:space="preserve">, условно осуждено к лишению свободы - </w:t>
      </w:r>
      <w:r w:rsidR="00DE5B97">
        <w:rPr>
          <w:sz w:val="28"/>
          <w:szCs w:val="28"/>
        </w:rPr>
        <w:t>0</w:t>
      </w:r>
      <w:r w:rsidR="007F0A92">
        <w:rPr>
          <w:sz w:val="28"/>
          <w:szCs w:val="28"/>
        </w:rPr>
        <w:t xml:space="preserve"> лиц (в 20</w:t>
      </w:r>
      <w:r w:rsidR="00DE5B97">
        <w:rPr>
          <w:sz w:val="28"/>
          <w:szCs w:val="28"/>
        </w:rPr>
        <w:t>20</w:t>
      </w:r>
      <w:r w:rsidR="007F0A92">
        <w:rPr>
          <w:sz w:val="28"/>
          <w:szCs w:val="28"/>
        </w:rPr>
        <w:t xml:space="preserve"> году -</w:t>
      </w:r>
      <w:r w:rsidR="00DE5B97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к </w:t>
      </w:r>
      <w:r w:rsidR="00DE5B97">
        <w:rPr>
          <w:sz w:val="28"/>
          <w:szCs w:val="28"/>
        </w:rPr>
        <w:t>1</w:t>
      </w:r>
      <w:r w:rsidR="007F0A92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 xml:space="preserve">у), </w:t>
      </w:r>
      <w:r w:rsidR="007F0A92">
        <w:rPr>
          <w:sz w:val="28"/>
          <w:szCs w:val="28"/>
        </w:rPr>
        <w:t>освобождено от нака</w:t>
      </w:r>
      <w:r w:rsidR="000719A8">
        <w:rPr>
          <w:sz w:val="28"/>
          <w:szCs w:val="28"/>
        </w:rPr>
        <w:t>зания/не назначалось - 1 лицо (</w:t>
      </w:r>
      <w:r w:rsidR="007F0A92">
        <w:rPr>
          <w:sz w:val="28"/>
          <w:szCs w:val="28"/>
        </w:rPr>
        <w:t>в 20</w:t>
      </w:r>
      <w:r w:rsidR="00DE5B97">
        <w:rPr>
          <w:sz w:val="28"/>
          <w:szCs w:val="28"/>
        </w:rPr>
        <w:t>20</w:t>
      </w:r>
      <w:r w:rsidR="007F0A92">
        <w:rPr>
          <w:sz w:val="28"/>
          <w:szCs w:val="28"/>
        </w:rPr>
        <w:t xml:space="preserve"> г</w:t>
      </w:r>
      <w:r w:rsidR="00DE5B97">
        <w:rPr>
          <w:sz w:val="28"/>
          <w:szCs w:val="28"/>
        </w:rPr>
        <w:t>.</w:t>
      </w:r>
      <w:r w:rsidR="007F0A92">
        <w:rPr>
          <w:sz w:val="28"/>
          <w:szCs w:val="28"/>
        </w:rPr>
        <w:t xml:space="preserve"> - 1 лицо).</w:t>
      </w:r>
      <w:r w:rsidR="00594FEA" w:rsidRPr="00822347">
        <w:rPr>
          <w:sz w:val="28"/>
          <w:szCs w:val="28"/>
        </w:rPr>
        <w:t xml:space="preserve"> </w:t>
      </w:r>
    </w:p>
    <w:p w:rsidR="00EA2AE0" w:rsidRPr="00822347" w:rsidRDefault="00F8271D" w:rsidP="00422FB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Структура судимости по социальному составу общего числа осужденных на протяжении последних </w:t>
      </w:r>
      <w:r w:rsidR="00422FB0" w:rsidRPr="00822347">
        <w:rPr>
          <w:sz w:val="28"/>
          <w:szCs w:val="28"/>
        </w:rPr>
        <w:t>трех</w:t>
      </w:r>
      <w:r w:rsidR="00521591" w:rsidRPr="00822347">
        <w:rPr>
          <w:sz w:val="28"/>
          <w:szCs w:val="28"/>
        </w:rPr>
        <w:t xml:space="preserve"> лет не претерпела значительных изменений</w:t>
      </w:r>
      <w:r w:rsidR="00EA2AE0" w:rsidRPr="00822347">
        <w:rPr>
          <w:sz w:val="28"/>
          <w:szCs w:val="28"/>
        </w:rPr>
        <w:t>.</w:t>
      </w:r>
    </w:p>
    <w:p w:rsidR="00220968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F8271D" w:rsidRPr="00822347">
        <w:rPr>
          <w:sz w:val="28"/>
          <w:szCs w:val="28"/>
        </w:rPr>
        <w:fldChar w:fldCharType="begin"/>
      </w:r>
      <w:r w:rsidR="00F8271D" w:rsidRPr="00822347">
        <w:rPr>
          <w:sz w:val="28"/>
          <w:szCs w:val="28"/>
        </w:rPr>
        <w:instrText xml:space="preserve"> =</w:instrText>
      </w:r>
      <w:r w:rsidR="00DE5B97">
        <w:rPr>
          <w:sz w:val="28"/>
          <w:szCs w:val="28"/>
        </w:rPr>
        <w:instrText>945</w:instrText>
      </w:r>
      <w:r w:rsidR="00F8271D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15</w:instrText>
      </w:r>
      <w:r w:rsidR="002D7355">
        <w:rPr>
          <w:sz w:val="28"/>
          <w:szCs w:val="28"/>
        </w:rPr>
        <w:instrText>68</w:instrText>
      </w:r>
      <w:r w:rsidR="00F8271D" w:rsidRPr="00822347">
        <w:rPr>
          <w:sz w:val="28"/>
          <w:szCs w:val="28"/>
        </w:rPr>
        <w:instrText>*100\#"0,0%"</w:instrText>
      </w:r>
      <w:r w:rsidR="00F8271D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60,3</w:t>
      </w:r>
      <w:r w:rsidR="002D7355" w:rsidRPr="00822347">
        <w:rPr>
          <w:noProof/>
          <w:sz w:val="28"/>
          <w:szCs w:val="28"/>
        </w:rPr>
        <w:t>%</w:t>
      </w:r>
      <w:r w:rsidR="00F8271D" w:rsidRPr="00822347">
        <w:rPr>
          <w:sz w:val="28"/>
          <w:szCs w:val="28"/>
        </w:rPr>
        <w:fldChar w:fldCharType="end"/>
      </w:r>
      <w:r w:rsidR="00F8271D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осужденных составляют трудоспособные лица без определенных занятий</w:t>
      </w:r>
      <w:r w:rsidR="00BE5743">
        <w:rPr>
          <w:sz w:val="28"/>
          <w:szCs w:val="28"/>
        </w:rPr>
        <w:t>, или</w:t>
      </w:r>
      <w:r w:rsidR="00521591" w:rsidRPr="00822347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945</w:t>
      </w:r>
      <w:r w:rsidR="00521591" w:rsidRPr="00822347">
        <w:rPr>
          <w:sz w:val="28"/>
          <w:szCs w:val="28"/>
        </w:rPr>
        <w:t xml:space="preserve"> лиц, (</w:t>
      </w:r>
      <w:r w:rsidR="00621254">
        <w:rPr>
          <w:sz w:val="28"/>
          <w:szCs w:val="28"/>
        </w:rPr>
        <w:t>в</w:t>
      </w:r>
      <w:r w:rsidR="00DE5B97">
        <w:rPr>
          <w:sz w:val="28"/>
          <w:szCs w:val="28"/>
        </w:rPr>
        <w:t xml:space="preserve">2020 г. - </w:t>
      </w:r>
      <w:r w:rsidR="00DE5B97" w:rsidRPr="00822347">
        <w:rPr>
          <w:sz w:val="28"/>
          <w:szCs w:val="28"/>
        </w:rPr>
        <w:fldChar w:fldCharType="begin"/>
      </w:r>
      <w:r w:rsidR="00DE5B97" w:rsidRPr="00822347">
        <w:rPr>
          <w:sz w:val="28"/>
          <w:szCs w:val="28"/>
        </w:rPr>
        <w:instrText xml:space="preserve"> =</w:instrText>
      </w:r>
      <w:r w:rsidR="00DE5B97">
        <w:rPr>
          <w:sz w:val="28"/>
          <w:szCs w:val="28"/>
        </w:rPr>
        <w:instrText>1001</w:instrText>
      </w:r>
      <w:r w:rsidR="00DE5B97" w:rsidRPr="00822347">
        <w:rPr>
          <w:sz w:val="28"/>
          <w:szCs w:val="28"/>
        </w:rPr>
        <w:instrText>/</w:instrText>
      </w:r>
      <w:r w:rsidR="00DE5B97">
        <w:rPr>
          <w:sz w:val="28"/>
          <w:szCs w:val="28"/>
        </w:rPr>
        <w:instrText>1534</w:instrText>
      </w:r>
      <w:r w:rsidR="00DE5B97" w:rsidRPr="00822347">
        <w:rPr>
          <w:sz w:val="28"/>
          <w:szCs w:val="28"/>
        </w:rPr>
        <w:instrText>*100\#"0,0%"</w:instrText>
      </w:r>
      <w:r w:rsidR="00DE5B97" w:rsidRPr="00822347">
        <w:rPr>
          <w:sz w:val="28"/>
          <w:szCs w:val="28"/>
        </w:rPr>
        <w:fldChar w:fldCharType="separate"/>
      </w:r>
      <w:r w:rsidR="00DE5B97">
        <w:rPr>
          <w:noProof/>
          <w:sz w:val="28"/>
          <w:szCs w:val="28"/>
        </w:rPr>
        <w:t>65,3</w:t>
      </w:r>
      <w:r w:rsidR="00DE5B97" w:rsidRPr="00822347">
        <w:rPr>
          <w:noProof/>
          <w:sz w:val="28"/>
          <w:szCs w:val="28"/>
        </w:rPr>
        <w:t>%</w:t>
      </w:r>
      <w:r w:rsidR="00DE5B97" w:rsidRPr="00822347">
        <w:rPr>
          <w:sz w:val="28"/>
          <w:szCs w:val="28"/>
        </w:rPr>
        <w:fldChar w:fldCharType="end"/>
      </w:r>
      <w:r w:rsidR="00DE5B97">
        <w:rPr>
          <w:sz w:val="28"/>
          <w:szCs w:val="28"/>
        </w:rPr>
        <w:t>, или 1001 лицо</w:t>
      </w:r>
      <w:r w:rsidR="00621254">
        <w:rPr>
          <w:sz w:val="28"/>
          <w:szCs w:val="28"/>
        </w:rPr>
        <w:t>; в</w:t>
      </w:r>
      <w:r w:rsidR="00DE5B9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2019 г. -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1164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62,7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>
        <w:rPr>
          <w:sz w:val="28"/>
          <w:szCs w:val="28"/>
        </w:rPr>
        <w:t>, или 1164</w:t>
      </w:r>
      <w:r w:rsidR="00621254">
        <w:rPr>
          <w:sz w:val="28"/>
          <w:szCs w:val="28"/>
        </w:rPr>
        <w:t>;</w:t>
      </w:r>
      <w:r w:rsidR="00F05E61">
        <w:rPr>
          <w:sz w:val="28"/>
          <w:szCs w:val="28"/>
        </w:rPr>
        <w:t xml:space="preserve"> </w:t>
      </w:r>
      <w:r w:rsidR="00D1613C" w:rsidRPr="00822347">
        <w:rPr>
          <w:sz w:val="28"/>
          <w:szCs w:val="28"/>
        </w:rPr>
        <w:lastRenderedPageBreak/>
        <w:t>201</w:t>
      </w:r>
      <w:r w:rsidR="006B6439">
        <w:rPr>
          <w:sz w:val="28"/>
          <w:szCs w:val="28"/>
        </w:rPr>
        <w:t>8</w:t>
      </w:r>
      <w:r w:rsidR="00D1613C" w:rsidRPr="00822347">
        <w:rPr>
          <w:sz w:val="28"/>
          <w:szCs w:val="28"/>
        </w:rPr>
        <w:t xml:space="preserve"> г. - </w:t>
      </w:r>
      <w:r w:rsidR="00D1613C" w:rsidRPr="00822347">
        <w:rPr>
          <w:sz w:val="28"/>
          <w:szCs w:val="28"/>
        </w:rPr>
        <w:fldChar w:fldCharType="begin"/>
      </w:r>
      <w:r w:rsidR="00D1613C" w:rsidRPr="00822347">
        <w:rPr>
          <w:sz w:val="28"/>
          <w:szCs w:val="28"/>
        </w:rPr>
        <w:instrText xml:space="preserve"> =</w:instrText>
      </w:r>
      <w:r w:rsidR="006B6439">
        <w:rPr>
          <w:sz w:val="28"/>
          <w:szCs w:val="28"/>
        </w:rPr>
        <w:instrText>2452</w:instrText>
      </w:r>
      <w:r w:rsidR="00D1613C" w:rsidRPr="00822347">
        <w:rPr>
          <w:sz w:val="28"/>
          <w:szCs w:val="28"/>
        </w:rPr>
        <w:instrText>/</w:instrText>
      </w:r>
      <w:r w:rsidR="006B6439">
        <w:rPr>
          <w:sz w:val="28"/>
          <w:szCs w:val="28"/>
        </w:rPr>
        <w:instrText>3732</w:instrText>
      </w:r>
      <w:r w:rsidR="00D1613C" w:rsidRPr="00822347">
        <w:rPr>
          <w:sz w:val="28"/>
          <w:szCs w:val="28"/>
        </w:rPr>
        <w:instrText>*100\#"0,0%"</w:instrText>
      </w:r>
      <w:r w:rsidR="00D1613C" w:rsidRPr="00822347">
        <w:rPr>
          <w:sz w:val="28"/>
          <w:szCs w:val="28"/>
        </w:rPr>
        <w:fldChar w:fldCharType="separate"/>
      </w:r>
      <w:r w:rsidR="00AB77A7">
        <w:rPr>
          <w:noProof/>
          <w:sz w:val="28"/>
          <w:szCs w:val="28"/>
        </w:rPr>
        <w:t>65,7</w:t>
      </w:r>
      <w:r w:rsidR="00AB77A7" w:rsidRPr="00822347">
        <w:rPr>
          <w:noProof/>
          <w:sz w:val="28"/>
          <w:szCs w:val="28"/>
        </w:rPr>
        <w:t>%</w:t>
      </w:r>
      <w:r w:rsidR="00D1613C" w:rsidRPr="00822347">
        <w:rPr>
          <w:sz w:val="28"/>
          <w:szCs w:val="28"/>
        </w:rPr>
        <w:fldChar w:fldCharType="end"/>
      </w:r>
      <w:r w:rsidR="00BE5743">
        <w:rPr>
          <w:sz w:val="28"/>
          <w:szCs w:val="28"/>
        </w:rPr>
        <w:t>,</w:t>
      </w:r>
      <w:r w:rsidR="00D1613C" w:rsidRPr="00822347">
        <w:rPr>
          <w:sz w:val="28"/>
          <w:szCs w:val="28"/>
        </w:rPr>
        <w:t xml:space="preserve"> или </w:t>
      </w:r>
      <w:r w:rsidR="006B6439">
        <w:rPr>
          <w:sz w:val="28"/>
          <w:szCs w:val="28"/>
        </w:rPr>
        <w:t>2452</w:t>
      </w:r>
      <w:r w:rsidR="00BE5743">
        <w:rPr>
          <w:sz w:val="28"/>
          <w:szCs w:val="28"/>
        </w:rPr>
        <w:t xml:space="preserve"> лица</w:t>
      </w:r>
      <w:r w:rsidR="00422FB0" w:rsidRPr="00822347">
        <w:rPr>
          <w:sz w:val="28"/>
          <w:szCs w:val="28"/>
        </w:rPr>
        <w:t>)</w:t>
      </w:r>
      <w:r w:rsidR="00E86C37" w:rsidRPr="00822347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Из числа трудоспособных лиц без определенных занятий</w:t>
      </w:r>
      <w:r w:rsidR="00646FD0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имели статус безработных</w:t>
      </w:r>
      <w:r w:rsidR="002D7355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 xml:space="preserve">в 2021 г. -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2D7355">
        <w:rPr>
          <w:sz w:val="28"/>
          <w:szCs w:val="28"/>
        </w:rPr>
        <w:instrText>40</w:instrText>
      </w:r>
      <w:r w:rsidR="002D7355" w:rsidRPr="00822347">
        <w:rPr>
          <w:sz w:val="28"/>
          <w:szCs w:val="28"/>
        </w:rPr>
        <w:instrText>/</w:instrText>
      </w:r>
      <w:r w:rsidR="002D7355">
        <w:rPr>
          <w:sz w:val="28"/>
          <w:szCs w:val="28"/>
        </w:rPr>
        <w:instrText>1568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2,6</w:t>
      </w:r>
      <w:r w:rsidR="002D7355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>
        <w:rPr>
          <w:sz w:val="28"/>
          <w:szCs w:val="28"/>
        </w:rPr>
        <w:t>, или 40 лиц</w:t>
      </w:r>
      <w:r w:rsidR="002D7355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(</w:t>
      </w:r>
      <w:r w:rsidR="00621254">
        <w:rPr>
          <w:sz w:val="28"/>
          <w:szCs w:val="28"/>
        </w:rPr>
        <w:t xml:space="preserve">в </w:t>
      </w:r>
      <w:r w:rsidR="002D7355">
        <w:rPr>
          <w:sz w:val="28"/>
          <w:szCs w:val="28"/>
        </w:rPr>
        <w:t xml:space="preserve">2020 г. - </w:t>
      </w:r>
      <w:r w:rsidR="00646FD0" w:rsidRPr="00822347">
        <w:rPr>
          <w:sz w:val="28"/>
          <w:szCs w:val="28"/>
        </w:rPr>
        <w:fldChar w:fldCharType="begin"/>
      </w:r>
      <w:r w:rsidR="00646FD0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65</w:instrText>
      </w:r>
      <w:r w:rsidR="00646FD0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1534</w:instrText>
      </w:r>
      <w:r w:rsidR="00646FD0" w:rsidRPr="00822347">
        <w:rPr>
          <w:sz w:val="28"/>
          <w:szCs w:val="28"/>
        </w:rPr>
        <w:instrText>*100\#"0,0%"</w:instrText>
      </w:r>
      <w:r w:rsidR="00646FD0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4,2</w:t>
      </w:r>
      <w:r w:rsidR="002D7355" w:rsidRPr="00822347">
        <w:rPr>
          <w:noProof/>
          <w:sz w:val="28"/>
          <w:szCs w:val="28"/>
        </w:rPr>
        <w:t>%</w:t>
      </w:r>
      <w:r w:rsidR="00646FD0" w:rsidRPr="00822347">
        <w:rPr>
          <w:sz w:val="28"/>
          <w:szCs w:val="28"/>
        </w:rPr>
        <w:fldChar w:fldCharType="end"/>
      </w:r>
      <w:r w:rsidR="002D7355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65</w:t>
      </w:r>
      <w:r w:rsidR="002D7355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</w:t>
      </w:r>
      <w:r w:rsidR="00646FD0" w:rsidRPr="00822347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>в в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81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1164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7,0</w:t>
      </w:r>
      <w:r w:rsidR="002D7355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>
        <w:rPr>
          <w:sz w:val="28"/>
          <w:szCs w:val="28"/>
        </w:rPr>
        <w:t xml:space="preserve">, </w:t>
      </w:r>
      <w:r w:rsidR="002D7355">
        <w:rPr>
          <w:sz w:val="28"/>
          <w:szCs w:val="28"/>
        </w:rPr>
        <w:t>или 81 лицо</w:t>
      </w:r>
      <w:r w:rsidR="00621254">
        <w:rPr>
          <w:sz w:val="28"/>
          <w:szCs w:val="28"/>
        </w:rPr>
        <w:t>;</w:t>
      </w:r>
      <w:r w:rsidR="002D7355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в </w:t>
      </w:r>
      <w:r w:rsidR="00D1613C" w:rsidRPr="00822347">
        <w:rPr>
          <w:sz w:val="28"/>
          <w:szCs w:val="28"/>
        </w:rPr>
        <w:t>201</w:t>
      </w:r>
      <w:r w:rsidR="00AB77A7">
        <w:rPr>
          <w:sz w:val="28"/>
          <w:szCs w:val="28"/>
        </w:rPr>
        <w:t>8</w:t>
      </w:r>
      <w:r w:rsidR="00D1613C" w:rsidRPr="00822347">
        <w:rPr>
          <w:sz w:val="28"/>
          <w:szCs w:val="28"/>
        </w:rPr>
        <w:t xml:space="preserve"> г. - </w:t>
      </w:r>
      <w:r w:rsidR="00D1613C" w:rsidRPr="00822347">
        <w:rPr>
          <w:sz w:val="28"/>
          <w:szCs w:val="28"/>
        </w:rPr>
        <w:fldChar w:fldCharType="begin"/>
      </w:r>
      <w:r w:rsidR="00D1613C" w:rsidRPr="00822347">
        <w:rPr>
          <w:sz w:val="28"/>
          <w:szCs w:val="28"/>
        </w:rPr>
        <w:instrText xml:space="preserve"> =</w:instrText>
      </w:r>
      <w:r w:rsidR="00AB77A7">
        <w:rPr>
          <w:sz w:val="28"/>
          <w:szCs w:val="28"/>
        </w:rPr>
        <w:instrText>63</w:instrText>
      </w:r>
      <w:r w:rsidR="00D1613C" w:rsidRPr="00822347">
        <w:rPr>
          <w:sz w:val="28"/>
          <w:szCs w:val="28"/>
        </w:rPr>
        <w:instrText>/</w:instrText>
      </w:r>
      <w:r w:rsidR="00AB77A7">
        <w:rPr>
          <w:sz w:val="28"/>
          <w:szCs w:val="28"/>
        </w:rPr>
        <w:instrText>2452</w:instrText>
      </w:r>
      <w:r w:rsidR="00D1613C" w:rsidRPr="00822347">
        <w:rPr>
          <w:sz w:val="28"/>
          <w:szCs w:val="28"/>
        </w:rPr>
        <w:instrText>*100\#"0,0%"</w:instrText>
      </w:r>
      <w:r w:rsidR="00D1613C" w:rsidRPr="00822347">
        <w:rPr>
          <w:sz w:val="28"/>
          <w:szCs w:val="28"/>
        </w:rPr>
        <w:fldChar w:fldCharType="separate"/>
      </w:r>
      <w:r w:rsidR="008C4FA9">
        <w:rPr>
          <w:noProof/>
          <w:sz w:val="28"/>
          <w:szCs w:val="28"/>
        </w:rPr>
        <w:t>2,6</w:t>
      </w:r>
      <w:r w:rsidR="008C4FA9" w:rsidRPr="00822347">
        <w:rPr>
          <w:noProof/>
          <w:sz w:val="28"/>
          <w:szCs w:val="28"/>
        </w:rPr>
        <w:t>%</w:t>
      </w:r>
      <w:r w:rsidR="00D1613C" w:rsidRPr="00822347">
        <w:rPr>
          <w:sz w:val="28"/>
          <w:szCs w:val="28"/>
        </w:rPr>
        <w:fldChar w:fldCharType="end"/>
      </w:r>
      <w:r w:rsidR="002D7355">
        <w:rPr>
          <w:sz w:val="28"/>
          <w:szCs w:val="28"/>
        </w:rPr>
        <w:t>, или 63 лица).</w:t>
      </w:r>
    </w:p>
    <w:p w:rsidR="00521591" w:rsidRPr="00822347" w:rsidRDefault="008F16D0" w:rsidP="008F16D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Доля нетрудоспособных (неработающих</w:t>
      </w:r>
      <w:r w:rsidR="00521591" w:rsidRPr="00822347">
        <w:rPr>
          <w:sz w:val="28"/>
          <w:szCs w:val="28"/>
          <w:vertAlign w:val="superscript"/>
        </w:rPr>
        <w:footnoteReference w:id="5"/>
      </w:r>
      <w:r w:rsidR="00521591" w:rsidRPr="00822347">
        <w:rPr>
          <w:sz w:val="28"/>
          <w:szCs w:val="28"/>
        </w:rPr>
        <w:t xml:space="preserve">) граждан,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обвинительные приговоры, в </w:t>
      </w:r>
      <w:r w:rsidR="00646FD0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2D7355">
        <w:rPr>
          <w:sz w:val="28"/>
          <w:szCs w:val="28"/>
        </w:rPr>
        <w:t>1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составила</w:t>
      </w:r>
      <w:r w:rsidR="002D7355">
        <w:rPr>
          <w:sz w:val="28"/>
          <w:szCs w:val="28"/>
        </w:rPr>
        <w:t xml:space="preserve">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2D7355">
        <w:rPr>
          <w:sz w:val="28"/>
          <w:szCs w:val="28"/>
        </w:rPr>
        <w:instrText>164</w:instrText>
      </w:r>
      <w:r w:rsidR="002D7355" w:rsidRPr="00822347">
        <w:rPr>
          <w:sz w:val="28"/>
          <w:szCs w:val="28"/>
        </w:rPr>
        <w:instrText>/</w:instrText>
      </w:r>
      <w:r w:rsidR="002D7355">
        <w:rPr>
          <w:sz w:val="28"/>
          <w:szCs w:val="28"/>
        </w:rPr>
        <w:instrText>1568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10,5</w:t>
      </w:r>
      <w:r w:rsidR="002D7355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2D7355">
        <w:rPr>
          <w:sz w:val="28"/>
          <w:szCs w:val="28"/>
        </w:rPr>
        <w:t>164</w:t>
      </w:r>
      <w:r w:rsidR="002D7355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лица</w:t>
      </w:r>
      <w:r w:rsidR="00521591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 xml:space="preserve">(в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201</w:instrText>
      </w:r>
      <w:r w:rsidRPr="00822347">
        <w:rPr>
          <w:sz w:val="28"/>
          <w:szCs w:val="28"/>
        </w:rPr>
        <w:instrText>/</w:instrText>
      </w:r>
      <w:r w:rsidR="00D83C01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13,1</w:t>
      </w:r>
      <w:r w:rsidR="00F05E6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521591" w:rsidRPr="00822347">
        <w:rPr>
          <w:sz w:val="28"/>
          <w:szCs w:val="28"/>
        </w:rPr>
        <w:t>, или</w:t>
      </w:r>
      <w:r w:rsidR="00D1613C" w:rsidRPr="00822347">
        <w:rPr>
          <w:sz w:val="28"/>
          <w:szCs w:val="28"/>
        </w:rPr>
        <w:t xml:space="preserve"> </w:t>
      </w:r>
      <w:r w:rsidR="00D83C01">
        <w:rPr>
          <w:sz w:val="28"/>
          <w:szCs w:val="28"/>
        </w:rPr>
        <w:t>2</w:t>
      </w:r>
      <w:r w:rsidR="00F05E61">
        <w:rPr>
          <w:sz w:val="28"/>
          <w:szCs w:val="28"/>
        </w:rPr>
        <w:t>01</w:t>
      </w:r>
      <w:r w:rsidR="00335948" w:rsidRPr="00822347">
        <w:rPr>
          <w:sz w:val="28"/>
          <w:szCs w:val="28"/>
        </w:rPr>
        <w:t xml:space="preserve"> </w:t>
      </w:r>
      <w:r w:rsidR="00D83C01">
        <w:rPr>
          <w:sz w:val="28"/>
          <w:szCs w:val="28"/>
        </w:rPr>
        <w:t>лиц</w:t>
      </w:r>
      <w:r w:rsidR="002D7355">
        <w:rPr>
          <w:sz w:val="28"/>
          <w:szCs w:val="28"/>
        </w:rPr>
        <w:t>о</w:t>
      </w:r>
      <w:r w:rsidR="00621254">
        <w:rPr>
          <w:sz w:val="28"/>
          <w:szCs w:val="28"/>
        </w:rPr>
        <w:t>; в</w:t>
      </w:r>
      <w:r w:rsidR="002D7355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295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15,9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295</w:t>
      </w:r>
      <w:r w:rsidR="00F05E61" w:rsidRPr="0082234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лиц</w:t>
      </w:r>
      <w:r w:rsidR="00621254">
        <w:rPr>
          <w:sz w:val="28"/>
          <w:szCs w:val="28"/>
        </w:rPr>
        <w:t>; в</w:t>
      </w:r>
      <w:r w:rsidR="00F05E61">
        <w:rPr>
          <w:sz w:val="28"/>
          <w:szCs w:val="28"/>
        </w:rPr>
        <w:t xml:space="preserve"> </w:t>
      </w:r>
      <w:r w:rsidR="00D1613C" w:rsidRPr="00822347">
        <w:rPr>
          <w:sz w:val="28"/>
          <w:szCs w:val="28"/>
        </w:rPr>
        <w:t>201</w:t>
      </w:r>
      <w:r w:rsidR="00D83C01">
        <w:rPr>
          <w:sz w:val="28"/>
          <w:szCs w:val="28"/>
        </w:rPr>
        <w:t>8</w:t>
      </w:r>
      <w:r w:rsidR="00D1613C" w:rsidRPr="00822347">
        <w:rPr>
          <w:sz w:val="28"/>
          <w:szCs w:val="28"/>
        </w:rPr>
        <w:t xml:space="preserve"> г. </w:t>
      </w:r>
      <w:r w:rsidR="00BE5743">
        <w:rPr>
          <w:sz w:val="28"/>
          <w:szCs w:val="28"/>
        </w:rPr>
        <w:t>-</w:t>
      </w:r>
      <w:r w:rsidR="00D1613C" w:rsidRPr="00822347">
        <w:rPr>
          <w:sz w:val="28"/>
          <w:szCs w:val="28"/>
        </w:rPr>
        <w:t xml:space="preserve"> </w:t>
      </w:r>
      <w:r w:rsidR="00D1613C" w:rsidRPr="00822347">
        <w:rPr>
          <w:sz w:val="28"/>
          <w:szCs w:val="28"/>
        </w:rPr>
        <w:fldChar w:fldCharType="begin"/>
      </w:r>
      <w:r w:rsidR="00D1613C" w:rsidRPr="00822347">
        <w:rPr>
          <w:sz w:val="28"/>
          <w:szCs w:val="28"/>
        </w:rPr>
        <w:instrText xml:space="preserve"> =</w:instrText>
      </w:r>
      <w:r w:rsidR="00D83C01">
        <w:rPr>
          <w:sz w:val="28"/>
          <w:szCs w:val="28"/>
        </w:rPr>
        <w:instrText>392</w:instrText>
      </w:r>
      <w:r w:rsidR="00D1613C" w:rsidRPr="00822347">
        <w:rPr>
          <w:sz w:val="28"/>
          <w:szCs w:val="28"/>
        </w:rPr>
        <w:instrText>/</w:instrText>
      </w:r>
      <w:r w:rsidR="00D83C01">
        <w:rPr>
          <w:sz w:val="28"/>
          <w:szCs w:val="28"/>
        </w:rPr>
        <w:instrText>3732</w:instrText>
      </w:r>
      <w:r w:rsidR="00D1613C" w:rsidRPr="00822347">
        <w:rPr>
          <w:sz w:val="28"/>
          <w:szCs w:val="28"/>
        </w:rPr>
        <w:instrText>*100\#"0,0%"</w:instrText>
      </w:r>
      <w:r w:rsidR="00D1613C" w:rsidRPr="00822347">
        <w:rPr>
          <w:sz w:val="28"/>
          <w:szCs w:val="28"/>
        </w:rPr>
        <w:fldChar w:fldCharType="separate"/>
      </w:r>
      <w:r w:rsidR="00D83C01">
        <w:rPr>
          <w:noProof/>
          <w:sz w:val="28"/>
          <w:szCs w:val="28"/>
        </w:rPr>
        <w:t>10,5</w:t>
      </w:r>
      <w:r w:rsidR="00D83C01" w:rsidRPr="00822347">
        <w:rPr>
          <w:noProof/>
          <w:sz w:val="28"/>
          <w:szCs w:val="28"/>
        </w:rPr>
        <w:t>%</w:t>
      </w:r>
      <w:r w:rsidR="00D1613C" w:rsidRPr="00822347">
        <w:rPr>
          <w:sz w:val="28"/>
          <w:szCs w:val="28"/>
        </w:rPr>
        <w:fldChar w:fldCharType="end"/>
      </w:r>
      <w:r w:rsidR="00D1613C" w:rsidRPr="00822347">
        <w:rPr>
          <w:sz w:val="28"/>
          <w:szCs w:val="28"/>
        </w:rPr>
        <w:t xml:space="preserve">, или </w:t>
      </w:r>
      <w:r w:rsidR="004B1BAA">
        <w:rPr>
          <w:sz w:val="28"/>
          <w:szCs w:val="28"/>
        </w:rPr>
        <w:t>392</w:t>
      </w:r>
      <w:r w:rsidR="00D1613C" w:rsidRPr="00822347">
        <w:rPr>
          <w:sz w:val="28"/>
          <w:szCs w:val="28"/>
        </w:rPr>
        <w:t xml:space="preserve"> </w:t>
      </w:r>
      <w:r w:rsidR="004B1BAA">
        <w:rPr>
          <w:sz w:val="28"/>
          <w:szCs w:val="28"/>
        </w:rPr>
        <w:t>лица</w:t>
      </w:r>
      <w:r w:rsidR="00521591" w:rsidRPr="00822347">
        <w:rPr>
          <w:sz w:val="28"/>
          <w:szCs w:val="28"/>
        </w:rPr>
        <w:t xml:space="preserve">). </w:t>
      </w:r>
    </w:p>
    <w:p w:rsidR="00084E38" w:rsidRPr="00822347" w:rsidRDefault="008F16D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Удельный вес рабочих, признанных судами виновными в совершении преступлений, в </w:t>
      </w:r>
      <w:r w:rsidR="0067781B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2D7355">
        <w:rPr>
          <w:sz w:val="28"/>
          <w:szCs w:val="28"/>
        </w:rPr>
        <w:t>1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 xml:space="preserve">году составил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2D7355">
        <w:rPr>
          <w:sz w:val="28"/>
          <w:szCs w:val="28"/>
        </w:rPr>
        <w:instrText>303</w:instrText>
      </w:r>
      <w:r w:rsidR="002D7355" w:rsidRPr="00822347">
        <w:rPr>
          <w:sz w:val="28"/>
          <w:szCs w:val="28"/>
        </w:rPr>
        <w:instrText>/</w:instrText>
      </w:r>
      <w:r w:rsidR="002D7355">
        <w:rPr>
          <w:sz w:val="28"/>
          <w:szCs w:val="28"/>
        </w:rPr>
        <w:instrText>1568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19,3</w:t>
      </w:r>
      <w:r w:rsidR="002D7355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2D7355">
        <w:rPr>
          <w:sz w:val="28"/>
          <w:szCs w:val="28"/>
        </w:rPr>
        <w:t>303</w:t>
      </w:r>
      <w:r w:rsidR="002D7355" w:rsidRPr="00822347">
        <w:rPr>
          <w:sz w:val="28"/>
          <w:szCs w:val="28"/>
        </w:rPr>
        <w:t xml:space="preserve"> лиц</w:t>
      </w:r>
      <w:r w:rsidR="002D7355">
        <w:rPr>
          <w:sz w:val="28"/>
          <w:szCs w:val="28"/>
        </w:rPr>
        <w:t>а</w:t>
      </w:r>
      <w:r w:rsidR="002D7355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(</w:t>
      </w:r>
      <w:r w:rsidR="00621254">
        <w:rPr>
          <w:sz w:val="28"/>
          <w:szCs w:val="28"/>
        </w:rPr>
        <w:t xml:space="preserve">в </w:t>
      </w:r>
      <w:r w:rsidR="002D7355">
        <w:rPr>
          <w:sz w:val="28"/>
          <w:szCs w:val="28"/>
        </w:rPr>
        <w:t xml:space="preserve">2020 г. - </w:t>
      </w:r>
      <w:r w:rsidR="00084E38" w:rsidRPr="00822347">
        <w:rPr>
          <w:sz w:val="28"/>
          <w:szCs w:val="28"/>
        </w:rPr>
        <w:fldChar w:fldCharType="begin"/>
      </w:r>
      <w:r w:rsidR="00084E38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255</w:instrText>
      </w:r>
      <w:r w:rsidR="00084E38" w:rsidRPr="00822347">
        <w:rPr>
          <w:sz w:val="28"/>
          <w:szCs w:val="28"/>
        </w:rPr>
        <w:instrText>/</w:instrText>
      </w:r>
      <w:r w:rsidR="00B56DA0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534</w:instrText>
      </w:r>
      <w:r w:rsidR="00084E38" w:rsidRPr="00822347">
        <w:rPr>
          <w:sz w:val="28"/>
          <w:szCs w:val="28"/>
        </w:rPr>
        <w:instrText>*100\#"0,0%"</w:instrText>
      </w:r>
      <w:r w:rsidR="00084E38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16,6</w:t>
      </w:r>
      <w:r w:rsidR="00F05E61" w:rsidRPr="00822347">
        <w:rPr>
          <w:noProof/>
          <w:sz w:val="28"/>
          <w:szCs w:val="28"/>
        </w:rPr>
        <w:t>%</w:t>
      </w:r>
      <w:r w:rsidR="00084E38" w:rsidRPr="00822347">
        <w:rPr>
          <w:sz w:val="28"/>
          <w:szCs w:val="28"/>
        </w:rPr>
        <w:fldChar w:fldCharType="end"/>
      </w:r>
      <w:r w:rsidR="00084E38" w:rsidRPr="00822347">
        <w:rPr>
          <w:sz w:val="28"/>
          <w:szCs w:val="28"/>
        </w:rPr>
        <w:t>, или</w:t>
      </w:r>
      <w:r w:rsidR="0067781B" w:rsidRPr="00822347">
        <w:rPr>
          <w:sz w:val="28"/>
          <w:szCs w:val="28"/>
        </w:rPr>
        <w:t xml:space="preserve"> </w:t>
      </w:r>
      <w:r w:rsidR="00B56DA0">
        <w:rPr>
          <w:sz w:val="28"/>
          <w:szCs w:val="28"/>
        </w:rPr>
        <w:t>2</w:t>
      </w:r>
      <w:r w:rsidR="00F05E61">
        <w:rPr>
          <w:sz w:val="28"/>
          <w:szCs w:val="28"/>
        </w:rPr>
        <w:t>55</w:t>
      </w:r>
      <w:r w:rsidR="00FB3897" w:rsidRPr="00822347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 в</w:t>
      </w:r>
      <w:r w:rsidR="002D7355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289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15,6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289</w:t>
      </w:r>
      <w:r w:rsidR="00F05E61" w:rsidRPr="00822347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</w:t>
      </w:r>
      <w:r w:rsidR="00F05E61" w:rsidRPr="00822347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в </w:t>
      </w:r>
      <w:r w:rsidR="00D1613C" w:rsidRPr="00822347">
        <w:rPr>
          <w:sz w:val="28"/>
          <w:szCs w:val="28"/>
        </w:rPr>
        <w:t>201</w:t>
      </w:r>
      <w:r w:rsidR="00B56DA0">
        <w:rPr>
          <w:sz w:val="28"/>
          <w:szCs w:val="28"/>
        </w:rPr>
        <w:t>8</w:t>
      </w:r>
      <w:r w:rsidR="00D1613C" w:rsidRPr="00822347">
        <w:rPr>
          <w:sz w:val="28"/>
          <w:szCs w:val="28"/>
        </w:rPr>
        <w:t xml:space="preserve"> г. - </w:t>
      </w:r>
      <w:r w:rsidR="00D1613C" w:rsidRPr="00822347">
        <w:rPr>
          <w:sz w:val="28"/>
          <w:szCs w:val="28"/>
        </w:rPr>
        <w:fldChar w:fldCharType="begin"/>
      </w:r>
      <w:r w:rsidR="00D1613C" w:rsidRPr="00822347">
        <w:rPr>
          <w:sz w:val="28"/>
          <w:szCs w:val="28"/>
        </w:rPr>
        <w:instrText xml:space="preserve"> =</w:instrText>
      </w:r>
      <w:r w:rsidR="00B56DA0">
        <w:rPr>
          <w:sz w:val="28"/>
          <w:szCs w:val="28"/>
        </w:rPr>
        <w:instrText>733</w:instrText>
      </w:r>
      <w:r w:rsidR="00D1613C" w:rsidRPr="00822347">
        <w:rPr>
          <w:sz w:val="28"/>
          <w:szCs w:val="28"/>
        </w:rPr>
        <w:instrText>/</w:instrText>
      </w:r>
      <w:r w:rsidR="00B56DA0">
        <w:rPr>
          <w:sz w:val="28"/>
          <w:szCs w:val="28"/>
        </w:rPr>
        <w:instrText>3732</w:instrText>
      </w:r>
      <w:r w:rsidR="00D1613C" w:rsidRPr="00822347">
        <w:rPr>
          <w:sz w:val="28"/>
          <w:szCs w:val="28"/>
        </w:rPr>
        <w:instrText>*100\#"0,0%"</w:instrText>
      </w:r>
      <w:r w:rsidR="00D1613C" w:rsidRPr="00822347">
        <w:rPr>
          <w:sz w:val="28"/>
          <w:szCs w:val="28"/>
        </w:rPr>
        <w:fldChar w:fldCharType="separate"/>
      </w:r>
      <w:r w:rsidR="00B56DA0">
        <w:rPr>
          <w:noProof/>
          <w:sz w:val="28"/>
          <w:szCs w:val="28"/>
        </w:rPr>
        <w:t>19,6</w:t>
      </w:r>
      <w:r w:rsidR="00B56DA0" w:rsidRPr="00822347">
        <w:rPr>
          <w:noProof/>
          <w:sz w:val="28"/>
          <w:szCs w:val="28"/>
        </w:rPr>
        <w:t>%</w:t>
      </w:r>
      <w:r w:rsidR="00D1613C" w:rsidRPr="00822347">
        <w:rPr>
          <w:sz w:val="28"/>
          <w:szCs w:val="28"/>
        </w:rPr>
        <w:fldChar w:fldCharType="end"/>
      </w:r>
      <w:r w:rsidR="00D1613C" w:rsidRPr="00822347">
        <w:rPr>
          <w:sz w:val="28"/>
          <w:szCs w:val="28"/>
        </w:rPr>
        <w:t xml:space="preserve">, или </w:t>
      </w:r>
      <w:r w:rsidR="00B56DA0">
        <w:rPr>
          <w:sz w:val="28"/>
          <w:szCs w:val="28"/>
        </w:rPr>
        <w:t>733</w:t>
      </w:r>
      <w:r w:rsidR="00D1613C" w:rsidRPr="00822347">
        <w:rPr>
          <w:sz w:val="28"/>
          <w:szCs w:val="28"/>
        </w:rPr>
        <w:t xml:space="preserve"> лица</w:t>
      </w:r>
      <w:r w:rsidR="00084E38" w:rsidRPr="00822347">
        <w:rPr>
          <w:sz w:val="28"/>
          <w:szCs w:val="28"/>
        </w:rPr>
        <w:t>).</w:t>
      </w:r>
    </w:p>
    <w:p w:rsidR="00521591" w:rsidRPr="00822347" w:rsidRDefault="00521591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ab/>
      </w:r>
      <w:r w:rsidR="00EA2AE0" w:rsidRPr="00822347">
        <w:rPr>
          <w:sz w:val="28"/>
          <w:szCs w:val="28"/>
        </w:rPr>
        <w:t xml:space="preserve">Число </w:t>
      </w:r>
      <w:r w:rsidRPr="00822347">
        <w:rPr>
          <w:sz w:val="28"/>
          <w:szCs w:val="28"/>
        </w:rPr>
        <w:t>работников сельского хозяйства от общего количества осужденных лиц составил</w:t>
      </w:r>
      <w:r w:rsidR="00EA2AE0" w:rsidRPr="00822347">
        <w:rPr>
          <w:sz w:val="28"/>
          <w:szCs w:val="28"/>
        </w:rPr>
        <w:t>о</w:t>
      </w: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fldChar w:fldCharType="begin"/>
      </w:r>
      <w:r w:rsidR="00AF0298" w:rsidRPr="00822347">
        <w:rPr>
          <w:sz w:val="28"/>
          <w:szCs w:val="28"/>
        </w:rPr>
        <w:instrText xml:space="preserve"> =</w:instrText>
      </w:r>
      <w:r w:rsidR="00FF3FE7">
        <w:rPr>
          <w:sz w:val="28"/>
          <w:szCs w:val="28"/>
        </w:rPr>
        <w:instrText>7</w:instrText>
      </w:r>
      <w:r w:rsidR="00AF0298" w:rsidRPr="00822347">
        <w:rPr>
          <w:sz w:val="28"/>
          <w:szCs w:val="28"/>
        </w:rPr>
        <w:instrText>/</w:instrText>
      </w:r>
      <w:r w:rsidR="00F523BA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</w:instrText>
      </w:r>
      <w:r w:rsidR="00FF3FE7">
        <w:rPr>
          <w:sz w:val="28"/>
          <w:szCs w:val="28"/>
        </w:rPr>
        <w:instrText>68</w:instrText>
      </w:r>
      <w:r w:rsidR="00AF0298" w:rsidRPr="00822347">
        <w:rPr>
          <w:sz w:val="28"/>
          <w:szCs w:val="28"/>
        </w:rPr>
        <w:instrText>*100\#"0,0%"</w:instrText>
      </w:r>
      <w:r w:rsidR="00AF0298" w:rsidRPr="00822347">
        <w:rPr>
          <w:sz w:val="28"/>
          <w:szCs w:val="28"/>
        </w:rPr>
        <w:fldChar w:fldCharType="separate"/>
      </w:r>
      <w:r w:rsidR="00FF3FE7">
        <w:rPr>
          <w:noProof/>
          <w:sz w:val="28"/>
          <w:szCs w:val="28"/>
        </w:rPr>
        <w:t>0,4</w:t>
      </w:r>
      <w:r w:rsidR="00FF3FE7" w:rsidRPr="00822347">
        <w:rPr>
          <w:noProof/>
          <w:sz w:val="28"/>
          <w:szCs w:val="28"/>
        </w:rPr>
        <w:t>%</w:t>
      </w:r>
      <w:r w:rsidR="00AF0298" w:rsidRPr="00822347">
        <w:rPr>
          <w:sz w:val="28"/>
          <w:szCs w:val="28"/>
        </w:rPr>
        <w:fldChar w:fldCharType="end"/>
      </w:r>
      <w:r w:rsidR="00F523BA">
        <w:rPr>
          <w:sz w:val="28"/>
          <w:szCs w:val="28"/>
        </w:rPr>
        <w:t xml:space="preserve">, или </w:t>
      </w:r>
      <w:r w:rsidR="00FF3FE7">
        <w:rPr>
          <w:sz w:val="28"/>
          <w:szCs w:val="28"/>
        </w:rPr>
        <w:t>7</w:t>
      </w:r>
      <w:r w:rsidR="00113A1E" w:rsidRPr="00822347">
        <w:rPr>
          <w:sz w:val="28"/>
          <w:szCs w:val="28"/>
        </w:rPr>
        <w:t xml:space="preserve"> лиц</w:t>
      </w:r>
      <w:r w:rsidR="00941D1C"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>(</w:t>
      </w:r>
      <w:r w:rsidR="00621254">
        <w:rPr>
          <w:sz w:val="28"/>
          <w:szCs w:val="28"/>
        </w:rPr>
        <w:t xml:space="preserve">в </w:t>
      </w:r>
      <w:r w:rsidR="00FF3FE7">
        <w:rPr>
          <w:sz w:val="28"/>
          <w:szCs w:val="28"/>
        </w:rPr>
        <w:t xml:space="preserve">2020 г. - </w:t>
      </w:r>
      <w:r w:rsidR="00FF3FE7" w:rsidRPr="00822347">
        <w:rPr>
          <w:sz w:val="28"/>
          <w:szCs w:val="28"/>
        </w:rPr>
        <w:fldChar w:fldCharType="begin"/>
      </w:r>
      <w:r w:rsidR="00FF3FE7" w:rsidRPr="00822347">
        <w:rPr>
          <w:sz w:val="28"/>
          <w:szCs w:val="28"/>
        </w:rPr>
        <w:instrText xml:space="preserve"> =</w:instrText>
      </w:r>
      <w:r w:rsidR="00FF3FE7">
        <w:rPr>
          <w:sz w:val="28"/>
          <w:szCs w:val="28"/>
        </w:rPr>
        <w:instrText>13</w:instrText>
      </w:r>
      <w:r w:rsidR="00FF3FE7" w:rsidRPr="00822347">
        <w:rPr>
          <w:sz w:val="28"/>
          <w:szCs w:val="28"/>
        </w:rPr>
        <w:instrText>/</w:instrText>
      </w:r>
      <w:r w:rsidR="00FF3FE7">
        <w:rPr>
          <w:sz w:val="28"/>
          <w:szCs w:val="28"/>
        </w:rPr>
        <w:instrText>1534</w:instrText>
      </w:r>
      <w:r w:rsidR="00FF3FE7" w:rsidRPr="00822347">
        <w:rPr>
          <w:sz w:val="28"/>
          <w:szCs w:val="28"/>
        </w:rPr>
        <w:instrText>*100\#"0,0%"</w:instrText>
      </w:r>
      <w:r w:rsidR="00FF3FE7" w:rsidRPr="00822347">
        <w:rPr>
          <w:sz w:val="28"/>
          <w:szCs w:val="28"/>
        </w:rPr>
        <w:fldChar w:fldCharType="separate"/>
      </w:r>
      <w:r w:rsidR="00FF3FE7">
        <w:rPr>
          <w:noProof/>
          <w:sz w:val="28"/>
          <w:szCs w:val="28"/>
        </w:rPr>
        <w:t>0,8</w:t>
      </w:r>
      <w:r w:rsidR="00FF3FE7" w:rsidRPr="00822347">
        <w:rPr>
          <w:noProof/>
          <w:sz w:val="28"/>
          <w:szCs w:val="28"/>
        </w:rPr>
        <w:t>%</w:t>
      </w:r>
      <w:r w:rsidR="00FF3FE7" w:rsidRPr="00822347">
        <w:rPr>
          <w:sz w:val="28"/>
          <w:szCs w:val="28"/>
        </w:rPr>
        <w:fldChar w:fldCharType="end"/>
      </w:r>
      <w:r w:rsidR="00FF3FE7">
        <w:rPr>
          <w:sz w:val="28"/>
          <w:szCs w:val="28"/>
        </w:rPr>
        <w:t>, или 13</w:t>
      </w:r>
      <w:r w:rsidR="00FF3FE7" w:rsidRPr="00822347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</w:t>
      </w:r>
      <w:r w:rsidR="00FF3FE7" w:rsidRPr="00822347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в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7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0,4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>
        <w:rPr>
          <w:sz w:val="28"/>
          <w:szCs w:val="28"/>
        </w:rPr>
        <w:t>, или 7</w:t>
      </w:r>
      <w:r w:rsidR="00F05E61" w:rsidRPr="00822347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</w:t>
      </w:r>
      <w:r w:rsidR="00F05E61" w:rsidRPr="00822347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в </w:t>
      </w:r>
      <w:r w:rsidR="00D1613C" w:rsidRPr="00822347">
        <w:rPr>
          <w:sz w:val="28"/>
          <w:szCs w:val="28"/>
        </w:rPr>
        <w:t>201</w:t>
      </w:r>
      <w:r w:rsidR="00F523BA">
        <w:rPr>
          <w:sz w:val="28"/>
          <w:szCs w:val="28"/>
        </w:rPr>
        <w:t>8</w:t>
      </w:r>
      <w:r w:rsidR="00D1613C" w:rsidRPr="00822347">
        <w:rPr>
          <w:sz w:val="28"/>
          <w:szCs w:val="28"/>
        </w:rPr>
        <w:t xml:space="preserve"> г. - </w:t>
      </w:r>
      <w:r w:rsidR="00D1613C" w:rsidRPr="00822347">
        <w:rPr>
          <w:sz w:val="28"/>
          <w:szCs w:val="28"/>
        </w:rPr>
        <w:fldChar w:fldCharType="begin"/>
      </w:r>
      <w:r w:rsidR="00F523BA">
        <w:rPr>
          <w:sz w:val="28"/>
          <w:szCs w:val="28"/>
        </w:rPr>
        <w:instrText xml:space="preserve"> =24</w:instrText>
      </w:r>
      <w:r w:rsidR="00D1613C" w:rsidRPr="00822347">
        <w:rPr>
          <w:sz w:val="28"/>
          <w:szCs w:val="28"/>
        </w:rPr>
        <w:instrText>/</w:instrText>
      </w:r>
      <w:r w:rsidR="00F523BA">
        <w:rPr>
          <w:sz w:val="28"/>
          <w:szCs w:val="28"/>
        </w:rPr>
        <w:instrText>3732</w:instrText>
      </w:r>
      <w:r w:rsidR="00D1613C" w:rsidRPr="00822347">
        <w:rPr>
          <w:sz w:val="28"/>
          <w:szCs w:val="28"/>
        </w:rPr>
        <w:instrText>*100\#"0,0%"</w:instrText>
      </w:r>
      <w:r w:rsidR="00D1613C" w:rsidRPr="00822347">
        <w:rPr>
          <w:sz w:val="28"/>
          <w:szCs w:val="28"/>
        </w:rPr>
        <w:fldChar w:fldCharType="separate"/>
      </w:r>
      <w:r w:rsidR="00F523BA">
        <w:rPr>
          <w:noProof/>
          <w:sz w:val="28"/>
          <w:szCs w:val="28"/>
        </w:rPr>
        <w:t>0,6</w:t>
      </w:r>
      <w:r w:rsidR="00F523BA" w:rsidRPr="00822347">
        <w:rPr>
          <w:noProof/>
          <w:sz w:val="28"/>
          <w:szCs w:val="28"/>
        </w:rPr>
        <w:t>%</w:t>
      </w:r>
      <w:r w:rsidR="00D1613C" w:rsidRPr="00822347">
        <w:rPr>
          <w:sz w:val="28"/>
          <w:szCs w:val="28"/>
        </w:rPr>
        <w:fldChar w:fldCharType="end"/>
      </w:r>
      <w:r w:rsidR="00D1613C" w:rsidRPr="00822347">
        <w:rPr>
          <w:sz w:val="28"/>
          <w:szCs w:val="28"/>
        </w:rPr>
        <w:t xml:space="preserve">, или </w:t>
      </w:r>
      <w:r w:rsidR="00F523BA">
        <w:rPr>
          <w:sz w:val="28"/>
          <w:szCs w:val="28"/>
        </w:rPr>
        <w:t>24</w:t>
      </w:r>
      <w:r w:rsidR="00D1613C" w:rsidRPr="00822347">
        <w:rPr>
          <w:sz w:val="28"/>
          <w:szCs w:val="28"/>
        </w:rPr>
        <w:t xml:space="preserve"> лиц</w:t>
      </w:r>
      <w:r w:rsidR="00F523BA">
        <w:rPr>
          <w:sz w:val="28"/>
          <w:szCs w:val="28"/>
        </w:rPr>
        <w:t>а</w:t>
      </w:r>
      <w:r w:rsidR="00517575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.</w:t>
      </w:r>
    </w:p>
    <w:p w:rsidR="00AF0298" w:rsidRPr="00822347" w:rsidRDefault="00D46DD3" w:rsidP="00AF0298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Учащиеся и студенты в общей структуре осужденных составили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1</w:instrText>
      </w:r>
      <w:r w:rsidR="00E81451">
        <w:rPr>
          <w:sz w:val="28"/>
          <w:szCs w:val="28"/>
        </w:rPr>
        <w:instrText>7</w:instrText>
      </w:r>
      <w:r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15</w:instrText>
      </w:r>
      <w:r w:rsidR="00E81451">
        <w:rPr>
          <w:sz w:val="28"/>
          <w:szCs w:val="28"/>
        </w:rPr>
        <w:instrText>68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1,1</w:t>
      </w:r>
      <w:r w:rsidR="00E8145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или</w:t>
      </w:r>
      <w:r w:rsidR="00113A1E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17</w:t>
      </w:r>
      <w:r w:rsidR="00113A1E" w:rsidRPr="00822347">
        <w:rPr>
          <w:sz w:val="28"/>
          <w:szCs w:val="28"/>
        </w:rPr>
        <w:t xml:space="preserve"> </w:t>
      </w:r>
      <w:r w:rsidR="00232ACB">
        <w:rPr>
          <w:sz w:val="28"/>
          <w:szCs w:val="28"/>
        </w:rPr>
        <w:t>лиц</w:t>
      </w:r>
      <w:r w:rsidRPr="00822347">
        <w:rPr>
          <w:sz w:val="28"/>
          <w:szCs w:val="28"/>
        </w:rPr>
        <w:t xml:space="preserve"> (</w:t>
      </w:r>
      <w:r w:rsidR="00621254">
        <w:rPr>
          <w:sz w:val="28"/>
          <w:szCs w:val="28"/>
        </w:rPr>
        <w:t xml:space="preserve">в </w:t>
      </w:r>
      <w:r w:rsidR="00E81451">
        <w:rPr>
          <w:sz w:val="28"/>
          <w:szCs w:val="28"/>
        </w:rPr>
        <w:t xml:space="preserve">2020 г. -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16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1,0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 w:rsidRPr="00822347">
        <w:rPr>
          <w:sz w:val="28"/>
          <w:szCs w:val="28"/>
        </w:rPr>
        <w:t xml:space="preserve">, или </w:t>
      </w:r>
      <w:r w:rsidR="00E81451">
        <w:rPr>
          <w:sz w:val="28"/>
          <w:szCs w:val="28"/>
        </w:rPr>
        <w:t>16</w:t>
      </w:r>
      <w:r w:rsidR="00E81451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лиц</w:t>
      </w:r>
      <w:r w:rsidR="00621254">
        <w:rPr>
          <w:sz w:val="28"/>
          <w:szCs w:val="28"/>
        </w:rPr>
        <w:t>; в</w:t>
      </w:r>
      <w:r w:rsidR="00E81451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26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1,4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26</w:t>
      </w:r>
      <w:r w:rsidR="00F05E61" w:rsidRPr="0082234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лиц</w:t>
      </w:r>
      <w:r w:rsidR="00621254">
        <w:rPr>
          <w:sz w:val="28"/>
          <w:szCs w:val="28"/>
        </w:rPr>
        <w:t>; в</w:t>
      </w:r>
      <w:r w:rsidR="00F05E61">
        <w:rPr>
          <w:sz w:val="28"/>
          <w:szCs w:val="28"/>
        </w:rPr>
        <w:t xml:space="preserve"> </w:t>
      </w:r>
      <w:r w:rsidR="00F40640" w:rsidRPr="00822347">
        <w:rPr>
          <w:sz w:val="28"/>
          <w:szCs w:val="28"/>
        </w:rPr>
        <w:t>201</w:t>
      </w:r>
      <w:r w:rsidR="00232ACB">
        <w:rPr>
          <w:sz w:val="28"/>
          <w:szCs w:val="28"/>
        </w:rPr>
        <w:t>8</w:t>
      </w:r>
      <w:r w:rsidR="00F40640" w:rsidRPr="00822347">
        <w:rPr>
          <w:sz w:val="28"/>
          <w:szCs w:val="28"/>
        </w:rPr>
        <w:t xml:space="preserve"> г. - </w:t>
      </w:r>
      <w:r w:rsidR="00F40640" w:rsidRPr="00822347">
        <w:rPr>
          <w:sz w:val="28"/>
          <w:szCs w:val="28"/>
        </w:rPr>
        <w:fldChar w:fldCharType="begin"/>
      </w:r>
      <w:r w:rsidR="00F40640" w:rsidRPr="00822347">
        <w:rPr>
          <w:sz w:val="28"/>
          <w:szCs w:val="28"/>
        </w:rPr>
        <w:instrText xml:space="preserve"> =</w:instrText>
      </w:r>
      <w:r w:rsidR="00232ACB">
        <w:rPr>
          <w:sz w:val="28"/>
          <w:szCs w:val="28"/>
        </w:rPr>
        <w:instrText>22</w:instrText>
      </w:r>
      <w:r w:rsidR="00F40640" w:rsidRPr="00822347">
        <w:rPr>
          <w:sz w:val="28"/>
          <w:szCs w:val="28"/>
        </w:rPr>
        <w:instrText>/</w:instrText>
      </w:r>
      <w:r w:rsidR="00232ACB">
        <w:rPr>
          <w:sz w:val="28"/>
          <w:szCs w:val="28"/>
        </w:rPr>
        <w:instrText>3732</w:instrText>
      </w:r>
      <w:r w:rsidR="00F40640" w:rsidRPr="00822347">
        <w:rPr>
          <w:sz w:val="28"/>
          <w:szCs w:val="28"/>
        </w:rPr>
        <w:instrText>*100\#"0,0%"</w:instrText>
      </w:r>
      <w:r w:rsidR="00F40640" w:rsidRPr="00822347">
        <w:rPr>
          <w:sz w:val="28"/>
          <w:szCs w:val="28"/>
        </w:rPr>
        <w:fldChar w:fldCharType="separate"/>
      </w:r>
      <w:r w:rsidR="00232ACB">
        <w:rPr>
          <w:noProof/>
          <w:sz w:val="28"/>
          <w:szCs w:val="28"/>
        </w:rPr>
        <w:t>0,6</w:t>
      </w:r>
      <w:r w:rsidR="00232ACB" w:rsidRPr="00822347">
        <w:rPr>
          <w:noProof/>
          <w:sz w:val="28"/>
          <w:szCs w:val="28"/>
        </w:rPr>
        <w:t>%</w:t>
      </w:r>
      <w:r w:rsidR="00F40640" w:rsidRPr="00822347">
        <w:rPr>
          <w:sz w:val="28"/>
          <w:szCs w:val="28"/>
        </w:rPr>
        <w:fldChar w:fldCharType="end"/>
      </w:r>
      <w:r w:rsidR="00F40640" w:rsidRPr="00822347">
        <w:rPr>
          <w:sz w:val="28"/>
          <w:szCs w:val="28"/>
        </w:rPr>
        <w:t xml:space="preserve">, или </w:t>
      </w:r>
      <w:r w:rsidR="00232ACB">
        <w:rPr>
          <w:sz w:val="28"/>
          <w:szCs w:val="28"/>
        </w:rPr>
        <w:t>22</w:t>
      </w:r>
      <w:r w:rsidR="00F40640" w:rsidRPr="00822347">
        <w:rPr>
          <w:sz w:val="28"/>
          <w:szCs w:val="28"/>
        </w:rPr>
        <w:t xml:space="preserve"> </w:t>
      </w:r>
      <w:r w:rsidR="00232ACB">
        <w:rPr>
          <w:sz w:val="28"/>
          <w:szCs w:val="28"/>
        </w:rPr>
        <w:t>лица</w:t>
      </w:r>
      <w:r w:rsidRPr="00822347">
        <w:rPr>
          <w:sz w:val="28"/>
          <w:szCs w:val="28"/>
        </w:rPr>
        <w:t>)</w:t>
      </w:r>
      <w:r w:rsidR="00AF0298" w:rsidRPr="00822347">
        <w:rPr>
          <w:sz w:val="28"/>
          <w:szCs w:val="28"/>
        </w:rPr>
        <w:t>.</w:t>
      </w:r>
    </w:p>
    <w:p w:rsidR="00521591" w:rsidRPr="00822347" w:rsidRDefault="00D46DD3" w:rsidP="00232ACB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В </w:t>
      </w:r>
      <w:r w:rsidR="00113A1E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E81451">
        <w:rPr>
          <w:sz w:val="28"/>
          <w:szCs w:val="28"/>
        </w:rPr>
        <w:t>1</w:t>
      </w:r>
      <w:r w:rsidR="00521591" w:rsidRPr="00822347">
        <w:rPr>
          <w:sz w:val="28"/>
          <w:szCs w:val="28"/>
        </w:rPr>
        <w:t xml:space="preserve"> году </w:t>
      </w:r>
      <w:r w:rsidR="00232ACB" w:rsidRPr="00232ACB">
        <w:rPr>
          <w:sz w:val="28"/>
          <w:szCs w:val="28"/>
        </w:rPr>
        <w:t>государственные и муниципальные служащие</w:t>
      </w:r>
      <w:r w:rsidR="00521591" w:rsidRPr="00822347">
        <w:rPr>
          <w:sz w:val="28"/>
          <w:szCs w:val="28"/>
          <w:vertAlign w:val="superscript"/>
        </w:rPr>
        <w:footnoteReference w:id="6"/>
      </w:r>
      <w:r w:rsidR="00521591" w:rsidRPr="00822347">
        <w:rPr>
          <w:sz w:val="28"/>
          <w:szCs w:val="28"/>
        </w:rPr>
        <w:t xml:space="preserve"> составили </w:t>
      </w:r>
      <w:r w:rsidR="00513FD2" w:rsidRPr="00822347">
        <w:rPr>
          <w:sz w:val="28"/>
          <w:szCs w:val="28"/>
        </w:rPr>
        <w:fldChar w:fldCharType="begin"/>
      </w:r>
      <w:r w:rsidR="004D5B60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</w:instrText>
      </w:r>
      <w:r w:rsidR="004D5B60" w:rsidRPr="00822347">
        <w:rPr>
          <w:sz w:val="28"/>
          <w:szCs w:val="28"/>
        </w:rPr>
        <w:instrText>/</w:instrText>
      </w:r>
      <w:r w:rsidR="00232ACB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</w:instrText>
      </w:r>
      <w:r w:rsidR="00E81451">
        <w:rPr>
          <w:sz w:val="28"/>
          <w:szCs w:val="28"/>
        </w:rPr>
        <w:instrText>68</w:instrText>
      </w:r>
      <w:r w:rsidR="00513FD2" w:rsidRPr="00822347">
        <w:rPr>
          <w:sz w:val="28"/>
          <w:szCs w:val="28"/>
        </w:rPr>
        <w:instrText>*100\#"0,0%"</w:instrText>
      </w:r>
      <w:r w:rsidR="00513FD2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0,1</w:t>
      </w:r>
      <w:r w:rsidR="00E81451" w:rsidRPr="00822347">
        <w:rPr>
          <w:noProof/>
          <w:sz w:val="28"/>
          <w:szCs w:val="28"/>
        </w:rPr>
        <w:t>%</w:t>
      </w:r>
      <w:r w:rsidR="00513FD2" w:rsidRPr="00822347">
        <w:rPr>
          <w:sz w:val="28"/>
          <w:szCs w:val="28"/>
        </w:rPr>
        <w:fldChar w:fldCharType="end"/>
      </w:r>
      <w:r w:rsidR="00113A1E" w:rsidRPr="00822347">
        <w:rPr>
          <w:sz w:val="28"/>
          <w:szCs w:val="28"/>
        </w:rPr>
        <w:t>,</w:t>
      </w:r>
      <w:r w:rsidR="00BE5743">
        <w:rPr>
          <w:sz w:val="28"/>
          <w:szCs w:val="28"/>
        </w:rPr>
        <w:t xml:space="preserve"> или</w:t>
      </w:r>
      <w:r w:rsidR="00113A1E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1</w:t>
      </w:r>
      <w:r w:rsidR="00232ACB">
        <w:rPr>
          <w:sz w:val="28"/>
          <w:szCs w:val="28"/>
        </w:rPr>
        <w:t xml:space="preserve"> лиц</w:t>
      </w:r>
      <w:r w:rsidR="00E81451">
        <w:rPr>
          <w:sz w:val="28"/>
          <w:szCs w:val="28"/>
        </w:rPr>
        <w:t>о</w:t>
      </w:r>
      <w:r w:rsidR="00232ACB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(</w:t>
      </w:r>
      <w:r w:rsidR="00621254">
        <w:rPr>
          <w:sz w:val="28"/>
          <w:szCs w:val="28"/>
        </w:rPr>
        <w:t xml:space="preserve">в </w:t>
      </w:r>
      <w:r w:rsidR="00E81451">
        <w:rPr>
          <w:sz w:val="28"/>
          <w:szCs w:val="28"/>
        </w:rPr>
        <w:t xml:space="preserve">2020 г. -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0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0,0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 w:rsidRPr="00822347">
        <w:rPr>
          <w:sz w:val="28"/>
          <w:szCs w:val="28"/>
        </w:rPr>
        <w:t>,</w:t>
      </w:r>
      <w:r w:rsidR="00E81451">
        <w:rPr>
          <w:sz w:val="28"/>
          <w:szCs w:val="28"/>
        </w:rPr>
        <w:t xml:space="preserve"> или</w:t>
      </w:r>
      <w:r w:rsidR="00E81451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0 лиц</w:t>
      </w:r>
      <w:r w:rsidR="00621254">
        <w:rPr>
          <w:sz w:val="28"/>
          <w:szCs w:val="28"/>
        </w:rPr>
        <w:t>; в</w:t>
      </w:r>
      <w:r w:rsidR="00E81451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1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0,1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>,</w:t>
      </w:r>
      <w:r w:rsidR="00F05E61">
        <w:rPr>
          <w:sz w:val="28"/>
          <w:szCs w:val="28"/>
        </w:rPr>
        <w:t xml:space="preserve"> или</w:t>
      </w:r>
      <w:r w:rsidR="00F05E61" w:rsidRPr="0082234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1 лицо</w:t>
      </w:r>
      <w:r w:rsidR="00621254">
        <w:rPr>
          <w:sz w:val="28"/>
          <w:szCs w:val="28"/>
        </w:rPr>
        <w:t xml:space="preserve">; в </w:t>
      </w:r>
      <w:r w:rsidR="00F40640" w:rsidRPr="00822347">
        <w:rPr>
          <w:sz w:val="28"/>
          <w:szCs w:val="28"/>
        </w:rPr>
        <w:t>201</w:t>
      </w:r>
      <w:r w:rsidR="00232ACB">
        <w:rPr>
          <w:sz w:val="28"/>
          <w:szCs w:val="28"/>
        </w:rPr>
        <w:t>8</w:t>
      </w:r>
      <w:r w:rsidR="00F40640" w:rsidRPr="00822347">
        <w:rPr>
          <w:sz w:val="28"/>
          <w:szCs w:val="28"/>
        </w:rPr>
        <w:t xml:space="preserve"> - </w:t>
      </w:r>
      <w:r w:rsidR="004D5B60" w:rsidRPr="00822347">
        <w:rPr>
          <w:sz w:val="28"/>
          <w:szCs w:val="28"/>
        </w:rPr>
        <w:fldChar w:fldCharType="begin"/>
      </w:r>
      <w:r w:rsidR="004D5B60" w:rsidRPr="00822347">
        <w:rPr>
          <w:sz w:val="28"/>
          <w:szCs w:val="28"/>
        </w:rPr>
        <w:instrText xml:space="preserve"> =</w:instrText>
      </w:r>
      <w:r w:rsidR="00232ACB">
        <w:rPr>
          <w:sz w:val="28"/>
          <w:szCs w:val="28"/>
        </w:rPr>
        <w:instrText>4</w:instrText>
      </w:r>
      <w:r w:rsidR="004D5B60" w:rsidRPr="00822347">
        <w:rPr>
          <w:sz w:val="28"/>
          <w:szCs w:val="28"/>
        </w:rPr>
        <w:instrText>/</w:instrText>
      </w:r>
      <w:r w:rsidR="00232ACB">
        <w:rPr>
          <w:sz w:val="28"/>
          <w:szCs w:val="28"/>
        </w:rPr>
        <w:instrText>3732</w:instrText>
      </w:r>
      <w:r w:rsidR="004D5B60" w:rsidRPr="00822347">
        <w:rPr>
          <w:sz w:val="28"/>
          <w:szCs w:val="28"/>
        </w:rPr>
        <w:instrText>*100\#"0,0%"</w:instrText>
      </w:r>
      <w:r w:rsidR="004D5B60" w:rsidRPr="00822347">
        <w:rPr>
          <w:sz w:val="28"/>
          <w:szCs w:val="28"/>
        </w:rPr>
        <w:fldChar w:fldCharType="separate"/>
      </w:r>
      <w:r w:rsidR="00232ACB">
        <w:rPr>
          <w:noProof/>
          <w:sz w:val="28"/>
          <w:szCs w:val="28"/>
        </w:rPr>
        <w:t>0,1</w:t>
      </w:r>
      <w:r w:rsidR="00232ACB" w:rsidRPr="00822347">
        <w:rPr>
          <w:noProof/>
          <w:sz w:val="28"/>
          <w:szCs w:val="28"/>
        </w:rPr>
        <w:t>%</w:t>
      </w:r>
      <w:r w:rsidR="004D5B60" w:rsidRPr="00822347">
        <w:rPr>
          <w:sz w:val="28"/>
          <w:szCs w:val="28"/>
        </w:rPr>
        <w:fldChar w:fldCharType="end"/>
      </w:r>
      <w:r w:rsidR="004D5B60" w:rsidRPr="00822347">
        <w:rPr>
          <w:sz w:val="28"/>
          <w:szCs w:val="28"/>
        </w:rPr>
        <w:t xml:space="preserve">, или </w:t>
      </w:r>
      <w:r w:rsidR="00232ACB">
        <w:rPr>
          <w:sz w:val="28"/>
          <w:szCs w:val="28"/>
        </w:rPr>
        <w:t>4</w:t>
      </w:r>
      <w:r w:rsidR="004D5B60" w:rsidRPr="00822347">
        <w:rPr>
          <w:sz w:val="28"/>
          <w:szCs w:val="28"/>
        </w:rPr>
        <w:t xml:space="preserve"> </w:t>
      </w:r>
      <w:r w:rsidR="00232ACB">
        <w:rPr>
          <w:sz w:val="28"/>
          <w:szCs w:val="28"/>
        </w:rPr>
        <w:t>лица</w:t>
      </w:r>
      <w:r w:rsidRPr="00822347">
        <w:rPr>
          <w:sz w:val="28"/>
          <w:szCs w:val="28"/>
        </w:rPr>
        <w:t>)</w:t>
      </w:r>
      <w:r w:rsidR="00521591" w:rsidRPr="00822347">
        <w:rPr>
          <w:sz w:val="28"/>
          <w:szCs w:val="28"/>
        </w:rPr>
        <w:t>.</w:t>
      </w:r>
    </w:p>
    <w:p w:rsidR="00521591" w:rsidRPr="00822347" w:rsidRDefault="003310FB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Лица, осуществляющие предпринимательскую деятельность или участвующие </w:t>
      </w:r>
      <w:r w:rsidR="00AC1A37" w:rsidRPr="00822347">
        <w:rPr>
          <w:sz w:val="28"/>
          <w:szCs w:val="28"/>
        </w:rPr>
        <w:t xml:space="preserve">в предпринимательской </w:t>
      </w:r>
      <w:r w:rsidR="00521591" w:rsidRPr="00822347">
        <w:rPr>
          <w:sz w:val="28"/>
          <w:szCs w:val="28"/>
        </w:rPr>
        <w:t>деятельности, в том числе индивидуальные предприниматели, состав</w:t>
      </w:r>
      <w:r w:rsidRPr="00822347">
        <w:rPr>
          <w:sz w:val="28"/>
          <w:szCs w:val="28"/>
        </w:rPr>
        <w:t xml:space="preserve">или </w:t>
      </w:r>
      <w:r w:rsidR="00521591" w:rsidRPr="00822347">
        <w:rPr>
          <w:sz w:val="28"/>
          <w:szCs w:val="28"/>
        </w:rPr>
        <w:t>в структуре осужденных в</w:t>
      </w:r>
      <w:r w:rsidR="004D5B60" w:rsidRPr="00822347">
        <w:rPr>
          <w:sz w:val="28"/>
          <w:szCs w:val="28"/>
        </w:rPr>
        <w:t xml:space="preserve"> 20</w:t>
      </w:r>
      <w:r w:rsidR="00F05E61">
        <w:rPr>
          <w:sz w:val="28"/>
          <w:szCs w:val="28"/>
        </w:rPr>
        <w:t>2</w:t>
      </w:r>
      <w:r w:rsidR="00E81451">
        <w:rPr>
          <w:sz w:val="28"/>
          <w:szCs w:val="28"/>
        </w:rPr>
        <w:t>1</w:t>
      </w:r>
      <w:r w:rsidR="004D5B60" w:rsidRPr="00822347">
        <w:rPr>
          <w:sz w:val="28"/>
          <w:szCs w:val="28"/>
        </w:rPr>
        <w:t xml:space="preserve"> году </w:t>
      </w:r>
      <w:r w:rsidR="00232ACB">
        <w:rPr>
          <w:sz w:val="28"/>
          <w:szCs w:val="28"/>
        </w:rPr>
        <w:t>-</w:t>
      </w:r>
      <w:r w:rsidR="00E81451">
        <w:rPr>
          <w:sz w:val="28"/>
          <w:szCs w:val="28"/>
        </w:rPr>
        <w:t xml:space="preserve">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97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15</w:instrText>
      </w:r>
      <w:r w:rsidR="00E81451">
        <w:rPr>
          <w:sz w:val="28"/>
          <w:szCs w:val="28"/>
        </w:rPr>
        <w:instrText>68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6,2</w:t>
      </w:r>
      <w:r w:rsidR="00E8145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(</w:t>
      </w:r>
      <w:r w:rsidR="00621254">
        <w:rPr>
          <w:sz w:val="28"/>
          <w:szCs w:val="28"/>
        </w:rPr>
        <w:t xml:space="preserve">в </w:t>
      </w:r>
      <w:r w:rsidR="00E81451">
        <w:rPr>
          <w:sz w:val="28"/>
          <w:szCs w:val="28"/>
        </w:rPr>
        <w:t>2020 г. -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17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1,1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>
        <w:rPr>
          <w:sz w:val="28"/>
          <w:szCs w:val="28"/>
        </w:rPr>
        <w:t>, или 17 лиц</w:t>
      </w:r>
      <w:r w:rsidR="00621254">
        <w:rPr>
          <w:sz w:val="28"/>
          <w:szCs w:val="28"/>
        </w:rPr>
        <w:t>; в</w:t>
      </w:r>
      <w:r w:rsidR="00E81451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2019 г. -</w:t>
      </w:r>
      <w:r w:rsidR="000719A8">
        <w:rPr>
          <w:sz w:val="28"/>
          <w:szCs w:val="28"/>
        </w:rPr>
        <w:t xml:space="preserve">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23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1855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1,2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>
        <w:rPr>
          <w:sz w:val="28"/>
          <w:szCs w:val="28"/>
        </w:rPr>
        <w:t xml:space="preserve">, или </w:t>
      </w:r>
      <w:r w:rsidR="00232ACB">
        <w:rPr>
          <w:sz w:val="28"/>
          <w:szCs w:val="28"/>
        </w:rPr>
        <w:t>23</w:t>
      </w:r>
      <w:r w:rsidR="004D5B60" w:rsidRPr="00822347">
        <w:rPr>
          <w:sz w:val="28"/>
          <w:szCs w:val="28"/>
        </w:rPr>
        <w:t xml:space="preserve"> лиц</w:t>
      </w:r>
      <w:r w:rsidR="00232ACB">
        <w:rPr>
          <w:sz w:val="28"/>
          <w:szCs w:val="28"/>
        </w:rPr>
        <w:t>а</w:t>
      </w:r>
      <w:r w:rsidR="00621254">
        <w:rPr>
          <w:sz w:val="28"/>
          <w:szCs w:val="28"/>
        </w:rPr>
        <w:t>;</w:t>
      </w:r>
      <w:r w:rsidR="004D5B60" w:rsidRPr="00822347">
        <w:rPr>
          <w:sz w:val="28"/>
          <w:szCs w:val="28"/>
        </w:rPr>
        <w:t xml:space="preserve"> в </w:t>
      </w:r>
      <w:r w:rsidR="00113A1E" w:rsidRPr="00822347">
        <w:rPr>
          <w:sz w:val="28"/>
          <w:szCs w:val="28"/>
        </w:rPr>
        <w:t>201</w:t>
      </w:r>
      <w:r w:rsidR="00232ACB">
        <w:rPr>
          <w:sz w:val="28"/>
          <w:szCs w:val="28"/>
        </w:rPr>
        <w:t>8</w:t>
      </w:r>
      <w:r w:rsidR="00113A1E" w:rsidRPr="00822347">
        <w:rPr>
          <w:sz w:val="28"/>
          <w:szCs w:val="28"/>
        </w:rPr>
        <w:t xml:space="preserve"> году </w:t>
      </w:r>
      <w:r w:rsidR="00232ACB">
        <w:rPr>
          <w:sz w:val="28"/>
          <w:szCs w:val="28"/>
        </w:rPr>
        <w:t>-</w:t>
      </w:r>
      <w:r w:rsidR="00113A1E" w:rsidRPr="00822347">
        <w:rPr>
          <w:sz w:val="28"/>
          <w:szCs w:val="28"/>
        </w:rPr>
        <w:t xml:space="preserve">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48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3732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1,3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>
        <w:rPr>
          <w:sz w:val="28"/>
          <w:szCs w:val="28"/>
        </w:rPr>
        <w:t xml:space="preserve">, или </w:t>
      </w:r>
      <w:r w:rsidR="00232ACB">
        <w:rPr>
          <w:sz w:val="28"/>
          <w:szCs w:val="28"/>
        </w:rPr>
        <w:t>48</w:t>
      </w:r>
      <w:r w:rsidR="00E81451">
        <w:rPr>
          <w:sz w:val="28"/>
          <w:szCs w:val="28"/>
        </w:rPr>
        <w:t xml:space="preserve"> лиц</w:t>
      </w:r>
      <w:r w:rsidR="004D5B60" w:rsidRPr="00822347">
        <w:rPr>
          <w:sz w:val="28"/>
          <w:szCs w:val="28"/>
        </w:rPr>
        <w:t>)</w:t>
      </w:r>
      <w:r w:rsidR="0085494E" w:rsidRPr="00822347">
        <w:rPr>
          <w:sz w:val="28"/>
          <w:szCs w:val="28"/>
        </w:rPr>
        <w:t>.</w:t>
      </w:r>
    </w:p>
    <w:p w:rsidR="00550338" w:rsidRPr="00822347" w:rsidRDefault="00550338" w:rsidP="00521591">
      <w:pPr>
        <w:jc w:val="both"/>
        <w:rPr>
          <w:sz w:val="28"/>
          <w:szCs w:val="28"/>
        </w:rPr>
      </w:pPr>
    </w:p>
    <w:p w:rsidR="00550338" w:rsidRPr="00822347" w:rsidRDefault="00550338" w:rsidP="00521591">
      <w:pPr>
        <w:jc w:val="both"/>
        <w:rPr>
          <w:sz w:val="28"/>
          <w:szCs w:val="28"/>
        </w:rPr>
      </w:pPr>
    </w:p>
    <w:p w:rsidR="00521591" w:rsidRPr="00822347" w:rsidRDefault="00521591" w:rsidP="00521591">
      <w:pPr>
        <w:jc w:val="both"/>
        <w:rPr>
          <w:sz w:val="28"/>
          <w:szCs w:val="28"/>
        </w:rPr>
      </w:pPr>
    </w:p>
    <w:p w:rsidR="00521591" w:rsidRPr="00822347" w:rsidRDefault="00521591" w:rsidP="00521591">
      <w:pPr>
        <w:jc w:val="center"/>
        <w:rPr>
          <w:b/>
          <w:sz w:val="32"/>
          <w:szCs w:val="32"/>
        </w:rPr>
      </w:pPr>
    </w:p>
    <w:p w:rsidR="00521591" w:rsidRPr="00822347" w:rsidRDefault="00521591" w:rsidP="00521591">
      <w:pPr>
        <w:jc w:val="center"/>
        <w:rPr>
          <w:b/>
          <w:sz w:val="32"/>
          <w:szCs w:val="32"/>
        </w:rPr>
      </w:pPr>
    </w:p>
    <w:p w:rsidR="00C6556B" w:rsidRPr="00822347" w:rsidRDefault="00C87D86" w:rsidP="00755D8D">
      <w:pPr>
        <w:rPr>
          <w:lang w:eastAsia="x-none"/>
        </w:rPr>
      </w:pPr>
      <w:r>
        <w:rPr>
          <w:noProof/>
        </w:rPr>
        <w:lastRenderedPageBreak/>
        <w:drawing>
          <wp:inline distT="0" distB="0" distL="0" distR="0">
            <wp:extent cx="6172200" cy="4591050"/>
            <wp:effectExtent l="0" t="0" r="19050" b="1905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0165" w:rsidRDefault="000E08A0" w:rsidP="00DA08C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6" w:name="_Toc341003626"/>
      <w:bookmarkStart w:id="7" w:name="_Toc429148158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гражданских </w:t>
      </w:r>
      <w:r w:rsidR="00AA0DBB" w:rsidRPr="00822347">
        <w:rPr>
          <w:b/>
          <w:bCs/>
          <w:kern w:val="32"/>
          <w:sz w:val="32"/>
          <w:szCs w:val="32"/>
          <w:lang w:eastAsia="x-none"/>
        </w:rPr>
        <w:t xml:space="preserve">и административных </w:t>
      </w:r>
      <w:r w:rsidRPr="00822347">
        <w:rPr>
          <w:b/>
          <w:bCs/>
          <w:kern w:val="32"/>
          <w:sz w:val="32"/>
          <w:szCs w:val="32"/>
          <w:lang w:val="x-none" w:eastAsia="x-none"/>
        </w:rPr>
        <w:t>дел по первой инстанции</w:t>
      </w:r>
      <w:r w:rsidRPr="00822347">
        <w:rPr>
          <w:bCs/>
          <w:kern w:val="32"/>
          <w:sz w:val="32"/>
          <w:szCs w:val="32"/>
          <w:vertAlign w:val="superscript"/>
          <w:lang w:val="x-none" w:eastAsia="x-none"/>
        </w:rPr>
        <w:footnoteReference w:id="7"/>
      </w:r>
      <w:bookmarkEnd w:id="6"/>
      <w:bookmarkEnd w:id="7"/>
    </w:p>
    <w:p w:rsidR="00DA08CD" w:rsidRPr="00DA08CD" w:rsidRDefault="00DA08CD" w:rsidP="00DA08CD">
      <w:pPr>
        <w:keepNext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:rsidR="00A020AD" w:rsidRPr="00822347" w:rsidRDefault="000E08A0" w:rsidP="00DA08CD">
      <w:pPr>
        <w:ind w:firstLine="851"/>
        <w:jc w:val="both"/>
        <w:rPr>
          <w:sz w:val="28"/>
          <w:szCs w:val="28"/>
        </w:rPr>
      </w:pPr>
      <w:r w:rsidRPr="00DA08CD">
        <w:rPr>
          <w:sz w:val="28"/>
          <w:szCs w:val="28"/>
        </w:rPr>
        <w:t xml:space="preserve">В </w:t>
      </w:r>
      <w:r w:rsidR="00B15DF7" w:rsidRPr="00DA08CD">
        <w:rPr>
          <w:sz w:val="28"/>
          <w:szCs w:val="28"/>
        </w:rPr>
        <w:t>20</w:t>
      </w:r>
      <w:r w:rsidR="00B174B9">
        <w:rPr>
          <w:sz w:val="28"/>
          <w:szCs w:val="28"/>
        </w:rPr>
        <w:t>2</w:t>
      </w:r>
      <w:r w:rsidR="00B70585">
        <w:rPr>
          <w:sz w:val="28"/>
          <w:szCs w:val="28"/>
        </w:rPr>
        <w:t>1</w:t>
      </w:r>
      <w:r w:rsidR="005D2611" w:rsidRPr="00DA08CD">
        <w:rPr>
          <w:sz w:val="28"/>
          <w:szCs w:val="28"/>
        </w:rPr>
        <w:t xml:space="preserve"> году количество гражданских и административных дел,</w:t>
      </w:r>
      <w:r w:rsidRPr="00DA08CD">
        <w:rPr>
          <w:sz w:val="28"/>
          <w:szCs w:val="28"/>
        </w:rPr>
        <w:t xml:space="preserve"> принятых к производству м</w:t>
      </w:r>
      <w:r w:rsidR="004747D7" w:rsidRPr="00DA08CD">
        <w:rPr>
          <w:sz w:val="28"/>
          <w:szCs w:val="28"/>
        </w:rPr>
        <w:t xml:space="preserve">ировыми судьями, по </w:t>
      </w:r>
      <w:r w:rsidR="008D79F6" w:rsidRPr="00DA08CD">
        <w:rPr>
          <w:sz w:val="28"/>
          <w:szCs w:val="28"/>
        </w:rPr>
        <w:t>сравнению с</w:t>
      </w:r>
      <w:r w:rsidR="008D79F6">
        <w:rPr>
          <w:sz w:val="28"/>
          <w:szCs w:val="28"/>
        </w:rPr>
        <w:t xml:space="preserve"> </w:t>
      </w:r>
      <w:r w:rsidR="00B50B79" w:rsidRPr="00822347">
        <w:rPr>
          <w:sz w:val="28"/>
          <w:szCs w:val="28"/>
        </w:rPr>
        <w:t>20</w:t>
      </w:r>
      <w:r w:rsidR="00B70585">
        <w:rPr>
          <w:sz w:val="28"/>
          <w:szCs w:val="28"/>
        </w:rPr>
        <w:t>20</w:t>
      </w:r>
      <w:r w:rsidR="000052A9" w:rsidRPr="00822347">
        <w:rPr>
          <w:sz w:val="28"/>
          <w:szCs w:val="28"/>
        </w:rPr>
        <w:t xml:space="preserve"> годом </w:t>
      </w:r>
      <w:r w:rsidR="005D2611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B70585">
        <w:rPr>
          <w:color w:val="000000"/>
          <w:sz w:val="28"/>
          <w:szCs w:val="28"/>
        </w:rPr>
        <w:instrText>242748</w:instrText>
      </w:r>
      <w:r w:rsidR="007F2E9F" w:rsidRPr="00822347">
        <w:rPr>
          <w:color w:val="000000"/>
          <w:sz w:val="28"/>
          <w:szCs w:val="28"/>
        </w:rPr>
        <w:instrText xml:space="preserve">- </w:instrText>
      </w:r>
      <w:r w:rsidR="00B70585">
        <w:rPr>
          <w:color w:val="000000"/>
          <w:sz w:val="28"/>
          <w:szCs w:val="28"/>
        </w:rPr>
        <w:instrText>241338</w:instrText>
      </w:r>
      <w:r w:rsidR="006D1C83" w:rsidRPr="00822347">
        <w:rPr>
          <w:color w:val="000000"/>
          <w:sz w:val="28"/>
          <w:szCs w:val="28"/>
        </w:rPr>
        <w:instrText>)/</w:instrText>
      </w:r>
      <w:r w:rsidR="00B70585">
        <w:rPr>
          <w:color w:val="000000"/>
          <w:sz w:val="28"/>
          <w:szCs w:val="28"/>
        </w:rPr>
        <w:instrText>241998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B70585">
        <w:rPr>
          <w:noProof/>
          <w:color w:val="000000"/>
          <w:sz w:val="28"/>
          <w:szCs w:val="28"/>
        </w:rPr>
        <w:t>0,6</w:t>
      </w:r>
      <w:r w:rsidR="00B70585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="007F2E9F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(</w:t>
      </w:r>
      <w:r w:rsidRPr="00822347">
        <w:rPr>
          <w:color w:val="000000"/>
          <w:sz w:val="28"/>
          <w:szCs w:val="28"/>
          <w:lang w:val="en-US"/>
        </w:rPr>
        <w:t>c</w:t>
      </w:r>
      <w:r w:rsidR="000052A9" w:rsidRPr="00822347">
        <w:rPr>
          <w:color w:val="000000"/>
          <w:sz w:val="28"/>
          <w:szCs w:val="28"/>
        </w:rPr>
        <w:t xml:space="preserve"> </w:t>
      </w:r>
      <w:r w:rsidR="00B70585">
        <w:rPr>
          <w:color w:val="000000"/>
          <w:sz w:val="28"/>
          <w:szCs w:val="28"/>
        </w:rPr>
        <w:t>241338</w:t>
      </w:r>
      <w:r w:rsidR="00BE5743">
        <w:rPr>
          <w:color w:val="000000"/>
          <w:sz w:val="28"/>
          <w:szCs w:val="28"/>
        </w:rPr>
        <w:t xml:space="preserve"> дел</w:t>
      </w:r>
      <w:r w:rsidR="000052A9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 xml:space="preserve">до </w:t>
      </w:r>
      <w:r w:rsidR="00B70585">
        <w:rPr>
          <w:color w:val="000000"/>
          <w:sz w:val="28"/>
          <w:szCs w:val="28"/>
        </w:rPr>
        <w:t>242748</w:t>
      </w:r>
      <w:r w:rsidRPr="00822347">
        <w:rPr>
          <w:color w:val="000000"/>
          <w:sz w:val="28"/>
          <w:szCs w:val="28"/>
        </w:rPr>
        <w:t xml:space="preserve"> дел). </w:t>
      </w:r>
      <w:r w:rsidR="00A020AD" w:rsidRPr="00822347">
        <w:rPr>
          <w:color w:val="000000"/>
          <w:sz w:val="28"/>
          <w:szCs w:val="28"/>
        </w:rPr>
        <w:t xml:space="preserve">Из них </w:t>
      </w:r>
      <w:proofErr w:type="gramStart"/>
      <w:r w:rsidR="00A020AD" w:rsidRPr="00822347">
        <w:rPr>
          <w:sz w:val="28"/>
          <w:szCs w:val="28"/>
        </w:rPr>
        <w:t>дела, возникающие из административных и иных публичны</w:t>
      </w:r>
      <w:r w:rsidR="00EC69B0" w:rsidRPr="00822347">
        <w:rPr>
          <w:sz w:val="28"/>
          <w:szCs w:val="28"/>
        </w:rPr>
        <w:t>х правоотношений составили</w:t>
      </w:r>
      <w:proofErr w:type="gramEnd"/>
      <w:r w:rsidR="00B50B79" w:rsidRPr="00822347">
        <w:rPr>
          <w:sz w:val="28"/>
          <w:szCs w:val="28"/>
        </w:rPr>
        <w:t xml:space="preserve"> </w:t>
      </w:r>
      <w:r w:rsidR="00B70585">
        <w:rPr>
          <w:sz w:val="28"/>
          <w:szCs w:val="28"/>
        </w:rPr>
        <w:t>28667</w:t>
      </w:r>
      <w:r w:rsidR="00A020AD" w:rsidRPr="00822347">
        <w:rPr>
          <w:sz w:val="28"/>
          <w:szCs w:val="28"/>
        </w:rPr>
        <w:t xml:space="preserve">. 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color w:val="000000"/>
          <w:sz w:val="28"/>
          <w:szCs w:val="28"/>
        </w:rPr>
        <w:t xml:space="preserve"> Число оконченных про</w:t>
      </w:r>
      <w:r w:rsidR="000146EC" w:rsidRPr="00822347">
        <w:rPr>
          <w:color w:val="000000"/>
          <w:sz w:val="28"/>
          <w:szCs w:val="28"/>
        </w:rPr>
        <w:t>изводством дел</w:t>
      </w:r>
      <w:r w:rsidR="005D2611" w:rsidRPr="00822347">
        <w:rPr>
          <w:color w:val="000000"/>
          <w:sz w:val="28"/>
          <w:szCs w:val="28"/>
        </w:rPr>
        <w:t xml:space="preserve"> также </w:t>
      </w:r>
      <w:r w:rsidR="002073E6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</w:t>
      </w:r>
      <w:r w:rsidR="00B04D5A" w:rsidRPr="00822347">
        <w:rPr>
          <w:color w:val="000000"/>
          <w:sz w:val="28"/>
          <w:szCs w:val="28"/>
        </w:rPr>
        <w:t>с</w:t>
      </w:r>
      <w:r w:rsidR="004E4F09" w:rsidRPr="00822347">
        <w:rPr>
          <w:color w:val="000000"/>
          <w:sz w:val="28"/>
          <w:szCs w:val="28"/>
        </w:rPr>
        <w:t xml:space="preserve"> </w:t>
      </w:r>
      <w:r w:rsidR="00B70585">
        <w:rPr>
          <w:color w:val="000000"/>
          <w:sz w:val="28"/>
          <w:szCs w:val="28"/>
        </w:rPr>
        <w:t>259580</w:t>
      </w:r>
      <w:r w:rsidRPr="00822347">
        <w:rPr>
          <w:color w:val="000000"/>
          <w:sz w:val="28"/>
          <w:szCs w:val="28"/>
        </w:rPr>
        <w:t xml:space="preserve"> до </w:t>
      </w:r>
      <w:r w:rsidR="00B70585">
        <w:rPr>
          <w:color w:val="000000"/>
          <w:sz w:val="28"/>
          <w:szCs w:val="28"/>
        </w:rPr>
        <w:t>260199</w:t>
      </w:r>
      <w:r w:rsidRPr="00822347">
        <w:rPr>
          <w:color w:val="000000"/>
          <w:sz w:val="28"/>
          <w:szCs w:val="28"/>
        </w:rPr>
        <w:t xml:space="preserve">, или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B70585">
        <w:rPr>
          <w:color w:val="000000"/>
          <w:sz w:val="28"/>
          <w:szCs w:val="28"/>
        </w:rPr>
        <w:instrText>260199</w:instrText>
      </w:r>
      <w:r w:rsidR="002073E6" w:rsidRPr="00822347">
        <w:rPr>
          <w:color w:val="000000"/>
          <w:sz w:val="28"/>
          <w:szCs w:val="28"/>
        </w:rPr>
        <w:instrText>-</w:instrText>
      </w:r>
      <w:r w:rsidR="00B70585">
        <w:rPr>
          <w:color w:val="000000"/>
          <w:sz w:val="28"/>
          <w:szCs w:val="28"/>
        </w:rPr>
        <w:instrText>259580</w:instrText>
      </w:r>
      <w:r w:rsidR="000052A9" w:rsidRPr="00822347">
        <w:rPr>
          <w:color w:val="000000"/>
          <w:sz w:val="28"/>
          <w:szCs w:val="28"/>
        </w:rPr>
        <w:instrText>)/</w:instrText>
      </w:r>
      <w:r w:rsidR="004E4F09" w:rsidRPr="00822347">
        <w:rPr>
          <w:color w:val="000000"/>
          <w:sz w:val="28"/>
          <w:szCs w:val="28"/>
        </w:rPr>
        <w:instrText xml:space="preserve"> </w:instrText>
      </w:r>
      <w:r w:rsidR="00B174B9">
        <w:rPr>
          <w:color w:val="000000"/>
          <w:sz w:val="28"/>
          <w:szCs w:val="28"/>
        </w:rPr>
        <w:instrText>2</w:instrText>
      </w:r>
      <w:r w:rsidR="00B70585">
        <w:rPr>
          <w:color w:val="000000"/>
          <w:sz w:val="28"/>
          <w:szCs w:val="28"/>
        </w:rPr>
        <w:instrText>59580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B70585">
        <w:rPr>
          <w:noProof/>
          <w:color w:val="000000"/>
          <w:sz w:val="28"/>
          <w:szCs w:val="28"/>
        </w:rPr>
        <w:t>0,2</w:t>
      </w:r>
      <w:r w:rsidR="00B70585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  <w:r w:rsidR="00B04D5A" w:rsidRPr="00822347">
        <w:rPr>
          <w:color w:val="000000"/>
          <w:sz w:val="28"/>
          <w:szCs w:val="28"/>
        </w:rPr>
        <w:t xml:space="preserve"> </w:t>
      </w:r>
    </w:p>
    <w:p w:rsidR="00075F54" w:rsidRDefault="000E08A0" w:rsidP="008B41D6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B50B79" w:rsidRPr="00822347">
        <w:rPr>
          <w:sz w:val="28"/>
          <w:szCs w:val="28"/>
        </w:rPr>
        <w:t>20</w:t>
      </w:r>
      <w:r w:rsidR="00B174B9">
        <w:rPr>
          <w:sz w:val="28"/>
          <w:szCs w:val="28"/>
        </w:rPr>
        <w:t>2</w:t>
      </w:r>
      <w:r w:rsidR="00B70585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с нарушением процессуальных сроков</w:t>
      </w:r>
      <w:r w:rsidRPr="00822347">
        <w:rPr>
          <w:vertAlign w:val="superscript"/>
        </w:rPr>
        <w:footnoteReference w:id="8"/>
      </w:r>
      <w:r w:rsidRPr="00822347">
        <w:rPr>
          <w:sz w:val="28"/>
          <w:szCs w:val="28"/>
        </w:rPr>
        <w:t xml:space="preserve"> рассмотрено</w:t>
      </w:r>
      <w:r w:rsidR="00B50B79" w:rsidRPr="00822347">
        <w:rPr>
          <w:sz w:val="28"/>
          <w:szCs w:val="28"/>
        </w:rPr>
        <w:t xml:space="preserve"> </w:t>
      </w:r>
      <w:r w:rsidR="00B70585">
        <w:rPr>
          <w:sz w:val="28"/>
          <w:szCs w:val="28"/>
        </w:rPr>
        <w:t>5</w:t>
      </w:r>
      <w:r w:rsidR="00B50B79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дел, что составляет </w:t>
      </w:r>
      <w:r w:rsidR="002161AE" w:rsidRPr="00822347">
        <w:rPr>
          <w:sz w:val="28"/>
          <w:szCs w:val="28"/>
        </w:rPr>
        <w:fldChar w:fldCharType="begin"/>
      </w:r>
      <w:r w:rsidR="002161AE" w:rsidRPr="00822347">
        <w:rPr>
          <w:sz w:val="28"/>
          <w:szCs w:val="28"/>
        </w:rPr>
        <w:instrText>=</w:instrText>
      </w:r>
      <w:r w:rsidR="00B70585">
        <w:rPr>
          <w:sz w:val="28"/>
          <w:szCs w:val="28"/>
        </w:rPr>
        <w:instrText>5</w:instrText>
      </w:r>
      <w:r w:rsidR="002161AE" w:rsidRPr="00822347">
        <w:rPr>
          <w:sz w:val="28"/>
          <w:szCs w:val="28"/>
        </w:rPr>
        <w:instrText>/</w:instrText>
      </w:r>
      <w:r w:rsidR="00B70585">
        <w:rPr>
          <w:sz w:val="28"/>
          <w:szCs w:val="28"/>
        </w:rPr>
        <w:instrText>260199</w:instrText>
      </w:r>
      <w:r w:rsidR="002161AE" w:rsidRPr="00822347">
        <w:rPr>
          <w:sz w:val="28"/>
          <w:szCs w:val="28"/>
        </w:rPr>
        <w:instrText>*100\#"0,0</w:instrText>
      </w:r>
      <w:r w:rsidR="008551AC">
        <w:rPr>
          <w:sz w:val="28"/>
          <w:szCs w:val="28"/>
        </w:rPr>
        <w:instrText>0</w:instrText>
      </w:r>
      <w:r w:rsidR="004E4F09" w:rsidRPr="00822347">
        <w:rPr>
          <w:sz w:val="28"/>
          <w:szCs w:val="28"/>
        </w:rPr>
        <w:instrText>0</w:instrText>
      </w:r>
      <w:r w:rsidR="002161AE" w:rsidRPr="00822347">
        <w:rPr>
          <w:sz w:val="28"/>
          <w:szCs w:val="28"/>
        </w:rPr>
        <w:instrText>%"</w:instrText>
      </w:r>
      <w:r w:rsidR="002161AE" w:rsidRPr="00822347">
        <w:rPr>
          <w:sz w:val="28"/>
          <w:szCs w:val="28"/>
        </w:rPr>
        <w:fldChar w:fldCharType="separate"/>
      </w:r>
      <w:r w:rsidR="008551AC">
        <w:rPr>
          <w:noProof/>
          <w:sz w:val="28"/>
          <w:szCs w:val="28"/>
        </w:rPr>
        <w:t>0,002</w:t>
      </w:r>
      <w:r w:rsidR="008551AC" w:rsidRPr="00822347">
        <w:rPr>
          <w:noProof/>
          <w:sz w:val="28"/>
          <w:szCs w:val="28"/>
        </w:rPr>
        <w:t>%</w:t>
      </w:r>
      <w:r w:rsidR="002161AE" w:rsidRPr="00822347">
        <w:rPr>
          <w:sz w:val="28"/>
          <w:szCs w:val="28"/>
        </w:rPr>
        <w:fldChar w:fldCharType="end"/>
      </w:r>
      <w:r w:rsidR="002161AE" w:rsidRPr="00822347">
        <w:rPr>
          <w:sz w:val="28"/>
          <w:szCs w:val="28"/>
        </w:rPr>
        <w:t xml:space="preserve"> </w:t>
      </w:r>
      <w:r w:rsidR="004747D7">
        <w:rPr>
          <w:sz w:val="28"/>
          <w:szCs w:val="28"/>
        </w:rPr>
        <w:t xml:space="preserve">от </w:t>
      </w:r>
      <w:r w:rsidRPr="00822347">
        <w:rPr>
          <w:sz w:val="28"/>
          <w:szCs w:val="28"/>
        </w:rPr>
        <w:t>общего числа</w:t>
      </w:r>
      <w:r w:rsidR="00F53AC7">
        <w:rPr>
          <w:sz w:val="28"/>
          <w:szCs w:val="28"/>
        </w:rPr>
        <w:t xml:space="preserve"> дел, оконченных производством </w:t>
      </w:r>
      <w:r w:rsidRPr="00822347">
        <w:rPr>
          <w:sz w:val="28"/>
          <w:szCs w:val="28"/>
        </w:rPr>
        <w:t xml:space="preserve">(в </w:t>
      </w:r>
      <w:r w:rsidR="004E4F09" w:rsidRPr="00822347">
        <w:rPr>
          <w:sz w:val="28"/>
          <w:szCs w:val="28"/>
        </w:rPr>
        <w:t>20</w:t>
      </w:r>
      <w:r w:rsidR="00B70585">
        <w:rPr>
          <w:sz w:val="28"/>
          <w:szCs w:val="28"/>
        </w:rPr>
        <w:t>20</w:t>
      </w:r>
      <w:r w:rsidR="004747D7">
        <w:rPr>
          <w:sz w:val="28"/>
          <w:szCs w:val="28"/>
        </w:rPr>
        <w:t xml:space="preserve"> году -</w:t>
      </w:r>
      <w:r w:rsidRPr="00822347">
        <w:rPr>
          <w:sz w:val="28"/>
          <w:szCs w:val="28"/>
        </w:rPr>
        <w:t xml:space="preserve"> </w:t>
      </w:r>
      <w:r w:rsidR="00B70585">
        <w:rPr>
          <w:sz w:val="28"/>
          <w:szCs w:val="28"/>
        </w:rPr>
        <w:t>20</w:t>
      </w:r>
      <w:r w:rsidR="00AB2BA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, или </w:t>
      </w:r>
      <w:r w:rsidR="00B50B79" w:rsidRPr="00822347">
        <w:rPr>
          <w:sz w:val="28"/>
          <w:szCs w:val="28"/>
        </w:rPr>
        <w:fldChar w:fldCharType="begin"/>
      </w:r>
      <w:r w:rsidR="00B50B79" w:rsidRPr="00822347">
        <w:rPr>
          <w:sz w:val="28"/>
          <w:szCs w:val="28"/>
        </w:rPr>
        <w:instrText>=</w:instrText>
      </w:r>
      <w:r w:rsidR="00B70585">
        <w:rPr>
          <w:sz w:val="28"/>
          <w:szCs w:val="28"/>
        </w:rPr>
        <w:instrText>20</w:instrText>
      </w:r>
      <w:r w:rsidR="00B50B79" w:rsidRPr="00822347">
        <w:rPr>
          <w:sz w:val="28"/>
          <w:szCs w:val="28"/>
        </w:rPr>
        <w:instrText>/</w:instrText>
      </w:r>
      <w:r w:rsidR="00B70585">
        <w:rPr>
          <w:sz w:val="28"/>
          <w:szCs w:val="28"/>
        </w:rPr>
        <w:instrText>259580</w:instrText>
      </w:r>
      <w:r w:rsidR="00B50B79" w:rsidRPr="00822347">
        <w:rPr>
          <w:sz w:val="28"/>
          <w:szCs w:val="28"/>
        </w:rPr>
        <w:instrText>*100\#"0,00%"</w:instrText>
      </w:r>
      <w:r w:rsidR="00B50B79" w:rsidRPr="00822347">
        <w:rPr>
          <w:sz w:val="28"/>
          <w:szCs w:val="28"/>
        </w:rPr>
        <w:fldChar w:fldCharType="separate"/>
      </w:r>
      <w:r w:rsidR="00B70585">
        <w:rPr>
          <w:noProof/>
          <w:sz w:val="28"/>
          <w:szCs w:val="28"/>
        </w:rPr>
        <w:t>0,01</w:t>
      </w:r>
      <w:r w:rsidR="00B70585" w:rsidRPr="00822347">
        <w:rPr>
          <w:noProof/>
          <w:sz w:val="28"/>
          <w:szCs w:val="28"/>
        </w:rPr>
        <w:t>%</w:t>
      </w:r>
      <w:r w:rsidR="00B50B7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B174B9" w:rsidRDefault="00B174B9" w:rsidP="008B41D6">
      <w:pPr>
        <w:ind w:firstLine="851"/>
        <w:jc w:val="both"/>
        <w:rPr>
          <w:sz w:val="28"/>
          <w:szCs w:val="28"/>
        </w:rPr>
      </w:pPr>
    </w:p>
    <w:p w:rsidR="008D79F6" w:rsidRPr="00822347" w:rsidRDefault="008D79F6" w:rsidP="008B41D6">
      <w:pPr>
        <w:ind w:firstLine="851"/>
        <w:jc w:val="both"/>
        <w:rPr>
          <w:sz w:val="28"/>
          <w:szCs w:val="28"/>
        </w:rPr>
      </w:pPr>
    </w:p>
    <w:p w:rsidR="00741E6E" w:rsidRPr="00822347" w:rsidRDefault="006C25F4" w:rsidP="008A556B">
      <w:pPr>
        <w:ind w:firstLine="851"/>
        <w:jc w:val="center"/>
        <w:rPr>
          <w:b/>
          <w:sz w:val="28"/>
          <w:szCs w:val="28"/>
        </w:rPr>
      </w:pPr>
      <w:r w:rsidRPr="00822347">
        <w:rPr>
          <w:b/>
          <w:sz w:val="28"/>
          <w:szCs w:val="28"/>
        </w:rPr>
        <w:lastRenderedPageBreak/>
        <w:t>Гражданские</w:t>
      </w:r>
      <w:r w:rsidR="00171491">
        <w:rPr>
          <w:b/>
          <w:sz w:val="28"/>
          <w:szCs w:val="28"/>
        </w:rPr>
        <w:t xml:space="preserve"> и административные</w:t>
      </w:r>
      <w:r w:rsidRPr="00822347">
        <w:rPr>
          <w:b/>
          <w:sz w:val="28"/>
          <w:szCs w:val="28"/>
        </w:rPr>
        <w:t xml:space="preserve"> дела, рассмотренные мировыми судьями по первой инстанции.</w:t>
      </w:r>
    </w:p>
    <w:p w:rsidR="00741E6E" w:rsidRPr="00822347" w:rsidRDefault="00741E6E" w:rsidP="008A556B">
      <w:pPr>
        <w:ind w:firstLine="851"/>
        <w:jc w:val="center"/>
        <w:rPr>
          <w:b/>
          <w:sz w:val="28"/>
          <w:szCs w:val="28"/>
        </w:rPr>
      </w:pPr>
    </w:p>
    <w:p w:rsidR="00741E6E" w:rsidRPr="00822347" w:rsidRDefault="00C87D86" w:rsidP="002529E7">
      <w:pPr>
        <w:ind w:firstLine="851"/>
        <w:jc w:val="both"/>
        <w:rPr>
          <w:sz w:val="28"/>
          <w:szCs w:val="28"/>
        </w:rPr>
      </w:pPr>
      <w:r>
        <w:rPr>
          <w:noProof/>
          <w:color w:val="548DD4"/>
          <w:sz w:val="28"/>
          <w:szCs w:val="28"/>
        </w:rPr>
        <w:drawing>
          <wp:inline distT="0" distB="0" distL="0" distR="0">
            <wp:extent cx="6305550" cy="355282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559AD" w:rsidRPr="00822347" w:rsidRDefault="000559AD" w:rsidP="00294D93">
      <w:pPr>
        <w:keepNext/>
        <w:ind w:firstLine="851"/>
        <w:jc w:val="both"/>
      </w:pP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Продолжительность нахождения дела в </w:t>
      </w:r>
      <w:proofErr w:type="gramStart"/>
      <w:r w:rsidRPr="00822347">
        <w:rPr>
          <w:sz w:val="28"/>
          <w:szCs w:val="28"/>
        </w:rPr>
        <w:t>производстве</w:t>
      </w:r>
      <w:proofErr w:type="gramEnd"/>
      <w:r w:rsidRPr="00822347">
        <w:rPr>
          <w:sz w:val="28"/>
          <w:szCs w:val="28"/>
        </w:rPr>
        <w:t xml:space="preserve"> на судебном участке характеризуется следующими показателями: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proofErr w:type="gramStart"/>
      <w:r w:rsidRPr="00822347">
        <w:rPr>
          <w:sz w:val="28"/>
          <w:szCs w:val="28"/>
        </w:rPr>
        <w:t>пределах</w:t>
      </w:r>
      <w:proofErr w:type="gramEnd"/>
      <w:r w:rsidRPr="00822347">
        <w:rPr>
          <w:sz w:val="28"/>
          <w:szCs w:val="28"/>
        </w:rPr>
        <w:t xml:space="preserve"> установленных процессуальных сроков </w:t>
      </w:r>
      <w:r w:rsidR="001D41DC">
        <w:rPr>
          <w:sz w:val="28"/>
          <w:szCs w:val="28"/>
        </w:rPr>
        <w:t>окончено</w:t>
      </w:r>
      <w:r w:rsidR="00A831F7" w:rsidRPr="00822347">
        <w:rPr>
          <w:sz w:val="28"/>
          <w:szCs w:val="28"/>
        </w:rPr>
        <w:t xml:space="preserve"> </w:t>
      </w:r>
      <w:r w:rsidR="00FA4BAB">
        <w:rPr>
          <w:sz w:val="28"/>
          <w:szCs w:val="28"/>
        </w:rPr>
        <w:t>223799</w:t>
      </w:r>
      <w:r w:rsidRPr="00822347">
        <w:rPr>
          <w:sz w:val="28"/>
          <w:szCs w:val="28"/>
        </w:rPr>
        <w:t xml:space="preserve"> </w:t>
      </w:r>
      <w:r w:rsidR="008551AC">
        <w:rPr>
          <w:sz w:val="28"/>
          <w:szCs w:val="28"/>
        </w:rPr>
        <w:t>дел</w:t>
      </w:r>
      <w:r w:rsidR="00A831F7" w:rsidRPr="00822347">
        <w:rPr>
          <w:sz w:val="28"/>
          <w:szCs w:val="28"/>
        </w:rPr>
        <w:t xml:space="preserve">, </w:t>
      </w:r>
      <w:r w:rsidR="00475654">
        <w:rPr>
          <w:sz w:val="28"/>
          <w:szCs w:val="28"/>
        </w:rPr>
        <w:t xml:space="preserve">или </w:t>
      </w:r>
      <w:r w:rsidR="00475654" w:rsidRPr="00822347">
        <w:rPr>
          <w:sz w:val="28"/>
          <w:szCs w:val="28"/>
        </w:rPr>
        <w:fldChar w:fldCharType="begin"/>
      </w:r>
      <w:r w:rsidR="00475654" w:rsidRPr="00822347">
        <w:rPr>
          <w:sz w:val="28"/>
          <w:szCs w:val="28"/>
        </w:rPr>
        <w:instrText>=</w:instrText>
      </w:r>
      <w:r w:rsidR="00FA4BAB">
        <w:rPr>
          <w:sz w:val="28"/>
          <w:szCs w:val="28"/>
        </w:rPr>
        <w:instrText>223799</w:instrText>
      </w:r>
      <w:r w:rsidR="00475654" w:rsidRPr="00822347">
        <w:rPr>
          <w:sz w:val="28"/>
          <w:szCs w:val="28"/>
        </w:rPr>
        <w:instrText>/</w:instrText>
      </w:r>
      <w:r w:rsidR="00FA4BAB">
        <w:rPr>
          <w:sz w:val="28"/>
          <w:szCs w:val="28"/>
        </w:rPr>
        <w:instrText>260199</w:instrText>
      </w:r>
      <w:r w:rsidR="00475654" w:rsidRPr="00822347">
        <w:rPr>
          <w:sz w:val="28"/>
          <w:szCs w:val="28"/>
        </w:rPr>
        <w:instrText>*100\#"0,0%"</w:instrText>
      </w:r>
      <w:r w:rsidR="00475654" w:rsidRPr="00822347">
        <w:rPr>
          <w:sz w:val="28"/>
          <w:szCs w:val="28"/>
        </w:rPr>
        <w:fldChar w:fldCharType="separate"/>
      </w:r>
      <w:r w:rsidR="00FA4BAB">
        <w:rPr>
          <w:noProof/>
          <w:sz w:val="28"/>
          <w:szCs w:val="28"/>
        </w:rPr>
        <w:t>86,0</w:t>
      </w:r>
      <w:r w:rsidR="00FA4BAB" w:rsidRPr="00822347">
        <w:rPr>
          <w:noProof/>
          <w:sz w:val="28"/>
          <w:szCs w:val="28"/>
        </w:rPr>
        <w:t>%</w:t>
      </w:r>
      <w:r w:rsidR="00475654" w:rsidRPr="00822347">
        <w:rPr>
          <w:sz w:val="28"/>
          <w:szCs w:val="28"/>
        </w:rPr>
        <w:fldChar w:fldCharType="end"/>
      </w:r>
      <w:r w:rsidR="00475654">
        <w:rPr>
          <w:sz w:val="28"/>
          <w:szCs w:val="28"/>
        </w:rPr>
        <w:t xml:space="preserve"> </w:t>
      </w:r>
      <w:r w:rsidR="00475654" w:rsidRPr="00822347">
        <w:rPr>
          <w:sz w:val="28"/>
          <w:szCs w:val="28"/>
        </w:rPr>
        <w:t>от общего числа оконченных производством дел</w:t>
      </w:r>
      <w:r w:rsidR="006C25F4" w:rsidRPr="00822347">
        <w:rPr>
          <w:sz w:val="28"/>
          <w:szCs w:val="28"/>
        </w:rPr>
        <w:t xml:space="preserve"> (в </w:t>
      </w:r>
      <w:r w:rsidR="00283AF8" w:rsidRPr="00822347">
        <w:rPr>
          <w:sz w:val="28"/>
          <w:szCs w:val="28"/>
        </w:rPr>
        <w:t>20</w:t>
      </w:r>
      <w:r w:rsidR="00FA4BAB">
        <w:rPr>
          <w:sz w:val="28"/>
          <w:szCs w:val="28"/>
        </w:rPr>
        <w:t>20</w:t>
      </w:r>
      <w:r w:rsidR="006C25F4" w:rsidRPr="00822347">
        <w:rPr>
          <w:sz w:val="28"/>
          <w:szCs w:val="28"/>
        </w:rPr>
        <w:t xml:space="preserve"> году </w:t>
      </w:r>
      <w:r w:rsidR="001D41DC">
        <w:rPr>
          <w:sz w:val="28"/>
          <w:szCs w:val="28"/>
        </w:rPr>
        <w:t>-</w:t>
      </w:r>
      <w:r w:rsidR="00FA4BAB">
        <w:rPr>
          <w:sz w:val="28"/>
          <w:szCs w:val="28"/>
        </w:rPr>
        <w:t>253582</w:t>
      </w:r>
      <w:r w:rsidR="00EC03F5" w:rsidRPr="00822347">
        <w:rPr>
          <w:sz w:val="28"/>
          <w:szCs w:val="28"/>
        </w:rPr>
        <w:t xml:space="preserve"> дел</w:t>
      </w:r>
      <w:r w:rsidR="00291899">
        <w:rPr>
          <w:sz w:val="28"/>
          <w:szCs w:val="28"/>
        </w:rPr>
        <w:t>а</w:t>
      </w:r>
      <w:r w:rsidR="00EC03F5" w:rsidRPr="00822347">
        <w:rPr>
          <w:sz w:val="28"/>
          <w:szCs w:val="28"/>
        </w:rPr>
        <w:t>, или</w:t>
      </w:r>
      <w:r w:rsidR="00475654">
        <w:rPr>
          <w:sz w:val="28"/>
          <w:szCs w:val="28"/>
        </w:rPr>
        <w:t xml:space="preserve"> </w:t>
      </w:r>
      <w:r w:rsidR="00475654" w:rsidRPr="00822347">
        <w:rPr>
          <w:sz w:val="28"/>
          <w:szCs w:val="28"/>
        </w:rPr>
        <w:fldChar w:fldCharType="begin"/>
      </w:r>
      <w:r w:rsidR="00475654" w:rsidRPr="00822347">
        <w:rPr>
          <w:sz w:val="28"/>
          <w:szCs w:val="28"/>
        </w:rPr>
        <w:instrText>=</w:instrText>
      </w:r>
      <w:r w:rsidR="00FA4BAB">
        <w:rPr>
          <w:sz w:val="28"/>
          <w:szCs w:val="28"/>
        </w:rPr>
        <w:instrText>253582</w:instrText>
      </w:r>
      <w:r w:rsidR="00475654" w:rsidRPr="00822347">
        <w:rPr>
          <w:sz w:val="28"/>
          <w:szCs w:val="28"/>
        </w:rPr>
        <w:instrText>/</w:instrText>
      </w:r>
      <w:r w:rsidR="00FA4BAB">
        <w:rPr>
          <w:sz w:val="28"/>
          <w:szCs w:val="28"/>
        </w:rPr>
        <w:instrText>259580</w:instrText>
      </w:r>
      <w:r w:rsidR="00475654" w:rsidRPr="00822347">
        <w:rPr>
          <w:sz w:val="28"/>
          <w:szCs w:val="28"/>
        </w:rPr>
        <w:instrText>*100\#"0,0%"</w:instrText>
      </w:r>
      <w:r w:rsidR="00475654" w:rsidRPr="00822347">
        <w:rPr>
          <w:sz w:val="28"/>
          <w:szCs w:val="28"/>
        </w:rPr>
        <w:fldChar w:fldCharType="separate"/>
      </w:r>
      <w:r w:rsidR="00FA4BAB">
        <w:rPr>
          <w:noProof/>
          <w:sz w:val="28"/>
          <w:szCs w:val="28"/>
        </w:rPr>
        <w:t>97,7</w:t>
      </w:r>
      <w:r w:rsidR="00FA4BAB" w:rsidRPr="00822347">
        <w:rPr>
          <w:noProof/>
          <w:sz w:val="28"/>
          <w:szCs w:val="28"/>
        </w:rPr>
        <w:t>%</w:t>
      </w:r>
      <w:r w:rsidR="00475654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свыше установленных процессуальных сроков</w:t>
      </w:r>
      <w:r w:rsidRPr="00822347">
        <w:rPr>
          <w:vertAlign w:val="superscript"/>
        </w:rPr>
        <w:footnoteReference w:id="9"/>
      </w:r>
      <w:r w:rsidRPr="00822347">
        <w:rPr>
          <w:sz w:val="28"/>
          <w:szCs w:val="28"/>
        </w:rPr>
        <w:t xml:space="preserve"> до 3 месяцев включительно рассмотрено </w:t>
      </w:r>
      <w:r w:rsidR="00FA4BAB">
        <w:rPr>
          <w:sz w:val="28"/>
          <w:szCs w:val="28"/>
        </w:rPr>
        <w:t>4389</w:t>
      </w:r>
      <w:r w:rsidR="001D41DC">
        <w:rPr>
          <w:sz w:val="28"/>
          <w:szCs w:val="28"/>
        </w:rPr>
        <w:t xml:space="preserve"> </w:t>
      </w:r>
      <w:r w:rsidR="00EF22D6" w:rsidRPr="00822347">
        <w:rPr>
          <w:sz w:val="28"/>
          <w:szCs w:val="28"/>
        </w:rPr>
        <w:t xml:space="preserve">гражданских и административных </w:t>
      </w:r>
      <w:r w:rsidRPr="00822347">
        <w:rPr>
          <w:sz w:val="28"/>
          <w:szCs w:val="28"/>
        </w:rPr>
        <w:t>дел</w:t>
      </w:r>
      <w:r w:rsidR="008551AC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(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FA4BAB">
        <w:rPr>
          <w:sz w:val="28"/>
          <w:szCs w:val="28"/>
        </w:rPr>
        <w:instrText>4389</w:instrText>
      </w:r>
      <w:r w:rsidR="00A831F7" w:rsidRPr="00822347">
        <w:rPr>
          <w:sz w:val="28"/>
          <w:szCs w:val="28"/>
        </w:rPr>
        <w:instrText>/</w:instrText>
      </w:r>
      <w:r w:rsidR="00475654">
        <w:rPr>
          <w:sz w:val="28"/>
          <w:szCs w:val="28"/>
        </w:rPr>
        <w:instrText>2</w:instrText>
      </w:r>
      <w:r w:rsidR="00FA4BAB">
        <w:rPr>
          <w:sz w:val="28"/>
          <w:szCs w:val="28"/>
        </w:rPr>
        <w:instrText>60199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FA4BAB">
        <w:rPr>
          <w:noProof/>
          <w:sz w:val="28"/>
          <w:szCs w:val="28"/>
        </w:rPr>
        <w:t>1,7</w:t>
      </w:r>
      <w:r w:rsidR="00FA4BAB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от общего числа оконченных производством дел),</w:t>
      </w:r>
      <w:r w:rsidR="00D40FA2" w:rsidRPr="00822347">
        <w:rPr>
          <w:sz w:val="28"/>
          <w:szCs w:val="28"/>
        </w:rPr>
        <w:t xml:space="preserve"> </w:t>
      </w:r>
      <w:r w:rsidR="00493905" w:rsidRPr="00822347">
        <w:rPr>
          <w:sz w:val="28"/>
          <w:szCs w:val="28"/>
        </w:rPr>
        <w:t xml:space="preserve">из них гражданских дел </w:t>
      </w:r>
      <w:r w:rsidR="00BE5743">
        <w:rPr>
          <w:sz w:val="28"/>
          <w:szCs w:val="28"/>
        </w:rPr>
        <w:t>-</w:t>
      </w:r>
      <w:r w:rsidR="00493905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>3318 (</w:t>
      </w:r>
      <w:r w:rsidR="00230422" w:rsidRPr="00822347">
        <w:rPr>
          <w:sz w:val="28"/>
          <w:szCs w:val="28"/>
        </w:rPr>
        <w:t>в 20</w:t>
      </w:r>
      <w:r w:rsidR="00FA4BAB">
        <w:rPr>
          <w:sz w:val="28"/>
          <w:szCs w:val="28"/>
        </w:rPr>
        <w:t>20</w:t>
      </w:r>
      <w:r w:rsidR="00230422" w:rsidRPr="00822347">
        <w:rPr>
          <w:sz w:val="28"/>
          <w:szCs w:val="28"/>
        </w:rPr>
        <w:t xml:space="preserve"> г</w:t>
      </w:r>
      <w:r w:rsidR="00FA4BAB">
        <w:rPr>
          <w:sz w:val="28"/>
          <w:szCs w:val="28"/>
        </w:rPr>
        <w:t>.</w:t>
      </w:r>
      <w:r w:rsidR="00042E19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 xml:space="preserve">- </w:t>
      </w:r>
      <w:r w:rsidR="00FA4BAB">
        <w:rPr>
          <w:sz w:val="28"/>
          <w:szCs w:val="28"/>
        </w:rPr>
        <w:t>3318</w:t>
      </w:r>
      <w:r w:rsidRPr="00822347">
        <w:rPr>
          <w:sz w:val="28"/>
          <w:szCs w:val="28"/>
        </w:rPr>
        <w:t xml:space="preserve"> дел, или </w:t>
      </w:r>
      <w:r w:rsidR="00FA4BAB" w:rsidRPr="00822347">
        <w:rPr>
          <w:sz w:val="28"/>
          <w:szCs w:val="28"/>
        </w:rPr>
        <w:fldChar w:fldCharType="begin"/>
      </w:r>
      <w:r w:rsidR="00FA4BAB" w:rsidRPr="00822347">
        <w:rPr>
          <w:sz w:val="28"/>
          <w:szCs w:val="28"/>
        </w:rPr>
        <w:instrText>=</w:instrText>
      </w:r>
      <w:r w:rsidR="00FA4BAB">
        <w:rPr>
          <w:sz w:val="28"/>
          <w:szCs w:val="28"/>
        </w:rPr>
        <w:instrText>3318</w:instrText>
      </w:r>
      <w:r w:rsidR="00FA4BAB" w:rsidRPr="00822347">
        <w:rPr>
          <w:sz w:val="28"/>
          <w:szCs w:val="28"/>
        </w:rPr>
        <w:instrText>/</w:instrText>
      </w:r>
      <w:r w:rsidR="00FA4BAB">
        <w:rPr>
          <w:sz w:val="28"/>
          <w:szCs w:val="28"/>
        </w:rPr>
        <w:instrText>259580</w:instrText>
      </w:r>
      <w:r w:rsidR="00FA4BAB" w:rsidRPr="00822347">
        <w:rPr>
          <w:sz w:val="28"/>
          <w:szCs w:val="28"/>
        </w:rPr>
        <w:instrText>*100\#"0,0%"</w:instrText>
      </w:r>
      <w:r w:rsidR="00FA4BAB" w:rsidRPr="00822347">
        <w:rPr>
          <w:sz w:val="28"/>
          <w:szCs w:val="28"/>
        </w:rPr>
        <w:fldChar w:fldCharType="separate"/>
      </w:r>
      <w:r w:rsidR="00FA4BAB">
        <w:rPr>
          <w:noProof/>
          <w:sz w:val="28"/>
          <w:szCs w:val="28"/>
        </w:rPr>
        <w:t>1,3</w:t>
      </w:r>
      <w:r w:rsidR="00FA4BAB" w:rsidRPr="00822347">
        <w:rPr>
          <w:noProof/>
          <w:sz w:val="28"/>
          <w:szCs w:val="28"/>
        </w:rPr>
        <w:t>%</w:t>
      </w:r>
      <w:r w:rsidR="00FA4BAB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3 месяцев до </w:t>
      </w:r>
      <w:r w:rsidR="00260CAE" w:rsidRPr="00822347">
        <w:rPr>
          <w:sz w:val="28"/>
          <w:szCs w:val="28"/>
        </w:rPr>
        <w:t>1 года включительно рассмотрено</w:t>
      </w:r>
      <w:r w:rsidR="003E07C7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1004</w:t>
      </w:r>
      <w:r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</w:t>
      </w:r>
      <w:r w:rsidR="00F96BC5" w:rsidRPr="00822347">
        <w:rPr>
          <w:sz w:val="28"/>
          <w:szCs w:val="28"/>
        </w:rPr>
        <w:t xml:space="preserve">или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1004</w:instrText>
      </w:r>
      <w:r w:rsidR="00A831F7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260199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0,4</w:t>
      </w:r>
      <w:r w:rsidR="00B43C31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F96BC5" w:rsidRPr="00822347">
        <w:rPr>
          <w:sz w:val="28"/>
          <w:szCs w:val="28"/>
        </w:rPr>
        <w:t xml:space="preserve"> от общего числа </w:t>
      </w:r>
      <w:r w:rsidR="00F10653" w:rsidRPr="00822347">
        <w:rPr>
          <w:sz w:val="28"/>
          <w:szCs w:val="28"/>
        </w:rPr>
        <w:t>дел, оконченных производством</w:t>
      </w:r>
      <w:r w:rsidRPr="00822347">
        <w:rPr>
          <w:sz w:val="28"/>
          <w:szCs w:val="28"/>
        </w:rPr>
        <w:t xml:space="preserve"> </w:t>
      </w:r>
      <w:r w:rsidR="00875307">
        <w:rPr>
          <w:sz w:val="28"/>
          <w:szCs w:val="28"/>
        </w:rPr>
        <w:t>(</w:t>
      </w:r>
      <w:r w:rsidR="00F10653" w:rsidRPr="00822347">
        <w:rPr>
          <w:sz w:val="28"/>
          <w:szCs w:val="28"/>
        </w:rPr>
        <w:t xml:space="preserve">в </w:t>
      </w:r>
      <w:r w:rsidR="001938AD" w:rsidRPr="00822347">
        <w:rPr>
          <w:sz w:val="28"/>
          <w:szCs w:val="28"/>
        </w:rPr>
        <w:t>20</w:t>
      </w:r>
      <w:r w:rsidR="00FA4BAB">
        <w:rPr>
          <w:sz w:val="28"/>
          <w:szCs w:val="28"/>
        </w:rPr>
        <w:t>20 г. -</w:t>
      </w:r>
      <w:r w:rsidR="00F10653" w:rsidRPr="00822347">
        <w:rPr>
          <w:sz w:val="28"/>
          <w:szCs w:val="28"/>
        </w:rPr>
        <w:t xml:space="preserve"> </w:t>
      </w:r>
      <w:r w:rsidR="00FA4BAB">
        <w:rPr>
          <w:sz w:val="28"/>
          <w:szCs w:val="28"/>
        </w:rPr>
        <w:t>1180</w:t>
      </w:r>
      <w:r w:rsidR="00FA4BAB" w:rsidRPr="00822347">
        <w:rPr>
          <w:sz w:val="28"/>
          <w:szCs w:val="28"/>
        </w:rPr>
        <w:t xml:space="preserve"> дел или </w:t>
      </w:r>
      <w:r w:rsidR="00FA4BAB" w:rsidRPr="00822347">
        <w:rPr>
          <w:sz w:val="28"/>
          <w:szCs w:val="28"/>
        </w:rPr>
        <w:fldChar w:fldCharType="begin"/>
      </w:r>
      <w:r w:rsidR="00FA4BAB" w:rsidRPr="00822347">
        <w:rPr>
          <w:sz w:val="28"/>
          <w:szCs w:val="28"/>
        </w:rPr>
        <w:instrText>=</w:instrText>
      </w:r>
      <w:r w:rsidR="00FA4BAB">
        <w:rPr>
          <w:sz w:val="28"/>
          <w:szCs w:val="28"/>
        </w:rPr>
        <w:instrText>1180</w:instrText>
      </w:r>
      <w:r w:rsidR="00FA4BAB" w:rsidRPr="00822347">
        <w:rPr>
          <w:sz w:val="28"/>
          <w:szCs w:val="28"/>
        </w:rPr>
        <w:instrText>/</w:instrText>
      </w:r>
      <w:r w:rsidR="00FA4BAB">
        <w:rPr>
          <w:sz w:val="28"/>
          <w:szCs w:val="28"/>
        </w:rPr>
        <w:instrText>259580</w:instrText>
      </w:r>
      <w:r w:rsidR="00FA4BAB" w:rsidRPr="00822347">
        <w:rPr>
          <w:sz w:val="28"/>
          <w:szCs w:val="28"/>
        </w:rPr>
        <w:instrText>*100\#"0,0%"</w:instrText>
      </w:r>
      <w:r w:rsidR="00FA4BAB" w:rsidRPr="00822347">
        <w:rPr>
          <w:sz w:val="28"/>
          <w:szCs w:val="28"/>
        </w:rPr>
        <w:fldChar w:fldCharType="separate"/>
      </w:r>
      <w:r w:rsidR="00FA4BAB">
        <w:rPr>
          <w:noProof/>
          <w:sz w:val="28"/>
          <w:szCs w:val="28"/>
        </w:rPr>
        <w:t>0,5</w:t>
      </w:r>
      <w:r w:rsidR="00FA4BAB" w:rsidRPr="00822347">
        <w:rPr>
          <w:noProof/>
          <w:sz w:val="28"/>
          <w:szCs w:val="28"/>
        </w:rPr>
        <w:t>%</w:t>
      </w:r>
      <w:r w:rsidR="00FA4BAB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1 года до 2 лет включительно </w:t>
      </w:r>
      <w:r w:rsidR="00D7317A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>2</w:t>
      </w:r>
      <w:r w:rsidR="003E07C7" w:rsidRPr="00822347">
        <w:rPr>
          <w:sz w:val="28"/>
          <w:szCs w:val="28"/>
        </w:rPr>
        <w:t xml:space="preserve"> д</w:t>
      </w:r>
      <w:r w:rsidR="00D7317A">
        <w:rPr>
          <w:sz w:val="28"/>
          <w:szCs w:val="28"/>
        </w:rPr>
        <w:t>ел</w:t>
      </w:r>
      <w:r w:rsidR="00475654">
        <w:rPr>
          <w:sz w:val="28"/>
          <w:szCs w:val="28"/>
        </w:rPr>
        <w:t>а,</w:t>
      </w:r>
      <w:r w:rsidR="00D7317A">
        <w:rPr>
          <w:sz w:val="28"/>
          <w:szCs w:val="28"/>
        </w:rPr>
        <w:t xml:space="preserve"> или</w:t>
      </w:r>
      <w:r w:rsidR="003E07C7" w:rsidRPr="00822347">
        <w:rPr>
          <w:sz w:val="28"/>
          <w:szCs w:val="28"/>
        </w:rPr>
        <w:t xml:space="preserve"> </w:t>
      </w:r>
      <w:r w:rsidR="00582A80" w:rsidRPr="00822347">
        <w:rPr>
          <w:sz w:val="28"/>
          <w:szCs w:val="28"/>
        </w:rPr>
        <w:fldChar w:fldCharType="begin"/>
      </w:r>
      <w:r w:rsidR="00582A80" w:rsidRPr="00822347">
        <w:rPr>
          <w:sz w:val="28"/>
          <w:szCs w:val="28"/>
        </w:rPr>
        <w:instrText>=</w:instrText>
      </w:r>
      <w:r w:rsidR="00475654">
        <w:rPr>
          <w:sz w:val="28"/>
          <w:szCs w:val="28"/>
        </w:rPr>
        <w:instrText>2</w:instrText>
      </w:r>
      <w:r w:rsidR="00582A80" w:rsidRPr="00822347">
        <w:rPr>
          <w:sz w:val="28"/>
          <w:szCs w:val="28"/>
        </w:rPr>
        <w:instrText>/</w:instrText>
      </w:r>
      <w:r w:rsidR="00475654">
        <w:rPr>
          <w:sz w:val="28"/>
          <w:szCs w:val="28"/>
        </w:rPr>
        <w:instrText>2</w:instrText>
      </w:r>
      <w:r w:rsidR="00B43C31">
        <w:rPr>
          <w:sz w:val="28"/>
          <w:szCs w:val="28"/>
        </w:rPr>
        <w:instrText>60199</w:instrText>
      </w:r>
      <w:r w:rsidR="00582A80" w:rsidRPr="00822347">
        <w:rPr>
          <w:sz w:val="28"/>
          <w:szCs w:val="28"/>
        </w:rPr>
        <w:instrText>*100\#"0,00</w:instrText>
      </w:r>
      <w:r w:rsidR="00D972CA" w:rsidRPr="00822347">
        <w:rPr>
          <w:sz w:val="28"/>
          <w:szCs w:val="28"/>
        </w:rPr>
        <w:instrText>00</w:instrText>
      </w:r>
      <w:r w:rsidR="00582A80" w:rsidRPr="00822347">
        <w:rPr>
          <w:sz w:val="28"/>
          <w:szCs w:val="28"/>
        </w:rPr>
        <w:instrText>%"</w:instrText>
      </w:r>
      <w:r w:rsidR="00582A80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0,0008</w:t>
      </w:r>
      <w:r w:rsidR="00B43C31" w:rsidRPr="00822347">
        <w:rPr>
          <w:noProof/>
          <w:sz w:val="28"/>
          <w:szCs w:val="28"/>
        </w:rPr>
        <w:t>%</w:t>
      </w:r>
      <w:r w:rsidR="00582A80" w:rsidRPr="00822347">
        <w:rPr>
          <w:sz w:val="28"/>
          <w:szCs w:val="28"/>
        </w:rPr>
        <w:fldChar w:fldCharType="end"/>
      </w:r>
      <w:r w:rsidR="00582A80" w:rsidRPr="00822347">
        <w:rPr>
          <w:sz w:val="28"/>
          <w:szCs w:val="28"/>
        </w:rPr>
        <w:t xml:space="preserve"> </w:t>
      </w:r>
      <w:r w:rsidR="003E07C7" w:rsidRPr="00822347">
        <w:rPr>
          <w:sz w:val="28"/>
          <w:szCs w:val="28"/>
        </w:rPr>
        <w:t>(</w:t>
      </w:r>
      <w:r w:rsidR="00475654">
        <w:rPr>
          <w:sz w:val="28"/>
          <w:szCs w:val="28"/>
        </w:rPr>
        <w:t>в 20</w:t>
      </w:r>
      <w:r w:rsidR="00B43C31">
        <w:rPr>
          <w:sz w:val="28"/>
          <w:szCs w:val="28"/>
        </w:rPr>
        <w:t>20</w:t>
      </w:r>
      <w:r w:rsidR="00475654">
        <w:rPr>
          <w:sz w:val="28"/>
          <w:szCs w:val="28"/>
        </w:rPr>
        <w:t xml:space="preserve"> г.- </w:t>
      </w:r>
      <w:r w:rsidR="00B43C31">
        <w:rPr>
          <w:sz w:val="28"/>
          <w:szCs w:val="28"/>
        </w:rPr>
        <w:t>2</w:t>
      </w:r>
      <w:r w:rsidR="00B43C31" w:rsidRPr="00822347">
        <w:rPr>
          <w:sz w:val="28"/>
          <w:szCs w:val="28"/>
        </w:rPr>
        <w:t xml:space="preserve"> д</w:t>
      </w:r>
      <w:r w:rsidR="00B43C31">
        <w:rPr>
          <w:sz w:val="28"/>
          <w:szCs w:val="28"/>
        </w:rPr>
        <w:t>ела, или</w:t>
      </w:r>
      <w:r w:rsidR="00B43C31" w:rsidRPr="00822347">
        <w:rPr>
          <w:sz w:val="28"/>
          <w:szCs w:val="28"/>
        </w:rPr>
        <w:t xml:space="preserve">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2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259580</w:instrText>
      </w:r>
      <w:r w:rsidR="00B43C31" w:rsidRPr="00822347">
        <w:rPr>
          <w:sz w:val="28"/>
          <w:szCs w:val="28"/>
        </w:rPr>
        <w:instrText>*100\#"0,0000%"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0,0008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3E07C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B43C31" w:rsidRDefault="00B43C31" w:rsidP="00B43C31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</w:t>
      </w:r>
      <w:r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822347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лет включительно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д</w:t>
      </w:r>
      <w:r>
        <w:rPr>
          <w:sz w:val="28"/>
          <w:szCs w:val="28"/>
        </w:rPr>
        <w:t>ел</w:t>
      </w:r>
      <w:r w:rsidR="008551AC">
        <w:rPr>
          <w:sz w:val="28"/>
          <w:szCs w:val="28"/>
        </w:rPr>
        <w:t>о</w:t>
      </w:r>
      <w:r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>
        <w:rPr>
          <w:sz w:val="28"/>
          <w:szCs w:val="28"/>
        </w:rPr>
        <w:instrText>1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260199</w:instrText>
      </w:r>
      <w:r w:rsidRPr="00822347">
        <w:rPr>
          <w:sz w:val="28"/>
          <w:szCs w:val="28"/>
        </w:rPr>
        <w:instrText>*100\#"0,0000%"</w:instrText>
      </w:r>
      <w:r w:rsidRPr="00822347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0,0004</w:t>
      </w:r>
      <w:r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</w:t>
      </w:r>
      <w:r>
        <w:rPr>
          <w:sz w:val="28"/>
          <w:szCs w:val="28"/>
        </w:rPr>
        <w:t>в 2020 г.- 0</w:t>
      </w:r>
      <w:r w:rsidRPr="00822347">
        <w:rPr>
          <w:sz w:val="28"/>
          <w:szCs w:val="28"/>
        </w:rPr>
        <w:t xml:space="preserve"> д</w:t>
      </w:r>
      <w:r>
        <w:rPr>
          <w:sz w:val="28"/>
          <w:szCs w:val="28"/>
        </w:rPr>
        <w:t>ел</w:t>
      </w:r>
      <w:r w:rsidRPr="0082234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75654" w:rsidRPr="00822347" w:rsidRDefault="00B43C31" w:rsidP="002529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75654">
        <w:rPr>
          <w:sz w:val="28"/>
          <w:szCs w:val="28"/>
        </w:rPr>
        <w:t xml:space="preserve">выше 3 лет - </w:t>
      </w:r>
      <w:r>
        <w:rPr>
          <w:sz w:val="28"/>
          <w:szCs w:val="28"/>
        </w:rPr>
        <w:t xml:space="preserve">0 дел </w:t>
      </w:r>
      <w:r w:rsidR="00475654">
        <w:rPr>
          <w:sz w:val="28"/>
          <w:szCs w:val="28"/>
        </w:rPr>
        <w:t>(в 20</w:t>
      </w:r>
      <w:r>
        <w:rPr>
          <w:sz w:val="28"/>
          <w:szCs w:val="28"/>
        </w:rPr>
        <w:t>20</w:t>
      </w:r>
      <w:r w:rsidR="00475654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1</w:t>
      </w:r>
      <w:r w:rsidR="00475654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о,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>
        <w:rPr>
          <w:sz w:val="28"/>
          <w:szCs w:val="28"/>
        </w:rPr>
        <w:instrText>1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259580</w:instrText>
      </w:r>
      <w:r w:rsidRPr="00822347">
        <w:rPr>
          <w:sz w:val="28"/>
          <w:szCs w:val="28"/>
        </w:rPr>
        <w:instrText>*100\#"0,0000%"</w:instrText>
      </w:r>
      <w:r w:rsidRPr="00822347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0,0004</w:t>
      </w:r>
      <w:r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475654">
        <w:rPr>
          <w:sz w:val="28"/>
          <w:szCs w:val="28"/>
        </w:rPr>
        <w:t>).</w:t>
      </w:r>
    </w:p>
    <w:p w:rsidR="000E08A0" w:rsidRPr="00822347" w:rsidRDefault="00037F4F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Практически не </w:t>
      </w:r>
      <w:r w:rsidR="000E08A0" w:rsidRPr="00822347">
        <w:rPr>
          <w:sz w:val="28"/>
          <w:szCs w:val="28"/>
        </w:rPr>
        <w:t>произошл</w:t>
      </w:r>
      <w:r w:rsidR="00A90A2F" w:rsidRPr="00822347">
        <w:rPr>
          <w:sz w:val="28"/>
          <w:szCs w:val="28"/>
        </w:rPr>
        <w:t xml:space="preserve">о изменений </w:t>
      </w:r>
      <w:r w:rsidR="000E08A0" w:rsidRPr="00822347">
        <w:rPr>
          <w:sz w:val="28"/>
          <w:szCs w:val="28"/>
        </w:rPr>
        <w:t xml:space="preserve">в структуре гражданских дел, рассмотренных мировыми судьями в </w:t>
      </w:r>
      <w:r w:rsidR="00F10653" w:rsidRPr="00822347">
        <w:rPr>
          <w:sz w:val="28"/>
          <w:szCs w:val="28"/>
        </w:rPr>
        <w:t>20</w:t>
      </w:r>
      <w:r w:rsidR="00875307">
        <w:rPr>
          <w:sz w:val="28"/>
          <w:szCs w:val="28"/>
        </w:rPr>
        <w:t>2</w:t>
      </w:r>
      <w:r w:rsidR="00B43C31">
        <w:rPr>
          <w:sz w:val="28"/>
          <w:szCs w:val="28"/>
        </w:rPr>
        <w:t>1</w:t>
      </w:r>
      <w:r w:rsidR="000E08A0" w:rsidRPr="00822347">
        <w:rPr>
          <w:sz w:val="28"/>
          <w:szCs w:val="28"/>
        </w:rPr>
        <w:t xml:space="preserve"> году (в исковом и приказном производстве):</w:t>
      </w:r>
    </w:p>
    <w:p w:rsidR="000E08A0" w:rsidRPr="00822347" w:rsidRDefault="00F10653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дела</w:t>
      </w:r>
      <w:r w:rsidR="000E08A0" w:rsidRPr="00822347">
        <w:rPr>
          <w:sz w:val="28"/>
          <w:szCs w:val="28"/>
        </w:rPr>
        <w:t xml:space="preserve">, возникающие из семейных </w:t>
      </w:r>
      <w:r w:rsidRPr="00822347">
        <w:rPr>
          <w:sz w:val="28"/>
          <w:szCs w:val="28"/>
        </w:rPr>
        <w:t>право</w:t>
      </w:r>
      <w:r w:rsidR="000E08A0" w:rsidRPr="00822347">
        <w:rPr>
          <w:sz w:val="28"/>
          <w:szCs w:val="28"/>
        </w:rPr>
        <w:t>отношений, составили</w:t>
      </w:r>
      <w:r w:rsidR="00077ECC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10014 дел</w:t>
      </w:r>
      <w:r w:rsidR="00D7317A">
        <w:rPr>
          <w:sz w:val="28"/>
          <w:szCs w:val="28"/>
        </w:rPr>
        <w:t>, или</w:t>
      </w:r>
      <w:r w:rsidR="000E08A0" w:rsidRPr="00822347">
        <w:rPr>
          <w:sz w:val="28"/>
          <w:szCs w:val="28"/>
        </w:rPr>
        <w:t xml:space="preserve"> </w:t>
      </w:r>
      <w:r w:rsidR="003E07C7" w:rsidRPr="00822347">
        <w:rPr>
          <w:sz w:val="28"/>
          <w:szCs w:val="28"/>
        </w:rPr>
        <w:fldChar w:fldCharType="begin"/>
      </w:r>
      <w:r w:rsidR="00077ECC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10014</w:instrText>
      </w:r>
      <w:r w:rsidR="002D5248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="003E07C7" w:rsidRPr="00822347">
        <w:rPr>
          <w:sz w:val="28"/>
          <w:szCs w:val="28"/>
        </w:rPr>
        <w:instrText>*100\#"0,0%"</w:instrText>
      </w:r>
      <w:r w:rsidR="003E07C7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4,3</w:t>
      </w:r>
      <w:r w:rsidR="00B43C31" w:rsidRPr="00822347">
        <w:rPr>
          <w:noProof/>
          <w:sz w:val="28"/>
          <w:szCs w:val="28"/>
        </w:rPr>
        <w:t>%</w:t>
      </w:r>
      <w:r w:rsidR="003E07C7" w:rsidRPr="00822347">
        <w:rPr>
          <w:sz w:val="28"/>
          <w:szCs w:val="28"/>
        </w:rPr>
        <w:fldChar w:fldCharType="end"/>
      </w:r>
      <w:r w:rsidR="003E07C7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от общего ч</w:t>
      </w:r>
      <w:r w:rsidR="0052766D">
        <w:rPr>
          <w:sz w:val="28"/>
          <w:szCs w:val="28"/>
        </w:rPr>
        <w:t>исла оконченных гражданских дел</w:t>
      </w:r>
      <w:r w:rsidR="00875307">
        <w:rPr>
          <w:sz w:val="28"/>
          <w:szCs w:val="28"/>
        </w:rPr>
        <w:t xml:space="preserve"> (</w:t>
      </w:r>
      <w:r w:rsidR="00077ECC" w:rsidRPr="00822347">
        <w:rPr>
          <w:sz w:val="28"/>
          <w:szCs w:val="28"/>
        </w:rPr>
        <w:t>в 20</w:t>
      </w:r>
      <w:r w:rsidR="00B43C31">
        <w:rPr>
          <w:sz w:val="28"/>
          <w:szCs w:val="28"/>
        </w:rPr>
        <w:t>20 г.</w:t>
      </w:r>
      <w:r w:rsidR="007C0E57" w:rsidRPr="00822347">
        <w:rPr>
          <w:sz w:val="28"/>
          <w:szCs w:val="28"/>
        </w:rPr>
        <w:t xml:space="preserve"> - </w:t>
      </w:r>
      <w:r w:rsidR="00B43C31">
        <w:rPr>
          <w:sz w:val="28"/>
          <w:szCs w:val="28"/>
        </w:rPr>
        <w:t>9132, или</w:t>
      </w:r>
      <w:r w:rsidR="00B43C31" w:rsidRPr="00822347">
        <w:rPr>
          <w:sz w:val="28"/>
          <w:szCs w:val="28"/>
        </w:rPr>
        <w:t xml:space="preserve">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9132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4,7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="0061552A" w:rsidRPr="00822347">
        <w:rPr>
          <w:sz w:val="28"/>
          <w:szCs w:val="28"/>
        </w:rPr>
        <w:t>.</w:t>
      </w:r>
      <w:r w:rsidR="000E08A0" w:rsidRPr="00822347">
        <w:rPr>
          <w:sz w:val="28"/>
          <w:szCs w:val="28"/>
        </w:rPr>
        <w:t xml:space="preserve"> </w:t>
      </w:r>
      <w:r w:rsidR="007C0E57" w:rsidRPr="00822347">
        <w:rPr>
          <w:sz w:val="28"/>
          <w:szCs w:val="28"/>
        </w:rPr>
        <w:t xml:space="preserve">В </w:t>
      </w:r>
      <w:r w:rsidR="007C0E57" w:rsidRPr="00822347">
        <w:rPr>
          <w:sz w:val="28"/>
          <w:szCs w:val="28"/>
        </w:rPr>
        <w:lastRenderedPageBreak/>
        <w:t xml:space="preserve">этой категории дел, по </w:t>
      </w:r>
      <w:r w:rsidR="00D7317A">
        <w:rPr>
          <w:sz w:val="28"/>
          <w:szCs w:val="28"/>
        </w:rPr>
        <w:t>-</w:t>
      </w:r>
      <w:r w:rsidR="001F5A49" w:rsidRPr="00822347">
        <w:rPr>
          <w:sz w:val="28"/>
          <w:szCs w:val="28"/>
        </w:rPr>
        <w:t xml:space="preserve"> </w:t>
      </w:r>
      <w:proofErr w:type="gramStart"/>
      <w:r w:rsidR="001F5A49" w:rsidRPr="00822347">
        <w:rPr>
          <w:sz w:val="28"/>
          <w:szCs w:val="28"/>
        </w:rPr>
        <w:t>прежнему</w:t>
      </w:r>
      <w:proofErr w:type="gramEnd"/>
      <w:r w:rsidR="001F5A49" w:rsidRPr="00822347">
        <w:rPr>
          <w:sz w:val="28"/>
          <w:szCs w:val="28"/>
        </w:rPr>
        <w:t xml:space="preserve">, значительное число составляют дела о расторжении брака супругов, имеющих детей </w:t>
      </w:r>
      <w:r w:rsidR="00D7317A">
        <w:rPr>
          <w:sz w:val="28"/>
          <w:szCs w:val="28"/>
        </w:rPr>
        <w:t>-</w:t>
      </w:r>
      <w:r w:rsidR="001F5A49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5390</w:t>
      </w:r>
      <w:r w:rsidR="00750DA8">
        <w:rPr>
          <w:sz w:val="28"/>
          <w:szCs w:val="28"/>
        </w:rPr>
        <w:t xml:space="preserve"> дел</w:t>
      </w:r>
      <w:r w:rsidR="001F5A49" w:rsidRPr="00822347">
        <w:rPr>
          <w:sz w:val="28"/>
          <w:szCs w:val="28"/>
        </w:rPr>
        <w:t xml:space="preserve"> или </w:t>
      </w:r>
      <w:r w:rsidR="001F5A49" w:rsidRPr="00822347">
        <w:rPr>
          <w:sz w:val="28"/>
          <w:szCs w:val="28"/>
        </w:rPr>
        <w:fldChar w:fldCharType="begin"/>
      </w:r>
      <w:r w:rsidR="001F5A49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5390</w:instrText>
      </w:r>
      <w:r w:rsidR="001F5A49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="001F5A49" w:rsidRPr="00822347">
        <w:rPr>
          <w:sz w:val="28"/>
          <w:szCs w:val="28"/>
        </w:rPr>
        <w:instrText>*100\#"0,0%"</w:instrText>
      </w:r>
      <w:r w:rsidR="001F5A49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2,3</w:t>
      </w:r>
      <w:r w:rsidR="00B43C31" w:rsidRPr="00822347">
        <w:rPr>
          <w:noProof/>
          <w:sz w:val="28"/>
          <w:szCs w:val="28"/>
        </w:rPr>
        <w:t>%</w:t>
      </w:r>
      <w:r w:rsidR="001F5A49" w:rsidRPr="00822347">
        <w:rPr>
          <w:sz w:val="28"/>
          <w:szCs w:val="28"/>
        </w:rPr>
        <w:fldChar w:fldCharType="end"/>
      </w:r>
      <w:r w:rsidR="006C4573" w:rsidRPr="00822347">
        <w:rPr>
          <w:sz w:val="28"/>
          <w:szCs w:val="28"/>
        </w:rPr>
        <w:t xml:space="preserve"> </w:t>
      </w:r>
      <w:r w:rsidR="00875307" w:rsidRPr="00822347">
        <w:rPr>
          <w:sz w:val="28"/>
          <w:szCs w:val="28"/>
        </w:rPr>
        <w:t>от общего ч</w:t>
      </w:r>
      <w:r w:rsidR="00875307">
        <w:rPr>
          <w:sz w:val="28"/>
          <w:szCs w:val="28"/>
        </w:rPr>
        <w:t xml:space="preserve">исла оконченных гражданских дел </w:t>
      </w:r>
      <w:r w:rsidR="00D7317A">
        <w:rPr>
          <w:sz w:val="28"/>
          <w:szCs w:val="28"/>
        </w:rPr>
        <w:t>(</w:t>
      </w:r>
      <w:r w:rsidR="006C4573" w:rsidRPr="00822347">
        <w:rPr>
          <w:sz w:val="28"/>
          <w:szCs w:val="28"/>
        </w:rPr>
        <w:t>в 20</w:t>
      </w:r>
      <w:r w:rsidR="00B43C31">
        <w:rPr>
          <w:sz w:val="28"/>
          <w:szCs w:val="28"/>
        </w:rPr>
        <w:t>20</w:t>
      </w:r>
      <w:r w:rsidR="006C4573" w:rsidRPr="00822347">
        <w:rPr>
          <w:sz w:val="28"/>
          <w:szCs w:val="28"/>
        </w:rPr>
        <w:t xml:space="preserve"> г. </w:t>
      </w:r>
      <w:r w:rsidR="00D7317A">
        <w:rPr>
          <w:sz w:val="28"/>
          <w:szCs w:val="28"/>
        </w:rPr>
        <w:t>-</w:t>
      </w:r>
      <w:r w:rsidR="006C4573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5074</w:t>
      </w:r>
      <w:r w:rsidR="00750DA8">
        <w:rPr>
          <w:sz w:val="28"/>
          <w:szCs w:val="28"/>
        </w:rPr>
        <w:t xml:space="preserve"> дела</w:t>
      </w:r>
      <w:r w:rsidR="00B43C31" w:rsidRPr="00822347">
        <w:rPr>
          <w:sz w:val="28"/>
          <w:szCs w:val="28"/>
        </w:rPr>
        <w:t xml:space="preserve"> или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5074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2,6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о </w:t>
      </w:r>
      <w:r w:rsidR="00D7317A">
        <w:rPr>
          <w:sz w:val="28"/>
          <w:szCs w:val="28"/>
        </w:rPr>
        <w:t xml:space="preserve">взыскании алиментов на содержание несовершеннолетних детей </w:t>
      </w:r>
      <w:r w:rsidR="00B43C31">
        <w:rPr>
          <w:sz w:val="28"/>
          <w:szCs w:val="28"/>
        </w:rPr>
        <w:t>3246</w:t>
      </w:r>
      <w:r w:rsidR="00266498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дел</w:t>
      </w:r>
      <w:r w:rsidR="00875307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="00266498" w:rsidRPr="00822347">
        <w:rPr>
          <w:sz w:val="28"/>
          <w:szCs w:val="28"/>
        </w:rPr>
        <w:fldChar w:fldCharType="begin"/>
      </w:r>
      <w:r w:rsidR="00266498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3246</w:instrText>
      </w:r>
      <w:r w:rsidR="00266498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="00266498" w:rsidRPr="00822347">
        <w:rPr>
          <w:sz w:val="28"/>
          <w:szCs w:val="28"/>
        </w:rPr>
        <w:instrText>*100\#"0,0%"</w:instrText>
      </w:r>
      <w:r w:rsidR="00266498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1,4</w:t>
      </w:r>
      <w:r w:rsidR="00B43C31" w:rsidRPr="00822347">
        <w:rPr>
          <w:noProof/>
          <w:sz w:val="28"/>
          <w:szCs w:val="28"/>
        </w:rPr>
        <w:t>%</w:t>
      </w:r>
      <w:r w:rsidR="00266498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>в</w:t>
      </w:r>
      <w:r w:rsidR="00FB1FA1" w:rsidRPr="00822347">
        <w:rPr>
          <w:sz w:val="28"/>
          <w:szCs w:val="28"/>
        </w:rPr>
        <w:t xml:space="preserve"> 20</w:t>
      </w:r>
      <w:r w:rsidR="00B43C31">
        <w:rPr>
          <w:sz w:val="28"/>
          <w:szCs w:val="28"/>
        </w:rPr>
        <w:t>20</w:t>
      </w:r>
      <w:r w:rsidR="00D7317A">
        <w:rPr>
          <w:sz w:val="28"/>
          <w:szCs w:val="28"/>
        </w:rPr>
        <w:t xml:space="preserve"> г. -</w:t>
      </w:r>
      <w:r w:rsidR="00C51305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540</w:t>
      </w:r>
      <w:r w:rsidR="00B43C31"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>, или</w:t>
      </w:r>
      <w:r w:rsidR="00B43C31" w:rsidRPr="00822347">
        <w:rPr>
          <w:sz w:val="28"/>
          <w:szCs w:val="28"/>
        </w:rPr>
        <w:t xml:space="preserve">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4065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2,1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6D4AAA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об оплате труда</w:t>
      </w:r>
      <w:r w:rsidR="00D74BF4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164</w:t>
      </w:r>
      <w:r w:rsidR="00D7317A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>а</w:t>
      </w:r>
      <w:r w:rsidR="007C6ADE" w:rsidRPr="00822347">
        <w:rPr>
          <w:sz w:val="28"/>
          <w:szCs w:val="28"/>
        </w:rPr>
        <w:t xml:space="preserve"> или </w:t>
      </w:r>
      <w:r w:rsidR="008F72A9" w:rsidRPr="00822347">
        <w:rPr>
          <w:sz w:val="28"/>
          <w:szCs w:val="28"/>
        </w:rPr>
        <w:fldChar w:fldCharType="begin"/>
      </w:r>
      <w:r w:rsidR="008F72A9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164</w:instrText>
      </w:r>
      <w:r w:rsidR="008F72A9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="008F72A9" w:rsidRPr="00822347">
        <w:rPr>
          <w:sz w:val="28"/>
          <w:szCs w:val="28"/>
        </w:rPr>
        <w:instrText>*100\#"0,0%"</w:instrText>
      </w:r>
      <w:r w:rsidR="008F72A9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0,1</w:t>
      </w:r>
      <w:r w:rsidR="00B43C31" w:rsidRPr="00822347">
        <w:rPr>
          <w:noProof/>
          <w:sz w:val="28"/>
          <w:szCs w:val="28"/>
        </w:rPr>
        <w:t>%</w:t>
      </w:r>
      <w:r w:rsidR="008F72A9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>в</w:t>
      </w:r>
      <w:r w:rsidR="00FB1FA1" w:rsidRPr="00822347">
        <w:rPr>
          <w:sz w:val="28"/>
          <w:szCs w:val="28"/>
        </w:rPr>
        <w:t xml:space="preserve"> 20</w:t>
      </w:r>
      <w:r w:rsidR="00B43C31">
        <w:rPr>
          <w:sz w:val="28"/>
          <w:szCs w:val="28"/>
        </w:rPr>
        <w:t>20</w:t>
      </w:r>
      <w:r w:rsidR="00FB1FA1" w:rsidRPr="00822347">
        <w:rPr>
          <w:sz w:val="28"/>
          <w:szCs w:val="28"/>
        </w:rPr>
        <w:t xml:space="preserve"> г. -</w:t>
      </w:r>
      <w:r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576 дел</w:t>
      </w:r>
      <w:r w:rsidR="00B43C31" w:rsidRPr="00822347">
        <w:rPr>
          <w:sz w:val="28"/>
          <w:szCs w:val="28"/>
        </w:rPr>
        <w:t xml:space="preserve"> или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576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0,3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Pr="00822347" w:rsidRDefault="000E08A0" w:rsidP="00922D1E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о взыскании платы за жилую площадь и коммунальные платежи, тепло </w:t>
      </w:r>
      <w:r w:rsidRPr="00822347">
        <w:rPr>
          <w:sz w:val="28"/>
          <w:szCs w:val="28"/>
        </w:rPr>
        <w:br/>
        <w:t>и электроэнергию</w:t>
      </w:r>
      <w:r w:rsidR="008F72A9" w:rsidRPr="00822347">
        <w:rPr>
          <w:sz w:val="28"/>
          <w:szCs w:val="28"/>
        </w:rPr>
        <w:t xml:space="preserve"> </w:t>
      </w:r>
      <w:r w:rsidR="002861F0">
        <w:rPr>
          <w:sz w:val="28"/>
          <w:szCs w:val="28"/>
        </w:rPr>
        <w:t xml:space="preserve">- </w:t>
      </w:r>
      <w:r w:rsidR="00B43C31">
        <w:rPr>
          <w:sz w:val="28"/>
          <w:szCs w:val="28"/>
        </w:rPr>
        <w:t>94984</w:t>
      </w:r>
      <w:r w:rsidR="008F72A9"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>а</w:t>
      </w:r>
      <w:r w:rsidR="00875307">
        <w:rPr>
          <w:sz w:val="28"/>
          <w:szCs w:val="28"/>
        </w:rPr>
        <w:t>, или</w:t>
      </w:r>
      <w:r w:rsidR="008F72A9" w:rsidRPr="00822347">
        <w:rPr>
          <w:sz w:val="28"/>
          <w:szCs w:val="28"/>
        </w:rPr>
        <w:t xml:space="preserve"> </w:t>
      </w:r>
      <w:r w:rsidR="008F72A9" w:rsidRPr="00822347">
        <w:rPr>
          <w:sz w:val="28"/>
          <w:szCs w:val="28"/>
        </w:rPr>
        <w:fldChar w:fldCharType="begin"/>
      </w:r>
      <w:r w:rsidR="008F72A9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94984</w:instrText>
      </w:r>
      <w:r w:rsidR="008F72A9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="008F72A9" w:rsidRPr="00822347">
        <w:rPr>
          <w:sz w:val="28"/>
          <w:szCs w:val="28"/>
        </w:rPr>
        <w:instrText>*100\#"0,0%"</w:instrText>
      </w:r>
      <w:r w:rsidR="008F72A9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41,2</w:t>
      </w:r>
      <w:r w:rsidR="00B43C31" w:rsidRPr="00822347">
        <w:rPr>
          <w:noProof/>
          <w:sz w:val="28"/>
          <w:szCs w:val="28"/>
        </w:rPr>
        <w:t>%</w:t>
      </w:r>
      <w:r w:rsidR="008F72A9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7C6ADE" w:rsidRPr="00822347">
        <w:rPr>
          <w:sz w:val="28"/>
          <w:szCs w:val="28"/>
        </w:rPr>
        <w:t>20</w:t>
      </w:r>
      <w:r w:rsidR="00B43C31">
        <w:rPr>
          <w:sz w:val="28"/>
          <w:szCs w:val="28"/>
        </w:rPr>
        <w:t>20 г.</w:t>
      </w:r>
      <w:r w:rsidRPr="00822347">
        <w:rPr>
          <w:sz w:val="28"/>
          <w:szCs w:val="28"/>
        </w:rPr>
        <w:t xml:space="preserve"> </w:t>
      </w:r>
      <w:r w:rsidR="00077DAC">
        <w:rPr>
          <w:sz w:val="28"/>
          <w:szCs w:val="28"/>
        </w:rPr>
        <w:t xml:space="preserve">- </w:t>
      </w:r>
      <w:r w:rsidR="00B43C31">
        <w:rPr>
          <w:sz w:val="28"/>
          <w:szCs w:val="28"/>
        </w:rPr>
        <w:t>57855</w:t>
      </w:r>
      <w:r w:rsidR="00B43C31"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>, или</w:t>
      </w:r>
      <w:r w:rsidR="00B43C31" w:rsidRPr="00822347">
        <w:rPr>
          <w:sz w:val="28"/>
          <w:szCs w:val="28"/>
        </w:rPr>
        <w:t xml:space="preserve">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57855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29,6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875307" w:rsidRPr="00822347">
        <w:rPr>
          <w:sz w:val="28"/>
          <w:szCs w:val="28"/>
        </w:rPr>
        <w:t>)</w:t>
      </w:r>
      <w:r w:rsidR="00077DAC">
        <w:rPr>
          <w:sz w:val="28"/>
          <w:szCs w:val="28"/>
        </w:rPr>
        <w:t>;</w:t>
      </w:r>
    </w:p>
    <w:p w:rsidR="000E08A0" w:rsidRPr="00822347" w:rsidRDefault="000E08A0" w:rsidP="00922D1E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о защите прав потребителей </w:t>
      </w:r>
      <w:r w:rsidR="00B43C31">
        <w:rPr>
          <w:sz w:val="28"/>
          <w:szCs w:val="28"/>
        </w:rPr>
        <w:t>3837</w:t>
      </w:r>
      <w:r w:rsidR="0035520A" w:rsidRPr="00822347">
        <w:rPr>
          <w:sz w:val="28"/>
          <w:szCs w:val="28"/>
        </w:rPr>
        <w:t xml:space="preserve"> дел</w:t>
      </w:r>
      <w:r w:rsidR="00077DAC">
        <w:rPr>
          <w:sz w:val="28"/>
          <w:szCs w:val="28"/>
        </w:rPr>
        <w:t xml:space="preserve">, или </w:t>
      </w:r>
      <w:r w:rsidR="0035520A" w:rsidRPr="00822347">
        <w:rPr>
          <w:sz w:val="28"/>
          <w:szCs w:val="28"/>
        </w:rPr>
        <w:fldChar w:fldCharType="begin"/>
      </w:r>
      <w:r w:rsidR="0035520A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3837</w:instrText>
      </w:r>
      <w:r w:rsidR="0035520A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="0035520A" w:rsidRPr="00822347">
        <w:rPr>
          <w:sz w:val="28"/>
          <w:szCs w:val="28"/>
        </w:rPr>
        <w:instrText>*100\#"0,0%"</w:instrText>
      </w:r>
      <w:r w:rsidR="0035520A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1,7</w:t>
      </w:r>
      <w:r w:rsidR="00B43C31" w:rsidRPr="00822347">
        <w:rPr>
          <w:noProof/>
          <w:sz w:val="28"/>
          <w:szCs w:val="28"/>
        </w:rPr>
        <w:t>%</w:t>
      </w:r>
      <w:r w:rsidR="0035520A"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 xml:space="preserve"> (</w:t>
      </w:r>
      <w:r w:rsidR="0035520A" w:rsidRPr="00822347">
        <w:rPr>
          <w:sz w:val="28"/>
          <w:szCs w:val="28"/>
        </w:rPr>
        <w:t xml:space="preserve">в </w:t>
      </w:r>
      <w:r w:rsidR="003B286B" w:rsidRPr="00822347">
        <w:rPr>
          <w:sz w:val="28"/>
          <w:szCs w:val="28"/>
        </w:rPr>
        <w:t>20</w:t>
      </w:r>
      <w:r w:rsidR="00B43C31">
        <w:rPr>
          <w:sz w:val="28"/>
          <w:szCs w:val="28"/>
        </w:rPr>
        <w:t>20</w:t>
      </w:r>
      <w:r w:rsidR="0035520A" w:rsidRPr="00822347">
        <w:rPr>
          <w:sz w:val="28"/>
          <w:szCs w:val="28"/>
        </w:rPr>
        <w:t xml:space="preserve"> г</w:t>
      </w:r>
      <w:r w:rsidR="00B43C31">
        <w:rPr>
          <w:sz w:val="28"/>
          <w:szCs w:val="28"/>
        </w:rPr>
        <w:t>.</w:t>
      </w:r>
      <w:r w:rsidR="0035520A" w:rsidRPr="00822347">
        <w:rPr>
          <w:sz w:val="28"/>
          <w:szCs w:val="28"/>
        </w:rPr>
        <w:t xml:space="preserve"> </w:t>
      </w:r>
      <w:r w:rsidR="00077DAC">
        <w:rPr>
          <w:sz w:val="28"/>
          <w:szCs w:val="28"/>
        </w:rPr>
        <w:t xml:space="preserve">- </w:t>
      </w:r>
      <w:r w:rsidR="00B43C31">
        <w:rPr>
          <w:sz w:val="28"/>
          <w:szCs w:val="28"/>
        </w:rPr>
        <w:t>2392</w:t>
      </w:r>
      <w:r w:rsidR="00B43C31"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 xml:space="preserve">а, или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2392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1,2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>);</w:t>
      </w:r>
    </w:p>
    <w:p w:rsidR="00B155D4" w:rsidRPr="00822347" w:rsidRDefault="00B155D4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 взыскании сумм по договору зай</w:t>
      </w:r>
      <w:r w:rsidR="00BF36F5" w:rsidRPr="00822347">
        <w:rPr>
          <w:sz w:val="28"/>
          <w:szCs w:val="28"/>
        </w:rPr>
        <w:t xml:space="preserve">ма (кредитному договору) </w:t>
      </w:r>
      <w:r w:rsidR="00BE5743">
        <w:rPr>
          <w:sz w:val="28"/>
          <w:szCs w:val="28"/>
        </w:rPr>
        <w:t>-</w:t>
      </w:r>
      <w:r w:rsidR="00BF36F5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112631</w:t>
      </w:r>
      <w:r w:rsidRPr="00822347">
        <w:rPr>
          <w:sz w:val="28"/>
          <w:szCs w:val="28"/>
        </w:rPr>
        <w:t xml:space="preserve"> дел</w:t>
      </w:r>
      <w:r w:rsidR="00750DA8">
        <w:rPr>
          <w:sz w:val="28"/>
          <w:szCs w:val="28"/>
        </w:rPr>
        <w:t>о</w:t>
      </w:r>
      <w:r w:rsidR="00077DAC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112631</w:instrText>
      </w:r>
      <w:r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48,8</w:t>
      </w:r>
      <w:r w:rsidR="00B43C3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B71A22" w:rsidRPr="00822347">
        <w:rPr>
          <w:sz w:val="28"/>
          <w:szCs w:val="28"/>
        </w:rPr>
        <w:t>20</w:t>
      </w:r>
      <w:r w:rsidR="00B43C31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</w:t>
      </w:r>
      <w:r w:rsidR="00B43C3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077DAC">
        <w:rPr>
          <w:sz w:val="28"/>
          <w:szCs w:val="28"/>
        </w:rPr>
        <w:t>-</w:t>
      </w:r>
      <w:r w:rsidR="00973737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115763</w:t>
      </w:r>
      <w:r w:rsidR="00B43C31"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>а, или</w:t>
      </w:r>
      <w:r w:rsidR="00B43C31" w:rsidRPr="00822347">
        <w:rPr>
          <w:sz w:val="28"/>
          <w:szCs w:val="28"/>
        </w:rPr>
        <w:t xml:space="preserve">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115763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*100\#"0,0%"</w:instrText>
      </w:r>
      <w:r w:rsidR="00B43C31" w:rsidRPr="00822347">
        <w:rPr>
          <w:sz w:val="28"/>
          <w:szCs w:val="28"/>
        </w:rPr>
        <w:fldChar w:fldCharType="separate"/>
      </w:r>
      <w:r w:rsidR="00B43C31">
        <w:rPr>
          <w:noProof/>
          <w:sz w:val="28"/>
          <w:szCs w:val="28"/>
        </w:rPr>
        <w:t>59,2</w:t>
      </w:r>
      <w:r w:rsidR="00B43C31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AE1E7C" w:rsidRPr="00822347" w:rsidRDefault="00B155D4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 взыскании стра</w:t>
      </w:r>
      <w:r w:rsidR="00153F75">
        <w:rPr>
          <w:sz w:val="28"/>
          <w:szCs w:val="28"/>
        </w:rPr>
        <w:t>хового возмещения -</w:t>
      </w:r>
      <w:r w:rsidR="00BF36F5" w:rsidRPr="00822347">
        <w:rPr>
          <w:sz w:val="28"/>
          <w:szCs w:val="28"/>
        </w:rPr>
        <w:t xml:space="preserve"> </w:t>
      </w:r>
      <w:r w:rsidR="00B43C31">
        <w:rPr>
          <w:sz w:val="28"/>
          <w:szCs w:val="28"/>
        </w:rPr>
        <w:t>8</w:t>
      </w:r>
      <w:r w:rsidRPr="00822347">
        <w:rPr>
          <w:sz w:val="28"/>
          <w:szCs w:val="28"/>
        </w:rPr>
        <w:t xml:space="preserve"> дел</w:t>
      </w:r>
      <w:r w:rsidR="006C3696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="003D2605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8</w:instrText>
      </w:r>
      <w:r w:rsidR="003D2605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230769</w:instrText>
      </w:r>
      <w:r w:rsidRPr="00822347">
        <w:rPr>
          <w:sz w:val="28"/>
          <w:szCs w:val="28"/>
        </w:rPr>
        <w:instrText>*100\#"0,0</w:instrText>
      </w:r>
      <w:r w:rsidR="00750DA8">
        <w:rPr>
          <w:sz w:val="28"/>
          <w:szCs w:val="28"/>
        </w:rPr>
        <w:instrText>00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750DA8">
        <w:rPr>
          <w:noProof/>
          <w:sz w:val="28"/>
          <w:szCs w:val="28"/>
        </w:rPr>
        <w:t>0,003</w:t>
      </w:r>
      <w:r w:rsidR="00750DA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C3696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BF36F5" w:rsidRPr="00822347">
        <w:rPr>
          <w:sz w:val="28"/>
          <w:szCs w:val="28"/>
        </w:rPr>
        <w:t>20</w:t>
      </w:r>
      <w:r w:rsidR="00B43C31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</w:t>
      </w:r>
      <w:r w:rsidR="00B43C31">
        <w:rPr>
          <w:sz w:val="28"/>
          <w:szCs w:val="28"/>
        </w:rPr>
        <w:t>.</w:t>
      </w:r>
      <w:r w:rsidR="006C3696">
        <w:rPr>
          <w:sz w:val="28"/>
          <w:szCs w:val="28"/>
        </w:rPr>
        <w:t xml:space="preserve"> - </w:t>
      </w:r>
      <w:r w:rsidR="00B43C31">
        <w:rPr>
          <w:sz w:val="28"/>
          <w:szCs w:val="28"/>
        </w:rPr>
        <w:t>12</w:t>
      </w:r>
      <w:r w:rsidR="00B43C31"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>, или</w:t>
      </w:r>
      <w:r w:rsidR="00B43C31" w:rsidRPr="00822347">
        <w:rPr>
          <w:sz w:val="28"/>
          <w:szCs w:val="28"/>
        </w:rPr>
        <w:t xml:space="preserve"> </w:t>
      </w:r>
      <w:r w:rsidR="00B43C31" w:rsidRPr="00822347">
        <w:rPr>
          <w:sz w:val="28"/>
          <w:szCs w:val="28"/>
        </w:rPr>
        <w:fldChar w:fldCharType="begin"/>
      </w:r>
      <w:r w:rsidR="00B43C31" w:rsidRPr="00822347">
        <w:rPr>
          <w:sz w:val="28"/>
          <w:szCs w:val="28"/>
        </w:rPr>
        <w:instrText>=</w:instrText>
      </w:r>
      <w:r w:rsidR="00B43C31">
        <w:rPr>
          <w:sz w:val="28"/>
          <w:szCs w:val="28"/>
        </w:rPr>
        <w:instrText>12</w:instrText>
      </w:r>
      <w:r w:rsidR="00B43C31" w:rsidRPr="00822347">
        <w:rPr>
          <w:sz w:val="28"/>
          <w:szCs w:val="28"/>
        </w:rPr>
        <w:instrText>/</w:instrText>
      </w:r>
      <w:r w:rsidR="00B43C31">
        <w:rPr>
          <w:sz w:val="28"/>
          <w:szCs w:val="28"/>
        </w:rPr>
        <w:instrText>195452</w:instrText>
      </w:r>
      <w:r w:rsidR="00B43C31" w:rsidRPr="00822347">
        <w:rPr>
          <w:sz w:val="28"/>
          <w:szCs w:val="28"/>
        </w:rPr>
        <w:instrText>*100\#"0,0</w:instrText>
      </w:r>
      <w:r w:rsidR="00750DA8">
        <w:rPr>
          <w:sz w:val="28"/>
          <w:szCs w:val="28"/>
        </w:rPr>
        <w:instrText>00</w:instrText>
      </w:r>
      <w:r w:rsidR="00B43C31" w:rsidRPr="00822347">
        <w:rPr>
          <w:sz w:val="28"/>
          <w:szCs w:val="28"/>
        </w:rPr>
        <w:instrText>%"</w:instrText>
      </w:r>
      <w:r w:rsidR="00B43C31" w:rsidRPr="00822347">
        <w:rPr>
          <w:sz w:val="28"/>
          <w:szCs w:val="28"/>
        </w:rPr>
        <w:fldChar w:fldCharType="separate"/>
      </w:r>
      <w:r w:rsidR="00750DA8">
        <w:rPr>
          <w:noProof/>
          <w:sz w:val="28"/>
          <w:szCs w:val="28"/>
        </w:rPr>
        <w:t>0,006</w:t>
      </w:r>
      <w:r w:rsidR="00750DA8" w:rsidRPr="00822347">
        <w:rPr>
          <w:noProof/>
          <w:sz w:val="28"/>
          <w:szCs w:val="28"/>
        </w:rPr>
        <w:t>%</w:t>
      </w:r>
      <w:r w:rsidR="00B43C31" w:rsidRPr="00822347">
        <w:rPr>
          <w:sz w:val="28"/>
          <w:szCs w:val="28"/>
        </w:rPr>
        <w:fldChar w:fldCharType="end"/>
      </w:r>
      <w:r w:rsidR="006C3696">
        <w:rPr>
          <w:sz w:val="28"/>
          <w:szCs w:val="28"/>
        </w:rPr>
        <w:t>).</w:t>
      </w:r>
    </w:p>
    <w:p w:rsidR="00D74BF4" w:rsidRPr="00822347" w:rsidRDefault="00A020AD" w:rsidP="0052095A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Основную часть рассмотренных </w:t>
      </w:r>
      <w:r w:rsidR="004E1229"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дминистративных дел </w:t>
      </w:r>
      <w:r w:rsidRPr="00822347">
        <w:rPr>
          <w:sz w:val="28"/>
          <w:szCs w:val="28"/>
        </w:rPr>
        <w:t xml:space="preserve">составили дела </w:t>
      </w:r>
      <w:r w:rsidR="00D74BF4" w:rsidRPr="00822347">
        <w:rPr>
          <w:sz w:val="28"/>
          <w:szCs w:val="28"/>
        </w:rPr>
        <w:t>о нарушении налогового законодательства</w:t>
      </w:r>
      <w:r w:rsidRPr="00822347">
        <w:rPr>
          <w:sz w:val="28"/>
          <w:szCs w:val="28"/>
        </w:rPr>
        <w:t>:</w:t>
      </w:r>
      <w:r w:rsidR="0052095A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окончено</w:t>
      </w:r>
      <w:r w:rsidR="00C37813">
        <w:rPr>
          <w:sz w:val="28"/>
          <w:szCs w:val="28"/>
        </w:rPr>
        <w:t xml:space="preserve">- </w:t>
      </w:r>
      <w:r w:rsidR="0093503E">
        <w:rPr>
          <w:sz w:val="28"/>
          <w:szCs w:val="28"/>
        </w:rPr>
        <w:t>26519</w:t>
      </w:r>
      <w:r w:rsidR="00D74BF4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.</w:t>
      </w:r>
      <w:r w:rsidR="00D74BF4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</w:t>
      </w:r>
      <w:r w:rsidR="00D74BF4" w:rsidRPr="00822347">
        <w:rPr>
          <w:sz w:val="28"/>
          <w:szCs w:val="28"/>
        </w:rPr>
        <w:t>редн</w:t>
      </w:r>
      <w:r w:rsidRPr="00822347">
        <w:rPr>
          <w:sz w:val="28"/>
          <w:szCs w:val="28"/>
        </w:rPr>
        <w:t>яя</w:t>
      </w:r>
      <w:r w:rsidR="00D74BF4" w:rsidRPr="00822347">
        <w:rPr>
          <w:sz w:val="28"/>
          <w:szCs w:val="28"/>
        </w:rPr>
        <w:t xml:space="preserve"> сумм</w:t>
      </w:r>
      <w:r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 </w:t>
      </w:r>
      <w:proofErr w:type="gramStart"/>
      <w:r w:rsidR="00D74BF4" w:rsidRPr="00822347">
        <w:rPr>
          <w:sz w:val="28"/>
          <w:szCs w:val="28"/>
        </w:rPr>
        <w:t>взысканной</w:t>
      </w:r>
      <w:proofErr w:type="gramEnd"/>
      <w:r w:rsidR="00D74BF4" w:rsidRPr="00822347">
        <w:rPr>
          <w:sz w:val="28"/>
          <w:szCs w:val="28"/>
        </w:rPr>
        <w:t xml:space="preserve"> на одно </w:t>
      </w:r>
      <w:r w:rsidR="004E1229" w:rsidRPr="00822347">
        <w:rPr>
          <w:sz w:val="28"/>
          <w:szCs w:val="28"/>
        </w:rPr>
        <w:t xml:space="preserve">удовлетворенное </w:t>
      </w:r>
      <w:r w:rsidR="00D74BF4" w:rsidRPr="00822347">
        <w:rPr>
          <w:sz w:val="28"/>
          <w:szCs w:val="28"/>
        </w:rPr>
        <w:t>требование</w:t>
      </w:r>
      <w:r w:rsidR="004E1229" w:rsidRPr="00822347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-</w:t>
      </w:r>
      <w:r w:rsidR="00D74BF4"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34286,36</w:t>
      </w:r>
      <w:r w:rsidR="000458BE" w:rsidRPr="00822347">
        <w:rPr>
          <w:sz w:val="28"/>
          <w:szCs w:val="28"/>
        </w:rPr>
        <w:t xml:space="preserve"> рублей (в 20</w:t>
      </w:r>
      <w:r w:rsidR="0093503E">
        <w:rPr>
          <w:sz w:val="28"/>
          <w:szCs w:val="28"/>
        </w:rPr>
        <w:t>20</w:t>
      </w:r>
      <w:r w:rsidR="00D74BF4" w:rsidRPr="00822347">
        <w:rPr>
          <w:sz w:val="28"/>
          <w:szCs w:val="28"/>
        </w:rPr>
        <w:t xml:space="preserve"> г</w:t>
      </w:r>
      <w:r w:rsidR="0093503E">
        <w:rPr>
          <w:sz w:val="28"/>
          <w:szCs w:val="28"/>
        </w:rPr>
        <w:t>.</w:t>
      </w:r>
      <w:r w:rsidR="00D74BF4" w:rsidRPr="00822347">
        <w:rPr>
          <w:sz w:val="28"/>
          <w:szCs w:val="28"/>
        </w:rPr>
        <w:t xml:space="preserve"> </w:t>
      </w:r>
      <w:r w:rsidR="00153F75">
        <w:rPr>
          <w:sz w:val="28"/>
          <w:szCs w:val="28"/>
        </w:rPr>
        <w:t>-</w:t>
      </w:r>
      <w:r w:rsidR="0093503E">
        <w:rPr>
          <w:sz w:val="28"/>
          <w:szCs w:val="28"/>
        </w:rPr>
        <w:t xml:space="preserve"> 62972</w:t>
      </w:r>
      <w:r w:rsidR="0093503E" w:rsidRPr="00822347">
        <w:rPr>
          <w:sz w:val="28"/>
          <w:szCs w:val="28"/>
        </w:rPr>
        <w:t xml:space="preserve"> дел</w:t>
      </w:r>
      <w:r w:rsidR="0093503E">
        <w:rPr>
          <w:sz w:val="28"/>
          <w:szCs w:val="28"/>
        </w:rPr>
        <w:t xml:space="preserve">а </w:t>
      </w:r>
      <w:r w:rsidR="00C37813">
        <w:rPr>
          <w:sz w:val="28"/>
          <w:szCs w:val="28"/>
        </w:rPr>
        <w:t>и с</w:t>
      </w:r>
      <w:r w:rsidR="00C37813" w:rsidRPr="00822347">
        <w:rPr>
          <w:sz w:val="28"/>
          <w:szCs w:val="28"/>
        </w:rPr>
        <w:t>редняя сумма взысканной на одно удовлетворенное требование</w:t>
      </w:r>
      <w:r w:rsidR="00C37813">
        <w:rPr>
          <w:sz w:val="28"/>
          <w:szCs w:val="28"/>
        </w:rPr>
        <w:t xml:space="preserve"> -</w:t>
      </w:r>
      <w:r w:rsidR="00D74BF4"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9958,40</w:t>
      </w:r>
      <w:r w:rsidR="0093503E" w:rsidRPr="00822347">
        <w:rPr>
          <w:sz w:val="28"/>
          <w:szCs w:val="28"/>
        </w:rPr>
        <w:t xml:space="preserve"> рублей</w:t>
      </w:r>
      <w:r w:rsidR="00D74BF4" w:rsidRPr="00822347">
        <w:rPr>
          <w:sz w:val="28"/>
          <w:szCs w:val="28"/>
        </w:rPr>
        <w:t>)</w:t>
      </w:r>
      <w:r w:rsidR="004E1229" w:rsidRPr="00822347">
        <w:rPr>
          <w:sz w:val="28"/>
          <w:szCs w:val="28"/>
        </w:rPr>
        <w:t>.</w:t>
      </w:r>
    </w:p>
    <w:p w:rsidR="00A020AD" w:rsidRPr="00822347" w:rsidRDefault="004E1229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Кроме того и</w:t>
      </w:r>
      <w:r w:rsidR="00A020AD" w:rsidRPr="00822347">
        <w:rPr>
          <w:sz w:val="28"/>
          <w:szCs w:val="28"/>
        </w:rPr>
        <w:t xml:space="preserve">з числа оконченных </w:t>
      </w:r>
      <w:r w:rsidRPr="00822347">
        <w:rPr>
          <w:sz w:val="28"/>
          <w:szCs w:val="28"/>
        </w:rPr>
        <w:t>административных дел мировые судьи рассмотрели дела</w:t>
      </w:r>
      <w:r w:rsidR="00A020AD" w:rsidRPr="00822347">
        <w:rPr>
          <w:sz w:val="28"/>
          <w:szCs w:val="28"/>
        </w:rPr>
        <w:t>: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 взыскании взносов в Пенсионный фонд, Фонд социального страхования и Федеральный фонд обязательного</w:t>
      </w:r>
      <w:r w:rsidR="000458BE" w:rsidRPr="00822347">
        <w:rPr>
          <w:sz w:val="28"/>
          <w:szCs w:val="28"/>
        </w:rPr>
        <w:t xml:space="preserve"> медицинского страхования </w:t>
      </w:r>
      <w:r w:rsidR="00153F75">
        <w:rPr>
          <w:sz w:val="28"/>
          <w:szCs w:val="28"/>
        </w:rPr>
        <w:t>-</w:t>
      </w:r>
      <w:r w:rsidR="000458BE"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110</w:t>
      </w:r>
      <w:r w:rsidR="00750DA8">
        <w:rPr>
          <w:sz w:val="28"/>
          <w:szCs w:val="28"/>
        </w:rPr>
        <w:t xml:space="preserve"> дел,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110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29430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0,4</w:t>
      </w:r>
      <w:r w:rsidR="0093503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0458BE"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20 г.</w:t>
      </w:r>
      <w:r w:rsidR="00C37813">
        <w:rPr>
          <w:sz w:val="28"/>
          <w:szCs w:val="28"/>
        </w:rPr>
        <w:t xml:space="preserve"> -</w:t>
      </w:r>
      <w:r w:rsidR="00BE5743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90</w:t>
      </w:r>
      <w:r w:rsidR="00750DA8">
        <w:rPr>
          <w:sz w:val="28"/>
          <w:szCs w:val="28"/>
        </w:rPr>
        <w:t xml:space="preserve"> дел,</w:t>
      </w:r>
      <w:r w:rsidR="0093503E" w:rsidRPr="00822347">
        <w:rPr>
          <w:sz w:val="28"/>
          <w:szCs w:val="28"/>
        </w:rPr>
        <w:t xml:space="preserve"> или </w:t>
      </w:r>
      <w:r w:rsidR="0093503E" w:rsidRPr="00822347">
        <w:rPr>
          <w:sz w:val="28"/>
          <w:szCs w:val="28"/>
        </w:rPr>
        <w:fldChar w:fldCharType="begin"/>
      </w:r>
      <w:r w:rsidR="0093503E"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90</w:instrText>
      </w:r>
      <w:r w:rsidR="0093503E"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64128</w:instrText>
      </w:r>
      <w:r w:rsidR="0093503E" w:rsidRPr="00822347">
        <w:rPr>
          <w:sz w:val="28"/>
          <w:szCs w:val="28"/>
        </w:rPr>
        <w:instrText>*100\#"0,0%"</w:instrText>
      </w:r>
      <w:r w:rsidR="0093503E"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0,1</w:t>
      </w:r>
      <w:r w:rsidR="0093503E" w:rsidRPr="00822347">
        <w:rPr>
          <w:noProof/>
          <w:sz w:val="28"/>
          <w:szCs w:val="28"/>
        </w:rPr>
        <w:t>%</w:t>
      </w:r>
      <w:r w:rsidR="0093503E" w:rsidRPr="00822347">
        <w:rPr>
          <w:sz w:val="28"/>
          <w:szCs w:val="28"/>
        </w:rPr>
        <w:fldChar w:fldCharType="end"/>
      </w:r>
      <w:r w:rsidR="000458BE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- </w:t>
      </w:r>
      <w:r w:rsidR="004E1229" w:rsidRPr="00822347">
        <w:rPr>
          <w:sz w:val="28"/>
          <w:szCs w:val="28"/>
        </w:rPr>
        <w:t xml:space="preserve">о взыскании взносов </w:t>
      </w:r>
      <w:r w:rsidR="00D849EE" w:rsidRPr="00822347">
        <w:rPr>
          <w:sz w:val="28"/>
          <w:szCs w:val="28"/>
        </w:rPr>
        <w:t xml:space="preserve">таможенных сборов </w:t>
      </w:r>
      <w:r w:rsidR="00153F75">
        <w:rPr>
          <w:sz w:val="28"/>
          <w:szCs w:val="28"/>
        </w:rPr>
        <w:t>-</w:t>
      </w:r>
      <w:r w:rsidR="00AF18DA" w:rsidRPr="00822347">
        <w:rPr>
          <w:sz w:val="28"/>
          <w:szCs w:val="28"/>
        </w:rPr>
        <w:t xml:space="preserve"> </w:t>
      </w:r>
      <w:r w:rsidR="00153F75">
        <w:rPr>
          <w:sz w:val="28"/>
          <w:szCs w:val="28"/>
        </w:rPr>
        <w:t>0</w:t>
      </w:r>
      <w:r w:rsidR="00750DA8">
        <w:rPr>
          <w:sz w:val="28"/>
          <w:szCs w:val="28"/>
        </w:rPr>
        <w:t xml:space="preserve"> дел</w:t>
      </w:r>
      <w:r w:rsidR="00D849EE" w:rsidRPr="00822347">
        <w:rPr>
          <w:sz w:val="28"/>
          <w:szCs w:val="28"/>
        </w:rPr>
        <w:t>, в 20</w:t>
      </w:r>
      <w:r w:rsidR="0093503E">
        <w:rPr>
          <w:sz w:val="28"/>
          <w:szCs w:val="28"/>
        </w:rPr>
        <w:t>20</w:t>
      </w:r>
      <w:r w:rsidR="00D849EE" w:rsidRPr="00822347">
        <w:rPr>
          <w:sz w:val="28"/>
          <w:szCs w:val="28"/>
        </w:rPr>
        <w:t xml:space="preserve"> г. - </w:t>
      </w:r>
      <w:r w:rsidR="000B629A">
        <w:rPr>
          <w:sz w:val="28"/>
          <w:szCs w:val="28"/>
        </w:rPr>
        <w:t>0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;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</w:t>
      </w:r>
      <w:r w:rsidR="004E1229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 взыскании обя</w:t>
      </w:r>
      <w:r w:rsidR="00D849EE" w:rsidRPr="00822347">
        <w:rPr>
          <w:sz w:val="28"/>
          <w:szCs w:val="28"/>
        </w:rPr>
        <w:t xml:space="preserve">зательных платежей и санкций </w:t>
      </w:r>
      <w:r w:rsidR="00153F75">
        <w:rPr>
          <w:sz w:val="28"/>
          <w:szCs w:val="28"/>
        </w:rPr>
        <w:t>-</w:t>
      </w:r>
      <w:r w:rsidR="00D849EE"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2801</w:t>
      </w:r>
      <w:r w:rsidR="00750DA8">
        <w:rPr>
          <w:sz w:val="28"/>
          <w:szCs w:val="28"/>
        </w:rPr>
        <w:t xml:space="preserve"> дело</w:t>
      </w:r>
      <w:r w:rsidR="00BE5743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2801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29430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9,5</w:t>
      </w:r>
      <w:r w:rsidR="0093503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D849EE" w:rsidRPr="00822347">
        <w:rPr>
          <w:sz w:val="28"/>
          <w:szCs w:val="28"/>
        </w:rPr>
        <w:t>, в 20</w:t>
      </w:r>
      <w:r w:rsidR="0093503E">
        <w:rPr>
          <w:sz w:val="28"/>
          <w:szCs w:val="28"/>
        </w:rPr>
        <w:t>20</w:t>
      </w:r>
      <w:r w:rsidR="00D849EE" w:rsidRPr="00822347">
        <w:rPr>
          <w:sz w:val="28"/>
          <w:szCs w:val="28"/>
        </w:rPr>
        <w:t xml:space="preserve"> г. - </w:t>
      </w:r>
      <w:r w:rsidR="0093503E">
        <w:rPr>
          <w:sz w:val="28"/>
          <w:szCs w:val="28"/>
        </w:rPr>
        <w:t>1066</w:t>
      </w:r>
      <w:r w:rsidR="00750DA8">
        <w:rPr>
          <w:sz w:val="28"/>
          <w:szCs w:val="28"/>
        </w:rPr>
        <w:t xml:space="preserve"> дел</w:t>
      </w:r>
      <w:r w:rsidR="0093503E">
        <w:rPr>
          <w:sz w:val="28"/>
          <w:szCs w:val="28"/>
        </w:rPr>
        <w:t>,</w:t>
      </w:r>
      <w:r w:rsidR="0093503E" w:rsidRPr="00822347">
        <w:rPr>
          <w:sz w:val="28"/>
          <w:szCs w:val="28"/>
        </w:rPr>
        <w:t xml:space="preserve"> или </w:t>
      </w:r>
      <w:r w:rsidR="0093503E" w:rsidRPr="00822347">
        <w:rPr>
          <w:sz w:val="28"/>
          <w:szCs w:val="28"/>
        </w:rPr>
        <w:fldChar w:fldCharType="begin"/>
      </w:r>
      <w:r w:rsidR="0093503E"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1066</w:instrText>
      </w:r>
      <w:r w:rsidR="0093503E"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64128</w:instrText>
      </w:r>
      <w:r w:rsidR="0093503E" w:rsidRPr="00822347">
        <w:rPr>
          <w:sz w:val="28"/>
          <w:szCs w:val="28"/>
        </w:rPr>
        <w:instrText>*100\#"0,0%"</w:instrText>
      </w:r>
      <w:r w:rsidR="0093503E"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1,7</w:t>
      </w:r>
      <w:r w:rsidR="0093503E" w:rsidRPr="00822347">
        <w:rPr>
          <w:noProof/>
          <w:sz w:val="28"/>
          <w:szCs w:val="28"/>
        </w:rPr>
        <w:t>%</w:t>
      </w:r>
      <w:r w:rsidR="0093503E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93503E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количество вынесенных заочных решений по гражданским и административным делам составило </w:t>
      </w:r>
      <w:r w:rsidR="0093503E">
        <w:rPr>
          <w:sz w:val="28"/>
          <w:szCs w:val="28"/>
        </w:rPr>
        <w:t>3513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20 г.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3503E">
        <w:rPr>
          <w:sz w:val="28"/>
          <w:szCs w:val="28"/>
        </w:rPr>
        <w:t>2626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). Из числа вынесенных заочных решений отменено судьей в 20</w:t>
      </w:r>
      <w:r>
        <w:rPr>
          <w:sz w:val="28"/>
          <w:szCs w:val="28"/>
        </w:rPr>
        <w:t>2</w:t>
      </w:r>
      <w:r w:rsidR="0093503E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116</w:t>
      </w:r>
      <w:r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116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3513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3,3</w:t>
      </w:r>
      <w:r w:rsidR="0093503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), в 20</w:t>
      </w:r>
      <w:r w:rsidR="0093503E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52</w:t>
      </w:r>
      <w:r>
        <w:rPr>
          <w:sz w:val="28"/>
          <w:szCs w:val="28"/>
        </w:rPr>
        <w:t xml:space="preserve"> дела</w:t>
      </w:r>
      <w:r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>
        <w:rPr>
          <w:sz w:val="28"/>
          <w:szCs w:val="28"/>
        </w:rPr>
        <w:instrText>63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2626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2,4</w:t>
      </w:r>
      <w:r w:rsidR="0093503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Число судебных приказов, вынесенных мировыми судьями в </w:t>
      </w:r>
      <w:r>
        <w:rPr>
          <w:sz w:val="28"/>
          <w:szCs w:val="28"/>
        </w:rPr>
        <w:t>202</w:t>
      </w:r>
      <w:r w:rsidR="0093503E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</w:t>
      </w:r>
      <w:r w:rsidRPr="00822347">
        <w:rPr>
          <w:sz w:val="28"/>
          <w:szCs w:val="28"/>
        </w:rPr>
        <w:t>по гражданским и административным делам</w:t>
      </w:r>
      <w:r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- </w:t>
      </w:r>
      <w:r w:rsidR="0093503E">
        <w:rPr>
          <w:sz w:val="28"/>
          <w:szCs w:val="28"/>
        </w:rPr>
        <w:t>239934</w:t>
      </w:r>
      <w:r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- </w:t>
      </w:r>
      <w:r w:rsidR="0093503E">
        <w:rPr>
          <w:sz w:val="28"/>
          <w:szCs w:val="28"/>
        </w:rPr>
        <w:t>242332</w:t>
      </w:r>
      <w:r>
        <w:rPr>
          <w:sz w:val="28"/>
          <w:szCs w:val="28"/>
        </w:rPr>
        <w:t xml:space="preserve">. </w:t>
      </w:r>
      <w:proofErr w:type="gramStart"/>
      <w:r w:rsidRPr="00822347">
        <w:rPr>
          <w:sz w:val="28"/>
          <w:szCs w:val="28"/>
        </w:rPr>
        <w:t xml:space="preserve">При этом отменено </w:t>
      </w:r>
      <w:r w:rsidR="0093503E">
        <w:rPr>
          <w:sz w:val="28"/>
          <w:szCs w:val="28"/>
        </w:rPr>
        <w:t>13650</w:t>
      </w:r>
      <w:r w:rsidRPr="00822347">
        <w:rPr>
          <w:sz w:val="28"/>
          <w:szCs w:val="28"/>
        </w:rPr>
        <w:t xml:space="preserve"> судебных приказа,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13650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239934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5,7</w:t>
      </w:r>
      <w:r w:rsidR="0093503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</w:t>
      </w:r>
      <w:r>
        <w:rPr>
          <w:sz w:val="28"/>
          <w:szCs w:val="28"/>
        </w:rPr>
        <w:t>а вынесенных судебных приказов,</w:t>
      </w:r>
      <w:r w:rsidRPr="00822347">
        <w:rPr>
          <w:sz w:val="28"/>
          <w:szCs w:val="28"/>
        </w:rPr>
        <w:t xml:space="preserve"> в 20</w:t>
      </w:r>
      <w:r w:rsidR="0093503E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11740</w:t>
      </w:r>
      <w:r w:rsidR="0093503E" w:rsidRPr="00822347">
        <w:rPr>
          <w:sz w:val="28"/>
          <w:szCs w:val="28"/>
        </w:rPr>
        <w:t xml:space="preserve"> судебных приказ</w:t>
      </w:r>
      <w:r w:rsidR="00750DA8">
        <w:rPr>
          <w:sz w:val="28"/>
          <w:szCs w:val="28"/>
        </w:rPr>
        <w:t>ов</w:t>
      </w:r>
      <w:r w:rsidR="0093503E" w:rsidRPr="00822347">
        <w:rPr>
          <w:sz w:val="28"/>
          <w:szCs w:val="28"/>
        </w:rPr>
        <w:t xml:space="preserve">, или </w:t>
      </w:r>
      <w:r w:rsidR="0093503E" w:rsidRPr="00822347">
        <w:rPr>
          <w:sz w:val="28"/>
          <w:szCs w:val="28"/>
        </w:rPr>
        <w:fldChar w:fldCharType="begin"/>
      </w:r>
      <w:r w:rsidR="0093503E"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11740</w:instrText>
      </w:r>
      <w:r w:rsidR="0093503E"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242332</w:instrText>
      </w:r>
      <w:r w:rsidR="0093503E" w:rsidRPr="00822347">
        <w:rPr>
          <w:sz w:val="28"/>
          <w:szCs w:val="28"/>
        </w:rPr>
        <w:instrText>*100\#"0,0%"</w:instrText>
      </w:r>
      <w:r w:rsidR="0093503E"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4,8</w:t>
      </w:r>
      <w:r w:rsidR="0093503E" w:rsidRPr="00822347">
        <w:rPr>
          <w:noProof/>
          <w:sz w:val="28"/>
          <w:szCs w:val="28"/>
        </w:rPr>
        <w:t>%</w:t>
      </w:r>
      <w:r w:rsidR="0093503E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  <w:proofErr w:type="gramEnd"/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Доля приказного производства у мировых судей распределе</w:t>
      </w:r>
      <w:r>
        <w:rPr>
          <w:sz w:val="28"/>
          <w:szCs w:val="28"/>
        </w:rPr>
        <w:t xml:space="preserve">на по </w:t>
      </w:r>
      <w:r w:rsidRPr="00822347">
        <w:rPr>
          <w:sz w:val="28"/>
          <w:szCs w:val="28"/>
        </w:rPr>
        <w:t>категориям дел следующим образом: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proofErr w:type="gramStart"/>
      <w:r w:rsidRPr="00822347">
        <w:rPr>
          <w:sz w:val="28"/>
          <w:szCs w:val="28"/>
        </w:rPr>
        <w:t xml:space="preserve">дела о взыскании алиментов на содержание несовершеннолетних детей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число судебных приказов, вынесенных по этим категориям дел в 20</w:t>
      </w:r>
      <w:r>
        <w:rPr>
          <w:sz w:val="28"/>
          <w:szCs w:val="28"/>
        </w:rPr>
        <w:t>2</w:t>
      </w:r>
      <w:r w:rsidR="004E2D41" w:rsidRPr="004E2D41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году, составило </w:t>
      </w:r>
      <w:r w:rsidR="0093503E">
        <w:rPr>
          <w:sz w:val="28"/>
          <w:szCs w:val="28"/>
        </w:rPr>
        <w:t>3237</w:t>
      </w:r>
      <w:r w:rsidRPr="00822347">
        <w:rPr>
          <w:sz w:val="28"/>
          <w:szCs w:val="28"/>
        </w:rPr>
        <w:t xml:space="preserve"> дел (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3237</w:instrText>
      </w:r>
      <w:r w:rsidRPr="00822347">
        <w:rPr>
          <w:sz w:val="28"/>
          <w:szCs w:val="28"/>
        </w:rPr>
        <w:instrText>/</w:instrText>
      </w:r>
      <w:r w:rsidR="004E2D41" w:rsidRPr="004E2D41">
        <w:rPr>
          <w:sz w:val="28"/>
          <w:szCs w:val="28"/>
        </w:rPr>
        <w:instrText>210504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1,5</w:t>
      </w:r>
      <w:r w:rsidR="004E2D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</w:t>
      </w:r>
      <w:r w:rsidRPr="00822347">
        <w:rPr>
          <w:sz w:val="28"/>
          <w:szCs w:val="28"/>
        </w:rPr>
        <w:t>), в 20</w:t>
      </w:r>
      <w:r w:rsidR="0093503E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93503E">
        <w:rPr>
          <w:sz w:val="28"/>
          <w:szCs w:val="28"/>
        </w:rPr>
        <w:t>2528</w:t>
      </w:r>
      <w:r w:rsidR="00750DA8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 xml:space="preserve">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93503E">
        <w:rPr>
          <w:sz w:val="28"/>
          <w:szCs w:val="28"/>
        </w:rPr>
        <w:instrText>2528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242332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3503E">
        <w:rPr>
          <w:noProof/>
          <w:sz w:val="28"/>
          <w:szCs w:val="28"/>
        </w:rPr>
        <w:t>1,0</w:t>
      </w:r>
      <w:r w:rsidR="0093503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  <w:r w:rsidRPr="00822347">
        <w:rPr>
          <w:color w:val="0000FF"/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При этом доля приказного производства по делам о взыскании алиментов на содержание детей от общего </w:t>
      </w:r>
      <w:r w:rsidRPr="00822347">
        <w:rPr>
          <w:sz w:val="28"/>
          <w:szCs w:val="28"/>
        </w:rPr>
        <w:lastRenderedPageBreak/>
        <w:t xml:space="preserve">числа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</w:t>
      </w:r>
      <w:proofErr w:type="gramEnd"/>
      <w:r w:rsidRPr="00822347">
        <w:rPr>
          <w:sz w:val="28"/>
          <w:szCs w:val="28"/>
        </w:rPr>
        <w:t xml:space="preserve"> </w:t>
      </w:r>
      <w:proofErr w:type="gramStart"/>
      <w:r w:rsidRPr="00822347">
        <w:rPr>
          <w:sz w:val="28"/>
          <w:szCs w:val="28"/>
        </w:rPr>
        <w:t>вынесением</w:t>
      </w:r>
      <w:proofErr w:type="gramEnd"/>
      <w:r w:rsidRPr="00822347">
        <w:rPr>
          <w:sz w:val="28"/>
          <w:szCs w:val="28"/>
        </w:rPr>
        <w:t xml:space="preserve"> решения мировыми судьями составила в 20</w:t>
      </w:r>
      <w:r>
        <w:rPr>
          <w:sz w:val="28"/>
          <w:szCs w:val="28"/>
        </w:rPr>
        <w:t>2</w:t>
      </w:r>
      <w:r w:rsidR="004E2D41" w:rsidRPr="004E2D41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4E2D41" w:rsidRPr="004E2D41">
        <w:rPr>
          <w:sz w:val="28"/>
          <w:szCs w:val="28"/>
        </w:rPr>
        <w:instrText>3237</w:instrText>
      </w:r>
      <w:r w:rsidRPr="00822347">
        <w:rPr>
          <w:sz w:val="28"/>
          <w:szCs w:val="28"/>
        </w:rPr>
        <w:instrText>/</w:instrText>
      </w:r>
      <w:r w:rsidR="004E2D41" w:rsidRPr="004E2D41">
        <w:rPr>
          <w:sz w:val="28"/>
          <w:szCs w:val="28"/>
        </w:rPr>
        <w:instrText>3246</w:instrText>
      </w:r>
      <w:r w:rsidRPr="00822347">
        <w:rPr>
          <w:sz w:val="28"/>
          <w:szCs w:val="28"/>
        </w:rPr>
        <w:instrText>*100\#"0,00%"</w:instrText>
      </w:r>
      <w:r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99,72</w:t>
      </w:r>
      <w:r w:rsidR="004E2D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в 20</w:t>
      </w:r>
      <w:r w:rsidR="004E2D41" w:rsidRPr="004E2D41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2D41" w:rsidRPr="00822347">
        <w:rPr>
          <w:sz w:val="28"/>
          <w:szCs w:val="28"/>
        </w:rPr>
        <w:fldChar w:fldCharType="begin"/>
      </w:r>
      <w:r w:rsidR="004E2D41"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2528</w:instrText>
      </w:r>
      <w:r w:rsidR="004E2D41"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2540</w:instrText>
      </w:r>
      <w:r w:rsidR="004E2D41" w:rsidRPr="00822347">
        <w:rPr>
          <w:sz w:val="28"/>
          <w:szCs w:val="28"/>
        </w:rPr>
        <w:instrText>*100\#"0,00%"</w:instrText>
      </w:r>
      <w:r w:rsidR="004E2D41"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99,53</w:t>
      </w:r>
      <w:r w:rsidR="004E2D41" w:rsidRPr="00822347">
        <w:rPr>
          <w:noProof/>
          <w:sz w:val="28"/>
          <w:szCs w:val="28"/>
        </w:rPr>
        <w:t>%</w:t>
      </w:r>
      <w:r w:rsidR="004E2D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делам об оплате труда мировыми судьями в 20</w:t>
      </w:r>
      <w:r w:rsidR="004E2D41">
        <w:rPr>
          <w:sz w:val="28"/>
          <w:szCs w:val="28"/>
        </w:rPr>
        <w:t>2</w:t>
      </w:r>
      <w:r w:rsidR="004E2D41" w:rsidRPr="004E2D41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было вынесено </w:t>
      </w:r>
      <w:r w:rsidR="004E2D41" w:rsidRPr="004E2D41">
        <w:rPr>
          <w:sz w:val="28"/>
          <w:szCs w:val="28"/>
        </w:rPr>
        <w:t>142</w:t>
      </w:r>
      <w:r w:rsidRPr="00822347">
        <w:rPr>
          <w:sz w:val="28"/>
          <w:szCs w:val="28"/>
        </w:rPr>
        <w:t xml:space="preserve"> судебных приказ</w:t>
      </w:r>
      <w:r w:rsidR="004E2D41">
        <w:rPr>
          <w:sz w:val="28"/>
          <w:szCs w:val="28"/>
        </w:rPr>
        <w:t xml:space="preserve">а </w:t>
      </w:r>
      <w:r w:rsidRPr="00822347">
        <w:rPr>
          <w:sz w:val="28"/>
          <w:szCs w:val="28"/>
        </w:rPr>
        <w:t xml:space="preserve">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142</w:instrText>
      </w:r>
      <w:r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210504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0,1</w:t>
      </w:r>
      <w:r w:rsidR="004E2D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 </w:t>
      </w:r>
      <w:r w:rsidRPr="00822347">
        <w:rPr>
          <w:sz w:val="28"/>
          <w:szCs w:val="28"/>
        </w:rPr>
        <w:t>(в 20</w:t>
      </w:r>
      <w:r w:rsidR="004E2D41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</w:t>
      </w:r>
      <w:r w:rsidR="004E2D4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- </w:t>
      </w:r>
      <w:r w:rsidR="004E2D41">
        <w:rPr>
          <w:sz w:val="28"/>
          <w:szCs w:val="28"/>
        </w:rPr>
        <w:t>575</w:t>
      </w:r>
      <w:r w:rsidRPr="00822347">
        <w:rPr>
          <w:sz w:val="28"/>
          <w:szCs w:val="28"/>
        </w:rPr>
        <w:t xml:space="preserve"> судебных прика</w:t>
      </w:r>
      <w:r w:rsidR="000D0F66">
        <w:rPr>
          <w:sz w:val="28"/>
          <w:szCs w:val="28"/>
        </w:rPr>
        <w:t>з</w:t>
      </w:r>
      <w:r w:rsidR="00750DA8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, или </w:t>
      </w:r>
      <w:r w:rsidR="004E2D41" w:rsidRPr="00822347">
        <w:rPr>
          <w:sz w:val="28"/>
          <w:szCs w:val="28"/>
        </w:rPr>
        <w:fldChar w:fldCharType="begin"/>
      </w:r>
      <w:r w:rsidR="004E2D41"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575</w:instrText>
      </w:r>
      <w:r w:rsidR="004E2D41"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178206</w:instrText>
      </w:r>
      <w:r w:rsidR="004E2D41" w:rsidRPr="00822347">
        <w:rPr>
          <w:sz w:val="28"/>
          <w:szCs w:val="28"/>
        </w:rPr>
        <w:instrText>*100\#"0,0%"</w:instrText>
      </w:r>
      <w:r w:rsidR="004E2D41"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0,3</w:t>
      </w:r>
      <w:r w:rsidR="004E2D41" w:rsidRPr="00822347">
        <w:rPr>
          <w:noProof/>
          <w:sz w:val="28"/>
          <w:szCs w:val="28"/>
        </w:rPr>
        <w:t>%</w:t>
      </w:r>
      <w:r w:rsidR="004E2D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Доля приказного производства по этой категории дел от общего числа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 вынесением решения составила в </w:t>
      </w:r>
      <w:r>
        <w:rPr>
          <w:sz w:val="28"/>
          <w:szCs w:val="28"/>
        </w:rPr>
        <w:t>202</w:t>
      </w:r>
      <w:r w:rsidR="004E2D41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142</w:instrText>
      </w:r>
      <w:r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143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99,3</w:t>
      </w:r>
      <w:r w:rsidR="004E2D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20</w:t>
      </w:r>
      <w:r w:rsidR="004E2D41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2D41" w:rsidRPr="00822347">
        <w:rPr>
          <w:sz w:val="28"/>
          <w:szCs w:val="28"/>
        </w:rPr>
        <w:fldChar w:fldCharType="begin"/>
      </w:r>
      <w:r w:rsidR="004E2D41"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575</w:instrText>
      </w:r>
      <w:r w:rsidR="004E2D41"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576</w:instrText>
      </w:r>
      <w:r w:rsidR="004E2D41" w:rsidRPr="00822347">
        <w:rPr>
          <w:sz w:val="28"/>
          <w:szCs w:val="28"/>
        </w:rPr>
        <w:instrText>*100\#"0,0%"</w:instrText>
      </w:r>
      <w:r w:rsidR="004E2D41"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99,8</w:t>
      </w:r>
      <w:r w:rsidR="004E2D41" w:rsidRPr="00822347">
        <w:rPr>
          <w:noProof/>
          <w:sz w:val="28"/>
          <w:szCs w:val="28"/>
        </w:rPr>
        <w:t>%</w:t>
      </w:r>
      <w:r w:rsidR="004E2D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proofErr w:type="gramStart"/>
      <w:r w:rsidRPr="00822347">
        <w:rPr>
          <w:sz w:val="28"/>
          <w:szCs w:val="28"/>
        </w:rPr>
        <w:t>число с</w:t>
      </w:r>
      <w:r>
        <w:rPr>
          <w:sz w:val="28"/>
          <w:szCs w:val="28"/>
        </w:rPr>
        <w:t xml:space="preserve">удебных приказов, вынесенных по </w:t>
      </w:r>
      <w:r w:rsidRPr="00822347">
        <w:rPr>
          <w:sz w:val="28"/>
          <w:szCs w:val="28"/>
        </w:rPr>
        <w:t xml:space="preserve">делам о взыскании платы за жилую площадь и коммунальные платежи, тепло и электроэнергию, </w:t>
      </w:r>
      <w:r>
        <w:rPr>
          <w:sz w:val="28"/>
          <w:szCs w:val="28"/>
        </w:rPr>
        <w:t>увеличилось</w:t>
      </w:r>
      <w:r w:rsidRPr="00822347">
        <w:rPr>
          <w:sz w:val="28"/>
          <w:szCs w:val="28"/>
        </w:rPr>
        <w:t xml:space="preserve"> с </w:t>
      </w:r>
      <w:r w:rsidR="004E2D41">
        <w:rPr>
          <w:sz w:val="28"/>
          <w:szCs w:val="28"/>
        </w:rPr>
        <w:t>57075</w:t>
      </w:r>
      <w:r w:rsidRPr="00822347">
        <w:rPr>
          <w:sz w:val="28"/>
          <w:szCs w:val="28"/>
        </w:rPr>
        <w:t xml:space="preserve"> дел до </w:t>
      </w:r>
      <w:r w:rsidR="004E2D41">
        <w:rPr>
          <w:sz w:val="28"/>
          <w:szCs w:val="28"/>
        </w:rPr>
        <w:t>93405 дел</w:t>
      </w:r>
      <w:r w:rsidRPr="00822347">
        <w:rPr>
          <w:sz w:val="28"/>
          <w:szCs w:val="28"/>
        </w:rPr>
        <w:t xml:space="preserve">, или на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=(</w:instrText>
      </w:r>
      <w:r w:rsidR="004E2D41">
        <w:rPr>
          <w:sz w:val="28"/>
          <w:szCs w:val="28"/>
        </w:rPr>
        <w:instrText>93405</w:instrText>
      </w:r>
      <w:r w:rsidRPr="00822347">
        <w:rPr>
          <w:sz w:val="28"/>
          <w:szCs w:val="28"/>
        </w:rPr>
        <w:instrText>-</w:instrText>
      </w:r>
      <w:r w:rsidR="004E2D41">
        <w:rPr>
          <w:sz w:val="28"/>
          <w:szCs w:val="28"/>
        </w:rPr>
        <w:instrText>57075</w:instrText>
      </w:r>
      <w:r w:rsidRPr="00822347">
        <w:rPr>
          <w:sz w:val="28"/>
          <w:szCs w:val="28"/>
        </w:rPr>
        <w:instrText>)/</w:instrText>
      </w:r>
      <w:r w:rsidR="004E2D41">
        <w:rPr>
          <w:sz w:val="28"/>
          <w:szCs w:val="28"/>
        </w:rPr>
        <w:instrText>57075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63,7</w:t>
      </w:r>
      <w:r w:rsidR="004E2D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 Доля приказного производства в числе дел, оконченных с вынесением решения, по делам рассматриваемой категории за 20</w:t>
      </w:r>
      <w:r>
        <w:rPr>
          <w:sz w:val="28"/>
          <w:szCs w:val="28"/>
        </w:rPr>
        <w:t>2</w:t>
      </w:r>
      <w:r w:rsidR="004E2D41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 составила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93405</w:instrText>
      </w:r>
      <w:r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94984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98,3</w:t>
      </w:r>
      <w:r w:rsidR="004E2D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в 20</w:t>
      </w:r>
      <w:r w:rsidR="004E2D41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2D41" w:rsidRPr="00822347">
        <w:rPr>
          <w:sz w:val="28"/>
          <w:szCs w:val="28"/>
        </w:rPr>
        <w:fldChar w:fldCharType="begin"/>
      </w:r>
      <w:r w:rsidR="004E2D41"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57075</w:instrText>
      </w:r>
      <w:r w:rsidR="004E2D41"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57855</w:instrText>
      </w:r>
      <w:r w:rsidR="004E2D41" w:rsidRPr="00822347">
        <w:rPr>
          <w:sz w:val="28"/>
          <w:szCs w:val="28"/>
        </w:rPr>
        <w:instrText>*100\#"0,0%"</w:instrText>
      </w:r>
      <w:r w:rsidR="004E2D41"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98,7</w:t>
      </w:r>
      <w:r w:rsidR="004E2D41" w:rsidRPr="00822347">
        <w:rPr>
          <w:noProof/>
          <w:sz w:val="28"/>
          <w:szCs w:val="28"/>
        </w:rPr>
        <w:t>%</w:t>
      </w:r>
      <w:r w:rsidR="004E2D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; </w:t>
      </w:r>
      <w:proofErr w:type="gramEnd"/>
    </w:p>
    <w:p w:rsidR="00163772" w:rsidRPr="00822347" w:rsidRDefault="00163772" w:rsidP="00163772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sz w:val="28"/>
          <w:szCs w:val="28"/>
        </w:rPr>
        <w:t xml:space="preserve">о </w:t>
      </w:r>
      <w:r w:rsidRPr="00822347">
        <w:rPr>
          <w:color w:val="000000"/>
          <w:sz w:val="28"/>
          <w:szCs w:val="28"/>
        </w:rPr>
        <w:t>взыскании сумм по договору займа, кредитному договору в 20</w:t>
      </w:r>
      <w:r>
        <w:rPr>
          <w:color w:val="000000"/>
          <w:sz w:val="28"/>
          <w:szCs w:val="28"/>
        </w:rPr>
        <w:t>2</w:t>
      </w:r>
      <w:r w:rsidR="004E2D41">
        <w:rPr>
          <w:color w:val="000000"/>
          <w:sz w:val="28"/>
          <w:szCs w:val="28"/>
        </w:rPr>
        <w:t>1</w:t>
      </w:r>
      <w:r w:rsidRPr="008223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вынесено мировыми судьями </w:t>
      </w:r>
      <w:r w:rsidR="004E2D41">
        <w:rPr>
          <w:color w:val="000000"/>
          <w:sz w:val="28"/>
          <w:szCs w:val="28"/>
        </w:rPr>
        <w:t>108668</w:t>
      </w:r>
      <w:r w:rsidRPr="00822347">
        <w:rPr>
          <w:color w:val="000000"/>
          <w:sz w:val="28"/>
          <w:szCs w:val="28"/>
        </w:rPr>
        <w:t xml:space="preserve"> судебных прика</w:t>
      </w:r>
      <w:r>
        <w:rPr>
          <w:color w:val="000000"/>
          <w:sz w:val="28"/>
          <w:szCs w:val="28"/>
        </w:rPr>
        <w:t>з</w:t>
      </w:r>
      <w:r w:rsidR="004E2D41">
        <w:rPr>
          <w:color w:val="000000"/>
          <w:sz w:val="28"/>
          <w:szCs w:val="28"/>
        </w:rPr>
        <w:t>ов</w:t>
      </w:r>
      <w:r w:rsidRPr="00822347">
        <w:rPr>
          <w:color w:val="000000"/>
          <w:sz w:val="28"/>
          <w:szCs w:val="28"/>
        </w:rPr>
        <w:t xml:space="preserve">, то есть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4E2D41">
        <w:rPr>
          <w:color w:val="000000"/>
          <w:sz w:val="28"/>
          <w:szCs w:val="28"/>
        </w:rPr>
        <w:instrText>108668</w:instrText>
      </w:r>
      <w:r w:rsidRPr="00822347">
        <w:rPr>
          <w:color w:val="000000"/>
          <w:sz w:val="28"/>
          <w:szCs w:val="28"/>
        </w:rPr>
        <w:instrText>/</w:instrText>
      </w:r>
      <w:r w:rsidR="004E2D41">
        <w:rPr>
          <w:color w:val="000000"/>
          <w:sz w:val="28"/>
          <w:szCs w:val="28"/>
        </w:rPr>
        <w:instrText>210504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4E2D41">
        <w:rPr>
          <w:noProof/>
          <w:color w:val="000000"/>
          <w:sz w:val="28"/>
          <w:szCs w:val="28"/>
        </w:rPr>
        <w:t>51,6</w:t>
      </w:r>
      <w:r w:rsidR="004E2D41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от числа всех судебных приказов (в 20</w:t>
      </w:r>
      <w:r w:rsidR="004E2D41">
        <w:rPr>
          <w:color w:val="000000"/>
          <w:sz w:val="28"/>
          <w:szCs w:val="28"/>
        </w:rPr>
        <w:t>20</w:t>
      </w:r>
      <w:r w:rsidRPr="00822347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-</w:t>
      </w:r>
      <w:r w:rsidRPr="00822347">
        <w:rPr>
          <w:color w:val="000000"/>
          <w:sz w:val="28"/>
          <w:szCs w:val="28"/>
        </w:rPr>
        <w:t xml:space="preserve"> </w:t>
      </w:r>
      <w:r w:rsidR="004E2D41">
        <w:rPr>
          <w:color w:val="000000"/>
          <w:sz w:val="28"/>
          <w:szCs w:val="28"/>
        </w:rPr>
        <w:t>113693</w:t>
      </w:r>
      <w:r w:rsidRPr="00822347">
        <w:rPr>
          <w:color w:val="000000"/>
          <w:sz w:val="28"/>
          <w:szCs w:val="28"/>
        </w:rPr>
        <w:t xml:space="preserve">, или </w:t>
      </w:r>
      <w:r w:rsidR="004E2D41" w:rsidRPr="00822347">
        <w:rPr>
          <w:color w:val="000000"/>
          <w:sz w:val="28"/>
          <w:szCs w:val="28"/>
        </w:rPr>
        <w:fldChar w:fldCharType="begin"/>
      </w:r>
      <w:r w:rsidR="004E2D41" w:rsidRPr="00822347">
        <w:rPr>
          <w:color w:val="000000"/>
          <w:sz w:val="28"/>
          <w:szCs w:val="28"/>
        </w:rPr>
        <w:instrText>=</w:instrText>
      </w:r>
      <w:r w:rsidR="004E2D41">
        <w:rPr>
          <w:color w:val="000000"/>
          <w:sz w:val="28"/>
          <w:szCs w:val="28"/>
        </w:rPr>
        <w:instrText>113693</w:instrText>
      </w:r>
      <w:r w:rsidR="004E2D41" w:rsidRPr="00822347">
        <w:rPr>
          <w:color w:val="000000"/>
          <w:sz w:val="28"/>
          <w:szCs w:val="28"/>
        </w:rPr>
        <w:instrText>/</w:instrText>
      </w:r>
      <w:r w:rsidR="004E2D41">
        <w:rPr>
          <w:color w:val="000000"/>
          <w:sz w:val="28"/>
          <w:szCs w:val="28"/>
        </w:rPr>
        <w:instrText>178206</w:instrText>
      </w:r>
      <w:r w:rsidR="004E2D41" w:rsidRPr="00822347">
        <w:rPr>
          <w:color w:val="000000"/>
          <w:sz w:val="28"/>
          <w:szCs w:val="28"/>
        </w:rPr>
        <w:instrText>*100\#"0,0%"</w:instrText>
      </w:r>
      <w:r w:rsidR="004E2D41" w:rsidRPr="00822347">
        <w:rPr>
          <w:color w:val="000000"/>
          <w:sz w:val="28"/>
          <w:szCs w:val="28"/>
        </w:rPr>
        <w:fldChar w:fldCharType="separate"/>
      </w:r>
      <w:r w:rsidR="004E2D41">
        <w:rPr>
          <w:noProof/>
          <w:color w:val="000000"/>
          <w:sz w:val="28"/>
          <w:szCs w:val="28"/>
        </w:rPr>
        <w:t>63,8</w:t>
      </w:r>
      <w:r w:rsidR="004E2D41" w:rsidRPr="00822347">
        <w:rPr>
          <w:noProof/>
          <w:color w:val="000000"/>
          <w:sz w:val="28"/>
          <w:szCs w:val="28"/>
        </w:rPr>
        <w:t>%</w:t>
      </w:r>
      <w:r w:rsidR="004E2D41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). Доля дел приказного производства о взыскании сумм по договору займа, кредитному договору от числа дел, рассмотренных мировыми судьями с вынесением решения по указанной категории дел, составила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4E2D41">
        <w:rPr>
          <w:color w:val="000000"/>
          <w:sz w:val="28"/>
          <w:szCs w:val="28"/>
        </w:rPr>
        <w:instrText>108668</w:instrText>
      </w:r>
      <w:r w:rsidRPr="00822347">
        <w:rPr>
          <w:color w:val="000000"/>
          <w:sz w:val="28"/>
          <w:szCs w:val="28"/>
        </w:rPr>
        <w:instrText>/</w:instrText>
      </w:r>
      <w:r w:rsidR="004E2D41">
        <w:rPr>
          <w:color w:val="000000"/>
          <w:sz w:val="28"/>
          <w:szCs w:val="28"/>
        </w:rPr>
        <w:instrText>112631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4E2D41">
        <w:rPr>
          <w:noProof/>
          <w:color w:val="000000"/>
          <w:sz w:val="28"/>
          <w:szCs w:val="28"/>
        </w:rPr>
        <w:t>96,5</w:t>
      </w:r>
      <w:r w:rsidR="004E2D41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в 20</w:t>
      </w:r>
      <w:r w:rsidR="004E2D41">
        <w:rPr>
          <w:color w:val="000000"/>
          <w:sz w:val="28"/>
          <w:szCs w:val="28"/>
        </w:rPr>
        <w:t>20</w:t>
      </w:r>
      <w:r w:rsidRPr="00822347">
        <w:rPr>
          <w:color w:val="000000"/>
          <w:sz w:val="28"/>
          <w:szCs w:val="28"/>
        </w:rPr>
        <w:t xml:space="preserve"> году, и</w:t>
      </w:r>
      <w:r>
        <w:rPr>
          <w:color w:val="000000"/>
          <w:sz w:val="28"/>
          <w:szCs w:val="28"/>
        </w:rPr>
        <w:t>ли</w:t>
      </w:r>
      <w:r w:rsidRPr="00822347">
        <w:rPr>
          <w:color w:val="000000"/>
          <w:sz w:val="28"/>
          <w:szCs w:val="28"/>
        </w:rPr>
        <w:t xml:space="preserve"> </w:t>
      </w:r>
      <w:r w:rsidR="004E2D41" w:rsidRPr="00822347">
        <w:rPr>
          <w:color w:val="000000"/>
          <w:sz w:val="28"/>
          <w:szCs w:val="28"/>
        </w:rPr>
        <w:fldChar w:fldCharType="begin"/>
      </w:r>
      <w:r w:rsidR="004E2D41" w:rsidRPr="00822347">
        <w:rPr>
          <w:color w:val="000000"/>
          <w:sz w:val="28"/>
          <w:szCs w:val="28"/>
        </w:rPr>
        <w:instrText>=</w:instrText>
      </w:r>
      <w:r w:rsidR="004E2D41">
        <w:rPr>
          <w:color w:val="000000"/>
          <w:sz w:val="28"/>
          <w:szCs w:val="28"/>
        </w:rPr>
        <w:instrText>113693</w:instrText>
      </w:r>
      <w:r w:rsidR="004E2D41" w:rsidRPr="00822347">
        <w:rPr>
          <w:color w:val="000000"/>
          <w:sz w:val="28"/>
          <w:szCs w:val="28"/>
        </w:rPr>
        <w:instrText>/</w:instrText>
      </w:r>
      <w:r w:rsidR="004E2D41">
        <w:rPr>
          <w:color w:val="000000"/>
          <w:sz w:val="28"/>
          <w:szCs w:val="28"/>
        </w:rPr>
        <w:instrText>115763</w:instrText>
      </w:r>
      <w:r w:rsidR="004E2D41" w:rsidRPr="00822347">
        <w:rPr>
          <w:color w:val="000000"/>
          <w:sz w:val="28"/>
          <w:szCs w:val="28"/>
        </w:rPr>
        <w:instrText>*100\#"0,0%"</w:instrText>
      </w:r>
      <w:r w:rsidR="004E2D41" w:rsidRPr="00822347">
        <w:rPr>
          <w:color w:val="000000"/>
          <w:sz w:val="28"/>
          <w:szCs w:val="28"/>
        </w:rPr>
        <w:fldChar w:fldCharType="separate"/>
      </w:r>
      <w:r w:rsidR="004E2D41">
        <w:rPr>
          <w:noProof/>
          <w:color w:val="000000"/>
          <w:sz w:val="28"/>
          <w:szCs w:val="28"/>
        </w:rPr>
        <w:t>98,2</w:t>
      </w:r>
      <w:r w:rsidR="004E2D41" w:rsidRPr="00822347">
        <w:rPr>
          <w:noProof/>
          <w:color w:val="000000"/>
          <w:sz w:val="28"/>
          <w:szCs w:val="28"/>
        </w:rPr>
        <w:t>%</w:t>
      </w:r>
      <w:r w:rsidR="004E2D41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color w:val="000000"/>
          <w:sz w:val="28"/>
          <w:szCs w:val="28"/>
        </w:rPr>
        <w:t>Стр</w:t>
      </w:r>
      <w:r w:rsidR="00227A9C">
        <w:rPr>
          <w:color w:val="000000"/>
          <w:sz w:val="28"/>
          <w:szCs w:val="28"/>
        </w:rPr>
        <w:t>уктура результатов рассмотрения</w:t>
      </w:r>
      <w:r w:rsidRPr="00822347">
        <w:rPr>
          <w:color w:val="000000"/>
          <w:sz w:val="28"/>
          <w:szCs w:val="28"/>
        </w:rPr>
        <w:t xml:space="preserve"> гражданских дел мировыми судьями в </w:t>
      </w:r>
      <w:r w:rsidR="00227A9C">
        <w:rPr>
          <w:color w:val="000000"/>
          <w:sz w:val="28"/>
          <w:szCs w:val="28"/>
        </w:rPr>
        <w:t>20</w:t>
      </w:r>
      <w:r w:rsidR="008514B8">
        <w:rPr>
          <w:color w:val="000000"/>
          <w:sz w:val="28"/>
          <w:szCs w:val="28"/>
        </w:rPr>
        <w:t>2</w:t>
      </w:r>
      <w:r w:rsidR="00275DCE">
        <w:rPr>
          <w:color w:val="000000"/>
          <w:sz w:val="28"/>
          <w:szCs w:val="28"/>
        </w:rPr>
        <w:t>1</w:t>
      </w:r>
      <w:r w:rsidR="00227A9C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году:</w:t>
      </w:r>
    </w:p>
    <w:p w:rsidR="000E08A0" w:rsidRPr="00822347" w:rsidRDefault="00C8251F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</w:t>
      </w:r>
      <w:r w:rsidR="000E08A0" w:rsidRPr="00822347">
        <w:rPr>
          <w:sz w:val="28"/>
          <w:szCs w:val="28"/>
        </w:rPr>
        <w:t>исло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рассмотренных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мировыми судьями </w:t>
      </w:r>
      <w:r w:rsidR="00275DCE">
        <w:rPr>
          <w:sz w:val="28"/>
          <w:szCs w:val="28"/>
        </w:rPr>
        <w:t xml:space="preserve">гражданских и административных дел </w:t>
      </w:r>
      <w:r w:rsidR="000E08A0" w:rsidRPr="00822347">
        <w:rPr>
          <w:sz w:val="28"/>
          <w:szCs w:val="28"/>
        </w:rPr>
        <w:t xml:space="preserve">с вынесением решения (судебного приказа) в </w:t>
      </w:r>
      <w:r w:rsidR="00ED23C5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275DCE">
        <w:rPr>
          <w:sz w:val="28"/>
          <w:szCs w:val="28"/>
        </w:rPr>
        <w:t>1</w:t>
      </w:r>
      <w:r w:rsidR="000E08A0" w:rsidRPr="00822347">
        <w:rPr>
          <w:sz w:val="28"/>
          <w:szCs w:val="28"/>
        </w:rPr>
        <w:t xml:space="preserve">году </w:t>
      </w:r>
      <w:r w:rsidR="00B87600" w:rsidRPr="00822347">
        <w:rPr>
          <w:sz w:val="28"/>
          <w:szCs w:val="28"/>
        </w:rPr>
        <w:t>составило</w:t>
      </w:r>
      <w:r w:rsidR="0063764D" w:rsidRPr="00822347">
        <w:rPr>
          <w:sz w:val="28"/>
          <w:szCs w:val="28"/>
        </w:rPr>
        <w:t xml:space="preserve"> </w:t>
      </w:r>
      <w:r w:rsidR="00275DCE">
        <w:rPr>
          <w:sz w:val="28"/>
          <w:szCs w:val="28"/>
        </w:rPr>
        <w:t>256982</w:t>
      </w:r>
      <w:r w:rsidR="000E08A0" w:rsidRPr="00822347">
        <w:rPr>
          <w:sz w:val="28"/>
          <w:szCs w:val="28"/>
        </w:rPr>
        <w:t xml:space="preserve"> (</w:t>
      </w:r>
      <w:r w:rsidR="0033225C" w:rsidRPr="00822347">
        <w:rPr>
          <w:sz w:val="28"/>
          <w:szCs w:val="28"/>
        </w:rPr>
        <w:fldChar w:fldCharType="begin"/>
      </w:r>
      <w:r w:rsidR="0033225C" w:rsidRPr="00822347">
        <w:rPr>
          <w:sz w:val="28"/>
          <w:szCs w:val="28"/>
        </w:rPr>
        <w:instrText>=</w:instrText>
      </w:r>
      <w:r w:rsidR="00275DCE">
        <w:rPr>
          <w:sz w:val="28"/>
          <w:szCs w:val="28"/>
        </w:rPr>
        <w:instrText>256982</w:instrText>
      </w:r>
      <w:r w:rsidR="0033225C" w:rsidRPr="00822347">
        <w:rPr>
          <w:sz w:val="28"/>
          <w:szCs w:val="28"/>
        </w:rPr>
        <w:instrText>/</w:instrText>
      </w:r>
      <w:r w:rsidR="00275DCE">
        <w:rPr>
          <w:sz w:val="28"/>
          <w:szCs w:val="28"/>
        </w:rPr>
        <w:instrText>260199</w:instrText>
      </w:r>
      <w:r w:rsidR="0033225C" w:rsidRPr="00822347">
        <w:rPr>
          <w:sz w:val="28"/>
          <w:szCs w:val="28"/>
        </w:rPr>
        <w:instrText>*100\#"0,0%"</w:instrText>
      </w:r>
      <w:r w:rsidR="0033225C" w:rsidRPr="00822347">
        <w:rPr>
          <w:sz w:val="28"/>
          <w:szCs w:val="28"/>
        </w:rPr>
        <w:fldChar w:fldCharType="separate"/>
      </w:r>
      <w:r w:rsidR="00275DCE">
        <w:rPr>
          <w:noProof/>
          <w:sz w:val="28"/>
          <w:szCs w:val="28"/>
        </w:rPr>
        <w:t>98,8</w:t>
      </w:r>
      <w:r w:rsidR="00275DCE" w:rsidRPr="00822347">
        <w:rPr>
          <w:noProof/>
          <w:sz w:val="28"/>
          <w:szCs w:val="28"/>
        </w:rPr>
        <w:t>%</w:t>
      </w:r>
      <w:r w:rsidR="0033225C" w:rsidRPr="00822347">
        <w:rPr>
          <w:sz w:val="28"/>
          <w:szCs w:val="28"/>
        </w:rPr>
        <w:fldChar w:fldCharType="end"/>
      </w:r>
      <w:r w:rsidR="0033225C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от всех оконченных производством дел мировыми судьями), в </w:t>
      </w:r>
      <w:r w:rsidR="00FC49B5" w:rsidRPr="00822347">
        <w:rPr>
          <w:sz w:val="28"/>
          <w:szCs w:val="28"/>
        </w:rPr>
        <w:t>201</w:t>
      </w:r>
      <w:r w:rsidR="008514B8">
        <w:rPr>
          <w:sz w:val="28"/>
          <w:szCs w:val="28"/>
        </w:rPr>
        <w:t>9</w:t>
      </w:r>
      <w:r w:rsidR="000E08A0" w:rsidRPr="00822347">
        <w:rPr>
          <w:sz w:val="28"/>
          <w:szCs w:val="28"/>
        </w:rPr>
        <w:t xml:space="preserve"> году </w:t>
      </w:r>
      <w:r w:rsidR="0036417B">
        <w:rPr>
          <w:sz w:val="28"/>
          <w:szCs w:val="28"/>
        </w:rPr>
        <w:t>-</w:t>
      </w:r>
      <w:r w:rsidR="000E08A0" w:rsidRPr="00822347">
        <w:rPr>
          <w:sz w:val="28"/>
          <w:szCs w:val="28"/>
        </w:rPr>
        <w:t xml:space="preserve"> </w:t>
      </w:r>
      <w:r w:rsidR="00275DCE">
        <w:rPr>
          <w:sz w:val="28"/>
          <w:szCs w:val="28"/>
        </w:rPr>
        <w:t>256303</w:t>
      </w:r>
      <w:r w:rsidR="000E08A0" w:rsidRPr="00822347">
        <w:rPr>
          <w:sz w:val="28"/>
          <w:szCs w:val="28"/>
        </w:rPr>
        <w:t xml:space="preserve"> гражданских</w:t>
      </w:r>
      <w:r w:rsidR="008514B8">
        <w:rPr>
          <w:sz w:val="28"/>
          <w:szCs w:val="28"/>
        </w:rPr>
        <w:t xml:space="preserve"> и административных</w:t>
      </w:r>
      <w:r w:rsidR="000E08A0" w:rsidRPr="00822347">
        <w:rPr>
          <w:sz w:val="28"/>
          <w:szCs w:val="28"/>
        </w:rPr>
        <w:t xml:space="preserve"> дел</w:t>
      </w:r>
      <w:r w:rsidR="00750DA8">
        <w:rPr>
          <w:sz w:val="28"/>
          <w:szCs w:val="28"/>
        </w:rPr>
        <w:t>а</w:t>
      </w:r>
      <w:r w:rsidR="0033225C" w:rsidRPr="00822347">
        <w:rPr>
          <w:sz w:val="28"/>
          <w:szCs w:val="28"/>
        </w:rPr>
        <w:t xml:space="preserve"> (это составляло также</w:t>
      </w:r>
      <w:r w:rsidR="002B6370" w:rsidRPr="00822347">
        <w:rPr>
          <w:sz w:val="28"/>
          <w:szCs w:val="28"/>
        </w:rPr>
        <w:t xml:space="preserve"> </w:t>
      </w:r>
      <w:r w:rsidR="00275DCE" w:rsidRPr="00822347">
        <w:rPr>
          <w:sz w:val="28"/>
          <w:szCs w:val="28"/>
        </w:rPr>
        <w:fldChar w:fldCharType="begin"/>
      </w:r>
      <w:r w:rsidR="00275DCE" w:rsidRPr="00822347">
        <w:rPr>
          <w:sz w:val="28"/>
          <w:szCs w:val="28"/>
        </w:rPr>
        <w:instrText>=</w:instrText>
      </w:r>
      <w:r w:rsidR="00275DCE">
        <w:rPr>
          <w:sz w:val="28"/>
          <w:szCs w:val="28"/>
        </w:rPr>
        <w:instrText>256303</w:instrText>
      </w:r>
      <w:r w:rsidR="00275DCE" w:rsidRPr="00822347">
        <w:rPr>
          <w:sz w:val="28"/>
          <w:szCs w:val="28"/>
        </w:rPr>
        <w:instrText>/</w:instrText>
      </w:r>
      <w:r w:rsidR="00275DCE">
        <w:rPr>
          <w:sz w:val="28"/>
          <w:szCs w:val="28"/>
        </w:rPr>
        <w:instrText>259580</w:instrText>
      </w:r>
      <w:r w:rsidR="00275DCE" w:rsidRPr="00822347">
        <w:rPr>
          <w:sz w:val="28"/>
          <w:szCs w:val="28"/>
        </w:rPr>
        <w:instrText>*100\#"0,0%"</w:instrText>
      </w:r>
      <w:r w:rsidR="00275DCE" w:rsidRPr="00822347">
        <w:rPr>
          <w:sz w:val="28"/>
          <w:szCs w:val="28"/>
        </w:rPr>
        <w:fldChar w:fldCharType="separate"/>
      </w:r>
      <w:r w:rsidR="00275DCE">
        <w:rPr>
          <w:noProof/>
          <w:sz w:val="28"/>
          <w:szCs w:val="28"/>
        </w:rPr>
        <w:t>98,7</w:t>
      </w:r>
      <w:r w:rsidR="00275DCE" w:rsidRPr="00822347">
        <w:rPr>
          <w:noProof/>
          <w:sz w:val="28"/>
          <w:szCs w:val="28"/>
        </w:rPr>
        <w:t>%</w:t>
      </w:r>
      <w:r w:rsidR="00275DCE" w:rsidRPr="00822347">
        <w:rPr>
          <w:sz w:val="28"/>
          <w:szCs w:val="28"/>
        </w:rPr>
        <w:fldChar w:fldCharType="end"/>
      </w:r>
      <w:r w:rsidR="0033225C" w:rsidRPr="00822347">
        <w:rPr>
          <w:sz w:val="28"/>
          <w:szCs w:val="28"/>
        </w:rPr>
        <w:t xml:space="preserve"> от всех оконченных производством дел мировыми судьями)</w:t>
      </w:r>
      <w:r w:rsidR="000E08A0" w:rsidRPr="00822347">
        <w:rPr>
          <w:sz w:val="28"/>
          <w:szCs w:val="28"/>
        </w:rPr>
        <w:t>;</w:t>
      </w:r>
    </w:p>
    <w:p w:rsidR="000E08A0" w:rsidRPr="00822347" w:rsidRDefault="00750DA8" w:rsidP="002529E7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увеличилось</w:t>
      </w:r>
      <w:r w:rsidR="000E08A0" w:rsidRPr="00822347">
        <w:rPr>
          <w:sz w:val="28"/>
          <w:szCs w:val="28"/>
        </w:rPr>
        <w:t xml:space="preserve"> число дел</w:t>
      </w:r>
      <w:r w:rsidR="00D20E1D">
        <w:rPr>
          <w:sz w:val="28"/>
          <w:szCs w:val="28"/>
        </w:rPr>
        <w:t xml:space="preserve">, оставленных мировыми судьями </w:t>
      </w:r>
      <w:r w:rsidR="000E08A0" w:rsidRPr="008223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E1D">
        <w:rPr>
          <w:sz w:val="28"/>
          <w:szCs w:val="28"/>
        </w:rPr>
        <w:t xml:space="preserve">                            без рассмотрения</w:t>
      </w:r>
      <w:r w:rsidR="008E164B" w:rsidRPr="00822347">
        <w:rPr>
          <w:sz w:val="28"/>
          <w:szCs w:val="28"/>
        </w:rPr>
        <w:t xml:space="preserve"> - </w:t>
      </w:r>
      <w:r w:rsidR="000E08A0" w:rsidRPr="00822347">
        <w:rPr>
          <w:sz w:val="28"/>
          <w:szCs w:val="28"/>
        </w:rPr>
        <w:t xml:space="preserve">так, в </w:t>
      </w:r>
      <w:r w:rsidR="00070E03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275DCE">
        <w:rPr>
          <w:sz w:val="28"/>
          <w:szCs w:val="28"/>
        </w:rPr>
        <w:t>1</w:t>
      </w:r>
      <w:r w:rsidR="0063764D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году </w:t>
      </w:r>
      <w:r w:rsidR="00275DCE">
        <w:rPr>
          <w:sz w:val="28"/>
          <w:szCs w:val="28"/>
        </w:rPr>
        <w:t xml:space="preserve">429 </w:t>
      </w:r>
      <w:r w:rsidR="00D20E1D">
        <w:rPr>
          <w:sz w:val="28"/>
          <w:szCs w:val="28"/>
        </w:rPr>
        <w:t xml:space="preserve">дел оставлено без </w:t>
      </w:r>
      <w:r w:rsidR="000E08A0" w:rsidRPr="00822347">
        <w:rPr>
          <w:sz w:val="28"/>
          <w:szCs w:val="28"/>
        </w:rPr>
        <w:t xml:space="preserve">рассмотрения, или </w:t>
      </w:r>
      <w:r w:rsidR="0063764D" w:rsidRPr="00822347">
        <w:rPr>
          <w:sz w:val="28"/>
          <w:szCs w:val="28"/>
        </w:rPr>
        <w:fldChar w:fldCharType="begin"/>
      </w:r>
      <w:r w:rsidR="0063764D" w:rsidRPr="00822347">
        <w:rPr>
          <w:sz w:val="28"/>
          <w:szCs w:val="28"/>
        </w:rPr>
        <w:instrText>=</w:instrText>
      </w:r>
      <w:r w:rsidR="00275DCE">
        <w:rPr>
          <w:sz w:val="28"/>
          <w:szCs w:val="28"/>
        </w:rPr>
        <w:instrText>429</w:instrText>
      </w:r>
      <w:r w:rsidR="0063764D" w:rsidRPr="00822347">
        <w:rPr>
          <w:sz w:val="28"/>
          <w:szCs w:val="28"/>
        </w:rPr>
        <w:instrText>/</w:instrText>
      </w:r>
      <w:r w:rsidR="00275DCE">
        <w:rPr>
          <w:sz w:val="28"/>
          <w:szCs w:val="28"/>
        </w:rPr>
        <w:instrText>260199</w:instrText>
      </w:r>
      <w:r w:rsidR="0063764D" w:rsidRPr="00822347">
        <w:rPr>
          <w:sz w:val="28"/>
          <w:szCs w:val="28"/>
        </w:rPr>
        <w:instrText>*100\#"0,0%"</w:instrText>
      </w:r>
      <w:r w:rsidR="0063764D" w:rsidRPr="00822347">
        <w:rPr>
          <w:sz w:val="28"/>
          <w:szCs w:val="28"/>
        </w:rPr>
        <w:fldChar w:fldCharType="separate"/>
      </w:r>
      <w:r w:rsidR="00275DCE">
        <w:rPr>
          <w:noProof/>
          <w:sz w:val="28"/>
          <w:szCs w:val="28"/>
        </w:rPr>
        <w:t>0,2</w:t>
      </w:r>
      <w:r w:rsidR="00275DCE" w:rsidRPr="00822347">
        <w:rPr>
          <w:noProof/>
          <w:sz w:val="28"/>
          <w:szCs w:val="28"/>
        </w:rPr>
        <w:t>%</w:t>
      </w:r>
      <w:r w:rsidR="0063764D" w:rsidRPr="00822347">
        <w:rPr>
          <w:sz w:val="28"/>
          <w:szCs w:val="28"/>
        </w:rPr>
        <w:fldChar w:fldCharType="end"/>
      </w:r>
      <w:r w:rsidR="008E164B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от общего числа оконченных производством </w:t>
      </w:r>
      <w:r w:rsidR="00D20E1D">
        <w:rPr>
          <w:sz w:val="28"/>
          <w:szCs w:val="28"/>
        </w:rPr>
        <w:t>гражданских</w:t>
      </w:r>
      <w:r w:rsidR="008514B8">
        <w:rPr>
          <w:sz w:val="28"/>
          <w:szCs w:val="28"/>
        </w:rPr>
        <w:t xml:space="preserve"> и административных</w:t>
      </w:r>
      <w:r w:rsidR="00D20E1D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дел мировыми судьями, в </w:t>
      </w:r>
      <w:r w:rsidR="00070E03" w:rsidRPr="00822347">
        <w:rPr>
          <w:sz w:val="28"/>
          <w:szCs w:val="28"/>
        </w:rPr>
        <w:t>20</w:t>
      </w:r>
      <w:r w:rsidR="00275DCE">
        <w:rPr>
          <w:sz w:val="28"/>
          <w:szCs w:val="28"/>
        </w:rPr>
        <w:t>20</w:t>
      </w:r>
      <w:r w:rsidR="00D20E1D">
        <w:rPr>
          <w:sz w:val="28"/>
          <w:szCs w:val="28"/>
        </w:rPr>
        <w:t xml:space="preserve"> году - </w:t>
      </w:r>
      <w:r w:rsidR="00275DCE">
        <w:rPr>
          <w:sz w:val="28"/>
          <w:szCs w:val="28"/>
        </w:rPr>
        <w:t>390</w:t>
      </w:r>
      <w:r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 xml:space="preserve">, или </w:t>
      </w:r>
      <w:r w:rsidR="00275DCE" w:rsidRPr="00822347">
        <w:rPr>
          <w:sz w:val="28"/>
          <w:szCs w:val="28"/>
        </w:rPr>
        <w:fldChar w:fldCharType="begin"/>
      </w:r>
      <w:r w:rsidR="00275DCE" w:rsidRPr="00822347">
        <w:rPr>
          <w:sz w:val="28"/>
          <w:szCs w:val="28"/>
        </w:rPr>
        <w:instrText>=</w:instrText>
      </w:r>
      <w:r w:rsidR="00275DCE">
        <w:rPr>
          <w:sz w:val="28"/>
          <w:szCs w:val="28"/>
        </w:rPr>
        <w:instrText>390</w:instrText>
      </w:r>
      <w:r w:rsidR="00275DCE" w:rsidRPr="00822347">
        <w:rPr>
          <w:sz w:val="28"/>
          <w:szCs w:val="28"/>
        </w:rPr>
        <w:instrText>/</w:instrText>
      </w:r>
      <w:r w:rsidR="00275DCE">
        <w:rPr>
          <w:sz w:val="28"/>
          <w:szCs w:val="28"/>
        </w:rPr>
        <w:instrText>259580</w:instrText>
      </w:r>
      <w:r w:rsidR="00275DCE" w:rsidRPr="00822347">
        <w:rPr>
          <w:sz w:val="28"/>
          <w:szCs w:val="28"/>
        </w:rPr>
        <w:instrText>*100\#"0,0%"</w:instrText>
      </w:r>
      <w:r w:rsidR="00275DCE" w:rsidRPr="00822347">
        <w:rPr>
          <w:sz w:val="28"/>
          <w:szCs w:val="28"/>
        </w:rPr>
        <w:fldChar w:fldCharType="separate"/>
      </w:r>
      <w:r w:rsidR="00275DCE">
        <w:rPr>
          <w:noProof/>
          <w:sz w:val="28"/>
          <w:szCs w:val="28"/>
        </w:rPr>
        <w:t>0,2</w:t>
      </w:r>
      <w:r w:rsidR="00275DCE" w:rsidRPr="00822347">
        <w:rPr>
          <w:noProof/>
          <w:sz w:val="28"/>
          <w:szCs w:val="28"/>
        </w:rPr>
        <w:t>%</w:t>
      </w:r>
      <w:r w:rsidR="00275DCE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прекращенных гражданских дел в </w:t>
      </w:r>
      <w:r w:rsidR="008C3A2E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275DCE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составило </w:t>
      </w:r>
      <w:r w:rsidR="00275DCE">
        <w:rPr>
          <w:sz w:val="28"/>
          <w:szCs w:val="28"/>
        </w:rPr>
        <w:t>1643</w:t>
      </w:r>
      <w:r w:rsidRPr="00822347">
        <w:rPr>
          <w:sz w:val="28"/>
          <w:szCs w:val="28"/>
        </w:rPr>
        <w:t xml:space="preserve"> дел</w:t>
      </w:r>
      <w:r w:rsidR="00275DCE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(</w:t>
      </w:r>
      <w:r w:rsidR="008E164B" w:rsidRPr="00822347">
        <w:rPr>
          <w:sz w:val="28"/>
          <w:szCs w:val="28"/>
        </w:rPr>
        <w:fldChar w:fldCharType="begin"/>
      </w:r>
      <w:r w:rsidR="008E164B" w:rsidRPr="00822347">
        <w:rPr>
          <w:sz w:val="28"/>
          <w:szCs w:val="28"/>
        </w:rPr>
        <w:instrText>=</w:instrText>
      </w:r>
      <w:r w:rsidR="00275DCE">
        <w:rPr>
          <w:sz w:val="28"/>
          <w:szCs w:val="28"/>
        </w:rPr>
        <w:instrText>1643</w:instrText>
      </w:r>
      <w:r w:rsidR="008E164B" w:rsidRPr="00822347">
        <w:rPr>
          <w:sz w:val="28"/>
          <w:szCs w:val="28"/>
        </w:rPr>
        <w:instrText>/</w:instrText>
      </w:r>
      <w:r w:rsidR="00275DCE">
        <w:rPr>
          <w:sz w:val="28"/>
          <w:szCs w:val="28"/>
        </w:rPr>
        <w:instrText>260199</w:instrText>
      </w:r>
      <w:r w:rsidR="008E164B" w:rsidRPr="00822347">
        <w:rPr>
          <w:sz w:val="28"/>
          <w:szCs w:val="28"/>
        </w:rPr>
        <w:instrText>*100\#"0,0%"</w:instrText>
      </w:r>
      <w:r w:rsidR="008E164B" w:rsidRPr="00822347">
        <w:rPr>
          <w:sz w:val="28"/>
          <w:szCs w:val="28"/>
        </w:rPr>
        <w:fldChar w:fldCharType="separate"/>
      </w:r>
      <w:r w:rsidR="00275DCE">
        <w:rPr>
          <w:noProof/>
          <w:sz w:val="28"/>
          <w:szCs w:val="28"/>
        </w:rPr>
        <w:t>0,6</w:t>
      </w:r>
      <w:r w:rsidR="00275DCE" w:rsidRPr="00822347">
        <w:rPr>
          <w:noProof/>
          <w:sz w:val="28"/>
          <w:szCs w:val="28"/>
        </w:rPr>
        <w:t>%</w:t>
      </w:r>
      <w:r w:rsidR="008E164B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), </w:t>
      </w:r>
      <w:r w:rsidR="0058215E">
        <w:rPr>
          <w:sz w:val="28"/>
          <w:szCs w:val="28"/>
        </w:rPr>
        <w:t>в</w:t>
      </w:r>
      <w:r w:rsidR="008E164B" w:rsidRPr="00822347">
        <w:rPr>
          <w:sz w:val="28"/>
          <w:szCs w:val="28"/>
        </w:rPr>
        <w:t xml:space="preserve"> </w:t>
      </w:r>
      <w:r w:rsidR="008C3A2E" w:rsidRPr="00822347">
        <w:rPr>
          <w:sz w:val="28"/>
          <w:szCs w:val="28"/>
        </w:rPr>
        <w:t>20</w:t>
      </w:r>
      <w:r w:rsidR="00275DCE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год</w:t>
      </w:r>
      <w:r w:rsidR="008E164B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58215E">
        <w:rPr>
          <w:sz w:val="28"/>
          <w:szCs w:val="28"/>
        </w:rPr>
        <w:t>-</w:t>
      </w:r>
      <w:r w:rsidR="008E164B" w:rsidRPr="00822347">
        <w:rPr>
          <w:sz w:val="28"/>
          <w:szCs w:val="28"/>
        </w:rPr>
        <w:t xml:space="preserve"> </w:t>
      </w:r>
      <w:r w:rsidR="00275DCE">
        <w:rPr>
          <w:sz w:val="28"/>
          <w:szCs w:val="28"/>
        </w:rPr>
        <w:t>1780</w:t>
      </w:r>
      <w:r w:rsidR="00275DCE" w:rsidRPr="00822347">
        <w:rPr>
          <w:sz w:val="28"/>
          <w:szCs w:val="28"/>
        </w:rPr>
        <w:t xml:space="preserve"> дел (</w:t>
      </w:r>
      <w:r w:rsidR="00275DCE" w:rsidRPr="00822347">
        <w:rPr>
          <w:sz w:val="28"/>
          <w:szCs w:val="28"/>
        </w:rPr>
        <w:fldChar w:fldCharType="begin"/>
      </w:r>
      <w:r w:rsidR="00275DCE" w:rsidRPr="00822347">
        <w:rPr>
          <w:sz w:val="28"/>
          <w:szCs w:val="28"/>
        </w:rPr>
        <w:instrText>=</w:instrText>
      </w:r>
      <w:r w:rsidR="00275DCE">
        <w:rPr>
          <w:sz w:val="28"/>
          <w:szCs w:val="28"/>
        </w:rPr>
        <w:instrText>1780</w:instrText>
      </w:r>
      <w:r w:rsidR="00275DCE" w:rsidRPr="00822347">
        <w:rPr>
          <w:sz w:val="28"/>
          <w:szCs w:val="28"/>
        </w:rPr>
        <w:instrText>/</w:instrText>
      </w:r>
      <w:r w:rsidR="00275DCE">
        <w:rPr>
          <w:sz w:val="28"/>
          <w:szCs w:val="28"/>
        </w:rPr>
        <w:instrText>259580</w:instrText>
      </w:r>
      <w:r w:rsidR="00275DCE" w:rsidRPr="00822347">
        <w:rPr>
          <w:sz w:val="28"/>
          <w:szCs w:val="28"/>
        </w:rPr>
        <w:instrText>*100\#"0,0%"</w:instrText>
      </w:r>
      <w:r w:rsidR="00275DCE" w:rsidRPr="00822347">
        <w:rPr>
          <w:sz w:val="28"/>
          <w:szCs w:val="28"/>
        </w:rPr>
        <w:fldChar w:fldCharType="separate"/>
      </w:r>
      <w:r w:rsidR="00275DCE">
        <w:rPr>
          <w:noProof/>
          <w:sz w:val="28"/>
          <w:szCs w:val="28"/>
        </w:rPr>
        <w:t>0,7</w:t>
      </w:r>
      <w:r w:rsidR="00275DCE" w:rsidRPr="00822347">
        <w:rPr>
          <w:noProof/>
          <w:sz w:val="28"/>
          <w:szCs w:val="28"/>
        </w:rPr>
        <w:t>%</w:t>
      </w:r>
      <w:r w:rsidR="00275DCE" w:rsidRPr="00822347">
        <w:rPr>
          <w:sz w:val="28"/>
          <w:szCs w:val="28"/>
        </w:rPr>
        <w:fldChar w:fldCharType="end"/>
      </w:r>
      <w:r w:rsidR="00275DCE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основаниям прекращения гражданских дел распределение следующее:</w:t>
      </w:r>
    </w:p>
    <w:p w:rsidR="000E08A0" w:rsidRPr="00822347" w:rsidRDefault="007038CA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</w:t>
      </w:r>
      <w:r w:rsidR="000E08A0" w:rsidRPr="00822347">
        <w:rPr>
          <w:sz w:val="28"/>
          <w:szCs w:val="28"/>
        </w:rPr>
        <w:t>тказ</w:t>
      </w:r>
      <w:r w:rsidRPr="00822347">
        <w:rPr>
          <w:sz w:val="28"/>
          <w:szCs w:val="28"/>
        </w:rPr>
        <w:t xml:space="preserve"> истца </w:t>
      </w:r>
      <w:r w:rsidR="000E08A0" w:rsidRPr="00822347">
        <w:rPr>
          <w:sz w:val="28"/>
          <w:szCs w:val="28"/>
        </w:rPr>
        <w:t>от иска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и </w:t>
      </w:r>
      <w:r w:rsidRPr="00822347">
        <w:rPr>
          <w:sz w:val="28"/>
          <w:szCs w:val="28"/>
        </w:rPr>
        <w:t xml:space="preserve">принятие </w:t>
      </w:r>
      <w:r w:rsidR="000E08A0" w:rsidRPr="00822347">
        <w:rPr>
          <w:sz w:val="28"/>
          <w:szCs w:val="28"/>
        </w:rPr>
        <w:t>отказ</w:t>
      </w:r>
      <w:r w:rsidRPr="00822347">
        <w:rPr>
          <w:sz w:val="28"/>
          <w:szCs w:val="28"/>
        </w:rPr>
        <w:t>а</w:t>
      </w:r>
      <w:r w:rsidR="000E08A0" w:rsidRPr="00822347">
        <w:rPr>
          <w:sz w:val="28"/>
          <w:szCs w:val="28"/>
        </w:rPr>
        <w:t xml:space="preserve"> судом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по-прежнему составляет основную долю среди всех оснований прекращения гражданских дел мировыми судьями</w:t>
      </w:r>
      <w:r w:rsidR="00C858FF" w:rsidRPr="00822347">
        <w:rPr>
          <w:sz w:val="28"/>
          <w:szCs w:val="28"/>
        </w:rPr>
        <w:t xml:space="preserve">: в </w:t>
      </w:r>
      <w:r w:rsidR="00570C08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103876">
        <w:rPr>
          <w:sz w:val="28"/>
          <w:szCs w:val="28"/>
        </w:rPr>
        <w:t>1</w:t>
      </w:r>
      <w:r w:rsidR="00D20E1D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t xml:space="preserve">году по этому основанию прекращено </w:t>
      </w:r>
      <w:r w:rsidR="00103876">
        <w:rPr>
          <w:sz w:val="28"/>
          <w:szCs w:val="28"/>
        </w:rPr>
        <w:t>1371</w:t>
      </w:r>
      <w:r w:rsidR="00C858FF" w:rsidRPr="00822347">
        <w:rPr>
          <w:sz w:val="28"/>
          <w:szCs w:val="28"/>
        </w:rPr>
        <w:t xml:space="preserve"> дел</w:t>
      </w:r>
      <w:r w:rsidR="00103876">
        <w:rPr>
          <w:sz w:val="28"/>
          <w:szCs w:val="28"/>
        </w:rPr>
        <w:t>о</w:t>
      </w:r>
      <w:r w:rsidR="00C858FF" w:rsidRPr="00822347">
        <w:rPr>
          <w:sz w:val="28"/>
          <w:szCs w:val="28"/>
        </w:rPr>
        <w:t>, или  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1371</w:instrText>
      </w:r>
      <w:r w:rsidR="00C858FF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1643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83,4</w:t>
      </w:r>
      <w:r w:rsidR="00103876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, в </w:t>
      </w:r>
      <w:r w:rsidR="00570C08" w:rsidRPr="00822347">
        <w:rPr>
          <w:sz w:val="28"/>
          <w:szCs w:val="28"/>
        </w:rPr>
        <w:t>20</w:t>
      </w:r>
      <w:r w:rsidR="00103876">
        <w:rPr>
          <w:sz w:val="28"/>
          <w:szCs w:val="28"/>
        </w:rPr>
        <w:t>20</w:t>
      </w:r>
      <w:r w:rsidR="003B041A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год</w:t>
      </w:r>
      <w:r w:rsidR="00C858FF" w:rsidRPr="00822347">
        <w:rPr>
          <w:sz w:val="28"/>
          <w:szCs w:val="28"/>
        </w:rPr>
        <w:t>у</w:t>
      </w:r>
      <w:r w:rsidR="000E08A0" w:rsidRPr="00822347">
        <w:rPr>
          <w:sz w:val="28"/>
          <w:szCs w:val="28"/>
        </w:rPr>
        <w:t>, было прекращено</w:t>
      </w:r>
      <w:r w:rsidR="000D0F66">
        <w:rPr>
          <w:sz w:val="28"/>
          <w:szCs w:val="28"/>
        </w:rPr>
        <w:t xml:space="preserve"> </w:t>
      </w:r>
      <w:r w:rsidR="00103876">
        <w:rPr>
          <w:sz w:val="28"/>
          <w:szCs w:val="28"/>
        </w:rPr>
        <w:t>1580</w:t>
      </w:r>
      <w:r w:rsidR="00910A54" w:rsidRPr="00822347">
        <w:rPr>
          <w:sz w:val="28"/>
          <w:szCs w:val="28"/>
        </w:rPr>
        <w:t xml:space="preserve"> дел </w:t>
      </w:r>
      <w:r w:rsidR="000E08A0" w:rsidRPr="00822347">
        <w:rPr>
          <w:sz w:val="28"/>
          <w:szCs w:val="28"/>
        </w:rPr>
        <w:t>(</w:t>
      </w:r>
      <w:r w:rsidR="00103876" w:rsidRPr="00822347">
        <w:rPr>
          <w:sz w:val="28"/>
          <w:szCs w:val="28"/>
        </w:rPr>
        <w:fldChar w:fldCharType="begin"/>
      </w:r>
      <w:r w:rsidR="00103876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1580</w:instrText>
      </w:r>
      <w:r w:rsidR="00103876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1780</w:instrText>
      </w:r>
      <w:r w:rsidR="00103876" w:rsidRPr="00822347">
        <w:rPr>
          <w:sz w:val="28"/>
          <w:szCs w:val="28"/>
        </w:rPr>
        <w:instrText>*100\#"0,0%"</w:instrText>
      </w:r>
      <w:r w:rsidR="00103876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88,8</w:t>
      </w:r>
      <w:r w:rsidR="00103876" w:rsidRPr="00822347">
        <w:rPr>
          <w:noProof/>
          <w:sz w:val="28"/>
          <w:szCs w:val="28"/>
        </w:rPr>
        <w:t>%</w:t>
      </w:r>
      <w:r w:rsidR="00103876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0E08A0" w:rsidRPr="00822347">
        <w:rPr>
          <w:sz w:val="28"/>
          <w:szCs w:val="28"/>
        </w:rPr>
        <w:t xml:space="preserve"> дел);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103876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прекращено в</w:t>
      </w:r>
      <w:r w:rsidR="00E308AE" w:rsidRPr="00822347">
        <w:rPr>
          <w:sz w:val="28"/>
          <w:szCs w:val="28"/>
        </w:rPr>
        <w:t xml:space="preserve"> связи с заключением сторонами</w:t>
      </w:r>
      <w:r w:rsidRPr="00822347">
        <w:rPr>
          <w:sz w:val="28"/>
          <w:szCs w:val="28"/>
        </w:rPr>
        <w:t xml:space="preserve"> </w:t>
      </w:r>
      <w:r w:rsidR="00AE420A" w:rsidRPr="00822347">
        <w:rPr>
          <w:sz w:val="28"/>
          <w:szCs w:val="28"/>
        </w:rPr>
        <w:t xml:space="preserve">мирового  соглашения </w:t>
      </w:r>
      <w:r w:rsidR="00103876">
        <w:rPr>
          <w:sz w:val="28"/>
          <w:szCs w:val="28"/>
        </w:rPr>
        <w:t>126</w:t>
      </w:r>
      <w:r w:rsidRPr="00822347">
        <w:rPr>
          <w:sz w:val="28"/>
          <w:szCs w:val="28"/>
        </w:rPr>
        <w:t xml:space="preserve"> дел</w:t>
      </w:r>
      <w:r w:rsidR="00D20E1D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126</w:instrText>
      </w:r>
      <w:r w:rsidR="00C858FF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1643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7,7</w:t>
      </w:r>
      <w:r w:rsidR="00103876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750DA8">
        <w:rPr>
          <w:sz w:val="28"/>
          <w:szCs w:val="28"/>
        </w:rPr>
        <w:t xml:space="preserve">20 </w:t>
      </w:r>
      <w:r w:rsidRPr="00822347">
        <w:rPr>
          <w:sz w:val="28"/>
          <w:szCs w:val="28"/>
        </w:rPr>
        <w:t xml:space="preserve">году </w:t>
      </w:r>
      <w:r w:rsidR="00D20E1D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103876">
        <w:rPr>
          <w:sz w:val="28"/>
          <w:szCs w:val="28"/>
        </w:rPr>
        <w:t>143</w:t>
      </w:r>
      <w:r w:rsidR="00103876" w:rsidRPr="00822347">
        <w:rPr>
          <w:sz w:val="28"/>
          <w:szCs w:val="28"/>
        </w:rPr>
        <w:t xml:space="preserve"> дел</w:t>
      </w:r>
      <w:r w:rsidR="00103876">
        <w:rPr>
          <w:sz w:val="28"/>
          <w:szCs w:val="28"/>
        </w:rPr>
        <w:t>а, или</w:t>
      </w:r>
      <w:r w:rsidR="00103876" w:rsidRPr="00822347">
        <w:rPr>
          <w:sz w:val="28"/>
          <w:szCs w:val="28"/>
        </w:rPr>
        <w:t xml:space="preserve"> </w:t>
      </w:r>
      <w:r w:rsidR="00103876" w:rsidRPr="00822347">
        <w:rPr>
          <w:sz w:val="28"/>
          <w:szCs w:val="28"/>
        </w:rPr>
        <w:fldChar w:fldCharType="begin"/>
      </w:r>
      <w:r w:rsidR="00103876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143</w:instrText>
      </w:r>
      <w:r w:rsidR="00103876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1780</w:instrText>
      </w:r>
      <w:r w:rsidR="00103876" w:rsidRPr="00822347">
        <w:rPr>
          <w:sz w:val="28"/>
          <w:szCs w:val="28"/>
        </w:rPr>
        <w:instrText>*100\#"0,0%"</w:instrText>
      </w:r>
      <w:r w:rsidR="00103876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8,0</w:t>
      </w:r>
      <w:r w:rsidR="00103876" w:rsidRPr="00822347">
        <w:rPr>
          <w:noProof/>
          <w:sz w:val="28"/>
          <w:szCs w:val="28"/>
        </w:rPr>
        <w:t>%</w:t>
      </w:r>
      <w:r w:rsidR="00103876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дел, прекращенных в связи со смертью гражданина </w:t>
      </w:r>
      <w:r w:rsidRPr="00822347">
        <w:rPr>
          <w:sz w:val="28"/>
          <w:szCs w:val="28"/>
        </w:rPr>
        <w:br/>
        <w:t xml:space="preserve">(если не допускается правопреемство) </w:t>
      </w:r>
      <w:r w:rsidR="00D20E1D">
        <w:rPr>
          <w:sz w:val="28"/>
          <w:szCs w:val="28"/>
        </w:rPr>
        <w:t xml:space="preserve">или ликвидацией организации, в </w:t>
      </w:r>
      <w:r w:rsidR="00AC63C9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103876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</w:t>
      </w:r>
      <w:r w:rsidR="00D20E1D">
        <w:rPr>
          <w:sz w:val="28"/>
          <w:szCs w:val="28"/>
        </w:rPr>
        <w:t xml:space="preserve"> составило </w:t>
      </w:r>
      <w:r w:rsidR="00103876">
        <w:rPr>
          <w:sz w:val="28"/>
          <w:szCs w:val="28"/>
        </w:rPr>
        <w:t>57</w:t>
      </w:r>
      <w:r w:rsidR="00D20E1D">
        <w:rPr>
          <w:sz w:val="28"/>
          <w:szCs w:val="28"/>
        </w:rPr>
        <w:t xml:space="preserve"> дел</w:t>
      </w:r>
      <w:r w:rsidR="00AC63C9" w:rsidRPr="00822347">
        <w:rPr>
          <w:sz w:val="28"/>
          <w:szCs w:val="28"/>
        </w:rPr>
        <w:t xml:space="preserve"> (</w:t>
      </w:r>
      <w:r w:rsidR="00AC63C9" w:rsidRPr="00822347">
        <w:rPr>
          <w:sz w:val="28"/>
          <w:szCs w:val="28"/>
        </w:rPr>
        <w:fldChar w:fldCharType="begin"/>
      </w:r>
      <w:r w:rsidR="00AC63C9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57</w:instrText>
      </w:r>
      <w:r w:rsidR="00AC63C9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1643</w:instrText>
      </w:r>
      <w:r w:rsidR="00AC63C9" w:rsidRPr="00822347">
        <w:rPr>
          <w:sz w:val="28"/>
          <w:szCs w:val="28"/>
        </w:rPr>
        <w:instrText>*100\#"0,0%"</w:instrText>
      </w:r>
      <w:r w:rsidR="00AC63C9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3,5</w:t>
      </w:r>
      <w:r w:rsidR="00103876" w:rsidRPr="00822347">
        <w:rPr>
          <w:noProof/>
          <w:sz w:val="28"/>
          <w:szCs w:val="28"/>
        </w:rPr>
        <w:t>%</w:t>
      </w:r>
      <w:r w:rsidR="00AC63C9" w:rsidRPr="00822347">
        <w:rPr>
          <w:sz w:val="28"/>
          <w:szCs w:val="28"/>
        </w:rPr>
        <w:fldChar w:fldCharType="end"/>
      </w:r>
      <w:r w:rsidR="00D20E1D">
        <w:rPr>
          <w:sz w:val="28"/>
          <w:szCs w:val="28"/>
        </w:rPr>
        <w:t xml:space="preserve"> </w:t>
      </w:r>
      <w:r w:rsidR="00AC63C9" w:rsidRPr="00822347">
        <w:rPr>
          <w:sz w:val="28"/>
          <w:szCs w:val="28"/>
        </w:rPr>
        <w:t xml:space="preserve">от общего числа прекращенных мировыми судьями </w:t>
      </w:r>
      <w:r w:rsidR="00AC63C9" w:rsidRPr="00822347">
        <w:rPr>
          <w:sz w:val="28"/>
          <w:szCs w:val="28"/>
        </w:rPr>
        <w:lastRenderedPageBreak/>
        <w:t>гражданских</w:t>
      </w:r>
      <w:r w:rsidR="008514B8">
        <w:rPr>
          <w:sz w:val="28"/>
          <w:szCs w:val="28"/>
        </w:rPr>
        <w:t xml:space="preserve"> и административных</w:t>
      </w:r>
      <w:r w:rsidR="00AC63C9" w:rsidRPr="00822347">
        <w:rPr>
          <w:sz w:val="28"/>
          <w:szCs w:val="28"/>
        </w:rPr>
        <w:t xml:space="preserve"> дел)</w:t>
      </w:r>
      <w:r w:rsidR="004A6457" w:rsidRPr="00822347">
        <w:rPr>
          <w:sz w:val="28"/>
          <w:szCs w:val="28"/>
        </w:rPr>
        <w:t>, в 20</w:t>
      </w:r>
      <w:r w:rsidR="00103876">
        <w:rPr>
          <w:sz w:val="28"/>
          <w:szCs w:val="28"/>
        </w:rPr>
        <w:t>20</w:t>
      </w:r>
      <w:r w:rsidR="00AC63C9" w:rsidRPr="00822347">
        <w:rPr>
          <w:sz w:val="28"/>
          <w:szCs w:val="28"/>
        </w:rPr>
        <w:t xml:space="preserve"> году </w:t>
      </w:r>
      <w:r w:rsidR="008514B8">
        <w:rPr>
          <w:sz w:val="28"/>
          <w:szCs w:val="28"/>
        </w:rPr>
        <w:t>58</w:t>
      </w:r>
      <w:r w:rsidR="008435DC" w:rsidRPr="00822347">
        <w:rPr>
          <w:sz w:val="28"/>
          <w:szCs w:val="28"/>
        </w:rPr>
        <w:t xml:space="preserve"> дел </w:t>
      </w:r>
      <w:r w:rsidRPr="00822347">
        <w:rPr>
          <w:sz w:val="28"/>
          <w:szCs w:val="28"/>
        </w:rPr>
        <w:t>(</w:t>
      </w:r>
      <w:r w:rsidR="00103876" w:rsidRPr="00822347">
        <w:rPr>
          <w:sz w:val="28"/>
          <w:szCs w:val="28"/>
        </w:rPr>
        <w:fldChar w:fldCharType="begin"/>
      </w:r>
      <w:r w:rsidR="00103876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37</w:instrText>
      </w:r>
      <w:r w:rsidR="00103876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1780</w:instrText>
      </w:r>
      <w:r w:rsidR="00103876" w:rsidRPr="00822347">
        <w:rPr>
          <w:sz w:val="28"/>
          <w:szCs w:val="28"/>
        </w:rPr>
        <w:instrText>*100\#"0,0%"</w:instrText>
      </w:r>
      <w:r w:rsidR="00103876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2,1</w:t>
      </w:r>
      <w:r w:rsidR="00103876" w:rsidRPr="00822347">
        <w:rPr>
          <w:noProof/>
          <w:sz w:val="28"/>
          <w:szCs w:val="28"/>
        </w:rPr>
        <w:t>%</w:t>
      </w:r>
      <w:r w:rsidR="00103876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</w:t>
      </w:r>
      <w:r w:rsidR="00C71CC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C71CC0" w:rsidRPr="00822347">
        <w:rPr>
          <w:sz w:val="28"/>
          <w:szCs w:val="28"/>
        </w:rPr>
        <w:t xml:space="preserve"> дел</w:t>
      </w:r>
      <w:r w:rsidR="00B37FED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дел, не подлежащих рассмотрению и разрешению в суде в порядке гражданского судопроизводства и поэтому прекращенных судьей,</w:t>
      </w:r>
      <w:r w:rsidR="00B37FED" w:rsidRPr="00822347">
        <w:rPr>
          <w:sz w:val="28"/>
          <w:szCs w:val="28"/>
        </w:rPr>
        <w:t xml:space="preserve"> в </w:t>
      </w:r>
      <w:r w:rsidR="008E3645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103876">
        <w:rPr>
          <w:sz w:val="28"/>
          <w:szCs w:val="28"/>
        </w:rPr>
        <w:t>1</w:t>
      </w:r>
      <w:r w:rsidR="00B37FED" w:rsidRPr="00822347">
        <w:rPr>
          <w:sz w:val="28"/>
          <w:szCs w:val="28"/>
        </w:rPr>
        <w:t xml:space="preserve"> году составило</w:t>
      </w:r>
      <w:r w:rsidR="008B0373">
        <w:rPr>
          <w:sz w:val="28"/>
          <w:szCs w:val="28"/>
        </w:rPr>
        <w:t xml:space="preserve"> </w:t>
      </w:r>
      <w:r w:rsidR="00103876">
        <w:rPr>
          <w:sz w:val="28"/>
          <w:szCs w:val="28"/>
        </w:rPr>
        <w:t>4</w:t>
      </w:r>
      <w:r w:rsidR="008B0373">
        <w:rPr>
          <w:sz w:val="28"/>
          <w:szCs w:val="28"/>
        </w:rPr>
        <w:t xml:space="preserve"> дел</w:t>
      </w:r>
      <w:r w:rsidR="005740B9">
        <w:rPr>
          <w:sz w:val="28"/>
          <w:szCs w:val="28"/>
        </w:rPr>
        <w:t>а</w:t>
      </w:r>
      <w:r w:rsidR="008B0373">
        <w:rPr>
          <w:sz w:val="28"/>
          <w:szCs w:val="28"/>
        </w:rPr>
        <w:t>, или</w:t>
      </w:r>
      <w:r w:rsidR="00B37FED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4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103876">
        <w:rPr>
          <w:sz w:val="28"/>
          <w:szCs w:val="28"/>
        </w:rPr>
        <w:instrText>643</w:instrText>
      </w:r>
      <w:r w:rsidR="00B37FED" w:rsidRPr="00822347">
        <w:rPr>
          <w:sz w:val="28"/>
          <w:szCs w:val="28"/>
        </w:rPr>
        <w:instrText>*100\#"0,</w:instrText>
      </w:r>
      <w:r w:rsidR="008435DC" w:rsidRPr="00822347">
        <w:rPr>
          <w:sz w:val="28"/>
          <w:szCs w:val="28"/>
        </w:rPr>
        <w:instrText>0</w:instrText>
      </w:r>
      <w:r w:rsidR="00B37FED" w:rsidRPr="00822347">
        <w:rPr>
          <w:sz w:val="28"/>
          <w:szCs w:val="28"/>
        </w:rPr>
        <w:instrText>0%"</w:instrText>
      </w:r>
      <w:r w:rsidR="00B37FED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0,24</w:t>
      </w:r>
      <w:r w:rsidR="00103876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8E3645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103876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</w:t>
      </w:r>
      <w:r w:rsidR="00103876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8B0373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103876">
        <w:rPr>
          <w:sz w:val="28"/>
          <w:szCs w:val="28"/>
        </w:rPr>
        <w:t>2</w:t>
      </w:r>
      <w:r w:rsidR="008B0373">
        <w:rPr>
          <w:sz w:val="28"/>
          <w:szCs w:val="28"/>
        </w:rPr>
        <w:t xml:space="preserve"> дел</w:t>
      </w:r>
      <w:r w:rsidR="00103876">
        <w:rPr>
          <w:sz w:val="28"/>
          <w:szCs w:val="28"/>
        </w:rPr>
        <w:t>а</w:t>
      </w:r>
      <w:r w:rsidR="008B0373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</w:t>
      </w:r>
      <w:r w:rsidR="008E3645" w:rsidRPr="00822347">
        <w:rPr>
          <w:sz w:val="28"/>
          <w:szCs w:val="28"/>
        </w:rPr>
        <w:t xml:space="preserve"> </w:t>
      </w:r>
      <w:r w:rsidR="00103876" w:rsidRPr="00822347">
        <w:rPr>
          <w:sz w:val="28"/>
          <w:szCs w:val="28"/>
        </w:rPr>
        <w:fldChar w:fldCharType="begin"/>
      </w:r>
      <w:r w:rsidR="00103876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2</w:instrText>
      </w:r>
      <w:r w:rsidR="00103876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1780</w:instrText>
      </w:r>
      <w:r w:rsidR="00103876" w:rsidRPr="00822347">
        <w:rPr>
          <w:sz w:val="28"/>
          <w:szCs w:val="28"/>
        </w:rPr>
        <w:instrText>*100\#"0,00%"</w:instrText>
      </w:r>
      <w:r w:rsidR="00103876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0,11</w:t>
      </w:r>
      <w:r w:rsidR="00103876" w:rsidRPr="00822347">
        <w:rPr>
          <w:noProof/>
          <w:sz w:val="28"/>
          <w:szCs w:val="28"/>
        </w:rPr>
        <w:t>%</w:t>
      </w:r>
      <w:r w:rsidR="00103876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B37FED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дел, прекращенных в связи с наличием вступившего в законную силу с</w:t>
      </w:r>
      <w:r w:rsidR="008435DC" w:rsidRPr="00822347">
        <w:rPr>
          <w:sz w:val="28"/>
          <w:szCs w:val="28"/>
        </w:rPr>
        <w:t>удебного решения по этому спору</w:t>
      </w:r>
      <w:r w:rsidR="004A6457" w:rsidRPr="00822347">
        <w:rPr>
          <w:sz w:val="28"/>
          <w:szCs w:val="28"/>
        </w:rPr>
        <w:t xml:space="preserve"> - </w:t>
      </w:r>
      <w:r w:rsidR="00103876">
        <w:rPr>
          <w:sz w:val="28"/>
          <w:szCs w:val="28"/>
        </w:rPr>
        <w:t>50</w:t>
      </w:r>
      <w:r w:rsidR="00B37FED" w:rsidRPr="00822347">
        <w:rPr>
          <w:sz w:val="28"/>
          <w:szCs w:val="28"/>
        </w:rPr>
        <w:t xml:space="preserve">, или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50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103876">
        <w:rPr>
          <w:sz w:val="28"/>
          <w:szCs w:val="28"/>
        </w:rPr>
        <w:instrText>643</w:instrText>
      </w:r>
      <w:r w:rsidR="00B37FED" w:rsidRPr="00822347">
        <w:rPr>
          <w:sz w:val="28"/>
          <w:szCs w:val="28"/>
        </w:rPr>
        <w:instrText>*100\#"0,0%"</w:instrText>
      </w:r>
      <w:r w:rsidR="00B37FED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3,0</w:t>
      </w:r>
      <w:r w:rsidR="00103876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103876">
        <w:rPr>
          <w:sz w:val="28"/>
          <w:szCs w:val="28"/>
        </w:rPr>
        <w:t>20</w:t>
      </w:r>
      <w:r w:rsidR="008B0373">
        <w:rPr>
          <w:sz w:val="28"/>
          <w:szCs w:val="28"/>
        </w:rPr>
        <w:t xml:space="preserve"> г</w:t>
      </w:r>
      <w:r w:rsidR="00103876">
        <w:rPr>
          <w:sz w:val="28"/>
          <w:szCs w:val="28"/>
        </w:rPr>
        <w:t>.</w:t>
      </w:r>
      <w:r w:rsidR="008B0373">
        <w:rPr>
          <w:sz w:val="28"/>
          <w:szCs w:val="28"/>
        </w:rPr>
        <w:t xml:space="preserve"> -</w:t>
      </w:r>
      <w:r w:rsidR="00B37FED" w:rsidRPr="00822347">
        <w:rPr>
          <w:sz w:val="28"/>
          <w:szCs w:val="28"/>
        </w:rPr>
        <w:t xml:space="preserve"> </w:t>
      </w:r>
      <w:r w:rsidR="00103876">
        <w:rPr>
          <w:sz w:val="28"/>
          <w:szCs w:val="28"/>
        </w:rPr>
        <w:t>17</w:t>
      </w:r>
      <w:r w:rsidR="00103876" w:rsidRPr="00822347">
        <w:rPr>
          <w:sz w:val="28"/>
          <w:szCs w:val="28"/>
        </w:rPr>
        <w:t xml:space="preserve">, или </w:t>
      </w:r>
      <w:r w:rsidR="00103876" w:rsidRPr="00822347">
        <w:rPr>
          <w:sz w:val="28"/>
          <w:szCs w:val="28"/>
        </w:rPr>
        <w:fldChar w:fldCharType="begin"/>
      </w:r>
      <w:r w:rsidR="00103876" w:rsidRPr="00822347">
        <w:rPr>
          <w:sz w:val="28"/>
          <w:szCs w:val="28"/>
        </w:rPr>
        <w:instrText>=</w:instrText>
      </w:r>
      <w:r w:rsidR="00103876">
        <w:rPr>
          <w:sz w:val="28"/>
          <w:szCs w:val="28"/>
        </w:rPr>
        <w:instrText>17</w:instrText>
      </w:r>
      <w:r w:rsidR="00103876" w:rsidRPr="00822347">
        <w:rPr>
          <w:sz w:val="28"/>
          <w:szCs w:val="28"/>
        </w:rPr>
        <w:instrText>/</w:instrText>
      </w:r>
      <w:r w:rsidR="00103876">
        <w:rPr>
          <w:sz w:val="28"/>
          <w:szCs w:val="28"/>
        </w:rPr>
        <w:instrText>1780</w:instrText>
      </w:r>
      <w:r w:rsidR="00103876" w:rsidRPr="00822347">
        <w:rPr>
          <w:sz w:val="28"/>
          <w:szCs w:val="28"/>
        </w:rPr>
        <w:instrText>*100\#"0,0%"</w:instrText>
      </w:r>
      <w:r w:rsidR="00103876" w:rsidRPr="00822347">
        <w:rPr>
          <w:sz w:val="28"/>
          <w:szCs w:val="28"/>
        </w:rPr>
        <w:fldChar w:fldCharType="separate"/>
      </w:r>
      <w:r w:rsidR="00103876">
        <w:rPr>
          <w:noProof/>
          <w:sz w:val="28"/>
          <w:szCs w:val="28"/>
        </w:rPr>
        <w:t>1,0</w:t>
      </w:r>
      <w:r w:rsidR="00103876" w:rsidRPr="00822347">
        <w:rPr>
          <w:noProof/>
          <w:sz w:val="28"/>
          <w:szCs w:val="28"/>
        </w:rPr>
        <w:t>%</w:t>
      </w:r>
      <w:r w:rsidR="00103876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). </w:t>
      </w:r>
    </w:p>
    <w:p w:rsidR="00FD68A8" w:rsidRPr="00822347" w:rsidRDefault="00FD68A8" w:rsidP="000701D8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val="x-none" w:eastAsia="x-none"/>
        </w:rPr>
      </w:pPr>
      <w:r w:rsidRPr="00822347">
        <w:rPr>
          <w:b/>
          <w:bCs/>
          <w:kern w:val="32"/>
          <w:sz w:val="32"/>
          <w:szCs w:val="32"/>
          <w:lang w:val="x-none" w:eastAsia="x-none"/>
        </w:rPr>
        <w:t>Рассмотрение дел об административных правонарушениях мировыми судьями по  первой инстанции</w:t>
      </w:r>
    </w:p>
    <w:p w:rsidR="00FD68A8" w:rsidRPr="00822347" w:rsidRDefault="00FD68A8" w:rsidP="00FD68A8">
      <w:pPr>
        <w:jc w:val="both"/>
        <w:rPr>
          <w:b/>
          <w:bCs/>
          <w:sz w:val="28"/>
          <w:szCs w:val="28"/>
        </w:rPr>
      </w:pPr>
      <w:r w:rsidRPr="00822347">
        <w:rPr>
          <w:b/>
          <w:bCs/>
          <w:sz w:val="28"/>
          <w:szCs w:val="28"/>
        </w:rPr>
        <w:tab/>
      </w:r>
      <w:r w:rsidRPr="00822347">
        <w:rPr>
          <w:b/>
          <w:bCs/>
          <w:sz w:val="28"/>
          <w:szCs w:val="28"/>
        </w:rPr>
        <w:tab/>
      </w:r>
      <w:r w:rsidRPr="00822347">
        <w:rPr>
          <w:b/>
          <w:bCs/>
          <w:sz w:val="28"/>
          <w:szCs w:val="28"/>
        </w:rPr>
        <w:tab/>
      </w:r>
    </w:p>
    <w:p w:rsidR="00FD68A8" w:rsidRPr="00822347" w:rsidRDefault="00FD68A8" w:rsidP="00FD6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За </w:t>
      </w:r>
      <w:r w:rsidR="001F4BC6" w:rsidRPr="00822347">
        <w:rPr>
          <w:sz w:val="28"/>
          <w:szCs w:val="28"/>
        </w:rPr>
        <w:t>20</w:t>
      </w:r>
      <w:r w:rsidR="004B1AC0">
        <w:rPr>
          <w:sz w:val="28"/>
          <w:szCs w:val="28"/>
        </w:rPr>
        <w:t>2</w:t>
      </w:r>
      <w:r w:rsidR="006D3541">
        <w:rPr>
          <w:sz w:val="28"/>
          <w:szCs w:val="28"/>
        </w:rPr>
        <w:t>1</w:t>
      </w:r>
      <w:r w:rsidR="004B1AC0">
        <w:rPr>
          <w:sz w:val="28"/>
          <w:szCs w:val="28"/>
        </w:rPr>
        <w:t xml:space="preserve"> </w:t>
      </w:r>
      <w:r w:rsidR="001F4BC6" w:rsidRPr="00822347">
        <w:rPr>
          <w:sz w:val="28"/>
          <w:szCs w:val="28"/>
        </w:rPr>
        <w:t>год</w:t>
      </w:r>
      <w:r w:rsidRPr="00822347">
        <w:rPr>
          <w:sz w:val="28"/>
          <w:szCs w:val="28"/>
        </w:rPr>
        <w:t xml:space="preserve"> мировыми судьями рассмотрено </w:t>
      </w:r>
      <w:r w:rsidR="006D3541">
        <w:rPr>
          <w:sz w:val="28"/>
          <w:szCs w:val="28"/>
        </w:rPr>
        <w:t>72084</w:t>
      </w:r>
      <w:r w:rsidRPr="00822347">
        <w:rPr>
          <w:sz w:val="28"/>
          <w:szCs w:val="28"/>
        </w:rPr>
        <w:t xml:space="preserve"> дел</w:t>
      </w:r>
      <w:r w:rsidR="006D3541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об административных правонарушениях по первой инстанции. По сравнению с </w:t>
      </w:r>
      <w:r w:rsidR="001F4BC6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20</w:t>
      </w:r>
      <w:r w:rsidR="001F4BC6" w:rsidRPr="00822347">
        <w:rPr>
          <w:sz w:val="28"/>
          <w:szCs w:val="28"/>
        </w:rPr>
        <w:t xml:space="preserve"> годом</w:t>
      </w:r>
      <w:r w:rsidRPr="00822347">
        <w:rPr>
          <w:sz w:val="28"/>
          <w:szCs w:val="28"/>
        </w:rPr>
        <w:t xml:space="preserve"> объем дел об ад</w:t>
      </w:r>
      <w:r w:rsidR="00252D78">
        <w:rPr>
          <w:sz w:val="28"/>
          <w:szCs w:val="28"/>
        </w:rPr>
        <w:t>министративных правонарушениях,</w:t>
      </w:r>
      <w:r w:rsidRPr="00822347">
        <w:rPr>
          <w:sz w:val="28"/>
          <w:szCs w:val="28"/>
        </w:rPr>
        <w:t xml:space="preserve"> рассмотренных по первой инстанции мировыми судами Воронежской области, у</w:t>
      </w:r>
      <w:r w:rsidR="006D3541">
        <w:rPr>
          <w:sz w:val="28"/>
          <w:szCs w:val="28"/>
        </w:rPr>
        <w:t>меньшился</w:t>
      </w:r>
      <w:r w:rsidRPr="00822347">
        <w:rPr>
          <w:sz w:val="28"/>
          <w:szCs w:val="28"/>
        </w:rPr>
        <w:t xml:space="preserve"> на </w:t>
      </w:r>
      <w:r w:rsidRPr="00822347">
        <w:rPr>
          <w:sz w:val="28"/>
          <w:szCs w:val="28"/>
        </w:rPr>
        <w:fldChar w:fldCharType="begin"/>
      </w:r>
      <w:r w:rsidR="001F4BC6" w:rsidRPr="00822347">
        <w:rPr>
          <w:sz w:val="28"/>
          <w:szCs w:val="28"/>
        </w:rPr>
        <w:instrText xml:space="preserve"> =(</w:instrText>
      </w:r>
      <w:r w:rsidR="006D3541">
        <w:rPr>
          <w:sz w:val="28"/>
          <w:szCs w:val="28"/>
        </w:rPr>
        <w:instrText>76086</w:instrText>
      </w:r>
      <w:r w:rsidR="001F4BC6" w:rsidRPr="00822347">
        <w:rPr>
          <w:sz w:val="28"/>
          <w:szCs w:val="28"/>
        </w:rPr>
        <w:instrText>-</w:instrText>
      </w:r>
      <w:r w:rsidR="006D3541">
        <w:rPr>
          <w:sz w:val="28"/>
          <w:szCs w:val="28"/>
        </w:rPr>
        <w:instrText>72084</w:instrText>
      </w:r>
      <w:r w:rsidR="001F4BC6" w:rsidRPr="00822347">
        <w:rPr>
          <w:sz w:val="28"/>
          <w:szCs w:val="28"/>
        </w:rPr>
        <w:instrText>)*100/</w:instrText>
      </w:r>
      <w:r w:rsidR="006D3541">
        <w:rPr>
          <w:sz w:val="28"/>
          <w:szCs w:val="28"/>
        </w:rPr>
        <w:instrText>76086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5,3</w:t>
      </w:r>
      <w:r w:rsidR="006D35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Результаты рассмотрения дел об административных правонарушениях мировыми судами распределяются следующим образом: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подвергнуто наказаниям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61883</w:t>
      </w:r>
      <w:r w:rsidRPr="00822347">
        <w:rPr>
          <w:sz w:val="28"/>
          <w:szCs w:val="28"/>
        </w:rPr>
        <w:t xml:space="preserve"> лиц</w:t>
      </w:r>
      <w:r w:rsidR="006D3541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61883</w:instrText>
      </w:r>
      <w:r w:rsidR="00A64B14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72084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85,8</w:t>
      </w:r>
      <w:r w:rsidR="006D35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20</w:t>
      </w:r>
      <w:r w:rsidR="00A64B14" w:rsidRPr="00822347">
        <w:rPr>
          <w:sz w:val="28"/>
          <w:szCs w:val="28"/>
        </w:rPr>
        <w:t xml:space="preserve"> г</w:t>
      </w:r>
      <w:r w:rsidR="006D354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66071</w:t>
      </w:r>
      <w:r w:rsidR="006D3541" w:rsidRPr="00822347">
        <w:rPr>
          <w:sz w:val="28"/>
          <w:szCs w:val="28"/>
        </w:rPr>
        <w:t xml:space="preserve"> лиц</w:t>
      </w:r>
      <w:r w:rsidR="00750DA8">
        <w:rPr>
          <w:sz w:val="28"/>
          <w:szCs w:val="28"/>
        </w:rPr>
        <w:t>о</w:t>
      </w:r>
      <w:r w:rsidR="006D3541" w:rsidRPr="00822347">
        <w:rPr>
          <w:sz w:val="28"/>
          <w:szCs w:val="28"/>
        </w:rPr>
        <w:t xml:space="preserve">, или </w:t>
      </w:r>
      <w:r w:rsidR="006D3541" w:rsidRPr="00822347">
        <w:rPr>
          <w:sz w:val="28"/>
          <w:szCs w:val="28"/>
        </w:rPr>
        <w:fldChar w:fldCharType="begin"/>
      </w:r>
      <w:r w:rsidR="006D3541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66071</w:instrText>
      </w:r>
      <w:r w:rsidR="006D3541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76086</w:instrText>
      </w:r>
      <w:r w:rsidR="006D3541" w:rsidRPr="00822347">
        <w:rPr>
          <w:sz w:val="28"/>
          <w:szCs w:val="28"/>
        </w:rPr>
        <w:instrText>\# "0,0%"</w:instrText>
      </w:r>
      <w:r w:rsidR="006D3541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86,8</w:t>
      </w:r>
      <w:r w:rsidR="006D3541" w:rsidRPr="00822347">
        <w:rPr>
          <w:noProof/>
          <w:sz w:val="28"/>
          <w:szCs w:val="28"/>
        </w:rPr>
        <w:t>%</w:t>
      </w:r>
      <w:r w:rsidR="006D35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);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производство прекращено, в том числе освобождено </w:t>
      </w:r>
      <w:r w:rsidRPr="00822347">
        <w:rPr>
          <w:sz w:val="28"/>
          <w:szCs w:val="28"/>
        </w:rPr>
        <w:br/>
        <w:t>от административной ответственности</w:t>
      </w:r>
      <w:r w:rsidR="00BD64AE">
        <w:rPr>
          <w:sz w:val="28"/>
          <w:szCs w:val="28"/>
        </w:rPr>
        <w:t xml:space="preserve">, в отношении </w:t>
      </w:r>
      <w:r w:rsidR="006D3541">
        <w:rPr>
          <w:sz w:val="28"/>
          <w:szCs w:val="28"/>
        </w:rPr>
        <w:t>719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719</w:instrText>
      </w:r>
      <w:r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72084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1,0</w:t>
      </w:r>
      <w:r w:rsidR="006D35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201</w:t>
      </w:r>
      <w:r w:rsidR="004B1AC0">
        <w:rPr>
          <w:sz w:val="28"/>
          <w:szCs w:val="28"/>
        </w:rPr>
        <w:t>9</w:t>
      </w:r>
      <w:r w:rsidRPr="00822347">
        <w:rPr>
          <w:sz w:val="28"/>
          <w:szCs w:val="28"/>
        </w:rPr>
        <w:t xml:space="preserve"> год</w:t>
      </w:r>
      <w:r w:rsidR="00A64B14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947</w:t>
      </w:r>
      <w:r w:rsidR="006D3541" w:rsidRPr="00822347">
        <w:rPr>
          <w:sz w:val="28"/>
          <w:szCs w:val="28"/>
        </w:rPr>
        <w:t xml:space="preserve"> лиц, или </w:t>
      </w:r>
      <w:r w:rsidR="006D3541" w:rsidRPr="00822347">
        <w:rPr>
          <w:sz w:val="28"/>
          <w:szCs w:val="28"/>
        </w:rPr>
        <w:fldChar w:fldCharType="begin"/>
      </w:r>
      <w:r w:rsidR="006D3541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947</w:instrText>
      </w:r>
      <w:r w:rsidR="006D3541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76086</w:instrText>
      </w:r>
      <w:r w:rsidR="006D3541" w:rsidRPr="00822347">
        <w:rPr>
          <w:sz w:val="28"/>
          <w:szCs w:val="28"/>
        </w:rPr>
        <w:instrText>\# "0,0%"</w:instrText>
      </w:r>
      <w:r w:rsidR="006D3541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1,2</w:t>
      </w:r>
      <w:r w:rsidR="006D3541" w:rsidRPr="00822347">
        <w:rPr>
          <w:noProof/>
          <w:sz w:val="28"/>
          <w:szCs w:val="28"/>
        </w:rPr>
        <w:t>%</w:t>
      </w:r>
      <w:r w:rsidR="006D35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Количество дел, рассмотренных с нарушением установле</w:t>
      </w:r>
      <w:r w:rsidR="001302DE">
        <w:rPr>
          <w:sz w:val="28"/>
          <w:szCs w:val="28"/>
        </w:rPr>
        <w:t xml:space="preserve">нных процессуальных сроков (ст. </w:t>
      </w:r>
      <w:r w:rsidRPr="00822347">
        <w:rPr>
          <w:sz w:val="28"/>
          <w:szCs w:val="28"/>
        </w:rPr>
        <w:t xml:space="preserve">29.6 КоАП РФ), составило </w:t>
      </w:r>
      <w:r w:rsidR="006D3541">
        <w:rPr>
          <w:sz w:val="28"/>
          <w:szCs w:val="28"/>
        </w:rPr>
        <w:t>7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A64B14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7</w:instrText>
      </w:r>
      <w:r w:rsidR="00A64B14" w:rsidRPr="00822347">
        <w:rPr>
          <w:sz w:val="28"/>
          <w:szCs w:val="28"/>
        </w:rPr>
        <w:instrText>*100/</w:instrText>
      </w:r>
      <w:r w:rsidR="004B1AC0">
        <w:rPr>
          <w:sz w:val="28"/>
          <w:szCs w:val="28"/>
        </w:rPr>
        <w:instrText>7</w:instrText>
      </w:r>
      <w:r w:rsidR="006D3541">
        <w:rPr>
          <w:sz w:val="28"/>
          <w:szCs w:val="28"/>
        </w:rPr>
        <w:instrText>2084</w:instrText>
      </w:r>
      <w:r w:rsidRPr="00822347">
        <w:rPr>
          <w:sz w:val="28"/>
          <w:szCs w:val="28"/>
        </w:rPr>
        <w:instrText>\# "0,0</w:instrText>
      </w:r>
      <w:r w:rsidR="0063014D" w:rsidRPr="00822347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0,01</w:t>
      </w:r>
      <w:r w:rsidR="006D35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3014D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от числа рассмотренных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20</w:t>
      </w:r>
      <w:r w:rsidR="00A64B14" w:rsidRPr="00822347">
        <w:rPr>
          <w:sz w:val="28"/>
          <w:szCs w:val="28"/>
        </w:rPr>
        <w:t xml:space="preserve"> г</w:t>
      </w:r>
      <w:r w:rsidR="006D3541">
        <w:rPr>
          <w:sz w:val="28"/>
          <w:szCs w:val="28"/>
        </w:rPr>
        <w:t>.</w:t>
      </w:r>
      <w:r w:rsidR="00A64B14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A64B14" w:rsidRPr="00822347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23</w:t>
      </w:r>
      <w:r w:rsidR="00750DA8">
        <w:rPr>
          <w:sz w:val="28"/>
          <w:szCs w:val="28"/>
        </w:rPr>
        <w:t xml:space="preserve"> дела</w:t>
      </w:r>
      <w:r w:rsidR="006D3541" w:rsidRPr="00822347">
        <w:rPr>
          <w:sz w:val="28"/>
          <w:szCs w:val="28"/>
        </w:rPr>
        <w:t xml:space="preserve">, или </w:t>
      </w:r>
      <w:r w:rsidR="006D3541" w:rsidRPr="00822347">
        <w:rPr>
          <w:sz w:val="28"/>
          <w:szCs w:val="28"/>
        </w:rPr>
        <w:fldChar w:fldCharType="begin"/>
      </w:r>
      <w:r w:rsidR="006D3541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23</w:instrText>
      </w:r>
      <w:r w:rsidR="006D3541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76086</w:instrText>
      </w:r>
      <w:r w:rsidR="006D3541" w:rsidRPr="00822347">
        <w:rPr>
          <w:sz w:val="28"/>
          <w:szCs w:val="28"/>
        </w:rPr>
        <w:instrText>\# "0,00%"</w:instrText>
      </w:r>
      <w:r w:rsidR="006D3541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0,03</w:t>
      </w:r>
      <w:r w:rsidR="006D3541" w:rsidRPr="00822347">
        <w:rPr>
          <w:noProof/>
          <w:sz w:val="28"/>
          <w:szCs w:val="28"/>
        </w:rPr>
        <w:t>%</w:t>
      </w:r>
      <w:r w:rsidR="006D35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Сложилась следующая структура видов наказаний за административные правонарушения:</w:t>
      </w:r>
    </w:p>
    <w:p w:rsidR="00FD68A8" w:rsidRPr="00822347" w:rsidRDefault="001302DE" w:rsidP="00FD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штрафу подвергнуто </w:t>
      </w:r>
      <w:r w:rsidR="006D3541">
        <w:rPr>
          <w:sz w:val="28"/>
          <w:szCs w:val="28"/>
        </w:rPr>
        <w:t>46705</w:t>
      </w:r>
      <w:r w:rsidR="00E81143" w:rsidRPr="00822347">
        <w:rPr>
          <w:sz w:val="28"/>
          <w:szCs w:val="28"/>
        </w:rPr>
        <w:t xml:space="preserve"> лиц</w:t>
      </w:r>
      <w:r w:rsidR="00FD68A8" w:rsidRPr="00822347">
        <w:rPr>
          <w:sz w:val="28"/>
          <w:szCs w:val="28"/>
        </w:rPr>
        <w:t xml:space="preserve">, или </w:t>
      </w:r>
      <w:r w:rsidR="00FD68A8" w:rsidRPr="00822347">
        <w:rPr>
          <w:sz w:val="28"/>
          <w:szCs w:val="28"/>
        </w:rPr>
        <w:fldChar w:fldCharType="begin"/>
      </w:r>
      <w:r w:rsidR="00FD68A8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46705</w:instrText>
      </w:r>
      <w:r w:rsidR="00FD68A8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61883</w:instrText>
      </w:r>
      <w:r w:rsidR="00FD68A8" w:rsidRPr="00822347">
        <w:rPr>
          <w:sz w:val="28"/>
          <w:szCs w:val="28"/>
        </w:rPr>
        <w:instrText>\# "0,0%"</w:instrText>
      </w:r>
      <w:r w:rsidR="00FD68A8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75,5</w:t>
      </w:r>
      <w:r w:rsidR="006D3541" w:rsidRPr="00822347">
        <w:rPr>
          <w:noProof/>
          <w:sz w:val="28"/>
          <w:szCs w:val="28"/>
        </w:rPr>
        <w:t>%</w:t>
      </w:r>
      <w:r w:rsidR="00FD68A8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FD68A8" w:rsidRPr="00822347">
        <w:rPr>
          <w:sz w:val="28"/>
          <w:szCs w:val="28"/>
        </w:rPr>
        <w:t>от общего числа лиц, подвергн</w:t>
      </w:r>
      <w:r w:rsidR="00E81143" w:rsidRPr="00822347">
        <w:rPr>
          <w:sz w:val="28"/>
          <w:szCs w:val="28"/>
        </w:rPr>
        <w:t>утых наказанию (</w:t>
      </w:r>
      <w:r w:rsidR="00C34CB3" w:rsidRPr="00822347">
        <w:rPr>
          <w:sz w:val="28"/>
          <w:szCs w:val="28"/>
        </w:rPr>
        <w:t xml:space="preserve">в </w:t>
      </w:r>
      <w:r w:rsidR="00E81143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20</w:t>
      </w:r>
      <w:r w:rsidR="00E81143" w:rsidRPr="00822347">
        <w:rPr>
          <w:sz w:val="28"/>
          <w:szCs w:val="28"/>
        </w:rPr>
        <w:t xml:space="preserve"> г</w:t>
      </w:r>
      <w:r w:rsidR="00750DA8">
        <w:rPr>
          <w:sz w:val="28"/>
          <w:szCs w:val="28"/>
        </w:rPr>
        <w:t>.</w:t>
      </w:r>
      <w:r w:rsidR="00FD68A8"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D68A8" w:rsidRPr="00822347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52183</w:t>
      </w:r>
      <w:r w:rsidR="006D3541" w:rsidRPr="00822347">
        <w:rPr>
          <w:sz w:val="28"/>
          <w:szCs w:val="28"/>
        </w:rPr>
        <w:t xml:space="preserve"> лиц</w:t>
      </w:r>
      <w:r w:rsidR="006D3541">
        <w:rPr>
          <w:sz w:val="28"/>
          <w:szCs w:val="28"/>
        </w:rPr>
        <w:t>а</w:t>
      </w:r>
      <w:r w:rsidR="006D3541" w:rsidRPr="00822347">
        <w:rPr>
          <w:sz w:val="28"/>
          <w:szCs w:val="28"/>
        </w:rPr>
        <w:t xml:space="preserve">, или </w:t>
      </w:r>
      <w:r w:rsidR="006D3541" w:rsidRPr="00822347">
        <w:rPr>
          <w:sz w:val="28"/>
          <w:szCs w:val="28"/>
        </w:rPr>
        <w:fldChar w:fldCharType="begin"/>
      </w:r>
      <w:r w:rsidR="006D3541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52183</w:instrText>
      </w:r>
      <w:r w:rsidR="006D3541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66071</w:instrText>
      </w:r>
      <w:r w:rsidR="006D3541" w:rsidRPr="00822347">
        <w:rPr>
          <w:sz w:val="28"/>
          <w:szCs w:val="28"/>
        </w:rPr>
        <w:instrText>\# "0,0%"</w:instrText>
      </w:r>
      <w:r w:rsidR="006D3541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79,0</w:t>
      </w:r>
      <w:r w:rsidR="006D3541" w:rsidRPr="00822347">
        <w:rPr>
          <w:noProof/>
          <w:sz w:val="28"/>
          <w:szCs w:val="28"/>
        </w:rPr>
        <w:t>%</w:t>
      </w:r>
      <w:r w:rsidR="006D3541" w:rsidRPr="00822347">
        <w:rPr>
          <w:sz w:val="28"/>
          <w:szCs w:val="28"/>
        </w:rPr>
        <w:fldChar w:fldCharType="end"/>
      </w:r>
      <w:r w:rsidR="00FD68A8" w:rsidRPr="00822347">
        <w:rPr>
          <w:sz w:val="28"/>
          <w:szCs w:val="28"/>
        </w:rPr>
        <w:t>);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дисквалификации подвергнуто </w:t>
      </w:r>
      <w:r w:rsidR="006D3541">
        <w:rPr>
          <w:sz w:val="28"/>
          <w:szCs w:val="28"/>
        </w:rPr>
        <w:t>178</w:t>
      </w:r>
      <w:r w:rsidRPr="00822347">
        <w:rPr>
          <w:sz w:val="28"/>
          <w:szCs w:val="28"/>
        </w:rPr>
        <w:t xml:space="preserve"> лиц или </w:t>
      </w:r>
      <w:r w:rsidRPr="00822347">
        <w:rPr>
          <w:sz w:val="28"/>
          <w:szCs w:val="28"/>
        </w:rPr>
        <w:fldChar w:fldCharType="begin"/>
      </w:r>
      <w:r w:rsidR="00C34CB3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178</w:instrText>
      </w:r>
      <w:r w:rsidR="00C34CB3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61883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0,3</w:t>
      </w:r>
      <w:r w:rsidR="006D35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числа лиц подвергнутых наказанию (</w:t>
      </w:r>
      <w:r w:rsidR="00C34CB3" w:rsidRPr="00822347">
        <w:rPr>
          <w:sz w:val="28"/>
          <w:szCs w:val="28"/>
        </w:rPr>
        <w:t>в</w:t>
      </w:r>
      <w:r w:rsidRPr="00822347">
        <w:rPr>
          <w:sz w:val="28"/>
          <w:szCs w:val="28"/>
        </w:rPr>
        <w:t xml:space="preserve"> 20</w:t>
      </w:r>
      <w:r w:rsidR="00750DA8">
        <w:rPr>
          <w:sz w:val="28"/>
          <w:szCs w:val="28"/>
        </w:rPr>
        <w:t>20</w:t>
      </w:r>
      <w:r w:rsidRPr="00822347">
        <w:rPr>
          <w:sz w:val="28"/>
          <w:szCs w:val="28"/>
        </w:rPr>
        <w:t xml:space="preserve"> г</w:t>
      </w:r>
      <w:r w:rsidR="00750DA8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214</w:t>
      </w:r>
      <w:r w:rsidR="006D3541" w:rsidRPr="00822347">
        <w:rPr>
          <w:sz w:val="28"/>
          <w:szCs w:val="28"/>
        </w:rPr>
        <w:t xml:space="preserve"> лиц или </w:t>
      </w:r>
      <w:r w:rsidR="006D3541" w:rsidRPr="00822347">
        <w:rPr>
          <w:sz w:val="28"/>
          <w:szCs w:val="28"/>
        </w:rPr>
        <w:fldChar w:fldCharType="begin"/>
      </w:r>
      <w:r w:rsidR="006D3541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214</w:instrText>
      </w:r>
      <w:r w:rsidR="006D3541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66071</w:instrText>
      </w:r>
      <w:r w:rsidR="006D3541" w:rsidRPr="00822347">
        <w:rPr>
          <w:sz w:val="28"/>
          <w:szCs w:val="28"/>
        </w:rPr>
        <w:instrText>\# "0,0%"</w:instrText>
      </w:r>
      <w:r w:rsidR="006D3541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0,3</w:t>
      </w:r>
      <w:r w:rsidR="006D3541" w:rsidRPr="00822347">
        <w:rPr>
          <w:noProof/>
          <w:sz w:val="28"/>
          <w:szCs w:val="28"/>
        </w:rPr>
        <w:t>%</w:t>
      </w:r>
      <w:r w:rsidR="006D35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лишение специального права, предоставленного физическому лицу,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6D3541">
        <w:rPr>
          <w:sz w:val="28"/>
          <w:szCs w:val="28"/>
        </w:rPr>
        <w:t>741</w:t>
      </w:r>
      <w:r w:rsidRPr="00822347">
        <w:rPr>
          <w:sz w:val="28"/>
          <w:szCs w:val="28"/>
        </w:rPr>
        <w:t xml:space="preserve"> лиц</w:t>
      </w:r>
      <w:r w:rsidR="006D3541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741</w:instrText>
      </w:r>
      <w:r w:rsidR="008A4033" w:rsidRPr="00822347">
        <w:rPr>
          <w:sz w:val="28"/>
          <w:szCs w:val="28"/>
        </w:rPr>
        <w:instrText>*100/</w:instrText>
      </w:r>
      <w:r w:rsidR="004B1AC0">
        <w:rPr>
          <w:sz w:val="28"/>
          <w:szCs w:val="28"/>
        </w:rPr>
        <w:instrText>6</w:instrText>
      </w:r>
      <w:r w:rsidR="006D3541">
        <w:rPr>
          <w:sz w:val="28"/>
          <w:szCs w:val="28"/>
        </w:rPr>
        <w:instrText>1883</w:instrText>
      </w:r>
      <w:r w:rsidRPr="00822347">
        <w:rPr>
          <w:sz w:val="28"/>
          <w:szCs w:val="28"/>
        </w:rPr>
        <w:instrText>\# "0,0</w:instrText>
      </w:r>
      <w:r w:rsidR="008A4033" w:rsidRPr="00822347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1,20</w:t>
      </w:r>
      <w:r w:rsidR="006D35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20</w:t>
      </w:r>
      <w:r w:rsidR="008A4033" w:rsidRPr="00822347">
        <w:rPr>
          <w:sz w:val="28"/>
          <w:szCs w:val="28"/>
        </w:rPr>
        <w:t xml:space="preserve"> г</w:t>
      </w:r>
      <w:r w:rsidR="006D354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6D3541">
        <w:rPr>
          <w:sz w:val="28"/>
          <w:szCs w:val="28"/>
        </w:rPr>
        <w:t>686</w:t>
      </w:r>
      <w:r w:rsidR="006D3541" w:rsidRPr="00822347">
        <w:rPr>
          <w:sz w:val="28"/>
          <w:szCs w:val="28"/>
        </w:rPr>
        <w:t xml:space="preserve"> лицам, или </w:t>
      </w:r>
      <w:r w:rsidR="006D3541" w:rsidRPr="00822347">
        <w:rPr>
          <w:sz w:val="28"/>
          <w:szCs w:val="28"/>
        </w:rPr>
        <w:fldChar w:fldCharType="begin"/>
      </w:r>
      <w:r w:rsidR="006D3541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686</w:instrText>
      </w:r>
      <w:r w:rsidR="006D3541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66071</w:instrText>
      </w:r>
      <w:r w:rsidR="006D3541" w:rsidRPr="00822347">
        <w:rPr>
          <w:sz w:val="28"/>
          <w:szCs w:val="28"/>
        </w:rPr>
        <w:instrText>\# "0,00%"</w:instrText>
      </w:r>
      <w:r w:rsidR="006D3541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1,04</w:t>
      </w:r>
      <w:r w:rsidR="006D3541" w:rsidRPr="00822347">
        <w:rPr>
          <w:noProof/>
          <w:sz w:val="28"/>
          <w:szCs w:val="28"/>
        </w:rPr>
        <w:t>%</w:t>
      </w:r>
      <w:r w:rsidR="006D35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конфискация в </w:t>
      </w:r>
      <w:proofErr w:type="gramStart"/>
      <w:r w:rsidRPr="00822347">
        <w:rPr>
          <w:sz w:val="28"/>
          <w:szCs w:val="28"/>
        </w:rPr>
        <w:t>качестве</w:t>
      </w:r>
      <w:proofErr w:type="gramEnd"/>
      <w:r w:rsidRPr="00822347">
        <w:rPr>
          <w:sz w:val="28"/>
          <w:szCs w:val="28"/>
        </w:rPr>
        <w:t xml:space="preserve"> основной меры наказания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6D3541">
        <w:rPr>
          <w:sz w:val="28"/>
          <w:szCs w:val="28"/>
        </w:rPr>
        <w:t>44</w:t>
      </w:r>
      <w:r w:rsidRPr="00822347">
        <w:rPr>
          <w:sz w:val="28"/>
          <w:szCs w:val="28"/>
        </w:rPr>
        <w:t xml:space="preserve"> лицам,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44</w:instrText>
      </w:r>
      <w:r w:rsidR="008A4033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61883</w:instrText>
      </w:r>
      <w:r w:rsidRPr="00822347">
        <w:rPr>
          <w:sz w:val="28"/>
          <w:szCs w:val="28"/>
        </w:rPr>
        <w:instrText>\# "0,00%"</w:instrText>
      </w:r>
      <w:r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0,07</w:t>
      </w:r>
      <w:r w:rsidR="006D354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 xml:space="preserve">20 </w:t>
      </w:r>
      <w:r w:rsidR="008A4033" w:rsidRPr="00822347">
        <w:rPr>
          <w:sz w:val="28"/>
          <w:szCs w:val="28"/>
        </w:rPr>
        <w:t>г</w:t>
      </w:r>
      <w:r w:rsidR="006D3541">
        <w:rPr>
          <w:sz w:val="28"/>
          <w:szCs w:val="28"/>
        </w:rPr>
        <w:t>.</w:t>
      </w:r>
      <w:r w:rsidR="008A4033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8A4033" w:rsidRPr="00822347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6D3541">
        <w:rPr>
          <w:sz w:val="28"/>
          <w:szCs w:val="28"/>
        </w:rPr>
        <w:t>7</w:t>
      </w:r>
      <w:r w:rsidR="006D3541" w:rsidRPr="00822347">
        <w:rPr>
          <w:sz w:val="28"/>
          <w:szCs w:val="28"/>
        </w:rPr>
        <w:t xml:space="preserve"> лицам, или </w:t>
      </w:r>
      <w:r w:rsidR="006D3541" w:rsidRPr="00822347">
        <w:rPr>
          <w:sz w:val="28"/>
          <w:szCs w:val="28"/>
        </w:rPr>
        <w:fldChar w:fldCharType="begin"/>
      </w:r>
      <w:r w:rsidR="006D3541" w:rsidRPr="00822347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7</w:instrText>
      </w:r>
      <w:r w:rsidR="006D3541" w:rsidRPr="00822347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66071</w:instrText>
      </w:r>
      <w:r w:rsidR="006D3541" w:rsidRPr="00822347">
        <w:rPr>
          <w:sz w:val="28"/>
          <w:szCs w:val="28"/>
        </w:rPr>
        <w:instrText>\# "0,00%"</w:instrText>
      </w:r>
      <w:r w:rsidR="006D3541" w:rsidRPr="00822347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0,01</w:t>
      </w:r>
      <w:r w:rsidR="006D3541" w:rsidRPr="00822347">
        <w:rPr>
          <w:noProof/>
          <w:sz w:val="28"/>
          <w:szCs w:val="28"/>
        </w:rPr>
        <w:t>%</w:t>
      </w:r>
      <w:r w:rsidR="006D3541" w:rsidRPr="00822347">
        <w:rPr>
          <w:sz w:val="28"/>
          <w:szCs w:val="28"/>
        </w:rPr>
        <w:fldChar w:fldCharType="end"/>
      </w:r>
      <w:r w:rsidR="00335CB9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административный арест </w:t>
      </w:r>
      <w:r w:rsidR="00335CB9">
        <w:rPr>
          <w:sz w:val="28"/>
          <w:szCs w:val="28"/>
        </w:rPr>
        <w:t xml:space="preserve">- </w:t>
      </w:r>
      <w:r w:rsidR="00750DA8">
        <w:rPr>
          <w:sz w:val="28"/>
          <w:szCs w:val="28"/>
        </w:rPr>
        <w:t xml:space="preserve">к </w:t>
      </w:r>
      <w:r w:rsidR="006D3541">
        <w:rPr>
          <w:sz w:val="28"/>
          <w:szCs w:val="28"/>
        </w:rPr>
        <w:t>8051</w:t>
      </w:r>
      <w:r w:rsidRPr="009B6923">
        <w:rPr>
          <w:sz w:val="28"/>
          <w:szCs w:val="28"/>
        </w:rPr>
        <w:t xml:space="preserve"> лиц</w:t>
      </w:r>
      <w:r w:rsidR="00750DA8">
        <w:rPr>
          <w:sz w:val="28"/>
          <w:szCs w:val="28"/>
        </w:rPr>
        <w:t>у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335CB9">
        <w:rPr>
          <w:sz w:val="28"/>
          <w:szCs w:val="28"/>
        </w:rPr>
        <w:instrText>8</w:instrText>
      </w:r>
      <w:r w:rsidR="006D3541">
        <w:rPr>
          <w:sz w:val="28"/>
          <w:szCs w:val="28"/>
        </w:rPr>
        <w:instrText>051</w:instrText>
      </w:r>
      <w:r w:rsidRPr="009B6923">
        <w:rPr>
          <w:sz w:val="28"/>
          <w:szCs w:val="28"/>
        </w:rPr>
        <w:instrText>*100/</w:instrText>
      </w:r>
      <w:r w:rsidR="00335CB9">
        <w:rPr>
          <w:sz w:val="28"/>
          <w:szCs w:val="28"/>
        </w:rPr>
        <w:instrText>6</w:instrText>
      </w:r>
      <w:r w:rsidR="006D3541">
        <w:rPr>
          <w:sz w:val="28"/>
          <w:szCs w:val="28"/>
        </w:rPr>
        <w:instrText>1883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13,0</w:t>
      </w:r>
      <w:r w:rsidR="006D3541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="008A4033" w:rsidRPr="009B6923">
        <w:rPr>
          <w:sz w:val="28"/>
          <w:szCs w:val="28"/>
        </w:rPr>
        <w:t xml:space="preserve"> (в 20</w:t>
      </w:r>
      <w:r w:rsidR="006D3541">
        <w:rPr>
          <w:sz w:val="28"/>
          <w:szCs w:val="28"/>
        </w:rPr>
        <w:t>20</w:t>
      </w:r>
      <w:r w:rsidR="008A4033" w:rsidRPr="009B6923">
        <w:rPr>
          <w:sz w:val="28"/>
          <w:szCs w:val="28"/>
        </w:rPr>
        <w:t xml:space="preserve"> г</w:t>
      </w:r>
      <w:r w:rsidR="00750DA8">
        <w:rPr>
          <w:sz w:val="28"/>
          <w:szCs w:val="28"/>
        </w:rPr>
        <w:t>.- к</w:t>
      </w:r>
      <w:r w:rsidR="00FA17AD" w:rsidRPr="009B6923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8516</w:t>
      </w:r>
      <w:r w:rsidR="006D3541" w:rsidRPr="009B6923">
        <w:rPr>
          <w:sz w:val="28"/>
          <w:szCs w:val="28"/>
        </w:rPr>
        <w:t xml:space="preserve"> лиц</w:t>
      </w:r>
      <w:r w:rsidR="00750DA8">
        <w:rPr>
          <w:sz w:val="28"/>
          <w:szCs w:val="28"/>
        </w:rPr>
        <w:t>ам</w:t>
      </w:r>
      <w:r w:rsidR="006D3541" w:rsidRPr="009B6923">
        <w:rPr>
          <w:sz w:val="28"/>
          <w:szCs w:val="28"/>
        </w:rPr>
        <w:t xml:space="preserve">, или </w:t>
      </w:r>
      <w:r w:rsidR="006D3541" w:rsidRPr="009B6923">
        <w:rPr>
          <w:sz w:val="28"/>
          <w:szCs w:val="28"/>
        </w:rPr>
        <w:fldChar w:fldCharType="begin"/>
      </w:r>
      <w:r w:rsidR="006D3541" w:rsidRPr="009B6923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8516</w:instrText>
      </w:r>
      <w:r w:rsidR="006D3541" w:rsidRPr="009B6923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66071</w:instrText>
      </w:r>
      <w:r w:rsidR="006D3541" w:rsidRPr="009B6923">
        <w:rPr>
          <w:sz w:val="28"/>
          <w:szCs w:val="28"/>
        </w:rPr>
        <w:instrText>\# "0,0%"</w:instrText>
      </w:r>
      <w:r w:rsidR="006D3541" w:rsidRPr="009B6923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12,9</w:t>
      </w:r>
      <w:r w:rsidR="006D3541" w:rsidRPr="009B6923">
        <w:rPr>
          <w:noProof/>
          <w:sz w:val="28"/>
          <w:szCs w:val="28"/>
        </w:rPr>
        <w:t>%</w:t>
      </w:r>
      <w:r w:rsidR="006D3541"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>);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предупреждение </w:t>
      </w:r>
      <w:r w:rsidR="00FA17AD" w:rsidRPr="009B6923">
        <w:rPr>
          <w:sz w:val="28"/>
          <w:szCs w:val="28"/>
        </w:rPr>
        <w:t>-</w:t>
      </w:r>
      <w:r w:rsidRPr="009B6923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6D3541">
        <w:rPr>
          <w:sz w:val="28"/>
          <w:szCs w:val="28"/>
        </w:rPr>
        <w:t>2420</w:t>
      </w:r>
      <w:r w:rsidRPr="009B6923">
        <w:rPr>
          <w:sz w:val="28"/>
          <w:szCs w:val="28"/>
        </w:rPr>
        <w:t xml:space="preserve"> лиц</w:t>
      </w:r>
      <w:r w:rsidR="000D0F66">
        <w:rPr>
          <w:sz w:val="28"/>
          <w:szCs w:val="28"/>
        </w:rPr>
        <w:t>а</w:t>
      </w:r>
      <w:r w:rsidR="00750DA8">
        <w:rPr>
          <w:sz w:val="28"/>
          <w:szCs w:val="28"/>
        </w:rPr>
        <w:t>м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2420</w:instrText>
      </w:r>
      <w:r w:rsidR="008A4033" w:rsidRPr="009B6923">
        <w:rPr>
          <w:sz w:val="28"/>
          <w:szCs w:val="28"/>
        </w:rPr>
        <w:instrText>*100/</w:instrText>
      </w:r>
      <w:r w:rsidR="00335CB9">
        <w:rPr>
          <w:sz w:val="28"/>
          <w:szCs w:val="28"/>
        </w:rPr>
        <w:instrText>66</w:instrText>
      </w:r>
      <w:r w:rsidR="006D3541">
        <w:rPr>
          <w:sz w:val="28"/>
          <w:szCs w:val="28"/>
        </w:rPr>
        <w:instrText>883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3,6</w:t>
      </w:r>
      <w:r w:rsidR="006D3541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(в </w:t>
      </w:r>
      <w:r w:rsidR="008A4033" w:rsidRPr="009B6923">
        <w:rPr>
          <w:sz w:val="28"/>
          <w:szCs w:val="28"/>
        </w:rPr>
        <w:t>20</w:t>
      </w:r>
      <w:r w:rsidR="006D3541">
        <w:rPr>
          <w:sz w:val="28"/>
          <w:szCs w:val="28"/>
        </w:rPr>
        <w:t>20 г.</w:t>
      </w:r>
      <w:r w:rsidR="008A4033" w:rsidRPr="009B6923">
        <w:rPr>
          <w:sz w:val="28"/>
          <w:szCs w:val="28"/>
        </w:rPr>
        <w:t xml:space="preserve"> </w:t>
      </w:r>
      <w:r w:rsidR="00FA17AD" w:rsidRPr="009B6923">
        <w:rPr>
          <w:sz w:val="28"/>
          <w:szCs w:val="28"/>
        </w:rPr>
        <w:t>-</w:t>
      </w:r>
      <w:r w:rsidR="008A4033" w:rsidRPr="009B6923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6D3541">
        <w:rPr>
          <w:sz w:val="28"/>
          <w:szCs w:val="28"/>
        </w:rPr>
        <w:t>1033</w:t>
      </w:r>
      <w:r w:rsidR="006D3541" w:rsidRPr="009B6923">
        <w:rPr>
          <w:sz w:val="28"/>
          <w:szCs w:val="28"/>
        </w:rPr>
        <w:t xml:space="preserve"> лиц</w:t>
      </w:r>
      <w:r w:rsidR="006D3541">
        <w:rPr>
          <w:sz w:val="28"/>
          <w:szCs w:val="28"/>
        </w:rPr>
        <w:t>а</w:t>
      </w:r>
      <w:r w:rsidR="00750DA8">
        <w:rPr>
          <w:sz w:val="28"/>
          <w:szCs w:val="28"/>
        </w:rPr>
        <w:t>м</w:t>
      </w:r>
      <w:r w:rsidR="006D3541" w:rsidRPr="009B6923">
        <w:rPr>
          <w:sz w:val="28"/>
          <w:szCs w:val="28"/>
        </w:rPr>
        <w:t xml:space="preserve">, или </w:t>
      </w:r>
      <w:r w:rsidR="006D3541" w:rsidRPr="009B6923">
        <w:rPr>
          <w:sz w:val="28"/>
          <w:szCs w:val="28"/>
        </w:rPr>
        <w:fldChar w:fldCharType="begin"/>
      </w:r>
      <w:r w:rsidR="006D3541" w:rsidRPr="009B6923">
        <w:rPr>
          <w:sz w:val="28"/>
          <w:szCs w:val="28"/>
        </w:rPr>
        <w:instrText xml:space="preserve"> =</w:instrText>
      </w:r>
      <w:r w:rsidR="006D3541">
        <w:rPr>
          <w:sz w:val="28"/>
          <w:szCs w:val="28"/>
        </w:rPr>
        <w:instrText>1033</w:instrText>
      </w:r>
      <w:r w:rsidR="006D3541" w:rsidRPr="009B6923">
        <w:rPr>
          <w:sz w:val="28"/>
          <w:szCs w:val="28"/>
        </w:rPr>
        <w:instrText>*100/</w:instrText>
      </w:r>
      <w:r w:rsidR="006D3541">
        <w:rPr>
          <w:sz w:val="28"/>
          <w:szCs w:val="28"/>
        </w:rPr>
        <w:instrText>66071</w:instrText>
      </w:r>
      <w:r w:rsidR="006D3541" w:rsidRPr="009B6923">
        <w:rPr>
          <w:sz w:val="28"/>
          <w:szCs w:val="28"/>
        </w:rPr>
        <w:instrText>\# "0,0%"</w:instrText>
      </w:r>
      <w:r w:rsidR="006D3541" w:rsidRPr="009B6923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1,6</w:t>
      </w:r>
      <w:r w:rsidR="006D3541" w:rsidRPr="009B6923">
        <w:rPr>
          <w:noProof/>
          <w:sz w:val="28"/>
          <w:szCs w:val="28"/>
        </w:rPr>
        <w:t>%</w:t>
      </w:r>
      <w:r w:rsidR="006D3541"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>);</w:t>
      </w:r>
    </w:p>
    <w:p w:rsidR="00FD68A8" w:rsidRPr="009B6923" w:rsidRDefault="00FD68A8" w:rsidP="00FD68A8">
      <w:pPr>
        <w:pStyle w:val="af5"/>
        <w:ind w:left="0"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>По делам, р</w:t>
      </w:r>
      <w:r w:rsidR="001A27F5" w:rsidRPr="009B6923">
        <w:rPr>
          <w:sz w:val="28"/>
          <w:szCs w:val="28"/>
        </w:rPr>
        <w:t>ассмотренным мировыми судьями в 20</w:t>
      </w:r>
      <w:r w:rsidR="00335CB9">
        <w:rPr>
          <w:sz w:val="28"/>
          <w:szCs w:val="28"/>
        </w:rPr>
        <w:t>2</w:t>
      </w:r>
      <w:r w:rsidR="006D3541">
        <w:rPr>
          <w:sz w:val="28"/>
          <w:szCs w:val="28"/>
        </w:rPr>
        <w:t>1</w:t>
      </w:r>
      <w:r w:rsidR="001A27F5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lastRenderedPageBreak/>
        <w:t xml:space="preserve">Значительную долю </w:t>
      </w:r>
      <w:r w:rsidR="00456D13" w:rsidRPr="009B6923">
        <w:rPr>
          <w:sz w:val="28"/>
          <w:szCs w:val="28"/>
        </w:rPr>
        <w:t>лиц подвергнуто наказанию</w:t>
      </w:r>
      <w:r w:rsidRPr="009B6923">
        <w:rPr>
          <w:sz w:val="28"/>
          <w:szCs w:val="28"/>
        </w:rPr>
        <w:t xml:space="preserve"> составляют дела об административных правонарушениях по главе 20 «Административные правонарушения, посягающие на общественный порядок и общественную безопасность» - в </w:t>
      </w:r>
      <w:r w:rsidR="0045062D" w:rsidRPr="009B6923">
        <w:rPr>
          <w:sz w:val="28"/>
          <w:szCs w:val="28"/>
        </w:rPr>
        <w:t>20</w:t>
      </w:r>
      <w:r w:rsidR="006D3541">
        <w:rPr>
          <w:sz w:val="28"/>
          <w:szCs w:val="28"/>
        </w:rPr>
        <w:t>21</w:t>
      </w:r>
      <w:r w:rsidR="0045062D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привлечено к ад</w:t>
      </w:r>
      <w:r w:rsidR="00B2591A" w:rsidRPr="009B6923">
        <w:rPr>
          <w:sz w:val="28"/>
          <w:szCs w:val="28"/>
        </w:rPr>
        <w:t xml:space="preserve">министративной ответственности </w:t>
      </w:r>
      <w:r w:rsidR="006D3541">
        <w:rPr>
          <w:sz w:val="28"/>
          <w:szCs w:val="28"/>
        </w:rPr>
        <w:t>22873</w:t>
      </w:r>
      <w:r w:rsidR="0045062D" w:rsidRPr="009B6923">
        <w:rPr>
          <w:sz w:val="28"/>
          <w:szCs w:val="28"/>
        </w:rPr>
        <w:t xml:space="preserve"> </w:t>
      </w:r>
      <w:r w:rsidR="000D0F66">
        <w:rPr>
          <w:sz w:val="28"/>
          <w:szCs w:val="28"/>
        </w:rPr>
        <w:t>лиц</w:t>
      </w:r>
      <w:r w:rsidR="00750DA8">
        <w:rPr>
          <w:sz w:val="28"/>
          <w:szCs w:val="28"/>
        </w:rPr>
        <w:t>а</w:t>
      </w:r>
      <w:r w:rsidRPr="009B6923">
        <w:rPr>
          <w:sz w:val="28"/>
          <w:szCs w:val="28"/>
        </w:rPr>
        <w:t xml:space="preserve"> или </w:t>
      </w:r>
      <w:r w:rsidRPr="009B6923">
        <w:rPr>
          <w:sz w:val="28"/>
          <w:szCs w:val="28"/>
        </w:rPr>
        <w:fldChar w:fldCharType="begin"/>
      </w:r>
      <w:r w:rsidR="0045062D" w:rsidRPr="009B6923">
        <w:rPr>
          <w:sz w:val="28"/>
          <w:szCs w:val="28"/>
        </w:rPr>
        <w:instrText xml:space="preserve"> =</w:instrText>
      </w:r>
      <w:r w:rsidR="00456D13" w:rsidRPr="009B6923">
        <w:rPr>
          <w:sz w:val="28"/>
          <w:szCs w:val="28"/>
        </w:rPr>
        <w:instrText>2</w:instrText>
      </w:r>
      <w:r w:rsidR="006D3541">
        <w:rPr>
          <w:sz w:val="28"/>
          <w:szCs w:val="28"/>
        </w:rPr>
        <w:instrText>2873</w:instrText>
      </w:r>
      <w:r w:rsidR="0045062D" w:rsidRPr="009B6923">
        <w:rPr>
          <w:sz w:val="28"/>
          <w:szCs w:val="28"/>
        </w:rPr>
        <w:instrText>*100/</w:instrText>
      </w:r>
      <w:r w:rsidR="00456D13" w:rsidRPr="009B6923">
        <w:rPr>
          <w:sz w:val="28"/>
          <w:szCs w:val="28"/>
        </w:rPr>
        <w:instrText>6</w:instrText>
      </w:r>
      <w:r w:rsidR="006D3541">
        <w:rPr>
          <w:sz w:val="28"/>
          <w:szCs w:val="28"/>
        </w:rPr>
        <w:instrText>1883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6D3541">
        <w:rPr>
          <w:noProof/>
          <w:sz w:val="28"/>
          <w:szCs w:val="28"/>
        </w:rPr>
        <w:t>37,0</w:t>
      </w:r>
      <w:r w:rsidR="006D3541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>Больше всего лиц подвергнуто наказанию по статье 20.25 ч.1 КоАП РФ «Неуплата административного штрафа» -</w:t>
      </w:r>
      <w:r w:rsidR="00750DA8">
        <w:rPr>
          <w:sz w:val="28"/>
          <w:szCs w:val="28"/>
        </w:rPr>
        <w:t xml:space="preserve"> </w:t>
      </w:r>
      <w:r w:rsidR="006D3541">
        <w:rPr>
          <w:sz w:val="28"/>
          <w:szCs w:val="28"/>
        </w:rPr>
        <w:t>1</w:t>
      </w:r>
      <w:r w:rsidR="006146E8">
        <w:rPr>
          <w:sz w:val="28"/>
          <w:szCs w:val="28"/>
        </w:rPr>
        <w:t>8874</w:t>
      </w:r>
      <w:r w:rsidR="00750DA8">
        <w:rPr>
          <w:sz w:val="28"/>
          <w:szCs w:val="28"/>
        </w:rPr>
        <w:t xml:space="preserve"> лица</w:t>
      </w:r>
      <w:r w:rsidR="00456D13" w:rsidRPr="009B6923">
        <w:rPr>
          <w:sz w:val="28"/>
          <w:szCs w:val="28"/>
        </w:rPr>
        <w:t>, что составляет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335CB9">
        <w:rPr>
          <w:sz w:val="28"/>
          <w:szCs w:val="28"/>
        </w:rPr>
        <w:instrText>1</w:instrText>
      </w:r>
      <w:r w:rsidR="006146E8">
        <w:rPr>
          <w:sz w:val="28"/>
          <w:szCs w:val="28"/>
        </w:rPr>
        <w:instrText>8874</w:instrText>
      </w:r>
      <w:r w:rsidR="00166FD4" w:rsidRPr="00822347">
        <w:rPr>
          <w:sz w:val="28"/>
          <w:szCs w:val="28"/>
        </w:rPr>
        <w:instrText>*100/</w:instrText>
      </w:r>
      <w:r w:rsidR="00456D13">
        <w:rPr>
          <w:sz w:val="28"/>
          <w:szCs w:val="28"/>
        </w:rPr>
        <w:instrText>6</w:instrText>
      </w:r>
      <w:r w:rsidR="006D3541">
        <w:rPr>
          <w:sz w:val="28"/>
          <w:szCs w:val="28"/>
        </w:rPr>
        <w:instrText>1883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146E8">
        <w:rPr>
          <w:noProof/>
          <w:sz w:val="28"/>
          <w:szCs w:val="28"/>
        </w:rPr>
        <w:t>30,5</w:t>
      </w:r>
      <w:r w:rsidR="006146E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</w:t>
      </w:r>
      <w:r w:rsidR="00456D13">
        <w:rPr>
          <w:sz w:val="28"/>
          <w:szCs w:val="28"/>
        </w:rPr>
        <w:t>лиц</w:t>
      </w:r>
      <w:r w:rsidRPr="00822347">
        <w:rPr>
          <w:sz w:val="28"/>
          <w:szCs w:val="28"/>
        </w:rPr>
        <w:t xml:space="preserve">, подвергнутых наказаниям. В качестве наказаний по статье 20.25 ч.1  КоАП РФ применялись: в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146E8">
        <w:rPr>
          <w:sz w:val="28"/>
          <w:szCs w:val="28"/>
        </w:rPr>
        <w:instrText>17525</w:instrText>
      </w:r>
      <w:r w:rsidR="00166FD4" w:rsidRPr="00822347">
        <w:rPr>
          <w:sz w:val="28"/>
          <w:szCs w:val="28"/>
        </w:rPr>
        <w:instrText>*100/</w:instrText>
      </w:r>
      <w:r w:rsidR="006146E8">
        <w:rPr>
          <w:sz w:val="28"/>
          <w:szCs w:val="28"/>
        </w:rPr>
        <w:instrText>18874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146E8">
        <w:rPr>
          <w:noProof/>
          <w:sz w:val="28"/>
          <w:szCs w:val="28"/>
        </w:rPr>
        <w:t>92,9</w:t>
      </w:r>
      <w:r w:rsidR="006146E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штраф, 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6146E8">
        <w:rPr>
          <w:sz w:val="28"/>
          <w:szCs w:val="28"/>
        </w:rPr>
        <w:instrText>679</w:instrText>
      </w:r>
      <w:r w:rsidR="00166FD4" w:rsidRPr="00822347">
        <w:rPr>
          <w:sz w:val="28"/>
          <w:szCs w:val="28"/>
        </w:rPr>
        <w:instrText>*100/</w:instrText>
      </w:r>
      <w:r w:rsidR="006146E8">
        <w:rPr>
          <w:sz w:val="28"/>
          <w:szCs w:val="28"/>
        </w:rPr>
        <w:instrText>18874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146E8">
        <w:rPr>
          <w:noProof/>
          <w:sz w:val="28"/>
          <w:szCs w:val="28"/>
        </w:rPr>
        <w:t>3,6</w:t>
      </w:r>
      <w:r w:rsidR="006146E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</w:t>
      </w:r>
      <w:r w:rsidR="00456D13">
        <w:rPr>
          <w:sz w:val="28"/>
        </w:rPr>
        <w:t>-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t xml:space="preserve">административный арест, 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6146E8">
        <w:rPr>
          <w:sz w:val="28"/>
          <w:szCs w:val="28"/>
        </w:rPr>
        <w:instrText>666</w:instrText>
      </w:r>
      <w:r w:rsidR="00166FD4" w:rsidRPr="00822347">
        <w:rPr>
          <w:sz w:val="28"/>
          <w:szCs w:val="28"/>
        </w:rPr>
        <w:instrText>*100/</w:instrText>
      </w:r>
      <w:r w:rsidR="006146E8">
        <w:rPr>
          <w:sz w:val="28"/>
          <w:szCs w:val="28"/>
        </w:rPr>
        <w:instrText>18874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146E8">
        <w:rPr>
          <w:noProof/>
          <w:sz w:val="28"/>
          <w:szCs w:val="28"/>
        </w:rPr>
        <w:t>3,5</w:t>
      </w:r>
      <w:r w:rsidR="006146E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</w:t>
      </w:r>
      <w:bookmarkStart w:id="8" w:name="_GoBack"/>
      <w:bookmarkEnd w:id="8"/>
      <w:r w:rsidR="006146E8">
        <w:rPr>
          <w:sz w:val="28"/>
          <w:szCs w:val="28"/>
        </w:rPr>
        <w:t xml:space="preserve">обязательные работы, в </w:t>
      </w:r>
      <w:r w:rsidR="006146E8" w:rsidRPr="00822347">
        <w:rPr>
          <w:sz w:val="28"/>
          <w:szCs w:val="28"/>
        </w:rPr>
        <w:fldChar w:fldCharType="begin"/>
      </w:r>
      <w:r w:rsidR="006146E8" w:rsidRPr="00822347">
        <w:rPr>
          <w:sz w:val="28"/>
          <w:szCs w:val="28"/>
        </w:rPr>
        <w:instrText xml:space="preserve"> =</w:instrText>
      </w:r>
      <w:r w:rsidR="006146E8">
        <w:rPr>
          <w:sz w:val="28"/>
          <w:szCs w:val="28"/>
        </w:rPr>
        <w:instrText>4</w:instrText>
      </w:r>
      <w:r w:rsidR="006146E8" w:rsidRPr="00822347">
        <w:rPr>
          <w:sz w:val="28"/>
          <w:szCs w:val="28"/>
        </w:rPr>
        <w:instrText>*100/</w:instrText>
      </w:r>
      <w:r w:rsidR="006146E8">
        <w:rPr>
          <w:sz w:val="28"/>
          <w:szCs w:val="28"/>
        </w:rPr>
        <w:instrText>18874</w:instrText>
      </w:r>
      <w:r w:rsidR="006146E8" w:rsidRPr="00822347">
        <w:rPr>
          <w:sz w:val="28"/>
          <w:szCs w:val="28"/>
        </w:rPr>
        <w:instrText>\# "0,0%"</w:instrText>
      </w:r>
      <w:r w:rsidR="006146E8" w:rsidRPr="00822347">
        <w:rPr>
          <w:sz w:val="28"/>
          <w:szCs w:val="28"/>
        </w:rPr>
        <w:fldChar w:fldCharType="separate"/>
      </w:r>
      <w:r w:rsidR="006146E8">
        <w:rPr>
          <w:noProof/>
          <w:sz w:val="28"/>
          <w:szCs w:val="28"/>
        </w:rPr>
        <w:t>0,0</w:t>
      </w:r>
      <w:r w:rsidR="006146E8" w:rsidRPr="00822347">
        <w:rPr>
          <w:noProof/>
          <w:sz w:val="28"/>
          <w:szCs w:val="28"/>
        </w:rPr>
        <w:t>%</w:t>
      </w:r>
      <w:r w:rsidR="006146E8"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предупреждение.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 информатизации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Судебного департамента в Воронежской области</w:t>
      </w:r>
    </w:p>
    <w:sectPr w:rsidR="00FD68A8" w:rsidSect="00D40FA2">
      <w:headerReference w:type="even" r:id="rId15"/>
      <w:headerReference w:type="default" r:id="rId16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5B" w:rsidRDefault="0061515B">
      <w:r>
        <w:separator/>
      </w:r>
    </w:p>
  </w:endnote>
  <w:endnote w:type="continuationSeparator" w:id="0">
    <w:p w:rsidR="0061515B" w:rsidRDefault="0061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5B" w:rsidRDefault="0061515B">
      <w:r>
        <w:separator/>
      </w:r>
    </w:p>
  </w:footnote>
  <w:footnote w:type="continuationSeparator" w:id="0">
    <w:p w:rsidR="0061515B" w:rsidRDefault="0061515B">
      <w:r>
        <w:continuationSeparator/>
      </w:r>
    </w:p>
  </w:footnote>
  <w:footnote w:id="1">
    <w:p w:rsidR="00275DCE" w:rsidRDefault="00275DCE" w:rsidP="00C6556B">
      <w:pPr>
        <w:pStyle w:val="a3"/>
        <w:ind w:firstLine="851"/>
      </w:pPr>
      <w:r>
        <w:rPr>
          <w:rStyle w:val="a5"/>
        </w:rPr>
        <w:footnoteRef/>
      </w:r>
      <w:r>
        <w:t xml:space="preserve"> За отсутствием события, состава и в связи с непричастностью к преступлению.</w:t>
      </w:r>
    </w:p>
  </w:footnote>
  <w:footnote w:id="2">
    <w:p w:rsidR="00275DCE" w:rsidRPr="00994AB0" w:rsidRDefault="00275DCE" w:rsidP="00521591">
      <w:pPr>
        <w:pStyle w:val="a3"/>
        <w:ind w:firstLine="709"/>
        <w:jc w:val="both"/>
      </w:pPr>
      <w:r w:rsidRPr="004A145D">
        <w:rPr>
          <w:rStyle w:val="a5"/>
        </w:rPr>
        <w:footnoteRef/>
      </w:r>
      <w:r w:rsidRPr="004A145D">
        <w:t>Анализ проведен на основании сведений по формам о судимости (№ 10.1, 10а, 10.3, 11, 12,</w:t>
      </w:r>
      <w:r>
        <w:t xml:space="preserve"> </w:t>
      </w:r>
      <w:r w:rsidRPr="004A145D">
        <w:t xml:space="preserve"> 6 МВ-НОН) по </w:t>
      </w:r>
      <w:r>
        <w:t>статистическим карточкам на подсудимых</w:t>
      </w:r>
      <w:r w:rsidRPr="004A145D">
        <w:t xml:space="preserve"> </w:t>
      </w:r>
      <w:r>
        <w:t>по судебным актам, вступившим в законную силу в 2018 году</w:t>
      </w:r>
      <w:r w:rsidRPr="004A145D">
        <w:t xml:space="preserve">. </w:t>
      </w:r>
    </w:p>
  </w:footnote>
  <w:footnote w:id="3">
    <w:p w:rsidR="00275DCE" w:rsidRDefault="00275DCE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По числу лиц, осужденных по наиболее тяжкому составу преступления.</w:t>
      </w:r>
    </w:p>
  </w:footnote>
  <w:footnote w:id="4">
    <w:p w:rsidR="00275DCE" w:rsidRDefault="00275DCE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Дополнительные наказания  по всем составам преступления по приговору.</w:t>
      </w:r>
    </w:p>
  </w:footnote>
  <w:footnote w:id="5">
    <w:p w:rsidR="00275DCE" w:rsidRDefault="00275DCE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Неработающие лица – это лица, признанные инвалидами, пенсионеры по достижении пенсионного возраста, 14-15-летние </w:t>
      </w:r>
      <w:proofErr w:type="spellStart"/>
      <w:r>
        <w:t>неучащиеся</w:t>
      </w:r>
      <w:proofErr w:type="spellEnd"/>
      <w:r>
        <w:t xml:space="preserve"> подростки.</w:t>
      </w:r>
    </w:p>
  </w:footnote>
  <w:footnote w:id="6">
    <w:p w:rsidR="00275DCE" w:rsidRDefault="00275DCE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>Учитываются государственные и муниципальные служащие, служащие коммерческих или иных организаций.</w:t>
      </w:r>
    </w:p>
  </w:footnote>
  <w:footnote w:id="7">
    <w:p w:rsidR="00275DCE" w:rsidRDefault="00275DCE" w:rsidP="000E08A0">
      <w:pPr>
        <w:pStyle w:val="a3"/>
        <w:jc w:val="both"/>
      </w:pPr>
      <w:r w:rsidRPr="00873DD0">
        <w:rPr>
          <w:rStyle w:val="a5"/>
        </w:rPr>
        <w:footnoteRef/>
      </w:r>
      <w:r w:rsidRPr="00873DD0">
        <w:t xml:space="preserve">Анализ проведен на основании </w:t>
      </w:r>
      <w:r>
        <w:t xml:space="preserve">сводных </w:t>
      </w:r>
      <w:r w:rsidRPr="00873DD0">
        <w:t>сведений</w:t>
      </w:r>
      <w:r>
        <w:t xml:space="preserve"> по мировым судам Воронежской области по форме № 2</w:t>
      </w:r>
      <w:r w:rsidRPr="00873DD0">
        <w:t xml:space="preserve"> «</w:t>
      </w:r>
      <w:r w:rsidRPr="0080244B">
        <w:t>Отчет о работе судов общей юрисдикции по рассмотрению гражданских</w:t>
      </w:r>
      <w:r>
        <w:t xml:space="preserve">, административных </w:t>
      </w:r>
      <w:r w:rsidRPr="0080244B">
        <w:t>дел по первой инстанции</w:t>
      </w:r>
      <w:r w:rsidRPr="00873DD0">
        <w:t>»</w:t>
      </w:r>
      <w:proofErr w:type="gramStart"/>
      <w:r>
        <w:t xml:space="preserve"> .</w:t>
      </w:r>
      <w:proofErr w:type="gramEnd"/>
      <w:r>
        <w:t xml:space="preserve"> </w:t>
      </w:r>
    </w:p>
    <w:p w:rsidR="00275DCE" w:rsidRPr="00873DD0" w:rsidRDefault="00275DCE" w:rsidP="000E08A0">
      <w:pPr>
        <w:pStyle w:val="a3"/>
        <w:jc w:val="both"/>
      </w:pPr>
    </w:p>
  </w:footnote>
  <w:footnote w:id="8">
    <w:p w:rsidR="00275DCE" w:rsidRDefault="00275DCE" w:rsidP="0025219C">
      <w:pPr>
        <w:pStyle w:val="a3"/>
        <w:jc w:val="both"/>
      </w:pPr>
      <w:r w:rsidRPr="00A35829">
        <w:rPr>
          <w:rStyle w:val="a5"/>
        </w:rPr>
        <w:footnoteRef/>
      </w:r>
      <w:r>
        <w:t xml:space="preserve"> С учетом пересчета течения процессуальных сроков в </w:t>
      </w:r>
      <w:proofErr w:type="gramStart"/>
      <w:r>
        <w:t>случаях</w:t>
      </w:r>
      <w:proofErr w:type="gramEnd"/>
      <w:r>
        <w:t xml:space="preserve">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 </w:t>
      </w:r>
    </w:p>
  </w:footnote>
  <w:footnote w:id="9">
    <w:p w:rsidR="00275DCE" w:rsidRDefault="00275DCE" w:rsidP="0025219C">
      <w:pPr>
        <w:pStyle w:val="a3"/>
        <w:jc w:val="both"/>
      </w:pPr>
      <w:r w:rsidRPr="00A35829">
        <w:rPr>
          <w:rStyle w:val="a5"/>
        </w:rPr>
        <w:footnoteRef/>
      </w:r>
      <w:r>
        <w:t> Учитывается число дел, производство по которым продолжалось свыше установленных процессуальных сроков по соответствующей категории дела (</w:t>
      </w:r>
      <w:r w:rsidRPr="006E0E1B">
        <w:t>из общего времени нахождения дела в суде, включая сроки приостановления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DCE" w:rsidRDefault="00275DCE" w:rsidP="000B7A7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75DCE" w:rsidRDefault="00275DC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DCE" w:rsidRDefault="00275DC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50DA8">
      <w:rPr>
        <w:noProof/>
      </w:rPr>
      <w:t>15</w:t>
    </w:r>
    <w:r>
      <w:fldChar w:fldCharType="end"/>
    </w:r>
  </w:p>
  <w:p w:rsidR="00275DCE" w:rsidRDefault="00275DC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C8"/>
    <w:rsid w:val="00000DDF"/>
    <w:rsid w:val="00001054"/>
    <w:rsid w:val="0000203B"/>
    <w:rsid w:val="00002C35"/>
    <w:rsid w:val="000039D3"/>
    <w:rsid w:val="000052A9"/>
    <w:rsid w:val="0000553D"/>
    <w:rsid w:val="00005FC6"/>
    <w:rsid w:val="0000685B"/>
    <w:rsid w:val="00006A24"/>
    <w:rsid w:val="00012FD2"/>
    <w:rsid w:val="00013589"/>
    <w:rsid w:val="000146EC"/>
    <w:rsid w:val="00015A57"/>
    <w:rsid w:val="00016517"/>
    <w:rsid w:val="00016660"/>
    <w:rsid w:val="00017EC9"/>
    <w:rsid w:val="000212A2"/>
    <w:rsid w:val="000218BE"/>
    <w:rsid w:val="00023A05"/>
    <w:rsid w:val="000259CB"/>
    <w:rsid w:val="000278BD"/>
    <w:rsid w:val="000323F4"/>
    <w:rsid w:val="000344A9"/>
    <w:rsid w:val="00034D29"/>
    <w:rsid w:val="0003698C"/>
    <w:rsid w:val="000372DA"/>
    <w:rsid w:val="00037F4F"/>
    <w:rsid w:val="00040BC0"/>
    <w:rsid w:val="000420C3"/>
    <w:rsid w:val="00042973"/>
    <w:rsid w:val="00042E19"/>
    <w:rsid w:val="00044D9B"/>
    <w:rsid w:val="000458BE"/>
    <w:rsid w:val="00045CDE"/>
    <w:rsid w:val="00046A85"/>
    <w:rsid w:val="0004750A"/>
    <w:rsid w:val="00047859"/>
    <w:rsid w:val="00050A4E"/>
    <w:rsid w:val="000542E4"/>
    <w:rsid w:val="0005511F"/>
    <w:rsid w:val="000559AD"/>
    <w:rsid w:val="00057EDB"/>
    <w:rsid w:val="00060D3A"/>
    <w:rsid w:val="00061BF6"/>
    <w:rsid w:val="000677D6"/>
    <w:rsid w:val="00067EAE"/>
    <w:rsid w:val="000701D8"/>
    <w:rsid w:val="00070E03"/>
    <w:rsid w:val="000719A8"/>
    <w:rsid w:val="00071A73"/>
    <w:rsid w:val="000731EB"/>
    <w:rsid w:val="000755F0"/>
    <w:rsid w:val="00075F54"/>
    <w:rsid w:val="00077DAC"/>
    <w:rsid w:val="00077ECC"/>
    <w:rsid w:val="000807CA"/>
    <w:rsid w:val="00081B19"/>
    <w:rsid w:val="00083723"/>
    <w:rsid w:val="00084AAD"/>
    <w:rsid w:val="00084E38"/>
    <w:rsid w:val="00084E4C"/>
    <w:rsid w:val="000854CF"/>
    <w:rsid w:val="00090165"/>
    <w:rsid w:val="000902C1"/>
    <w:rsid w:val="00092BB9"/>
    <w:rsid w:val="0009319E"/>
    <w:rsid w:val="000A09F4"/>
    <w:rsid w:val="000A1BEA"/>
    <w:rsid w:val="000A1E09"/>
    <w:rsid w:val="000A22F3"/>
    <w:rsid w:val="000A2E63"/>
    <w:rsid w:val="000A52EF"/>
    <w:rsid w:val="000A5EFA"/>
    <w:rsid w:val="000B3362"/>
    <w:rsid w:val="000B6087"/>
    <w:rsid w:val="000B629A"/>
    <w:rsid w:val="000B7A74"/>
    <w:rsid w:val="000C04AF"/>
    <w:rsid w:val="000C050A"/>
    <w:rsid w:val="000C05C0"/>
    <w:rsid w:val="000C06F4"/>
    <w:rsid w:val="000C2C2A"/>
    <w:rsid w:val="000C347E"/>
    <w:rsid w:val="000C59DB"/>
    <w:rsid w:val="000D0F66"/>
    <w:rsid w:val="000D1C5F"/>
    <w:rsid w:val="000D3031"/>
    <w:rsid w:val="000D4EA8"/>
    <w:rsid w:val="000D74BA"/>
    <w:rsid w:val="000D7678"/>
    <w:rsid w:val="000E070A"/>
    <w:rsid w:val="000E08A0"/>
    <w:rsid w:val="000E22C2"/>
    <w:rsid w:val="000E340D"/>
    <w:rsid w:val="000E5F7B"/>
    <w:rsid w:val="000E623F"/>
    <w:rsid w:val="000E63B4"/>
    <w:rsid w:val="000E644D"/>
    <w:rsid w:val="000E6DA7"/>
    <w:rsid w:val="000F1930"/>
    <w:rsid w:val="000F36B8"/>
    <w:rsid w:val="000F3D16"/>
    <w:rsid w:val="000F3F00"/>
    <w:rsid w:val="000F46E0"/>
    <w:rsid w:val="000F47A0"/>
    <w:rsid w:val="00100965"/>
    <w:rsid w:val="00100CB2"/>
    <w:rsid w:val="00100ED1"/>
    <w:rsid w:val="00101ADE"/>
    <w:rsid w:val="0010260E"/>
    <w:rsid w:val="001029A6"/>
    <w:rsid w:val="00103000"/>
    <w:rsid w:val="00103876"/>
    <w:rsid w:val="00103DDF"/>
    <w:rsid w:val="00103F1F"/>
    <w:rsid w:val="00104420"/>
    <w:rsid w:val="001045FD"/>
    <w:rsid w:val="00105252"/>
    <w:rsid w:val="001062E6"/>
    <w:rsid w:val="00106ADE"/>
    <w:rsid w:val="00106B55"/>
    <w:rsid w:val="00113A1E"/>
    <w:rsid w:val="00125962"/>
    <w:rsid w:val="001301F0"/>
    <w:rsid w:val="001302DE"/>
    <w:rsid w:val="00130502"/>
    <w:rsid w:val="001345A8"/>
    <w:rsid w:val="00136313"/>
    <w:rsid w:val="0013649A"/>
    <w:rsid w:val="00140959"/>
    <w:rsid w:val="00140BD2"/>
    <w:rsid w:val="001414F1"/>
    <w:rsid w:val="00143809"/>
    <w:rsid w:val="00146421"/>
    <w:rsid w:val="001466FD"/>
    <w:rsid w:val="00146F4B"/>
    <w:rsid w:val="00147185"/>
    <w:rsid w:val="0014735E"/>
    <w:rsid w:val="00150605"/>
    <w:rsid w:val="001518F5"/>
    <w:rsid w:val="00153F75"/>
    <w:rsid w:val="00156995"/>
    <w:rsid w:val="001576CE"/>
    <w:rsid w:val="00160133"/>
    <w:rsid w:val="00163772"/>
    <w:rsid w:val="00163E7E"/>
    <w:rsid w:val="00165E69"/>
    <w:rsid w:val="00166DA1"/>
    <w:rsid w:val="00166FD4"/>
    <w:rsid w:val="001701C0"/>
    <w:rsid w:val="00171054"/>
    <w:rsid w:val="00171491"/>
    <w:rsid w:val="001728F4"/>
    <w:rsid w:val="00173ABA"/>
    <w:rsid w:val="00174364"/>
    <w:rsid w:val="00176151"/>
    <w:rsid w:val="00176F57"/>
    <w:rsid w:val="00181884"/>
    <w:rsid w:val="00184BDD"/>
    <w:rsid w:val="00185243"/>
    <w:rsid w:val="0018699F"/>
    <w:rsid w:val="0018747D"/>
    <w:rsid w:val="001901A3"/>
    <w:rsid w:val="0019275D"/>
    <w:rsid w:val="001938AD"/>
    <w:rsid w:val="001938E7"/>
    <w:rsid w:val="00194CBA"/>
    <w:rsid w:val="001956E1"/>
    <w:rsid w:val="001A1E0A"/>
    <w:rsid w:val="001A27F5"/>
    <w:rsid w:val="001A2AAF"/>
    <w:rsid w:val="001A3CA1"/>
    <w:rsid w:val="001A6637"/>
    <w:rsid w:val="001A6DA5"/>
    <w:rsid w:val="001B0731"/>
    <w:rsid w:val="001B2A80"/>
    <w:rsid w:val="001B2F36"/>
    <w:rsid w:val="001B3A3B"/>
    <w:rsid w:val="001B49FD"/>
    <w:rsid w:val="001C01DE"/>
    <w:rsid w:val="001C57C5"/>
    <w:rsid w:val="001C57FF"/>
    <w:rsid w:val="001C5952"/>
    <w:rsid w:val="001C6A41"/>
    <w:rsid w:val="001C7E7E"/>
    <w:rsid w:val="001D41DC"/>
    <w:rsid w:val="001D5421"/>
    <w:rsid w:val="001D5E36"/>
    <w:rsid w:val="001D65F0"/>
    <w:rsid w:val="001D7715"/>
    <w:rsid w:val="001D796E"/>
    <w:rsid w:val="001E240C"/>
    <w:rsid w:val="001E48C8"/>
    <w:rsid w:val="001E4C8D"/>
    <w:rsid w:val="001E4D20"/>
    <w:rsid w:val="001F07D0"/>
    <w:rsid w:val="001F08A2"/>
    <w:rsid w:val="001F2633"/>
    <w:rsid w:val="001F29E7"/>
    <w:rsid w:val="001F38D3"/>
    <w:rsid w:val="001F4BC6"/>
    <w:rsid w:val="001F5A49"/>
    <w:rsid w:val="001F6065"/>
    <w:rsid w:val="001F6659"/>
    <w:rsid w:val="001F6C72"/>
    <w:rsid w:val="001F7679"/>
    <w:rsid w:val="001F7F2C"/>
    <w:rsid w:val="0020017C"/>
    <w:rsid w:val="0020098A"/>
    <w:rsid w:val="00203905"/>
    <w:rsid w:val="002041C7"/>
    <w:rsid w:val="00204631"/>
    <w:rsid w:val="0020517B"/>
    <w:rsid w:val="0020614C"/>
    <w:rsid w:val="00206A1D"/>
    <w:rsid w:val="002073E6"/>
    <w:rsid w:val="00207AAE"/>
    <w:rsid w:val="00211C92"/>
    <w:rsid w:val="0021301A"/>
    <w:rsid w:val="002161AE"/>
    <w:rsid w:val="00220242"/>
    <w:rsid w:val="00220968"/>
    <w:rsid w:val="002224FF"/>
    <w:rsid w:val="00224B60"/>
    <w:rsid w:val="00225C2F"/>
    <w:rsid w:val="00226006"/>
    <w:rsid w:val="00226A0F"/>
    <w:rsid w:val="00226FAC"/>
    <w:rsid w:val="00227A9C"/>
    <w:rsid w:val="00230121"/>
    <w:rsid w:val="00230422"/>
    <w:rsid w:val="00230FD1"/>
    <w:rsid w:val="00231B26"/>
    <w:rsid w:val="00232833"/>
    <w:rsid w:val="00232ACB"/>
    <w:rsid w:val="00235171"/>
    <w:rsid w:val="00236F8C"/>
    <w:rsid w:val="00237CB8"/>
    <w:rsid w:val="002415BB"/>
    <w:rsid w:val="00241B1A"/>
    <w:rsid w:val="0024450F"/>
    <w:rsid w:val="00244C2E"/>
    <w:rsid w:val="002453B5"/>
    <w:rsid w:val="0025219C"/>
    <w:rsid w:val="002529E7"/>
    <w:rsid w:val="00252D78"/>
    <w:rsid w:val="0025419B"/>
    <w:rsid w:val="002555E1"/>
    <w:rsid w:val="002559B2"/>
    <w:rsid w:val="00255F5C"/>
    <w:rsid w:val="0025691B"/>
    <w:rsid w:val="00256CFD"/>
    <w:rsid w:val="00260CAE"/>
    <w:rsid w:val="00263C8B"/>
    <w:rsid w:val="00264F8C"/>
    <w:rsid w:val="00266161"/>
    <w:rsid w:val="00266498"/>
    <w:rsid w:val="00267E70"/>
    <w:rsid w:val="002731B7"/>
    <w:rsid w:val="0027355E"/>
    <w:rsid w:val="00273702"/>
    <w:rsid w:val="002739B6"/>
    <w:rsid w:val="00275BF9"/>
    <w:rsid w:val="00275DCE"/>
    <w:rsid w:val="00280418"/>
    <w:rsid w:val="00283AF8"/>
    <w:rsid w:val="00283C50"/>
    <w:rsid w:val="0028488B"/>
    <w:rsid w:val="002861F0"/>
    <w:rsid w:val="002871BC"/>
    <w:rsid w:val="0029139D"/>
    <w:rsid w:val="00291899"/>
    <w:rsid w:val="00294ABC"/>
    <w:rsid w:val="00294D93"/>
    <w:rsid w:val="00295397"/>
    <w:rsid w:val="002965EA"/>
    <w:rsid w:val="002974B5"/>
    <w:rsid w:val="002A11DC"/>
    <w:rsid w:val="002A29DC"/>
    <w:rsid w:val="002A62FB"/>
    <w:rsid w:val="002A7CA5"/>
    <w:rsid w:val="002B07A2"/>
    <w:rsid w:val="002B1EDA"/>
    <w:rsid w:val="002B20E3"/>
    <w:rsid w:val="002B4082"/>
    <w:rsid w:val="002B41D2"/>
    <w:rsid w:val="002B4EFF"/>
    <w:rsid w:val="002B4FB2"/>
    <w:rsid w:val="002B59DF"/>
    <w:rsid w:val="002B6370"/>
    <w:rsid w:val="002B6494"/>
    <w:rsid w:val="002B6CA6"/>
    <w:rsid w:val="002B70E2"/>
    <w:rsid w:val="002C1EA7"/>
    <w:rsid w:val="002C4DA9"/>
    <w:rsid w:val="002C6D74"/>
    <w:rsid w:val="002C729A"/>
    <w:rsid w:val="002C76A6"/>
    <w:rsid w:val="002D1F7A"/>
    <w:rsid w:val="002D5248"/>
    <w:rsid w:val="002D57A3"/>
    <w:rsid w:val="002D5CE7"/>
    <w:rsid w:val="002D6678"/>
    <w:rsid w:val="002D7355"/>
    <w:rsid w:val="002D7F46"/>
    <w:rsid w:val="002E0055"/>
    <w:rsid w:val="002E0083"/>
    <w:rsid w:val="002E193C"/>
    <w:rsid w:val="002E2127"/>
    <w:rsid w:val="002E2C5D"/>
    <w:rsid w:val="002E3577"/>
    <w:rsid w:val="002E48A7"/>
    <w:rsid w:val="002E49D8"/>
    <w:rsid w:val="002E7FE7"/>
    <w:rsid w:val="002F0229"/>
    <w:rsid w:val="002F09E3"/>
    <w:rsid w:val="002F2256"/>
    <w:rsid w:val="002F3B8F"/>
    <w:rsid w:val="002F445A"/>
    <w:rsid w:val="002F5B87"/>
    <w:rsid w:val="00301918"/>
    <w:rsid w:val="003050A8"/>
    <w:rsid w:val="0030624D"/>
    <w:rsid w:val="0031180B"/>
    <w:rsid w:val="00313793"/>
    <w:rsid w:val="0031540E"/>
    <w:rsid w:val="00320DA9"/>
    <w:rsid w:val="00323F16"/>
    <w:rsid w:val="00325B83"/>
    <w:rsid w:val="0032731D"/>
    <w:rsid w:val="00327BF7"/>
    <w:rsid w:val="00330369"/>
    <w:rsid w:val="003306DE"/>
    <w:rsid w:val="003310FB"/>
    <w:rsid w:val="0033225C"/>
    <w:rsid w:val="00332624"/>
    <w:rsid w:val="00334336"/>
    <w:rsid w:val="00335948"/>
    <w:rsid w:val="00335AF2"/>
    <w:rsid w:val="00335CB9"/>
    <w:rsid w:val="00336633"/>
    <w:rsid w:val="003368C3"/>
    <w:rsid w:val="003411F5"/>
    <w:rsid w:val="003413C6"/>
    <w:rsid w:val="003439DE"/>
    <w:rsid w:val="00343DEC"/>
    <w:rsid w:val="00344C39"/>
    <w:rsid w:val="003453E8"/>
    <w:rsid w:val="00345F99"/>
    <w:rsid w:val="0034611C"/>
    <w:rsid w:val="00350037"/>
    <w:rsid w:val="003500E1"/>
    <w:rsid w:val="003539E5"/>
    <w:rsid w:val="00353EB0"/>
    <w:rsid w:val="00354446"/>
    <w:rsid w:val="00354513"/>
    <w:rsid w:val="0035520A"/>
    <w:rsid w:val="003567F9"/>
    <w:rsid w:val="003569E5"/>
    <w:rsid w:val="003578F7"/>
    <w:rsid w:val="00360DF8"/>
    <w:rsid w:val="0036146F"/>
    <w:rsid w:val="00361DC4"/>
    <w:rsid w:val="003622E5"/>
    <w:rsid w:val="00362F90"/>
    <w:rsid w:val="0036417B"/>
    <w:rsid w:val="00365967"/>
    <w:rsid w:val="00366BB5"/>
    <w:rsid w:val="00367395"/>
    <w:rsid w:val="00367C17"/>
    <w:rsid w:val="00371FA6"/>
    <w:rsid w:val="0037204F"/>
    <w:rsid w:val="00374196"/>
    <w:rsid w:val="00375695"/>
    <w:rsid w:val="00377050"/>
    <w:rsid w:val="003807A8"/>
    <w:rsid w:val="00382329"/>
    <w:rsid w:val="0038284E"/>
    <w:rsid w:val="00383D37"/>
    <w:rsid w:val="003867A8"/>
    <w:rsid w:val="00392356"/>
    <w:rsid w:val="00393B6A"/>
    <w:rsid w:val="003953CF"/>
    <w:rsid w:val="00395B30"/>
    <w:rsid w:val="00395C2E"/>
    <w:rsid w:val="003975BC"/>
    <w:rsid w:val="003A2C78"/>
    <w:rsid w:val="003A3471"/>
    <w:rsid w:val="003A4619"/>
    <w:rsid w:val="003A5644"/>
    <w:rsid w:val="003B041A"/>
    <w:rsid w:val="003B0E45"/>
    <w:rsid w:val="003B246B"/>
    <w:rsid w:val="003B286B"/>
    <w:rsid w:val="003B3094"/>
    <w:rsid w:val="003B3207"/>
    <w:rsid w:val="003B4847"/>
    <w:rsid w:val="003B5B8F"/>
    <w:rsid w:val="003B5BF9"/>
    <w:rsid w:val="003C0809"/>
    <w:rsid w:val="003C0CDC"/>
    <w:rsid w:val="003C20F4"/>
    <w:rsid w:val="003C42AE"/>
    <w:rsid w:val="003C4E30"/>
    <w:rsid w:val="003C7BA0"/>
    <w:rsid w:val="003D16B3"/>
    <w:rsid w:val="003D220E"/>
    <w:rsid w:val="003D2605"/>
    <w:rsid w:val="003D37E0"/>
    <w:rsid w:val="003D3E9C"/>
    <w:rsid w:val="003D485F"/>
    <w:rsid w:val="003D72A8"/>
    <w:rsid w:val="003D761D"/>
    <w:rsid w:val="003E07C7"/>
    <w:rsid w:val="003E3BFD"/>
    <w:rsid w:val="003E4703"/>
    <w:rsid w:val="003E4707"/>
    <w:rsid w:val="003E5963"/>
    <w:rsid w:val="003E5BE7"/>
    <w:rsid w:val="003F0BD0"/>
    <w:rsid w:val="003F0D11"/>
    <w:rsid w:val="003F171D"/>
    <w:rsid w:val="003F2710"/>
    <w:rsid w:val="003F31A0"/>
    <w:rsid w:val="003F5F5C"/>
    <w:rsid w:val="00400D99"/>
    <w:rsid w:val="00404554"/>
    <w:rsid w:val="00404DC3"/>
    <w:rsid w:val="00410232"/>
    <w:rsid w:val="00410FED"/>
    <w:rsid w:val="004115C4"/>
    <w:rsid w:val="00411D86"/>
    <w:rsid w:val="0041317B"/>
    <w:rsid w:val="00414AE2"/>
    <w:rsid w:val="00414C25"/>
    <w:rsid w:val="004155BF"/>
    <w:rsid w:val="00415C15"/>
    <w:rsid w:val="00416D6F"/>
    <w:rsid w:val="004170C6"/>
    <w:rsid w:val="004202A2"/>
    <w:rsid w:val="00420A9A"/>
    <w:rsid w:val="00422FB0"/>
    <w:rsid w:val="004231A5"/>
    <w:rsid w:val="00423F52"/>
    <w:rsid w:val="00424A62"/>
    <w:rsid w:val="00425773"/>
    <w:rsid w:val="00425CE5"/>
    <w:rsid w:val="00426644"/>
    <w:rsid w:val="00427A9C"/>
    <w:rsid w:val="00430B74"/>
    <w:rsid w:val="004324EF"/>
    <w:rsid w:val="004335A1"/>
    <w:rsid w:val="00433FFA"/>
    <w:rsid w:val="004347A2"/>
    <w:rsid w:val="00435586"/>
    <w:rsid w:val="004377F8"/>
    <w:rsid w:val="0044062A"/>
    <w:rsid w:val="00441366"/>
    <w:rsid w:val="00441491"/>
    <w:rsid w:val="004500BA"/>
    <w:rsid w:val="0045062D"/>
    <w:rsid w:val="0045191C"/>
    <w:rsid w:val="00451D5F"/>
    <w:rsid w:val="0045302A"/>
    <w:rsid w:val="004540B6"/>
    <w:rsid w:val="00455ACB"/>
    <w:rsid w:val="00456D13"/>
    <w:rsid w:val="00457213"/>
    <w:rsid w:val="004572EB"/>
    <w:rsid w:val="004575D1"/>
    <w:rsid w:val="004616D0"/>
    <w:rsid w:val="00461E82"/>
    <w:rsid w:val="0046226A"/>
    <w:rsid w:val="00465F14"/>
    <w:rsid w:val="0046713A"/>
    <w:rsid w:val="00467F0A"/>
    <w:rsid w:val="0047173A"/>
    <w:rsid w:val="0047182F"/>
    <w:rsid w:val="004718CD"/>
    <w:rsid w:val="0047345C"/>
    <w:rsid w:val="004747D7"/>
    <w:rsid w:val="00475012"/>
    <w:rsid w:val="00475654"/>
    <w:rsid w:val="004761C8"/>
    <w:rsid w:val="00480AA6"/>
    <w:rsid w:val="004817E4"/>
    <w:rsid w:val="0048293B"/>
    <w:rsid w:val="0048399B"/>
    <w:rsid w:val="00484547"/>
    <w:rsid w:val="00493905"/>
    <w:rsid w:val="00494371"/>
    <w:rsid w:val="00495842"/>
    <w:rsid w:val="004A3F2E"/>
    <w:rsid w:val="004A5D5D"/>
    <w:rsid w:val="004A6457"/>
    <w:rsid w:val="004B1AC0"/>
    <w:rsid w:val="004B1BAA"/>
    <w:rsid w:val="004B21BC"/>
    <w:rsid w:val="004B76E9"/>
    <w:rsid w:val="004B7E60"/>
    <w:rsid w:val="004C1038"/>
    <w:rsid w:val="004C1339"/>
    <w:rsid w:val="004C1C35"/>
    <w:rsid w:val="004C2272"/>
    <w:rsid w:val="004C2504"/>
    <w:rsid w:val="004C261B"/>
    <w:rsid w:val="004C3455"/>
    <w:rsid w:val="004C346B"/>
    <w:rsid w:val="004C4ACC"/>
    <w:rsid w:val="004C4FB9"/>
    <w:rsid w:val="004C6097"/>
    <w:rsid w:val="004D0E4D"/>
    <w:rsid w:val="004D189B"/>
    <w:rsid w:val="004D1B1D"/>
    <w:rsid w:val="004D238F"/>
    <w:rsid w:val="004D2865"/>
    <w:rsid w:val="004D2E16"/>
    <w:rsid w:val="004D4261"/>
    <w:rsid w:val="004D4F45"/>
    <w:rsid w:val="004D5B60"/>
    <w:rsid w:val="004D6D97"/>
    <w:rsid w:val="004D7007"/>
    <w:rsid w:val="004E1229"/>
    <w:rsid w:val="004E1E1A"/>
    <w:rsid w:val="004E2C53"/>
    <w:rsid w:val="004E2C67"/>
    <w:rsid w:val="004E2D41"/>
    <w:rsid w:val="004E3294"/>
    <w:rsid w:val="004E4F09"/>
    <w:rsid w:val="004E587A"/>
    <w:rsid w:val="004F4084"/>
    <w:rsid w:val="004F5F75"/>
    <w:rsid w:val="004F629F"/>
    <w:rsid w:val="004F67F5"/>
    <w:rsid w:val="0050027B"/>
    <w:rsid w:val="0050039B"/>
    <w:rsid w:val="00500935"/>
    <w:rsid w:val="00501F7B"/>
    <w:rsid w:val="00503509"/>
    <w:rsid w:val="00504680"/>
    <w:rsid w:val="00506887"/>
    <w:rsid w:val="005069A7"/>
    <w:rsid w:val="00507543"/>
    <w:rsid w:val="00507734"/>
    <w:rsid w:val="005100CA"/>
    <w:rsid w:val="00510BBA"/>
    <w:rsid w:val="005139F9"/>
    <w:rsid w:val="00513FD2"/>
    <w:rsid w:val="00514334"/>
    <w:rsid w:val="00514CF7"/>
    <w:rsid w:val="00515908"/>
    <w:rsid w:val="0051624D"/>
    <w:rsid w:val="0051701A"/>
    <w:rsid w:val="00517575"/>
    <w:rsid w:val="00520668"/>
    <w:rsid w:val="0052095A"/>
    <w:rsid w:val="00521591"/>
    <w:rsid w:val="0052172A"/>
    <w:rsid w:val="00521BCD"/>
    <w:rsid w:val="00522E1E"/>
    <w:rsid w:val="00525200"/>
    <w:rsid w:val="0052613A"/>
    <w:rsid w:val="00526562"/>
    <w:rsid w:val="0052766D"/>
    <w:rsid w:val="00531012"/>
    <w:rsid w:val="005314B7"/>
    <w:rsid w:val="00531F75"/>
    <w:rsid w:val="005330D8"/>
    <w:rsid w:val="00533CE3"/>
    <w:rsid w:val="005373F4"/>
    <w:rsid w:val="005373F8"/>
    <w:rsid w:val="00540260"/>
    <w:rsid w:val="0054094C"/>
    <w:rsid w:val="00540CF5"/>
    <w:rsid w:val="00543D09"/>
    <w:rsid w:val="005446FA"/>
    <w:rsid w:val="0054609F"/>
    <w:rsid w:val="005463E2"/>
    <w:rsid w:val="00550338"/>
    <w:rsid w:val="005504D8"/>
    <w:rsid w:val="00552109"/>
    <w:rsid w:val="00552C14"/>
    <w:rsid w:val="00552F00"/>
    <w:rsid w:val="00554779"/>
    <w:rsid w:val="005554B3"/>
    <w:rsid w:val="00556079"/>
    <w:rsid w:val="005579AE"/>
    <w:rsid w:val="00557D1F"/>
    <w:rsid w:val="0056118B"/>
    <w:rsid w:val="005615EE"/>
    <w:rsid w:val="00562603"/>
    <w:rsid w:val="00563B3B"/>
    <w:rsid w:val="00564BD7"/>
    <w:rsid w:val="005666EB"/>
    <w:rsid w:val="0056747D"/>
    <w:rsid w:val="00567AAE"/>
    <w:rsid w:val="00570C08"/>
    <w:rsid w:val="00571DB0"/>
    <w:rsid w:val="00571EB5"/>
    <w:rsid w:val="00573AF0"/>
    <w:rsid w:val="005740B9"/>
    <w:rsid w:val="00576A3F"/>
    <w:rsid w:val="00576E27"/>
    <w:rsid w:val="005771BE"/>
    <w:rsid w:val="00580666"/>
    <w:rsid w:val="00580C25"/>
    <w:rsid w:val="00580E83"/>
    <w:rsid w:val="0058215E"/>
    <w:rsid w:val="00582A80"/>
    <w:rsid w:val="00583449"/>
    <w:rsid w:val="00590649"/>
    <w:rsid w:val="00591D79"/>
    <w:rsid w:val="00592965"/>
    <w:rsid w:val="00594FEA"/>
    <w:rsid w:val="00595032"/>
    <w:rsid w:val="00595634"/>
    <w:rsid w:val="00596CF7"/>
    <w:rsid w:val="005A0C36"/>
    <w:rsid w:val="005A10B7"/>
    <w:rsid w:val="005A1A3C"/>
    <w:rsid w:val="005A1FF3"/>
    <w:rsid w:val="005A2DCC"/>
    <w:rsid w:val="005B4D8D"/>
    <w:rsid w:val="005B4DDA"/>
    <w:rsid w:val="005B58FE"/>
    <w:rsid w:val="005C0603"/>
    <w:rsid w:val="005C0FF1"/>
    <w:rsid w:val="005C1D4F"/>
    <w:rsid w:val="005C4976"/>
    <w:rsid w:val="005C4A32"/>
    <w:rsid w:val="005C6C93"/>
    <w:rsid w:val="005D18C3"/>
    <w:rsid w:val="005D19A4"/>
    <w:rsid w:val="005D2421"/>
    <w:rsid w:val="005D2611"/>
    <w:rsid w:val="005D3F80"/>
    <w:rsid w:val="005D5C3F"/>
    <w:rsid w:val="005D742B"/>
    <w:rsid w:val="005E0D06"/>
    <w:rsid w:val="005E1173"/>
    <w:rsid w:val="005E1180"/>
    <w:rsid w:val="005E1AF8"/>
    <w:rsid w:val="005E2C26"/>
    <w:rsid w:val="005E3F42"/>
    <w:rsid w:val="005E5C84"/>
    <w:rsid w:val="005E5EAC"/>
    <w:rsid w:val="005E7FC1"/>
    <w:rsid w:val="005F1805"/>
    <w:rsid w:val="005F225C"/>
    <w:rsid w:val="005F517B"/>
    <w:rsid w:val="005F5AAF"/>
    <w:rsid w:val="005F69D3"/>
    <w:rsid w:val="005F706B"/>
    <w:rsid w:val="006019FD"/>
    <w:rsid w:val="0060255E"/>
    <w:rsid w:val="00605C1D"/>
    <w:rsid w:val="0060657D"/>
    <w:rsid w:val="00606DE8"/>
    <w:rsid w:val="006119DC"/>
    <w:rsid w:val="00611E4F"/>
    <w:rsid w:val="00612719"/>
    <w:rsid w:val="00612BC2"/>
    <w:rsid w:val="006133A1"/>
    <w:rsid w:val="006146E8"/>
    <w:rsid w:val="0061515B"/>
    <w:rsid w:val="0061552A"/>
    <w:rsid w:val="006158B5"/>
    <w:rsid w:val="00617D72"/>
    <w:rsid w:val="00621254"/>
    <w:rsid w:val="00624423"/>
    <w:rsid w:val="006246BA"/>
    <w:rsid w:val="00625DB8"/>
    <w:rsid w:val="0062608F"/>
    <w:rsid w:val="0062660E"/>
    <w:rsid w:val="0063014D"/>
    <w:rsid w:val="00630666"/>
    <w:rsid w:val="006309AE"/>
    <w:rsid w:val="00631656"/>
    <w:rsid w:val="00631C00"/>
    <w:rsid w:val="00632023"/>
    <w:rsid w:val="006354AD"/>
    <w:rsid w:val="00637037"/>
    <w:rsid w:val="0063764D"/>
    <w:rsid w:val="00637D2B"/>
    <w:rsid w:val="00641EC7"/>
    <w:rsid w:val="00641F0B"/>
    <w:rsid w:val="00642B9C"/>
    <w:rsid w:val="00643671"/>
    <w:rsid w:val="00646C5D"/>
    <w:rsid w:val="00646DDD"/>
    <w:rsid w:val="00646FD0"/>
    <w:rsid w:val="00647A8D"/>
    <w:rsid w:val="0065054B"/>
    <w:rsid w:val="00650D79"/>
    <w:rsid w:val="00654AE3"/>
    <w:rsid w:val="006562C1"/>
    <w:rsid w:val="006578E6"/>
    <w:rsid w:val="00657B40"/>
    <w:rsid w:val="006601A7"/>
    <w:rsid w:val="006604D4"/>
    <w:rsid w:val="00661EAE"/>
    <w:rsid w:val="00662EB8"/>
    <w:rsid w:val="006631D1"/>
    <w:rsid w:val="00665D41"/>
    <w:rsid w:val="0066624A"/>
    <w:rsid w:val="00666284"/>
    <w:rsid w:val="00667031"/>
    <w:rsid w:val="006677B4"/>
    <w:rsid w:val="00672688"/>
    <w:rsid w:val="0067454B"/>
    <w:rsid w:val="00676050"/>
    <w:rsid w:val="006766A8"/>
    <w:rsid w:val="00676CCD"/>
    <w:rsid w:val="00677104"/>
    <w:rsid w:val="0067781B"/>
    <w:rsid w:val="00683029"/>
    <w:rsid w:val="00684F75"/>
    <w:rsid w:val="006864C8"/>
    <w:rsid w:val="00691C87"/>
    <w:rsid w:val="00692484"/>
    <w:rsid w:val="00693F54"/>
    <w:rsid w:val="0069412A"/>
    <w:rsid w:val="0069592C"/>
    <w:rsid w:val="006A2DC0"/>
    <w:rsid w:val="006B046B"/>
    <w:rsid w:val="006B1E1A"/>
    <w:rsid w:val="006B2690"/>
    <w:rsid w:val="006B3AC3"/>
    <w:rsid w:val="006B3BC4"/>
    <w:rsid w:val="006B480D"/>
    <w:rsid w:val="006B57CA"/>
    <w:rsid w:val="006B57D8"/>
    <w:rsid w:val="006B5CA4"/>
    <w:rsid w:val="006B6439"/>
    <w:rsid w:val="006C1897"/>
    <w:rsid w:val="006C25F4"/>
    <w:rsid w:val="006C34E8"/>
    <w:rsid w:val="006C3696"/>
    <w:rsid w:val="006C4573"/>
    <w:rsid w:val="006C6B01"/>
    <w:rsid w:val="006C7D0F"/>
    <w:rsid w:val="006D0F76"/>
    <w:rsid w:val="006D17C1"/>
    <w:rsid w:val="006D1C83"/>
    <w:rsid w:val="006D1D88"/>
    <w:rsid w:val="006D1E2A"/>
    <w:rsid w:val="006D3541"/>
    <w:rsid w:val="006D4AAA"/>
    <w:rsid w:val="006D579E"/>
    <w:rsid w:val="006D70FF"/>
    <w:rsid w:val="006D71A9"/>
    <w:rsid w:val="006E0E1B"/>
    <w:rsid w:val="006E117C"/>
    <w:rsid w:val="006E4BED"/>
    <w:rsid w:val="006E6CB9"/>
    <w:rsid w:val="006F0236"/>
    <w:rsid w:val="006F6F14"/>
    <w:rsid w:val="006F79A9"/>
    <w:rsid w:val="0070139B"/>
    <w:rsid w:val="00701B83"/>
    <w:rsid w:val="007038CA"/>
    <w:rsid w:val="00704549"/>
    <w:rsid w:val="00704689"/>
    <w:rsid w:val="00705482"/>
    <w:rsid w:val="00710748"/>
    <w:rsid w:val="00711639"/>
    <w:rsid w:val="00712759"/>
    <w:rsid w:val="0071336D"/>
    <w:rsid w:val="00715482"/>
    <w:rsid w:val="0071606F"/>
    <w:rsid w:val="007164A1"/>
    <w:rsid w:val="00721819"/>
    <w:rsid w:val="00721DC9"/>
    <w:rsid w:val="00722F44"/>
    <w:rsid w:val="00723559"/>
    <w:rsid w:val="00725A62"/>
    <w:rsid w:val="00730029"/>
    <w:rsid w:val="007302C8"/>
    <w:rsid w:val="0073129D"/>
    <w:rsid w:val="007312CA"/>
    <w:rsid w:val="00735014"/>
    <w:rsid w:val="0074006C"/>
    <w:rsid w:val="00740F40"/>
    <w:rsid w:val="00741E6E"/>
    <w:rsid w:val="007422C3"/>
    <w:rsid w:val="00744DCA"/>
    <w:rsid w:val="00746274"/>
    <w:rsid w:val="00746361"/>
    <w:rsid w:val="00750DA8"/>
    <w:rsid w:val="00751B70"/>
    <w:rsid w:val="00751E07"/>
    <w:rsid w:val="00754776"/>
    <w:rsid w:val="007549A7"/>
    <w:rsid w:val="00754FDA"/>
    <w:rsid w:val="007553BC"/>
    <w:rsid w:val="00755B57"/>
    <w:rsid w:val="00755D8D"/>
    <w:rsid w:val="00755DFC"/>
    <w:rsid w:val="0075747A"/>
    <w:rsid w:val="007618CF"/>
    <w:rsid w:val="00762892"/>
    <w:rsid w:val="007664B5"/>
    <w:rsid w:val="00770041"/>
    <w:rsid w:val="00771953"/>
    <w:rsid w:val="00774AB0"/>
    <w:rsid w:val="00774DF5"/>
    <w:rsid w:val="00775D43"/>
    <w:rsid w:val="00775E66"/>
    <w:rsid w:val="00776159"/>
    <w:rsid w:val="00776F36"/>
    <w:rsid w:val="00780597"/>
    <w:rsid w:val="00780729"/>
    <w:rsid w:val="0078423F"/>
    <w:rsid w:val="00790157"/>
    <w:rsid w:val="00794B5C"/>
    <w:rsid w:val="007950CD"/>
    <w:rsid w:val="00796CB7"/>
    <w:rsid w:val="007976AE"/>
    <w:rsid w:val="007A065C"/>
    <w:rsid w:val="007A10F7"/>
    <w:rsid w:val="007A2630"/>
    <w:rsid w:val="007A2A12"/>
    <w:rsid w:val="007A5145"/>
    <w:rsid w:val="007A6D99"/>
    <w:rsid w:val="007A7EBC"/>
    <w:rsid w:val="007B078B"/>
    <w:rsid w:val="007B0B97"/>
    <w:rsid w:val="007B1CF4"/>
    <w:rsid w:val="007B6073"/>
    <w:rsid w:val="007B71A3"/>
    <w:rsid w:val="007C0CFE"/>
    <w:rsid w:val="007C0E57"/>
    <w:rsid w:val="007C2D08"/>
    <w:rsid w:val="007C51D8"/>
    <w:rsid w:val="007C5A65"/>
    <w:rsid w:val="007C6627"/>
    <w:rsid w:val="007C6AB3"/>
    <w:rsid w:val="007C6ADE"/>
    <w:rsid w:val="007C7F74"/>
    <w:rsid w:val="007D0669"/>
    <w:rsid w:val="007D3E70"/>
    <w:rsid w:val="007D4455"/>
    <w:rsid w:val="007E1E84"/>
    <w:rsid w:val="007E217C"/>
    <w:rsid w:val="007E3329"/>
    <w:rsid w:val="007E6ADB"/>
    <w:rsid w:val="007F0A92"/>
    <w:rsid w:val="007F2E9F"/>
    <w:rsid w:val="007F4CD9"/>
    <w:rsid w:val="007F6510"/>
    <w:rsid w:val="007F68BD"/>
    <w:rsid w:val="007F6DB5"/>
    <w:rsid w:val="008010D3"/>
    <w:rsid w:val="00802303"/>
    <w:rsid w:val="00805F1B"/>
    <w:rsid w:val="008064C6"/>
    <w:rsid w:val="00806626"/>
    <w:rsid w:val="00806EE9"/>
    <w:rsid w:val="00807D9B"/>
    <w:rsid w:val="008101DE"/>
    <w:rsid w:val="00814C79"/>
    <w:rsid w:val="008206A0"/>
    <w:rsid w:val="00822347"/>
    <w:rsid w:val="00822521"/>
    <w:rsid w:val="00825566"/>
    <w:rsid w:val="008256B3"/>
    <w:rsid w:val="00825D11"/>
    <w:rsid w:val="008260C7"/>
    <w:rsid w:val="0082624A"/>
    <w:rsid w:val="00827496"/>
    <w:rsid w:val="00831C1B"/>
    <w:rsid w:val="00832AA0"/>
    <w:rsid w:val="0083382C"/>
    <w:rsid w:val="00834BC1"/>
    <w:rsid w:val="008359EF"/>
    <w:rsid w:val="0083788E"/>
    <w:rsid w:val="00841AB5"/>
    <w:rsid w:val="0084233E"/>
    <w:rsid w:val="008435DC"/>
    <w:rsid w:val="00844642"/>
    <w:rsid w:val="00844705"/>
    <w:rsid w:val="008455A6"/>
    <w:rsid w:val="008460B1"/>
    <w:rsid w:val="00847FCB"/>
    <w:rsid w:val="00850CEC"/>
    <w:rsid w:val="00851255"/>
    <w:rsid w:val="008514B8"/>
    <w:rsid w:val="0085494E"/>
    <w:rsid w:val="008551AC"/>
    <w:rsid w:val="0085587E"/>
    <w:rsid w:val="00855E4A"/>
    <w:rsid w:val="00855E99"/>
    <w:rsid w:val="00856590"/>
    <w:rsid w:val="008604F6"/>
    <w:rsid w:val="00860C6A"/>
    <w:rsid w:val="0086272F"/>
    <w:rsid w:val="00862C15"/>
    <w:rsid w:val="008630AE"/>
    <w:rsid w:val="008641AB"/>
    <w:rsid w:val="008657F9"/>
    <w:rsid w:val="008711B7"/>
    <w:rsid w:val="00875307"/>
    <w:rsid w:val="0087597B"/>
    <w:rsid w:val="0088069A"/>
    <w:rsid w:val="00885232"/>
    <w:rsid w:val="008854CB"/>
    <w:rsid w:val="008855EF"/>
    <w:rsid w:val="008856A1"/>
    <w:rsid w:val="00886C53"/>
    <w:rsid w:val="0088743F"/>
    <w:rsid w:val="008877D3"/>
    <w:rsid w:val="00890769"/>
    <w:rsid w:val="008918D2"/>
    <w:rsid w:val="00891DDE"/>
    <w:rsid w:val="0089476F"/>
    <w:rsid w:val="008A3F6F"/>
    <w:rsid w:val="008A4033"/>
    <w:rsid w:val="008A556B"/>
    <w:rsid w:val="008A6B42"/>
    <w:rsid w:val="008A6C68"/>
    <w:rsid w:val="008A6DB8"/>
    <w:rsid w:val="008A70E3"/>
    <w:rsid w:val="008B0373"/>
    <w:rsid w:val="008B0557"/>
    <w:rsid w:val="008B0A60"/>
    <w:rsid w:val="008B27E0"/>
    <w:rsid w:val="008B3DD5"/>
    <w:rsid w:val="008B41D6"/>
    <w:rsid w:val="008B5286"/>
    <w:rsid w:val="008C23A4"/>
    <w:rsid w:val="008C2778"/>
    <w:rsid w:val="008C3A2E"/>
    <w:rsid w:val="008C466B"/>
    <w:rsid w:val="008C4FA9"/>
    <w:rsid w:val="008C5CD8"/>
    <w:rsid w:val="008D09E9"/>
    <w:rsid w:val="008D4890"/>
    <w:rsid w:val="008D4BA9"/>
    <w:rsid w:val="008D4C60"/>
    <w:rsid w:val="008D5457"/>
    <w:rsid w:val="008D6AEE"/>
    <w:rsid w:val="008D79F6"/>
    <w:rsid w:val="008D7B59"/>
    <w:rsid w:val="008E114A"/>
    <w:rsid w:val="008E164B"/>
    <w:rsid w:val="008E3645"/>
    <w:rsid w:val="008E63F1"/>
    <w:rsid w:val="008E67B5"/>
    <w:rsid w:val="008E7082"/>
    <w:rsid w:val="008E7310"/>
    <w:rsid w:val="008F0AD6"/>
    <w:rsid w:val="008F16D0"/>
    <w:rsid w:val="008F4989"/>
    <w:rsid w:val="008F53C9"/>
    <w:rsid w:val="008F72A9"/>
    <w:rsid w:val="00900361"/>
    <w:rsid w:val="00903847"/>
    <w:rsid w:val="00903984"/>
    <w:rsid w:val="00904A6E"/>
    <w:rsid w:val="009056F8"/>
    <w:rsid w:val="0090709F"/>
    <w:rsid w:val="009101D9"/>
    <w:rsid w:val="0091023A"/>
    <w:rsid w:val="00910A54"/>
    <w:rsid w:val="00910CBC"/>
    <w:rsid w:val="00915BA8"/>
    <w:rsid w:val="0091623E"/>
    <w:rsid w:val="00917D4B"/>
    <w:rsid w:val="0092091F"/>
    <w:rsid w:val="0092276D"/>
    <w:rsid w:val="00922D1E"/>
    <w:rsid w:val="00924B9B"/>
    <w:rsid w:val="00924CF8"/>
    <w:rsid w:val="00925CBB"/>
    <w:rsid w:val="00930B13"/>
    <w:rsid w:val="00930E13"/>
    <w:rsid w:val="00931BEA"/>
    <w:rsid w:val="0093275E"/>
    <w:rsid w:val="00933F79"/>
    <w:rsid w:val="0093503E"/>
    <w:rsid w:val="00936F78"/>
    <w:rsid w:val="009377EE"/>
    <w:rsid w:val="00941935"/>
    <w:rsid w:val="00941D1C"/>
    <w:rsid w:val="00942236"/>
    <w:rsid w:val="009425B3"/>
    <w:rsid w:val="00944739"/>
    <w:rsid w:val="009458D2"/>
    <w:rsid w:val="009467D7"/>
    <w:rsid w:val="00951B1A"/>
    <w:rsid w:val="00955F35"/>
    <w:rsid w:val="00956574"/>
    <w:rsid w:val="00957A7A"/>
    <w:rsid w:val="00964D9A"/>
    <w:rsid w:val="0096612E"/>
    <w:rsid w:val="0096783A"/>
    <w:rsid w:val="009726A8"/>
    <w:rsid w:val="00973737"/>
    <w:rsid w:val="009741BD"/>
    <w:rsid w:val="00975396"/>
    <w:rsid w:val="0097550E"/>
    <w:rsid w:val="00976F6D"/>
    <w:rsid w:val="0097708B"/>
    <w:rsid w:val="00981389"/>
    <w:rsid w:val="00981EF2"/>
    <w:rsid w:val="00982640"/>
    <w:rsid w:val="00983341"/>
    <w:rsid w:val="00984103"/>
    <w:rsid w:val="00985556"/>
    <w:rsid w:val="00996C3F"/>
    <w:rsid w:val="00997013"/>
    <w:rsid w:val="009A000E"/>
    <w:rsid w:val="009A0F60"/>
    <w:rsid w:val="009A3639"/>
    <w:rsid w:val="009B08D1"/>
    <w:rsid w:val="009B0E6D"/>
    <w:rsid w:val="009B10D4"/>
    <w:rsid w:val="009B1189"/>
    <w:rsid w:val="009B16D6"/>
    <w:rsid w:val="009B454B"/>
    <w:rsid w:val="009B67E8"/>
    <w:rsid w:val="009B6923"/>
    <w:rsid w:val="009C0383"/>
    <w:rsid w:val="009C0C7B"/>
    <w:rsid w:val="009C0EE0"/>
    <w:rsid w:val="009C12B9"/>
    <w:rsid w:val="009C25E0"/>
    <w:rsid w:val="009C3743"/>
    <w:rsid w:val="009C607F"/>
    <w:rsid w:val="009D0F13"/>
    <w:rsid w:val="009D1E67"/>
    <w:rsid w:val="009D25A9"/>
    <w:rsid w:val="009D28C4"/>
    <w:rsid w:val="009D38B5"/>
    <w:rsid w:val="009D4A06"/>
    <w:rsid w:val="009D5ABB"/>
    <w:rsid w:val="009E1646"/>
    <w:rsid w:val="009E275C"/>
    <w:rsid w:val="009E4FF6"/>
    <w:rsid w:val="009E56CF"/>
    <w:rsid w:val="009E61ED"/>
    <w:rsid w:val="009F07F5"/>
    <w:rsid w:val="009F2598"/>
    <w:rsid w:val="009F6654"/>
    <w:rsid w:val="00A020AD"/>
    <w:rsid w:val="00A065E4"/>
    <w:rsid w:val="00A069F9"/>
    <w:rsid w:val="00A10475"/>
    <w:rsid w:val="00A13EA8"/>
    <w:rsid w:val="00A14ACD"/>
    <w:rsid w:val="00A16F98"/>
    <w:rsid w:val="00A177BD"/>
    <w:rsid w:val="00A177D7"/>
    <w:rsid w:val="00A17A89"/>
    <w:rsid w:val="00A222A3"/>
    <w:rsid w:val="00A234F1"/>
    <w:rsid w:val="00A257E9"/>
    <w:rsid w:val="00A26A75"/>
    <w:rsid w:val="00A26B2C"/>
    <w:rsid w:val="00A30958"/>
    <w:rsid w:val="00A34595"/>
    <w:rsid w:val="00A34E63"/>
    <w:rsid w:val="00A353EE"/>
    <w:rsid w:val="00A35FE8"/>
    <w:rsid w:val="00A361B6"/>
    <w:rsid w:val="00A40397"/>
    <w:rsid w:val="00A4083C"/>
    <w:rsid w:val="00A40C59"/>
    <w:rsid w:val="00A44ABF"/>
    <w:rsid w:val="00A50671"/>
    <w:rsid w:val="00A506BB"/>
    <w:rsid w:val="00A5268B"/>
    <w:rsid w:val="00A5317A"/>
    <w:rsid w:val="00A54C2B"/>
    <w:rsid w:val="00A5592A"/>
    <w:rsid w:val="00A5673F"/>
    <w:rsid w:val="00A56FA3"/>
    <w:rsid w:val="00A6048B"/>
    <w:rsid w:val="00A6081D"/>
    <w:rsid w:val="00A60C12"/>
    <w:rsid w:val="00A62701"/>
    <w:rsid w:val="00A631B3"/>
    <w:rsid w:val="00A63FFC"/>
    <w:rsid w:val="00A6469D"/>
    <w:rsid w:val="00A64B14"/>
    <w:rsid w:val="00A66AF3"/>
    <w:rsid w:val="00A7082A"/>
    <w:rsid w:val="00A74E55"/>
    <w:rsid w:val="00A75F1F"/>
    <w:rsid w:val="00A7754F"/>
    <w:rsid w:val="00A80C09"/>
    <w:rsid w:val="00A80D34"/>
    <w:rsid w:val="00A81BDC"/>
    <w:rsid w:val="00A82159"/>
    <w:rsid w:val="00A831F7"/>
    <w:rsid w:val="00A83D36"/>
    <w:rsid w:val="00A84841"/>
    <w:rsid w:val="00A86906"/>
    <w:rsid w:val="00A90A2F"/>
    <w:rsid w:val="00A91303"/>
    <w:rsid w:val="00A916C2"/>
    <w:rsid w:val="00A91FE0"/>
    <w:rsid w:val="00A92A73"/>
    <w:rsid w:val="00A94151"/>
    <w:rsid w:val="00A94749"/>
    <w:rsid w:val="00A9691E"/>
    <w:rsid w:val="00AA0DBB"/>
    <w:rsid w:val="00AA1ADD"/>
    <w:rsid w:val="00AA307F"/>
    <w:rsid w:val="00AA66F1"/>
    <w:rsid w:val="00AA7698"/>
    <w:rsid w:val="00AB0932"/>
    <w:rsid w:val="00AB1852"/>
    <w:rsid w:val="00AB2B7F"/>
    <w:rsid w:val="00AB2BAD"/>
    <w:rsid w:val="00AB2F47"/>
    <w:rsid w:val="00AB37A6"/>
    <w:rsid w:val="00AB4CDE"/>
    <w:rsid w:val="00AB67A6"/>
    <w:rsid w:val="00AB6C4F"/>
    <w:rsid w:val="00AB740A"/>
    <w:rsid w:val="00AB77A7"/>
    <w:rsid w:val="00AC1A37"/>
    <w:rsid w:val="00AC4484"/>
    <w:rsid w:val="00AC46BC"/>
    <w:rsid w:val="00AC6370"/>
    <w:rsid w:val="00AC63C9"/>
    <w:rsid w:val="00AC78F3"/>
    <w:rsid w:val="00AD22BC"/>
    <w:rsid w:val="00AD3448"/>
    <w:rsid w:val="00AD4496"/>
    <w:rsid w:val="00AD4D4A"/>
    <w:rsid w:val="00AD589A"/>
    <w:rsid w:val="00AD5B61"/>
    <w:rsid w:val="00AD5E33"/>
    <w:rsid w:val="00AD6E7E"/>
    <w:rsid w:val="00AD7D39"/>
    <w:rsid w:val="00AE1132"/>
    <w:rsid w:val="00AE1E7C"/>
    <w:rsid w:val="00AE293D"/>
    <w:rsid w:val="00AE29E7"/>
    <w:rsid w:val="00AE3227"/>
    <w:rsid w:val="00AE420A"/>
    <w:rsid w:val="00AE6053"/>
    <w:rsid w:val="00AF0298"/>
    <w:rsid w:val="00AF0C96"/>
    <w:rsid w:val="00AF18DA"/>
    <w:rsid w:val="00AF1FAE"/>
    <w:rsid w:val="00AF52F0"/>
    <w:rsid w:val="00AF7061"/>
    <w:rsid w:val="00AF71E3"/>
    <w:rsid w:val="00B01B12"/>
    <w:rsid w:val="00B03693"/>
    <w:rsid w:val="00B03D25"/>
    <w:rsid w:val="00B049D3"/>
    <w:rsid w:val="00B04D5A"/>
    <w:rsid w:val="00B060B6"/>
    <w:rsid w:val="00B10490"/>
    <w:rsid w:val="00B1100D"/>
    <w:rsid w:val="00B130BA"/>
    <w:rsid w:val="00B14683"/>
    <w:rsid w:val="00B155D4"/>
    <w:rsid w:val="00B15DF7"/>
    <w:rsid w:val="00B1624E"/>
    <w:rsid w:val="00B163AC"/>
    <w:rsid w:val="00B16F3D"/>
    <w:rsid w:val="00B170AE"/>
    <w:rsid w:val="00B174B9"/>
    <w:rsid w:val="00B201CF"/>
    <w:rsid w:val="00B23DC2"/>
    <w:rsid w:val="00B245C7"/>
    <w:rsid w:val="00B255F6"/>
    <w:rsid w:val="00B2591A"/>
    <w:rsid w:val="00B274F3"/>
    <w:rsid w:val="00B30A91"/>
    <w:rsid w:val="00B328E0"/>
    <w:rsid w:val="00B35623"/>
    <w:rsid w:val="00B3622F"/>
    <w:rsid w:val="00B37FED"/>
    <w:rsid w:val="00B40E1C"/>
    <w:rsid w:val="00B43238"/>
    <w:rsid w:val="00B43C31"/>
    <w:rsid w:val="00B46C3F"/>
    <w:rsid w:val="00B50B79"/>
    <w:rsid w:val="00B51EC7"/>
    <w:rsid w:val="00B52441"/>
    <w:rsid w:val="00B52B2F"/>
    <w:rsid w:val="00B55B67"/>
    <w:rsid w:val="00B55F81"/>
    <w:rsid w:val="00B56B7E"/>
    <w:rsid w:val="00B56DA0"/>
    <w:rsid w:val="00B56F84"/>
    <w:rsid w:val="00B617AC"/>
    <w:rsid w:val="00B6473F"/>
    <w:rsid w:val="00B64B32"/>
    <w:rsid w:val="00B66020"/>
    <w:rsid w:val="00B671FB"/>
    <w:rsid w:val="00B672E0"/>
    <w:rsid w:val="00B70585"/>
    <w:rsid w:val="00B71A22"/>
    <w:rsid w:val="00B72117"/>
    <w:rsid w:val="00B739F4"/>
    <w:rsid w:val="00B75AA1"/>
    <w:rsid w:val="00B76038"/>
    <w:rsid w:val="00B8061D"/>
    <w:rsid w:val="00B81AA5"/>
    <w:rsid w:val="00B81DAB"/>
    <w:rsid w:val="00B82FC9"/>
    <w:rsid w:val="00B87281"/>
    <w:rsid w:val="00B87600"/>
    <w:rsid w:val="00B93646"/>
    <w:rsid w:val="00B948C6"/>
    <w:rsid w:val="00B96D24"/>
    <w:rsid w:val="00B97631"/>
    <w:rsid w:val="00B97824"/>
    <w:rsid w:val="00B97B89"/>
    <w:rsid w:val="00BA105C"/>
    <w:rsid w:val="00BA2488"/>
    <w:rsid w:val="00BA27B7"/>
    <w:rsid w:val="00BA4DBB"/>
    <w:rsid w:val="00BA7CCB"/>
    <w:rsid w:val="00BB0C97"/>
    <w:rsid w:val="00BB1891"/>
    <w:rsid w:val="00BB1E35"/>
    <w:rsid w:val="00BB4969"/>
    <w:rsid w:val="00BB4F9C"/>
    <w:rsid w:val="00BB7B33"/>
    <w:rsid w:val="00BC366E"/>
    <w:rsid w:val="00BC3F37"/>
    <w:rsid w:val="00BC5978"/>
    <w:rsid w:val="00BC6C63"/>
    <w:rsid w:val="00BC72FE"/>
    <w:rsid w:val="00BC7C1E"/>
    <w:rsid w:val="00BD0125"/>
    <w:rsid w:val="00BD1351"/>
    <w:rsid w:val="00BD3EF0"/>
    <w:rsid w:val="00BD56D9"/>
    <w:rsid w:val="00BD64AE"/>
    <w:rsid w:val="00BD7B44"/>
    <w:rsid w:val="00BE2DA2"/>
    <w:rsid w:val="00BE347E"/>
    <w:rsid w:val="00BE40FC"/>
    <w:rsid w:val="00BE47C7"/>
    <w:rsid w:val="00BE5743"/>
    <w:rsid w:val="00BE5D93"/>
    <w:rsid w:val="00BE6B98"/>
    <w:rsid w:val="00BF04C7"/>
    <w:rsid w:val="00BF36F5"/>
    <w:rsid w:val="00BF457B"/>
    <w:rsid w:val="00BF4883"/>
    <w:rsid w:val="00BF7944"/>
    <w:rsid w:val="00C0064C"/>
    <w:rsid w:val="00C01E73"/>
    <w:rsid w:val="00C04AF5"/>
    <w:rsid w:val="00C053B2"/>
    <w:rsid w:val="00C072B1"/>
    <w:rsid w:val="00C1156D"/>
    <w:rsid w:val="00C116A5"/>
    <w:rsid w:val="00C125DA"/>
    <w:rsid w:val="00C13C3E"/>
    <w:rsid w:val="00C15DEC"/>
    <w:rsid w:val="00C20048"/>
    <w:rsid w:val="00C2098E"/>
    <w:rsid w:val="00C26D01"/>
    <w:rsid w:val="00C277DD"/>
    <w:rsid w:val="00C279C3"/>
    <w:rsid w:val="00C30360"/>
    <w:rsid w:val="00C3337E"/>
    <w:rsid w:val="00C33DDC"/>
    <w:rsid w:val="00C34CB3"/>
    <w:rsid w:val="00C361B1"/>
    <w:rsid w:val="00C377A0"/>
    <w:rsid w:val="00C37813"/>
    <w:rsid w:val="00C41BC7"/>
    <w:rsid w:val="00C4422C"/>
    <w:rsid w:val="00C47077"/>
    <w:rsid w:val="00C471EC"/>
    <w:rsid w:val="00C51305"/>
    <w:rsid w:val="00C54BD7"/>
    <w:rsid w:val="00C56560"/>
    <w:rsid w:val="00C618C6"/>
    <w:rsid w:val="00C636E7"/>
    <w:rsid w:val="00C643D9"/>
    <w:rsid w:val="00C6556B"/>
    <w:rsid w:val="00C65CC9"/>
    <w:rsid w:val="00C6774E"/>
    <w:rsid w:val="00C7094D"/>
    <w:rsid w:val="00C71BFE"/>
    <w:rsid w:val="00C71CC0"/>
    <w:rsid w:val="00C75CB3"/>
    <w:rsid w:val="00C762FE"/>
    <w:rsid w:val="00C76502"/>
    <w:rsid w:val="00C77E03"/>
    <w:rsid w:val="00C805D6"/>
    <w:rsid w:val="00C80E96"/>
    <w:rsid w:val="00C8251F"/>
    <w:rsid w:val="00C82FB3"/>
    <w:rsid w:val="00C830BC"/>
    <w:rsid w:val="00C84425"/>
    <w:rsid w:val="00C8485F"/>
    <w:rsid w:val="00C853B8"/>
    <w:rsid w:val="00C853C3"/>
    <w:rsid w:val="00C85538"/>
    <w:rsid w:val="00C858FF"/>
    <w:rsid w:val="00C87D86"/>
    <w:rsid w:val="00C902BE"/>
    <w:rsid w:val="00C91B4E"/>
    <w:rsid w:val="00C91BB8"/>
    <w:rsid w:val="00C92343"/>
    <w:rsid w:val="00C936B6"/>
    <w:rsid w:val="00C93E8B"/>
    <w:rsid w:val="00C93FFE"/>
    <w:rsid w:val="00C94570"/>
    <w:rsid w:val="00C9470B"/>
    <w:rsid w:val="00C95538"/>
    <w:rsid w:val="00C95605"/>
    <w:rsid w:val="00C95C66"/>
    <w:rsid w:val="00C96FAB"/>
    <w:rsid w:val="00CA0876"/>
    <w:rsid w:val="00CA29DA"/>
    <w:rsid w:val="00CA3176"/>
    <w:rsid w:val="00CA3520"/>
    <w:rsid w:val="00CA510F"/>
    <w:rsid w:val="00CA55FD"/>
    <w:rsid w:val="00CB061B"/>
    <w:rsid w:val="00CB1DF6"/>
    <w:rsid w:val="00CB56AE"/>
    <w:rsid w:val="00CB5FDB"/>
    <w:rsid w:val="00CB6E3B"/>
    <w:rsid w:val="00CC0476"/>
    <w:rsid w:val="00CC3076"/>
    <w:rsid w:val="00CD1A69"/>
    <w:rsid w:val="00CD2688"/>
    <w:rsid w:val="00CD2B7D"/>
    <w:rsid w:val="00CD3837"/>
    <w:rsid w:val="00CD3C41"/>
    <w:rsid w:val="00CE17CB"/>
    <w:rsid w:val="00CE44F9"/>
    <w:rsid w:val="00CE6C8F"/>
    <w:rsid w:val="00CE7C36"/>
    <w:rsid w:val="00CF0181"/>
    <w:rsid w:val="00CF5462"/>
    <w:rsid w:val="00CF6EAA"/>
    <w:rsid w:val="00CF73E8"/>
    <w:rsid w:val="00CF7E96"/>
    <w:rsid w:val="00D05DF0"/>
    <w:rsid w:val="00D061CB"/>
    <w:rsid w:val="00D0625E"/>
    <w:rsid w:val="00D07647"/>
    <w:rsid w:val="00D110B4"/>
    <w:rsid w:val="00D154C8"/>
    <w:rsid w:val="00D15D55"/>
    <w:rsid w:val="00D15D57"/>
    <w:rsid w:val="00D1613C"/>
    <w:rsid w:val="00D1650E"/>
    <w:rsid w:val="00D20E1D"/>
    <w:rsid w:val="00D242FC"/>
    <w:rsid w:val="00D25DD8"/>
    <w:rsid w:val="00D27E0D"/>
    <w:rsid w:val="00D30EB4"/>
    <w:rsid w:val="00D32ECE"/>
    <w:rsid w:val="00D3460D"/>
    <w:rsid w:val="00D34E28"/>
    <w:rsid w:val="00D37191"/>
    <w:rsid w:val="00D37249"/>
    <w:rsid w:val="00D40FA2"/>
    <w:rsid w:val="00D416E6"/>
    <w:rsid w:val="00D42D5F"/>
    <w:rsid w:val="00D44C92"/>
    <w:rsid w:val="00D4539F"/>
    <w:rsid w:val="00D45C0B"/>
    <w:rsid w:val="00D45E00"/>
    <w:rsid w:val="00D4615F"/>
    <w:rsid w:val="00D46DD3"/>
    <w:rsid w:val="00D47D16"/>
    <w:rsid w:val="00D51B88"/>
    <w:rsid w:val="00D51EF0"/>
    <w:rsid w:val="00D520B1"/>
    <w:rsid w:val="00D5348C"/>
    <w:rsid w:val="00D543A6"/>
    <w:rsid w:val="00D545E6"/>
    <w:rsid w:val="00D54C20"/>
    <w:rsid w:val="00D57CCA"/>
    <w:rsid w:val="00D60651"/>
    <w:rsid w:val="00D624A2"/>
    <w:rsid w:val="00D63049"/>
    <w:rsid w:val="00D64998"/>
    <w:rsid w:val="00D65A03"/>
    <w:rsid w:val="00D67BE8"/>
    <w:rsid w:val="00D70665"/>
    <w:rsid w:val="00D7087D"/>
    <w:rsid w:val="00D714CA"/>
    <w:rsid w:val="00D7317A"/>
    <w:rsid w:val="00D74BF4"/>
    <w:rsid w:val="00D750D4"/>
    <w:rsid w:val="00D82905"/>
    <w:rsid w:val="00D8321A"/>
    <w:rsid w:val="00D83361"/>
    <w:rsid w:val="00D8379D"/>
    <w:rsid w:val="00D83C01"/>
    <w:rsid w:val="00D83CB5"/>
    <w:rsid w:val="00D849EE"/>
    <w:rsid w:val="00D85329"/>
    <w:rsid w:val="00D90D71"/>
    <w:rsid w:val="00D90E32"/>
    <w:rsid w:val="00D916C1"/>
    <w:rsid w:val="00D9334F"/>
    <w:rsid w:val="00D9469E"/>
    <w:rsid w:val="00D95A6C"/>
    <w:rsid w:val="00D960F5"/>
    <w:rsid w:val="00D972CA"/>
    <w:rsid w:val="00DA08CD"/>
    <w:rsid w:val="00DA0955"/>
    <w:rsid w:val="00DA1B17"/>
    <w:rsid w:val="00DA215E"/>
    <w:rsid w:val="00DA2B71"/>
    <w:rsid w:val="00DA3B5D"/>
    <w:rsid w:val="00DA6F2A"/>
    <w:rsid w:val="00DA71DA"/>
    <w:rsid w:val="00DB0161"/>
    <w:rsid w:val="00DB1C2B"/>
    <w:rsid w:val="00DB1CE1"/>
    <w:rsid w:val="00DB23FD"/>
    <w:rsid w:val="00DB2FA1"/>
    <w:rsid w:val="00DB7464"/>
    <w:rsid w:val="00DB7FAF"/>
    <w:rsid w:val="00DC21CB"/>
    <w:rsid w:val="00DC32BE"/>
    <w:rsid w:val="00DC3D7B"/>
    <w:rsid w:val="00DC5E83"/>
    <w:rsid w:val="00DC6DF3"/>
    <w:rsid w:val="00DC73AB"/>
    <w:rsid w:val="00DC7D3C"/>
    <w:rsid w:val="00DD2549"/>
    <w:rsid w:val="00DD4769"/>
    <w:rsid w:val="00DD6454"/>
    <w:rsid w:val="00DE1FAD"/>
    <w:rsid w:val="00DE2909"/>
    <w:rsid w:val="00DE5B97"/>
    <w:rsid w:val="00DE6DA4"/>
    <w:rsid w:val="00DF221F"/>
    <w:rsid w:val="00DF4DFF"/>
    <w:rsid w:val="00E02B1B"/>
    <w:rsid w:val="00E04440"/>
    <w:rsid w:val="00E04EAB"/>
    <w:rsid w:val="00E04F39"/>
    <w:rsid w:val="00E061FA"/>
    <w:rsid w:val="00E07118"/>
    <w:rsid w:val="00E10E57"/>
    <w:rsid w:val="00E11A39"/>
    <w:rsid w:val="00E1266C"/>
    <w:rsid w:val="00E128E6"/>
    <w:rsid w:val="00E135C6"/>
    <w:rsid w:val="00E14828"/>
    <w:rsid w:val="00E15540"/>
    <w:rsid w:val="00E1703D"/>
    <w:rsid w:val="00E17192"/>
    <w:rsid w:val="00E20A4D"/>
    <w:rsid w:val="00E22461"/>
    <w:rsid w:val="00E22C34"/>
    <w:rsid w:val="00E22D9A"/>
    <w:rsid w:val="00E24A85"/>
    <w:rsid w:val="00E24B9D"/>
    <w:rsid w:val="00E25749"/>
    <w:rsid w:val="00E26482"/>
    <w:rsid w:val="00E305E2"/>
    <w:rsid w:val="00E308AE"/>
    <w:rsid w:val="00E31DC1"/>
    <w:rsid w:val="00E31F0B"/>
    <w:rsid w:val="00E32688"/>
    <w:rsid w:val="00E32BAC"/>
    <w:rsid w:val="00E34A17"/>
    <w:rsid w:val="00E35EB2"/>
    <w:rsid w:val="00E3607C"/>
    <w:rsid w:val="00E37286"/>
    <w:rsid w:val="00E37A84"/>
    <w:rsid w:val="00E40C82"/>
    <w:rsid w:val="00E415D3"/>
    <w:rsid w:val="00E41845"/>
    <w:rsid w:val="00E4300C"/>
    <w:rsid w:val="00E435CF"/>
    <w:rsid w:val="00E443B4"/>
    <w:rsid w:val="00E465F6"/>
    <w:rsid w:val="00E46A4D"/>
    <w:rsid w:val="00E50B18"/>
    <w:rsid w:val="00E51112"/>
    <w:rsid w:val="00E53B6D"/>
    <w:rsid w:val="00E54051"/>
    <w:rsid w:val="00E5645B"/>
    <w:rsid w:val="00E60CB5"/>
    <w:rsid w:val="00E624C0"/>
    <w:rsid w:val="00E62DA1"/>
    <w:rsid w:val="00E671B5"/>
    <w:rsid w:val="00E70CC8"/>
    <w:rsid w:val="00E72E22"/>
    <w:rsid w:val="00E739BE"/>
    <w:rsid w:val="00E751F2"/>
    <w:rsid w:val="00E759C7"/>
    <w:rsid w:val="00E80A06"/>
    <w:rsid w:val="00E81143"/>
    <w:rsid w:val="00E81451"/>
    <w:rsid w:val="00E819F4"/>
    <w:rsid w:val="00E82129"/>
    <w:rsid w:val="00E8554E"/>
    <w:rsid w:val="00E860AC"/>
    <w:rsid w:val="00E86C37"/>
    <w:rsid w:val="00E87BD5"/>
    <w:rsid w:val="00E902EB"/>
    <w:rsid w:val="00E91E8E"/>
    <w:rsid w:val="00E935A6"/>
    <w:rsid w:val="00E94987"/>
    <w:rsid w:val="00E97D70"/>
    <w:rsid w:val="00EA136A"/>
    <w:rsid w:val="00EA1517"/>
    <w:rsid w:val="00EA291C"/>
    <w:rsid w:val="00EA29E8"/>
    <w:rsid w:val="00EA2AE0"/>
    <w:rsid w:val="00EA564B"/>
    <w:rsid w:val="00EB2F5B"/>
    <w:rsid w:val="00EB36D1"/>
    <w:rsid w:val="00EB4423"/>
    <w:rsid w:val="00EB4ACE"/>
    <w:rsid w:val="00EB71BB"/>
    <w:rsid w:val="00EB7E75"/>
    <w:rsid w:val="00EC03F5"/>
    <w:rsid w:val="00EC16C6"/>
    <w:rsid w:val="00EC1A6A"/>
    <w:rsid w:val="00EC2275"/>
    <w:rsid w:val="00EC25C1"/>
    <w:rsid w:val="00EC25E8"/>
    <w:rsid w:val="00EC3B5C"/>
    <w:rsid w:val="00EC43A8"/>
    <w:rsid w:val="00EC4511"/>
    <w:rsid w:val="00EC51DE"/>
    <w:rsid w:val="00EC69B0"/>
    <w:rsid w:val="00ED1112"/>
    <w:rsid w:val="00ED23C5"/>
    <w:rsid w:val="00ED47C1"/>
    <w:rsid w:val="00ED4C35"/>
    <w:rsid w:val="00ED5755"/>
    <w:rsid w:val="00ED7A2A"/>
    <w:rsid w:val="00EE1B0F"/>
    <w:rsid w:val="00EE4E48"/>
    <w:rsid w:val="00EE52C9"/>
    <w:rsid w:val="00EE6A44"/>
    <w:rsid w:val="00EE7F1D"/>
    <w:rsid w:val="00EF22D6"/>
    <w:rsid w:val="00EF23C5"/>
    <w:rsid w:val="00EF2568"/>
    <w:rsid w:val="00EF3ED2"/>
    <w:rsid w:val="00EF50B2"/>
    <w:rsid w:val="00EF64EA"/>
    <w:rsid w:val="00F00141"/>
    <w:rsid w:val="00F00D2B"/>
    <w:rsid w:val="00F01C61"/>
    <w:rsid w:val="00F02CAD"/>
    <w:rsid w:val="00F03368"/>
    <w:rsid w:val="00F03614"/>
    <w:rsid w:val="00F03847"/>
    <w:rsid w:val="00F038F4"/>
    <w:rsid w:val="00F05E61"/>
    <w:rsid w:val="00F06CFE"/>
    <w:rsid w:val="00F10653"/>
    <w:rsid w:val="00F121B0"/>
    <w:rsid w:val="00F126D9"/>
    <w:rsid w:val="00F1280C"/>
    <w:rsid w:val="00F12D3A"/>
    <w:rsid w:val="00F13CC5"/>
    <w:rsid w:val="00F13CF3"/>
    <w:rsid w:val="00F14FBB"/>
    <w:rsid w:val="00F17019"/>
    <w:rsid w:val="00F2007E"/>
    <w:rsid w:val="00F23C29"/>
    <w:rsid w:val="00F242C2"/>
    <w:rsid w:val="00F24A34"/>
    <w:rsid w:val="00F26C09"/>
    <w:rsid w:val="00F310E7"/>
    <w:rsid w:val="00F321ED"/>
    <w:rsid w:val="00F40640"/>
    <w:rsid w:val="00F4200A"/>
    <w:rsid w:val="00F421ED"/>
    <w:rsid w:val="00F4248F"/>
    <w:rsid w:val="00F449CC"/>
    <w:rsid w:val="00F44A20"/>
    <w:rsid w:val="00F45183"/>
    <w:rsid w:val="00F464AA"/>
    <w:rsid w:val="00F474AC"/>
    <w:rsid w:val="00F500C3"/>
    <w:rsid w:val="00F509AB"/>
    <w:rsid w:val="00F51807"/>
    <w:rsid w:val="00F523BA"/>
    <w:rsid w:val="00F53AC7"/>
    <w:rsid w:val="00F5722F"/>
    <w:rsid w:val="00F600C6"/>
    <w:rsid w:val="00F608C9"/>
    <w:rsid w:val="00F60CEB"/>
    <w:rsid w:val="00F611C5"/>
    <w:rsid w:val="00F652B4"/>
    <w:rsid w:val="00F65F7D"/>
    <w:rsid w:val="00F66728"/>
    <w:rsid w:val="00F67662"/>
    <w:rsid w:val="00F677A6"/>
    <w:rsid w:val="00F67AC5"/>
    <w:rsid w:val="00F70272"/>
    <w:rsid w:val="00F712DE"/>
    <w:rsid w:val="00F719B6"/>
    <w:rsid w:val="00F72BF7"/>
    <w:rsid w:val="00F72CD2"/>
    <w:rsid w:val="00F74221"/>
    <w:rsid w:val="00F74B45"/>
    <w:rsid w:val="00F74F26"/>
    <w:rsid w:val="00F7558B"/>
    <w:rsid w:val="00F77916"/>
    <w:rsid w:val="00F80675"/>
    <w:rsid w:val="00F8271D"/>
    <w:rsid w:val="00F837CE"/>
    <w:rsid w:val="00F83D86"/>
    <w:rsid w:val="00F8481B"/>
    <w:rsid w:val="00F90F4E"/>
    <w:rsid w:val="00F91A41"/>
    <w:rsid w:val="00F94E96"/>
    <w:rsid w:val="00F96BC5"/>
    <w:rsid w:val="00F973D9"/>
    <w:rsid w:val="00FA0249"/>
    <w:rsid w:val="00FA17AD"/>
    <w:rsid w:val="00FA1D64"/>
    <w:rsid w:val="00FA3490"/>
    <w:rsid w:val="00FA4BAB"/>
    <w:rsid w:val="00FA5407"/>
    <w:rsid w:val="00FA70CE"/>
    <w:rsid w:val="00FB1D8D"/>
    <w:rsid w:val="00FB1FA1"/>
    <w:rsid w:val="00FB23CB"/>
    <w:rsid w:val="00FB2BAB"/>
    <w:rsid w:val="00FB3897"/>
    <w:rsid w:val="00FB4AA0"/>
    <w:rsid w:val="00FB6ED8"/>
    <w:rsid w:val="00FC04DD"/>
    <w:rsid w:val="00FC05A4"/>
    <w:rsid w:val="00FC1B11"/>
    <w:rsid w:val="00FC2629"/>
    <w:rsid w:val="00FC49B5"/>
    <w:rsid w:val="00FC5EDC"/>
    <w:rsid w:val="00FC6D9E"/>
    <w:rsid w:val="00FC7A55"/>
    <w:rsid w:val="00FD0808"/>
    <w:rsid w:val="00FD0ED8"/>
    <w:rsid w:val="00FD2B62"/>
    <w:rsid w:val="00FD3079"/>
    <w:rsid w:val="00FD53C8"/>
    <w:rsid w:val="00FD68A8"/>
    <w:rsid w:val="00FE0779"/>
    <w:rsid w:val="00FE18A9"/>
    <w:rsid w:val="00FE22C1"/>
    <w:rsid w:val="00FE30A9"/>
    <w:rsid w:val="00FF1961"/>
    <w:rsid w:val="00FF1ACA"/>
    <w:rsid w:val="00FF3C02"/>
    <w:rsid w:val="00FF3FE7"/>
    <w:rsid w:val="00FF445B"/>
    <w:rsid w:val="00FF48D5"/>
    <w:rsid w:val="00FF4910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AD6E0626E4C498216B063A103DEEC1CAF6BB8F9BDCD79303AEECA84783B4140F1BA1DEFA3B09470WBH" TargetMode="Externa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844311377245512E-2"/>
          <c:y val="0.36567164179104478"/>
          <c:w val="0.45309381237524948"/>
          <c:h val="0.365671641791044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лиц по уголовным делам</c:v>
                </c:pt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5073</c:v>
                </c:pt>
                <c:pt idx="1">
                  <c:v>2960</c:v>
                </c:pt>
                <c:pt idx="2">
                  <c:v>2525</c:v>
                </c:pt>
                <c:pt idx="3">
                  <c:v>2507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из них количество осужденных приговорами мироваых судов</c:v>
                </c:pt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930583223317093E-3"/>
                  <c:y val="-6.03381927604100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920554069027333E-3"/>
                  <c:y val="-8.48782363125801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7870604755056914E-3"/>
                  <c:y val="-9.39479078515915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3732</c:v>
                </c:pt>
                <c:pt idx="1">
                  <c:v>1855</c:v>
                </c:pt>
                <c:pt idx="2">
                  <c:v>1534</c:v>
                </c:pt>
                <c:pt idx="3">
                  <c:v>1568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3263419028085511E-3"/>
                  <c:y val="-8.18205840944571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21346971411535E-2"/>
                  <c:y val="-1.07616294392345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119040953526032E-3"/>
                  <c:y val="-1.03074754076539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1309</c:v>
                </c:pt>
                <c:pt idx="1">
                  <c:v>1083</c:v>
                </c:pt>
                <c:pt idx="2">
                  <c:v>968</c:v>
                </c:pt>
                <c:pt idx="3">
                  <c:v>912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из них оправдано лиц</c:v>
                </c:pt>
              </c:strCache>
            </c:strRef>
          </c:tx>
          <c:spPr>
            <a:solidFill>
              <a:srgbClr val="CCFF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760291425024085E-3"/>
                  <c:y val="-8.07745485032146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25</c:v>
                </c:pt>
                <c:pt idx="1">
                  <c:v>17</c:v>
                </c:pt>
                <c:pt idx="2">
                  <c:v>15</c:v>
                </c:pt>
                <c:pt idx="3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8652800"/>
        <c:axId val="168654336"/>
      </c:barChart>
      <c:catAx>
        <c:axId val="16865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8654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654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8652800"/>
        <c:crosses val="autoZero"/>
        <c:crossBetween val="between"/>
      </c:valAx>
      <c:spPr>
        <a:noFill/>
        <a:ln w="25449">
          <a:noFill/>
        </a:ln>
      </c:spPr>
    </c:plotArea>
    <c:legend>
      <c:legendPos val="r"/>
      <c:layout>
        <c:manualLayout>
          <c:xMode val="edge"/>
          <c:yMode val="edge"/>
          <c:x val="0.69061876247504994"/>
          <c:y val="0.10820895522388059"/>
          <c:w val="0.30339321357285431"/>
          <c:h val="0.88059701492537312"/>
        </c:manualLayout>
      </c:layout>
      <c:overlay val="0"/>
      <c:spPr>
        <a:noFill/>
        <a:ln w="25449">
          <a:noFill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 b="1" cap="none" spc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00B050"/>
                </a:solidFill>
                <a:effectLst/>
              </a:defRPr>
            </a:pPr>
            <a:r>
              <a:rPr lang="ru-RU" sz="90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Структура судимости по объекту посягательства за  2017, 2018, 2019, 2020 годы  (в тыс. лиц</a:t>
            </a:r>
            <a:r>
              <a:rPr lang="ru-RU" sz="105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) </a:t>
            </a:r>
          </a:p>
        </c:rich>
      </c:tx>
      <c:layout>
        <c:manualLayout>
          <c:xMode val="edge"/>
          <c:yMode val="edge"/>
          <c:x val="6.5333333333333327E-2"/>
          <c:y val="3.2173771382025526E-2"/>
        </c:manualLayout>
      </c:layout>
      <c:overlay val="1"/>
      <c:spPr>
        <a:noFill/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09965872053858E-2"/>
          <c:y val="0.11720342394242918"/>
          <c:w val="0.942669953236693"/>
          <c:h val="0.805068963946025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Лист3!$A$39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1909E5"/>
            </a:solidFill>
          </c:spPr>
          <c:invertIfNegative val="0"/>
          <c:dLbls>
            <c:dLbl>
              <c:idx val="0"/>
              <c:layout>
                <c:manualLayout>
                  <c:x val="-6.8273094960241403E-3"/>
                  <c:y val="-2.5069125151685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63856976144845E-3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309237984096562E-3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4618475968192127E-3"/>
                  <c:y val="-2.7158218914326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1909E5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Лист3!$B$38:$E$38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Лист3!$B$39:$E$39</c:f>
              <c:numCache>
                <c:formatCode>General</c:formatCode>
                <c:ptCount val="4"/>
                <c:pt idx="0">
                  <c:v>1028</c:v>
                </c:pt>
                <c:pt idx="1">
                  <c:v>981</c:v>
                </c:pt>
                <c:pt idx="2">
                  <c:v>1150</c:v>
                </c:pt>
              </c:numCache>
            </c:numRef>
          </c:val>
        </c:ser>
        <c:ser>
          <c:idx val="1"/>
          <c:order val="1"/>
          <c:tx>
            <c:strRef>
              <c:f>Лист3!$A$40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EB03CF">
                <a:alpha val="92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2289157092843454E-2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020080891253059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89157092843454E-2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1927713952289691E-3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EB03CF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Лист3!$B$38:$E$38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Лист3!$B$40:$E$40</c:f>
              <c:numCache>
                <c:formatCode>General</c:formatCode>
                <c:ptCount val="4"/>
                <c:pt idx="0">
                  <c:v>397</c:v>
                </c:pt>
                <c:pt idx="1">
                  <c:v>825</c:v>
                </c:pt>
                <c:pt idx="2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Лист3!$A$41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4EAEA"/>
            </a:solidFill>
          </c:spPr>
          <c:invertIfNegative val="0"/>
          <c:dLbls>
            <c:dLbl>
              <c:idx val="0"/>
              <c:layout>
                <c:manualLayout>
                  <c:x val="2.184739038727725E-2"/>
                  <c:y val="-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75100468966276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65461899204818E-2"/>
                  <c:y val="-2.29800313890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04EAEA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Лист3!$B$38:$E$38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Лист3!$B$41:$E$41</c:f>
              <c:numCache>
                <c:formatCode>General</c:formatCode>
                <c:ptCount val="4"/>
                <c:pt idx="0">
                  <c:v>321</c:v>
                </c:pt>
                <c:pt idx="1">
                  <c:v>808</c:v>
                </c:pt>
                <c:pt idx="2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Лист3!$A$42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Лист3!$B$42:$D$42</c:f>
              <c:numCache>
                <c:formatCode>General</c:formatCode>
                <c:ptCount val="3"/>
                <c:pt idx="0">
                  <c:v>328</c:v>
                </c:pt>
                <c:pt idx="1">
                  <c:v>850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67843712"/>
        <c:axId val="167845248"/>
        <c:axId val="0"/>
      </c:bar3DChart>
      <c:catAx>
        <c:axId val="16784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5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  <c:crossAx val="167845248"/>
        <c:crosses val="autoZero"/>
        <c:auto val="1"/>
        <c:lblAlgn val="ctr"/>
        <c:lblOffset val="100"/>
        <c:noMultiLvlLbl val="0"/>
      </c:catAx>
      <c:valAx>
        <c:axId val="1678452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78437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ayout>
        <c:manualLayout>
          <c:xMode val="edge"/>
          <c:yMode val="edge"/>
          <c:x val="0.78201083735500809"/>
          <c:y val="0.194413612091592"/>
          <c:w val="0.13875150283633897"/>
          <c:h val="0.57046719160104986"/>
        </c:manualLayout>
      </c:layout>
      <c:overlay val="0"/>
      <c:txPr>
        <a:bodyPr/>
        <a:lstStyle/>
        <a:p>
          <a:pPr>
            <a:defRPr sz="16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chemeClr val="tx2">
                  <a:lumMod val="75000"/>
                </a:schemeClr>
              </a:solidFill>
              <a:effectLst>
                <a:reflection blurRad="12700" stA="28000" endPos="45000" dist="1000" dir="5400000" sy="-100000" algn="bl" rotWithShape="0"/>
              </a:effectLst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7030A0"/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Виды основного наказания 2017, 2018, 2019, 2020 годы ( в тыс. лиц)</a:t>
            </a:r>
          </a:p>
        </c:rich>
      </c:tx>
      <c:layout>
        <c:manualLayout>
          <c:xMode val="edge"/>
          <c:yMode val="edge"/>
          <c:x val="2.3777137641881961E-2"/>
          <c:y val="2.251665144035641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pattFill prst="pct5"/>
      </c:spPr>
    </c:sideWall>
    <c:backWall>
      <c:thickness val="0"/>
      <c:spPr>
        <a:pattFill prst="pct5">
          <a:fgClr>
            <a:srgbClr val="04EAEA"/>
          </a:fgClr>
          <a:bgClr>
            <a:schemeClr val="bg1"/>
          </a:bgClr>
        </a:patt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Лист2!$C$3:$C$6</c:f>
              <c:numCache>
                <c:formatCode>General</c:formatCode>
                <c:ptCount val="4"/>
                <c:pt idx="0">
                  <c:v>620</c:v>
                </c:pt>
                <c:pt idx="1">
                  <c:v>135</c:v>
                </c:pt>
                <c:pt idx="2">
                  <c:v>103</c:v>
                </c:pt>
                <c:pt idx="3">
                  <c:v>123</c:v>
                </c:pt>
              </c:numCache>
            </c:numRef>
          </c:val>
        </c:ser>
        <c:ser>
          <c:idx val="1"/>
          <c:order val="1"/>
          <c:tx>
            <c:strRef>
              <c:f>Лист2!$D$2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385542790457938E-2"/>
                  <c:y val="-1.91498049373567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Лист2!$D$3:$D$6</c:f>
              <c:numCache>
                <c:formatCode>General</c:formatCode>
                <c:ptCount val="4"/>
                <c:pt idx="0">
                  <c:v>618</c:v>
                </c:pt>
                <c:pt idx="1">
                  <c:v>327</c:v>
                </c:pt>
                <c:pt idx="2">
                  <c:v>290</c:v>
                </c:pt>
                <c:pt idx="3">
                  <c:v>264</c:v>
                </c:pt>
              </c:numCache>
            </c:numRef>
          </c:val>
        </c:ser>
        <c:ser>
          <c:idx val="2"/>
          <c:order val="2"/>
          <c:tx>
            <c:strRef>
              <c:f>Лист2!$E$2</c:f>
              <c:strCache>
                <c:ptCount val="1"/>
                <c:pt idx="0">
                  <c:v>Штраф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-4.17818752528083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808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Лист2!$E$3:$E$6</c:f>
              <c:numCache>
                <c:formatCode>General</c:formatCode>
                <c:ptCount val="4"/>
                <c:pt idx="0">
                  <c:v>739</c:v>
                </c:pt>
                <c:pt idx="1">
                  <c:v>674</c:v>
                </c:pt>
                <c:pt idx="2">
                  <c:v>513</c:v>
                </c:pt>
                <c:pt idx="3">
                  <c:v>526</c:v>
                </c:pt>
              </c:numCache>
            </c:numRef>
          </c:val>
        </c:ser>
        <c:ser>
          <c:idx val="3"/>
          <c:order val="3"/>
          <c:tx>
            <c:strRef>
              <c:f>Лист2!$F$2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618475968193124E-3"/>
                  <c:y val="-1.2534562575842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044546881320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Лист2!$F$3:$F$6</c:f>
              <c:numCache>
                <c:formatCode>General</c:formatCode>
                <c:ptCount val="4"/>
                <c:pt idx="0">
                  <c:v>1353</c:v>
                </c:pt>
                <c:pt idx="1">
                  <c:v>468</c:v>
                </c:pt>
                <c:pt idx="2">
                  <c:v>392</c:v>
                </c:pt>
                <c:pt idx="3">
                  <c:v>436</c:v>
                </c:pt>
              </c:numCache>
            </c:numRef>
          </c:val>
        </c:ser>
        <c:ser>
          <c:idx val="4"/>
          <c:order val="4"/>
          <c:tx>
            <c:strRef>
              <c:f>Лист2!$G$2</c:f>
              <c:strCache>
                <c:ptCount val="1"/>
                <c:pt idx="0">
                  <c:v>Наказания, не связанные с лишением свободы, назначенные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508539471348404E-2"/>
                  <c:y val="-4.17826968810132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040161782506219E-2"/>
                  <c:y val="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674699883301392E-2"/>
                  <c:y val="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Лист2!$G$3:$G$6</c:f>
              <c:numCache>
                <c:formatCode>0</c:formatCode>
                <c:ptCount val="4"/>
                <c:pt idx="0">
                  <c:v>70</c:v>
                </c:pt>
                <c:pt idx="1">
                  <c:v>19</c:v>
                </c:pt>
                <c:pt idx="2">
                  <c:v>8</c:v>
                </c:pt>
                <c:pt idx="3">
                  <c:v>21</c:v>
                </c:pt>
              </c:numCache>
            </c:numRef>
          </c:val>
        </c:ser>
        <c:ser>
          <c:idx val="5"/>
          <c:order val="5"/>
          <c:tx>
            <c:strRef>
              <c:f>Лист2!$H$2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13258434428126E-3"/>
                  <c:y val="7.0800100231193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582332944337961E-3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Лист2!$H$3:$H$6</c:f>
              <c:numCache>
                <c:formatCode>General</c:formatCode>
                <c:ptCount val="4"/>
                <c:pt idx="0">
                  <c:v>238</c:v>
                </c:pt>
                <c:pt idx="1">
                  <c:v>179</c:v>
                </c:pt>
                <c:pt idx="2">
                  <c:v>147</c:v>
                </c:pt>
                <c:pt idx="3">
                  <c:v>127</c:v>
                </c:pt>
              </c:numCache>
            </c:numRef>
          </c:val>
        </c:ser>
        <c:ser>
          <c:idx val="6"/>
          <c:order val="6"/>
          <c:tx>
            <c:strRef>
              <c:f>Лист2!$I$2</c:f>
              <c:strCache>
                <c:ptCount val="1"/>
                <c:pt idx="0">
                  <c:v>Ограничение свободы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4.1781875252809133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3333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Лист2!$I$3:$I$6</c:f>
              <c:numCache>
                <c:formatCode>0</c:formatCode>
                <c:ptCount val="4"/>
                <c:pt idx="0">
                  <c:v>63</c:v>
                </c:pt>
                <c:pt idx="1">
                  <c:v>38</c:v>
                </c:pt>
                <c:pt idx="2">
                  <c:v>69</c:v>
                </c:pt>
                <c:pt idx="3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0838272"/>
        <c:axId val="171143168"/>
        <c:axId val="0"/>
      </c:bar3DChart>
      <c:catAx>
        <c:axId val="17083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143168"/>
        <c:crosses val="autoZero"/>
        <c:auto val="1"/>
        <c:lblAlgn val="ctr"/>
        <c:lblOffset val="100"/>
        <c:noMultiLvlLbl val="0"/>
      </c:catAx>
      <c:valAx>
        <c:axId val="17114316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7083827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8303448515951981"/>
          <c:y val="0.14725832450773146"/>
          <c:w val="0.31493799011276247"/>
          <c:h val="0.85274167549226854"/>
        </c:manualLayout>
      </c:layout>
      <c:overlay val="0"/>
      <c:spPr>
        <a:gradFill>
          <a:gsLst>
            <a:gs pos="0">
              <a:srgbClr val="04EAEA"/>
            </a:gs>
            <a:gs pos="69600">
              <a:schemeClr val="bg1"/>
            </a:gs>
            <a:gs pos="50000">
              <a:srgbClr val="28C7EC"/>
            </a:gs>
            <a:gs pos="24150">
              <a:schemeClr val="bg1"/>
            </a:gs>
            <a:gs pos="100000">
              <a:srgbClr val="28C7EC"/>
            </a:gs>
          </a:gsLst>
          <a:lin ang="5400000" scaled="0"/>
        </a:gradFill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04EAEA"/>
        </a:gs>
        <a:gs pos="69600">
          <a:schemeClr val="bg1"/>
        </a:gs>
        <a:gs pos="50000">
          <a:srgbClr val="28C7EC"/>
        </a:gs>
        <a:gs pos="24150">
          <a:schemeClr val="bg1"/>
        </a:gs>
        <a:gs pos="100000">
          <a:srgbClr val="28C7EC"/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Виды наказания, наиболее часто избираемые судами в отношении женщин в</a:t>
            </a:r>
          </a:p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 2018, 2019, 2020, 2021 гг.</a:t>
            </a:r>
          </a:p>
        </c:rich>
      </c:tx>
      <c:layout>
        <c:manualLayout>
          <c:xMode val="edge"/>
          <c:yMode val="edge"/>
          <c:x val="4.7452200645839673E-2"/>
          <c:y val="1.117741279057265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0112515650282226E-2"/>
          <c:y val="9.7353566844753561E-2"/>
          <c:w val="0.65722217369421532"/>
          <c:h val="0.8419478529650799"/>
        </c:manualLayout>
      </c:layout>
      <c:lineChart>
        <c:grouping val="stacked"/>
        <c:varyColors val="0"/>
        <c:ser>
          <c:idx val="1"/>
          <c:order val="0"/>
          <c:tx>
            <c:strRef>
              <c:f>женщины!$D$2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ln w="63306">
              <a:solidFill>
                <a:srgbClr val="21B0F7"/>
              </a:solidFill>
            </a:ln>
          </c:spPr>
          <c:marker>
            <c:spPr>
              <a:solidFill>
                <a:srgbClr val="21B0F7"/>
              </a:solidFill>
              <a:ln>
                <a:solidFill>
                  <a:schemeClr val="bg1"/>
                </a:solidFill>
              </a:ln>
            </c:spPr>
          </c:marker>
          <c:dLbls>
            <c:spPr>
              <a:noFill/>
            </c:spPr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женщины!$D$3:$D$6</c:f>
              <c:numCache>
                <c:formatCode>General</c:formatCode>
                <c:ptCount val="4"/>
                <c:pt idx="0">
                  <c:v>11</c:v>
                </c:pt>
                <c:pt idx="1">
                  <c:v>9</c:v>
                </c:pt>
                <c:pt idx="2">
                  <c:v>13</c:v>
                </c:pt>
                <c:pt idx="3">
                  <c:v>11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женщины!$E$2</c:f>
              <c:strCache>
                <c:ptCount val="1"/>
                <c:pt idx="0">
                  <c:v>Лишение свободы</c:v>
                </c:pt>
              </c:strCache>
            </c:strRef>
          </c:tx>
          <c:spPr>
            <a:ln w="63306">
              <a:solidFill>
                <a:srgbClr val="04EA5C"/>
              </a:solidFill>
            </a:ln>
          </c:spPr>
          <c:marker>
            <c:symbol val="square"/>
            <c:size val="14"/>
            <c:spPr>
              <a:solidFill>
                <a:srgbClr val="0BFB66"/>
              </a:solidFill>
            </c:spPr>
          </c:marker>
          <c:dLbls>
            <c:dLbl>
              <c:idx val="2"/>
              <c:layout>
                <c:manualLayout>
                  <c:x val="-3.8161648177496038E-2"/>
                  <c:y val="-6.768189509306260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женщины!$E$3:$E$6</c:f>
              <c:numCache>
                <c:formatCode>General</c:formatCode>
                <c:ptCount val="4"/>
                <c:pt idx="0">
                  <c:v>30</c:v>
                </c:pt>
                <c:pt idx="1">
                  <c:v>32</c:v>
                </c:pt>
                <c:pt idx="2">
                  <c:v>20</c:v>
                </c:pt>
                <c:pt idx="3">
                  <c:v>12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женщины!#REF!</c:f>
              <c:strCache>
                <c:ptCount val="1"/>
                <c:pt idx="0">
                  <c:v>#ССЫЛКА!</c:v>
                </c:pt>
              </c:strCache>
            </c:strRef>
          </c:tx>
          <c:spPr>
            <a:ln w="25322" cmpd="dbl">
              <a:solidFill>
                <a:srgbClr val="9D08F8"/>
              </a:solidFill>
            </a:ln>
          </c:spPr>
          <c:marker>
            <c:spPr>
              <a:solidFill>
                <a:srgbClr val="9D08F8"/>
              </a:solidFill>
              <a:ln w="25322" cmpd="dbl"/>
            </c:spPr>
          </c:marker>
          <c:dLbls>
            <c:dLbl>
              <c:idx val="0"/>
              <c:layout>
                <c:manualLayout>
                  <c:x val="-3.7558523366397381E-2"/>
                  <c:y val="-3.2000000000000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558523366397381E-2"/>
                  <c:y val="-3.8399999999999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1219370161931027E-2"/>
                  <c:y val="-3.18772843749861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7094558901215E-2"/>
                  <c:y val="-2.7072758037225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женщины!#REF!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женщины!$F$2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ln w="25322" cmpd="dbl">
              <a:solidFill>
                <a:srgbClr val="FB1DA1"/>
              </a:solidFill>
            </a:ln>
          </c:spPr>
          <c:marker>
            <c:spPr>
              <a:solidFill>
                <a:srgbClr val="FB1DA1"/>
              </a:solidFill>
              <a:ln w="18992" cmpd="dbl">
                <a:solidFill>
                  <a:srgbClr val="FB1DA1"/>
                </a:solidFill>
              </a:ln>
            </c:spPr>
          </c:marker>
          <c:dLbls>
            <c:dLbl>
              <c:idx val="0"/>
              <c:layout>
                <c:manualLayout>
                  <c:x val="-4.3370160548113303E-2"/>
                  <c:y val="-3.5886866141732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5578607219552104E-2"/>
                  <c:y val="-3.2588934383202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11671950097147E-2"/>
                  <c:y val="-3.038689763779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женщины!$F$3:$F$6</c:f>
              <c:numCache>
                <c:formatCode>General</c:formatCode>
                <c:ptCount val="4"/>
                <c:pt idx="0">
                  <c:v>80</c:v>
                </c:pt>
                <c:pt idx="1">
                  <c:v>76</c:v>
                </c:pt>
                <c:pt idx="2">
                  <c:v>67</c:v>
                </c:pt>
                <c:pt idx="3">
                  <c:v>75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женщины!$G$2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dLbls>
            <c:dLbl>
              <c:idx val="0"/>
              <c:layout>
                <c:manualLayout>
                  <c:x val="-3.7116105941302789E-2"/>
                  <c:y val="-3.0288461942257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787524286736884E-2"/>
                  <c:y val="-2.8737847769028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935064935064935E-2"/>
                  <c:y val="-2.7733333333333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женщины!$G$3:$G$6</c:f>
              <c:numCache>
                <c:formatCode>General</c:formatCode>
                <c:ptCount val="4"/>
                <c:pt idx="0">
                  <c:v>84</c:v>
                </c:pt>
                <c:pt idx="1">
                  <c:v>62</c:v>
                </c:pt>
                <c:pt idx="2">
                  <c:v>35</c:v>
                </c:pt>
                <c:pt idx="3">
                  <c:v>21</c:v>
                </c:pt>
              </c:numCache>
            </c:numRef>
          </c:val>
          <c:smooth val="0"/>
        </c:ser>
        <c:ser>
          <c:idx val="6"/>
          <c:order val="5"/>
          <c:tx>
            <c:strRef>
              <c:f>женщины!$H$2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marker>
            <c:symbol val="square"/>
            <c:size val="14"/>
          </c:marker>
          <c:dPt>
            <c:idx val="1"/>
            <c:marker>
              <c:spPr>
                <a:solidFill>
                  <a:srgbClr val="21B0F7"/>
                </a:solidFill>
              </c:spPr>
            </c:marker>
            <c:bubble3D val="0"/>
          </c:dPt>
          <c:dLbls>
            <c:dLbl>
              <c:idx val="0"/>
              <c:layout>
                <c:manualLayout>
                  <c:x val="-4.0382250877260911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женщины!$H$3:$H$6</c:f>
              <c:numCache>
                <c:formatCode>General</c:formatCode>
                <c:ptCount val="4"/>
                <c:pt idx="0">
                  <c:v>107</c:v>
                </c:pt>
                <c:pt idx="1">
                  <c:v>18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  <c:smooth val="0"/>
        </c:ser>
        <c:ser>
          <c:idx val="7"/>
          <c:order val="6"/>
          <c:tx>
            <c:strRef>
              <c:f>женщины!$I$2</c:f>
              <c:strCache>
                <c:ptCount val="1"/>
                <c:pt idx="0">
                  <c:v>Штраф</c:v>
                </c:pt>
              </c:strCache>
            </c:strRef>
          </c:tx>
          <c:dLbls>
            <c:dLbl>
              <c:idx val="0"/>
              <c:layout>
                <c:manualLayout>
                  <c:x val="-4.2094662972259861E-2"/>
                  <c:y val="-1.0365520914764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874269689989532E-2"/>
                  <c:y val="-2.2545847392210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956723591369262E-2"/>
                  <c:y val="-2.2294845144356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</c:strCache>
            </c:strRef>
          </c:cat>
          <c:val>
            <c:numRef>
              <c:f>женщины!$I$3:$I$6</c:f>
              <c:numCache>
                <c:formatCode>General</c:formatCode>
                <c:ptCount val="4"/>
                <c:pt idx="0">
                  <c:v>241</c:v>
                </c:pt>
                <c:pt idx="1">
                  <c:v>210</c:v>
                </c:pt>
                <c:pt idx="2">
                  <c:v>145</c:v>
                </c:pt>
                <c:pt idx="3">
                  <c:v>128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831936"/>
        <c:axId val="177833472"/>
      </c:lineChart>
      <c:catAx>
        <c:axId val="177831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7833472"/>
        <c:crosses val="autoZero"/>
        <c:auto val="1"/>
        <c:lblAlgn val="ctr"/>
        <c:lblOffset val="100"/>
        <c:noMultiLvlLbl val="0"/>
      </c:catAx>
      <c:valAx>
        <c:axId val="17783347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77831936"/>
        <c:crosses val="autoZero"/>
        <c:crossBetween val="between"/>
      </c:valAx>
      <c:spPr>
        <a:gradFill>
          <a:gsLst>
            <a:gs pos="0">
              <a:srgbClr val="DCEBF5"/>
            </a:gs>
            <a:gs pos="8000">
              <a:srgbClr val="83A7C3"/>
            </a:gs>
            <a:gs pos="13000">
              <a:srgbClr val="768FB9"/>
            </a:gs>
            <a:gs pos="21001">
              <a:srgbClr val="83A7C3"/>
            </a:gs>
            <a:gs pos="52000">
              <a:srgbClr val="FFFFFF"/>
            </a:gs>
            <a:gs pos="56000">
              <a:srgbClr val="9C6563"/>
            </a:gs>
            <a:gs pos="58000">
              <a:srgbClr val="80302D"/>
            </a:gs>
            <a:gs pos="71001">
              <a:srgbClr val="C0524E"/>
            </a:gs>
            <a:gs pos="94000">
              <a:srgbClr val="EBDAD4"/>
            </a:gs>
            <a:gs pos="100000">
              <a:srgbClr val="55261C"/>
            </a:gs>
          </a:gsLst>
          <a:lin ang="5400000" scaled="0"/>
        </a:gradFill>
      </c:spPr>
    </c:plotArea>
    <c:legend>
      <c:legendPos val="r"/>
      <c:legendEntry>
        <c:idx val="4"/>
        <c:delete val="1"/>
      </c:legendEntry>
      <c:overlay val="0"/>
      <c:txPr>
        <a:bodyPr/>
        <a:lstStyle/>
        <a:p>
          <a:pPr>
            <a:defRPr sz="917" b="1" i="0" u="none" strike="noStrike" baseline="0">
              <a:solidFill>
                <a:srgbClr val="00808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FFFFFF"/>
        </a:gs>
        <a:gs pos="7001">
          <a:srgbClr val="E6E6E6"/>
        </a:gs>
        <a:gs pos="32001">
          <a:srgbClr val="7D8496"/>
        </a:gs>
        <a:gs pos="47000">
          <a:srgbClr val="E6E6E6"/>
        </a:gs>
        <a:gs pos="85001">
          <a:srgbClr val="7D8496"/>
        </a:gs>
        <a:gs pos="100000">
          <a:srgbClr val="E6E6E6"/>
        </a:gs>
      </a:gsLst>
      <a:lin ang="5400000" scaled="0"/>
    </a:gradFill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Состав осужденных по социальному положению                                   в 2021, 2020, 2019, 2018</a:t>
            </a:r>
            <a:r>
              <a:rPr lang="ru-RU" baseline="0"/>
              <a:t> </a:t>
            </a:r>
            <a:r>
              <a:rPr lang="ru-RU"/>
              <a:t>годы </a:t>
            </a:r>
          </a:p>
        </c:rich>
      </c:tx>
      <c:layout>
        <c:manualLayout>
          <c:xMode val="edge"/>
          <c:yMode val="edge"/>
          <c:x val="0.18549453261915927"/>
          <c:y val="2.9630372636541449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321400923851522"/>
          <c:y val="0.14544975211431904"/>
          <c:w val="0.49049274501064727"/>
          <c:h val="0.789211974493679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'соц состав'!$A$2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rgbClr val="5E0EFE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состав'!$B$2:$J$2</c:f>
              <c:numCache>
                <c:formatCode>0</c:formatCode>
                <c:ptCount val="8"/>
                <c:pt idx="0">
                  <c:v>63</c:v>
                </c:pt>
                <c:pt idx="1">
                  <c:v>48</c:v>
                </c:pt>
                <c:pt idx="2">
                  <c:v>24</c:v>
                </c:pt>
                <c:pt idx="3">
                  <c:v>22</c:v>
                </c:pt>
                <c:pt idx="4">
                  <c:v>4</c:v>
                </c:pt>
                <c:pt idx="5">
                  <c:v>392</c:v>
                </c:pt>
                <c:pt idx="6">
                  <c:v>733</c:v>
                </c:pt>
                <c:pt idx="7">
                  <c:v>3732</c:v>
                </c:pt>
              </c:numCache>
            </c:numRef>
          </c:val>
        </c:ser>
        <c:ser>
          <c:idx val="1"/>
          <c:order val="1"/>
          <c:tx>
            <c:strRef>
              <c:f>'соц состав'!$A$3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FB11C9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состав'!$B$3:$J$3</c:f>
              <c:numCache>
                <c:formatCode>0</c:formatCode>
                <c:ptCount val="8"/>
                <c:pt idx="0">
                  <c:v>81</c:v>
                </c:pt>
                <c:pt idx="1">
                  <c:v>23</c:v>
                </c:pt>
                <c:pt idx="2">
                  <c:v>7</c:v>
                </c:pt>
                <c:pt idx="3">
                  <c:v>26</c:v>
                </c:pt>
                <c:pt idx="4">
                  <c:v>1</c:v>
                </c:pt>
                <c:pt idx="5">
                  <c:v>295</c:v>
                </c:pt>
                <c:pt idx="6">
                  <c:v>289</c:v>
                </c:pt>
                <c:pt idx="7">
                  <c:v>1855</c:v>
                </c:pt>
              </c:numCache>
            </c:numRef>
          </c:val>
        </c:ser>
        <c:ser>
          <c:idx val="2"/>
          <c:order val="2"/>
          <c:tx>
            <c:strRef>
              <c:f>'соц состав'!$A$4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99CC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состав'!$B$4:$J$4</c:f>
              <c:numCache>
                <c:formatCode>0</c:formatCode>
                <c:ptCount val="8"/>
                <c:pt idx="0">
                  <c:v>65</c:v>
                </c:pt>
                <c:pt idx="1">
                  <c:v>17</c:v>
                </c:pt>
                <c:pt idx="2">
                  <c:v>13</c:v>
                </c:pt>
                <c:pt idx="3">
                  <c:v>16</c:v>
                </c:pt>
                <c:pt idx="4">
                  <c:v>0</c:v>
                </c:pt>
                <c:pt idx="5">
                  <c:v>201</c:v>
                </c:pt>
                <c:pt idx="6">
                  <c:v>255</c:v>
                </c:pt>
                <c:pt idx="7">
                  <c:v>1534</c:v>
                </c:pt>
              </c:numCache>
            </c:numRef>
          </c:val>
        </c:ser>
        <c:ser>
          <c:idx val="3"/>
          <c:order val="3"/>
          <c:tx>
            <c:strRef>
              <c:f>'соц состав'!$A$5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состав'!$B$5:$J$5</c:f>
              <c:numCache>
                <c:formatCode>0</c:formatCode>
                <c:ptCount val="8"/>
                <c:pt idx="0">
                  <c:v>40</c:v>
                </c:pt>
                <c:pt idx="1">
                  <c:v>97</c:v>
                </c:pt>
                <c:pt idx="2">
                  <c:v>7</c:v>
                </c:pt>
                <c:pt idx="3">
                  <c:v>17</c:v>
                </c:pt>
                <c:pt idx="4">
                  <c:v>1</c:v>
                </c:pt>
                <c:pt idx="5">
                  <c:v>164</c:v>
                </c:pt>
                <c:pt idx="6">
                  <c:v>303</c:v>
                </c:pt>
                <c:pt idx="7">
                  <c:v>1568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78100480"/>
        <c:axId val="178110464"/>
        <c:axId val="0"/>
      </c:bar3DChart>
      <c:catAx>
        <c:axId val="178100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110464"/>
        <c:crosses val="autoZero"/>
        <c:auto val="1"/>
        <c:lblAlgn val="ctr"/>
        <c:lblOffset val="100"/>
        <c:noMultiLvlLbl val="0"/>
      </c:catAx>
      <c:valAx>
        <c:axId val="17811046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100480"/>
        <c:crosses val="autoZero"/>
        <c:crossBetween val="between"/>
      </c:valAx>
      <c:spPr>
        <a:gradFill>
          <a:gsLst>
            <a:gs pos="29583">
              <a:schemeClr val="bg1"/>
            </a:gs>
            <a:gs pos="40000">
              <a:schemeClr val="accent5">
                <a:lumMod val="60000"/>
                <a:lumOff val="40000"/>
              </a:schemeClr>
            </a:gs>
            <a:gs pos="0">
              <a:srgbClr val="00B0F0"/>
            </a:gs>
            <a:gs pos="79156">
              <a:srgbClr val="19CAED"/>
            </a:gs>
            <a:gs pos="63750">
              <a:schemeClr val="bg1"/>
            </a:gs>
            <a:gs pos="50000">
              <a:srgbClr val="00B0F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4.2847151942997722E-2"/>
          <c:y val="0.13290090331065305"/>
          <c:w val="0.1181150083512288"/>
          <c:h val="0.21431588567352652"/>
        </c:manualLayout>
      </c:layout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29583">
          <a:schemeClr val="bg1"/>
        </a:gs>
        <a:gs pos="40000">
          <a:schemeClr val="accent5">
            <a:lumMod val="60000"/>
            <a:lumOff val="40000"/>
          </a:schemeClr>
        </a:gs>
        <a:gs pos="0">
          <a:srgbClr val="00B0F0"/>
        </a:gs>
        <a:gs pos="79156">
          <a:schemeClr val="accent5">
            <a:lumMod val="60000"/>
            <a:lumOff val="40000"/>
          </a:schemeClr>
        </a:gs>
        <a:gs pos="63750">
          <a:schemeClr val="bg1"/>
        </a:gs>
        <a:gs pos="50000">
          <a:srgbClr val="00B0F0"/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288343558282211E-2"/>
          <c:y val="2.4861878453038673E-2"/>
          <c:w val="0.83128834355828218"/>
          <c:h val="0.75414364640883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9952992039878267E-4"/>
                  <c:y val="-1.8338368428547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392180751468648E-3"/>
                  <c:y val="-3.3229223511459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43794844672177E-2"/>
                  <c:y val="-3.390486280604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241338</c:v>
                </c:pt>
                <c:pt idx="1">
                  <c:v>259580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994441404794215E-2"/>
                  <c:y val="-3.1639288834544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24405065690269E-2"/>
                  <c:y val="-2.4627319175196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867382094447638E-2"/>
                  <c:y val="-3.1128640025117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242748</c:v>
                </c:pt>
                <c:pt idx="1">
                  <c:v>260199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8313088"/>
        <c:axId val="178314624"/>
        <c:axId val="0"/>
      </c:bar3DChart>
      <c:catAx>
        <c:axId val="178313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8314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3146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831308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2944785276073616"/>
          <c:y val="0.44751381215469616"/>
          <c:w val="6.4417177914110432E-2"/>
          <c:h val="0.1077348066298342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0.2795</cdr:x>
      <cdr:y>0.6005</cdr:y>
    </cdr:from>
    <cdr:to>
      <cdr:x>0.2915</cdr:x>
      <cdr:y>0.6715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3781" y="1532896"/>
          <a:ext cx="57264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0.419</cdr:x>
      <cdr:y>0.6325</cdr:y>
    </cdr:from>
    <cdr:to>
      <cdr:x>0.42825</cdr:x>
      <cdr:y>0.685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02116" y="2180892"/>
          <a:ext cx="57445" cy="1810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DA4C-9D05-4A74-8E1E-7150A55B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15</Pages>
  <Words>5116</Words>
  <Characters>29164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Судебный департамент при ВС РФ</Company>
  <LinksUpToDate>false</LinksUpToDate>
  <CharactersWithSpaces>34212</CharactersWithSpaces>
  <SharedDoc>false</SharedDoc>
  <HLinks>
    <vt:vector size="6" baseType="variant">
      <vt:variant>
        <vt:i4>3145787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consultantplus://offline/ref=EA1AD6E0626E4C498216B063A103DEEC1CAF6BB8F9BDCD79303AEECA84783B4140F1BA1DEFA3B09470WBH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MarshalE</dc:creator>
  <cp:lastModifiedBy>USD_VRN</cp:lastModifiedBy>
  <cp:revision>28</cp:revision>
  <cp:lastPrinted>2020-03-12T06:57:00Z</cp:lastPrinted>
  <dcterms:created xsi:type="dcterms:W3CDTF">2022-03-16T09:09:00Z</dcterms:created>
  <dcterms:modified xsi:type="dcterms:W3CDTF">2022-03-29T08:29:00Z</dcterms:modified>
</cp:coreProperties>
</file>