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EE5" w:rsidRDefault="000529E2" w:rsidP="002734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9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Реквизиты для перечисления на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депозитный счет (лицевой счет для учета операций со средствами, поступающими во временное распоряжение получателя бюджетных средств)</w:t>
      </w:r>
      <w:r w:rsidRPr="000529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529E2" w:rsidRPr="000529E2" w:rsidRDefault="000529E2" w:rsidP="002734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9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                 </w:t>
      </w:r>
    </w:p>
    <w:p w:rsidR="00843ED5" w:rsidRPr="007603FD" w:rsidRDefault="00843ED5" w:rsidP="00843ED5">
      <w:pPr>
        <w:tabs>
          <w:tab w:val="left" w:pos="2793"/>
        </w:tabs>
        <w:spacing w:after="0" w:line="240" w:lineRule="auto"/>
        <w:jc w:val="both"/>
        <w:rPr>
          <w:rFonts w:ascii="Arial" w:eastAsiaTheme="minorEastAsia" w:hAnsi="Arial" w:cs="Arial"/>
          <w:sz w:val="21"/>
          <w:szCs w:val="21"/>
          <w:lang w:eastAsia="ru-RU"/>
        </w:rPr>
      </w:pPr>
      <w:r w:rsidRPr="007603FD">
        <w:rPr>
          <w:rFonts w:ascii="Arial" w:eastAsiaTheme="minorEastAsia" w:hAnsi="Arial" w:cs="Arial"/>
          <w:sz w:val="21"/>
          <w:szCs w:val="21"/>
          <w:lang w:eastAsia="ru-RU"/>
        </w:rPr>
        <w:t xml:space="preserve">НАИМЕНОВАНИЕ: УФК по Ульяновской области </w:t>
      </w:r>
      <w:r w:rsidRPr="007603FD">
        <w:rPr>
          <w:rFonts w:ascii="Arial" w:hAnsi="Arial" w:cs="Arial"/>
          <w:sz w:val="21"/>
          <w:szCs w:val="21"/>
        </w:rPr>
        <w:t xml:space="preserve">(Управление Судебного департамента в Ульяновской области </w:t>
      </w:r>
      <w:proofErr w:type="gramStart"/>
      <w:r w:rsidRPr="007603FD">
        <w:rPr>
          <w:rFonts w:ascii="Arial" w:hAnsi="Arial" w:cs="Arial"/>
          <w:sz w:val="21"/>
          <w:szCs w:val="21"/>
        </w:rPr>
        <w:t>л</w:t>
      </w:r>
      <w:proofErr w:type="gramEnd"/>
      <w:r w:rsidRPr="007603FD">
        <w:rPr>
          <w:rFonts w:ascii="Arial" w:hAnsi="Arial" w:cs="Arial"/>
          <w:sz w:val="21"/>
          <w:szCs w:val="21"/>
        </w:rPr>
        <w:t xml:space="preserve">/с </w:t>
      </w:r>
      <w:r w:rsidRPr="007603FD">
        <w:rPr>
          <w:rFonts w:ascii="Arial" w:eastAsiaTheme="minorEastAsia" w:hAnsi="Arial" w:cs="Arial"/>
          <w:sz w:val="21"/>
          <w:szCs w:val="21"/>
          <w:lang w:eastAsia="ru-RU"/>
        </w:rPr>
        <w:t>05681259910)</w:t>
      </w:r>
    </w:p>
    <w:p w:rsidR="00843ED5" w:rsidRPr="007603FD" w:rsidRDefault="00843ED5" w:rsidP="00843ED5">
      <w:pPr>
        <w:tabs>
          <w:tab w:val="left" w:pos="2793"/>
        </w:tabs>
        <w:spacing w:after="0" w:line="240" w:lineRule="auto"/>
        <w:jc w:val="both"/>
        <w:rPr>
          <w:rFonts w:ascii="Arial" w:eastAsiaTheme="minorEastAsia" w:hAnsi="Arial" w:cs="Arial"/>
          <w:sz w:val="21"/>
          <w:szCs w:val="21"/>
          <w:lang w:eastAsia="ru-RU"/>
        </w:rPr>
      </w:pPr>
      <w:r w:rsidRPr="007603FD">
        <w:rPr>
          <w:rFonts w:ascii="Arial" w:eastAsiaTheme="minorEastAsia" w:hAnsi="Arial" w:cs="Arial"/>
          <w:sz w:val="21"/>
          <w:szCs w:val="21"/>
          <w:lang w:eastAsia="ru-RU"/>
        </w:rPr>
        <w:t>ИНН 7303023497</w:t>
      </w:r>
    </w:p>
    <w:p w:rsidR="00843ED5" w:rsidRPr="007603FD" w:rsidRDefault="00843ED5" w:rsidP="00843ED5">
      <w:pPr>
        <w:tabs>
          <w:tab w:val="left" w:pos="2793"/>
        </w:tabs>
        <w:spacing w:after="0" w:line="240" w:lineRule="auto"/>
        <w:jc w:val="both"/>
        <w:rPr>
          <w:rFonts w:ascii="Arial" w:eastAsiaTheme="minorEastAsia" w:hAnsi="Arial" w:cs="Arial"/>
          <w:sz w:val="21"/>
          <w:szCs w:val="21"/>
          <w:lang w:eastAsia="ru-RU"/>
        </w:rPr>
      </w:pPr>
      <w:r w:rsidRPr="007603FD">
        <w:rPr>
          <w:rFonts w:ascii="Arial" w:eastAsiaTheme="minorEastAsia" w:hAnsi="Arial" w:cs="Arial"/>
          <w:sz w:val="21"/>
          <w:szCs w:val="21"/>
          <w:lang w:eastAsia="ru-RU"/>
        </w:rPr>
        <w:t>КПП 732501001</w:t>
      </w:r>
    </w:p>
    <w:p w:rsidR="00843ED5" w:rsidRPr="007603FD" w:rsidRDefault="00843ED5" w:rsidP="00843ED5">
      <w:pPr>
        <w:tabs>
          <w:tab w:val="left" w:pos="2793"/>
        </w:tabs>
        <w:spacing w:after="0" w:line="240" w:lineRule="auto"/>
        <w:jc w:val="both"/>
        <w:rPr>
          <w:rFonts w:ascii="Arial" w:eastAsiaTheme="minorEastAsia" w:hAnsi="Arial" w:cs="Arial"/>
          <w:sz w:val="21"/>
          <w:szCs w:val="21"/>
          <w:lang w:eastAsia="ru-RU"/>
        </w:rPr>
      </w:pPr>
      <w:r w:rsidRPr="007603FD">
        <w:rPr>
          <w:rFonts w:ascii="Arial" w:eastAsiaTheme="minorEastAsia" w:hAnsi="Arial" w:cs="Arial"/>
          <w:sz w:val="21"/>
          <w:szCs w:val="21"/>
          <w:lang w:eastAsia="ru-RU"/>
        </w:rPr>
        <w:t>БАНКОВСКИЙ СЧЕТ 03212643000000016800</w:t>
      </w:r>
    </w:p>
    <w:p w:rsidR="00843ED5" w:rsidRPr="007603FD" w:rsidRDefault="00843ED5" w:rsidP="00843ED5">
      <w:pPr>
        <w:tabs>
          <w:tab w:val="left" w:pos="2793"/>
        </w:tabs>
        <w:spacing w:after="0" w:line="240" w:lineRule="auto"/>
        <w:jc w:val="both"/>
        <w:rPr>
          <w:rFonts w:ascii="Arial" w:eastAsiaTheme="minorEastAsia" w:hAnsi="Arial" w:cs="Arial"/>
          <w:sz w:val="21"/>
          <w:szCs w:val="21"/>
          <w:lang w:eastAsia="ru-RU"/>
        </w:rPr>
      </w:pPr>
      <w:r w:rsidRPr="007603FD">
        <w:rPr>
          <w:rFonts w:ascii="Arial" w:eastAsiaTheme="minorEastAsia" w:hAnsi="Arial" w:cs="Arial"/>
          <w:sz w:val="21"/>
          <w:szCs w:val="21"/>
          <w:lang w:eastAsia="ru-RU"/>
        </w:rPr>
        <w:t>НАИМЕНОВАНИЕ БАНКА: ОКЦ № 5 ВВГУ Банка России//УФК по Ульяновской области, г. Ульяновск</w:t>
      </w:r>
    </w:p>
    <w:p w:rsidR="00843ED5" w:rsidRPr="007603FD" w:rsidRDefault="00B42D6F" w:rsidP="00843ED5">
      <w:pPr>
        <w:tabs>
          <w:tab w:val="left" w:pos="2793"/>
        </w:tabs>
        <w:spacing w:after="0" w:line="240" w:lineRule="auto"/>
        <w:jc w:val="both"/>
        <w:rPr>
          <w:rFonts w:ascii="Arial" w:eastAsiaTheme="minorEastAsia" w:hAnsi="Arial" w:cs="Arial"/>
          <w:sz w:val="21"/>
          <w:szCs w:val="21"/>
          <w:lang w:eastAsia="ru-RU"/>
        </w:rPr>
      </w:pPr>
      <w:r>
        <w:rPr>
          <w:rFonts w:ascii="Arial" w:eastAsiaTheme="minorEastAsia" w:hAnsi="Arial" w:cs="Arial"/>
          <w:sz w:val="21"/>
          <w:szCs w:val="21"/>
          <w:lang w:eastAsia="ru-RU"/>
        </w:rPr>
        <w:t>БИК 01</w:t>
      </w:r>
      <w:r w:rsidR="00843ED5" w:rsidRPr="007603FD">
        <w:rPr>
          <w:rFonts w:ascii="Arial" w:eastAsiaTheme="minorEastAsia" w:hAnsi="Arial" w:cs="Arial"/>
          <w:sz w:val="21"/>
          <w:szCs w:val="21"/>
          <w:lang w:eastAsia="ru-RU"/>
        </w:rPr>
        <w:t>7308</w:t>
      </w:r>
      <w:r>
        <w:rPr>
          <w:rFonts w:ascii="Arial" w:eastAsiaTheme="minorEastAsia" w:hAnsi="Arial" w:cs="Arial"/>
          <w:sz w:val="21"/>
          <w:szCs w:val="21"/>
          <w:lang w:eastAsia="ru-RU"/>
        </w:rPr>
        <w:t>1</w:t>
      </w:r>
      <w:r w:rsidR="00843ED5" w:rsidRPr="007603FD">
        <w:rPr>
          <w:rFonts w:ascii="Arial" w:eastAsiaTheme="minorEastAsia" w:hAnsi="Arial" w:cs="Arial"/>
          <w:sz w:val="21"/>
          <w:szCs w:val="21"/>
          <w:lang w:eastAsia="ru-RU"/>
        </w:rPr>
        <w:t>01</w:t>
      </w:r>
    </w:p>
    <w:p w:rsidR="00843ED5" w:rsidRPr="007603FD" w:rsidRDefault="00843ED5" w:rsidP="00843ED5">
      <w:pPr>
        <w:tabs>
          <w:tab w:val="left" w:pos="2793"/>
        </w:tabs>
        <w:spacing w:after="0" w:line="240" w:lineRule="auto"/>
        <w:jc w:val="both"/>
        <w:rPr>
          <w:rFonts w:ascii="Arial" w:eastAsiaTheme="minorEastAsia" w:hAnsi="Arial" w:cs="Arial"/>
          <w:sz w:val="21"/>
          <w:szCs w:val="21"/>
          <w:lang w:eastAsia="ru-RU"/>
        </w:rPr>
      </w:pPr>
      <w:r w:rsidRPr="007603FD">
        <w:rPr>
          <w:rFonts w:ascii="Arial" w:eastAsiaTheme="minorEastAsia" w:hAnsi="Arial" w:cs="Arial"/>
          <w:sz w:val="21"/>
          <w:szCs w:val="21"/>
          <w:lang w:eastAsia="ru-RU"/>
        </w:rPr>
        <w:t>КОРРЕСПОНДЕНТСКИЙ СЧЕТ БАНКА 40102810645370000061</w:t>
      </w:r>
    </w:p>
    <w:p w:rsidR="00843ED5" w:rsidRDefault="00843ED5" w:rsidP="00843ED5">
      <w:pPr>
        <w:spacing w:after="0" w:line="240" w:lineRule="auto"/>
      </w:pPr>
    </w:p>
    <w:p w:rsidR="006436E1" w:rsidRPr="006436E1" w:rsidRDefault="006436E1" w:rsidP="002734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36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Код бюджетной классификации (КБК) (поле 104) - </w:t>
      </w:r>
      <w:r w:rsidRPr="006436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0</w:t>
      </w:r>
    </w:p>
    <w:p w:rsidR="006436E1" w:rsidRDefault="006436E1" w:rsidP="002734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36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ОКТМО </w:t>
      </w:r>
      <w:r w:rsidR="000529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73</w:t>
      </w:r>
      <w:r w:rsidRPr="006436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701000</w:t>
      </w:r>
    </w:p>
    <w:p w:rsidR="00273458" w:rsidRPr="006436E1" w:rsidRDefault="00273458" w:rsidP="002734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36E1" w:rsidRPr="006436E1" w:rsidRDefault="00E32B18" w:rsidP="002734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О</w:t>
      </w:r>
      <w:r w:rsidR="006436E1" w:rsidRPr="006436E1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бязательное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для заполнения </w:t>
      </w:r>
      <w:bookmarkStart w:id="0" w:name="_GoBack"/>
      <w:bookmarkEnd w:id="0"/>
      <w:r w:rsidR="006436E1" w:rsidRPr="006436E1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поле 22 «Код»:</w:t>
      </w:r>
    </w:p>
    <w:p w:rsidR="006436E1" w:rsidRPr="006436E1" w:rsidRDefault="006436E1" w:rsidP="002734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36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36E1" w:rsidRPr="006436E1" w:rsidRDefault="000529E2" w:rsidP="002734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="006436E1" w:rsidRPr="006436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бязательно нужно заполнять код нормативно-правового акта,</w:t>
      </w:r>
    </w:p>
    <w:p w:rsidR="006436E1" w:rsidRPr="006436E1" w:rsidRDefault="006436E1" w:rsidP="002734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36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иначе средства попадут на казначейские невыясненные поступления, без зачисления на депозитный счет </w:t>
      </w:r>
      <w:r w:rsidR="000529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</w:t>
      </w:r>
      <w:r w:rsidRPr="006436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правления.</w:t>
      </w:r>
    </w:p>
    <w:p w:rsidR="006436E1" w:rsidRPr="006436E1" w:rsidRDefault="006436E1" w:rsidP="002734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36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номер кода в поле 22:</w:t>
      </w:r>
    </w:p>
    <w:p w:rsidR="006436E1" w:rsidRDefault="006436E1" w:rsidP="002734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36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код </w:t>
      </w:r>
      <w:r w:rsidRPr="006436E1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0002</w:t>
      </w:r>
      <w:r w:rsidRPr="006436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36E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6436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(Обеспечение заявок при проведении конкурсов и аукционов, </w:t>
      </w:r>
      <w:r w:rsidRPr="006436E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обеспечение исполнения контракта</w:t>
      </w:r>
      <w:r w:rsidRPr="006436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обеспечение гарантийных обязательств)</w:t>
      </w:r>
    </w:p>
    <w:p w:rsidR="00896EE5" w:rsidRDefault="00896EE5" w:rsidP="002734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29E2" w:rsidRPr="006436E1" w:rsidRDefault="000529E2" w:rsidP="002734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36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код </w:t>
      </w:r>
      <w:r w:rsidRPr="006436E1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0024</w:t>
      </w:r>
      <w:proofErr w:type="gramStart"/>
      <w:r w:rsidRPr="006436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36E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У</w:t>
      </w:r>
      <w:proofErr w:type="gramEnd"/>
      <w:r w:rsidRPr="006436E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головно - процессуальный кодекс Российской Федерации</w:t>
      </w:r>
      <w:r w:rsidRPr="006436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(Денежные средства, являющиеся предметом залога, денежные средства взамен принятых судом мер по обеспечению иска (вносятся ответчиками); денежные средства для обеспечения возмещения судебных издержек, связанных с рассмотрением гражданского дела, арбитражного дела или административного дела)</w:t>
      </w:r>
    </w:p>
    <w:p w:rsidR="000529E2" w:rsidRPr="006436E1" w:rsidRDefault="000529E2" w:rsidP="002734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36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код </w:t>
      </w:r>
      <w:r w:rsidRPr="006436E1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0027</w:t>
      </w:r>
      <w:r w:rsidRPr="006436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36E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Кодекс административного судопроизводства Российской Федерации</w:t>
      </w:r>
      <w:r w:rsidRPr="006436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(Денежные средства, являющиеся предметом залога, денежные средства взамен принятых судом мер по обеспечению иска (вносятся ответчиками); денежные средства для обеспечения возмещения судебных издержек, связанных с рассмотрением гражданского дела, арбитражного дела или административного дела)</w:t>
      </w:r>
    </w:p>
    <w:p w:rsidR="006436E1" w:rsidRPr="006436E1" w:rsidRDefault="006436E1" w:rsidP="002734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36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код </w:t>
      </w:r>
      <w:r w:rsidRPr="006436E1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0028</w:t>
      </w:r>
      <w:r w:rsidRPr="006436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36E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Гражданский процессуальный кодекс Российской Федерации </w:t>
      </w:r>
      <w:r w:rsidRPr="006436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(Денежные средства, являющиеся предметом залога, денежные средства взамен принятых судом мер по обеспечению иска (вносятся ответчиками); денежные средства для обеспечения возмещения судебных издержек, связанных с рассмотрением гражданского дела, арбитражного дела или административного дела)</w:t>
      </w:r>
    </w:p>
    <w:p w:rsidR="006436E1" w:rsidRPr="006436E1" w:rsidRDefault="006436E1" w:rsidP="002734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36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код </w:t>
      </w:r>
      <w:r w:rsidRPr="006436E1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0038</w:t>
      </w:r>
      <w:r w:rsidRPr="006436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36E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Кодекс Российской Федерации об административных правонарушениях</w:t>
      </w:r>
      <w:r w:rsidRPr="006436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(Денежные средства, являющиеся предметом залога)</w:t>
      </w:r>
    </w:p>
    <w:p w:rsidR="00CE029C" w:rsidRDefault="00CE029C" w:rsidP="002734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529E2" w:rsidRPr="000529E2" w:rsidRDefault="000529E2" w:rsidP="002734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29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</w:t>
      </w:r>
      <w:r w:rsidR="008140C7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НАЗНАЧЕНИИ ПЛАТЕЖА</w:t>
      </w:r>
      <w:r w:rsidRPr="000529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обязательно указываются ФИО плательщика (наименование юридического лица), назначение платежа, номер дела, наименование суда  (например, Иванов Иван Иванович, оплата залога по делу N 1-151/202</w:t>
      </w:r>
      <w:r w:rsidR="00896E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Pr="000529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Ленинский районный суд г. Ульяновска)</w:t>
      </w:r>
    </w:p>
    <w:p w:rsidR="00CE029C" w:rsidRPr="00CF4C4B" w:rsidRDefault="00CE029C" w:rsidP="0027345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CE029C" w:rsidRPr="00CF4C4B" w:rsidSect="0095121D">
      <w:pgSz w:w="11906" w:h="16838" w:code="9"/>
      <w:pgMar w:top="567" w:right="680" w:bottom="567" w:left="158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characterSpacingControl w:val="doNotCompress"/>
  <w:compat/>
  <w:rsids>
    <w:rsidRoot w:val="001D2886"/>
    <w:rsid w:val="000529E2"/>
    <w:rsid w:val="000E6E42"/>
    <w:rsid w:val="00196E26"/>
    <w:rsid w:val="001D2886"/>
    <w:rsid w:val="00273458"/>
    <w:rsid w:val="00585596"/>
    <w:rsid w:val="00626EFC"/>
    <w:rsid w:val="006436E1"/>
    <w:rsid w:val="00674703"/>
    <w:rsid w:val="008140C7"/>
    <w:rsid w:val="00843ED5"/>
    <w:rsid w:val="00896EE5"/>
    <w:rsid w:val="00935EC5"/>
    <w:rsid w:val="0095121D"/>
    <w:rsid w:val="009945EF"/>
    <w:rsid w:val="00B42D6F"/>
    <w:rsid w:val="00C33337"/>
    <w:rsid w:val="00CE029C"/>
    <w:rsid w:val="00CF4C4B"/>
    <w:rsid w:val="00D319E4"/>
    <w:rsid w:val="00E32B18"/>
    <w:rsid w:val="00EB5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basedOn w:val="a0"/>
    <w:rsid w:val="00626EFC"/>
    <w:rPr>
      <w:rFonts w:ascii="Times New Roman" w:hAnsi="Times New Roman" w:cs="Times New Roman" w:hint="default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CE0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basedOn w:val="a0"/>
    <w:rsid w:val="00626EFC"/>
    <w:rPr>
      <w:rFonts w:ascii="Times New Roman" w:hAnsi="Times New Roman" w:cs="Times New Roman" w:hint="default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CE0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2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7DD27-7994-4758-AE73-8C55423E5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Макина</dc:creator>
  <cp:lastModifiedBy>user</cp:lastModifiedBy>
  <cp:revision>4</cp:revision>
  <dcterms:created xsi:type="dcterms:W3CDTF">2025-03-24T11:31:00Z</dcterms:created>
  <dcterms:modified xsi:type="dcterms:W3CDTF">2025-10-29T12:26:00Z</dcterms:modified>
</cp:coreProperties>
</file>