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Default="00905E03" w:rsidP="00BE35C5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</w:t>
            </w:r>
            <w:r w:rsidR="00BE3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федеральных государственных гражданских служащих Верховного суда</w:t>
            </w:r>
            <w:r w:rsidR="00BE3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Удмуртской Республики, Арбитражного суда Удмуртской Республики, районных</w:t>
            </w:r>
            <w:r w:rsidR="00BE3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(городского) судов Удмуртской Республики и Управления Судебного департамента</w:t>
            </w:r>
            <w:r w:rsidR="00BE3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5" w:rsidRPr="00BE35C5">
              <w:rPr>
                <w:rFonts w:ascii="Times New Roman" w:hAnsi="Times New Roman" w:cs="Times New Roman"/>
                <w:sz w:val="28"/>
                <w:szCs w:val="28"/>
              </w:rPr>
              <w:t>в Удмуртской Республике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766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5C5" w:rsidRDefault="00BE35C5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proofErr w:type="gramStart"/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8C3A63">
      <w:pPr>
        <w:ind w:left="34"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8C3A63" w:rsidRPr="00BE35C5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 w:rsidR="008C3A63" w:rsidRPr="00BE35C5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 Верховного суда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 w:rsidR="008C3A63" w:rsidRPr="00BE35C5">
        <w:rPr>
          <w:rFonts w:ascii="Times New Roman" w:hAnsi="Times New Roman" w:cs="Times New Roman"/>
          <w:sz w:val="28"/>
          <w:szCs w:val="28"/>
        </w:rPr>
        <w:t>Удмуртской Республики, Арбитражного суда Удмуртской Республики, районных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 w:rsidR="008C3A63" w:rsidRPr="00BE35C5">
        <w:rPr>
          <w:rFonts w:ascii="Times New Roman" w:hAnsi="Times New Roman" w:cs="Times New Roman"/>
          <w:sz w:val="28"/>
          <w:szCs w:val="28"/>
        </w:rPr>
        <w:t>(городского) судов Удмуртской Республики и Управления Судебного департамента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 w:rsidR="008C3A63" w:rsidRPr="00BE35C5">
        <w:rPr>
          <w:rFonts w:ascii="Times New Roman" w:hAnsi="Times New Roman" w:cs="Times New Roman"/>
          <w:sz w:val="28"/>
          <w:szCs w:val="28"/>
        </w:rPr>
        <w:t>в Удмуртской Республике и урегулированию конфликта интересов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AD" w:rsidRDefault="003429AD" w:rsidP="00AE7234">
      <w:pPr>
        <w:spacing w:after="0" w:line="240" w:lineRule="auto"/>
      </w:pPr>
      <w:r>
        <w:separator/>
      </w:r>
    </w:p>
  </w:endnote>
  <w:endnote w:type="continuationSeparator" w:id="0">
    <w:p w:rsidR="003429AD" w:rsidRDefault="003429AD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AD" w:rsidRDefault="003429AD" w:rsidP="00AE7234">
      <w:pPr>
        <w:spacing w:after="0" w:line="240" w:lineRule="auto"/>
      </w:pPr>
      <w:r>
        <w:separator/>
      </w:r>
    </w:p>
  </w:footnote>
  <w:footnote w:type="continuationSeparator" w:id="0">
    <w:p w:rsidR="003429AD" w:rsidRDefault="003429AD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08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29AD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E089D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C3A63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35C5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580B-B447-4148-9550-F154A93A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Мартьянова Олеся Игоревна</cp:lastModifiedBy>
  <cp:revision>2</cp:revision>
  <cp:lastPrinted>2024-07-22T12:45:00Z</cp:lastPrinted>
  <dcterms:created xsi:type="dcterms:W3CDTF">2024-08-12T06:17:00Z</dcterms:created>
  <dcterms:modified xsi:type="dcterms:W3CDTF">2024-08-12T06:17:00Z</dcterms:modified>
</cp:coreProperties>
</file>