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22F" w:rsidRDefault="00875D75" w:rsidP="00E9622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875D75">
        <w:rPr>
          <w:rFonts w:ascii="Times New Roman" w:eastAsia="Times New Roman" w:hAnsi="Times New Roman" w:cs="Times New Roman"/>
          <w:b/>
          <w:bCs/>
          <w:color w:val="000000"/>
          <w:sz w:val="24"/>
          <w:szCs w:val="24"/>
          <w:lang w:eastAsia="ru-RU"/>
        </w:rPr>
        <w:t>Основные положения учетной политики</w:t>
      </w:r>
    </w:p>
    <w:p w:rsidR="00E9622F" w:rsidRDefault="00E9622F" w:rsidP="00E9622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Управления Судебного департамента в Тульской области</w:t>
      </w:r>
    </w:p>
    <w:p w:rsidR="00E9622F" w:rsidRDefault="00E9622F" w:rsidP="00E9622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roofErr w:type="gramStart"/>
      <w:r>
        <w:rPr>
          <w:rFonts w:ascii="Times New Roman" w:eastAsia="Times New Roman" w:hAnsi="Times New Roman" w:cs="Times New Roman"/>
          <w:b/>
          <w:bCs/>
          <w:color w:val="000000"/>
          <w:sz w:val="24"/>
          <w:szCs w:val="24"/>
          <w:lang w:eastAsia="ru-RU"/>
        </w:rPr>
        <w:t>(</w:t>
      </w:r>
      <w:r w:rsidR="00875D75" w:rsidRPr="00875D75">
        <w:rPr>
          <w:rFonts w:ascii="Times New Roman" w:eastAsia="Times New Roman" w:hAnsi="Times New Roman" w:cs="Times New Roman"/>
          <w:b/>
          <w:bCs/>
          <w:color w:val="000000"/>
          <w:sz w:val="24"/>
          <w:szCs w:val="24"/>
          <w:lang w:eastAsia="ru-RU"/>
        </w:rPr>
        <w:t xml:space="preserve">в соответствии с приказом Министерства финансов Российской Федерации </w:t>
      </w:r>
      <w:proofErr w:type="gramEnd"/>
    </w:p>
    <w:p w:rsidR="00E9622F" w:rsidRDefault="00875D75" w:rsidP="00E9622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875D75">
        <w:rPr>
          <w:rFonts w:ascii="Times New Roman" w:eastAsia="Times New Roman" w:hAnsi="Times New Roman" w:cs="Times New Roman"/>
          <w:b/>
          <w:bCs/>
          <w:color w:val="000000"/>
          <w:sz w:val="24"/>
          <w:szCs w:val="24"/>
          <w:lang w:eastAsia="ru-RU"/>
        </w:rPr>
        <w:t>от 30</w:t>
      </w:r>
      <w:r w:rsidR="00E9622F">
        <w:rPr>
          <w:rFonts w:ascii="Times New Roman" w:eastAsia="Times New Roman" w:hAnsi="Times New Roman" w:cs="Times New Roman"/>
          <w:b/>
          <w:bCs/>
          <w:color w:val="000000"/>
          <w:sz w:val="24"/>
          <w:szCs w:val="24"/>
          <w:lang w:eastAsia="ru-RU"/>
        </w:rPr>
        <w:t>.12.</w:t>
      </w:r>
      <w:r w:rsidRPr="00875D75">
        <w:rPr>
          <w:rFonts w:ascii="Times New Roman" w:eastAsia="Times New Roman" w:hAnsi="Times New Roman" w:cs="Times New Roman"/>
          <w:b/>
          <w:bCs/>
          <w:color w:val="000000"/>
          <w:sz w:val="24"/>
          <w:szCs w:val="24"/>
          <w:lang w:eastAsia="ru-RU"/>
        </w:rPr>
        <w:t xml:space="preserve">2017 № 274н «Об утверждении федерального стандарта </w:t>
      </w:r>
    </w:p>
    <w:p w:rsidR="00E9622F" w:rsidRDefault="00875D75" w:rsidP="00E9622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875D75">
        <w:rPr>
          <w:rFonts w:ascii="Times New Roman" w:eastAsia="Times New Roman" w:hAnsi="Times New Roman" w:cs="Times New Roman"/>
          <w:b/>
          <w:bCs/>
          <w:color w:val="000000"/>
          <w:sz w:val="24"/>
          <w:szCs w:val="24"/>
          <w:lang w:eastAsia="ru-RU"/>
        </w:rPr>
        <w:t xml:space="preserve">бухгалтерского учета для организаций государственного сектора </w:t>
      </w:r>
    </w:p>
    <w:p w:rsidR="00875D75" w:rsidRPr="00875D75" w:rsidRDefault="00875D75" w:rsidP="00E9622F">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875D75">
        <w:rPr>
          <w:rFonts w:ascii="Times New Roman" w:eastAsia="Times New Roman" w:hAnsi="Times New Roman" w:cs="Times New Roman"/>
          <w:b/>
          <w:bCs/>
          <w:color w:val="000000"/>
          <w:sz w:val="24"/>
          <w:szCs w:val="24"/>
          <w:lang w:eastAsia="ru-RU"/>
        </w:rPr>
        <w:t>«Учетная политика, оценочные значения и ошибки»</w:t>
      </w:r>
      <w:r w:rsidR="00E9622F">
        <w:rPr>
          <w:rFonts w:ascii="Times New Roman" w:eastAsia="Times New Roman" w:hAnsi="Times New Roman" w:cs="Times New Roman"/>
          <w:b/>
          <w:bCs/>
          <w:color w:val="000000"/>
          <w:sz w:val="24"/>
          <w:szCs w:val="24"/>
          <w:lang w:eastAsia="ru-RU"/>
        </w:rPr>
        <w:t>)</w:t>
      </w:r>
      <w:proofErr w:type="gramEnd"/>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Arial" w:eastAsia="Times New Roman" w:hAnsi="Arial" w:cs="Arial"/>
          <w:color w:val="000000"/>
          <w:sz w:val="21"/>
          <w:szCs w:val="21"/>
          <w:lang w:eastAsia="ru-RU"/>
        </w:rPr>
        <w:t> </w:t>
      </w:r>
    </w:p>
    <w:p w:rsidR="00875D75" w:rsidRPr="00875D75" w:rsidRDefault="00875D75" w:rsidP="00E9622F">
      <w:pPr>
        <w:shd w:val="clear" w:color="auto" w:fill="FFFFFF"/>
        <w:spacing w:after="0" w:line="240" w:lineRule="auto"/>
        <w:ind w:firstLine="708"/>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Учетная политика </w:t>
      </w:r>
      <w:r w:rsidR="00E9622F">
        <w:rPr>
          <w:rFonts w:ascii="Times New Roman" w:eastAsia="Times New Roman" w:hAnsi="Times New Roman" w:cs="Times New Roman"/>
          <w:color w:val="000000"/>
          <w:sz w:val="24"/>
          <w:szCs w:val="24"/>
          <w:lang w:eastAsia="ru-RU"/>
        </w:rPr>
        <w:t xml:space="preserve">Управления Судебного департамента в Тульской области утверждена приказом от </w:t>
      </w:r>
      <w:r w:rsidRPr="00875D75">
        <w:rPr>
          <w:rFonts w:ascii="Times New Roman" w:eastAsia="Times New Roman" w:hAnsi="Times New Roman" w:cs="Times New Roman"/>
          <w:color w:val="000000"/>
          <w:sz w:val="24"/>
          <w:szCs w:val="24"/>
          <w:lang w:eastAsia="ru-RU"/>
        </w:rPr>
        <w:t xml:space="preserve"> </w:t>
      </w:r>
      <w:r w:rsidR="004A457D">
        <w:rPr>
          <w:rFonts w:ascii="Times New Roman" w:eastAsia="Times New Roman" w:hAnsi="Times New Roman" w:cs="Times New Roman"/>
          <w:color w:val="000000"/>
          <w:sz w:val="24"/>
          <w:szCs w:val="24"/>
          <w:lang w:eastAsia="ru-RU"/>
        </w:rPr>
        <w:t>29.12.2017</w:t>
      </w:r>
      <w:r w:rsidRPr="00875D75">
        <w:rPr>
          <w:rFonts w:ascii="Times New Roman" w:eastAsia="Times New Roman" w:hAnsi="Times New Roman" w:cs="Times New Roman"/>
          <w:color w:val="000000"/>
          <w:sz w:val="24"/>
          <w:szCs w:val="24"/>
          <w:lang w:eastAsia="ru-RU"/>
        </w:rPr>
        <w:t xml:space="preserve"> № </w:t>
      </w:r>
      <w:r w:rsidR="004A457D">
        <w:rPr>
          <w:rFonts w:ascii="Times New Roman" w:eastAsia="Times New Roman" w:hAnsi="Times New Roman" w:cs="Times New Roman"/>
          <w:color w:val="000000"/>
          <w:sz w:val="24"/>
          <w:szCs w:val="24"/>
          <w:lang w:eastAsia="ru-RU"/>
        </w:rPr>
        <w:t>185 (</w:t>
      </w:r>
      <w:r w:rsidR="00E9622F" w:rsidRPr="00875D75">
        <w:rPr>
          <w:rFonts w:ascii="Times New Roman" w:eastAsia="Times New Roman" w:hAnsi="Times New Roman" w:cs="Times New Roman"/>
          <w:color w:val="000000"/>
          <w:sz w:val="24"/>
          <w:szCs w:val="24"/>
          <w:lang w:eastAsia="ru-RU"/>
        </w:rPr>
        <w:t>с учетом изменений</w:t>
      </w:r>
      <w:r w:rsidR="004A457D">
        <w:rPr>
          <w:rFonts w:ascii="Times New Roman" w:eastAsia="Times New Roman" w:hAnsi="Times New Roman" w:cs="Times New Roman"/>
          <w:color w:val="000000"/>
          <w:sz w:val="24"/>
          <w:szCs w:val="24"/>
          <w:lang w:eastAsia="ru-RU"/>
        </w:rPr>
        <w:t xml:space="preserve"> и дополнений от 05.05.2023). </w:t>
      </w:r>
    </w:p>
    <w:p w:rsidR="00875D75" w:rsidRPr="00875D75" w:rsidRDefault="005D5FB9" w:rsidP="005D5FB9">
      <w:pPr>
        <w:shd w:val="clear" w:color="auto" w:fill="FFFFFF"/>
        <w:spacing w:after="0" w:line="240" w:lineRule="auto"/>
        <w:ind w:firstLine="708"/>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Управление Судебного департамента в Тульской области </w:t>
      </w:r>
      <w:r w:rsidR="00875D75" w:rsidRPr="00875D75">
        <w:rPr>
          <w:rFonts w:ascii="Times New Roman" w:eastAsia="Times New Roman" w:hAnsi="Times New Roman" w:cs="Times New Roman"/>
          <w:color w:val="000000"/>
          <w:sz w:val="24"/>
          <w:szCs w:val="24"/>
          <w:lang w:eastAsia="ru-RU"/>
        </w:rPr>
        <w:t>осуществляет свою деятельность на основании Федерального конституционного закона от 07.02.2011 № 1-ФКЗ «О судах общей юрисдикции Российской Федерации»</w:t>
      </w:r>
      <w:r w:rsidR="00C803B4">
        <w:rPr>
          <w:rFonts w:ascii="Times New Roman" w:eastAsia="Times New Roman" w:hAnsi="Times New Roman" w:cs="Times New Roman"/>
          <w:color w:val="000000"/>
          <w:sz w:val="24"/>
          <w:szCs w:val="24"/>
          <w:lang w:eastAsia="ru-RU"/>
        </w:rPr>
        <w:t>, федерального закона от 08.01.1998 № 7-ФЗ «О Судебном департаменте при Верховном Суде Российской Федерации»</w:t>
      </w:r>
      <w:r w:rsidR="00875D75" w:rsidRPr="00875D75">
        <w:rPr>
          <w:rFonts w:ascii="Times New Roman" w:eastAsia="Times New Roman" w:hAnsi="Times New Roman" w:cs="Times New Roman"/>
          <w:color w:val="000000"/>
          <w:sz w:val="24"/>
          <w:szCs w:val="24"/>
          <w:lang w:eastAsia="ru-RU"/>
        </w:rPr>
        <w:t xml:space="preserve">. Положение об </w:t>
      </w:r>
      <w:r>
        <w:rPr>
          <w:rFonts w:ascii="Times New Roman" w:eastAsia="Times New Roman" w:hAnsi="Times New Roman" w:cs="Times New Roman"/>
          <w:color w:val="000000"/>
          <w:sz w:val="24"/>
          <w:szCs w:val="24"/>
          <w:lang w:eastAsia="ru-RU"/>
        </w:rPr>
        <w:t>у</w:t>
      </w:r>
      <w:r w:rsidR="00875D75" w:rsidRPr="00875D75">
        <w:rPr>
          <w:rFonts w:ascii="Times New Roman" w:eastAsia="Times New Roman" w:hAnsi="Times New Roman" w:cs="Times New Roman"/>
          <w:color w:val="000000"/>
          <w:sz w:val="24"/>
          <w:szCs w:val="24"/>
          <w:lang w:eastAsia="ru-RU"/>
        </w:rPr>
        <w:t xml:space="preserve">четной политике </w:t>
      </w:r>
      <w:r>
        <w:rPr>
          <w:rFonts w:ascii="Times New Roman" w:eastAsia="Times New Roman" w:hAnsi="Times New Roman" w:cs="Times New Roman"/>
          <w:color w:val="000000"/>
          <w:sz w:val="24"/>
          <w:szCs w:val="24"/>
          <w:lang w:eastAsia="ru-RU"/>
        </w:rPr>
        <w:t xml:space="preserve">Управления Судебного департамента в Тульской области </w:t>
      </w:r>
      <w:r w:rsidR="00875D75" w:rsidRPr="00875D75">
        <w:rPr>
          <w:rFonts w:ascii="Times New Roman" w:eastAsia="Times New Roman" w:hAnsi="Times New Roman" w:cs="Times New Roman"/>
          <w:color w:val="000000"/>
          <w:sz w:val="24"/>
          <w:szCs w:val="24"/>
          <w:lang w:eastAsia="ru-RU"/>
        </w:rPr>
        <w:t xml:space="preserve">устанавливает правила ведения бюджетного учета </w:t>
      </w:r>
      <w:r>
        <w:rPr>
          <w:rFonts w:ascii="Times New Roman" w:eastAsia="Times New Roman" w:hAnsi="Times New Roman" w:cs="Times New Roman"/>
          <w:color w:val="000000"/>
          <w:sz w:val="24"/>
          <w:szCs w:val="24"/>
          <w:lang w:eastAsia="ru-RU"/>
        </w:rPr>
        <w:t>Управления Судебного департамента в Тульской области</w:t>
      </w:r>
      <w:r w:rsidR="00C803B4">
        <w:rPr>
          <w:rFonts w:ascii="Times New Roman" w:eastAsia="Times New Roman" w:hAnsi="Times New Roman" w:cs="Times New Roman"/>
          <w:color w:val="000000"/>
          <w:sz w:val="24"/>
          <w:szCs w:val="24"/>
          <w:lang w:eastAsia="ru-RU"/>
        </w:rPr>
        <w:t xml:space="preserve"> (далее – Управление)</w:t>
      </w:r>
      <w:r w:rsidR="00875D75" w:rsidRPr="00875D75">
        <w:rPr>
          <w:rFonts w:ascii="Times New Roman" w:eastAsia="Times New Roman" w:hAnsi="Times New Roman" w:cs="Times New Roman"/>
          <w:color w:val="000000"/>
          <w:sz w:val="24"/>
          <w:szCs w:val="24"/>
          <w:lang w:eastAsia="ru-RU"/>
        </w:rPr>
        <w:t>.</w:t>
      </w:r>
    </w:p>
    <w:p w:rsidR="00C803B4" w:rsidRDefault="00C803B4" w:rsidP="00C803B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875D75" w:rsidRPr="00875D75" w:rsidRDefault="00875D75" w:rsidP="00C803B4">
      <w:pPr>
        <w:shd w:val="clear" w:color="auto" w:fill="FFFFFF"/>
        <w:spacing w:after="0" w:line="240" w:lineRule="auto"/>
        <w:ind w:firstLine="708"/>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Учетная политика разработана и применяется в </w:t>
      </w:r>
      <w:proofErr w:type="gramStart"/>
      <w:r w:rsidRPr="00875D75">
        <w:rPr>
          <w:rFonts w:ascii="Times New Roman" w:eastAsia="Times New Roman" w:hAnsi="Times New Roman" w:cs="Times New Roman"/>
          <w:color w:val="000000"/>
          <w:sz w:val="24"/>
          <w:szCs w:val="24"/>
          <w:lang w:eastAsia="ru-RU"/>
        </w:rPr>
        <w:t>соответствии</w:t>
      </w:r>
      <w:proofErr w:type="gramEnd"/>
      <w:r w:rsidRPr="00875D75">
        <w:rPr>
          <w:rFonts w:ascii="Times New Roman" w:eastAsia="Times New Roman" w:hAnsi="Times New Roman" w:cs="Times New Roman"/>
          <w:color w:val="000000"/>
          <w:sz w:val="24"/>
          <w:szCs w:val="24"/>
          <w:lang w:eastAsia="ru-RU"/>
        </w:rPr>
        <w:t xml:space="preserve"> со следующими нормативными документами: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Arial" w:eastAsia="Times New Roman" w:hAnsi="Arial" w:cs="Arial"/>
          <w:color w:val="000000"/>
          <w:sz w:val="21"/>
          <w:szCs w:val="21"/>
          <w:lang w:eastAsia="ru-RU"/>
        </w:rPr>
        <w:t> </w:t>
      </w:r>
      <w:r w:rsidRPr="00875D75">
        <w:rPr>
          <w:rFonts w:ascii="Times New Roman" w:eastAsia="Times New Roman" w:hAnsi="Times New Roman" w:cs="Times New Roman"/>
          <w:color w:val="000000"/>
          <w:sz w:val="24"/>
          <w:szCs w:val="24"/>
          <w:lang w:eastAsia="ru-RU"/>
        </w:rPr>
        <w:t>Кодексами Российской Федерации: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Бюджетным кодексом Российской Федерации от 31</w:t>
      </w:r>
      <w:r w:rsidR="00C803B4">
        <w:rPr>
          <w:rFonts w:ascii="Times New Roman" w:eastAsia="Times New Roman" w:hAnsi="Times New Roman" w:cs="Times New Roman"/>
          <w:color w:val="000000"/>
          <w:sz w:val="24"/>
          <w:szCs w:val="24"/>
          <w:lang w:eastAsia="ru-RU"/>
        </w:rPr>
        <w:t>.07.</w:t>
      </w:r>
      <w:r w:rsidRPr="00875D75">
        <w:rPr>
          <w:rFonts w:ascii="Times New Roman" w:eastAsia="Times New Roman" w:hAnsi="Times New Roman" w:cs="Times New Roman"/>
          <w:color w:val="000000"/>
          <w:sz w:val="24"/>
          <w:szCs w:val="24"/>
          <w:lang w:eastAsia="ru-RU"/>
        </w:rPr>
        <w:t>1998 № 145-ФЗ (с изменениями и дополнениями);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Налоговым кодексом Российской Федерации часть первая от 31</w:t>
      </w:r>
      <w:r w:rsidR="00C803B4">
        <w:rPr>
          <w:rFonts w:ascii="Times New Roman" w:eastAsia="Times New Roman" w:hAnsi="Times New Roman" w:cs="Times New Roman"/>
          <w:color w:val="000000"/>
          <w:sz w:val="24"/>
          <w:szCs w:val="24"/>
          <w:lang w:eastAsia="ru-RU"/>
        </w:rPr>
        <w:t>.07.</w:t>
      </w:r>
      <w:r w:rsidRPr="00875D75">
        <w:rPr>
          <w:rFonts w:ascii="Times New Roman" w:eastAsia="Times New Roman" w:hAnsi="Times New Roman" w:cs="Times New Roman"/>
          <w:color w:val="000000"/>
          <w:sz w:val="24"/>
          <w:szCs w:val="24"/>
          <w:lang w:eastAsia="ru-RU"/>
        </w:rPr>
        <w:t>1998 № 146-ФЗ и часть вторая от 05</w:t>
      </w:r>
      <w:r w:rsidR="00C803B4">
        <w:rPr>
          <w:rFonts w:ascii="Times New Roman" w:eastAsia="Times New Roman" w:hAnsi="Times New Roman" w:cs="Times New Roman"/>
          <w:color w:val="000000"/>
          <w:sz w:val="24"/>
          <w:szCs w:val="24"/>
          <w:lang w:eastAsia="ru-RU"/>
        </w:rPr>
        <w:t>.08.</w:t>
      </w:r>
      <w:r w:rsidRPr="00875D75">
        <w:rPr>
          <w:rFonts w:ascii="Times New Roman" w:eastAsia="Times New Roman" w:hAnsi="Times New Roman" w:cs="Times New Roman"/>
          <w:color w:val="000000"/>
          <w:sz w:val="24"/>
          <w:szCs w:val="24"/>
          <w:lang w:eastAsia="ru-RU"/>
        </w:rPr>
        <w:t>2000 №</w:t>
      </w:r>
      <w:r w:rsidR="00C803B4">
        <w:rPr>
          <w:rFonts w:ascii="Times New Roman" w:eastAsia="Times New Roman" w:hAnsi="Times New Roman" w:cs="Times New Roman"/>
          <w:color w:val="000000"/>
          <w:sz w:val="24"/>
          <w:szCs w:val="24"/>
          <w:lang w:eastAsia="ru-RU"/>
        </w:rPr>
        <w:t xml:space="preserve"> </w:t>
      </w:r>
      <w:r w:rsidRPr="00875D75">
        <w:rPr>
          <w:rFonts w:ascii="Times New Roman" w:eastAsia="Times New Roman" w:hAnsi="Times New Roman" w:cs="Times New Roman"/>
          <w:color w:val="000000"/>
          <w:sz w:val="24"/>
          <w:szCs w:val="24"/>
          <w:lang w:eastAsia="ru-RU"/>
        </w:rPr>
        <w:t>117-ФЗ (с изменениями и дополнениями);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Гражданским кодексом Российской Федерации часть первая от 30</w:t>
      </w:r>
      <w:r w:rsidR="00C803B4">
        <w:rPr>
          <w:rFonts w:ascii="Times New Roman" w:eastAsia="Times New Roman" w:hAnsi="Times New Roman" w:cs="Times New Roman"/>
          <w:color w:val="000000"/>
          <w:sz w:val="24"/>
          <w:szCs w:val="24"/>
          <w:lang w:eastAsia="ru-RU"/>
        </w:rPr>
        <w:t>.11.</w:t>
      </w:r>
      <w:r w:rsidRPr="00875D75">
        <w:rPr>
          <w:rFonts w:ascii="Times New Roman" w:eastAsia="Times New Roman" w:hAnsi="Times New Roman" w:cs="Times New Roman"/>
          <w:color w:val="000000"/>
          <w:sz w:val="24"/>
          <w:szCs w:val="24"/>
          <w:lang w:eastAsia="ru-RU"/>
        </w:rPr>
        <w:t>1994 № 51-ФЗ и часть вторая от 26</w:t>
      </w:r>
      <w:r w:rsidR="00C803B4">
        <w:rPr>
          <w:rFonts w:ascii="Times New Roman" w:eastAsia="Times New Roman" w:hAnsi="Times New Roman" w:cs="Times New Roman"/>
          <w:color w:val="000000"/>
          <w:sz w:val="24"/>
          <w:szCs w:val="24"/>
          <w:lang w:eastAsia="ru-RU"/>
        </w:rPr>
        <w:t>.01.</w:t>
      </w:r>
      <w:r w:rsidRPr="00875D75">
        <w:rPr>
          <w:rFonts w:ascii="Times New Roman" w:eastAsia="Times New Roman" w:hAnsi="Times New Roman" w:cs="Times New Roman"/>
          <w:color w:val="000000"/>
          <w:sz w:val="24"/>
          <w:szCs w:val="24"/>
          <w:lang w:eastAsia="ru-RU"/>
        </w:rPr>
        <w:t>1996 № 14-ФЗ (с изменениями и дополнениями);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Уголовным кодексом Российской Федерации от 13</w:t>
      </w:r>
      <w:r w:rsidR="00C803B4">
        <w:rPr>
          <w:rFonts w:ascii="Times New Roman" w:eastAsia="Times New Roman" w:hAnsi="Times New Roman" w:cs="Times New Roman"/>
          <w:color w:val="000000"/>
          <w:sz w:val="24"/>
          <w:szCs w:val="24"/>
          <w:lang w:eastAsia="ru-RU"/>
        </w:rPr>
        <w:t>.06.</w:t>
      </w:r>
      <w:r w:rsidRPr="00875D75">
        <w:rPr>
          <w:rFonts w:ascii="Times New Roman" w:eastAsia="Times New Roman" w:hAnsi="Times New Roman" w:cs="Times New Roman"/>
          <w:color w:val="000000"/>
          <w:sz w:val="24"/>
          <w:szCs w:val="24"/>
          <w:lang w:eastAsia="ru-RU"/>
        </w:rPr>
        <w:t>1996 № 63-ФЗ (с изменениями и дополнениями);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Кодексом Российской Федерации об административных правонарушениях от 30</w:t>
      </w:r>
      <w:r w:rsidR="00C803B4">
        <w:rPr>
          <w:rFonts w:ascii="Times New Roman" w:eastAsia="Times New Roman" w:hAnsi="Times New Roman" w:cs="Times New Roman"/>
          <w:color w:val="000000"/>
          <w:sz w:val="24"/>
          <w:szCs w:val="24"/>
          <w:lang w:eastAsia="ru-RU"/>
        </w:rPr>
        <w:t>.12.</w:t>
      </w:r>
      <w:r w:rsidRPr="00875D75">
        <w:rPr>
          <w:rFonts w:ascii="Times New Roman" w:eastAsia="Times New Roman" w:hAnsi="Times New Roman" w:cs="Times New Roman"/>
          <w:color w:val="000000"/>
          <w:sz w:val="24"/>
          <w:szCs w:val="24"/>
          <w:lang w:eastAsia="ru-RU"/>
        </w:rPr>
        <w:t>2001  № 195-ФЗ (с изменениями и дополнениями).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Arial" w:eastAsia="Times New Roman" w:hAnsi="Arial" w:cs="Arial"/>
          <w:color w:val="000000"/>
          <w:sz w:val="21"/>
          <w:szCs w:val="21"/>
          <w:lang w:eastAsia="ru-RU"/>
        </w:rPr>
        <w:t> </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Федеральными законами Российской Федерации: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Федеральный закон от 06</w:t>
      </w:r>
      <w:r w:rsidR="00C803B4">
        <w:rPr>
          <w:rFonts w:ascii="Times New Roman" w:eastAsia="Times New Roman" w:hAnsi="Times New Roman" w:cs="Times New Roman"/>
          <w:color w:val="000000"/>
          <w:sz w:val="24"/>
          <w:szCs w:val="24"/>
          <w:lang w:eastAsia="ru-RU"/>
        </w:rPr>
        <w:t>.12.</w:t>
      </w:r>
      <w:r w:rsidRPr="00875D75">
        <w:rPr>
          <w:rFonts w:ascii="Times New Roman" w:eastAsia="Times New Roman" w:hAnsi="Times New Roman" w:cs="Times New Roman"/>
          <w:color w:val="000000"/>
          <w:sz w:val="24"/>
          <w:szCs w:val="24"/>
          <w:lang w:eastAsia="ru-RU"/>
        </w:rPr>
        <w:t>2011 № 402-ФЗ «О бухгалтерском учете» (с изменениями и дополнениями);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Федеральный закон от 27</w:t>
      </w:r>
      <w:r w:rsidR="00C803B4">
        <w:rPr>
          <w:rFonts w:ascii="Times New Roman" w:eastAsia="Times New Roman" w:hAnsi="Times New Roman" w:cs="Times New Roman"/>
          <w:color w:val="000000"/>
          <w:sz w:val="24"/>
          <w:szCs w:val="24"/>
          <w:lang w:eastAsia="ru-RU"/>
        </w:rPr>
        <w:t>.06.</w:t>
      </w:r>
      <w:r w:rsidRPr="00875D75">
        <w:rPr>
          <w:rFonts w:ascii="Times New Roman" w:eastAsia="Times New Roman" w:hAnsi="Times New Roman" w:cs="Times New Roman"/>
          <w:color w:val="000000"/>
          <w:sz w:val="24"/>
          <w:szCs w:val="24"/>
          <w:lang w:eastAsia="ru-RU"/>
        </w:rPr>
        <w:t>2011 № 161-ФЗ «О национальной платежной системе»;</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Федеральный закон от 05</w:t>
      </w:r>
      <w:r w:rsidR="00C803B4">
        <w:rPr>
          <w:rFonts w:ascii="Times New Roman" w:eastAsia="Times New Roman" w:hAnsi="Times New Roman" w:cs="Times New Roman"/>
          <w:color w:val="000000"/>
          <w:sz w:val="24"/>
          <w:szCs w:val="24"/>
          <w:lang w:eastAsia="ru-RU"/>
        </w:rPr>
        <w:t>.12.</w:t>
      </w:r>
      <w:r w:rsidRPr="00875D75">
        <w:rPr>
          <w:rFonts w:ascii="Times New Roman" w:eastAsia="Times New Roman" w:hAnsi="Times New Roman" w:cs="Times New Roman"/>
          <w:color w:val="000000"/>
          <w:sz w:val="24"/>
          <w:szCs w:val="24"/>
          <w:lang w:eastAsia="ru-RU"/>
        </w:rPr>
        <w:t>2022 № 466-ФЗ «О федеральном бюджете на 2023 год и плановый период 2024 и 2025 годов».</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Arial" w:eastAsia="Times New Roman" w:hAnsi="Arial" w:cs="Arial"/>
          <w:color w:val="000000"/>
          <w:sz w:val="21"/>
          <w:szCs w:val="21"/>
          <w:lang w:eastAsia="ru-RU"/>
        </w:rPr>
        <w:t> </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Постановлениями Правительства Российской Федерации: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Постановление от 14</w:t>
      </w:r>
      <w:r w:rsidR="00C803B4">
        <w:rPr>
          <w:rFonts w:ascii="Times New Roman" w:eastAsia="Times New Roman" w:hAnsi="Times New Roman" w:cs="Times New Roman"/>
          <w:color w:val="000000"/>
          <w:sz w:val="24"/>
          <w:szCs w:val="24"/>
          <w:lang w:eastAsia="ru-RU"/>
        </w:rPr>
        <w:t>.10.</w:t>
      </w:r>
      <w:r w:rsidRPr="00875D75">
        <w:rPr>
          <w:rFonts w:ascii="Times New Roman" w:eastAsia="Times New Roman" w:hAnsi="Times New Roman" w:cs="Times New Roman"/>
          <w:color w:val="000000"/>
          <w:sz w:val="24"/>
          <w:szCs w:val="24"/>
          <w:lang w:eastAsia="ru-RU"/>
        </w:rPr>
        <w:t>2010 № 834 «Об особенностях списания федерального имущества» (вместе с «Положением об особенностях списания федерального имущества»);</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Постановление от 28</w:t>
      </w:r>
      <w:r w:rsidR="00C803B4">
        <w:rPr>
          <w:rFonts w:ascii="Times New Roman" w:eastAsia="Times New Roman" w:hAnsi="Times New Roman" w:cs="Times New Roman"/>
          <w:color w:val="000000"/>
          <w:sz w:val="24"/>
          <w:szCs w:val="24"/>
          <w:lang w:eastAsia="ru-RU"/>
        </w:rPr>
        <w:t>.09.</w:t>
      </w:r>
      <w:r w:rsidRPr="00875D75">
        <w:rPr>
          <w:rFonts w:ascii="Times New Roman" w:eastAsia="Times New Roman" w:hAnsi="Times New Roman" w:cs="Times New Roman"/>
          <w:color w:val="000000"/>
          <w:sz w:val="24"/>
          <w:szCs w:val="24"/>
          <w:lang w:eastAsia="ru-RU"/>
        </w:rPr>
        <w:t>2000 № 731 «Об утверждении Правил учета и хранения драгоценных металлов, драгоценных камней и продукции из них, а также ведения соответствующей отчетности»;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Постановление от 01</w:t>
      </w:r>
      <w:r w:rsidR="00C803B4">
        <w:rPr>
          <w:rFonts w:ascii="Times New Roman" w:eastAsia="Times New Roman" w:hAnsi="Times New Roman" w:cs="Times New Roman"/>
          <w:color w:val="000000"/>
          <w:sz w:val="24"/>
          <w:szCs w:val="24"/>
          <w:lang w:eastAsia="ru-RU"/>
        </w:rPr>
        <w:t>.01.</w:t>
      </w:r>
      <w:r w:rsidRPr="00875D75">
        <w:rPr>
          <w:rFonts w:ascii="Times New Roman" w:eastAsia="Times New Roman" w:hAnsi="Times New Roman" w:cs="Times New Roman"/>
          <w:color w:val="000000"/>
          <w:sz w:val="24"/>
          <w:szCs w:val="24"/>
          <w:lang w:eastAsia="ru-RU"/>
        </w:rPr>
        <w:t>2002 № 1 «О Классификации основных средств, включаемых в амортизационные группы».</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Arial" w:eastAsia="Times New Roman" w:hAnsi="Arial" w:cs="Arial"/>
          <w:color w:val="000000"/>
          <w:sz w:val="21"/>
          <w:szCs w:val="21"/>
          <w:lang w:eastAsia="ru-RU"/>
        </w:rPr>
        <w:t> </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Приказами Министерства финансов Российской Федерации: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Приказ от 01</w:t>
      </w:r>
      <w:r w:rsidR="009F47F5">
        <w:rPr>
          <w:rFonts w:ascii="Times New Roman" w:eastAsia="Times New Roman" w:hAnsi="Times New Roman" w:cs="Times New Roman"/>
          <w:color w:val="000000"/>
          <w:sz w:val="24"/>
          <w:szCs w:val="24"/>
          <w:lang w:eastAsia="ru-RU"/>
        </w:rPr>
        <w:t>.12.</w:t>
      </w:r>
      <w:r w:rsidRPr="00875D75">
        <w:rPr>
          <w:rFonts w:ascii="Times New Roman" w:eastAsia="Times New Roman" w:hAnsi="Times New Roman" w:cs="Times New Roman"/>
          <w:color w:val="000000"/>
          <w:sz w:val="24"/>
          <w:szCs w:val="24"/>
          <w:lang w:eastAsia="ru-RU"/>
        </w:rPr>
        <w:t xml:space="preserve">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w:t>
      </w:r>
      <w:r w:rsidRPr="00875D75">
        <w:rPr>
          <w:rFonts w:ascii="Times New Roman" w:eastAsia="Times New Roman" w:hAnsi="Times New Roman" w:cs="Times New Roman"/>
          <w:color w:val="000000"/>
          <w:sz w:val="24"/>
          <w:szCs w:val="24"/>
          <w:lang w:eastAsia="ru-RU"/>
        </w:rPr>
        <w:lastRenderedPageBreak/>
        <w:t>Государственных академий наук, государственных (муниципальных) учреждений и Инструкции по его применению» (с изменениями и дополнениями);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Приказ от 06</w:t>
      </w:r>
      <w:r w:rsidR="000B6ACB">
        <w:rPr>
          <w:rFonts w:ascii="Times New Roman" w:eastAsia="Times New Roman" w:hAnsi="Times New Roman" w:cs="Times New Roman"/>
          <w:color w:val="000000"/>
          <w:sz w:val="24"/>
          <w:szCs w:val="24"/>
          <w:lang w:eastAsia="ru-RU"/>
        </w:rPr>
        <w:t>.12.</w:t>
      </w:r>
      <w:r w:rsidRPr="00875D75">
        <w:rPr>
          <w:rFonts w:ascii="Times New Roman" w:eastAsia="Times New Roman" w:hAnsi="Times New Roman" w:cs="Times New Roman"/>
          <w:color w:val="000000"/>
          <w:sz w:val="24"/>
          <w:szCs w:val="24"/>
          <w:lang w:eastAsia="ru-RU"/>
        </w:rPr>
        <w:t>2010 № 162н «Об утверждении Плана счетов бюджетного учета и Инструкции по его применению» (с изменениями и дополнениями);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Приказ от 30</w:t>
      </w:r>
      <w:r w:rsidR="000B6ACB">
        <w:rPr>
          <w:rFonts w:ascii="Times New Roman" w:eastAsia="Times New Roman" w:hAnsi="Times New Roman" w:cs="Times New Roman"/>
          <w:color w:val="000000"/>
          <w:sz w:val="24"/>
          <w:szCs w:val="24"/>
          <w:lang w:eastAsia="ru-RU"/>
        </w:rPr>
        <w:t>.03.</w:t>
      </w:r>
      <w:r w:rsidRPr="00875D75">
        <w:rPr>
          <w:rFonts w:ascii="Times New Roman" w:eastAsia="Times New Roman" w:hAnsi="Times New Roman" w:cs="Times New Roman"/>
          <w:color w:val="000000"/>
          <w:sz w:val="24"/>
          <w:szCs w:val="24"/>
          <w:lang w:eastAsia="ru-RU"/>
        </w:rPr>
        <w:t xml:space="preserve">2015 </w:t>
      </w:r>
      <w:r w:rsidR="000B6ACB">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Приказ от 15</w:t>
      </w:r>
      <w:r w:rsidR="000B6ACB">
        <w:rPr>
          <w:rFonts w:ascii="Times New Roman" w:eastAsia="Times New Roman" w:hAnsi="Times New Roman" w:cs="Times New Roman"/>
          <w:color w:val="000000"/>
          <w:sz w:val="24"/>
          <w:szCs w:val="24"/>
          <w:lang w:eastAsia="ru-RU"/>
        </w:rPr>
        <w:t>.04.</w:t>
      </w:r>
      <w:r w:rsidRPr="00875D75">
        <w:rPr>
          <w:rFonts w:ascii="Times New Roman" w:eastAsia="Times New Roman" w:hAnsi="Times New Roman" w:cs="Times New Roman"/>
          <w:color w:val="000000"/>
          <w:sz w:val="24"/>
          <w:szCs w:val="24"/>
          <w:lang w:eastAsia="ru-RU"/>
        </w:rPr>
        <w:t>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Приказ от 28</w:t>
      </w:r>
      <w:r w:rsidR="000B6ACB">
        <w:rPr>
          <w:rFonts w:ascii="Times New Roman" w:eastAsia="Times New Roman" w:hAnsi="Times New Roman" w:cs="Times New Roman"/>
          <w:color w:val="000000"/>
          <w:sz w:val="24"/>
          <w:szCs w:val="24"/>
          <w:lang w:eastAsia="ru-RU"/>
        </w:rPr>
        <w:t>.12.</w:t>
      </w:r>
      <w:r w:rsidRPr="00875D75">
        <w:rPr>
          <w:rFonts w:ascii="Times New Roman" w:eastAsia="Times New Roman" w:hAnsi="Times New Roman" w:cs="Times New Roman"/>
          <w:color w:val="000000"/>
          <w:sz w:val="24"/>
          <w:szCs w:val="24"/>
          <w:lang w:eastAsia="ru-RU"/>
        </w:rPr>
        <w:t>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Приказ от 31</w:t>
      </w:r>
      <w:r w:rsidR="000B6ACB">
        <w:rPr>
          <w:rFonts w:ascii="Times New Roman" w:eastAsia="Times New Roman" w:hAnsi="Times New Roman" w:cs="Times New Roman"/>
          <w:color w:val="000000"/>
          <w:sz w:val="24"/>
          <w:szCs w:val="24"/>
          <w:lang w:eastAsia="ru-RU"/>
        </w:rPr>
        <w:t>.12.</w:t>
      </w:r>
      <w:r w:rsidRPr="00875D75">
        <w:rPr>
          <w:rFonts w:ascii="Times New Roman" w:eastAsia="Times New Roman" w:hAnsi="Times New Roman" w:cs="Times New Roman"/>
          <w:color w:val="000000"/>
          <w:sz w:val="24"/>
          <w:szCs w:val="24"/>
          <w:lang w:eastAsia="ru-RU"/>
        </w:rPr>
        <w:t>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от </w:t>
      </w:r>
      <w:r w:rsidR="000B6ACB" w:rsidRPr="00875D75">
        <w:rPr>
          <w:rFonts w:ascii="Times New Roman" w:eastAsia="Times New Roman" w:hAnsi="Times New Roman" w:cs="Times New Roman"/>
          <w:color w:val="000000"/>
          <w:sz w:val="24"/>
          <w:szCs w:val="24"/>
          <w:lang w:eastAsia="ru-RU"/>
        </w:rPr>
        <w:t>31</w:t>
      </w:r>
      <w:r w:rsidR="000B6ACB">
        <w:rPr>
          <w:rFonts w:ascii="Times New Roman" w:eastAsia="Times New Roman" w:hAnsi="Times New Roman" w:cs="Times New Roman"/>
          <w:color w:val="000000"/>
          <w:sz w:val="24"/>
          <w:szCs w:val="24"/>
          <w:lang w:eastAsia="ru-RU"/>
        </w:rPr>
        <w:t>.12.</w:t>
      </w:r>
      <w:r w:rsidR="000B6ACB" w:rsidRPr="00875D75">
        <w:rPr>
          <w:rFonts w:ascii="Times New Roman" w:eastAsia="Times New Roman" w:hAnsi="Times New Roman" w:cs="Times New Roman"/>
          <w:color w:val="000000"/>
          <w:sz w:val="24"/>
          <w:szCs w:val="24"/>
          <w:lang w:eastAsia="ru-RU"/>
        </w:rPr>
        <w:t xml:space="preserve">2016 </w:t>
      </w:r>
      <w:r w:rsidRPr="00875D75">
        <w:rPr>
          <w:rFonts w:ascii="Times New Roman" w:eastAsia="Times New Roman" w:hAnsi="Times New Roman" w:cs="Times New Roman"/>
          <w:color w:val="000000"/>
          <w:sz w:val="24"/>
          <w:szCs w:val="24"/>
          <w:lang w:eastAsia="ru-RU"/>
        </w:rPr>
        <w:t>№ 257н «Об утверждении федерального стандарта бухгалтерского учета для организаций государственного сектора «Основные средства»;</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от </w:t>
      </w:r>
      <w:r w:rsidR="000B6ACB" w:rsidRPr="00875D75">
        <w:rPr>
          <w:rFonts w:ascii="Times New Roman" w:eastAsia="Times New Roman" w:hAnsi="Times New Roman" w:cs="Times New Roman"/>
          <w:color w:val="000000"/>
          <w:sz w:val="24"/>
          <w:szCs w:val="24"/>
          <w:lang w:eastAsia="ru-RU"/>
        </w:rPr>
        <w:t>31</w:t>
      </w:r>
      <w:r w:rsidR="000B6ACB">
        <w:rPr>
          <w:rFonts w:ascii="Times New Roman" w:eastAsia="Times New Roman" w:hAnsi="Times New Roman" w:cs="Times New Roman"/>
          <w:color w:val="000000"/>
          <w:sz w:val="24"/>
          <w:szCs w:val="24"/>
          <w:lang w:eastAsia="ru-RU"/>
        </w:rPr>
        <w:t>.12.</w:t>
      </w:r>
      <w:r w:rsidR="000B6ACB" w:rsidRPr="00875D75">
        <w:rPr>
          <w:rFonts w:ascii="Times New Roman" w:eastAsia="Times New Roman" w:hAnsi="Times New Roman" w:cs="Times New Roman"/>
          <w:color w:val="000000"/>
          <w:sz w:val="24"/>
          <w:szCs w:val="24"/>
          <w:lang w:eastAsia="ru-RU"/>
        </w:rPr>
        <w:t xml:space="preserve">2016 </w:t>
      </w:r>
      <w:r w:rsidRPr="00875D75">
        <w:rPr>
          <w:rFonts w:ascii="Times New Roman" w:eastAsia="Times New Roman" w:hAnsi="Times New Roman" w:cs="Times New Roman"/>
          <w:color w:val="000000"/>
          <w:sz w:val="24"/>
          <w:szCs w:val="24"/>
          <w:lang w:eastAsia="ru-RU"/>
        </w:rPr>
        <w:t>№ 258н «Об утверждении федерального стандарта бухгалтерского учета для организаций государственного сектора «Аренда»;</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от </w:t>
      </w:r>
      <w:r w:rsidR="000B6ACB" w:rsidRPr="00875D75">
        <w:rPr>
          <w:rFonts w:ascii="Times New Roman" w:eastAsia="Times New Roman" w:hAnsi="Times New Roman" w:cs="Times New Roman"/>
          <w:color w:val="000000"/>
          <w:sz w:val="24"/>
          <w:szCs w:val="24"/>
          <w:lang w:eastAsia="ru-RU"/>
        </w:rPr>
        <w:t>31</w:t>
      </w:r>
      <w:r w:rsidR="000B6ACB">
        <w:rPr>
          <w:rFonts w:ascii="Times New Roman" w:eastAsia="Times New Roman" w:hAnsi="Times New Roman" w:cs="Times New Roman"/>
          <w:color w:val="000000"/>
          <w:sz w:val="24"/>
          <w:szCs w:val="24"/>
          <w:lang w:eastAsia="ru-RU"/>
        </w:rPr>
        <w:t>.12.</w:t>
      </w:r>
      <w:r w:rsidR="000B6ACB" w:rsidRPr="00875D75">
        <w:rPr>
          <w:rFonts w:ascii="Times New Roman" w:eastAsia="Times New Roman" w:hAnsi="Times New Roman" w:cs="Times New Roman"/>
          <w:color w:val="000000"/>
          <w:sz w:val="24"/>
          <w:szCs w:val="24"/>
          <w:lang w:eastAsia="ru-RU"/>
        </w:rPr>
        <w:t xml:space="preserve">2016 </w:t>
      </w:r>
      <w:r w:rsidRPr="00875D75">
        <w:rPr>
          <w:rFonts w:ascii="Times New Roman" w:eastAsia="Times New Roman" w:hAnsi="Times New Roman" w:cs="Times New Roman"/>
          <w:color w:val="000000"/>
          <w:sz w:val="24"/>
          <w:szCs w:val="24"/>
          <w:lang w:eastAsia="ru-RU"/>
        </w:rPr>
        <w:t>№ 259н «Об утверждении федерального стандарта бухгалтерского учета для организаций государственного сектора «Обесценение активов»;</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от </w:t>
      </w:r>
      <w:r w:rsidR="000B6ACB" w:rsidRPr="00875D75">
        <w:rPr>
          <w:rFonts w:ascii="Times New Roman" w:eastAsia="Times New Roman" w:hAnsi="Times New Roman" w:cs="Times New Roman"/>
          <w:color w:val="000000"/>
          <w:sz w:val="24"/>
          <w:szCs w:val="24"/>
          <w:lang w:eastAsia="ru-RU"/>
        </w:rPr>
        <w:t>31</w:t>
      </w:r>
      <w:r w:rsidR="000B6ACB">
        <w:rPr>
          <w:rFonts w:ascii="Times New Roman" w:eastAsia="Times New Roman" w:hAnsi="Times New Roman" w:cs="Times New Roman"/>
          <w:color w:val="000000"/>
          <w:sz w:val="24"/>
          <w:szCs w:val="24"/>
          <w:lang w:eastAsia="ru-RU"/>
        </w:rPr>
        <w:t>.12.</w:t>
      </w:r>
      <w:r w:rsidR="000B6ACB" w:rsidRPr="00875D75">
        <w:rPr>
          <w:rFonts w:ascii="Times New Roman" w:eastAsia="Times New Roman" w:hAnsi="Times New Roman" w:cs="Times New Roman"/>
          <w:color w:val="000000"/>
          <w:sz w:val="24"/>
          <w:szCs w:val="24"/>
          <w:lang w:eastAsia="ru-RU"/>
        </w:rPr>
        <w:t xml:space="preserve">2016 </w:t>
      </w:r>
      <w:r w:rsidRPr="00875D75">
        <w:rPr>
          <w:rFonts w:ascii="Times New Roman" w:eastAsia="Times New Roman" w:hAnsi="Times New Roman" w:cs="Times New Roman"/>
          <w:color w:val="000000"/>
          <w:sz w:val="24"/>
          <w:szCs w:val="24"/>
          <w:lang w:eastAsia="ru-RU"/>
        </w:rPr>
        <w:t>№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Приказ от 30</w:t>
      </w:r>
      <w:r w:rsidR="000B6ACB">
        <w:rPr>
          <w:rFonts w:ascii="Times New Roman" w:eastAsia="Times New Roman" w:hAnsi="Times New Roman" w:cs="Times New Roman"/>
          <w:color w:val="000000"/>
          <w:sz w:val="24"/>
          <w:szCs w:val="24"/>
          <w:lang w:eastAsia="ru-RU"/>
        </w:rPr>
        <w:t>.12.</w:t>
      </w:r>
      <w:r w:rsidRPr="00875D75">
        <w:rPr>
          <w:rFonts w:ascii="Times New Roman" w:eastAsia="Times New Roman" w:hAnsi="Times New Roman" w:cs="Times New Roman"/>
          <w:color w:val="000000"/>
          <w:sz w:val="24"/>
          <w:szCs w:val="24"/>
          <w:lang w:eastAsia="ru-RU"/>
        </w:rPr>
        <w:t>2017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от </w:t>
      </w:r>
      <w:r w:rsidR="000B6ACB" w:rsidRPr="00875D75">
        <w:rPr>
          <w:rFonts w:ascii="Times New Roman" w:eastAsia="Times New Roman" w:hAnsi="Times New Roman" w:cs="Times New Roman"/>
          <w:color w:val="000000"/>
          <w:sz w:val="24"/>
          <w:szCs w:val="24"/>
          <w:lang w:eastAsia="ru-RU"/>
        </w:rPr>
        <w:t>30</w:t>
      </w:r>
      <w:r w:rsidR="000B6ACB">
        <w:rPr>
          <w:rFonts w:ascii="Times New Roman" w:eastAsia="Times New Roman" w:hAnsi="Times New Roman" w:cs="Times New Roman"/>
          <w:color w:val="000000"/>
          <w:sz w:val="24"/>
          <w:szCs w:val="24"/>
          <w:lang w:eastAsia="ru-RU"/>
        </w:rPr>
        <w:t>.12.</w:t>
      </w:r>
      <w:r w:rsidR="000B6ACB" w:rsidRPr="00875D75">
        <w:rPr>
          <w:rFonts w:ascii="Times New Roman" w:eastAsia="Times New Roman" w:hAnsi="Times New Roman" w:cs="Times New Roman"/>
          <w:color w:val="000000"/>
          <w:sz w:val="24"/>
          <w:szCs w:val="24"/>
          <w:lang w:eastAsia="ru-RU"/>
        </w:rPr>
        <w:t xml:space="preserve">2017 </w:t>
      </w:r>
      <w:r w:rsidRPr="00875D75">
        <w:rPr>
          <w:rFonts w:ascii="Times New Roman" w:eastAsia="Times New Roman" w:hAnsi="Times New Roman" w:cs="Times New Roman"/>
          <w:color w:val="000000"/>
          <w:sz w:val="24"/>
          <w:szCs w:val="24"/>
          <w:lang w:eastAsia="ru-RU"/>
        </w:rPr>
        <w:t>№ 275н «Об утверждении федерального стандарта бухгалтерского учета для организаций государственного сектора «События после отчетной даты»;</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от </w:t>
      </w:r>
      <w:r w:rsidR="000B6ACB" w:rsidRPr="00875D75">
        <w:rPr>
          <w:rFonts w:ascii="Times New Roman" w:eastAsia="Times New Roman" w:hAnsi="Times New Roman" w:cs="Times New Roman"/>
          <w:color w:val="000000"/>
          <w:sz w:val="24"/>
          <w:szCs w:val="24"/>
          <w:lang w:eastAsia="ru-RU"/>
        </w:rPr>
        <w:t>30</w:t>
      </w:r>
      <w:r w:rsidR="000B6ACB">
        <w:rPr>
          <w:rFonts w:ascii="Times New Roman" w:eastAsia="Times New Roman" w:hAnsi="Times New Roman" w:cs="Times New Roman"/>
          <w:color w:val="000000"/>
          <w:sz w:val="24"/>
          <w:szCs w:val="24"/>
          <w:lang w:eastAsia="ru-RU"/>
        </w:rPr>
        <w:t>.12.</w:t>
      </w:r>
      <w:r w:rsidR="000B6ACB" w:rsidRPr="00875D75">
        <w:rPr>
          <w:rFonts w:ascii="Times New Roman" w:eastAsia="Times New Roman" w:hAnsi="Times New Roman" w:cs="Times New Roman"/>
          <w:color w:val="000000"/>
          <w:sz w:val="24"/>
          <w:szCs w:val="24"/>
          <w:lang w:eastAsia="ru-RU"/>
        </w:rPr>
        <w:t xml:space="preserve">2017 </w:t>
      </w:r>
      <w:r w:rsidRPr="00875D75">
        <w:rPr>
          <w:rFonts w:ascii="Times New Roman" w:eastAsia="Times New Roman" w:hAnsi="Times New Roman" w:cs="Times New Roman"/>
          <w:color w:val="000000"/>
          <w:sz w:val="24"/>
          <w:szCs w:val="24"/>
          <w:lang w:eastAsia="ru-RU"/>
        </w:rPr>
        <w:t>№ 278н «Об утверждении федерального стандарта бухгалтерского учета для организаций государственного сектора «Отчет о движении денежных средств»;</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Минфина России от 30.12.2017 </w:t>
      </w:r>
      <w:r w:rsidR="000B6ACB">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277н </w:t>
      </w:r>
      <w:r w:rsidR="000B6ACB">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Об утверждении федерального стандарта бухгалтерского учета для организаций государственного сектора "Информация о связанных сторонах</w:t>
      </w:r>
      <w:r w:rsidR="000B6ACB">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Приказ от 27</w:t>
      </w:r>
      <w:r w:rsidR="009F47F5">
        <w:rPr>
          <w:rFonts w:ascii="Times New Roman" w:eastAsia="Times New Roman" w:hAnsi="Times New Roman" w:cs="Times New Roman"/>
          <w:color w:val="000000"/>
          <w:sz w:val="24"/>
          <w:szCs w:val="24"/>
          <w:lang w:eastAsia="ru-RU"/>
        </w:rPr>
        <w:t>.02.</w:t>
      </w:r>
      <w:r w:rsidRPr="00875D75">
        <w:rPr>
          <w:rFonts w:ascii="Times New Roman" w:eastAsia="Times New Roman" w:hAnsi="Times New Roman" w:cs="Times New Roman"/>
          <w:color w:val="000000"/>
          <w:sz w:val="24"/>
          <w:szCs w:val="24"/>
          <w:lang w:eastAsia="ru-RU"/>
        </w:rPr>
        <w:t>2018 № 32н «Об утверждении федерального стандарта бухгалтерского учета для организаций государственного сектора «Доходы»;</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Приказ от 30</w:t>
      </w:r>
      <w:r w:rsidR="009F47F5">
        <w:rPr>
          <w:rFonts w:ascii="Times New Roman" w:eastAsia="Times New Roman" w:hAnsi="Times New Roman" w:cs="Times New Roman"/>
          <w:color w:val="000000"/>
          <w:sz w:val="24"/>
          <w:szCs w:val="24"/>
          <w:lang w:eastAsia="ru-RU"/>
        </w:rPr>
        <w:t>.05.2</w:t>
      </w:r>
      <w:r w:rsidRPr="00875D75">
        <w:rPr>
          <w:rFonts w:ascii="Times New Roman" w:eastAsia="Times New Roman" w:hAnsi="Times New Roman" w:cs="Times New Roman"/>
          <w:color w:val="000000"/>
          <w:sz w:val="24"/>
          <w:szCs w:val="24"/>
          <w:lang w:eastAsia="ru-RU"/>
        </w:rPr>
        <w:t>018 № 122н «Об утверждении федерального стандарта бухгалтерского учета для организаций государственного сектора «Влияние изменений курсов иностранных валют»;</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Приказ от 28</w:t>
      </w:r>
      <w:r w:rsidR="009F47F5">
        <w:rPr>
          <w:rFonts w:ascii="Times New Roman" w:eastAsia="Times New Roman" w:hAnsi="Times New Roman" w:cs="Times New Roman"/>
          <w:color w:val="000000"/>
          <w:sz w:val="24"/>
          <w:szCs w:val="24"/>
          <w:lang w:eastAsia="ru-RU"/>
        </w:rPr>
        <w:t>.02.</w:t>
      </w:r>
      <w:r w:rsidRPr="00875D75">
        <w:rPr>
          <w:rFonts w:ascii="Times New Roman" w:eastAsia="Times New Roman" w:hAnsi="Times New Roman" w:cs="Times New Roman"/>
          <w:color w:val="000000"/>
          <w:sz w:val="24"/>
          <w:szCs w:val="24"/>
          <w:lang w:eastAsia="ru-RU"/>
        </w:rPr>
        <w:t>2018 №</w:t>
      </w:r>
      <w:r w:rsidR="009F47F5">
        <w:rPr>
          <w:rFonts w:ascii="Times New Roman" w:eastAsia="Times New Roman" w:hAnsi="Times New Roman" w:cs="Times New Roman"/>
          <w:color w:val="000000"/>
          <w:sz w:val="24"/>
          <w:szCs w:val="24"/>
          <w:lang w:eastAsia="ru-RU"/>
        </w:rPr>
        <w:t xml:space="preserve"> </w:t>
      </w:r>
      <w:r w:rsidRPr="00875D75">
        <w:rPr>
          <w:rFonts w:ascii="Times New Roman" w:eastAsia="Times New Roman" w:hAnsi="Times New Roman" w:cs="Times New Roman"/>
          <w:color w:val="000000"/>
          <w:sz w:val="24"/>
          <w:szCs w:val="24"/>
          <w:lang w:eastAsia="ru-RU"/>
        </w:rPr>
        <w:t>37н «Об утверждении федерального стандарта бухгалтерского учета для организаций государственного сектора </w:t>
      </w:r>
      <w:r w:rsidR="000B6ACB">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Бюджетная информация в бухгалтерской (финансовой) отчетности</w:t>
      </w:r>
      <w:r w:rsidR="000B6ACB">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Минфина России от 30.05.2018 </w:t>
      </w:r>
      <w:r w:rsidR="000B6ACB">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124н </w:t>
      </w:r>
      <w:r w:rsidR="000B6ACB">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Об утверждении федерального стандарта бухгалтерского учета для организаций государственного сектора </w:t>
      </w:r>
      <w:r w:rsidR="000B6ACB">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Резервы. Раскрытие информации об условных обязательствах и условных активах</w:t>
      </w:r>
      <w:r w:rsidR="000B6ACB">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Минфина России от 29.06.2018 </w:t>
      </w:r>
      <w:r w:rsidR="009F47F5">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145н </w:t>
      </w:r>
      <w:r w:rsidR="009F47F5">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Об утверждении федерального стандарта бухгалтерского учета для организаций государственного сектора </w:t>
      </w:r>
      <w:r w:rsidR="009F47F5">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Долгосрочные договоры</w:t>
      </w:r>
      <w:r w:rsidR="009F47F5">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lastRenderedPageBreak/>
        <w:t xml:space="preserve">- Приказ Минфина России от 29.06.2018 </w:t>
      </w:r>
      <w:r w:rsidR="009F47F5">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146н </w:t>
      </w:r>
      <w:r w:rsidR="009F47F5">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Об утверждении федерального стандарта бухгалтерского учета для организаций государственного сектора </w:t>
      </w:r>
      <w:r w:rsidR="009F47F5">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Концессионные соглашения</w:t>
      </w:r>
      <w:r w:rsidR="009F47F5">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Минфина России от 07.12.2018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256н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Об утверждении федерального стандарта бухгалтерского учета для организаций государственного сектора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Запасы</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Минфина России от 28.02.2018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34н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Об утверждении федерального стандарта бухгалтерского учета для организаций государственного сектора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Непроизведенные активы</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Минфина России от 15.11.2019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181н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Об утверждении федерального стандарта бухгалтерского учета государственных финансов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Нематериальные активы</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Минфина России от 15.11.2019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182н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Об утверждении федерального стандарта бухгалтерского учета государственных финансов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Затраты по заимствованиям</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Минфина России от 15.11.2019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183н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Об утверждении федерального стандарта бухгалтерского учета государственных финансов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Совместная деятельность</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Минфина России от 15.11.2019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184н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Об утверждении федерального стандарта бухгалтерского учета государственных финансов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Выплаты персоналу</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Минфина России от 30.06.2020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126н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Об утверждении федерального стандарта бухгалтерского учета государственных финансов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Отчетность по операциям системы казначейских платежей</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Минфина России от 30.06.2020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129н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Об утверждении федерального стандарта бухгалтерского учета государственных финансов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Финансовые инструменты</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Минфина России от 13.10.2021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152н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Об утверждении федерального стандарта бухгалтерского учета государственных финансов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Подходы к формированию бухгалтерской (финансовой) отчетности сектора государственного управления и информации по статистике государственных финансов</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Минфина России от 29.09.2020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223н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Об утверждении федерального стандарта бухгалтерского учета государственных финансов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Сведения о показателях бухгалтерской (финансовой) отчетности по сегментам</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Минфина России от 30.10.2020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254н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Об утверждении федерального стандарта бухгалтерского учета государственных финансов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Метод долевого участия</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Минфина России от 30.10.2020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255н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Об утверждении федерального стандарта бухгалтерского учета государственных финансов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Консолидированная бухгалтерская (финансовая) отчетность</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Минфина России от 29.12.2018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305н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Об утверждении федерального стандарта бухгалтерского учета для организаций государственного сектора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Бухгалтерская (финансовая) отчетность с учетом инфляции</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Минфина России от 16.12.2020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310н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Об утверждении федерального стандарта бухгалтерского учета государственных финансов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Биологические активы</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Минфина России от 30.05.2018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 124н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 xml:space="preserve">Об утверждении федерального стандарта бухгалтерского учета для организаций государственного сектора </w:t>
      </w:r>
      <w:r w:rsidR="00F95610">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Резервы. Раскрытие информации об условных обязательствах и условных активах</w:t>
      </w:r>
      <w:r w:rsidR="00F95610">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Приказ от 29</w:t>
      </w:r>
      <w:r w:rsidR="00F95610">
        <w:rPr>
          <w:rFonts w:ascii="Times New Roman" w:eastAsia="Times New Roman" w:hAnsi="Times New Roman" w:cs="Times New Roman"/>
          <w:color w:val="000000"/>
          <w:sz w:val="24"/>
          <w:szCs w:val="24"/>
          <w:lang w:eastAsia="ru-RU"/>
        </w:rPr>
        <w:t>.11.</w:t>
      </w:r>
      <w:r w:rsidRPr="00875D75">
        <w:rPr>
          <w:rFonts w:ascii="Times New Roman" w:eastAsia="Times New Roman" w:hAnsi="Times New Roman" w:cs="Times New Roman"/>
          <w:color w:val="000000"/>
          <w:sz w:val="24"/>
          <w:szCs w:val="24"/>
          <w:lang w:eastAsia="ru-RU"/>
        </w:rPr>
        <w:t>2017 № 209н «Об утверждении </w:t>
      </w:r>
      <w:proofErr w:type="gramStart"/>
      <w:r w:rsidRPr="00875D75">
        <w:rPr>
          <w:rFonts w:ascii="Times New Roman" w:eastAsia="Times New Roman" w:hAnsi="Times New Roman" w:cs="Times New Roman"/>
          <w:color w:val="000000"/>
          <w:sz w:val="24"/>
          <w:szCs w:val="24"/>
          <w:lang w:eastAsia="ru-RU"/>
        </w:rPr>
        <w:t>Порядка применения классификации операций сектора государственного управления</w:t>
      </w:r>
      <w:proofErr w:type="gramEnd"/>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Приказ от 24</w:t>
      </w:r>
      <w:r w:rsidR="00F95610">
        <w:rPr>
          <w:rFonts w:ascii="Times New Roman" w:eastAsia="Times New Roman" w:hAnsi="Times New Roman" w:cs="Times New Roman"/>
          <w:color w:val="000000"/>
          <w:sz w:val="24"/>
          <w:szCs w:val="24"/>
          <w:lang w:eastAsia="ru-RU"/>
        </w:rPr>
        <w:t>.05.2</w:t>
      </w:r>
      <w:r w:rsidRPr="00875D75">
        <w:rPr>
          <w:rFonts w:ascii="Times New Roman" w:eastAsia="Times New Roman" w:hAnsi="Times New Roman" w:cs="Times New Roman"/>
          <w:color w:val="000000"/>
          <w:sz w:val="24"/>
          <w:szCs w:val="24"/>
          <w:lang w:eastAsia="ru-RU"/>
        </w:rPr>
        <w:t>022 № 82н «О порядке формирования и применения кодов бюджетной классификации Российской Федерации, их ст</w:t>
      </w:r>
      <w:r w:rsidR="00F95610">
        <w:rPr>
          <w:rFonts w:ascii="Times New Roman" w:eastAsia="Times New Roman" w:hAnsi="Times New Roman" w:cs="Times New Roman"/>
          <w:color w:val="000000"/>
          <w:sz w:val="24"/>
          <w:szCs w:val="24"/>
          <w:lang w:eastAsia="ru-RU"/>
        </w:rPr>
        <w:t>руктуре и принципах назначения»;</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Приказ от 09</w:t>
      </w:r>
      <w:r w:rsidR="00F95610">
        <w:rPr>
          <w:rFonts w:ascii="Times New Roman" w:eastAsia="Times New Roman" w:hAnsi="Times New Roman" w:cs="Times New Roman"/>
          <w:color w:val="000000"/>
          <w:sz w:val="24"/>
          <w:szCs w:val="24"/>
          <w:lang w:eastAsia="ru-RU"/>
        </w:rPr>
        <w:t>.12.</w:t>
      </w:r>
      <w:r w:rsidRPr="00875D75">
        <w:rPr>
          <w:rFonts w:ascii="Times New Roman" w:eastAsia="Times New Roman" w:hAnsi="Times New Roman" w:cs="Times New Roman"/>
          <w:color w:val="000000"/>
          <w:sz w:val="24"/>
          <w:szCs w:val="24"/>
          <w:lang w:eastAsia="ru-RU"/>
        </w:rPr>
        <w:t>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 Приказ </w:t>
      </w:r>
      <w:r w:rsidR="00C803B4" w:rsidRPr="00875D75">
        <w:rPr>
          <w:rFonts w:ascii="Times New Roman" w:eastAsia="Times New Roman" w:hAnsi="Times New Roman" w:cs="Times New Roman"/>
          <w:color w:val="000000"/>
          <w:sz w:val="24"/>
          <w:szCs w:val="24"/>
          <w:lang w:eastAsia="ru-RU"/>
        </w:rPr>
        <w:t>от 10</w:t>
      </w:r>
      <w:r w:rsidR="00C803B4">
        <w:rPr>
          <w:rFonts w:ascii="Times New Roman" w:eastAsia="Times New Roman" w:hAnsi="Times New Roman" w:cs="Times New Roman"/>
          <w:color w:val="000000"/>
          <w:sz w:val="24"/>
          <w:szCs w:val="24"/>
          <w:lang w:eastAsia="ru-RU"/>
        </w:rPr>
        <w:t>.03.</w:t>
      </w:r>
      <w:r w:rsidR="00C803B4" w:rsidRPr="00875D75">
        <w:rPr>
          <w:rFonts w:ascii="Times New Roman" w:eastAsia="Times New Roman" w:hAnsi="Times New Roman" w:cs="Times New Roman"/>
          <w:color w:val="000000"/>
          <w:sz w:val="24"/>
          <w:szCs w:val="24"/>
          <w:lang w:eastAsia="ru-RU"/>
        </w:rPr>
        <w:t xml:space="preserve">2011 Минэкономразвития РФ </w:t>
      </w:r>
      <w:r w:rsidRPr="00875D75">
        <w:rPr>
          <w:rFonts w:ascii="Times New Roman" w:eastAsia="Times New Roman" w:hAnsi="Times New Roman" w:cs="Times New Roman"/>
          <w:color w:val="000000"/>
          <w:sz w:val="24"/>
          <w:szCs w:val="24"/>
          <w:lang w:eastAsia="ru-RU"/>
        </w:rPr>
        <w:t>№ 96, Минфина РФ №</w:t>
      </w:r>
      <w:r w:rsidR="00C803B4">
        <w:rPr>
          <w:rFonts w:ascii="Times New Roman" w:eastAsia="Times New Roman" w:hAnsi="Times New Roman" w:cs="Times New Roman"/>
          <w:color w:val="000000"/>
          <w:sz w:val="24"/>
          <w:szCs w:val="24"/>
          <w:lang w:eastAsia="ru-RU"/>
        </w:rPr>
        <w:t xml:space="preserve"> </w:t>
      </w:r>
      <w:r w:rsidRPr="00875D75">
        <w:rPr>
          <w:rFonts w:ascii="Times New Roman" w:eastAsia="Times New Roman" w:hAnsi="Times New Roman" w:cs="Times New Roman"/>
          <w:color w:val="000000"/>
          <w:sz w:val="24"/>
          <w:szCs w:val="24"/>
          <w:lang w:eastAsia="ru-RU"/>
        </w:rPr>
        <w:t xml:space="preserve">30н «Об утверждении порядка представления федеральными государственными унитарными предприятиями, федеральными казенными предприятиями и федеральными </w:t>
      </w:r>
      <w:r w:rsidRPr="00875D75">
        <w:rPr>
          <w:rFonts w:ascii="Times New Roman" w:eastAsia="Times New Roman" w:hAnsi="Times New Roman" w:cs="Times New Roman"/>
          <w:color w:val="000000"/>
          <w:sz w:val="24"/>
          <w:szCs w:val="24"/>
          <w:lang w:eastAsia="ru-RU"/>
        </w:rPr>
        <w:lastRenderedPageBreak/>
        <w:t>государственными учреждениями документов для согласования решения о списании федерального имущества, закрепленного за ними на праве хозяйственного ведения или оперативного управления».</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Arial" w:eastAsia="Times New Roman" w:hAnsi="Arial" w:cs="Arial"/>
          <w:color w:val="000000"/>
          <w:sz w:val="21"/>
          <w:szCs w:val="21"/>
          <w:lang w:eastAsia="ru-RU"/>
        </w:rPr>
        <w:t> </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Прочими документами и разъяснительными письмами: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w:t>
      </w:r>
      <w:proofErr w:type="gramStart"/>
      <w:r w:rsidRPr="00875D75">
        <w:rPr>
          <w:rFonts w:ascii="Times New Roman" w:eastAsia="Times New Roman" w:hAnsi="Times New Roman" w:cs="Times New Roman"/>
          <w:color w:val="000000"/>
          <w:sz w:val="24"/>
          <w:szCs w:val="24"/>
          <w:lang w:eastAsia="ru-RU"/>
        </w:rPr>
        <w:t>ОК</w:t>
      </w:r>
      <w:proofErr w:type="gramEnd"/>
      <w:r w:rsidRPr="00875D75">
        <w:rPr>
          <w:rFonts w:ascii="Times New Roman" w:eastAsia="Times New Roman" w:hAnsi="Times New Roman" w:cs="Times New Roman"/>
          <w:color w:val="000000"/>
          <w:sz w:val="24"/>
          <w:szCs w:val="24"/>
          <w:lang w:eastAsia="ru-RU"/>
        </w:rPr>
        <w:t xml:space="preserve"> 013-2014 (СНС 2008) Общероссийский классификатор основных фондов» (ОКОФ), утвержденный приказом </w:t>
      </w:r>
      <w:proofErr w:type="spellStart"/>
      <w:r w:rsidRPr="00875D75">
        <w:rPr>
          <w:rFonts w:ascii="Times New Roman" w:eastAsia="Times New Roman" w:hAnsi="Times New Roman" w:cs="Times New Roman"/>
          <w:color w:val="000000"/>
          <w:sz w:val="24"/>
          <w:szCs w:val="24"/>
          <w:lang w:eastAsia="ru-RU"/>
        </w:rPr>
        <w:t>Росстандарта</w:t>
      </w:r>
      <w:proofErr w:type="spellEnd"/>
      <w:r w:rsidRPr="00875D75">
        <w:rPr>
          <w:rFonts w:ascii="Times New Roman" w:eastAsia="Times New Roman" w:hAnsi="Times New Roman" w:cs="Times New Roman"/>
          <w:color w:val="000000"/>
          <w:sz w:val="24"/>
          <w:szCs w:val="24"/>
          <w:lang w:eastAsia="ru-RU"/>
        </w:rPr>
        <w:t xml:space="preserve"> от 12</w:t>
      </w:r>
      <w:r w:rsidR="00C803B4">
        <w:rPr>
          <w:rFonts w:ascii="Times New Roman" w:eastAsia="Times New Roman" w:hAnsi="Times New Roman" w:cs="Times New Roman"/>
          <w:color w:val="000000"/>
          <w:sz w:val="24"/>
          <w:szCs w:val="24"/>
          <w:lang w:eastAsia="ru-RU"/>
        </w:rPr>
        <w:t>.12.</w:t>
      </w:r>
      <w:r w:rsidRPr="00875D75">
        <w:rPr>
          <w:rFonts w:ascii="Times New Roman" w:eastAsia="Times New Roman" w:hAnsi="Times New Roman" w:cs="Times New Roman"/>
          <w:color w:val="000000"/>
          <w:sz w:val="24"/>
          <w:szCs w:val="24"/>
          <w:lang w:eastAsia="ru-RU"/>
        </w:rPr>
        <w:t>2014 № 2018-ст (с изменениями и дополнениями);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Письмо Минфина России от 11.11.2022 № 02-06-07/110108 «Об отражении организациями бюджетной сферы в бухгалтерском учете фактов хозяйственной жизни, возникающих при исполнении договоров (контрактов) (сдаче результатов поставок (работ, услуг) и принятии таких результатов согласно документу о приемке)</w:t>
      </w:r>
      <w:r w:rsidR="00DA1CDC">
        <w:rPr>
          <w:rFonts w:ascii="Times New Roman" w:eastAsia="Times New Roman" w:hAnsi="Times New Roman" w:cs="Times New Roman"/>
          <w:color w:val="000000"/>
          <w:sz w:val="24"/>
          <w:szCs w:val="24"/>
          <w:lang w:eastAsia="ru-RU"/>
        </w:rPr>
        <w:t>»</w:t>
      </w:r>
      <w:r w:rsidRPr="00875D75">
        <w:rPr>
          <w:rFonts w:ascii="Times New Roman" w:eastAsia="Times New Roman" w:hAnsi="Times New Roman" w:cs="Times New Roman"/>
          <w:color w:val="000000"/>
          <w:sz w:val="24"/>
          <w:szCs w:val="24"/>
          <w:lang w:eastAsia="ru-RU"/>
        </w:rPr>
        <w:t>;</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Указание Центрального банка России от 11</w:t>
      </w:r>
      <w:r w:rsidR="00C803B4">
        <w:rPr>
          <w:rFonts w:ascii="Times New Roman" w:eastAsia="Times New Roman" w:hAnsi="Times New Roman" w:cs="Times New Roman"/>
          <w:color w:val="000000"/>
          <w:sz w:val="24"/>
          <w:szCs w:val="24"/>
          <w:lang w:eastAsia="ru-RU"/>
        </w:rPr>
        <w:t>.03.</w:t>
      </w:r>
      <w:r w:rsidRPr="00875D75">
        <w:rPr>
          <w:rFonts w:ascii="Times New Roman" w:eastAsia="Times New Roman" w:hAnsi="Times New Roman" w:cs="Times New Roman"/>
          <w:color w:val="000000"/>
          <w:sz w:val="24"/>
          <w:szCs w:val="24"/>
          <w:lang w:eastAsia="ru-RU"/>
        </w:rPr>
        <w:t>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(с изменениями и дополнениями);</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а также другими нормативными правовыми актами Российской Федерации, приказами, распоряжениями Судебного департамента при Верховном Суде Российской Федерации, регулирующими вопросы организации и ведения бухгалтерского учета (бюджетного), фактов хозяйственной деятельности.</w:t>
      </w:r>
    </w:p>
    <w:p w:rsidR="00875D75" w:rsidRPr="00875D75" w:rsidRDefault="00875D75" w:rsidP="00C803B4">
      <w:pPr>
        <w:shd w:val="clear" w:color="auto" w:fill="FFFFFF"/>
        <w:spacing w:after="0" w:line="240" w:lineRule="auto"/>
        <w:ind w:firstLine="708"/>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Учетная политика </w:t>
      </w:r>
      <w:r w:rsidR="00F95610">
        <w:rPr>
          <w:rFonts w:ascii="Times New Roman" w:eastAsia="Times New Roman" w:hAnsi="Times New Roman" w:cs="Times New Roman"/>
          <w:color w:val="000000"/>
          <w:sz w:val="24"/>
          <w:szCs w:val="24"/>
          <w:lang w:eastAsia="ru-RU"/>
        </w:rPr>
        <w:t>Управления</w:t>
      </w:r>
      <w:r w:rsidRPr="00875D75">
        <w:rPr>
          <w:rFonts w:ascii="Times New Roman" w:eastAsia="Times New Roman" w:hAnsi="Times New Roman" w:cs="Times New Roman"/>
          <w:color w:val="000000"/>
          <w:sz w:val="24"/>
          <w:szCs w:val="24"/>
          <w:lang w:eastAsia="ru-RU"/>
        </w:rPr>
        <w:t xml:space="preserve"> осуществляется в </w:t>
      </w:r>
      <w:proofErr w:type="gramStart"/>
      <w:r w:rsidRPr="00875D75">
        <w:rPr>
          <w:rFonts w:ascii="Times New Roman" w:eastAsia="Times New Roman" w:hAnsi="Times New Roman" w:cs="Times New Roman"/>
          <w:color w:val="000000"/>
          <w:sz w:val="24"/>
          <w:szCs w:val="24"/>
          <w:lang w:eastAsia="ru-RU"/>
        </w:rPr>
        <w:t>соответствии</w:t>
      </w:r>
      <w:proofErr w:type="gramEnd"/>
      <w:r w:rsidRPr="00875D75">
        <w:rPr>
          <w:rFonts w:ascii="Times New Roman" w:eastAsia="Times New Roman" w:hAnsi="Times New Roman" w:cs="Times New Roman"/>
          <w:color w:val="000000"/>
          <w:sz w:val="24"/>
          <w:szCs w:val="24"/>
          <w:lang w:eastAsia="ru-RU"/>
        </w:rPr>
        <w:t xml:space="preserve"> с нормативными актами в области регулирования процесса закупок для государственных и муниципальных нужд:</w:t>
      </w:r>
    </w:p>
    <w:p w:rsidR="00875D75" w:rsidRPr="00875D75" w:rsidRDefault="00875D75" w:rsidP="00E9622F">
      <w:pPr>
        <w:shd w:val="clear" w:color="auto" w:fill="FFFFFF"/>
        <w:spacing w:after="0" w:line="240" w:lineRule="auto"/>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Федеральный закон от 05</w:t>
      </w:r>
      <w:r w:rsidR="00DA1CDC">
        <w:rPr>
          <w:rFonts w:ascii="Times New Roman" w:eastAsia="Times New Roman" w:hAnsi="Times New Roman" w:cs="Times New Roman"/>
          <w:color w:val="000000"/>
          <w:sz w:val="24"/>
          <w:szCs w:val="24"/>
          <w:lang w:eastAsia="ru-RU"/>
        </w:rPr>
        <w:t>.04.</w:t>
      </w:r>
      <w:r w:rsidRPr="00875D75">
        <w:rPr>
          <w:rFonts w:ascii="Times New Roman" w:eastAsia="Times New Roman" w:hAnsi="Times New Roman" w:cs="Times New Roman"/>
          <w:color w:val="000000"/>
          <w:sz w:val="24"/>
          <w:szCs w:val="24"/>
          <w:lang w:eastAsia="ru-RU"/>
        </w:rPr>
        <w:t>2013 № 44-ФЗ «О контрактной системе в сфере закупок товаров, работ, услуг для обеспечения государственных и муниципальных нужд».</w:t>
      </w:r>
    </w:p>
    <w:p w:rsidR="00875D75" w:rsidRPr="00875D75" w:rsidRDefault="00875D75" w:rsidP="0079436B">
      <w:pPr>
        <w:shd w:val="clear" w:color="auto" w:fill="FFFFFF"/>
        <w:spacing w:after="0" w:line="240" w:lineRule="auto"/>
        <w:ind w:firstLine="708"/>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Бюджетный учет </w:t>
      </w:r>
      <w:r w:rsidR="0079436B">
        <w:rPr>
          <w:rFonts w:ascii="Times New Roman" w:eastAsia="Times New Roman" w:hAnsi="Times New Roman" w:cs="Times New Roman"/>
          <w:color w:val="000000"/>
          <w:sz w:val="24"/>
          <w:szCs w:val="24"/>
          <w:lang w:eastAsia="ru-RU"/>
        </w:rPr>
        <w:t>Управления</w:t>
      </w:r>
      <w:r w:rsidRPr="00875D75">
        <w:rPr>
          <w:rFonts w:ascii="Times New Roman" w:eastAsia="Times New Roman" w:hAnsi="Times New Roman" w:cs="Times New Roman"/>
          <w:color w:val="000000"/>
          <w:sz w:val="24"/>
          <w:szCs w:val="24"/>
          <w:lang w:eastAsia="ru-RU"/>
        </w:rPr>
        <w:t xml:space="preserve"> осуществляется с учетом следующих основных положений:</w:t>
      </w:r>
    </w:p>
    <w:p w:rsidR="00875D75" w:rsidRPr="00875D75" w:rsidRDefault="00875D75" w:rsidP="009F69BD">
      <w:pPr>
        <w:shd w:val="clear" w:color="auto" w:fill="FFFFFF"/>
        <w:spacing w:after="0" w:line="240" w:lineRule="auto"/>
        <w:ind w:firstLine="708"/>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Бюджетный учет ведется структурным подразделением </w:t>
      </w:r>
      <w:r w:rsidR="0079436B">
        <w:rPr>
          <w:rFonts w:ascii="Times New Roman" w:eastAsia="Times New Roman" w:hAnsi="Times New Roman" w:cs="Times New Roman"/>
          <w:color w:val="000000"/>
          <w:sz w:val="24"/>
          <w:szCs w:val="24"/>
          <w:lang w:eastAsia="ru-RU"/>
        </w:rPr>
        <w:t>Управления</w:t>
      </w:r>
      <w:r w:rsidRPr="00875D75">
        <w:rPr>
          <w:rFonts w:ascii="Times New Roman" w:eastAsia="Times New Roman" w:hAnsi="Times New Roman" w:cs="Times New Roman"/>
          <w:color w:val="000000"/>
          <w:sz w:val="24"/>
          <w:szCs w:val="24"/>
          <w:lang w:eastAsia="ru-RU"/>
        </w:rPr>
        <w:t>: финансово-экономическим отделом, возглавляемым начальником отдела. Деятельность структурного подразделения регламентируется Положением об отделе и должностными регламентами сотрудников отдела;</w:t>
      </w:r>
    </w:p>
    <w:p w:rsidR="00875D75" w:rsidRPr="00875D75" w:rsidRDefault="00875D75" w:rsidP="009F69BD">
      <w:pPr>
        <w:shd w:val="clear" w:color="auto" w:fill="FFFFFF"/>
        <w:spacing w:after="0" w:line="240" w:lineRule="auto"/>
        <w:ind w:firstLine="708"/>
        <w:jc w:val="both"/>
        <w:rPr>
          <w:rFonts w:ascii="Arial" w:eastAsia="Times New Roman" w:hAnsi="Arial" w:cs="Arial"/>
          <w:color w:val="000000"/>
          <w:sz w:val="21"/>
          <w:szCs w:val="21"/>
          <w:lang w:eastAsia="ru-RU"/>
        </w:rPr>
      </w:pPr>
      <w:r w:rsidRPr="00875D75">
        <w:rPr>
          <w:rFonts w:ascii="Times New Roman" w:eastAsia="Times New Roman" w:hAnsi="Times New Roman" w:cs="Times New Roman"/>
          <w:color w:val="000000"/>
          <w:sz w:val="24"/>
          <w:szCs w:val="24"/>
          <w:lang w:eastAsia="ru-RU"/>
        </w:rPr>
        <w:t xml:space="preserve">Бухгалтерский учет в </w:t>
      </w:r>
      <w:proofErr w:type="gramStart"/>
      <w:r w:rsidR="0079436B">
        <w:rPr>
          <w:rFonts w:ascii="Times New Roman" w:eastAsia="Times New Roman" w:hAnsi="Times New Roman" w:cs="Times New Roman"/>
          <w:color w:val="000000"/>
          <w:sz w:val="24"/>
          <w:szCs w:val="24"/>
          <w:lang w:eastAsia="ru-RU"/>
        </w:rPr>
        <w:t>Управлении</w:t>
      </w:r>
      <w:proofErr w:type="gramEnd"/>
      <w:r w:rsidRPr="00875D75">
        <w:rPr>
          <w:rFonts w:ascii="Times New Roman" w:eastAsia="Times New Roman" w:hAnsi="Times New Roman" w:cs="Times New Roman"/>
          <w:color w:val="000000"/>
          <w:sz w:val="24"/>
          <w:szCs w:val="24"/>
          <w:lang w:eastAsia="ru-RU"/>
        </w:rPr>
        <w:t xml:space="preserve"> ведется в соответствии с Рабочим планом счетов бюджетного учета (разработан в соответствии с Инструкцией № 157н и Инструкцией № 162н);</w:t>
      </w:r>
    </w:p>
    <w:p w:rsidR="00875D75" w:rsidRPr="00CB36E9" w:rsidRDefault="00875D75" w:rsidP="009F69BD">
      <w:pPr>
        <w:shd w:val="clear" w:color="auto" w:fill="FFFFFF"/>
        <w:spacing w:after="0" w:line="240" w:lineRule="auto"/>
        <w:ind w:firstLine="708"/>
        <w:jc w:val="both"/>
        <w:rPr>
          <w:rFonts w:ascii="Arial" w:eastAsia="Times New Roman" w:hAnsi="Arial" w:cs="Arial"/>
          <w:sz w:val="21"/>
          <w:szCs w:val="21"/>
          <w:lang w:eastAsia="ru-RU"/>
        </w:rPr>
      </w:pPr>
      <w:r w:rsidRPr="00875D75">
        <w:rPr>
          <w:rFonts w:ascii="Times New Roman" w:eastAsia="Times New Roman" w:hAnsi="Times New Roman" w:cs="Times New Roman"/>
          <w:color w:val="000000"/>
          <w:sz w:val="24"/>
          <w:szCs w:val="24"/>
          <w:lang w:eastAsia="ru-RU"/>
        </w:rPr>
        <w:t xml:space="preserve">Все хозяйственные операции, проводимые </w:t>
      </w:r>
      <w:r w:rsidR="0079436B">
        <w:rPr>
          <w:rFonts w:ascii="Times New Roman" w:eastAsia="Times New Roman" w:hAnsi="Times New Roman" w:cs="Times New Roman"/>
          <w:color w:val="000000"/>
          <w:sz w:val="24"/>
          <w:szCs w:val="24"/>
          <w:lang w:eastAsia="ru-RU"/>
        </w:rPr>
        <w:t>Управлением</w:t>
      </w:r>
      <w:r w:rsidRPr="00875D75">
        <w:rPr>
          <w:rFonts w:ascii="Times New Roman" w:eastAsia="Times New Roman" w:hAnsi="Times New Roman" w:cs="Times New Roman"/>
          <w:color w:val="000000"/>
          <w:sz w:val="24"/>
          <w:szCs w:val="24"/>
          <w:lang w:eastAsia="ru-RU"/>
        </w:rPr>
        <w:t xml:space="preserve">, оформляются первичными документами, проверенными сотрудниками финансово-экономического отдела </w:t>
      </w:r>
      <w:r w:rsidR="0079436B">
        <w:rPr>
          <w:rFonts w:ascii="Times New Roman" w:eastAsia="Times New Roman" w:hAnsi="Times New Roman" w:cs="Times New Roman"/>
          <w:color w:val="000000"/>
          <w:sz w:val="24"/>
          <w:szCs w:val="24"/>
          <w:lang w:eastAsia="ru-RU"/>
        </w:rPr>
        <w:t>Управления и сотрудниками других отделов Управления (по направлениям деятельности)</w:t>
      </w:r>
      <w:r w:rsidRPr="00875D75">
        <w:rPr>
          <w:rFonts w:ascii="Times New Roman" w:eastAsia="Times New Roman" w:hAnsi="Times New Roman" w:cs="Times New Roman"/>
          <w:color w:val="000000"/>
          <w:sz w:val="24"/>
          <w:szCs w:val="24"/>
          <w:lang w:eastAsia="ru-RU"/>
        </w:rPr>
        <w:t>. </w:t>
      </w:r>
      <w:r w:rsidR="0079436B">
        <w:rPr>
          <w:rFonts w:ascii="Times New Roman" w:eastAsia="Times New Roman" w:hAnsi="Times New Roman" w:cs="Times New Roman"/>
          <w:color w:val="000000"/>
          <w:sz w:val="24"/>
          <w:szCs w:val="24"/>
          <w:lang w:eastAsia="ru-RU"/>
        </w:rPr>
        <w:t>Управление</w:t>
      </w:r>
      <w:r w:rsidRPr="00875D75">
        <w:rPr>
          <w:rFonts w:ascii="Times New Roman" w:eastAsia="Times New Roman" w:hAnsi="Times New Roman" w:cs="Times New Roman"/>
          <w:color w:val="000000"/>
          <w:sz w:val="24"/>
          <w:szCs w:val="24"/>
          <w:lang w:eastAsia="ru-RU"/>
        </w:rPr>
        <w:t xml:space="preserve"> вправе на основе первичных учетных документов составлять сводные учетные документы по формам, утвержденным Министерством финансов Российской Федерации в установленном порядке. В случае отсутствия утвержденной формы сводного учетного документа </w:t>
      </w:r>
      <w:r w:rsidR="0079436B">
        <w:rPr>
          <w:rFonts w:ascii="Times New Roman" w:eastAsia="Times New Roman" w:hAnsi="Times New Roman" w:cs="Times New Roman"/>
          <w:color w:val="000000"/>
          <w:sz w:val="24"/>
          <w:szCs w:val="24"/>
          <w:lang w:eastAsia="ru-RU"/>
        </w:rPr>
        <w:t>Управление</w:t>
      </w:r>
      <w:r w:rsidRPr="00875D75">
        <w:rPr>
          <w:rFonts w:ascii="Times New Roman" w:eastAsia="Times New Roman" w:hAnsi="Times New Roman" w:cs="Times New Roman"/>
          <w:color w:val="000000"/>
          <w:sz w:val="24"/>
          <w:szCs w:val="24"/>
          <w:lang w:eastAsia="ru-RU"/>
        </w:rPr>
        <w:t xml:space="preserve"> вправе утверждать формы сводных </w:t>
      </w:r>
      <w:r w:rsidRPr="00CB36E9">
        <w:rPr>
          <w:rFonts w:ascii="Times New Roman" w:eastAsia="Times New Roman" w:hAnsi="Times New Roman" w:cs="Times New Roman"/>
          <w:sz w:val="24"/>
          <w:szCs w:val="24"/>
          <w:lang w:eastAsia="ru-RU"/>
        </w:rPr>
        <w:t>учетных документов с учетом требований к составу обязательных реквизитов;</w:t>
      </w:r>
    </w:p>
    <w:p w:rsidR="00875D75" w:rsidRPr="00CB36E9" w:rsidRDefault="00875D75" w:rsidP="009F69BD">
      <w:pPr>
        <w:shd w:val="clear" w:color="auto" w:fill="FFFFFF"/>
        <w:spacing w:after="0" w:line="240" w:lineRule="auto"/>
        <w:ind w:firstLine="708"/>
        <w:jc w:val="both"/>
        <w:rPr>
          <w:rFonts w:ascii="Arial" w:eastAsia="Times New Roman" w:hAnsi="Arial" w:cs="Arial"/>
          <w:sz w:val="21"/>
          <w:szCs w:val="21"/>
          <w:lang w:eastAsia="ru-RU"/>
        </w:rPr>
      </w:pPr>
      <w:r w:rsidRPr="00CB36E9">
        <w:rPr>
          <w:rFonts w:ascii="Times New Roman" w:eastAsia="Times New Roman" w:hAnsi="Times New Roman" w:cs="Times New Roman"/>
          <w:sz w:val="24"/>
          <w:szCs w:val="24"/>
          <w:lang w:eastAsia="ru-RU"/>
        </w:rPr>
        <w:t xml:space="preserve">Обработка учетной информации ведется автоматизировано с применением программного продукта </w:t>
      </w:r>
      <w:r w:rsidR="0079436B" w:rsidRPr="00CB36E9">
        <w:rPr>
          <w:rFonts w:ascii="Times New Roman" w:hAnsi="Times New Roman" w:cs="Times New Roman"/>
          <w:sz w:val="24"/>
          <w:szCs w:val="24"/>
        </w:rPr>
        <w:t>«ПАРУС-Бюджет 8</w:t>
      </w:r>
      <w:r w:rsidR="0079436B" w:rsidRPr="00CB36E9">
        <w:rPr>
          <w:rFonts w:ascii="Times New Roman" w:hAnsi="Times New Roman" w:cs="Times New Roman"/>
          <w:sz w:val="24"/>
          <w:szCs w:val="24"/>
          <w:lang w:val="en-US"/>
        </w:rPr>
        <w:t>SE</w:t>
      </w:r>
      <w:r w:rsidR="0079436B" w:rsidRPr="00CB36E9">
        <w:rPr>
          <w:rFonts w:ascii="Times New Roman" w:hAnsi="Times New Roman" w:cs="Times New Roman"/>
          <w:sz w:val="24"/>
          <w:szCs w:val="24"/>
        </w:rPr>
        <w:t xml:space="preserve"> – Бухгалтерский учет»</w:t>
      </w:r>
      <w:r w:rsidR="00DC7800" w:rsidRPr="00CB36E9">
        <w:rPr>
          <w:rFonts w:ascii="Times New Roman" w:hAnsi="Times New Roman" w:cs="Times New Roman"/>
          <w:sz w:val="24"/>
          <w:szCs w:val="24"/>
        </w:rPr>
        <w:t xml:space="preserve"> </w:t>
      </w:r>
      <w:r w:rsidRPr="00CB36E9">
        <w:rPr>
          <w:rFonts w:ascii="Times New Roman" w:eastAsia="Times New Roman" w:hAnsi="Times New Roman" w:cs="Times New Roman"/>
          <w:sz w:val="24"/>
          <w:szCs w:val="24"/>
          <w:lang w:eastAsia="ru-RU"/>
        </w:rPr>
        <w:t xml:space="preserve">и </w:t>
      </w:r>
      <w:r w:rsidR="00CB36E9" w:rsidRPr="00CB36E9">
        <w:rPr>
          <w:rFonts w:ascii="Times New Roman" w:hAnsi="Times New Roman" w:cs="Times New Roman"/>
          <w:sz w:val="24"/>
          <w:szCs w:val="24"/>
        </w:rPr>
        <w:t>«ПАРУС-Бюджет 8</w:t>
      </w:r>
      <w:r w:rsidR="00CB36E9" w:rsidRPr="00CB36E9">
        <w:rPr>
          <w:rFonts w:ascii="Times New Roman" w:hAnsi="Times New Roman" w:cs="Times New Roman"/>
          <w:sz w:val="24"/>
          <w:szCs w:val="24"/>
          <w:lang w:val="en-US"/>
        </w:rPr>
        <w:t>SE</w:t>
      </w:r>
      <w:r w:rsidR="00CB36E9" w:rsidRPr="00CB36E9">
        <w:rPr>
          <w:rFonts w:ascii="Times New Roman" w:hAnsi="Times New Roman" w:cs="Times New Roman"/>
          <w:sz w:val="24"/>
          <w:szCs w:val="24"/>
        </w:rPr>
        <w:t xml:space="preserve"> – Расчет заработной платы»</w:t>
      </w:r>
      <w:r w:rsidRPr="00CB36E9">
        <w:rPr>
          <w:rFonts w:ascii="Times New Roman" w:eastAsia="Times New Roman" w:hAnsi="Times New Roman" w:cs="Times New Roman"/>
          <w:sz w:val="24"/>
          <w:szCs w:val="24"/>
          <w:lang w:eastAsia="ru-RU"/>
        </w:rPr>
        <w:t>;</w:t>
      </w:r>
    </w:p>
    <w:p w:rsidR="00875D75" w:rsidRPr="009F69BD" w:rsidRDefault="00875D75" w:rsidP="009F69BD">
      <w:pPr>
        <w:shd w:val="clear" w:color="auto" w:fill="FFFFFF"/>
        <w:spacing w:after="0" w:line="240" w:lineRule="auto"/>
        <w:ind w:firstLine="708"/>
        <w:jc w:val="both"/>
        <w:rPr>
          <w:rFonts w:ascii="Arial" w:eastAsia="Times New Roman" w:hAnsi="Arial" w:cs="Arial"/>
          <w:sz w:val="21"/>
          <w:szCs w:val="21"/>
          <w:lang w:eastAsia="ru-RU"/>
        </w:rPr>
      </w:pPr>
      <w:r w:rsidRPr="00CB36E9">
        <w:rPr>
          <w:rFonts w:ascii="Times New Roman" w:eastAsia="Times New Roman" w:hAnsi="Times New Roman" w:cs="Times New Roman"/>
          <w:sz w:val="24"/>
          <w:szCs w:val="24"/>
          <w:lang w:eastAsia="ru-RU"/>
        </w:rPr>
        <w:t>С использованием телекоммуникационных каналов связи и электронной цифровой подписи (далее – ЭЦП) финансово-экономический отдел </w:t>
      </w:r>
      <w:r w:rsidR="009F69BD" w:rsidRPr="00CB36E9">
        <w:rPr>
          <w:rFonts w:ascii="Times New Roman" w:eastAsia="Times New Roman" w:hAnsi="Times New Roman" w:cs="Times New Roman"/>
          <w:sz w:val="24"/>
          <w:szCs w:val="24"/>
          <w:lang w:eastAsia="ru-RU"/>
        </w:rPr>
        <w:t>Управления</w:t>
      </w:r>
      <w:r w:rsidRPr="00CB36E9">
        <w:rPr>
          <w:rFonts w:ascii="Times New Roman" w:eastAsia="Times New Roman" w:hAnsi="Times New Roman" w:cs="Times New Roman"/>
          <w:sz w:val="24"/>
          <w:szCs w:val="24"/>
          <w:lang w:eastAsia="ru-RU"/>
        </w:rPr>
        <w:t xml:space="preserve"> осуществляет </w:t>
      </w:r>
      <w:r w:rsidRPr="009F69BD">
        <w:rPr>
          <w:rFonts w:ascii="Times New Roman" w:eastAsia="Times New Roman" w:hAnsi="Times New Roman" w:cs="Times New Roman"/>
          <w:sz w:val="24"/>
          <w:szCs w:val="24"/>
          <w:lang w:eastAsia="ru-RU"/>
        </w:rPr>
        <w:t>электронный документооборот по следующим направлениям:</w:t>
      </w:r>
    </w:p>
    <w:p w:rsidR="00875D75" w:rsidRPr="009F69BD" w:rsidRDefault="00875D75" w:rsidP="00E9622F">
      <w:pPr>
        <w:shd w:val="clear" w:color="auto" w:fill="FFFFFF"/>
        <w:spacing w:after="0" w:line="240" w:lineRule="auto"/>
        <w:jc w:val="both"/>
        <w:rPr>
          <w:rFonts w:ascii="Arial" w:eastAsia="Times New Roman" w:hAnsi="Arial" w:cs="Arial"/>
          <w:sz w:val="21"/>
          <w:szCs w:val="21"/>
          <w:lang w:eastAsia="ru-RU"/>
        </w:rPr>
      </w:pPr>
      <w:r w:rsidRPr="009F69BD">
        <w:rPr>
          <w:rFonts w:ascii="Times New Roman" w:eastAsia="Times New Roman" w:hAnsi="Times New Roman" w:cs="Times New Roman"/>
          <w:sz w:val="24"/>
          <w:szCs w:val="24"/>
          <w:lang w:eastAsia="ru-RU"/>
        </w:rPr>
        <w:t>· система электронного финансового документооборота с Управлением федерального казначейства по Тульской области;</w:t>
      </w:r>
    </w:p>
    <w:p w:rsidR="00875D75" w:rsidRPr="009F69BD" w:rsidRDefault="00875D75" w:rsidP="00E9622F">
      <w:pPr>
        <w:shd w:val="clear" w:color="auto" w:fill="FFFFFF"/>
        <w:spacing w:after="0" w:line="240" w:lineRule="auto"/>
        <w:jc w:val="both"/>
        <w:rPr>
          <w:rFonts w:ascii="Arial" w:eastAsia="Times New Roman" w:hAnsi="Arial" w:cs="Arial"/>
          <w:sz w:val="21"/>
          <w:szCs w:val="21"/>
          <w:lang w:eastAsia="ru-RU"/>
        </w:rPr>
      </w:pPr>
      <w:r w:rsidRPr="009F69BD">
        <w:rPr>
          <w:rFonts w:ascii="Times New Roman" w:eastAsia="Times New Roman" w:hAnsi="Times New Roman" w:cs="Times New Roman"/>
          <w:sz w:val="24"/>
          <w:szCs w:val="24"/>
          <w:lang w:eastAsia="ru-RU"/>
        </w:rPr>
        <w:t xml:space="preserve">· представление ежемесячной, квартальной и годовой бюджетной отчетности, в электронном виде средствами подсистемы «Финансы» ГАС «Правосудие» ПК </w:t>
      </w:r>
      <w:r w:rsidRPr="009F69BD">
        <w:rPr>
          <w:rFonts w:ascii="Times New Roman" w:eastAsia="Times New Roman" w:hAnsi="Times New Roman" w:cs="Times New Roman"/>
          <w:sz w:val="24"/>
          <w:szCs w:val="24"/>
          <w:lang w:eastAsia="ru-RU"/>
        </w:rPr>
        <w:lastRenderedPageBreak/>
        <w:t>«Автоматизированная комплексная система исполнения сметы в органах федерального казначейства»; подсистемы «Учет и отчетность» государственной интегрированной информационной системы управления государственными финансами «Электронный бюджет» с ЭЦП;</w:t>
      </w:r>
    </w:p>
    <w:p w:rsidR="00875D75" w:rsidRPr="009F69BD" w:rsidRDefault="00875D75" w:rsidP="00E9622F">
      <w:pPr>
        <w:shd w:val="clear" w:color="auto" w:fill="FFFFFF"/>
        <w:spacing w:after="0" w:line="240" w:lineRule="auto"/>
        <w:jc w:val="both"/>
        <w:rPr>
          <w:rFonts w:ascii="Arial" w:eastAsia="Times New Roman" w:hAnsi="Arial" w:cs="Arial"/>
          <w:sz w:val="21"/>
          <w:szCs w:val="21"/>
          <w:lang w:eastAsia="ru-RU"/>
        </w:rPr>
      </w:pPr>
      <w:r w:rsidRPr="009F69BD">
        <w:rPr>
          <w:rFonts w:ascii="Times New Roman" w:eastAsia="Times New Roman" w:hAnsi="Times New Roman" w:cs="Times New Roman"/>
          <w:sz w:val="24"/>
          <w:szCs w:val="24"/>
          <w:lang w:eastAsia="ru-RU"/>
        </w:rPr>
        <w:t>· формирование и ведение бюджетной сметы, управление закупками в подсистеме «Бюджетное планирование» на Едином портале бюджетной системы Российской Федерации «Электронный бюджет»;</w:t>
      </w:r>
    </w:p>
    <w:p w:rsidR="00875D75" w:rsidRPr="009B27FE" w:rsidRDefault="00875D75" w:rsidP="00E9622F">
      <w:pPr>
        <w:shd w:val="clear" w:color="auto" w:fill="FFFFFF"/>
        <w:spacing w:after="0" w:line="240" w:lineRule="auto"/>
        <w:jc w:val="both"/>
        <w:rPr>
          <w:rFonts w:ascii="Arial" w:eastAsia="Times New Roman" w:hAnsi="Arial" w:cs="Arial"/>
          <w:sz w:val="21"/>
          <w:szCs w:val="21"/>
          <w:lang w:eastAsia="ru-RU"/>
        </w:rPr>
      </w:pPr>
      <w:r w:rsidRPr="009F69BD">
        <w:rPr>
          <w:rFonts w:ascii="Times New Roman" w:eastAsia="Times New Roman" w:hAnsi="Times New Roman" w:cs="Times New Roman"/>
          <w:sz w:val="24"/>
          <w:szCs w:val="24"/>
          <w:lang w:eastAsia="ru-RU"/>
        </w:rPr>
        <w:t xml:space="preserve">· передача отчетности по налогам, сборам и иным обязательным платежам в инспекцию </w:t>
      </w:r>
      <w:r w:rsidRPr="009B27FE">
        <w:rPr>
          <w:rFonts w:ascii="Times New Roman" w:eastAsia="Times New Roman" w:hAnsi="Times New Roman" w:cs="Times New Roman"/>
          <w:sz w:val="24"/>
          <w:szCs w:val="24"/>
          <w:lang w:eastAsia="ru-RU"/>
        </w:rPr>
        <w:t>Федеральной налоговой службы РФ, по страховым взносам и сведениям персонифицированного учета в отделение Пенсионного фонда России, в Фонд социального страхования Российской Федерации, отчетности в Росстат РФ – средствами программного комплекса система «Контур. Экстерн»;</w:t>
      </w:r>
    </w:p>
    <w:p w:rsidR="00875D75" w:rsidRPr="009B27FE" w:rsidRDefault="00875D75" w:rsidP="00E9622F">
      <w:pPr>
        <w:shd w:val="clear" w:color="auto" w:fill="FFFFFF"/>
        <w:spacing w:after="0" w:line="240" w:lineRule="auto"/>
        <w:jc w:val="both"/>
        <w:rPr>
          <w:rFonts w:ascii="Arial" w:eastAsia="Times New Roman" w:hAnsi="Arial" w:cs="Arial"/>
          <w:sz w:val="21"/>
          <w:szCs w:val="21"/>
          <w:lang w:eastAsia="ru-RU"/>
        </w:rPr>
      </w:pPr>
      <w:r w:rsidRPr="009B27FE">
        <w:rPr>
          <w:rFonts w:ascii="Times New Roman" w:eastAsia="Times New Roman" w:hAnsi="Times New Roman" w:cs="Times New Roman"/>
          <w:sz w:val="24"/>
          <w:szCs w:val="24"/>
          <w:lang w:eastAsia="ru-RU"/>
        </w:rPr>
        <w:t xml:space="preserve">· передача сведений о федеральном имуществе – средствами системы информационного взаимодействия с Межрегиональным Территориальным управлением федерального агентства по управлению государственным имуществом в Тульской, Рязанской и Орловской областях на портале </w:t>
      </w:r>
      <w:proofErr w:type="spellStart"/>
      <w:r w:rsidRPr="009B27FE">
        <w:rPr>
          <w:rFonts w:ascii="Times New Roman" w:eastAsia="Times New Roman" w:hAnsi="Times New Roman" w:cs="Times New Roman"/>
          <w:sz w:val="24"/>
          <w:szCs w:val="24"/>
          <w:lang w:eastAsia="ru-RU"/>
        </w:rPr>
        <w:t>Росимущества</w:t>
      </w:r>
      <w:proofErr w:type="spellEnd"/>
      <w:r w:rsidRPr="009B27FE">
        <w:rPr>
          <w:rFonts w:ascii="Times New Roman" w:eastAsia="Times New Roman" w:hAnsi="Times New Roman" w:cs="Times New Roman"/>
          <w:sz w:val="24"/>
          <w:szCs w:val="24"/>
          <w:lang w:eastAsia="ru-RU"/>
        </w:rPr>
        <w:t>;</w:t>
      </w:r>
    </w:p>
    <w:p w:rsidR="00875D75" w:rsidRPr="009B27FE" w:rsidRDefault="00875D75" w:rsidP="00E9622F">
      <w:pPr>
        <w:shd w:val="clear" w:color="auto" w:fill="FFFFFF"/>
        <w:spacing w:after="0" w:line="240" w:lineRule="auto"/>
        <w:jc w:val="both"/>
        <w:rPr>
          <w:rFonts w:ascii="Arial" w:eastAsia="Times New Roman" w:hAnsi="Arial" w:cs="Arial"/>
          <w:sz w:val="21"/>
          <w:szCs w:val="21"/>
          <w:lang w:eastAsia="ru-RU"/>
        </w:rPr>
      </w:pPr>
      <w:r w:rsidRPr="009B27FE">
        <w:rPr>
          <w:rFonts w:ascii="Times New Roman" w:eastAsia="Times New Roman" w:hAnsi="Times New Roman" w:cs="Times New Roman"/>
          <w:sz w:val="24"/>
          <w:szCs w:val="24"/>
          <w:lang w:eastAsia="ru-RU"/>
        </w:rPr>
        <w:t>· размещение информации о заключенных государственных контрактах на официальном сайте Zakupki.gov.ru;</w:t>
      </w:r>
    </w:p>
    <w:p w:rsidR="00875D75" w:rsidRPr="009B27FE" w:rsidRDefault="00875D75" w:rsidP="00E9622F">
      <w:pPr>
        <w:shd w:val="clear" w:color="auto" w:fill="FFFFFF"/>
        <w:spacing w:after="0" w:line="240" w:lineRule="auto"/>
        <w:jc w:val="both"/>
        <w:rPr>
          <w:rFonts w:ascii="Arial" w:eastAsia="Times New Roman" w:hAnsi="Arial" w:cs="Arial"/>
          <w:sz w:val="21"/>
          <w:szCs w:val="21"/>
          <w:lang w:eastAsia="ru-RU"/>
        </w:rPr>
      </w:pPr>
      <w:r w:rsidRPr="009B27FE">
        <w:rPr>
          <w:rFonts w:ascii="Times New Roman" w:eastAsia="Times New Roman" w:hAnsi="Times New Roman" w:cs="Times New Roman"/>
          <w:sz w:val="24"/>
          <w:szCs w:val="24"/>
          <w:lang w:eastAsia="ru-RU"/>
        </w:rPr>
        <w:t>· отправление реестров на перечисление заработной платы и других выплат через программу «Сбербанк Бизнес Онлайн», «ВТБ Бизнес-онлайн»</w:t>
      </w:r>
      <w:r w:rsidR="009F69BD" w:rsidRPr="009B27FE">
        <w:rPr>
          <w:rFonts w:ascii="Times New Roman" w:eastAsia="Times New Roman" w:hAnsi="Times New Roman" w:cs="Times New Roman"/>
          <w:sz w:val="24"/>
          <w:szCs w:val="24"/>
          <w:lang w:eastAsia="ru-RU"/>
        </w:rPr>
        <w:t>,</w:t>
      </w:r>
      <w:r w:rsidR="009B27FE" w:rsidRPr="009B27FE">
        <w:rPr>
          <w:rFonts w:ascii="Times New Roman" w:eastAsia="Times New Roman" w:hAnsi="Times New Roman" w:cs="Times New Roman"/>
          <w:sz w:val="24"/>
          <w:szCs w:val="24"/>
          <w:lang w:eastAsia="ru-RU"/>
        </w:rPr>
        <w:t xml:space="preserve"> «</w:t>
      </w:r>
      <w:r w:rsidR="009B27FE" w:rsidRPr="009B27FE">
        <w:rPr>
          <w:rFonts w:ascii="Times New Roman" w:eastAsia="Times New Roman" w:hAnsi="Times New Roman" w:cs="Times New Roman"/>
          <w:sz w:val="24"/>
          <w:szCs w:val="24"/>
          <w:lang w:val="en-US" w:eastAsia="ru-RU"/>
        </w:rPr>
        <w:t>PSB</w:t>
      </w:r>
      <w:r w:rsidR="009B27FE" w:rsidRPr="009B27FE">
        <w:rPr>
          <w:rFonts w:ascii="Times New Roman" w:eastAsia="Times New Roman" w:hAnsi="Times New Roman" w:cs="Times New Roman"/>
          <w:sz w:val="24"/>
          <w:szCs w:val="24"/>
          <w:lang w:eastAsia="ru-RU"/>
        </w:rPr>
        <w:t xml:space="preserve"> </w:t>
      </w:r>
      <w:r w:rsidR="009B27FE" w:rsidRPr="009B27FE">
        <w:rPr>
          <w:rFonts w:ascii="Times New Roman" w:eastAsia="Times New Roman" w:hAnsi="Times New Roman" w:cs="Times New Roman"/>
          <w:sz w:val="24"/>
          <w:szCs w:val="24"/>
          <w:lang w:val="en-US" w:eastAsia="ru-RU"/>
        </w:rPr>
        <w:t>Corporate</w:t>
      </w:r>
      <w:r w:rsidR="009B27FE" w:rsidRPr="009B27FE">
        <w:rPr>
          <w:rFonts w:ascii="Times New Roman" w:eastAsia="Times New Roman" w:hAnsi="Times New Roman" w:cs="Times New Roman"/>
          <w:sz w:val="24"/>
          <w:szCs w:val="24"/>
          <w:lang w:eastAsia="ru-RU"/>
        </w:rPr>
        <w:t>»</w:t>
      </w:r>
      <w:r w:rsidRPr="009B27FE">
        <w:rPr>
          <w:rFonts w:ascii="Times New Roman" w:eastAsia="Times New Roman" w:hAnsi="Times New Roman" w:cs="Times New Roman"/>
          <w:sz w:val="24"/>
          <w:szCs w:val="24"/>
          <w:lang w:eastAsia="ru-RU"/>
        </w:rPr>
        <w:t>.</w:t>
      </w:r>
    </w:p>
    <w:p w:rsidR="00875D75" w:rsidRPr="009B27FE" w:rsidRDefault="00875D75" w:rsidP="009F69BD">
      <w:pPr>
        <w:shd w:val="clear" w:color="auto" w:fill="FFFFFF"/>
        <w:spacing w:after="0" w:line="240" w:lineRule="auto"/>
        <w:ind w:firstLine="708"/>
        <w:jc w:val="both"/>
        <w:rPr>
          <w:rFonts w:ascii="Arial" w:eastAsia="Times New Roman" w:hAnsi="Arial" w:cs="Arial"/>
          <w:sz w:val="21"/>
          <w:szCs w:val="21"/>
          <w:lang w:eastAsia="ru-RU"/>
        </w:rPr>
      </w:pPr>
      <w:r w:rsidRPr="009B27FE">
        <w:rPr>
          <w:rFonts w:ascii="Times New Roman" w:eastAsia="Times New Roman" w:hAnsi="Times New Roman" w:cs="Times New Roman"/>
          <w:sz w:val="24"/>
          <w:szCs w:val="24"/>
          <w:lang w:eastAsia="ru-RU"/>
        </w:rPr>
        <w:t xml:space="preserve">Инвентаризация имущества и обязательств (в том числе учитываемых на </w:t>
      </w:r>
      <w:proofErr w:type="spellStart"/>
      <w:r w:rsidRPr="009B27FE">
        <w:rPr>
          <w:rFonts w:ascii="Times New Roman" w:eastAsia="Times New Roman" w:hAnsi="Times New Roman" w:cs="Times New Roman"/>
          <w:sz w:val="24"/>
          <w:szCs w:val="24"/>
          <w:lang w:eastAsia="ru-RU"/>
        </w:rPr>
        <w:t>забалансовых</w:t>
      </w:r>
      <w:proofErr w:type="spellEnd"/>
      <w:r w:rsidRPr="009B27FE">
        <w:rPr>
          <w:rFonts w:ascii="Times New Roman" w:eastAsia="Times New Roman" w:hAnsi="Times New Roman" w:cs="Times New Roman"/>
          <w:sz w:val="24"/>
          <w:szCs w:val="24"/>
          <w:lang w:eastAsia="ru-RU"/>
        </w:rPr>
        <w:t xml:space="preserve"> счетах), а также финансовых результатов проводится в соответствии с Порядком проведения инвентаризации активов и обязательств (приложение к Учетной политике);</w:t>
      </w:r>
    </w:p>
    <w:p w:rsidR="00875D75" w:rsidRPr="009B27FE" w:rsidRDefault="00875D75" w:rsidP="009F69BD">
      <w:pPr>
        <w:shd w:val="clear" w:color="auto" w:fill="FFFFFF"/>
        <w:spacing w:after="0" w:line="240" w:lineRule="auto"/>
        <w:ind w:firstLine="708"/>
        <w:jc w:val="both"/>
        <w:rPr>
          <w:rFonts w:ascii="Arial" w:eastAsia="Times New Roman" w:hAnsi="Arial" w:cs="Arial"/>
          <w:sz w:val="21"/>
          <w:szCs w:val="21"/>
          <w:lang w:eastAsia="ru-RU"/>
        </w:rPr>
      </w:pPr>
      <w:r w:rsidRPr="009B27FE">
        <w:rPr>
          <w:rFonts w:ascii="Times New Roman" w:eastAsia="Times New Roman" w:hAnsi="Times New Roman" w:cs="Times New Roman"/>
          <w:sz w:val="24"/>
          <w:szCs w:val="24"/>
          <w:lang w:eastAsia="ru-RU"/>
        </w:rPr>
        <w:t>Ввод объекта основного средства в эксплуатацию осуществляется комиссией по поступлению и выбытию активов. Начисление амортизации основных средств осуществляется линейным методом в соответствии со сроками полезного использования. Срок полезного использования объектов основных средств устанавливает комиссия по поступлению и выбытию основных средств, учитывая: ожидаемый срок получения экономических выгод и рекомендации, содержащиеся в документах производителя, входящих</w:t>
      </w:r>
      <w:r w:rsidR="009F69BD" w:rsidRPr="009B27FE">
        <w:rPr>
          <w:rFonts w:ascii="Times New Roman" w:eastAsia="Times New Roman" w:hAnsi="Times New Roman" w:cs="Times New Roman"/>
          <w:sz w:val="24"/>
          <w:szCs w:val="24"/>
          <w:lang w:eastAsia="ru-RU"/>
        </w:rPr>
        <w:t xml:space="preserve"> </w:t>
      </w:r>
      <w:r w:rsidRPr="009B27FE">
        <w:rPr>
          <w:rFonts w:ascii="Times New Roman" w:eastAsia="Times New Roman" w:hAnsi="Times New Roman" w:cs="Times New Roman"/>
          <w:sz w:val="24"/>
          <w:szCs w:val="24"/>
          <w:lang w:eastAsia="ru-RU"/>
        </w:rPr>
        <w:t>в комплектацию объекта имущества.</w:t>
      </w:r>
      <w:r w:rsidR="009F69BD" w:rsidRPr="009B27FE">
        <w:rPr>
          <w:rFonts w:ascii="Times New Roman" w:eastAsia="Times New Roman" w:hAnsi="Times New Roman" w:cs="Times New Roman"/>
          <w:sz w:val="24"/>
          <w:szCs w:val="24"/>
          <w:lang w:eastAsia="ru-RU"/>
        </w:rPr>
        <w:t xml:space="preserve"> </w:t>
      </w:r>
      <w:r w:rsidRPr="009B27FE">
        <w:rPr>
          <w:rFonts w:ascii="Times New Roman" w:eastAsia="Times New Roman" w:hAnsi="Times New Roman" w:cs="Times New Roman"/>
          <w:sz w:val="24"/>
          <w:szCs w:val="24"/>
          <w:lang w:eastAsia="ru-RU"/>
        </w:rPr>
        <w:t>Переоценка</w:t>
      </w:r>
      <w:r w:rsidR="009F69BD" w:rsidRPr="009B27FE">
        <w:rPr>
          <w:rFonts w:ascii="Times New Roman" w:eastAsia="Times New Roman" w:hAnsi="Times New Roman" w:cs="Times New Roman"/>
          <w:sz w:val="24"/>
          <w:szCs w:val="24"/>
          <w:lang w:eastAsia="ru-RU"/>
        </w:rPr>
        <w:t xml:space="preserve"> </w:t>
      </w:r>
      <w:r w:rsidRPr="009B27FE">
        <w:rPr>
          <w:rFonts w:ascii="Times New Roman" w:eastAsia="Times New Roman" w:hAnsi="Times New Roman" w:cs="Times New Roman"/>
          <w:sz w:val="24"/>
          <w:szCs w:val="24"/>
          <w:lang w:eastAsia="ru-RU"/>
        </w:rPr>
        <w:t>основных</w:t>
      </w:r>
      <w:r w:rsidR="009F69BD" w:rsidRPr="009B27FE">
        <w:rPr>
          <w:rFonts w:ascii="Times New Roman" w:eastAsia="Times New Roman" w:hAnsi="Times New Roman" w:cs="Times New Roman"/>
          <w:sz w:val="24"/>
          <w:szCs w:val="24"/>
          <w:lang w:eastAsia="ru-RU"/>
        </w:rPr>
        <w:t xml:space="preserve"> </w:t>
      </w:r>
      <w:r w:rsidRPr="009B27FE">
        <w:rPr>
          <w:rFonts w:ascii="Times New Roman" w:eastAsia="Times New Roman" w:hAnsi="Times New Roman" w:cs="Times New Roman"/>
          <w:sz w:val="24"/>
          <w:szCs w:val="24"/>
          <w:lang w:eastAsia="ru-RU"/>
        </w:rPr>
        <w:t>средств</w:t>
      </w:r>
      <w:r w:rsidR="009F69BD" w:rsidRPr="009B27FE">
        <w:rPr>
          <w:rFonts w:ascii="Times New Roman" w:eastAsia="Times New Roman" w:hAnsi="Times New Roman" w:cs="Times New Roman"/>
          <w:sz w:val="24"/>
          <w:szCs w:val="24"/>
          <w:lang w:eastAsia="ru-RU"/>
        </w:rPr>
        <w:t xml:space="preserve"> </w:t>
      </w:r>
      <w:r w:rsidRPr="009B27FE">
        <w:rPr>
          <w:rFonts w:ascii="Times New Roman" w:eastAsia="Times New Roman" w:hAnsi="Times New Roman" w:cs="Times New Roman"/>
          <w:sz w:val="24"/>
          <w:szCs w:val="24"/>
          <w:lang w:eastAsia="ru-RU"/>
        </w:rPr>
        <w:t xml:space="preserve">производится в сроки и в </w:t>
      </w:r>
      <w:proofErr w:type="gramStart"/>
      <w:r w:rsidRPr="009B27FE">
        <w:rPr>
          <w:rFonts w:ascii="Times New Roman" w:eastAsia="Times New Roman" w:hAnsi="Times New Roman" w:cs="Times New Roman"/>
          <w:sz w:val="24"/>
          <w:szCs w:val="24"/>
          <w:lang w:eastAsia="ru-RU"/>
        </w:rPr>
        <w:t>порядке</w:t>
      </w:r>
      <w:proofErr w:type="gramEnd"/>
      <w:r w:rsidRPr="009B27FE">
        <w:rPr>
          <w:rFonts w:ascii="Times New Roman" w:eastAsia="Times New Roman" w:hAnsi="Times New Roman" w:cs="Times New Roman"/>
          <w:sz w:val="24"/>
          <w:szCs w:val="24"/>
          <w:lang w:eastAsia="ru-RU"/>
        </w:rPr>
        <w:t>, устанавливаемые Правительством Российской Федерации.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875D75" w:rsidRPr="009B27FE" w:rsidRDefault="00875D75" w:rsidP="009F69BD">
      <w:pPr>
        <w:shd w:val="clear" w:color="auto" w:fill="FFFFFF"/>
        <w:spacing w:after="0" w:line="240" w:lineRule="auto"/>
        <w:ind w:firstLine="708"/>
        <w:jc w:val="both"/>
        <w:rPr>
          <w:rFonts w:ascii="Arial" w:eastAsia="Times New Roman" w:hAnsi="Arial" w:cs="Arial"/>
          <w:sz w:val="21"/>
          <w:szCs w:val="21"/>
          <w:lang w:eastAsia="ru-RU"/>
        </w:rPr>
      </w:pPr>
      <w:r w:rsidRPr="009B27FE">
        <w:rPr>
          <w:rFonts w:ascii="Times New Roman" w:eastAsia="Times New Roman" w:hAnsi="Times New Roman" w:cs="Times New Roman"/>
          <w:sz w:val="24"/>
          <w:szCs w:val="24"/>
          <w:lang w:eastAsia="ru-RU"/>
        </w:rPr>
        <w:t>Списание материальных запасов производиться по стоимости каждой единицы</w:t>
      </w:r>
      <w:r w:rsidR="009F69BD" w:rsidRPr="009B27FE">
        <w:rPr>
          <w:rFonts w:ascii="Times New Roman" w:eastAsia="Times New Roman" w:hAnsi="Times New Roman" w:cs="Times New Roman"/>
          <w:sz w:val="24"/>
          <w:szCs w:val="24"/>
          <w:lang w:eastAsia="ru-RU"/>
        </w:rPr>
        <w:t>, списание ГСМ – по средней стоимости</w:t>
      </w:r>
      <w:r w:rsidRPr="009B27FE">
        <w:rPr>
          <w:rFonts w:ascii="Times New Roman" w:eastAsia="Times New Roman" w:hAnsi="Times New Roman" w:cs="Times New Roman"/>
          <w:sz w:val="24"/>
          <w:szCs w:val="24"/>
          <w:lang w:eastAsia="ru-RU"/>
        </w:rPr>
        <w:t>;</w:t>
      </w:r>
    </w:p>
    <w:p w:rsidR="00875D75" w:rsidRPr="009B27FE" w:rsidRDefault="009F69BD" w:rsidP="009F69BD">
      <w:pPr>
        <w:shd w:val="clear" w:color="auto" w:fill="FFFFFF"/>
        <w:spacing w:after="0" w:line="240" w:lineRule="auto"/>
        <w:ind w:firstLine="708"/>
        <w:jc w:val="both"/>
        <w:rPr>
          <w:rFonts w:ascii="Arial" w:eastAsia="Times New Roman" w:hAnsi="Arial" w:cs="Arial"/>
          <w:sz w:val="21"/>
          <w:szCs w:val="21"/>
          <w:lang w:eastAsia="ru-RU"/>
        </w:rPr>
      </w:pPr>
      <w:r w:rsidRPr="009B27FE">
        <w:rPr>
          <w:rFonts w:ascii="Times New Roman" w:eastAsia="Times New Roman" w:hAnsi="Times New Roman" w:cs="Times New Roman"/>
          <w:sz w:val="24"/>
          <w:szCs w:val="24"/>
          <w:lang w:eastAsia="ru-RU"/>
        </w:rPr>
        <w:t>Управление</w:t>
      </w:r>
      <w:r w:rsidR="00875D75" w:rsidRPr="009B27FE">
        <w:rPr>
          <w:rFonts w:ascii="Times New Roman" w:eastAsia="Times New Roman" w:hAnsi="Times New Roman" w:cs="Times New Roman"/>
          <w:sz w:val="24"/>
          <w:szCs w:val="24"/>
          <w:lang w:eastAsia="ru-RU"/>
        </w:rPr>
        <w:t xml:space="preserve"> осуществляет бюджетные полномочия администратора доходов бюджета. Порядок </w:t>
      </w:r>
      <w:proofErr w:type="gramStart"/>
      <w:r w:rsidR="00875D75" w:rsidRPr="009B27FE">
        <w:rPr>
          <w:rFonts w:ascii="Times New Roman" w:eastAsia="Times New Roman" w:hAnsi="Times New Roman" w:cs="Times New Roman"/>
          <w:sz w:val="24"/>
          <w:szCs w:val="24"/>
          <w:lang w:eastAsia="ru-RU"/>
        </w:rPr>
        <w:t>осуществления полномочий администратора доходов бюджета</w:t>
      </w:r>
      <w:proofErr w:type="gramEnd"/>
      <w:r w:rsidR="00875D75" w:rsidRPr="009B27FE">
        <w:rPr>
          <w:rFonts w:ascii="Times New Roman" w:eastAsia="Times New Roman" w:hAnsi="Times New Roman" w:cs="Times New Roman"/>
          <w:sz w:val="24"/>
          <w:szCs w:val="24"/>
          <w:lang w:eastAsia="ru-RU"/>
        </w:rPr>
        <w:t xml:space="preserve"> определяется в соответствии с законодательством Российской Федерации и нормативными документами Судебного департамента при Верховном Суде Российской Федерации. Перечень администрируемых доходов утверждается главным администратором доходов бюджета – Судебным департаментом при Верховном Суде Р</w:t>
      </w:r>
      <w:r w:rsidR="0005200F" w:rsidRPr="009B27FE">
        <w:rPr>
          <w:rFonts w:ascii="Times New Roman" w:eastAsia="Times New Roman" w:hAnsi="Times New Roman" w:cs="Times New Roman"/>
          <w:sz w:val="24"/>
          <w:szCs w:val="24"/>
          <w:lang w:eastAsia="ru-RU"/>
        </w:rPr>
        <w:t xml:space="preserve">оссийской </w:t>
      </w:r>
      <w:r w:rsidR="00875D75" w:rsidRPr="009B27FE">
        <w:rPr>
          <w:rFonts w:ascii="Times New Roman" w:eastAsia="Times New Roman" w:hAnsi="Times New Roman" w:cs="Times New Roman"/>
          <w:sz w:val="24"/>
          <w:szCs w:val="24"/>
          <w:lang w:eastAsia="ru-RU"/>
        </w:rPr>
        <w:t>Ф</w:t>
      </w:r>
      <w:r w:rsidR="0005200F" w:rsidRPr="009B27FE">
        <w:rPr>
          <w:rFonts w:ascii="Times New Roman" w:eastAsia="Times New Roman" w:hAnsi="Times New Roman" w:cs="Times New Roman"/>
          <w:sz w:val="24"/>
          <w:szCs w:val="24"/>
          <w:lang w:eastAsia="ru-RU"/>
        </w:rPr>
        <w:t>едерации</w:t>
      </w:r>
      <w:r w:rsidR="00875D75" w:rsidRPr="009B27FE">
        <w:rPr>
          <w:rFonts w:ascii="Times New Roman" w:eastAsia="Times New Roman" w:hAnsi="Times New Roman" w:cs="Times New Roman"/>
          <w:sz w:val="24"/>
          <w:szCs w:val="24"/>
          <w:lang w:eastAsia="ru-RU"/>
        </w:rPr>
        <w:t>;</w:t>
      </w:r>
    </w:p>
    <w:p w:rsidR="00875D75" w:rsidRPr="009B27FE" w:rsidRDefault="00875D75" w:rsidP="0005200F">
      <w:pPr>
        <w:shd w:val="clear" w:color="auto" w:fill="FFFFFF"/>
        <w:spacing w:after="0" w:line="240" w:lineRule="auto"/>
        <w:ind w:firstLine="708"/>
        <w:jc w:val="both"/>
        <w:rPr>
          <w:rFonts w:ascii="Arial" w:eastAsia="Times New Roman" w:hAnsi="Arial" w:cs="Arial"/>
          <w:sz w:val="21"/>
          <w:szCs w:val="21"/>
          <w:lang w:eastAsia="ru-RU"/>
        </w:rPr>
      </w:pPr>
      <w:r w:rsidRPr="009B27FE">
        <w:rPr>
          <w:rFonts w:ascii="Times New Roman" w:eastAsia="Times New Roman" w:hAnsi="Times New Roman" w:cs="Times New Roman"/>
          <w:sz w:val="24"/>
          <w:szCs w:val="24"/>
          <w:lang w:eastAsia="ru-RU"/>
        </w:rPr>
        <w:t xml:space="preserve">Денежные средства выдаются под отчет на командировочные, хозяйственные расходы только подотчетным лицам, работающим в </w:t>
      </w:r>
      <w:proofErr w:type="gramStart"/>
      <w:r w:rsidR="009B27FE" w:rsidRPr="009B27FE">
        <w:rPr>
          <w:rFonts w:ascii="Times New Roman" w:eastAsia="Times New Roman" w:hAnsi="Times New Roman" w:cs="Times New Roman"/>
          <w:sz w:val="24"/>
          <w:szCs w:val="24"/>
          <w:lang w:eastAsia="ru-RU"/>
        </w:rPr>
        <w:t>Управлении</w:t>
      </w:r>
      <w:proofErr w:type="gramEnd"/>
      <w:r w:rsidR="009B27FE" w:rsidRPr="009B27FE">
        <w:rPr>
          <w:rFonts w:ascii="Times New Roman" w:eastAsia="Times New Roman" w:hAnsi="Times New Roman" w:cs="Times New Roman"/>
          <w:sz w:val="24"/>
          <w:szCs w:val="24"/>
          <w:lang w:eastAsia="ru-RU"/>
        </w:rPr>
        <w:t xml:space="preserve"> и районных (межрайонных, городском) судах Тульской области и Тульском гарнизонном военном суде</w:t>
      </w:r>
      <w:r w:rsidRPr="009B27FE">
        <w:rPr>
          <w:rFonts w:ascii="Times New Roman" w:eastAsia="Times New Roman" w:hAnsi="Times New Roman" w:cs="Times New Roman"/>
          <w:sz w:val="24"/>
          <w:szCs w:val="24"/>
          <w:lang w:eastAsia="ru-RU"/>
        </w:rPr>
        <w:t xml:space="preserve">. Денежные документы выдаются под отчет лицам, работающим в </w:t>
      </w:r>
      <w:proofErr w:type="gramStart"/>
      <w:r w:rsidR="009B27FE" w:rsidRPr="009B27FE">
        <w:rPr>
          <w:rFonts w:ascii="Times New Roman" w:eastAsia="Times New Roman" w:hAnsi="Times New Roman" w:cs="Times New Roman"/>
          <w:sz w:val="24"/>
          <w:szCs w:val="24"/>
          <w:lang w:eastAsia="ru-RU"/>
        </w:rPr>
        <w:t>Управлении</w:t>
      </w:r>
      <w:proofErr w:type="gramEnd"/>
      <w:r w:rsidR="009B27FE" w:rsidRPr="009B27FE">
        <w:rPr>
          <w:rFonts w:ascii="Times New Roman" w:eastAsia="Times New Roman" w:hAnsi="Times New Roman" w:cs="Times New Roman"/>
          <w:sz w:val="24"/>
          <w:szCs w:val="24"/>
          <w:lang w:eastAsia="ru-RU"/>
        </w:rPr>
        <w:t xml:space="preserve"> и районных (межрайонных, городском) судах Тульской области и Тульском гарнизонном </w:t>
      </w:r>
      <w:r w:rsidR="009B27FE" w:rsidRPr="009B27FE">
        <w:rPr>
          <w:rFonts w:ascii="Times New Roman" w:eastAsia="Times New Roman" w:hAnsi="Times New Roman" w:cs="Times New Roman"/>
          <w:sz w:val="24"/>
          <w:szCs w:val="24"/>
          <w:lang w:eastAsia="ru-RU"/>
        </w:rPr>
        <w:lastRenderedPageBreak/>
        <w:t>военном суде</w:t>
      </w:r>
      <w:r w:rsidRPr="009B27FE">
        <w:rPr>
          <w:rFonts w:ascii="Times New Roman" w:eastAsia="Times New Roman" w:hAnsi="Times New Roman" w:cs="Times New Roman"/>
          <w:sz w:val="24"/>
          <w:szCs w:val="24"/>
          <w:lang w:eastAsia="ru-RU"/>
        </w:rPr>
        <w:t xml:space="preserve">. </w:t>
      </w:r>
      <w:proofErr w:type="gramStart"/>
      <w:r w:rsidRPr="009B27FE">
        <w:rPr>
          <w:rFonts w:ascii="Times New Roman" w:eastAsia="Times New Roman" w:hAnsi="Times New Roman" w:cs="Times New Roman"/>
          <w:sz w:val="24"/>
          <w:szCs w:val="24"/>
          <w:lang w:eastAsia="ru-RU"/>
        </w:rPr>
        <w:t xml:space="preserve">Подотчетными лицами считаются работники, получившие авансом денежные средства из кассы </w:t>
      </w:r>
      <w:r w:rsidR="009B27FE" w:rsidRPr="009B27FE">
        <w:rPr>
          <w:rFonts w:ascii="Times New Roman" w:eastAsia="Times New Roman" w:hAnsi="Times New Roman" w:cs="Times New Roman"/>
          <w:sz w:val="24"/>
          <w:szCs w:val="24"/>
          <w:lang w:eastAsia="ru-RU"/>
        </w:rPr>
        <w:t>Управления</w:t>
      </w:r>
      <w:r w:rsidRPr="009B27FE">
        <w:rPr>
          <w:rFonts w:ascii="Times New Roman" w:eastAsia="Times New Roman" w:hAnsi="Times New Roman" w:cs="Times New Roman"/>
          <w:sz w:val="24"/>
          <w:szCs w:val="24"/>
          <w:lang w:eastAsia="ru-RU"/>
        </w:rPr>
        <w:t xml:space="preserve"> или путем безналичного перечисления денежных средств на лицевой счет платежной карты работника, выданной в рамках «зарплатного проекта»;</w:t>
      </w:r>
      <w:proofErr w:type="gramEnd"/>
    </w:p>
    <w:p w:rsidR="00875D75" w:rsidRPr="009B27FE" w:rsidRDefault="00875D75" w:rsidP="009B27FE">
      <w:pPr>
        <w:shd w:val="clear" w:color="auto" w:fill="FFFFFF"/>
        <w:spacing w:after="0" w:line="240" w:lineRule="auto"/>
        <w:ind w:firstLine="708"/>
        <w:jc w:val="both"/>
        <w:rPr>
          <w:rFonts w:ascii="Arial" w:eastAsia="Times New Roman" w:hAnsi="Arial" w:cs="Arial"/>
          <w:sz w:val="21"/>
          <w:szCs w:val="21"/>
          <w:lang w:eastAsia="ru-RU"/>
        </w:rPr>
      </w:pPr>
      <w:r w:rsidRPr="009B27FE">
        <w:rPr>
          <w:rFonts w:ascii="Times New Roman" w:eastAsia="Times New Roman" w:hAnsi="Times New Roman" w:cs="Times New Roman"/>
          <w:sz w:val="24"/>
          <w:szCs w:val="24"/>
          <w:lang w:eastAsia="ru-RU"/>
        </w:rPr>
        <w:t xml:space="preserve">При поступлении документов на иностранном языке построчный перевод таких документов на русский язык осуществляется сотрудником </w:t>
      </w:r>
      <w:r w:rsidR="009B27FE" w:rsidRPr="009B27FE">
        <w:rPr>
          <w:rFonts w:ascii="Times New Roman" w:eastAsia="Times New Roman" w:hAnsi="Times New Roman" w:cs="Times New Roman"/>
          <w:sz w:val="24"/>
          <w:szCs w:val="24"/>
          <w:lang w:eastAsia="ru-RU"/>
        </w:rPr>
        <w:t>Управления</w:t>
      </w:r>
      <w:r w:rsidRPr="009B27FE">
        <w:rPr>
          <w:rFonts w:ascii="Times New Roman" w:eastAsia="Times New Roman" w:hAnsi="Times New Roman" w:cs="Times New Roman"/>
          <w:sz w:val="24"/>
          <w:szCs w:val="24"/>
          <w:lang w:eastAsia="ru-RU"/>
        </w:rPr>
        <w:t xml:space="preserve"> (издается приказ), который владеет иностранным языком, либо с помощью сотрудников отдела международно-правового сотрудничества Судебного департамента при Верховном Суде Российской Федерации. В случае невозможности перевода документа привлекается профессиональный переводчик;</w:t>
      </w:r>
    </w:p>
    <w:p w:rsidR="00875D75" w:rsidRPr="009B27FE" w:rsidRDefault="00875D75" w:rsidP="009B27FE">
      <w:pPr>
        <w:shd w:val="clear" w:color="auto" w:fill="FFFFFF"/>
        <w:spacing w:after="0" w:line="240" w:lineRule="auto"/>
        <w:ind w:firstLine="708"/>
        <w:jc w:val="both"/>
        <w:rPr>
          <w:rFonts w:ascii="Arial" w:eastAsia="Times New Roman" w:hAnsi="Arial" w:cs="Arial"/>
          <w:sz w:val="21"/>
          <w:szCs w:val="21"/>
          <w:lang w:eastAsia="ru-RU"/>
        </w:rPr>
      </w:pPr>
      <w:r w:rsidRPr="009B27FE">
        <w:rPr>
          <w:rFonts w:ascii="Times New Roman" w:eastAsia="Times New Roman" w:hAnsi="Times New Roman" w:cs="Times New Roman"/>
          <w:sz w:val="24"/>
          <w:szCs w:val="24"/>
          <w:lang w:eastAsia="ru-RU"/>
        </w:rPr>
        <w:t>Данные бухгалтерского учета и сформированная на их основе отчетность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 и имели место в период между отчетной датой и датой подписания бухгалтерской (финансовой) отчетности;</w:t>
      </w:r>
    </w:p>
    <w:p w:rsidR="00875D75" w:rsidRPr="009B27FE" w:rsidRDefault="009B27FE" w:rsidP="009B27FE">
      <w:pPr>
        <w:shd w:val="clear" w:color="auto" w:fill="FFFFFF"/>
        <w:spacing w:after="0" w:line="240" w:lineRule="auto"/>
        <w:ind w:firstLine="708"/>
        <w:jc w:val="both"/>
        <w:rPr>
          <w:rFonts w:ascii="Arial" w:eastAsia="Times New Roman" w:hAnsi="Arial" w:cs="Arial"/>
          <w:sz w:val="21"/>
          <w:szCs w:val="21"/>
          <w:lang w:eastAsia="ru-RU"/>
        </w:rPr>
      </w:pPr>
      <w:proofErr w:type="gramStart"/>
      <w:r w:rsidRPr="009B27FE">
        <w:rPr>
          <w:rFonts w:ascii="Times New Roman" w:eastAsia="Times New Roman" w:hAnsi="Times New Roman" w:cs="Times New Roman"/>
          <w:sz w:val="24"/>
          <w:szCs w:val="24"/>
          <w:lang w:eastAsia="ru-RU"/>
        </w:rPr>
        <w:t xml:space="preserve">Управление </w:t>
      </w:r>
      <w:r w:rsidR="00875D75" w:rsidRPr="009B27FE">
        <w:rPr>
          <w:rFonts w:ascii="Times New Roman" w:eastAsia="Times New Roman" w:hAnsi="Times New Roman" w:cs="Times New Roman"/>
          <w:sz w:val="24"/>
          <w:szCs w:val="24"/>
          <w:lang w:eastAsia="ru-RU"/>
        </w:rPr>
        <w:t>составляет на основе данных синтетического и аналитического учета месячную, квартальную и годовую бюджетную отчетность, и представляет ее главному распорядителю бюджетных средств – Судебному департаменту при Верховном Суде Российской Федерации для включения в сводную бюджетную отчетность в порядке, предусмотренном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w:t>
      </w:r>
      <w:proofErr w:type="gramEnd"/>
      <w:r w:rsidR="00875D75" w:rsidRPr="009B27FE">
        <w:rPr>
          <w:rFonts w:ascii="Times New Roman" w:eastAsia="Times New Roman" w:hAnsi="Times New Roman" w:cs="Times New Roman"/>
          <w:sz w:val="24"/>
          <w:szCs w:val="24"/>
          <w:lang w:eastAsia="ru-RU"/>
        </w:rPr>
        <w:t xml:space="preserve"> Российской Федерации от 28</w:t>
      </w:r>
      <w:r w:rsidRPr="009B27FE">
        <w:rPr>
          <w:rFonts w:ascii="Times New Roman" w:eastAsia="Times New Roman" w:hAnsi="Times New Roman" w:cs="Times New Roman"/>
          <w:sz w:val="24"/>
          <w:szCs w:val="24"/>
          <w:lang w:eastAsia="ru-RU"/>
        </w:rPr>
        <w:t>.12.</w:t>
      </w:r>
      <w:r w:rsidR="00875D75" w:rsidRPr="009B27FE">
        <w:rPr>
          <w:rFonts w:ascii="Times New Roman" w:eastAsia="Times New Roman" w:hAnsi="Times New Roman" w:cs="Times New Roman"/>
          <w:sz w:val="24"/>
          <w:szCs w:val="24"/>
          <w:lang w:eastAsia="ru-RU"/>
        </w:rPr>
        <w:t>2010 № 191н, и в сроки, установленные приказом Судебного департамента при Верховном Суде Российской Федерации;</w:t>
      </w:r>
    </w:p>
    <w:p w:rsidR="00875D75" w:rsidRPr="009B27FE" w:rsidRDefault="00875D75" w:rsidP="009B27FE">
      <w:pPr>
        <w:shd w:val="clear" w:color="auto" w:fill="FFFFFF"/>
        <w:spacing w:after="0" w:line="240" w:lineRule="auto"/>
        <w:ind w:firstLine="708"/>
        <w:jc w:val="both"/>
        <w:rPr>
          <w:rFonts w:ascii="Arial" w:eastAsia="Times New Roman" w:hAnsi="Arial" w:cs="Arial"/>
          <w:sz w:val="21"/>
          <w:szCs w:val="21"/>
          <w:lang w:eastAsia="ru-RU"/>
        </w:rPr>
      </w:pPr>
      <w:r w:rsidRPr="009B27FE">
        <w:rPr>
          <w:rFonts w:ascii="Times New Roman" w:eastAsia="Times New Roman" w:hAnsi="Times New Roman" w:cs="Times New Roman"/>
          <w:sz w:val="24"/>
          <w:szCs w:val="24"/>
          <w:lang w:eastAsia="ru-RU"/>
        </w:rPr>
        <w:t xml:space="preserve">На </w:t>
      </w:r>
      <w:proofErr w:type="spellStart"/>
      <w:r w:rsidRPr="009B27FE">
        <w:rPr>
          <w:rFonts w:ascii="Times New Roman" w:eastAsia="Times New Roman" w:hAnsi="Times New Roman" w:cs="Times New Roman"/>
          <w:sz w:val="24"/>
          <w:szCs w:val="24"/>
          <w:lang w:eastAsia="ru-RU"/>
        </w:rPr>
        <w:t>забалансовом</w:t>
      </w:r>
      <w:proofErr w:type="spellEnd"/>
      <w:r w:rsidRPr="009B27FE">
        <w:rPr>
          <w:rFonts w:ascii="Times New Roman" w:eastAsia="Times New Roman" w:hAnsi="Times New Roman" w:cs="Times New Roman"/>
          <w:sz w:val="24"/>
          <w:szCs w:val="24"/>
          <w:lang w:eastAsia="ru-RU"/>
        </w:rPr>
        <w:t xml:space="preserve"> счете 03 «Бланки строгой отчетности» учитываются бланки строгой отчетности в разрезе ответственных за их хранение и (или) выдачу лиц, мест хранения в условной оценке 1 рубль за 1 бланк.</w:t>
      </w:r>
      <w:r w:rsidR="009B27FE" w:rsidRPr="009B27FE">
        <w:rPr>
          <w:rFonts w:ascii="Times New Roman" w:eastAsia="Times New Roman" w:hAnsi="Times New Roman" w:cs="Times New Roman"/>
          <w:sz w:val="24"/>
          <w:szCs w:val="24"/>
          <w:lang w:eastAsia="ru-RU"/>
        </w:rPr>
        <w:t xml:space="preserve"> Трудовые книжки и вкладыши к ним учитываются по цене приобретения.</w:t>
      </w:r>
    </w:p>
    <w:p w:rsidR="00875D75" w:rsidRPr="003909B9" w:rsidRDefault="00875D75" w:rsidP="003909B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B27FE">
        <w:rPr>
          <w:rFonts w:ascii="Times New Roman" w:eastAsia="Times New Roman" w:hAnsi="Times New Roman" w:cs="Times New Roman"/>
          <w:sz w:val="24"/>
          <w:szCs w:val="24"/>
          <w:lang w:eastAsia="ru-RU"/>
        </w:rPr>
        <w:t xml:space="preserve">На </w:t>
      </w:r>
      <w:proofErr w:type="spellStart"/>
      <w:r w:rsidRPr="009B27FE">
        <w:rPr>
          <w:rFonts w:ascii="Times New Roman" w:eastAsia="Times New Roman" w:hAnsi="Times New Roman" w:cs="Times New Roman"/>
          <w:sz w:val="24"/>
          <w:szCs w:val="24"/>
          <w:lang w:eastAsia="ru-RU"/>
        </w:rPr>
        <w:t>забалансовом</w:t>
      </w:r>
      <w:proofErr w:type="spellEnd"/>
      <w:r w:rsidRPr="009B27FE">
        <w:rPr>
          <w:rFonts w:ascii="Times New Roman" w:eastAsia="Times New Roman" w:hAnsi="Times New Roman" w:cs="Times New Roman"/>
          <w:sz w:val="24"/>
          <w:szCs w:val="24"/>
          <w:lang w:eastAsia="ru-RU"/>
        </w:rPr>
        <w:t xml:space="preserve"> счете 21 «Основные средства в эксплуатации» учитываются объекты основных сре</w:t>
      </w:r>
      <w:proofErr w:type="gramStart"/>
      <w:r w:rsidRPr="009B27FE">
        <w:rPr>
          <w:rFonts w:ascii="Times New Roman" w:eastAsia="Times New Roman" w:hAnsi="Times New Roman" w:cs="Times New Roman"/>
          <w:sz w:val="24"/>
          <w:szCs w:val="24"/>
          <w:lang w:eastAsia="ru-RU"/>
        </w:rPr>
        <w:t>дств ст</w:t>
      </w:r>
      <w:proofErr w:type="gramEnd"/>
      <w:r w:rsidRPr="009B27FE">
        <w:rPr>
          <w:rFonts w:ascii="Times New Roman" w:eastAsia="Times New Roman" w:hAnsi="Times New Roman" w:cs="Times New Roman"/>
          <w:sz w:val="24"/>
          <w:szCs w:val="24"/>
          <w:lang w:eastAsia="ru-RU"/>
        </w:rPr>
        <w:t xml:space="preserve">оимостью до 10000 рублей включительно. Принятие к учету объектов основных средств осуществляется на основании первичного документа, подтверждающего ввод объекта в эксплуатацию по балансовой стоимости </w:t>
      </w:r>
      <w:r w:rsidRPr="003909B9">
        <w:rPr>
          <w:rFonts w:ascii="Times New Roman" w:eastAsia="Times New Roman" w:hAnsi="Times New Roman" w:cs="Times New Roman"/>
          <w:sz w:val="24"/>
          <w:szCs w:val="24"/>
          <w:lang w:eastAsia="ru-RU"/>
        </w:rPr>
        <w:t>введенного в эксплуатацию объекта.</w:t>
      </w:r>
    </w:p>
    <w:p w:rsidR="003909B9" w:rsidRPr="003909B9" w:rsidRDefault="003909B9" w:rsidP="003909B9">
      <w:pPr>
        <w:shd w:val="clear" w:color="auto" w:fill="FFFFFF"/>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w:t>
      </w:r>
      <w:proofErr w:type="spellStart"/>
      <w:r>
        <w:rPr>
          <w:rFonts w:ascii="Times New Roman" w:hAnsi="Times New Roman" w:cs="Times New Roman"/>
          <w:sz w:val="24"/>
          <w:szCs w:val="24"/>
        </w:rPr>
        <w:t>з</w:t>
      </w:r>
      <w:r w:rsidRPr="003909B9">
        <w:rPr>
          <w:rFonts w:ascii="Times New Roman" w:hAnsi="Times New Roman" w:cs="Times New Roman"/>
          <w:sz w:val="24"/>
          <w:szCs w:val="24"/>
        </w:rPr>
        <w:t>абалансов</w:t>
      </w:r>
      <w:r>
        <w:rPr>
          <w:rFonts w:ascii="Times New Roman" w:hAnsi="Times New Roman" w:cs="Times New Roman"/>
          <w:sz w:val="24"/>
          <w:szCs w:val="24"/>
        </w:rPr>
        <w:t>ом</w:t>
      </w:r>
      <w:proofErr w:type="spellEnd"/>
      <w:r w:rsidRPr="003909B9">
        <w:rPr>
          <w:rFonts w:ascii="Times New Roman" w:hAnsi="Times New Roman" w:cs="Times New Roman"/>
          <w:sz w:val="24"/>
          <w:szCs w:val="24"/>
        </w:rPr>
        <w:t xml:space="preserve"> счет</w:t>
      </w:r>
      <w:r>
        <w:rPr>
          <w:rFonts w:ascii="Times New Roman" w:hAnsi="Times New Roman" w:cs="Times New Roman"/>
          <w:sz w:val="24"/>
          <w:szCs w:val="24"/>
        </w:rPr>
        <w:t>е</w:t>
      </w:r>
      <w:r w:rsidRPr="003909B9">
        <w:rPr>
          <w:rFonts w:ascii="Times New Roman" w:hAnsi="Times New Roman" w:cs="Times New Roman"/>
          <w:sz w:val="24"/>
          <w:szCs w:val="24"/>
        </w:rPr>
        <w:t xml:space="preserve"> 29 «Предоставленные субсидии на приобретение жилья»</w:t>
      </w:r>
      <w:r>
        <w:rPr>
          <w:rFonts w:ascii="Times New Roman" w:hAnsi="Times New Roman" w:cs="Times New Roman"/>
          <w:sz w:val="24"/>
          <w:szCs w:val="24"/>
        </w:rPr>
        <w:t xml:space="preserve"> осуществляется</w:t>
      </w:r>
      <w:r w:rsidRPr="003909B9">
        <w:rPr>
          <w:rFonts w:ascii="Times New Roman" w:hAnsi="Times New Roman" w:cs="Times New Roman"/>
          <w:sz w:val="24"/>
          <w:szCs w:val="24"/>
        </w:rPr>
        <w:t xml:space="preserve"> учет и контрол</w:t>
      </w:r>
      <w:r>
        <w:rPr>
          <w:rFonts w:ascii="Times New Roman" w:hAnsi="Times New Roman" w:cs="Times New Roman"/>
          <w:sz w:val="24"/>
          <w:szCs w:val="24"/>
        </w:rPr>
        <w:t>ь</w:t>
      </w:r>
      <w:r w:rsidRPr="003909B9">
        <w:rPr>
          <w:rFonts w:ascii="Times New Roman" w:hAnsi="Times New Roman" w:cs="Times New Roman"/>
          <w:sz w:val="24"/>
          <w:szCs w:val="24"/>
        </w:rPr>
        <w:t xml:space="preserve"> исполнения федеральными государственными гражданскими служащими положений пункта 30 Постановления № 63 от 27.01.2009 о предоставлении выписки из Единого государственного реестра прав на недвижимое имущество и сделок с ним в отношении жилого помещения, которое было приобретено с использованием единовременной выплаты, подтверждающей целевое расходование указанных средств, до предоставления документов, а</w:t>
      </w:r>
      <w:proofErr w:type="gramEnd"/>
      <w:r w:rsidRPr="003909B9">
        <w:rPr>
          <w:rFonts w:ascii="Times New Roman" w:hAnsi="Times New Roman" w:cs="Times New Roman"/>
          <w:sz w:val="24"/>
          <w:szCs w:val="24"/>
        </w:rPr>
        <w:t xml:space="preserve"> также документов, подтверждающих использование единовременной субсидии на цели приобретения жилого помещения</w:t>
      </w:r>
      <w:r>
        <w:rPr>
          <w:rFonts w:ascii="Times New Roman" w:hAnsi="Times New Roman" w:cs="Times New Roman"/>
          <w:sz w:val="24"/>
          <w:szCs w:val="24"/>
        </w:rPr>
        <w:t>. А</w:t>
      </w:r>
      <w:r w:rsidRPr="003909B9">
        <w:rPr>
          <w:rFonts w:ascii="Times New Roman" w:hAnsi="Times New Roman" w:cs="Times New Roman"/>
          <w:sz w:val="24"/>
          <w:szCs w:val="24"/>
        </w:rPr>
        <w:t>налитическ</w:t>
      </w:r>
      <w:r>
        <w:rPr>
          <w:rFonts w:ascii="Times New Roman" w:hAnsi="Times New Roman" w:cs="Times New Roman"/>
          <w:sz w:val="24"/>
          <w:szCs w:val="24"/>
        </w:rPr>
        <w:t>ий</w:t>
      </w:r>
      <w:r w:rsidRPr="003909B9">
        <w:rPr>
          <w:rFonts w:ascii="Times New Roman" w:hAnsi="Times New Roman" w:cs="Times New Roman"/>
          <w:sz w:val="24"/>
          <w:szCs w:val="24"/>
        </w:rPr>
        <w:t xml:space="preserve"> учет счета осуществляется в </w:t>
      </w:r>
      <w:proofErr w:type="gramStart"/>
      <w:r w:rsidRPr="003909B9">
        <w:rPr>
          <w:rFonts w:ascii="Times New Roman" w:hAnsi="Times New Roman" w:cs="Times New Roman"/>
          <w:sz w:val="24"/>
          <w:szCs w:val="24"/>
        </w:rPr>
        <w:t>разрезе</w:t>
      </w:r>
      <w:proofErr w:type="gramEnd"/>
      <w:r w:rsidRPr="003909B9">
        <w:rPr>
          <w:rFonts w:ascii="Times New Roman" w:hAnsi="Times New Roman" w:cs="Times New Roman"/>
          <w:sz w:val="24"/>
          <w:szCs w:val="24"/>
        </w:rPr>
        <w:t xml:space="preserve"> служащих, решений о предоставлении субсидий. </w:t>
      </w:r>
    </w:p>
    <w:p w:rsidR="003909B9" w:rsidRDefault="003909B9" w:rsidP="003909B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з</w:t>
      </w:r>
      <w:r w:rsidRPr="003909B9">
        <w:rPr>
          <w:rFonts w:ascii="Times New Roman" w:hAnsi="Times New Roman" w:cs="Times New Roman"/>
          <w:sz w:val="24"/>
          <w:szCs w:val="24"/>
        </w:rPr>
        <w:t>абалансов</w:t>
      </w:r>
      <w:r>
        <w:rPr>
          <w:rFonts w:ascii="Times New Roman" w:hAnsi="Times New Roman" w:cs="Times New Roman"/>
          <w:sz w:val="24"/>
          <w:szCs w:val="24"/>
        </w:rPr>
        <w:t>ом</w:t>
      </w:r>
      <w:proofErr w:type="spellEnd"/>
      <w:r w:rsidRPr="003909B9">
        <w:rPr>
          <w:rFonts w:ascii="Times New Roman" w:hAnsi="Times New Roman" w:cs="Times New Roman"/>
          <w:sz w:val="24"/>
          <w:szCs w:val="24"/>
        </w:rPr>
        <w:t xml:space="preserve"> счет</w:t>
      </w:r>
      <w:r>
        <w:rPr>
          <w:rFonts w:ascii="Times New Roman" w:hAnsi="Times New Roman" w:cs="Times New Roman"/>
          <w:sz w:val="24"/>
          <w:szCs w:val="24"/>
        </w:rPr>
        <w:t>е</w:t>
      </w:r>
      <w:r w:rsidRPr="003909B9">
        <w:rPr>
          <w:rFonts w:ascii="Times New Roman" w:hAnsi="Times New Roman" w:cs="Times New Roman"/>
          <w:sz w:val="24"/>
          <w:szCs w:val="24"/>
        </w:rPr>
        <w:t xml:space="preserve"> 90 «Бланки исполнительных листов»</w:t>
      </w:r>
      <w:r>
        <w:rPr>
          <w:rFonts w:ascii="Times New Roman" w:hAnsi="Times New Roman" w:cs="Times New Roman"/>
          <w:sz w:val="24"/>
          <w:szCs w:val="24"/>
        </w:rPr>
        <w:t xml:space="preserve"> осуществляется</w:t>
      </w:r>
      <w:r w:rsidRPr="003909B9">
        <w:rPr>
          <w:rFonts w:ascii="Times New Roman" w:hAnsi="Times New Roman" w:cs="Times New Roman"/>
          <w:sz w:val="24"/>
          <w:szCs w:val="24"/>
        </w:rPr>
        <w:t xml:space="preserve"> учет находящихся на хранении и выдаваемых бланков исполнительных листов.</w:t>
      </w:r>
      <w:bookmarkStart w:id="0" w:name="sub_23372"/>
      <w:r w:rsidRPr="003909B9">
        <w:rPr>
          <w:rFonts w:ascii="Times New Roman" w:hAnsi="Times New Roman" w:cs="Times New Roman"/>
          <w:sz w:val="24"/>
          <w:szCs w:val="24"/>
        </w:rPr>
        <w:t xml:space="preserve"> Бланки исполнительных листов учитываются в разрезе ответственных за их учет, хранение и выдачу лиц, мест хранения  по условной оценке: один бланк, один рубль.</w:t>
      </w:r>
    </w:p>
    <w:p w:rsidR="00237732" w:rsidRDefault="00762930" w:rsidP="003909B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Приложения к учетной политике:</w:t>
      </w:r>
    </w:p>
    <w:p w:rsidR="00762930" w:rsidRDefault="00762930" w:rsidP="007629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Рабочий план счетов бюджетного учета.</w:t>
      </w:r>
    </w:p>
    <w:p w:rsidR="00762930" w:rsidRDefault="00762930" w:rsidP="007629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График документооборота.</w:t>
      </w:r>
    </w:p>
    <w:p w:rsidR="00237732" w:rsidRPr="00762930" w:rsidRDefault="00237732" w:rsidP="00762930">
      <w:pPr>
        <w:spacing w:after="0" w:line="240" w:lineRule="auto"/>
        <w:jc w:val="both"/>
        <w:rPr>
          <w:rFonts w:ascii="Times New Roman" w:hAnsi="Times New Roman" w:cs="Times New Roman"/>
          <w:sz w:val="24"/>
          <w:szCs w:val="24"/>
        </w:rPr>
      </w:pPr>
      <w:r w:rsidRPr="00762930">
        <w:rPr>
          <w:rFonts w:ascii="Times New Roman" w:hAnsi="Times New Roman" w:cs="Times New Roman"/>
          <w:sz w:val="24"/>
          <w:szCs w:val="24"/>
        </w:rPr>
        <w:lastRenderedPageBreak/>
        <w:t xml:space="preserve">3. </w:t>
      </w:r>
      <w:r w:rsidRPr="00762930">
        <w:rPr>
          <w:rFonts w:ascii="Times New Roman" w:hAnsi="Times New Roman" w:cs="Times New Roman"/>
          <w:sz w:val="24"/>
          <w:szCs w:val="24"/>
        </w:rPr>
        <w:t>Регистры бюджетного учета и периодичность их формирования  на бумажных носителях (в случае отсутствия возможности их хранения в виде электронных документов, подписанных электронной подписью)</w:t>
      </w:r>
      <w:r w:rsidR="00762930">
        <w:rPr>
          <w:rFonts w:ascii="Times New Roman" w:hAnsi="Times New Roman" w:cs="Times New Roman"/>
          <w:sz w:val="24"/>
          <w:szCs w:val="24"/>
        </w:rPr>
        <w:t>.</w:t>
      </w:r>
    </w:p>
    <w:p w:rsidR="00237732" w:rsidRPr="00762930" w:rsidRDefault="00237732" w:rsidP="00762930">
      <w:pPr>
        <w:spacing w:after="0" w:line="240" w:lineRule="auto"/>
        <w:jc w:val="both"/>
        <w:rPr>
          <w:rFonts w:ascii="Times New Roman" w:hAnsi="Times New Roman" w:cs="Times New Roman"/>
          <w:sz w:val="24"/>
          <w:szCs w:val="24"/>
        </w:rPr>
      </w:pPr>
      <w:r w:rsidRPr="00762930">
        <w:rPr>
          <w:rFonts w:ascii="Times New Roman" w:hAnsi="Times New Roman" w:cs="Times New Roman"/>
          <w:sz w:val="24"/>
          <w:szCs w:val="24"/>
        </w:rPr>
        <w:t xml:space="preserve">4. </w:t>
      </w:r>
      <w:r w:rsidRPr="00762930">
        <w:rPr>
          <w:rFonts w:ascii="Times New Roman" w:hAnsi="Times New Roman" w:cs="Times New Roman"/>
          <w:sz w:val="24"/>
          <w:szCs w:val="24"/>
        </w:rPr>
        <w:t>Перечень счетов с дополнительными аналитическими кодами номеров счетов бюджетного учета для  внутреннего использования Управлением</w:t>
      </w:r>
      <w:r w:rsidR="00762930">
        <w:rPr>
          <w:rFonts w:ascii="Times New Roman" w:hAnsi="Times New Roman" w:cs="Times New Roman"/>
          <w:sz w:val="24"/>
          <w:szCs w:val="24"/>
        </w:rPr>
        <w:t>.</w:t>
      </w:r>
    </w:p>
    <w:p w:rsidR="00237732" w:rsidRPr="00762930" w:rsidRDefault="00237732" w:rsidP="00762930">
      <w:pPr>
        <w:tabs>
          <w:tab w:val="left" w:pos="6150"/>
        </w:tabs>
        <w:spacing w:after="0" w:line="240" w:lineRule="auto"/>
        <w:jc w:val="both"/>
        <w:rPr>
          <w:rFonts w:ascii="Times New Roman" w:hAnsi="Times New Roman" w:cs="Times New Roman"/>
          <w:sz w:val="24"/>
          <w:szCs w:val="24"/>
        </w:rPr>
      </w:pPr>
      <w:r w:rsidRPr="00762930">
        <w:rPr>
          <w:rFonts w:ascii="Times New Roman" w:hAnsi="Times New Roman" w:cs="Times New Roman"/>
          <w:sz w:val="24"/>
          <w:szCs w:val="24"/>
        </w:rPr>
        <w:t xml:space="preserve">5. </w:t>
      </w:r>
      <w:r w:rsidRPr="00762930">
        <w:rPr>
          <w:rFonts w:ascii="Times New Roman" w:hAnsi="Times New Roman" w:cs="Times New Roman"/>
          <w:sz w:val="24"/>
          <w:szCs w:val="24"/>
        </w:rPr>
        <w:t>Корреспонденция счетов</w:t>
      </w:r>
      <w:r w:rsidR="00762930">
        <w:rPr>
          <w:rFonts w:ascii="Times New Roman" w:hAnsi="Times New Roman" w:cs="Times New Roman"/>
          <w:sz w:val="24"/>
          <w:szCs w:val="24"/>
        </w:rPr>
        <w:t xml:space="preserve"> </w:t>
      </w:r>
      <w:r w:rsidRPr="00762930">
        <w:rPr>
          <w:rFonts w:ascii="Times New Roman" w:hAnsi="Times New Roman" w:cs="Times New Roman"/>
          <w:sz w:val="24"/>
          <w:szCs w:val="24"/>
        </w:rPr>
        <w:t>бюджетного учета для отражения операций</w:t>
      </w:r>
      <w:r w:rsidR="00762930">
        <w:rPr>
          <w:rFonts w:ascii="Times New Roman" w:hAnsi="Times New Roman" w:cs="Times New Roman"/>
          <w:sz w:val="24"/>
          <w:szCs w:val="24"/>
        </w:rPr>
        <w:t xml:space="preserve"> </w:t>
      </w:r>
      <w:r w:rsidRPr="00762930">
        <w:rPr>
          <w:rFonts w:ascii="Times New Roman" w:hAnsi="Times New Roman" w:cs="Times New Roman"/>
          <w:sz w:val="24"/>
          <w:szCs w:val="24"/>
        </w:rPr>
        <w:t>централизованных  расходов на закупку товаров, выполнение работ и оказание услуг</w:t>
      </w:r>
      <w:r w:rsidR="00762930">
        <w:rPr>
          <w:rFonts w:ascii="Times New Roman" w:hAnsi="Times New Roman" w:cs="Times New Roman"/>
          <w:sz w:val="24"/>
          <w:szCs w:val="24"/>
        </w:rPr>
        <w:t>.</w:t>
      </w:r>
    </w:p>
    <w:p w:rsidR="00237732" w:rsidRPr="00762930" w:rsidRDefault="00237732" w:rsidP="00762930">
      <w:pPr>
        <w:widowControl w:val="0"/>
        <w:shd w:val="clear" w:color="auto" w:fill="FFFFFF"/>
        <w:tabs>
          <w:tab w:val="left" w:pos="0"/>
        </w:tabs>
        <w:autoSpaceDE w:val="0"/>
        <w:autoSpaceDN w:val="0"/>
        <w:adjustRightInd w:val="0"/>
        <w:spacing w:after="0" w:line="240" w:lineRule="auto"/>
        <w:ind w:right="239"/>
        <w:jc w:val="both"/>
        <w:rPr>
          <w:rFonts w:ascii="Times New Roman" w:hAnsi="Times New Roman" w:cs="Times New Roman"/>
          <w:bCs/>
          <w:sz w:val="24"/>
          <w:szCs w:val="24"/>
        </w:rPr>
      </w:pPr>
      <w:r w:rsidRPr="00762930">
        <w:rPr>
          <w:rFonts w:ascii="Times New Roman" w:hAnsi="Times New Roman" w:cs="Times New Roman"/>
          <w:sz w:val="24"/>
          <w:szCs w:val="24"/>
        </w:rPr>
        <w:t>6.</w:t>
      </w:r>
      <w:r w:rsidRPr="00762930">
        <w:rPr>
          <w:rFonts w:ascii="Times New Roman" w:hAnsi="Times New Roman" w:cs="Times New Roman"/>
          <w:bCs/>
          <w:sz w:val="24"/>
          <w:szCs w:val="24"/>
        </w:rPr>
        <w:t xml:space="preserve"> </w:t>
      </w:r>
      <w:r w:rsidRPr="00762930">
        <w:rPr>
          <w:rFonts w:ascii="Times New Roman" w:hAnsi="Times New Roman" w:cs="Times New Roman"/>
          <w:bCs/>
          <w:sz w:val="24"/>
          <w:szCs w:val="24"/>
        </w:rPr>
        <w:t>Образцы</w:t>
      </w:r>
      <w:r w:rsidR="00762930">
        <w:rPr>
          <w:rFonts w:ascii="Times New Roman" w:hAnsi="Times New Roman" w:cs="Times New Roman"/>
          <w:bCs/>
          <w:sz w:val="24"/>
          <w:szCs w:val="24"/>
        </w:rPr>
        <w:t xml:space="preserve"> </w:t>
      </w:r>
      <w:r w:rsidRPr="00762930">
        <w:rPr>
          <w:rFonts w:ascii="Times New Roman" w:hAnsi="Times New Roman" w:cs="Times New Roman"/>
          <w:bCs/>
          <w:sz w:val="24"/>
          <w:szCs w:val="24"/>
        </w:rPr>
        <w:t>неунифицированных форм первичных документов</w:t>
      </w:r>
      <w:r w:rsidR="00762930">
        <w:rPr>
          <w:rFonts w:ascii="Times New Roman" w:hAnsi="Times New Roman" w:cs="Times New Roman"/>
          <w:bCs/>
          <w:sz w:val="24"/>
          <w:szCs w:val="24"/>
        </w:rPr>
        <w:t>.</w:t>
      </w:r>
    </w:p>
    <w:p w:rsidR="00237732" w:rsidRPr="00762930" w:rsidRDefault="00237732" w:rsidP="00762930">
      <w:pPr>
        <w:widowControl w:val="0"/>
        <w:shd w:val="clear" w:color="auto" w:fill="FFFFFF"/>
        <w:tabs>
          <w:tab w:val="left" w:pos="0"/>
          <w:tab w:val="left" w:pos="567"/>
        </w:tabs>
        <w:autoSpaceDE w:val="0"/>
        <w:autoSpaceDN w:val="0"/>
        <w:adjustRightInd w:val="0"/>
        <w:spacing w:after="0" w:line="240" w:lineRule="auto"/>
        <w:jc w:val="both"/>
        <w:rPr>
          <w:rFonts w:ascii="Times New Roman" w:hAnsi="Times New Roman" w:cs="Times New Roman"/>
          <w:sz w:val="24"/>
          <w:szCs w:val="24"/>
        </w:rPr>
      </w:pPr>
      <w:r w:rsidRPr="00762930">
        <w:rPr>
          <w:rFonts w:ascii="Times New Roman" w:hAnsi="Times New Roman" w:cs="Times New Roman"/>
          <w:sz w:val="24"/>
          <w:szCs w:val="24"/>
        </w:rPr>
        <w:t xml:space="preserve">7. </w:t>
      </w:r>
      <w:r w:rsidRPr="00762930">
        <w:rPr>
          <w:rFonts w:ascii="Times New Roman" w:hAnsi="Times New Roman" w:cs="Times New Roman"/>
          <w:sz w:val="24"/>
          <w:szCs w:val="24"/>
        </w:rPr>
        <w:t>Порядок выдачи и бюджетный учет форменной одежды работников (судей) федеральных судов общей юрисдикции и федеральных арбитражных судов</w:t>
      </w:r>
      <w:r w:rsidR="00762930">
        <w:rPr>
          <w:rFonts w:ascii="Times New Roman" w:hAnsi="Times New Roman" w:cs="Times New Roman"/>
          <w:sz w:val="24"/>
          <w:szCs w:val="24"/>
        </w:rPr>
        <w:t>.</w:t>
      </w:r>
    </w:p>
    <w:p w:rsidR="00237732" w:rsidRPr="00762930" w:rsidRDefault="00237732" w:rsidP="00762930">
      <w:pPr>
        <w:widowControl w:val="0"/>
        <w:autoSpaceDE w:val="0"/>
        <w:autoSpaceDN w:val="0"/>
        <w:adjustRightInd w:val="0"/>
        <w:spacing w:after="0" w:line="240" w:lineRule="auto"/>
        <w:jc w:val="both"/>
        <w:rPr>
          <w:rFonts w:ascii="Times New Roman" w:hAnsi="Times New Roman" w:cs="Times New Roman"/>
          <w:sz w:val="24"/>
          <w:szCs w:val="24"/>
        </w:rPr>
      </w:pPr>
      <w:r w:rsidRPr="00762930">
        <w:rPr>
          <w:rFonts w:ascii="Times New Roman" w:hAnsi="Times New Roman" w:cs="Times New Roman"/>
          <w:sz w:val="24"/>
          <w:szCs w:val="24"/>
        </w:rPr>
        <w:t>8.</w:t>
      </w:r>
      <w:r w:rsidRPr="00762930">
        <w:rPr>
          <w:rFonts w:ascii="Times New Roman" w:hAnsi="Times New Roman" w:cs="Times New Roman"/>
          <w:bCs/>
          <w:sz w:val="24"/>
          <w:szCs w:val="24"/>
        </w:rPr>
        <w:t xml:space="preserve"> </w:t>
      </w:r>
      <w:r w:rsidR="00762930">
        <w:rPr>
          <w:rFonts w:ascii="Times New Roman" w:hAnsi="Times New Roman" w:cs="Times New Roman"/>
          <w:bCs/>
          <w:sz w:val="24"/>
          <w:szCs w:val="24"/>
        </w:rPr>
        <w:t xml:space="preserve">Инструкция </w:t>
      </w:r>
      <w:r w:rsidRPr="00762930">
        <w:rPr>
          <w:rFonts w:ascii="Times New Roman" w:hAnsi="Times New Roman" w:cs="Times New Roman"/>
          <w:sz w:val="24"/>
          <w:szCs w:val="24"/>
        </w:rPr>
        <w:t>о порядке учета драгоценных металлов, содержащихся в комплектующих деталях, изделиях, приборах, инструментах, оборудовании</w:t>
      </w:r>
      <w:r w:rsidR="00762930">
        <w:rPr>
          <w:rFonts w:ascii="Times New Roman" w:hAnsi="Times New Roman" w:cs="Times New Roman"/>
          <w:sz w:val="24"/>
          <w:szCs w:val="24"/>
        </w:rPr>
        <w:t>.</w:t>
      </w:r>
    </w:p>
    <w:p w:rsidR="00237732" w:rsidRPr="00762930" w:rsidRDefault="00237732" w:rsidP="00762930">
      <w:pPr>
        <w:widowControl w:val="0"/>
        <w:shd w:val="clear" w:color="auto" w:fill="FFFFFF"/>
        <w:tabs>
          <w:tab w:val="left" w:pos="0"/>
        </w:tabs>
        <w:autoSpaceDE w:val="0"/>
        <w:autoSpaceDN w:val="0"/>
        <w:adjustRightInd w:val="0"/>
        <w:spacing w:after="0" w:line="240" w:lineRule="auto"/>
        <w:ind w:right="-1"/>
        <w:jc w:val="both"/>
        <w:rPr>
          <w:rFonts w:ascii="Times New Roman" w:hAnsi="Times New Roman" w:cs="Times New Roman"/>
          <w:bCs/>
          <w:sz w:val="24"/>
          <w:szCs w:val="24"/>
        </w:rPr>
      </w:pPr>
      <w:bookmarkStart w:id="1" w:name="Par39"/>
      <w:bookmarkEnd w:id="1"/>
      <w:r w:rsidRPr="00762930">
        <w:rPr>
          <w:rFonts w:ascii="Times New Roman" w:hAnsi="Times New Roman" w:cs="Times New Roman"/>
          <w:sz w:val="24"/>
          <w:szCs w:val="24"/>
        </w:rPr>
        <w:t>9.</w:t>
      </w:r>
      <w:r w:rsidRPr="00762930">
        <w:rPr>
          <w:rFonts w:ascii="Times New Roman" w:hAnsi="Times New Roman" w:cs="Times New Roman"/>
          <w:bCs/>
          <w:sz w:val="24"/>
          <w:szCs w:val="24"/>
        </w:rPr>
        <w:t xml:space="preserve"> </w:t>
      </w:r>
      <w:r w:rsidRPr="00762930">
        <w:rPr>
          <w:rFonts w:ascii="Times New Roman" w:hAnsi="Times New Roman" w:cs="Times New Roman"/>
          <w:bCs/>
          <w:sz w:val="24"/>
          <w:szCs w:val="24"/>
        </w:rPr>
        <w:t>Положение о расчетах с подотчетными лицами</w:t>
      </w:r>
      <w:r w:rsidR="00762930">
        <w:rPr>
          <w:rFonts w:ascii="Times New Roman" w:hAnsi="Times New Roman" w:cs="Times New Roman"/>
          <w:bCs/>
          <w:sz w:val="24"/>
          <w:szCs w:val="24"/>
        </w:rPr>
        <w:t>.</w:t>
      </w:r>
    </w:p>
    <w:p w:rsidR="00237732" w:rsidRPr="00762930" w:rsidRDefault="00237732" w:rsidP="00762930">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762930">
        <w:rPr>
          <w:rFonts w:ascii="Times New Roman" w:hAnsi="Times New Roman" w:cs="Times New Roman"/>
          <w:sz w:val="24"/>
          <w:szCs w:val="24"/>
        </w:rPr>
        <w:t>10.</w:t>
      </w:r>
      <w:r w:rsidRPr="00762930">
        <w:rPr>
          <w:rFonts w:ascii="Times New Roman" w:eastAsiaTheme="minorEastAsia" w:hAnsi="Times New Roman" w:cs="Times New Roman"/>
          <w:sz w:val="24"/>
          <w:szCs w:val="24"/>
        </w:rPr>
        <w:t xml:space="preserve"> </w:t>
      </w:r>
      <w:r w:rsidRPr="00762930">
        <w:rPr>
          <w:rFonts w:ascii="Times New Roman" w:eastAsiaTheme="minorEastAsia" w:hAnsi="Times New Roman" w:cs="Times New Roman"/>
          <w:sz w:val="24"/>
          <w:szCs w:val="24"/>
        </w:rPr>
        <w:t>Порядок принятия обязательств</w:t>
      </w:r>
      <w:r w:rsidR="00762930">
        <w:rPr>
          <w:rFonts w:ascii="Times New Roman" w:eastAsiaTheme="minorEastAsia" w:hAnsi="Times New Roman" w:cs="Times New Roman"/>
          <w:sz w:val="24"/>
          <w:szCs w:val="24"/>
        </w:rPr>
        <w:t>.</w:t>
      </w:r>
    </w:p>
    <w:p w:rsidR="00237732" w:rsidRPr="00762930" w:rsidRDefault="00237732" w:rsidP="00762930">
      <w:pPr>
        <w:spacing w:after="0" w:line="240" w:lineRule="auto"/>
        <w:jc w:val="both"/>
        <w:rPr>
          <w:rFonts w:ascii="Times New Roman" w:hAnsi="Times New Roman" w:cs="Times New Roman"/>
          <w:sz w:val="24"/>
          <w:szCs w:val="24"/>
        </w:rPr>
      </w:pPr>
      <w:r w:rsidRPr="00762930">
        <w:rPr>
          <w:rFonts w:ascii="Times New Roman" w:hAnsi="Times New Roman" w:cs="Times New Roman"/>
          <w:sz w:val="24"/>
          <w:szCs w:val="24"/>
        </w:rPr>
        <w:t xml:space="preserve">11. </w:t>
      </w:r>
      <w:r w:rsidRPr="00762930">
        <w:rPr>
          <w:rFonts w:ascii="Times New Roman" w:hAnsi="Times New Roman" w:cs="Times New Roman"/>
          <w:sz w:val="24"/>
          <w:szCs w:val="24"/>
        </w:rPr>
        <w:t>Пример отражения</w:t>
      </w:r>
      <w:r w:rsidR="00762930">
        <w:rPr>
          <w:rFonts w:ascii="Times New Roman" w:hAnsi="Times New Roman" w:cs="Times New Roman"/>
          <w:sz w:val="24"/>
          <w:szCs w:val="24"/>
        </w:rPr>
        <w:t xml:space="preserve"> </w:t>
      </w:r>
      <w:r w:rsidRPr="00762930">
        <w:rPr>
          <w:rFonts w:ascii="Times New Roman" w:hAnsi="Times New Roman" w:cs="Times New Roman"/>
          <w:sz w:val="24"/>
          <w:szCs w:val="24"/>
        </w:rPr>
        <w:t xml:space="preserve">в </w:t>
      </w:r>
      <w:proofErr w:type="gramStart"/>
      <w:r w:rsidRPr="00762930">
        <w:rPr>
          <w:rFonts w:ascii="Times New Roman" w:hAnsi="Times New Roman" w:cs="Times New Roman"/>
          <w:sz w:val="24"/>
          <w:szCs w:val="24"/>
        </w:rPr>
        <w:t>учете</w:t>
      </w:r>
      <w:proofErr w:type="gramEnd"/>
      <w:r w:rsidRPr="00762930">
        <w:rPr>
          <w:rFonts w:ascii="Times New Roman" w:hAnsi="Times New Roman" w:cs="Times New Roman"/>
          <w:sz w:val="24"/>
          <w:szCs w:val="24"/>
        </w:rPr>
        <w:t xml:space="preserve"> отдельных операций с принимаемыми и отложенными обязательствами  (счет 0 502 07 000 «Принимаемые обязательства», счет 0 502 09 000 «Отложенные обязательства»)</w:t>
      </w:r>
      <w:r w:rsidR="00762930">
        <w:rPr>
          <w:rFonts w:ascii="Times New Roman" w:hAnsi="Times New Roman" w:cs="Times New Roman"/>
          <w:sz w:val="24"/>
          <w:szCs w:val="24"/>
        </w:rPr>
        <w:t>.</w:t>
      </w:r>
    </w:p>
    <w:p w:rsidR="00237732" w:rsidRPr="00762930" w:rsidRDefault="00237732" w:rsidP="00762930">
      <w:pPr>
        <w:tabs>
          <w:tab w:val="left" w:pos="5220"/>
          <w:tab w:val="left" w:pos="6096"/>
        </w:tabs>
        <w:spacing w:after="0" w:line="240" w:lineRule="auto"/>
        <w:jc w:val="both"/>
        <w:rPr>
          <w:rFonts w:ascii="Times New Roman" w:hAnsi="Times New Roman" w:cs="Times New Roman"/>
          <w:sz w:val="24"/>
          <w:szCs w:val="24"/>
        </w:rPr>
      </w:pPr>
      <w:r w:rsidRPr="00762930">
        <w:rPr>
          <w:rFonts w:ascii="Times New Roman" w:hAnsi="Times New Roman" w:cs="Times New Roman"/>
          <w:sz w:val="24"/>
          <w:szCs w:val="24"/>
        </w:rPr>
        <w:t>12.</w:t>
      </w:r>
      <w:r w:rsidRPr="00762930">
        <w:rPr>
          <w:rFonts w:ascii="Times New Roman" w:hAnsi="Times New Roman" w:cs="Times New Roman"/>
          <w:bCs/>
          <w:kern w:val="36"/>
          <w:sz w:val="24"/>
          <w:szCs w:val="24"/>
        </w:rPr>
        <w:t xml:space="preserve"> </w:t>
      </w:r>
      <w:r w:rsidRPr="00762930">
        <w:rPr>
          <w:rFonts w:ascii="Times New Roman" w:hAnsi="Times New Roman" w:cs="Times New Roman"/>
          <w:bCs/>
          <w:kern w:val="36"/>
          <w:sz w:val="24"/>
          <w:szCs w:val="24"/>
        </w:rPr>
        <w:t>Порядок списания безнадежной дебиторской задолженности и невостребованной кредиторской задолженности</w:t>
      </w:r>
      <w:r w:rsidR="00762930">
        <w:rPr>
          <w:rFonts w:ascii="Times New Roman" w:hAnsi="Times New Roman" w:cs="Times New Roman"/>
          <w:bCs/>
          <w:kern w:val="36"/>
          <w:sz w:val="24"/>
          <w:szCs w:val="24"/>
        </w:rPr>
        <w:t>.</w:t>
      </w:r>
    </w:p>
    <w:p w:rsidR="00237732" w:rsidRPr="00762930" w:rsidRDefault="00237732" w:rsidP="00762930">
      <w:pPr>
        <w:spacing w:after="0" w:line="240" w:lineRule="auto"/>
        <w:jc w:val="both"/>
        <w:rPr>
          <w:rFonts w:ascii="Times New Roman" w:hAnsi="Times New Roman" w:cs="Times New Roman"/>
          <w:sz w:val="24"/>
          <w:szCs w:val="24"/>
        </w:rPr>
      </w:pPr>
      <w:r w:rsidRPr="00762930">
        <w:rPr>
          <w:rFonts w:ascii="Times New Roman" w:hAnsi="Times New Roman" w:cs="Times New Roman"/>
          <w:sz w:val="24"/>
          <w:szCs w:val="24"/>
        </w:rPr>
        <w:t xml:space="preserve">13. </w:t>
      </w:r>
      <w:r w:rsidRPr="00762930">
        <w:rPr>
          <w:rFonts w:ascii="Times New Roman" w:hAnsi="Times New Roman" w:cs="Times New Roman"/>
          <w:sz w:val="24"/>
          <w:szCs w:val="24"/>
        </w:rPr>
        <w:t>Положение</w:t>
      </w:r>
      <w:r w:rsidR="00762930">
        <w:rPr>
          <w:rFonts w:ascii="Times New Roman" w:hAnsi="Times New Roman" w:cs="Times New Roman"/>
          <w:sz w:val="24"/>
          <w:szCs w:val="24"/>
        </w:rPr>
        <w:t xml:space="preserve"> </w:t>
      </w:r>
      <w:r w:rsidRPr="00762930">
        <w:rPr>
          <w:rFonts w:ascii="Times New Roman" w:hAnsi="Times New Roman" w:cs="Times New Roman"/>
          <w:sz w:val="24"/>
          <w:szCs w:val="24"/>
        </w:rPr>
        <w:t>о порядке проведения инвентаризации кассы</w:t>
      </w:r>
      <w:r w:rsidR="00762930">
        <w:rPr>
          <w:rFonts w:ascii="Times New Roman" w:hAnsi="Times New Roman" w:cs="Times New Roman"/>
          <w:sz w:val="24"/>
          <w:szCs w:val="24"/>
        </w:rPr>
        <w:t>.</w:t>
      </w:r>
    </w:p>
    <w:p w:rsidR="00237732" w:rsidRPr="00762930" w:rsidRDefault="00237732" w:rsidP="00762930">
      <w:pPr>
        <w:pStyle w:val="ConsPlusNormal"/>
        <w:jc w:val="both"/>
        <w:rPr>
          <w:rFonts w:ascii="Times New Roman" w:hAnsi="Times New Roman" w:cs="Times New Roman"/>
          <w:sz w:val="24"/>
          <w:szCs w:val="24"/>
        </w:rPr>
      </w:pPr>
      <w:r w:rsidRPr="00762930">
        <w:rPr>
          <w:rFonts w:ascii="Times New Roman" w:hAnsi="Times New Roman" w:cs="Times New Roman"/>
          <w:sz w:val="24"/>
          <w:szCs w:val="24"/>
        </w:rPr>
        <w:t xml:space="preserve">14. </w:t>
      </w:r>
      <w:r w:rsidRPr="00762930">
        <w:rPr>
          <w:rFonts w:ascii="Times New Roman" w:hAnsi="Times New Roman" w:cs="Times New Roman"/>
          <w:sz w:val="24"/>
          <w:szCs w:val="24"/>
        </w:rPr>
        <w:t>Положение о процессуальных издержках</w:t>
      </w:r>
      <w:r w:rsidR="00762930">
        <w:rPr>
          <w:rFonts w:ascii="Times New Roman" w:hAnsi="Times New Roman" w:cs="Times New Roman"/>
          <w:sz w:val="24"/>
          <w:szCs w:val="24"/>
        </w:rPr>
        <w:t>.</w:t>
      </w:r>
      <w:bookmarkStart w:id="2" w:name="_GoBack"/>
      <w:bookmarkEnd w:id="2"/>
    </w:p>
    <w:p w:rsidR="00237732" w:rsidRPr="00762930" w:rsidRDefault="00237732" w:rsidP="00762930">
      <w:pPr>
        <w:autoSpaceDE w:val="0"/>
        <w:autoSpaceDN w:val="0"/>
        <w:adjustRightInd w:val="0"/>
        <w:spacing w:after="0" w:line="240" w:lineRule="auto"/>
        <w:ind w:firstLine="709"/>
        <w:jc w:val="both"/>
        <w:rPr>
          <w:rFonts w:ascii="Times New Roman" w:hAnsi="Times New Roman" w:cs="Times New Roman"/>
          <w:sz w:val="24"/>
          <w:szCs w:val="24"/>
        </w:rPr>
      </w:pPr>
    </w:p>
    <w:bookmarkEnd w:id="0"/>
    <w:p w:rsidR="00E9622F" w:rsidRPr="00762930" w:rsidRDefault="00E9622F" w:rsidP="00762930">
      <w:pPr>
        <w:spacing w:after="0" w:line="240" w:lineRule="auto"/>
        <w:jc w:val="both"/>
        <w:rPr>
          <w:rFonts w:ascii="Times New Roman" w:hAnsi="Times New Roman" w:cs="Times New Roman"/>
          <w:sz w:val="24"/>
          <w:szCs w:val="24"/>
        </w:rPr>
      </w:pPr>
    </w:p>
    <w:sectPr w:rsidR="00E9622F" w:rsidRPr="00762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D75"/>
    <w:rsid w:val="0005200F"/>
    <w:rsid w:val="000B6ACB"/>
    <w:rsid w:val="00237732"/>
    <w:rsid w:val="003909B9"/>
    <w:rsid w:val="004A3204"/>
    <w:rsid w:val="004A457D"/>
    <w:rsid w:val="005823BA"/>
    <w:rsid w:val="005D5FB9"/>
    <w:rsid w:val="005E640D"/>
    <w:rsid w:val="00762930"/>
    <w:rsid w:val="0079436B"/>
    <w:rsid w:val="00875D75"/>
    <w:rsid w:val="009B27FE"/>
    <w:rsid w:val="009F47F5"/>
    <w:rsid w:val="009F69BD"/>
    <w:rsid w:val="00C803B4"/>
    <w:rsid w:val="00CB36E9"/>
    <w:rsid w:val="00DA1CDC"/>
    <w:rsid w:val="00DC7800"/>
    <w:rsid w:val="00E9622F"/>
    <w:rsid w:val="00F95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7732"/>
    <w:pPr>
      <w:widowControl w:val="0"/>
      <w:autoSpaceDE w:val="0"/>
      <w:autoSpaceDN w:val="0"/>
      <w:spacing w:after="0" w:line="240" w:lineRule="auto"/>
    </w:pPr>
    <w:rPr>
      <w:rFonts w:ascii="Century Gothic" w:eastAsia="Times New Roman" w:hAnsi="Century Gothic" w:cs="Century Gothic"/>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7732"/>
    <w:pPr>
      <w:widowControl w:val="0"/>
      <w:autoSpaceDE w:val="0"/>
      <w:autoSpaceDN w:val="0"/>
      <w:spacing w:after="0" w:line="240" w:lineRule="auto"/>
    </w:pPr>
    <w:rPr>
      <w:rFonts w:ascii="Century Gothic" w:eastAsia="Times New Roman" w:hAnsi="Century Gothic" w:cs="Century Gothic"/>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234096">
      <w:bodyDiv w:val="1"/>
      <w:marLeft w:val="0"/>
      <w:marRight w:val="0"/>
      <w:marTop w:val="0"/>
      <w:marBottom w:val="0"/>
      <w:divBdr>
        <w:top w:val="none" w:sz="0" w:space="0" w:color="auto"/>
        <w:left w:val="none" w:sz="0" w:space="0" w:color="auto"/>
        <w:bottom w:val="none" w:sz="0" w:space="0" w:color="auto"/>
        <w:right w:val="none" w:sz="0" w:space="0" w:color="auto"/>
      </w:divBdr>
      <w:divsChild>
        <w:div w:id="1629973068">
          <w:marLeft w:val="0"/>
          <w:marRight w:val="0"/>
          <w:marTop w:val="0"/>
          <w:marBottom w:val="0"/>
          <w:divBdr>
            <w:top w:val="none" w:sz="0" w:space="0" w:color="auto"/>
            <w:left w:val="none" w:sz="0" w:space="0" w:color="auto"/>
            <w:bottom w:val="none" w:sz="0" w:space="0" w:color="auto"/>
            <w:right w:val="none" w:sz="0" w:space="0" w:color="auto"/>
          </w:divBdr>
        </w:div>
        <w:div w:id="442960420">
          <w:marLeft w:val="0"/>
          <w:marRight w:val="0"/>
          <w:marTop w:val="0"/>
          <w:marBottom w:val="0"/>
          <w:divBdr>
            <w:top w:val="none" w:sz="0" w:space="0" w:color="auto"/>
            <w:left w:val="none" w:sz="0" w:space="0" w:color="auto"/>
            <w:bottom w:val="none" w:sz="0" w:space="0" w:color="auto"/>
            <w:right w:val="none" w:sz="0" w:space="0" w:color="auto"/>
          </w:divBdr>
        </w:div>
        <w:div w:id="130905126">
          <w:marLeft w:val="0"/>
          <w:marRight w:val="0"/>
          <w:marTop w:val="0"/>
          <w:marBottom w:val="0"/>
          <w:divBdr>
            <w:top w:val="none" w:sz="0" w:space="0" w:color="auto"/>
            <w:left w:val="none" w:sz="0" w:space="0" w:color="auto"/>
            <w:bottom w:val="none" w:sz="0" w:space="0" w:color="auto"/>
            <w:right w:val="none" w:sz="0" w:space="0" w:color="auto"/>
          </w:divBdr>
        </w:div>
        <w:div w:id="2037077751">
          <w:marLeft w:val="0"/>
          <w:marRight w:val="0"/>
          <w:marTop w:val="0"/>
          <w:marBottom w:val="0"/>
          <w:divBdr>
            <w:top w:val="none" w:sz="0" w:space="0" w:color="auto"/>
            <w:left w:val="none" w:sz="0" w:space="0" w:color="auto"/>
            <w:bottom w:val="none" w:sz="0" w:space="0" w:color="auto"/>
            <w:right w:val="none" w:sz="0" w:space="0" w:color="auto"/>
          </w:divBdr>
        </w:div>
        <w:div w:id="1920014033">
          <w:marLeft w:val="0"/>
          <w:marRight w:val="0"/>
          <w:marTop w:val="0"/>
          <w:marBottom w:val="0"/>
          <w:divBdr>
            <w:top w:val="none" w:sz="0" w:space="0" w:color="auto"/>
            <w:left w:val="none" w:sz="0" w:space="0" w:color="auto"/>
            <w:bottom w:val="none" w:sz="0" w:space="0" w:color="auto"/>
            <w:right w:val="none" w:sz="0" w:space="0" w:color="auto"/>
          </w:divBdr>
        </w:div>
        <w:div w:id="1895702591">
          <w:marLeft w:val="0"/>
          <w:marRight w:val="0"/>
          <w:marTop w:val="0"/>
          <w:marBottom w:val="0"/>
          <w:divBdr>
            <w:top w:val="none" w:sz="0" w:space="0" w:color="auto"/>
            <w:left w:val="none" w:sz="0" w:space="0" w:color="auto"/>
            <w:bottom w:val="none" w:sz="0" w:space="0" w:color="auto"/>
            <w:right w:val="none" w:sz="0" w:space="0" w:color="auto"/>
          </w:divBdr>
        </w:div>
        <w:div w:id="723725085">
          <w:marLeft w:val="0"/>
          <w:marRight w:val="0"/>
          <w:marTop w:val="0"/>
          <w:marBottom w:val="0"/>
          <w:divBdr>
            <w:top w:val="none" w:sz="0" w:space="0" w:color="auto"/>
            <w:left w:val="none" w:sz="0" w:space="0" w:color="auto"/>
            <w:bottom w:val="none" w:sz="0" w:space="0" w:color="auto"/>
            <w:right w:val="none" w:sz="0" w:space="0" w:color="auto"/>
          </w:divBdr>
        </w:div>
        <w:div w:id="2090342751">
          <w:marLeft w:val="0"/>
          <w:marRight w:val="0"/>
          <w:marTop w:val="0"/>
          <w:marBottom w:val="0"/>
          <w:divBdr>
            <w:top w:val="none" w:sz="0" w:space="0" w:color="auto"/>
            <w:left w:val="none" w:sz="0" w:space="0" w:color="auto"/>
            <w:bottom w:val="none" w:sz="0" w:space="0" w:color="auto"/>
            <w:right w:val="none" w:sz="0" w:space="0" w:color="auto"/>
          </w:divBdr>
        </w:div>
        <w:div w:id="1838885413">
          <w:marLeft w:val="0"/>
          <w:marRight w:val="0"/>
          <w:marTop w:val="0"/>
          <w:marBottom w:val="0"/>
          <w:divBdr>
            <w:top w:val="none" w:sz="0" w:space="0" w:color="auto"/>
            <w:left w:val="none" w:sz="0" w:space="0" w:color="auto"/>
            <w:bottom w:val="none" w:sz="0" w:space="0" w:color="auto"/>
            <w:right w:val="none" w:sz="0" w:space="0" w:color="auto"/>
          </w:divBdr>
        </w:div>
        <w:div w:id="1645156289">
          <w:marLeft w:val="0"/>
          <w:marRight w:val="0"/>
          <w:marTop w:val="0"/>
          <w:marBottom w:val="0"/>
          <w:divBdr>
            <w:top w:val="none" w:sz="0" w:space="0" w:color="auto"/>
            <w:left w:val="none" w:sz="0" w:space="0" w:color="auto"/>
            <w:bottom w:val="none" w:sz="0" w:space="0" w:color="auto"/>
            <w:right w:val="none" w:sz="0" w:space="0" w:color="auto"/>
          </w:divBdr>
        </w:div>
        <w:div w:id="1158496980">
          <w:marLeft w:val="0"/>
          <w:marRight w:val="0"/>
          <w:marTop w:val="0"/>
          <w:marBottom w:val="0"/>
          <w:divBdr>
            <w:top w:val="none" w:sz="0" w:space="0" w:color="auto"/>
            <w:left w:val="none" w:sz="0" w:space="0" w:color="auto"/>
            <w:bottom w:val="none" w:sz="0" w:space="0" w:color="auto"/>
            <w:right w:val="none" w:sz="0" w:space="0" w:color="auto"/>
          </w:divBdr>
        </w:div>
        <w:div w:id="1564949964">
          <w:marLeft w:val="0"/>
          <w:marRight w:val="0"/>
          <w:marTop w:val="0"/>
          <w:marBottom w:val="0"/>
          <w:divBdr>
            <w:top w:val="none" w:sz="0" w:space="0" w:color="auto"/>
            <w:left w:val="none" w:sz="0" w:space="0" w:color="auto"/>
            <w:bottom w:val="none" w:sz="0" w:space="0" w:color="auto"/>
            <w:right w:val="none" w:sz="0" w:space="0" w:color="auto"/>
          </w:divBdr>
        </w:div>
        <w:div w:id="1714036063">
          <w:marLeft w:val="0"/>
          <w:marRight w:val="0"/>
          <w:marTop w:val="0"/>
          <w:marBottom w:val="0"/>
          <w:divBdr>
            <w:top w:val="none" w:sz="0" w:space="0" w:color="auto"/>
            <w:left w:val="none" w:sz="0" w:space="0" w:color="auto"/>
            <w:bottom w:val="none" w:sz="0" w:space="0" w:color="auto"/>
            <w:right w:val="none" w:sz="0" w:space="0" w:color="auto"/>
          </w:divBdr>
        </w:div>
        <w:div w:id="1692488235">
          <w:marLeft w:val="0"/>
          <w:marRight w:val="0"/>
          <w:marTop w:val="0"/>
          <w:marBottom w:val="0"/>
          <w:divBdr>
            <w:top w:val="none" w:sz="0" w:space="0" w:color="auto"/>
            <w:left w:val="none" w:sz="0" w:space="0" w:color="auto"/>
            <w:bottom w:val="none" w:sz="0" w:space="0" w:color="auto"/>
            <w:right w:val="none" w:sz="0" w:space="0" w:color="auto"/>
          </w:divBdr>
        </w:div>
        <w:div w:id="1413156909">
          <w:marLeft w:val="0"/>
          <w:marRight w:val="0"/>
          <w:marTop w:val="0"/>
          <w:marBottom w:val="0"/>
          <w:divBdr>
            <w:top w:val="none" w:sz="0" w:space="0" w:color="auto"/>
            <w:left w:val="none" w:sz="0" w:space="0" w:color="auto"/>
            <w:bottom w:val="none" w:sz="0" w:space="0" w:color="auto"/>
            <w:right w:val="none" w:sz="0" w:space="0" w:color="auto"/>
          </w:divBdr>
        </w:div>
        <w:div w:id="343244029">
          <w:marLeft w:val="0"/>
          <w:marRight w:val="0"/>
          <w:marTop w:val="0"/>
          <w:marBottom w:val="0"/>
          <w:divBdr>
            <w:top w:val="none" w:sz="0" w:space="0" w:color="auto"/>
            <w:left w:val="none" w:sz="0" w:space="0" w:color="auto"/>
            <w:bottom w:val="none" w:sz="0" w:space="0" w:color="auto"/>
            <w:right w:val="none" w:sz="0" w:space="0" w:color="auto"/>
          </w:divBdr>
        </w:div>
        <w:div w:id="741097816">
          <w:marLeft w:val="0"/>
          <w:marRight w:val="0"/>
          <w:marTop w:val="0"/>
          <w:marBottom w:val="0"/>
          <w:divBdr>
            <w:top w:val="none" w:sz="0" w:space="0" w:color="auto"/>
            <w:left w:val="none" w:sz="0" w:space="0" w:color="auto"/>
            <w:bottom w:val="none" w:sz="0" w:space="0" w:color="auto"/>
            <w:right w:val="none" w:sz="0" w:space="0" w:color="auto"/>
          </w:divBdr>
        </w:div>
        <w:div w:id="1909881415">
          <w:marLeft w:val="0"/>
          <w:marRight w:val="0"/>
          <w:marTop w:val="0"/>
          <w:marBottom w:val="0"/>
          <w:divBdr>
            <w:top w:val="none" w:sz="0" w:space="0" w:color="auto"/>
            <w:left w:val="none" w:sz="0" w:space="0" w:color="auto"/>
            <w:bottom w:val="none" w:sz="0" w:space="0" w:color="auto"/>
            <w:right w:val="none" w:sz="0" w:space="0" w:color="auto"/>
          </w:divBdr>
        </w:div>
        <w:div w:id="385836779">
          <w:marLeft w:val="0"/>
          <w:marRight w:val="0"/>
          <w:marTop w:val="0"/>
          <w:marBottom w:val="0"/>
          <w:divBdr>
            <w:top w:val="none" w:sz="0" w:space="0" w:color="auto"/>
            <w:left w:val="none" w:sz="0" w:space="0" w:color="auto"/>
            <w:bottom w:val="none" w:sz="0" w:space="0" w:color="auto"/>
            <w:right w:val="none" w:sz="0" w:space="0" w:color="auto"/>
          </w:divBdr>
        </w:div>
        <w:div w:id="2020110517">
          <w:marLeft w:val="0"/>
          <w:marRight w:val="0"/>
          <w:marTop w:val="0"/>
          <w:marBottom w:val="0"/>
          <w:divBdr>
            <w:top w:val="none" w:sz="0" w:space="0" w:color="auto"/>
            <w:left w:val="none" w:sz="0" w:space="0" w:color="auto"/>
            <w:bottom w:val="none" w:sz="0" w:space="0" w:color="auto"/>
            <w:right w:val="none" w:sz="0" w:space="0" w:color="auto"/>
          </w:divBdr>
        </w:div>
        <w:div w:id="180171974">
          <w:marLeft w:val="0"/>
          <w:marRight w:val="0"/>
          <w:marTop w:val="0"/>
          <w:marBottom w:val="0"/>
          <w:divBdr>
            <w:top w:val="none" w:sz="0" w:space="0" w:color="auto"/>
            <w:left w:val="none" w:sz="0" w:space="0" w:color="auto"/>
            <w:bottom w:val="none" w:sz="0" w:space="0" w:color="auto"/>
            <w:right w:val="none" w:sz="0" w:space="0" w:color="auto"/>
          </w:divBdr>
        </w:div>
        <w:div w:id="839466260">
          <w:marLeft w:val="0"/>
          <w:marRight w:val="0"/>
          <w:marTop w:val="0"/>
          <w:marBottom w:val="0"/>
          <w:divBdr>
            <w:top w:val="none" w:sz="0" w:space="0" w:color="auto"/>
            <w:left w:val="none" w:sz="0" w:space="0" w:color="auto"/>
            <w:bottom w:val="none" w:sz="0" w:space="0" w:color="auto"/>
            <w:right w:val="none" w:sz="0" w:space="0" w:color="auto"/>
          </w:divBdr>
        </w:div>
        <w:div w:id="1423138265">
          <w:marLeft w:val="0"/>
          <w:marRight w:val="0"/>
          <w:marTop w:val="0"/>
          <w:marBottom w:val="0"/>
          <w:divBdr>
            <w:top w:val="none" w:sz="0" w:space="0" w:color="auto"/>
            <w:left w:val="none" w:sz="0" w:space="0" w:color="auto"/>
            <w:bottom w:val="none" w:sz="0" w:space="0" w:color="auto"/>
            <w:right w:val="none" w:sz="0" w:space="0" w:color="auto"/>
          </w:divBdr>
        </w:div>
        <w:div w:id="2004576955">
          <w:marLeft w:val="0"/>
          <w:marRight w:val="0"/>
          <w:marTop w:val="0"/>
          <w:marBottom w:val="0"/>
          <w:divBdr>
            <w:top w:val="none" w:sz="0" w:space="0" w:color="auto"/>
            <w:left w:val="none" w:sz="0" w:space="0" w:color="auto"/>
            <w:bottom w:val="none" w:sz="0" w:space="0" w:color="auto"/>
            <w:right w:val="none" w:sz="0" w:space="0" w:color="auto"/>
          </w:divBdr>
        </w:div>
        <w:div w:id="1059204364">
          <w:marLeft w:val="0"/>
          <w:marRight w:val="0"/>
          <w:marTop w:val="0"/>
          <w:marBottom w:val="0"/>
          <w:divBdr>
            <w:top w:val="none" w:sz="0" w:space="0" w:color="auto"/>
            <w:left w:val="none" w:sz="0" w:space="0" w:color="auto"/>
            <w:bottom w:val="none" w:sz="0" w:space="0" w:color="auto"/>
            <w:right w:val="none" w:sz="0" w:space="0" w:color="auto"/>
          </w:divBdr>
        </w:div>
        <w:div w:id="805049198">
          <w:marLeft w:val="0"/>
          <w:marRight w:val="0"/>
          <w:marTop w:val="0"/>
          <w:marBottom w:val="0"/>
          <w:divBdr>
            <w:top w:val="none" w:sz="0" w:space="0" w:color="auto"/>
            <w:left w:val="none" w:sz="0" w:space="0" w:color="auto"/>
            <w:bottom w:val="none" w:sz="0" w:space="0" w:color="auto"/>
            <w:right w:val="none" w:sz="0" w:space="0" w:color="auto"/>
          </w:divBdr>
        </w:div>
        <w:div w:id="63840137">
          <w:marLeft w:val="0"/>
          <w:marRight w:val="0"/>
          <w:marTop w:val="0"/>
          <w:marBottom w:val="0"/>
          <w:divBdr>
            <w:top w:val="none" w:sz="0" w:space="0" w:color="auto"/>
            <w:left w:val="none" w:sz="0" w:space="0" w:color="auto"/>
            <w:bottom w:val="none" w:sz="0" w:space="0" w:color="auto"/>
            <w:right w:val="none" w:sz="0" w:space="0" w:color="auto"/>
          </w:divBdr>
        </w:div>
        <w:div w:id="1259558842">
          <w:marLeft w:val="0"/>
          <w:marRight w:val="0"/>
          <w:marTop w:val="0"/>
          <w:marBottom w:val="0"/>
          <w:divBdr>
            <w:top w:val="none" w:sz="0" w:space="0" w:color="auto"/>
            <w:left w:val="none" w:sz="0" w:space="0" w:color="auto"/>
            <w:bottom w:val="none" w:sz="0" w:space="0" w:color="auto"/>
            <w:right w:val="none" w:sz="0" w:space="0" w:color="auto"/>
          </w:divBdr>
        </w:div>
        <w:div w:id="747768012">
          <w:marLeft w:val="0"/>
          <w:marRight w:val="0"/>
          <w:marTop w:val="0"/>
          <w:marBottom w:val="0"/>
          <w:divBdr>
            <w:top w:val="none" w:sz="0" w:space="0" w:color="auto"/>
            <w:left w:val="none" w:sz="0" w:space="0" w:color="auto"/>
            <w:bottom w:val="none" w:sz="0" w:space="0" w:color="auto"/>
            <w:right w:val="none" w:sz="0" w:space="0" w:color="auto"/>
          </w:divBdr>
        </w:div>
        <w:div w:id="1948192802">
          <w:marLeft w:val="0"/>
          <w:marRight w:val="0"/>
          <w:marTop w:val="0"/>
          <w:marBottom w:val="0"/>
          <w:divBdr>
            <w:top w:val="none" w:sz="0" w:space="0" w:color="auto"/>
            <w:left w:val="none" w:sz="0" w:space="0" w:color="auto"/>
            <w:bottom w:val="none" w:sz="0" w:space="0" w:color="auto"/>
            <w:right w:val="none" w:sz="0" w:space="0" w:color="auto"/>
          </w:divBdr>
        </w:div>
        <w:div w:id="1792477695">
          <w:marLeft w:val="0"/>
          <w:marRight w:val="0"/>
          <w:marTop w:val="0"/>
          <w:marBottom w:val="0"/>
          <w:divBdr>
            <w:top w:val="none" w:sz="0" w:space="0" w:color="auto"/>
            <w:left w:val="none" w:sz="0" w:space="0" w:color="auto"/>
            <w:bottom w:val="none" w:sz="0" w:space="0" w:color="auto"/>
            <w:right w:val="none" w:sz="0" w:space="0" w:color="auto"/>
          </w:divBdr>
        </w:div>
        <w:div w:id="2073775594">
          <w:marLeft w:val="0"/>
          <w:marRight w:val="0"/>
          <w:marTop w:val="0"/>
          <w:marBottom w:val="0"/>
          <w:divBdr>
            <w:top w:val="none" w:sz="0" w:space="0" w:color="auto"/>
            <w:left w:val="none" w:sz="0" w:space="0" w:color="auto"/>
            <w:bottom w:val="none" w:sz="0" w:space="0" w:color="auto"/>
            <w:right w:val="none" w:sz="0" w:space="0" w:color="auto"/>
          </w:divBdr>
        </w:div>
        <w:div w:id="865677294">
          <w:marLeft w:val="0"/>
          <w:marRight w:val="0"/>
          <w:marTop w:val="0"/>
          <w:marBottom w:val="0"/>
          <w:divBdr>
            <w:top w:val="none" w:sz="0" w:space="0" w:color="auto"/>
            <w:left w:val="none" w:sz="0" w:space="0" w:color="auto"/>
            <w:bottom w:val="none" w:sz="0" w:space="0" w:color="auto"/>
            <w:right w:val="none" w:sz="0" w:space="0" w:color="auto"/>
          </w:divBdr>
        </w:div>
        <w:div w:id="1166554679">
          <w:marLeft w:val="0"/>
          <w:marRight w:val="0"/>
          <w:marTop w:val="0"/>
          <w:marBottom w:val="0"/>
          <w:divBdr>
            <w:top w:val="none" w:sz="0" w:space="0" w:color="auto"/>
            <w:left w:val="none" w:sz="0" w:space="0" w:color="auto"/>
            <w:bottom w:val="none" w:sz="0" w:space="0" w:color="auto"/>
            <w:right w:val="none" w:sz="0" w:space="0" w:color="auto"/>
          </w:divBdr>
        </w:div>
        <w:div w:id="1765566214">
          <w:marLeft w:val="0"/>
          <w:marRight w:val="0"/>
          <w:marTop w:val="0"/>
          <w:marBottom w:val="0"/>
          <w:divBdr>
            <w:top w:val="none" w:sz="0" w:space="0" w:color="auto"/>
            <w:left w:val="none" w:sz="0" w:space="0" w:color="auto"/>
            <w:bottom w:val="none" w:sz="0" w:space="0" w:color="auto"/>
            <w:right w:val="none" w:sz="0" w:space="0" w:color="auto"/>
          </w:divBdr>
        </w:div>
        <w:div w:id="1800149407">
          <w:marLeft w:val="0"/>
          <w:marRight w:val="0"/>
          <w:marTop w:val="0"/>
          <w:marBottom w:val="0"/>
          <w:divBdr>
            <w:top w:val="none" w:sz="0" w:space="0" w:color="auto"/>
            <w:left w:val="none" w:sz="0" w:space="0" w:color="auto"/>
            <w:bottom w:val="none" w:sz="0" w:space="0" w:color="auto"/>
            <w:right w:val="none" w:sz="0" w:space="0" w:color="auto"/>
          </w:divBdr>
        </w:div>
        <w:div w:id="178547113">
          <w:marLeft w:val="0"/>
          <w:marRight w:val="0"/>
          <w:marTop w:val="0"/>
          <w:marBottom w:val="0"/>
          <w:divBdr>
            <w:top w:val="none" w:sz="0" w:space="0" w:color="auto"/>
            <w:left w:val="none" w:sz="0" w:space="0" w:color="auto"/>
            <w:bottom w:val="none" w:sz="0" w:space="0" w:color="auto"/>
            <w:right w:val="none" w:sz="0" w:space="0" w:color="auto"/>
          </w:divBdr>
        </w:div>
        <w:div w:id="292058835">
          <w:marLeft w:val="0"/>
          <w:marRight w:val="0"/>
          <w:marTop w:val="0"/>
          <w:marBottom w:val="0"/>
          <w:divBdr>
            <w:top w:val="none" w:sz="0" w:space="0" w:color="auto"/>
            <w:left w:val="none" w:sz="0" w:space="0" w:color="auto"/>
            <w:bottom w:val="none" w:sz="0" w:space="0" w:color="auto"/>
            <w:right w:val="none" w:sz="0" w:space="0" w:color="auto"/>
          </w:divBdr>
        </w:div>
        <w:div w:id="853232211">
          <w:marLeft w:val="0"/>
          <w:marRight w:val="0"/>
          <w:marTop w:val="0"/>
          <w:marBottom w:val="0"/>
          <w:divBdr>
            <w:top w:val="none" w:sz="0" w:space="0" w:color="auto"/>
            <w:left w:val="none" w:sz="0" w:space="0" w:color="auto"/>
            <w:bottom w:val="none" w:sz="0" w:space="0" w:color="auto"/>
            <w:right w:val="none" w:sz="0" w:space="0" w:color="auto"/>
          </w:divBdr>
        </w:div>
        <w:div w:id="1763254162">
          <w:marLeft w:val="0"/>
          <w:marRight w:val="0"/>
          <w:marTop w:val="0"/>
          <w:marBottom w:val="0"/>
          <w:divBdr>
            <w:top w:val="none" w:sz="0" w:space="0" w:color="auto"/>
            <w:left w:val="none" w:sz="0" w:space="0" w:color="auto"/>
            <w:bottom w:val="none" w:sz="0" w:space="0" w:color="auto"/>
            <w:right w:val="none" w:sz="0" w:space="0" w:color="auto"/>
          </w:divBdr>
        </w:div>
        <w:div w:id="607734106">
          <w:marLeft w:val="0"/>
          <w:marRight w:val="0"/>
          <w:marTop w:val="0"/>
          <w:marBottom w:val="0"/>
          <w:divBdr>
            <w:top w:val="none" w:sz="0" w:space="0" w:color="auto"/>
            <w:left w:val="none" w:sz="0" w:space="0" w:color="auto"/>
            <w:bottom w:val="none" w:sz="0" w:space="0" w:color="auto"/>
            <w:right w:val="none" w:sz="0" w:space="0" w:color="auto"/>
          </w:divBdr>
        </w:div>
        <w:div w:id="599416011">
          <w:marLeft w:val="0"/>
          <w:marRight w:val="0"/>
          <w:marTop w:val="0"/>
          <w:marBottom w:val="0"/>
          <w:divBdr>
            <w:top w:val="none" w:sz="0" w:space="0" w:color="auto"/>
            <w:left w:val="none" w:sz="0" w:space="0" w:color="auto"/>
            <w:bottom w:val="none" w:sz="0" w:space="0" w:color="auto"/>
            <w:right w:val="none" w:sz="0" w:space="0" w:color="auto"/>
          </w:divBdr>
        </w:div>
        <w:div w:id="1888494334">
          <w:marLeft w:val="0"/>
          <w:marRight w:val="0"/>
          <w:marTop w:val="0"/>
          <w:marBottom w:val="0"/>
          <w:divBdr>
            <w:top w:val="none" w:sz="0" w:space="0" w:color="auto"/>
            <w:left w:val="none" w:sz="0" w:space="0" w:color="auto"/>
            <w:bottom w:val="none" w:sz="0" w:space="0" w:color="auto"/>
            <w:right w:val="none" w:sz="0" w:space="0" w:color="auto"/>
          </w:divBdr>
        </w:div>
        <w:div w:id="227347394">
          <w:marLeft w:val="0"/>
          <w:marRight w:val="0"/>
          <w:marTop w:val="0"/>
          <w:marBottom w:val="0"/>
          <w:divBdr>
            <w:top w:val="none" w:sz="0" w:space="0" w:color="auto"/>
            <w:left w:val="none" w:sz="0" w:space="0" w:color="auto"/>
            <w:bottom w:val="none" w:sz="0" w:space="0" w:color="auto"/>
            <w:right w:val="none" w:sz="0" w:space="0" w:color="auto"/>
          </w:divBdr>
        </w:div>
        <w:div w:id="525101100">
          <w:marLeft w:val="0"/>
          <w:marRight w:val="0"/>
          <w:marTop w:val="0"/>
          <w:marBottom w:val="0"/>
          <w:divBdr>
            <w:top w:val="none" w:sz="0" w:space="0" w:color="auto"/>
            <w:left w:val="none" w:sz="0" w:space="0" w:color="auto"/>
            <w:bottom w:val="none" w:sz="0" w:space="0" w:color="auto"/>
            <w:right w:val="none" w:sz="0" w:space="0" w:color="auto"/>
          </w:divBdr>
        </w:div>
        <w:div w:id="287587503">
          <w:marLeft w:val="0"/>
          <w:marRight w:val="0"/>
          <w:marTop w:val="0"/>
          <w:marBottom w:val="0"/>
          <w:divBdr>
            <w:top w:val="none" w:sz="0" w:space="0" w:color="auto"/>
            <w:left w:val="none" w:sz="0" w:space="0" w:color="auto"/>
            <w:bottom w:val="none" w:sz="0" w:space="0" w:color="auto"/>
            <w:right w:val="none" w:sz="0" w:space="0" w:color="auto"/>
          </w:divBdr>
        </w:div>
        <w:div w:id="550923278">
          <w:marLeft w:val="0"/>
          <w:marRight w:val="0"/>
          <w:marTop w:val="0"/>
          <w:marBottom w:val="0"/>
          <w:divBdr>
            <w:top w:val="none" w:sz="0" w:space="0" w:color="auto"/>
            <w:left w:val="none" w:sz="0" w:space="0" w:color="auto"/>
            <w:bottom w:val="none" w:sz="0" w:space="0" w:color="auto"/>
            <w:right w:val="none" w:sz="0" w:space="0" w:color="auto"/>
          </w:divBdr>
        </w:div>
        <w:div w:id="2043826602">
          <w:marLeft w:val="0"/>
          <w:marRight w:val="0"/>
          <w:marTop w:val="0"/>
          <w:marBottom w:val="0"/>
          <w:divBdr>
            <w:top w:val="none" w:sz="0" w:space="0" w:color="auto"/>
            <w:left w:val="none" w:sz="0" w:space="0" w:color="auto"/>
            <w:bottom w:val="none" w:sz="0" w:space="0" w:color="auto"/>
            <w:right w:val="none" w:sz="0" w:space="0" w:color="auto"/>
          </w:divBdr>
        </w:div>
        <w:div w:id="398328074">
          <w:marLeft w:val="0"/>
          <w:marRight w:val="0"/>
          <w:marTop w:val="0"/>
          <w:marBottom w:val="0"/>
          <w:divBdr>
            <w:top w:val="none" w:sz="0" w:space="0" w:color="auto"/>
            <w:left w:val="none" w:sz="0" w:space="0" w:color="auto"/>
            <w:bottom w:val="none" w:sz="0" w:space="0" w:color="auto"/>
            <w:right w:val="none" w:sz="0" w:space="0" w:color="auto"/>
          </w:divBdr>
        </w:div>
        <w:div w:id="1583760518">
          <w:marLeft w:val="0"/>
          <w:marRight w:val="0"/>
          <w:marTop w:val="0"/>
          <w:marBottom w:val="0"/>
          <w:divBdr>
            <w:top w:val="none" w:sz="0" w:space="0" w:color="auto"/>
            <w:left w:val="none" w:sz="0" w:space="0" w:color="auto"/>
            <w:bottom w:val="none" w:sz="0" w:space="0" w:color="auto"/>
            <w:right w:val="none" w:sz="0" w:space="0" w:color="auto"/>
          </w:divBdr>
        </w:div>
        <w:div w:id="1738941335">
          <w:marLeft w:val="0"/>
          <w:marRight w:val="0"/>
          <w:marTop w:val="0"/>
          <w:marBottom w:val="0"/>
          <w:divBdr>
            <w:top w:val="none" w:sz="0" w:space="0" w:color="auto"/>
            <w:left w:val="none" w:sz="0" w:space="0" w:color="auto"/>
            <w:bottom w:val="none" w:sz="0" w:space="0" w:color="auto"/>
            <w:right w:val="none" w:sz="0" w:space="0" w:color="auto"/>
          </w:divBdr>
        </w:div>
        <w:div w:id="1966112677">
          <w:marLeft w:val="0"/>
          <w:marRight w:val="0"/>
          <w:marTop w:val="0"/>
          <w:marBottom w:val="0"/>
          <w:divBdr>
            <w:top w:val="none" w:sz="0" w:space="0" w:color="auto"/>
            <w:left w:val="none" w:sz="0" w:space="0" w:color="auto"/>
            <w:bottom w:val="none" w:sz="0" w:space="0" w:color="auto"/>
            <w:right w:val="none" w:sz="0" w:space="0" w:color="auto"/>
          </w:divBdr>
        </w:div>
        <w:div w:id="187447933">
          <w:marLeft w:val="0"/>
          <w:marRight w:val="0"/>
          <w:marTop w:val="0"/>
          <w:marBottom w:val="0"/>
          <w:divBdr>
            <w:top w:val="none" w:sz="0" w:space="0" w:color="auto"/>
            <w:left w:val="none" w:sz="0" w:space="0" w:color="auto"/>
            <w:bottom w:val="none" w:sz="0" w:space="0" w:color="auto"/>
            <w:right w:val="none" w:sz="0" w:space="0" w:color="auto"/>
          </w:divBdr>
        </w:div>
        <w:div w:id="1975059395">
          <w:marLeft w:val="0"/>
          <w:marRight w:val="0"/>
          <w:marTop w:val="0"/>
          <w:marBottom w:val="0"/>
          <w:divBdr>
            <w:top w:val="none" w:sz="0" w:space="0" w:color="auto"/>
            <w:left w:val="none" w:sz="0" w:space="0" w:color="auto"/>
            <w:bottom w:val="none" w:sz="0" w:space="0" w:color="auto"/>
            <w:right w:val="none" w:sz="0" w:space="0" w:color="auto"/>
          </w:divBdr>
        </w:div>
        <w:div w:id="1562596098">
          <w:marLeft w:val="0"/>
          <w:marRight w:val="0"/>
          <w:marTop w:val="0"/>
          <w:marBottom w:val="0"/>
          <w:divBdr>
            <w:top w:val="none" w:sz="0" w:space="0" w:color="auto"/>
            <w:left w:val="none" w:sz="0" w:space="0" w:color="auto"/>
            <w:bottom w:val="none" w:sz="0" w:space="0" w:color="auto"/>
            <w:right w:val="none" w:sz="0" w:space="0" w:color="auto"/>
          </w:divBdr>
        </w:div>
        <w:div w:id="358549471">
          <w:marLeft w:val="0"/>
          <w:marRight w:val="0"/>
          <w:marTop w:val="0"/>
          <w:marBottom w:val="0"/>
          <w:divBdr>
            <w:top w:val="none" w:sz="0" w:space="0" w:color="auto"/>
            <w:left w:val="none" w:sz="0" w:space="0" w:color="auto"/>
            <w:bottom w:val="none" w:sz="0" w:space="0" w:color="auto"/>
            <w:right w:val="none" w:sz="0" w:space="0" w:color="auto"/>
          </w:divBdr>
        </w:div>
        <w:div w:id="89357423">
          <w:marLeft w:val="0"/>
          <w:marRight w:val="0"/>
          <w:marTop w:val="0"/>
          <w:marBottom w:val="0"/>
          <w:divBdr>
            <w:top w:val="none" w:sz="0" w:space="0" w:color="auto"/>
            <w:left w:val="none" w:sz="0" w:space="0" w:color="auto"/>
            <w:bottom w:val="none" w:sz="0" w:space="0" w:color="auto"/>
            <w:right w:val="none" w:sz="0" w:space="0" w:color="auto"/>
          </w:divBdr>
        </w:div>
        <w:div w:id="1732078511">
          <w:marLeft w:val="0"/>
          <w:marRight w:val="0"/>
          <w:marTop w:val="0"/>
          <w:marBottom w:val="0"/>
          <w:divBdr>
            <w:top w:val="none" w:sz="0" w:space="0" w:color="auto"/>
            <w:left w:val="none" w:sz="0" w:space="0" w:color="auto"/>
            <w:bottom w:val="none" w:sz="0" w:space="0" w:color="auto"/>
            <w:right w:val="none" w:sz="0" w:space="0" w:color="auto"/>
          </w:divBdr>
        </w:div>
        <w:div w:id="984047466">
          <w:marLeft w:val="0"/>
          <w:marRight w:val="0"/>
          <w:marTop w:val="0"/>
          <w:marBottom w:val="0"/>
          <w:divBdr>
            <w:top w:val="none" w:sz="0" w:space="0" w:color="auto"/>
            <w:left w:val="none" w:sz="0" w:space="0" w:color="auto"/>
            <w:bottom w:val="none" w:sz="0" w:space="0" w:color="auto"/>
            <w:right w:val="none" w:sz="0" w:space="0" w:color="auto"/>
          </w:divBdr>
        </w:div>
        <w:div w:id="303049511">
          <w:marLeft w:val="0"/>
          <w:marRight w:val="0"/>
          <w:marTop w:val="0"/>
          <w:marBottom w:val="0"/>
          <w:divBdr>
            <w:top w:val="none" w:sz="0" w:space="0" w:color="auto"/>
            <w:left w:val="none" w:sz="0" w:space="0" w:color="auto"/>
            <w:bottom w:val="none" w:sz="0" w:space="0" w:color="auto"/>
            <w:right w:val="none" w:sz="0" w:space="0" w:color="auto"/>
          </w:divBdr>
        </w:div>
        <w:div w:id="48312887">
          <w:marLeft w:val="0"/>
          <w:marRight w:val="0"/>
          <w:marTop w:val="0"/>
          <w:marBottom w:val="0"/>
          <w:divBdr>
            <w:top w:val="none" w:sz="0" w:space="0" w:color="auto"/>
            <w:left w:val="none" w:sz="0" w:space="0" w:color="auto"/>
            <w:bottom w:val="none" w:sz="0" w:space="0" w:color="auto"/>
            <w:right w:val="none" w:sz="0" w:space="0" w:color="auto"/>
          </w:divBdr>
        </w:div>
        <w:div w:id="235943853">
          <w:marLeft w:val="0"/>
          <w:marRight w:val="0"/>
          <w:marTop w:val="0"/>
          <w:marBottom w:val="0"/>
          <w:divBdr>
            <w:top w:val="none" w:sz="0" w:space="0" w:color="auto"/>
            <w:left w:val="none" w:sz="0" w:space="0" w:color="auto"/>
            <w:bottom w:val="none" w:sz="0" w:space="0" w:color="auto"/>
            <w:right w:val="none" w:sz="0" w:space="0" w:color="auto"/>
          </w:divBdr>
        </w:div>
        <w:div w:id="139158073">
          <w:marLeft w:val="0"/>
          <w:marRight w:val="0"/>
          <w:marTop w:val="0"/>
          <w:marBottom w:val="0"/>
          <w:divBdr>
            <w:top w:val="none" w:sz="0" w:space="0" w:color="auto"/>
            <w:left w:val="none" w:sz="0" w:space="0" w:color="auto"/>
            <w:bottom w:val="none" w:sz="0" w:space="0" w:color="auto"/>
            <w:right w:val="none" w:sz="0" w:space="0" w:color="auto"/>
          </w:divBdr>
        </w:div>
        <w:div w:id="1383019176">
          <w:marLeft w:val="0"/>
          <w:marRight w:val="0"/>
          <w:marTop w:val="0"/>
          <w:marBottom w:val="0"/>
          <w:divBdr>
            <w:top w:val="none" w:sz="0" w:space="0" w:color="auto"/>
            <w:left w:val="none" w:sz="0" w:space="0" w:color="auto"/>
            <w:bottom w:val="none" w:sz="0" w:space="0" w:color="auto"/>
            <w:right w:val="none" w:sz="0" w:space="0" w:color="auto"/>
          </w:divBdr>
        </w:div>
        <w:div w:id="1548445787">
          <w:marLeft w:val="0"/>
          <w:marRight w:val="0"/>
          <w:marTop w:val="0"/>
          <w:marBottom w:val="0"/>
          <w:divBdr>
            <w:top w:val="none" w:sz="0" w:space="0" w:color="auto"/>
            <w:left w:val="none" w:sz="0" w:space="0" w:color="auto"/>
            <w:bottom w:val="none" w:sz="0" w:space="0" w:color="auto"/>
            <w:right w:val="none" w:sz="0" w:space="0" w:color="auto"/>
          </w:divBdr>
        </w:div>
        <w:div w:id="161941976">
          <w:marLeft w:val="0"/>
          <w:marRight w:val="0"/>
          <w:marTop w:val="0"/>
          <w:marBottom w:val="0"/>
          <w:divBdr>
            <w:top w:val="none" w:sz="0" w:space="0" w:color="auto"/>
            <w:left w:val="none" w:sz="0" w:space="0" w:color="auto"/>
            <w:bottom w:val="none" w:sz="0" w:space="0" w:color="auto"/>
            <w:right w:val="none" w:sz="0" w:space="0" w:color="auto"/>
          </w:divBdr>
        </w:div>
        <w:div w:id="923296472">
          <w:marLeft w:val="0"/>
          <w:marRight w:val="0"/>
          <w:marTop w:val="0"/>
          <w:marBottom w:val="0"/>
          <w:divBdr>
            <w:top w:val="none" w:sz="0" w:space="0" w:color="auto"/>
            <w:left w:val="none" w:sz="0" w:space="0" w:color="auto"/>
            <w:bottom w:val="none" w:sz="0" w:space="0" w:color="auto"/>
            <w:right w:val="none" w:sz="0" w:space="0" w:color="auto"/>
          </w:divBdr>
        </w:div>
        <w:div w:id="444081556">
          <w:marLeft w:val="0"/>
          <w:marRight w:val="0"/>
          <w:marTop w:val="0"/>
          <w:marBottom w:val="0"/>
          <w:divBdr>
            <w:top w:val="none" w:sz="0" w:space="0" w:color="auto"/>
            <w:left w:val="none" w:sz="0" w:space="0" w:color="auto"/>
            <w:bottom w:val="none" w:sz="0" w:space="0" w:color="auto"/>
            <w:right w:val="none" w:sz="0" w:space="0" w:color="auto"/>
          </w:divBdr>
        </w:div>
        <w:div w:id="658189296">
          <w:marLeft w:val="0"/>
          <w:marRight w:val="0"/>
          <w:marTop w:val="0"/>
          <w:marBottom w:val="0"/>
          <w:divBdr>
            <w:top w:val="none" w:sz="0" w:space="0" w:color="auto"/>
            <w:left w:val="none" w:sz="0" w:space="0" w:color="auto"/>
            <w:bottom w:val="none" w:sz="0" w:space="0" w:color="auto"/>
            <w:right w:val="none" w:sz="0" w:space="0" w:color="auto"/>
          </w:divBdr>
        </w:div>
        <w:div w:id="664092708">
          <w:marLeft w:val="0"/>
          <w:marRight w:val="0"/>
          <w:marTop w:val="0"/>
          <w:marBottom w:val="0"/>
          <w:divBdr>
            <w:top w:val="none" w:sz="0" w:space="0" w:color="auto"/>
            <w:left w:val="none" w:sz="0" w:space="0" w:color="auto"/>
            <w:bottom w:val="none" w:sz="0" w:space="0" w:color="auto"/>
            <w:right w:val="none" w:sz="0" w:space="0" w:color="auto"/>
          </w:divBdr>
        </w:div>
        <w:div w:id="957100752">
          <w:marLeft w:val="0"/>
          <w:marRight w:val="0"/>
          <w:marTop w:val="0"/>
          <w:marBottom w:val="0"/>
          <w:divBdr>
            <w:top w:val="none" w:sz="0" w:space="0" w:color="auto"/>
            <w:left w:val="none" w:sz="0" w:space="0" w:color="auto"/>
            <w:bottom w:val="none" w:sz="0" w:space="0" w:color="auto"/>
            <w:right w:val="none" w:sz="0" w:space="0" w:color="auto"/>
          </w:divBdr>
        </w:div>
        <w:div w:id="1782795127">
          <w:marLeft w:val="0"/>
          <w:marRight w:val="0"/>
          <w:marTop w:val="0"/>
          <w:marBottom w:val="0"/>
          <w:divBdr>
            <w:top w:val="none" w:sz="0" w:space="0" w:color="auto"/>
            <w:left w:val="none" w:sz="0" w:space="0" w:color="auto"/>
            <w:bottom w:val="none" w:sz="0" w:space="0" w:color="auto"/>
            <w:right w:val="none" w:sz="0" w:space="0" w:color="auto"/>
          </w:divBdr>
        </w:div>
        <w:div w:id="927231868">
          <w:marLeft w:val="0"/>
          <w:marRight w:val="0"/>
          <w:marTop w:val="0"/>
          <w:marBottom w:val="0"/>
          <w:divBdr>
            <w:top w:val="none" w:sz="0" w:space="0" w:color="auto"/>
            <w:left w:val="none" w:sz="0" w:space="0" w:color="auto"/>
            <w:bottom w:val="none" w:sz="0" w:space="0" w:color="auto"/>
            <w:right w:val="none" w:sz="0" w:space="0" w:color="auto"/>
          </w:divBdr>
        </w:div>
        <w:div w:id="274597991">
          <w:marLeft w:val="0"/>
          <w:marRight w:val="0"/>
          <w:marTop w:val="0"/>
          <w:marBottom w:val="0"/>
          <w:divBdr>
            <w:top w:val="none" w:sz="0" w:space="0" w:color="auto"/>
            <w:left w:val="none" w:sz="0" w:space="0" w:color="auto"/>
            <w:bottom w:val="none" w:sz="0" w:space="0" w:color="auto"/>
            <w:right w:val="none" w:sz="0" w:space="0" w:color="auto"/>
          </w:divBdr>
        </w:div>
        <w:div w:id="1491209989">
          <w:marLeft w:val="0"/>
          <w:marRight w:val="0"/>
          <w:marTop w:val="0"/>
          <w:marBottom w:val="0"/>
          <w:divBdr>
            <w:top w:val="none" w:sz="0" w:space="0" w:color="auto"/>
            <w:left w:val="none" w:sz="0" w:space="0" w:color="auto"/>
            <w:bottom w:val="none" w:sz="0" w:space="0" w:color="auto"/>
            <w:right w:val="none" w:sz="0" w:space="0" w:color="auto"/>
          </w:divBdr>
        </w:div>
        <w:div w:id="1250624384">
          <w:marLeft w:val="0"/>
          <w:marRight w:val="0"/>
          <w:marTop w:val="0"/>
          <w:marBottom w:val="0"/>
          <w:divBdr>
            <w:top w:val="none" w:sz="0" w:space="0" w:color="auto"/>
            <w:left w:val="none" w:sz="0" w:space="0" w:color="auto"/>
            <w:bottom w:val="none" w:sz="0" w:space="0" w:color="auto"/>
            <w:right w:val="none" w:sz="0" w:space="0" w:color="auto"/>
          </w:divBdr>
        </w:div>
        <w:div w:id="1177382547">
          <w:marLeft w:val="0"/>
          <w:marRight w:val="0"/>
          <w:marTop w:val="0"/>
          <w:marBottom w:val="0"/>
          <w:divBdr>
            <w:top w:val="none" w:sz="0" w:space="0" w:color="auto"/>
            <w:left w:val="none" w:sz="0" w:space="0" w:color="auto"/>
            <w:bottom w:val="none" w:sz="0" w:space="0" w:color="auto"/>
            <w:right w:val="none" w:sz="0" w:space="0" w:color="auto"/>
          </w:divBdr>
        </w:div>
        <w:div w:id="825777984">
          <w:marLeft w:val="0"/>
          <w:marRight w:val="0"/>
          <w:marTop w:val="0"/>
          <w:marBottom w:val="0"/>
          <w:divBdr>
            <w:top w:val="none" w:sz="0" w:space="0" w:color="auto"/>
            <w:left w:val="none" w:sz="0" w:space="0" w:color="auto"/>
            <w:bottom w:val="none" w:sz="0" w:space="0" w:color="auto"/>
            <w:right w:val="none" w:sz="0" w:space="0" w:color="auto"/>
          </w:divBdr>
        </w:div>
        <w:div w:id="1266960319">
          <w:marLeft w:val="0"/>
          <w:marRight w:val="0"/>
          <w:marTop w:val="0"/>
          <w:marBottom w:val="0"/>
          <w:divBdr>
            <w:top w:val="none" w:sz="0" w:space="0" w:color="auto"/>
            <w:left w:val="none" w:sz="0" w:space="0" w:color="auto"/>
            <w:bottom w:val="none" w:sz="0" w:space="0" w:color="auto"/>
            <w:right w:val="none" w:sz="0" w:space="0" w:color="auto"/>
          </w:divBdr>
        </w:div>
        <w:div w:id="448011533">
          <w:marLeft w:val="0"/>
          <w:marRight w:val="0"/>
          <w:marTop w:val="0"/>
          <w:marBottom w:val="0"/>
          <w:divBdr>
            <w:top w:val="none" w:sz="0" w:space="0" w:color="auto"/>
            <w:left w:val="none" w:sz="0" w:space="0" w:color="auto"/>
            <w:bottom w:val="none" w:sz="0" w:space="0" w:color="auto"/>
            <w:right w:val="none" w:sz="0" w:space="0" w:color="auto"/>
          </w:divBdr>
        </w:div>
        <w:div w:id="2144736804">
          <w:marLeft w:val="0"/>
          <w:marRight w:val="0"/>
          <w:marTop w:val="0"/>
          <w:marBottom w:val="0"/>
          <w:divBdr>
            <w:top w:val="none" w:sz="0" w:space="0" w:color="auto"/>
            <w:left w:val="none" w:sz="0" w:space="0" w:color="auto"/>
            <w:bottom w:val="none" w:sz="0" w:space="0" w:color="auto"/>
            <w:right w:val="none" w:sz="0" w:space="0" w:color="auto"/>
          </w:divBdr>
        </w:div>
        <w:div w:id="1708946464">
          <w:marLeft w:val="0"/>
          <w:marRight w:val="0"/>
          <w:marTop w:val="0"/>
          <w:marBottom w:val="0"/>
          <w:divBdr>
            <w:top w:val="none" w:sz="0" w:space="0" w:color="auto"/>
            <w:left w:val="none" w:sz="0" w:space="0" w:color="auto"/>
            <w:bottom w:val="none" w:sz="0" w:space="0" w:color="auto"/>
            <w:right w:val="none" w:sz="0" w:space="0" w:color="auto"/>
          </w:divBdr>
        </w:div>
        <w:div w:id="536503697">
          <w:marLeft w:val="0"/>
          <w:marRight w:val="0"/>
          <w:marTop w:val="0"/>
          <w:marBottom w:val="0"/>
          <w:divBdr>
            <w:top w:val="none" w:sz="0" w:space="0" w:color="auto"/>
            <w:left w:val="none" w:sz="0" w:space="0" w:color="auto"/>
            <w:bottom w:val="none" w:sz="0" w:space="0" w:color="auto"/>
            <w:right w:val="none" w:sz="0" w:space="0" w:color="auto"/>
          </w:divBdr>
        </w:div>
        <w:div w:id="279848204">
          <w:marLeft w:val="0"/>
          <w:marRight w:val="0"/>
          <w:marTop w:val="0"/>
          <w:marBottom w:val="0"/>
          <w:divBdr>
            <w:top w:val="none" w:sz="0" w:space="0" w:color="auto"/>
            <w:left w:val="none" w:sz="0" w:space="0" w:color="auto"/>
            <w:bottom w:val="none" w:sz="0" w:space="0" w:color="auto"/>
            <w:right w:val="none" w:sz="0" w:space="0" w:color="auto"/>
          </w:divBdr>
        </w:div>
        <w:div w:id="1101529357">
          <w:marLeft w:val="0"/>
          <w:marRight w:val="0"/>
          <w:marTop w:val="0"/>
          <w:marBottom w:val="0"/>
          <w:divBdr>
            <w:top w:val="none" w:sz="0" w:space="0" w:color="auto"/>
            <w:left w:val="none" w:sz="0" w:space="0" w:color="auto"/>
            <w:bottom w:val="none" w:sz="0" w:space="0" w:color="auto"/>
            <w:right w:val="none" w:sz="0" w:space="0" w:color="auto"/>
          </w:divBdr>
        </w:div>
        <w:div w:id="1406680571">
          <w:marLeft w:val="0"/>
          <w:marRight w:val="0"/>
          <w:marTop w:val="0"/>
          <w:marBottom w:val="0"/>
          <w:divBdr>
            <w:top w:val="none" w:sz="0" w:space="0" w:color="auto"/>
            <w:left w:val="none" w:sz="0" w:space="0" w:color="auto"/>
            <w:bottom w:val="none" w:sz="0" w:space="0" w:color="auto"/>
            <w:right w:val="none" w:sz="0" w:space="0" w:color="auto"/>
          </w:divBdr>
        </w:div>
        <w:div w:id="1473526110">
          <w:marLeft w:val="0"/>
          <w:marRight w:val="0"/>
          <w:marTop w:val="0"/>
          <w:marBottom w:val="0"/>
          <w:divBdr>
            <w:top w:val="none" w:sz="0" w:space="0" w:color="auto"/>
            <w:left w:val="none" w:sz="0" w:space="0" w:color="auto"/>
            <w:bottom w:val="none" w:sz="0" w:space="0" w:color="auto"/>
            <w:right w:val="none" w:sz="0" w:space="0" w:color="auto"/>
          </w:divBdr>
        </w:div>
        <w:div w:id="1397119475">
          <w:marLeft w:val="0"/>
          <w:marRight w:val="0"/>
          <w:marTop w:val="0"/>
          <w:marBottom w:val="0"/>
          <w:divBdr>
            <w:top w:val="none" w:sz="0" w:space="0" w:color="auto"/>
            <w:left w:val="none" w:sz="0" w:space="0" w:color="auto"/>
            <w:bottom w:val="none" w:sz="0" w:space="0" w:color="auto"/>
            <w:right w:val="none" w:sz="0" w:space="0" w:color="auto"/>
          </w:divBdr>
        </w:div>
        <w:div w:id="1592197873">
          <w:marLeft w:val="0"/>
          <w:marRight w:val="0"/>
          <w:marTop w:val="0"/>
          <w:marBottom w:val="0"/>
          <w:divBdr>
            <w:top w:val="none" w:sz="0" w:space="0" w:color="auto"/>
            <w:left w:val="none" w:sz="0" w:space="0" w:color="auto"/>
            <w:bottom w:val="none" w:sz="0" w:space="0" w:color="auto"/>
            <w:right w:val="none" w:sz="0" w:space="0" w:color="auto"/>
          </w:divBdr>
        </w:div>
        <w:div w:id="1828596824">
          <w:marLeft w:val="0"/>
          <w:marRight w:val="0"/>
          <w:marTop w:val="0"/>
          <w:marBottom w:val="0"/>
          <w:divBdr>
            <w:top w:val="none" w:sz="0" w:space="0" w:color="auto"/>
            <w:left w:val="none" w:sz="0" w:space="0" w:color="auto"/>
            <w:bottom w:val="none" w:sz="0" w:space="0" w:color="auto"/>
            <w:right w:val="none" w:sz="0" w:space="0" w:color="auto"/>
          </w:divBdr>
        </w:div>
        <w:div w:id="1054351235">
          <w:marLeft w:val="0"/>
          <w:marRight w:val="0"/>
          <w:marTop w:val="0"/>
          <w:marBottom w:val="0"/>
          <w:divBdr>
            <w:top w:val="none" w:sz="0" w:space="0" w:color="auto"/>
            <w:left w:val="none" w:sz="0" w:space="0" w:color="auto"/>
            <w:bottom w:val="none" w:sz="0" w:space="0" w:color="auto"/>
            <w:right w:val="none" w:sz="0" w:space="0" w:color="auto"/>
          </w:divBdr>
        </w:div>
        <w:div w:id="2097438432">
          <w:marLeft w:val="0"/>
          <w:marRight w:val="0"/>
          <w:marTop w:val="0"/>
          <w:marBottom w:val="0"/>
          <w:divBdr>
            <w:top w:val="none" w:sz="0" w:space="0" w:color="auto"/>
            <w:left w:val="none" w:sz="0" w:space="0" w:color="auto"/>
            <w:bottom w:val="none" w:sz="0" w:space="0" w:color="auto"/>
            <w:right w:val="none" w:sz="0" w:space="0" w:color="auto"/>
          </w:divBdr>
        </w:div>
        <w:div w:id="1730693276">
          <w:marLeft w:val="0"/>
          <w:marRight w:val="0"/>
          <w:marTop w:val="0"/>
          <w:marBottom w:val="0"/>
          <w:divBdr>
            <w:top w:val="none" w:sz="0" w:space="0" w:color="auto"/>
            <w:left w:val="none" w:sz="0" w:space="0" w:color="auto"/>
            <w:bottom w:val="none" w:sz="0" w:space="0" w:color="auto"/>
            <w:right w:val="none" w:sz="0" w:space="0" w:color="auto"/>
          </w:divBdr>
        </w:div>
        <w:div w:id="885723544">
          <w:marLeft w:val="0"/>
          <w:marRight w:val="0"/>
          <w:marTop w:val="0"/>
          <w:marBottom w:val="0"/>
          <w:divBdr>
            <w:top w:val="none" w:sz="0" w:space="0" w:color="auto"/>
            <w:left w:val="none" w:sz="0" w:space="0" w:color="auto"/>
            <w:bottom w:val="none" w:sz="0" w:space="0" w:color="auto"/>
            <w:right w:val="none" w:sz="0" w:space="0" w:color="auto"/>
          </w:divBdr>
        </w:div>
        <w:div w:id="106778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4639</TotalTime>
  <Pages>1</Pages>
  <Words>3236</Words>
  <Characters>18451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2024-03-25T07:22:00Z</dcterms:created>
  <dcterms:modified xsi:type="dcterms:W3CDTF">2024-03-30T17:17:00Z</dcterms:modified>
</cp:coreProperties>
</file>