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bookmarkStart w:id="0" w:name="_GoBack"/>
      <w:r w:rsidRPr="00E82D58">
        <w:rPr>
          <w:rFonts w:ascii="Times New Roman" w:eastAsia="Times New Roman" w:hAnsi="Times New Roman" w:cs="Times New Roman"/>
          <w:sz w:val="24"/>
          <w:szCs w:val="24"/>
          <w:lang w:eastAsia="ru-RU"/>
        </w:rPr>
        <w:t>СУДЕБНЫЙ ДЕПАРТАМЕНТ ПРИ ВЕРХОВНОМ СУДЕ</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РОССИЙСКОЙ ФЕДЕРАЦИИ</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bookmarkStart w:id="1" w:name="100002"/>
      <w:bookmarkEnd w:id="1"/>
      <w:r w:rsidRPr="00E82D58">
        <w:rPr>
          <w:rFonts w:ascii="Times New Roman" w:eastAsia="Times New Roman" w:hAnsi="Times New Roman" w:cs="Times New Roman"/>
          <w:sz w:val="24"/>
          <w:szCs w:val="24"/>
          <w:lang w:eastAsia="ru-RU"/>
        </w:rPr>
        <w:t>ПРИКАЗ</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от 5 сентября 2023 г. N 183</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bookmarkStart w:id="2" w:name="100003"/>
      <w:bookmarkEnd w:id="2"/>
      <w:r w:rsidRPr="00E82D58">
        <w:rPr>
          <w:rFonts w:ascii="Times New Roman" w:eastAsia="Times New Roman" w:hAnsi="Times New Roman" w:cs="Times New Roman"/>
          <w:sz w:val="24"/>
          <w:szCs w:val="24"/>
          <w:lang w:eastAsia="ru-RU"/>
        </w:rPr>
        <w:t>ОБ УТВЕРЖДЕНИИ ТИПОВЫХ ПЕРЕЧНЕЙ</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ДОЛЖНОСТЕЙ, ПРИ ЗАМЕЩЕНИИ КОТОРЫХ </w:t>
      </w:r>
      <w:proofErr w:type="gramStart"/>
      <w:r w:rsidRPr="00E82D58">
        <w:rPr>
          <w:rFonts w:ascii="Times New Roman" w:eastAsia="Times New Roman" w:hAnsi="Times New Roman" w:cs="Times New Roman"/>
          <w:sz w:val="24"/>
          <w:szCs w:val="24"/>
          <w:lang w:eastAsia="ru-RU"/>
        </w:rPr>
        <w:t>НА</w:t>
      </w:r>
      <w:proofErr w:type="gramEnd"/>
      <w:r w:rsidRPr="00E82D58">
        <w:rPr>
          <w:rFonts w:ascii="Times New Roman" w:eastAsia="Times New Roman" w:hAnsi="Times New Roman" w:cs="Times New Roman"/>
          <w:sz w:val="24"/>
          <w:szCs w:val="24"/>
          <w:lang w:eastAsia="ru-RU"/>
        </w:rPr>
        <w:t xml:space="preserve"> ФЕДЕРАЛЬНЫХ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ГОСУДАРСТВЕННЫХ ГРАЖДАНСКИХ СЛУЖАЩИХ АППАРАТОВ ФЕДЕРАЛЬНЫХ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СУДОВ ОБЩЕЙ ЮРИСДИКЦИИ, ФЕДЕРАЛЬНЫХ АРБИТРАЖНЫХ СУДОВ,</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УПРАВЛЕНИЙ СУДЕБНОГО ДЕПАРТАМЕНТА В СУБЪЕКТАХ </w:t>
      </w:r>
      <w:proofErr w:type="gramStart"/>
      <w:r w:rsidRPr="00E82D58">
        <w:rPr>
          <w:rFonts w:ascii="Times New Roman" w:eastAsia="Times New Roman" w:hAnsi="Times New Roman" w:cs="Times New Roman"/>
          <w:sz w:val="24"/>
          <w:szCs w:val="24"/>
          <w:lang w:eastAsia="ru-RU"/>
        </w:rPr>
        <w:t>РОССИЙСКОЙ</w:t>
      </w:r>
      <w:proofErr w:type="gramEnd"/>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ФЕДЕРАЦИИ ВОЗЛАГАЕТСЯ ОБЯЗАННОСТЬ ПРЕДСТАВЛЯТЬ СВЕДЕНИЯ</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 ДОХОДАХ, РАСХОДАХ, ОБ ИМУЩЕСТВЕ И ОБЯЗАТЕЛЬСТВАХ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ИМУЩЕСТВЕННОГО ХАРАКТЕРА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3" w:name="100004"/>
      <w:bookmarkEnd w:id="3"/>
      <w:r w:rsidRPr="00E82D58">
        <w:rPr>
          <w:rFonts w:ascii="Times New Roman" w:eastAsia="Times New Roman" w:hAnsi="Times New Roman" w:cs="Times New Roman"/>
          <w:sz w:val="24"/>
          <w:szCs w:val="24"/>
          <w:lang w:eastAsia="ru-RU"/>
        </w:rPr>
        <w:t xml:space="preserve">В </w:t>
      </w:r>
      <w:proofErr w:type="gramStart"/>
      <w:r w:rsidRPr="00E82D58">
        <w:rPr>
          <w:rFonts w:ascii="Times New Roman" w:eastAsia="Times New Roman" w:hAnsi="Times New Roman" w:cs="Times New Roman"/>
          <w:sz w:val="24"/>
          <w:szCs w:val="24"/>
          <w:lang w:eastAsia="ru-RU"/>
        </w:rPr>
        <w:t>целях</w:t>
      </w:r>
      <w:proofErr w:type="gramEnd"/>
      <w:r w:rsidRPr="00E82D58">
        <w:rPr>
          <w:rFonts w:ascii="Times New Roman" w:eastAsia="Times New Roman" w:hAnsi="Times New Roman" w:cs="Times New Roman"/>
          <w:sz w:val="24"/>
          <w:szCs w:val="24"/>
          <w:lang w:eastAsia="ru-RU"/>
        </w:rPr>
        <w:t xml:space="preserve"> реализации </w:t>
      </w:r>
      <w:hyperlink r:id="rId5" w:anchor="100056" w:history="1">
        <w:r w:rsidRPr="00E82D58">
          <w:rPr>
            <w:rFonts w:ascii="Times New Roman" w:eastAsia="Times New Roman" w:hAnsi="Times New Roman" w:cs="Times New Roman"/>
            <w:sz w:val="24"/>
            <w:szCs w:val="24"/>
            <w:u w:val="single"/>
            <w:lang w:eastAsia="ru-RU"/>
          </w:rPr>
          <w:t>пункта 4 раздела 1</w:t>
        </w:r>
      </w:hyperlink>
      <w:r w:rsidRPr="00E82D58">
        <w:rPr>
          <w:rFonts w:ascii="Times New Roman" w:eastAsia="Times New Roman" w:hAnsi="Times New Roman" w:cs="Times New Roman"/>
          <w:sz w:val="24"/>
          <w:szCs w:val="24"/>
          <w:lang w:eastAsia="ru-RU"/>
        </w:rPr>
        <w:t> Национального плана противодействия коррупции на 2021 - 2024 годы, утвержденного Указом Президента Российской Федерации от 16 августа 2021 г. N 478, приказываю:</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4" w:name="100005"/>
      <w:bookmarkEnd w:id="4"/>
      <w:r w:rsidRPr="00E82D58">
        <w:rPr>
          <w:rFonts w:ascii="Times New Roman" w:eastAsia="Times New Roman" w:hAnsi="Times New Roman" w:cs="Times New Roman"/>
          <w:sz w:val="24"/>
          <w:szCs w:val="24"/>
          <w:lang w:eastAsia="ru-RU"/>
        </w:rPr>
        <w:t xml:space="preserve">1. </w:t>
      </w:r>
      <w:proofErr w:type="gramStart"/>
      <w:r w:rsidRPr="00E82D58">
        <w:rPr>
          <w:rFonts w:ascii="Times New Roman" w:eastAsia="Times New Roman" w:hAnsi="Times New Roman" w:cs="Times New Roman"/>
          <w:sz w:val="24"/>
          <w:szCs w:val="24"/>
          <w:lang w:eastAsia="ru-RU"/>
        </w:rPr>
        <w:t>Утвердить прилагаемый типовой </w:t>
      </w:r>
      <w:hyperlink r:id="rId6" w:anchor="100014" w:history="1">
        <w:r w:rsidRPr="00E82D58">
          <w:rPr>
            <w:rFonts w:ascii="Times New Roman" w:eastAsia="Times New Roman" w:hAnsi="Times New Roman" w:cs="Times New Roman"/>
            <w:sz w:val="24"/>
            <w:szCs w:val="24"/>
            <w:u w:val="single"/>
            <w:lang w:eastAsia="ru-RU"/>
          </w:rPr>
          <w:t>перечень</w:t>
        </w:r>
      </w:hyperlink>
      <w:r w:rsidRPr="00E82D58">
        <w:rPr>
          <w:rFonts w:ascii="Times New Roman" w:eastAsia="Times New Roman" w:hAnsi="Times New Roman" w:cs="Times New Roman"/>
          <w:sz w:val="24"/>
          <w:szCs w:val="24"/>
          <w:lang w:eastAsia="ru-RU"/>
        </w:rPr>
        <w:t> должностей, при замещении которых на федеральных государственных гражданских служащих аппаратов кассационных судов общей юрисдикции, кассационного военного суда, апелляционных судов общей юрисдикции, апелляционного военного суда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5" w:name="100006"/>
      <w:bookmarkEnd w:id="5"/>
      <w:r w:rsidRPr="00E82D58">
        <w:rPr>
          <w:rFonts w:ascii="Times New Roman" w:eastAsia="Times New Roman" w:hAnsi="Times New Roman" w:cs="Times New Roman"/>
          <w:sz w:val="24"/>
          <w:szCs w:val="24"/>
          <w:lang w:eastAsia="ru-RU"/>
        </w:rPr>
        <w:t xml:space="preserve">2. </w:t>
      </w:r>
      <w:proofErr w:type="gramStart"/>
      <w:r w:rsidRPr="00E82D58">
        <w:rPr>
          <w:rFonts w:ascii="Times New Roman" w:eastAsia="Times New Roman" w:hAnsi="Times New Roman" w:cs="Times New Roman"/>
          <w:sz w:val="24"/>
          <w:szCs w:val="24"/>
          <w:lang w:eastAsia="ru-RU"/>
        </w:rPr>
        <w:t>Утвердить прилагаемый типовой </w:t>
      </w:r>
      <w:hyperlink r:id="rId7" w:anchor="100028" w:history="1">
        <w:r w:rsidRPr="00E82D58">
          <w:rPr>
            <w:rFonts w:ascii="Times New Roman" w:eastAsia="Times New Roman" w:hAnsi="Times New Roman" w:cs="Times New Roman"/>
            <w:sz w:val="24"/>
            <w:szCs w:val="24"/>
            <w:u w:val="single"/>
            <w:lang w:eastAsia="ru-RU"/>
          </w:rPr>
          <w:t>перечень</w:t>
        </w:r>
      </w:hyperlink>
      <w:r w:rsidRPr="00E82D58">
        <w:rPr>
          <w:rFonts w:ascii="Times New Roman" w:eastAsia="Times New Roman" w:hAnsi="Times New Roman" w:cs="Times New Roman"/>
          <w:sz w:val="24"/>
          <w:szCs w:val="24"/>
          <w:lang w:eastAsia="ru-RU"/>
        </w:rPr>
        <w:t> должностей, при замещении которых на федеральных государственных гражданских служащих аппаратов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w:t>
      </w:r>
      <w:proofErr w:type="gramEnd"/>
      <w:r w:rsidRPr="00E82D58">
        <w:rPr>
          <w:rFonts w:ascii="Times New Roman" w:eastAsia="Times New Roman" w:hAnsi="Times New Roman" w:cs="Times New Roman"/>
          <w:sz w:val="24"/>
          <w:szCs w:val="24"/>
          <w:lang w:eastAsia="ru-RU"/>
        </w:rPr>
        <w:t xml:space="preserve"> супруги (супруга) и несовершеннолетних детей.</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6" w:name="100007"/>
      <w:bookmarkEnd w:id="6"/>
      <w:r w:rsidRPr="00E82D58">
        <w:rPr>
          <w:rFonts w:ascii="Times New Roman" w:eastAsia="Times New Roman" w:hAnsi="Times New Roman" w:cs="Times New Roman"/>
          <w:sz w:val="24"/>
          <w:szCs w:val="24"/>
          <w:lang w:eastAsia="ru-RU"/>
        </w:rPr>
        <w:t xml:space="preserve">3. </w:t>
      </w:r>
      <w:proofErr w:type="gramStart"/>
      <w:r w:rsidRPr="00E82D58">
        <w:rPr>
          <w:rFonts w:ascii="Times New Roman" w:eastAsia="Times New Roman" w:hAnsi="Times New Roman" w:cs="Times New Roman"/>
          <w:sz w:val="24"/>
          <w:szCs w:val="24"/>
          <w:lang w:eastAsia="ru-RU"/>
        </w:rPr>
        <w:t>Утвердить прилагаемый типовой </w:t>
      </w:r>
      <w:hyperlink r:id="rId8" w:anchor="100035" w:history="1">
        <w:r w:rsidRPr="00E82D58">
          <w:rPr>
            <w:rFonts w:ascii="Times New Roman" w:eastAsia="Times New Roman" w:hAnsi="Times New Roman" w:cs="Times New Roman"/>
            <w:sz w:val="24"/>
            <w:szCs w:val="24"/>
            <w:u w:val="single"/>
            <w:lang w:eastAsia="ru-RU"/>
          </w:rPr>
          <w:t>перечень</w:t>
        </w:r>
      </w:hyperlink>
      <w:r w:rsidRPr="00E82D58">
        <w:rPr>
          <w:rFonts w:ascii="Times New Roman" w:eastAsia="Times New Roman" w:hAnsi="Times New Roman" w:cs="Times New Roman"/>
          <w:sz w:val="24"/>
          <w:szCs w:val="24"/>
          <w:lang w:eastAsia="ru-RU"/>
        </w:rPr>
        <w:t> должностей, при замещении которых на федеральных государственных гражданских служащих аппаратов арбитражных судов округов, арбитражных апелляционных судов, арбитражных судов субъектов Российской Федерации, Суда по интеллектуальным правам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r w:rsidRPr="00E82D58">
        <w:rPr>
          <w:rFonts w:ascii="Times New Roman" w:eastAsia="Times New Roman" w:hAnsi="Times New Roman" w:cs="Times New Roman"/>
          <w:sz w:val="24"/>
          <w:szCs w:val="24"/>
          <w:lang w:eastAsia="ru-RU"/>
        </w:rPr>
        <w:t>.</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7" w:name="100008"/>
      <w:bookmarkEnd w:id="7"/>
      <w:r w:rsidRPr="00E82D58">
        <w:rPr>
          <w:rFonts w:ascii="Times New Roman" w:eastAsia="Times New Roman" w:hAnsi="Times New Roman" w:cs="Times New Roman"/>
          <w:sz w:val="24"/>
          <w:szCs w:val="24"/>
          <w:lang w:eastAsia="ru-RU"/>
        </w:rPr>
        <w:lastRenderedPageBreak/>
        <w:t xml:space="preserve">4. </w:t>
      </w:r>
      <w:proofErr w:type="gramStart"/>
      <w:r w:rsidRPr="00E82D58">
        <w:rPr>
          <w:rFonts w:ascii="Times New Roman" w:eastAsia="Times New Roman" w:hAnsi="Times New Roman" w:cs="Times New Roman"/>
          <w:sz w:val="24"/>
          <w:szCs w:val="24"/>
          <w:lang w:eastAsia="ru-RU"/>
        </w:rPr>
        <w:t>Утвердить прилагаемый типовой </w:t>
      </w:r>
      <w:hyperlink r:id="rId9" w:anchor="100050" w:history="1">
        <w:r w:rsidRPr="00E82D58">
          <w:rPr>
            <w:rFonts w:ascii="Times New Roman" w:eastAsia="Times New Roman" w:hAnsi="Times New Roman" w:cs="Times New Roman"/>
            <w:sz w:val="24"/>
            <w:szCs w:val="24"/>
            <w:u w:val="single"/>
            <w:lang w:eastAsia="ru-RU"/>
          </w:rPr>
          <w:t>перечень</w:t>
        </w:r>
      </w:hyperlink>
      <w:r w:rsidRPr="00E82D58">
        <w:rPr>
          <w:rFonts w:ascii="Times New Roman" w:eastAsia="Times New Roman" w:hAnsi="Times New Roman" w:cs="Times New Roman"/>
          <w:sz w:val="24"/>
          <w:szCs w:val="24"/>
          <w:lang w:eastAsia="ru-RU"/>
        </w:rPr>
        <w:t> должностей, при замещении которых на федеральных государственных гражданских служащих аппаратов районных судов, городских судов, межрайонных судов и гарнизонных военных судов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8" w:name="100009"/>
      <w:bookmarkEnd w:id="8"/>
      <w:r w:rsidRPr="00E82D58">
        <w:rPr>
          <w:rFonts w:ascii="Times New Roman" w:eastAsia="Times New Roman" w:hAnsi="Times New Roman" w:cs="Times New Roman"/>
          <w:sz w:val="24"/>
          <w:szCs w:val="24"/>
          <w:lang w:eastAsia="ru-RU"/>
        </w:rPr>
        <w:t xml:space="preserve">5. </w:t>
      </w:r>
      <w:proofErr w:type="gramStart"/>
      <w:r w:rsidRPr="00E82D58">
        <w:rPr>
          <w:rFonts w:ascii="Times New Roman" w:eastAsia="Times New Roman" w:hAnsi="Times New Roman" w:cs="Times New Roman"/>
          <w:sz w:val="24"/>
          <w:szCs w:val="24"/>
          <w:lang w:eastAsia="ru-RU"/>
        </w:rPr>
        <w:t>Утвердить прилагаемый типовой </w:t>
      </w:r>
      <w:hyperlink r:id="rId10" w:anchor="100056" w:history="1">
        <w:r w:rsidRPr="00E82D58">
          <w:rPr>
            <w:rFonts w:ascii="Times New Roman" w:eastAsia="Times New Roman" w:hAnsi="Times New Roman" w:cs="Times New Roman"/>
            <w:sz w:val="24"/>
            <w:szCs w:val="24"/>
            <w:u w:val="single"/>
            <w:lang w:eastAsia="ru-RU"/>
          </w:rPr>
          <w:t>перечень</w:t>
        </w:r>
      </w:hyperlink>
      <w:r w:rsidRPr="00E82D58">
        <w:rPr>
          <w:rFonts w:ascii="Times New Roman" w:eastAsia="Times New Roman" w:hAnsi="Times New Roman" w:cs="Times New Roman"/>
          <w:sz w:val="24"/>
          <w:szCs w:val="24"/>
          <w:lang w:eastAsia="ru-RU"/>
        </w:rPr>
        <w:t> должностей, при замещении которых на федеральных государственных гражданских служащих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roofErr w:type="gramEnd"/>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9" w:name="100010"/>
      <w:bookmarkEnd w:id="9"/>
      <w:r w:rsidRPr="00E82D58">
        <w:rPr>
          <w:rFonts w:ascii="Times New Roman" w:eastAsia="Times New Roman" w:hAnsi="Times New Roman" w:cs="Times New Roman"/>
          <w:sz w:val="24"/>
          <w:szCs w:val="24"/>
          <w:lang w:eastAsia="ru-RU"/>
        </w:rPr>
        <w:t xml:space="preserve">6. </w:t>
      </w:r>
      <w:proofErr w:type="gramStart"/>
      <w:r w:rsidRPr="00E82D58">
        <w:rPr>
          <w:rFonts w:ascii="Times New Roman" w:eastAsia="Times New Roman" w:hAnsi="Times New Roman" w:cs="Times New Roman"/>
          <w:sz w:val="24"/>
          <w:szCs w:val="24"/>
          <w:lang w:eastAsia="ru-RU"/>
        </w:rPr>
        <w:t xml:space="preserve">В перечни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 также подлежат включению все должности федеральной государственной гражданской службы, в должностные обязанности по которым входит выполнение </w:t>
      </w:r>
      <w:proofErr w:type="spellStart"/>
      <w:r w:rsidRPr="00E82D58">
        <w:rPr>
          <w:rFonts w:ascii="Times New Roman" w:eastAsia="Times New Roman" w:hAnsi="Times New Roman" w:cs="Times New Roman"/>
          <w:sz w:val="24"/>
          <w:szCs w:val="24"/>
          <w:lang w:eastAsia="ru-RU"/>
        </w:rPr>
        <w:t>коррупционно</w:t>
      </w:r>
      <w:proofErr w:type="spellEnd"/>
      <w:r w:rsidRPr="00E82D58">
        <w:rPr>
          <w:rFonts w:ascii="Times New Roman" w:eastAsia="Times New Roman" w:hAnsi="Times New Roman" w:cs="Times New Roman"/>
          <w:sz w:val="24"/>
          <w:szCs w:val="24"/>
          <w:lang w:eastAsia="ru-RU"/>
        </w:rPr>
        <w:t xml:space="preserve"> опасных функций, в том</w:t>
      </w:r>
      <w:proofErr w:type="gramEnd"/>
      <w:r w:rsidRPr="00E82D58">
        <w:rPr>
          <w:rFonts w:ascii="Times New Roman" w:eastAsia="Times New Roman" w:hAnsi="Times New Roman" w:cs="Times New Roman"/>
          <w:sz w:val="24"/>
          <w:szCs w:val="24"/>
          <w:lang w:eastAsia="ru-RU"/>
        </w:rPr>
        <w:t xml:space="preserve"> </w:t>
      </w:r>
      <w:proofErr w:type="gramStart"/>
      <w:r w:rsidRPr="00E82D58">
        <w:rPr>
          <w:rFonts w:ascii="Times New Roman" w:eastAsia="Times New Roman" w:hAnsi="Times New Roman" w:cs="Times New Roman"/>
          <w:sz w:val="24"/>
          <w:szCs w:val="24"/>
          <w:lang w:eastAsia="ru-RU"/>
        </w:rPr>
        <w:t>числе в подразделениях, осуществляющих информационно-техническое, финансово-экономическое, материально-техническое обеспечение, внутренний финансовый аудит, закупочную деятельность, противодействие коррупции, а также предусмотренные </w:t>
      </w:r>
      <w:hyperlink r:id="rId11" w:anchor="100168" w:history="1">
        <w:r w:rsidRPr="00E82D58">
          <w:rPr>
            <w:rFonts w:ascii="Times New Roman" w:eastAsia="Times New Roman" w:hAnsi="Times New Roman" w:cs="Times New Roman"/>
            <w:sz w:val="24"/>
            <w:szCs w:val="24"/>
            <w:u w:val="single"/>
            <w:lang w:eastAsia="ru-RU"/>
          </w:rPr>
          <w:t>разделом III</w:t>
        </w:r>
      </w:hyperlink>
      <w:r w:rsidRPr="00E82D58">
        <w:rPr>
          <w:rFonts w:ascii="Times New Roman" w:eastAsia="Times New Roman" w:hAnsi="Times New Roman" w:cs="Times New Roman"/>
          <w:sz w:val="24"/>
          <w:szCs w:val="24"/>
          <w:lang w:eastAsia="ru-RU"/>
        </w:rPr>
        <w:t> перечня должностей, утвержденного Указом Президента Российской Федерации от 18 мая 2009 г. N 557.</w:t>
      </w:r>
      <w:proofErr w:type="gramEnd"/>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10" w:name="100011"/>
      <w:bookmarkEnd w:id="10"/>
      <w:r w:rsidRPr="00E82D58">
        <w:rPr>
          <w:rFonts w:ascii="Times New Roman" w:eastAsia="Times New Roman" w:hAnsi="Times New Roman" w:cs="Times New Roman"/>
          <w:sz w:val="24"/>
          <w:szCs w:val="24"/>
          <w:lang w:eastAsia="ru-RU"/>
        </w:rPr>
        <w:t>7. Настоящий приказ вступает в силу со дня его подписания.</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bookmarkStart w:id="11" w:name="100012"/>
      <w:bookmarkEnd w:id="11"/>
      <w:proofErr w:type="gramStart"/>
      <w:r w:rsidRPr="00E82D58">
        <w:rPr>
          <w:rFonts w:ascii="Times New Roman" w:eastAsia="Times New Roman" w:hAnsi="Times New Roman" w:cs="Times New Roman"/>
          <w:sz w:val="24"/>
          <w:szCs w:val="24"/>
          <w:lang w:eastAsia="ru-RU"/>
        </w:rPr>
        <w:t>Генеральный директор</w:t>
      </w:r>
      <w:proofErr w:type="gramEnd"/>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А.В.ГУСЕВ</w:t>
      </w: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bookmarkStart w:id="12" w:name="100013"/>
      <w:bookmarkEnd w:id="12"/>
      <w:proofErr w:type="gramStart"/>
      <w:r w:rsidRPr="00E82D58">
        <w:rPr>
          <w:rFonts w:ascii="Times New Roman" w:eastAsia="Times New Roman" w:hAnsi="Times New Roman" w:cs="Times New Roman"/>
          <w:sz w:val="24"/>
          <w:szCs w:val="24"/>
          <w:lang w:eastAsia="ru-RU"/>
        </w:rPr>
        <w:t>Утвержден</w:t>
      </w:r>
      <w:proofErr w:type="gramEnd"/>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приказом Судебного департамента</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при Верховном Суде</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Российской Федерации</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от 5 сентября 2023 г. N 183</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bookmarkStart w:id="13" w:name="100014"/>
      <w:bookmarkEnd w:id="13"/>
      <w:r w:rsidRPr="00E82D58">
        <w:rPr>
          <w:rFonts w:ascii="Times New Roman" w:eastAsia="Times New Roman" w:hAnsi="Times New Roman" w:cs="Times New Roman"/>
          <w:sz w:val="24"/>
          <w:szCs w:val="24"/>
          <w:lang w:eastAsia="ru-RU"/>
        </w:rPr>
        <w:t>ТИПОВОЙ ПЕРЕЧЕНЬ</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ДОЛЖНОСТЕЙ, ПРИ ЗАМЕЩЕНИИ КОТОРЫХ </w:t>
      </w:r>
      <w:proofErr w:type="gramStart"/>
      <w:r w:rsidRPr="00E82D58">
        <w:rPr>
          <w:rFonts w:ascii="Times New Roman" w:eastAsia="Times New Roman" w:hAnsi="Times New Roman" w:cs="Times New Roman"/>
          <w:sz w:val="24"/>
          <w:szCs w:val="24"/>
          <w:lang w:eastAsia="ru-RU"/>
        </w:rPr>
        <w:t>НА</w:t>
      </w:r>
      <w:proofErr w:type="gramEnd"/>
      <w:r w:rsidRPr="00E82D58">
        <w:rPr>
          <w:rFonts w:ascii="Times New Roman" w:eastAsia="Times New Roman" w:hAnsi="Times New Roman" w:cs="Times New Roman"/>
          <w:sz w:val="24"/>
          <w:szCs w:val="24"/>
          <w:lang w:eastAsia="ru-RU"/>
        </w:rPr>
        <w:t xml:space="preserve"> ФЕДЕРАЛЬНЫХ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lastRenderedPageBreak/>
        <w:t>ГОСУДАРСТВЕННЫХ ГРАЖДАНСКИХ СЛУЖАЩИХ АППАРАТОВ КАССАЦИОННЫХ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СУДОВ ОБЩЕЙ ЮРИСДИКЦИИ, КАССАЦИОННОГО ВОЕННОГО СУДА,</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АПЕЛЛЯЦИОННЫХ СУДОВ ОБЩЕЙ ЮРИСДИКЦИИ, </w:t>
      </w:r>
      <w:proofErr w:type="gramStart"/>
      <w:r w:rsidRPr="00E82D58">
        <w:rPr>
          <w:rFonts w:ascii="Times New Roman" w:eastAsia="Times New Roman" w:hAnsi="Times New Roman" w:cs="Times New Roman"/>
          <w:sz w:val="24"/>
          <w:szCs w:val="24"/>
          <w:lang w:eastAsia="ru-RU"/>
        </w:rPr>
        <w:t>АПЕЛЛЯЦИОННОГО</w:t>
      </w:r>
      <w:proofErr w:type="gramEnd"/>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ВОЕННОГО СУДА ВОЗЛАГАЕТСЯ ОБЯЗАННОСТЬ ПРЕДСТАВЛЯТЬ СВЕДЕНИЯ</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 ДОХОДАХ, РАСХОДАХ, ОБ ИМУЩЕСТВЕ И ОБЯЗАТЕЛЬСТВАХ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ИМУЩЕСТВЕННОГО ХАРАКТЕРА, А ТАКЖЕ СВЕДЕНИЯ О ДОХОДАХ,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РАСХОДАХ, ОБ ИМУЩЕСТВЕ И ОБЯЗАТЕЛЬСТВАХ </w:t>
      </w:r>
      <w:proofErr w:type="gramStart"/>
      <w:r w:rsidRPr="00E82D58">
        <w:rPr>
          <w:rFonts w:ascii="Times New Roman" w:eastAsia="Times New Roman" w:hAnsi="Times New Roman" w:cs="Times New Roman"/>
          <w:sz w:val="24"/>
          <w:szCs w:val="24"/>
          <w:lang w:eastAsia="ru-RU"/>
        </w:rPr>
        <w:t>ИМУЩЕСТВЕННОГО</w:t>
      </w:r>
      <w:proofErr w:type="gramEnd"/>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ХАРАКТЕРА </w:t>
      </w:r>
      <w:proofErr w:type="gramStart"/>
      <w:r w:rsidRPr="00E82D58">
        <w:rPr>
          <w:rFonts w:ascii="Times New Roman" w:eastAsia="Times New Roman" w:hAnsi="Times New Roman" w:cs="Times New Roman"/>
          <w:sz w:val="24"/>
          <w:szCs w:val="24"/>
          <w:lang w:eastAsia="ru-RU"/>
        </w:rPr>
        <w:t>СВОИХ</w:t>
      </w:r>
      <w:proofErr w:type="gramEnd"/>
      <w:r w:rsidRPr="00E82D58">
        <w:rPr>
          <w:rFonts w:ascii="Times New Roman" w:eastAsia="Times New Roman" w:hAnsi="Times New Roman" w:cs="Times New Roman"/>
          <w:sz w:val="24"/>
          <w:szCs w:val="24"/>
          <w:lang w:eastAsia="ru-RU"/>
        </w:rPr>
        <w:t xml:space="preserve"> СУПРУГИ (СУПРУГА)</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И НЕСОВЕРШЕННОЛЕТНИХ ДЕТЕЙ</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14" w:name="100015"/>
      <w:bookmarkEnd w:id="14"/>
      <w:r w:rsidRPr="00E82D58">
        <w:rPr>
          <w:rFonts w:ascii="Times New Roman" w:eastAsia="Times New Roman" w:hAnsi="Times New Roman" w:cs="Times New Roman"/>
          <w:sz w:val="24"/>
          <w:szCs w:val="24"/>
          <w:lang w:eastAsia="ru-RU"/>
        </w:rPr>
        <w:t>Руководитель аппарата - администратор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15" w:name="100016"/>
      <w:bookmarkEnd w:id="15"/>
      <w:r w:rsidRPr="00E82D58">
        <w:rPr>
          <w:rFonts w:ascii="Times New Roman" w:eastAsia="Times New Roman" w:hAnsi="Times New Roman" w:cs="Times New Roman"/>
          <w:sz w:val="24"/>
          <w:szCs w:val="24"/>
          <w:lang w:eastAsia="ru-RU"/>
        </w:rPr>
        <w:t>руководитель секретариата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16" w:name="100017"/>
      <w:bookmarkEnd w:id="16"/>
      <w:r w:rsidRPr="00E82D58">
        <w:rPr>
          <w:rFonts w:ascii="Times New Roman" w:eastAsia="Times New Roman" w:hAnsi="Times New Roman" w:cs="Times New Roman"/>
          <w:sz w:val="24"/>
          <w:szCs w:val="24"/>
          <w:lang w:eastAsia="ru-RU"/>
        </w:rPr>
        <w:t>управляющий делами;</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17" w:name="100018"/>
      <w:bookmarkEnd w:id="17"/>
      <w:r w:rsidRPr="00E82D58">
        <w:rPr>
          <w:rFonts w:ascii="Times New Roman" w:eastAsia="Times New Roman" w:hAnsi="Times New Roman" w:cs="Times New Roman"/>
          <w:sz w:val="24"/>
          <w:szCs w:val="24"/>
          <w:lang w:eastAsia="ru-RU"/>
        </w:rPr>
        <w:t>заместитель руководителя секретариата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18" w:name="100019"/>
      <w:bookmarkEnd w:id="18"/>
      <w:r w:rsidRPr="00E82D58">
        <w:rPr>
          <w:rFonts w:ascii="Times New Roman" w:eastAsia="Times New Roman" w:hAnsi="Times New Roman" w:cs="Times New Roman"/>
          <w:sz w:val="24"/>
          <w:szCs w:val="24"/>
          <w:lang w:eastAsia="ru-RU"/>
        </w:rPr>
        <w:t>заместитель управляющего делами;</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19" w:name="100020"/>
      <w:bookmarkEnd w:id="19"/>
      <w:r w:rsidRPr="00E82D58">
        <w:rPr>
          <w:rFonts w:ascii="Times New Roman" w:eastAsia="Times New Roman" w:hAnsi="Times New Roman" w:cs="Times New Roman"/>
          <w:sz w:val="24"/>
          <w:szCs w:val="24"/>
          <w:lang w:eastAsia="ru-RU"/>
        </w:rPr>
        <w:t>начальник отдела;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20" w:name="100021"/>
      <w:bookmarkEnd w:id="20"/>
      <w:r w:rsidRPr="00E82D58">
        <w:rPr>
          <w:rFonts w:ascii="Times New Roman" w:eastAsia="Times New Roman" w:hAnsi="Times New Roman" w:cs="Times New Roman"/>
          <w:sz w:val="24"/>
          <w:szCs w:val="24"/>
          <w:lang w:eastAsia="ru-RU"/>
        </w:rPr>
        <w:t>помощник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21" w:name="100022"/>
      <w:bookmarkEnd w:id="21"/>
      <w:r w:rsidRPr="00E82D58">
        <w:rPr>
          <w:rFonts w:ascii="Times New Roman" w:eastAsia="Times New Roman" w:hAnsi="Times New Roman" w:cs="Times New Roman"/>
          <w:sz w:val="24"/>
          <w:szCs w:val="24"/>
          <w:lang w:eastAsia="ru-RU"/>
        </w:rPr>
        <w:t>советник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22" w:name="100023"/>
      <w:bookmarkEnd w:id="22"/>
      <w:r w:rsidRPr="00E82D58">
        <w:rPr>
          <w:rFonts w:ascii="Times New Roman" w:eastAsia="Times New Roman" w:hAnsi="Times New Roman" w:cs="Times New Roman"/>
          <w:sz w:val="24"/>
          <w:szCs w:val="24"/>
          <w:lang w:eastAsia="ru-RU"/>
        </w:rPr>
        <w:t>заместитель начальника отдела;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23" w:name="100024"/>
      <w:bookmarkEnd w:id="23"/>
      <w:r w:rsidRPr="00E82D58">
        <w:rPr>
          <w:rFonts w:ascii="Times New Roman" w:eastAsia="Times New Roman" w:hAnsi="Times New Roman" w:cs="Times New Roman"/>
          <w:sz w:val="24"/>
          <w:szCs w:val="24"/>
          <w:lang w:eastAsia="ru-RU"/>
        </w:rPr>
        <w:t>помощник заместителя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24" w:name="100025"/>
      <w:bookmarkEnd w:id="24"/>
      <w:r w:rsidRPr="00E82D58">
        <w:rPr>
          <w:rFonts w:ascii="Times New Roman" w:eastAsia="Times New Roman" w:hAnsi="Times New Roman" w:cs="Times New Roman"/>
          <w:sz w:val="24"/>
          <w:szCs w:val="24"/>
          <w:lang w:eastAsia="ru-RU"/>
        </w:rPr>
        <w:t>советник заместителя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25" w:name="100026"/>
      <w:bookmarkEnd w:id="25"/>
      <w:r w:rsidRPr="00E82D58">
        <w:rPr>
          <w:rFonts w:ascii="Times New Roman" w:eastAsia="Times New Roman" w:hAnsi="Times New Roman" w:cs="Times New Roman"/>
          <w:sz w:val="24"/>
          <w:szCs w:val="24"/>
          <w:lang w:eastAsia="ru-RU"/>
        </w:rPr>
        <w:t>помощник судьи.</w:t>
      </w: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bookmarkStart w:id="26" w:name="100027"/>
      <w:bookmarkEnd w:id="26"/>
      <w:proofErr w:type="gramStart"/>
      <w:r w:rsidRPr="00E82D58">
        <w:rPr>
          <w:rFonts w:ascii="Times New Roman" w:eastAsia="Times New Roman" w:hAnsi="Times New Roman" w:cs="Times New Roman"/>
          <w:sz w:val="24"/>
          <w:szCs w:val="24"/>
          <w:lang w:eastAsia="ru-RU"/>
        </w:rPr>
        <w:t>Утвержден</w:t>
      </w:r>
      <w:proofErr w:type="gramEnd"/>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приказом Судебного департамента</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при Верховном Суде</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lastRenderedPageBreak/>
        <w:t>Российской Федерации</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от 5 сентября 2023 г. N 183</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bookmarkStart w:id="27" w:name="100028"/>
      <w:bookmarkEnd w:id="27"/>
      <w:r w:rsidRPr="00E82D58">
        <w:rPr>
          <w:rFonts w:ascii="Times New Roman" w:eastAsia="Times New Roman" w:hAnsi="Times New Roman" w:cs="Times New Roman"/>
          <w:sz w:val="24"/>
          <w:szCs w:val="24"/>
          <w:lang w:eastAsia="ru-RU"/>
        </w:rPr>
        <w:t>ТИПОВОЙ ПЕРЕЧЕНЬ</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ДОЛЖНОСТЕЙ, ПРИ ЗАМЕЩЕНИИ КОТОРЫХ </w:t>
      </w:r>
      <w:proofErr w:type="gramStart"/>
      <w:r w:rsidRPr="00E82D58">
        <w:rPr>
          <w:rFonts w:ascii="Times New Roman" w:eastAsia="Times New Roman" w:hAnsi="Times New Roman" w:cs="Times New Roman"/>
          <w:sz w:val="24"/>
          <w:szCs w:val="24"/>
          <w:lang w:eastAsia="ru-RU"/>
        </w:rPr>
        <w:t>НА</w:t>
      </w:r>
      <w:proofErr w:type="gramEnd"/>
      <w:r w:rsidRPr="00E82D58">
        <w:rPr>
          <w:rFonts w:ascii="Times New Roman" w:eastAsia="Times New Roman" w:hAnsi="Times New Roman" w:cs="Times New Roman"/>
          <w:sz w:val="24"/>
          <w:szCs w:val="24"/>
          <w:lang w:eastAsia="ru-RU"/>
        </w:rPr>
        <w:t xml:space="preserve"> ФЕДЕРАЛЬНЫХ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ГОСУДАРСТВЕННЫХ ГРАЖДАНСКИХ СЛУЖАЩИХ АППАРАТОВ ВЕРХОВНЫХ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СУДОВ РЕСПУБЛИК, КРАЕВЫХ, ОБЛАСТНЫХ СУДОВ, СУДОВ ГОРОДОВ</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ФЕДЕРАЛЬНОГО ЗНАЧЕНИЯ, СУДА АВТОНОМНОЙ ОБЛАСТИ, СУДОВ</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АВТОНОМНЫХ ОКРУГОВ, ОКРУЖНЫХ (ФЛОТСКИХ) ВОЕННЫХ СУДОВ</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ВОЗЛАГАЕТСЯ ОБЯЗАННОСТЬ ПРЕДСТАВЛЯТЬ СВЕДЕНИЯ О ДОХОДАХ,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РАСХОДАХ, ОБ ИМУЩЕСТВЕ И ОБЯЗАТЕЛЬСТВАХ </w:t>
      </w:r>
      <w:proofErr w:type="gramStart"/>
      <w:r w:rsidRPr="00E82D58">
        <w:rPr>
          <w:rFonts w:ascii="Times New Roman" w:eastAsia="Times New Roman" w:hAnsi="Times New Roman" w:cs="Times New Roman"/>
          <w:sz w:val="24"/>
          <w:szCs w:val="24"/>
          <w:lang w:eastAsia="ru-RU"/>
        </w:rPr>
        <w:t>ИМУЩЕСТВЕННОГО</w:t>
      </w:r>
      <w:proofErr w:type="gramEnd"/>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ХАРАКТЕРА, А ТАКЖЕ СВЕДЕНИЯ О ДОХОДАХ, РАСХОДАХ,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ОБ ИМУЩЕСТВЕ И ОБЯЗАТЕЛЬСТВАХ ИМУЩЕСТВЕННОГО ХАРАКТЕРА</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СВОИХ СУПРУГИ (СУПРУГА) И НЕСОВЕРШЕННОЛЕТНИХ ДЕТЕЙ</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28" w:name="100029"/>
      <w:bookmarkEnd w:id="28"/>
      <w:r w:rsidRPr="00E82D58">
        <w:rPr>
          <w:rFonts w:ascii="Times New Roman" w:eastAsia="Times New Roman" w:hAnsi="Times New Roman" w:cs="Times New Roman"/>
          <w:sz w:val="24"/>
          <w:szCs w:val="24"/>
          <w:lang w:eastAsia="ru-RU"/>
        </w:rPr>
        <w:t>Руководитель аппарата - администратор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29" w:name="100030"/>
      <w:bookmarkEnd w:id="29"/>
      <w:r w:rsidRPr="00E82D58">
        <w:rPr>
          <w:rFonts w:ascii="Times New Roman" w:eastAsia="Times New Roman" w:hAnsi="Times New Roman" w:cs="Times New Roman"/>
          <w:sz w:val="24"/>
          <w:szCs w:val="24"/>
          <w:lang w:eastAsia="ru-RU"/>
        </w:rPr>
        <w:t>начальник отдела;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30" w:name="100031"/>
      <w:bookmarkEnd w:id="30"/>
      <w:r w:rsidRPr="00E82D58">
        <w:rPr>
          <w:rFonts w:ascii="Times New Roman" w:eastAsia="Times New Roman" w:hAnsi="Times New Roman" w:cs="Times New Roman"/>
          <w:sz w:val="24"/>
          <w:szCs w:val="24"/>
          <w:lang w:eastAsia="ru-RU"/>
        </w:rPr>
        <w:t>помощник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31" w:name="100032"/>
      <w:bookmarkEnd w:id="31"/>
      <w:r w:rsidRPr="00E82D58">
        <w:rPr>
          <w:rFonts w:ascii="Times New Roman" w:eastAsia="Times New Roman" w:hAnsi="Times New Roman" w:cs="Times New Roman"/>
          <w:sz w:val="24"/>
          <w:szCs w:val="24"/>
          <w:lang w:eastAsia="ru-RU"/>
        </w:rPr>
        <w:t>заместитель начальника отдела;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32" w:name="100033"/>
      <w:bookmarkEnd w:id="32"/>
      <w:r w:rsidRPr="00E82D58">
        <w:rPr>
          <w:rFonts w:ascii="Times New Roman" w:eastAsia="Times New Roman" w:hAnsi="Times New Roman" w:cs="Times New Roman"/>
          <w:sz w:val="24"/>
          <w:szCs w:val="24"/>
          <w:lang w:eastAsia="ru-RU"/>
        </w:rPr>
        <w:t>помощник судьи.</w:t>
      </w: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bookmarkStart w:id="33" w:name="100034"/>
      <w:bookmarkEnd w:id="33"/>
      <w:proofErr w:type="gramStart"/>
      <w:r w:rsidRPr="00E82D58">
        <w:rPr>
          <w:rFonts w:ascii="Times New Roman" w:eastAsia="Times New Roman" w:hAnsi="Times New Roman" w:cs="Times New Roman"/>
          <w:sz w:val="24"/>
          <w:szCs w:val="24"/>
          <w:lang w:eastAsia="ru-RU"/>
        </w:rPr>
        <w:t>Утвержден</w:t>
      </w:r>
      <w:proofErr w:type="gramEnd"/>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приказом Судебного департамента</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при Верховном Суде</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Российской Федерации</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от 5 сентября 2023 г. N 183</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bookmarkStart w:id="34" w:name="100035"/>
      <w:bookmarkEnd w:id="34"/>
      <w:r w:rsidRPr="00E82D58">
        <w:rPr>
          <w:rFonts w:ascii="Times New Roman" w:eastAsia="Times New Roman" w:hAnsi="Times New Roman" w:cs="Times New Roman"/>
          <w:sz w:val="24"/>
          <w:szCs w:val="24"/>
          <w:lang w:eastAsia="ru-RU"/>
        </w:rPr>
        <w:t>ТИПОВОЙ ПЕРЕЧЕНЬ</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ДОЛЖНОСТЕЙ, ПРИ ЗАМЕЩЕНИИ КОТОРЫХ </w:t>
      </w:r>
      <w:proofErr w:type="gramStart"/>
      <w:r w:rsidRPr="00E82D58">
        <w:rPr>
          <w:rFonts w:ascii="Times New Roman" w:eastAsia="Times New Roman" w:hAnsi="Times New Roman" w:cs="Times New Roman"/>
          <w:sz w:val="24"/>
          <w:szCs w:val="24"/>
          <w:lang w:eastAsia="ru-RU"/>
        </w:rPr>
        <w:t>НА</w:t>
      </w:r>
      <w:proofErr w:type="gramEnd"/>
      <w:r w:rsidRPr="00E82D58">
        <w:rPr>
          <w:rFonts w:ascii="Times New Roman" w:eastAsia="Times New Roman" w:hAnsi="Times New Roman" w:cs="Times New Roman"/>
          <w:sz w:val="24"/>
          <w:szCs w:val="24"/>
          <w:lang w:eastAsia="ru-RU"/>
        </w:rPr>
        <w:t xml:space="preserve"> ФЕДЕРАЛЬНЫХ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lastRenderedPageBreak/>
        <w:t>ГОСУДАРСТВЕННЫХ ГРАЖДАНСКИХ СЛУЖАЩИХ АППАРАТОВ</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АРБИТРАЖНЫХ СУДОВ ОКРУГОВ, АРБИТРАЖНЫХ АПЕЛЛЯЦИОННЫХ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СУДОВ, АРБИТРАЖНЫХ СУДОВ СУБЪЕКТОВ РОССИЙСКОЙ ФЕДЕРАЦИИ,</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СУДА ПО ИНТЕЛЛЕКТУАЛЬНЫМ ПРАВАМ ВОЗЛАГАЕТСЯ ОБЯЗАННОСТЬ</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ПРЕДСТАВЛЯТЬ СВЕДЕНИЯ О ДОХОДАХ, РАСХОДАХ, ОБ ИМУЩЕСТВЕ</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И </w:t>
      </w:r>
      <w:proofErr w:type="gramStart"/>
      <w:r w:rsidRPr="00E82D58">
        <w:rPr>
          <w:rFonts w:ascii="Times New Roman" w:eastAsia="Times New Roman" w:hAnsi="Times New Roman" w:cs="Times New Roman"/>
          <w:sz w:val="24"/>
          <w:szCs w:val="24"/>
          <w:lang w:eastAsia="ru-RU"/>
        </w:rPr>
        <w:t>ОБЯЗАТЕЛЬСТВАХ</w:t>
      </w:r>
      <w:proofErr w:type="gramEnd"/>
      <w:r w:rsidRPr="00E82D58">
        <w:rPr>
          <w:rFonts w:ascii="Times New Roman" w:eastAsia="Times New Roman" w:hAnsi="Times New Roman" w:cs="Times New Roman"/>
          <w:sz w:val="24"/>
          <w:szCs w:val="24"/>
          <w:lang w:eastAsia="ru-RU"/>
        </w:rPr>
        <w:t xml:space="preserve"> ИМУЩЕСТВЕННОГО ХАРАКТЕРА, А ТАКЖЕ СВЕДЕНИЯ</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 ДОХОДАХ, РАСХОДАХ, ОБ ИМУЩЕСТВЕ И ОБЯЗАТЕЛЬСТВАХ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ИМУЩЕСТВЕННОГО ХАРАКТЕРА </w:t>
      </w:r>
      <w:proofErr w:type="gramStart"/>
      <w:r w:rsidRPr="00E82D58">
        <w:rPr>
          <w:rFonts w:ascii="Times New Roman" w:eastAsia="Times New Roman" w:hAnsi="Times New Roman" w:cs="Times New Roman"/>
          <w:sz w:val="24"/>
          <w:szCs w:val="24"/>
          <w:lang w:eastAsia="ru-RU"/>
        </w:rPr>
        <w:t>СВОИХ</w:t>
      </w:r>
      <w:proofErr w:type="gramEnd"/>
      <w:r w:rsidRPr="00E82D58">
        <w:rPr>
          <w:rFonts w:ascii="Times New Roman" w:eastAsia="Times New Roman" w:hAnsi="Times New Roman" w:cs="Times New Roman"/>
          <w:sz w:val="24"/>
          <w:szCs w:val="24"/>
          <w:lang w:eastAsia="ru-RU"/>
        </w:rPr>
        <w:t xml:space="preserve"> СУПРУГИ (СУПРУГА)</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И НЕСОВЕРШЕННОЛЕТНИХ ДЕТЕЙ</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35" w:name="100036"/>
      <w:bookmarkEnd w:id="35"/>
      <w:r w:rsidRPr="00E82D58">
        <w:rPr>
          <w:rFonts w:ascii="Times New Roman" w:eastAsia="Times New Roman" w:hAnsi="Times New Roman" w:cs="Times New Roman"/>
          <w:sz w:val="24"/>
          <w:szCs w:val="24"/>
          <w:lang w:eastAsia="ru-RU"/>
        </w:rPr>
        <w:t>Руководитель аппарата - администратор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36" w:name="100037"/>
      <w:bookmarkEnd w:id="36"/>
      <w:r w:rsidRPr="00E82D58">
        <w:rPr>
          <w:rFonts w:ascii="Times New Roman" w:eastAsia="Times New Roman" w:hAnsi="Times New Roman" w:cs="Times New Roman"/>
          <w:sz w:val="24"/>
          <w:szCs w:val="24"/>
          <w:lang w:eastAsia="ru-RU"/>
        </w:rPr>
        <w:t>руководитель секретариата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37" w:name="100038"/>
      <w:bookmarkEnd w:id="37"/>
      <w:r w:rsidRPr="00E82D58">
        <w:rPr>
          <w:rFonts w:ascii="Times New Roman" w:eastAsia="Times New Roman" w:hAnsi="Times New Roman" w:cs="Times New Roman"/>
          <w:sz w:val="24"/>
          <w:szCs w:val="24"/>
          <w:lang w:eastAsia="ru-RU"/>
        </w:rPr>
        <w:t>управляющий делами;</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38" w:name="100039"/>
      <w:bookmarkEnd w:id="38"/>
      <w:r w:rsidRPr="00E82D58">
        <w:rPr>
          <w:rFonts w:ascii="Times New Roman" w:eastAsia="Times New Roman" w:hAnsi="Times New Roman" w:cs="Times New Roman"/>
          <w:sz w:val="24"/>
          <w:szCs w:val="24"/>
          <w:lang w:eastAsia="ru-RU"/>
        </w:rPr>
        <w:t>заместитель руководителя секретариата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39" w:name="100040"/>
      <w:bookmarkEnd w:id="39"/>
      <w:r w:rsidRPr="00E82D58">
        <w:rPr>
          <w:rFonts w:ascii="Times New Roman" w:eastAsia="Times New Roman" w:hAnsi="Times New Roman" w:cs="Times New Roman"/>
          <w:sz w:val="24"/>
          <w:szCs w:val="24"/>
          <w:lang w:eastAsia="ru-RU"/>
        </w:rPr>
        <w:t>заместитель управляющего делами;</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40" w:name="100041"/>
      <w:bookmarkEnd w:id="40"/>
      <w:r w:rsidRPr="00E82D58">
        <w:rPr>
          <w:rFonts w:ascii="Times New Roman" w:eastAsia="Times New Roman" w:hAnsi="Times New Roman" w:cs="Times New Roman"/>
          <w:sz w:val="24"/>
          <w:szCs w:val="24"/>
          <w:lang w:eastAsia="ru-RU"/>
        </w:rPr>
        <w:t>начальник отдела;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41" w:name="100042"/>
      <w:bookmarkEnd w:id="41"/>
      <w:r w:rsidRPr="00E82D58">
        <w:rPr>
          <w:rFonts w:ascii="Times New Roman" w:eastAsia="Times New Roman" w:hAnsi="Times New Roman" w:cs="Times New Roman"/>
          <w:sz w:val="24"/>
          <w:szCs w:val="24"/>
          <w:lang w:eastAsia="ru-RU"/>
        </w:rPr>
        <w:t>помощник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42" w:name="100043"/>
      <w:bookmarkEnd w:id="42"/>
      <w:r w:rsidRPr="00E82D58">
        <w:rPr>
          <w:rFonts w:ascii="Times New Roman" w:eastAsia="Times New Roman" w:hAnsi="Times New Roman" w:cs="Times New Roman"/>
          <w:sz w:val="24"/>
          <w:szCs w:val="24"/>
          <w:lang w:eastAsia="ru-RU"/>
        </w:rPr>
        <w:t>советник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43" w:name="100044"/>
      <w:bookmarkEnd w:id="43"/>
      <w:r w:rsidRPr="00E82D58">
        <w:rPr>
          <w:rFonts w:ascii="Times New Roman" w:eastAsia="Times New Roman" w:hAnsi="Times New Roman" w:cs="Times New Roman"/>
          <w:sz w:val="24"/>
          <w:szCs w:val="24"/>
          <w:lang w:eastAsia="ru-RU"/>
        </w:rPr>
        <w:t>заместитель начальника отдела;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44" w:name="100045"/>
      <w:bookmarkEnd w:id="44"/>
      <w:r w:rsidRPr="00E82D58">
        <w:rPr>
          <w:rFonts w:ascii="Times New Roman" w:eastAsia="Times New Roman" w:hAnsi="Times New Roman" w:cs="Times New Roman"/>
          <w:sz w:val="24"/>
          <w:szCs w:val="24"/>
          <w:lang w:eastAsia="ru-RU"/>
        </w:rPr>
        <w:t>помощник заместителя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45" w:name="100046"/>
      <w:bookmarkEnd w:id="45"/>
      <w:r w:rsidRPr="00E82D58">
        <w:rPr>
          <w:rFonts w:ascii="Times New Roman" w:eastAsia="Times New Roman" w:hAnsi="Times New Roman" w:cs="Times New Roman"/>
          <w:sz w:val="24"/>
          <w:szCs w:val="24"/>
          <w:lang w:eastAsia="ru-RU"/>
        </w:rPr>
        <w:t>советник заместителя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46" w:name="100047"/>
      <w:bookmarkEnd w:id="46"/>
      <w:r w:rsidRPr="00E82D58">
        <w:rPr>
          <w:rFonts w:ascii="Times New Roman" w:eastAsia="Times New Roman" w:hAnsi="Times New Roman" w:cs="Times New Roman"/>
          <w:sz w:val="24"/>
          <w:szCs w:val="24"/>
          <w:lang w:eastAsia="ru-RU"/>
        </w:rPr>
        <w:t>советник Суда по интеллектуальным правам;</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47" w:name="100048"/>
      <w:bookmarkEnd w:id="47"/>
      <w:r w:rsidRPr="00E82D58">
        <w:rPr>
          <w:rFonts w:ascii="Times New Roman" w:eastAsia="Times New Roman" w:hAnsi="Times New Roman" w:cs="Times New Roman"/>
          <w:sz w:val="24"/>
          <w:szCs w:val="24"/>
          <w:lang w:eastAsia="ru-RU"/>
        </w:rPr>
        <w:t>помощник судьи.</w:t>
      </w: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bookmarkStart w:id="48" w:name="100049"/>
      <w:bookmarkEnd w:id="48"/>
      <w:proofErr w:type="gramStart"/>
      <w:r w:rsidRPr="00E82D58">
        <w:rPr>
          <w:rFonts w:ascii="Times New Roman" w:eastAsia="Times New Roman" w:hAnsi="Times New Roman" w:cs="Times New Roman"/>
          <w:sz w:val="24"/>
          <w:szCs w:val="24"/>
          <w:lang w:eastAsia="ru-RU"/>
        </w:rPr>
        <w:t>Утвержден</w:t>
      </w:r>
      <w:proofErr w:type="gramEnd"/>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приказом Судебного департамента</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при Верховном Суде</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lastRenderedPageBreak/>
        <w:t>Российской Федерации</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от 5 сентября 2023 г. N 183</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bookmarkStart w:id="49" w:name="100050"/>
      <w:bookmarkEnd w:id="49"/>
      <w:r w:rsidRPr="00E82D58">
        <w:rPr>
          <w:rFonts w:ascii="Times New Roman" w:eastAsia="Times New Roman" w:hAnsi="Times New Roman" w:cs="Times New Roman"/>
          <w:sz w:val="24"/>
          <w:szCs w:val="24"/>
          <w:lang w:eastAsia="ru-RU"/>
        </w:rPr>
        <w:t>ТИПОВОЙ ПЕРЕЧЕНЬ</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ДОЛЖНОСТЕЙ, ПРИ ЗАМЕЩЕНИИ КОТОРЫХ </w:t>
      </w:r>
      <w:proofErr w:type="gramStart"/>
      <w:r w:rsidRPr="00E82D58">
        <w:rPr>
          <w:rFonts w:ascii="Times New Roman" w:eastAsia="Times New Roman" w:hAnsi="Times New Roman" w:cs="Times New Roman"/>
          <w:sz w:val="24"/>
          <w:szCs w:val="24"/>
          <w:lang w:eastAsia="ru-RU"/>
        </w:rPr>
        <w:t>НА</w:t>
      </w:r>
      <w:proofErr w:type="gramEnd"/>
      <w:r w:rsidRPr="00E82D58">
        <w:rPr>
          <w:rFonts w:ascii="Times New Roman" w:eastAsia="Times New Roman" w:hAnsi="Times New Roman" w:cs="Times New Roman"/>
          <w:sz w:val="24"/>
          <w:szCs w:val="24"/>
          <w:lang w:eastAsia="ru-RU"/>
        </w:rPr>
        <w:t xml:space="preserve"> ФЕДЕРАЛЬНЫХ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ГОСУДАРСТВЕННЫХ ГРАЖДАНСКИХ СЛУЖАЩИХ АППАРАТОВ РАЙОННЫХ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СУДОВ, ГОРОДСКИХ СУДОВ, МЕЖРАЙОННЫХ СУДОВ И ГАРНИЗОННЫХ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ВОЕННЫХ СУДОВ ВОЗЛАГАЕТСЯ ОБЯЗАННОСТЬ ПРЕДСТАВЛЯТЬ СВЕДЕНИЯ</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 ДОХОДАХ, РАСХОДАХ, ОБ ИМУЩЕСТВЕ И ОБЯЗАТЕЛЬСТВАХ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ИМУЩЕСТВЕННОГО ХАРАКТЕРА, А ТАКЖЕ СВЕДЕНИЯ О ДОХОДАХ,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РАСХОДАХ, ОБ ИМУЩЕСТВЕ И ОБЯЗАТЕЛЬСТВАХ </w:t>
      </w:r>
      <w:proofErr w:type="gramStart"/>
      <w:r w:rsidRPr="00E82D58">
        <w:rPr>
          <w:rFonts w:ascii="Times New Roman" w:eastAsia="Times New Roman" w:hAnsi="Times New Roman" w:cs="Times New Roman"/>
          <w:sz w:val="24"/>
          <w:szCs w:val="24"/>
          <w:lang w:eastAsia="ru-RU"/>
        </w:rPr>
        <w:t>ИМУЩЕСТВЕННОГО</w:t>
      </w:r>
      <w:proofErr w:type="gramEnd"/>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ХАРАКТЕРА </w:t>
      </w:r>
      <w:proofErr w:type="gramStart"/>
      <w:r w:rsidRPr="00E82D58">
        <w:rPr>
          <w:rFonts w:ascii="Times New Roman" w:eastAsia="Times New Roman" w:hAnsi="Times New Roman" w:cs="Times New Roman"/>
          <w:sz w:val="24"/>
          <w:szCs w:val="24"/>
          <w:lang w:eastAsia="ru-RU"/>
        </w:rPr>
        <w:t>СВОИХ</w:t>
      </w:r>
      <w:proofErr w:type="gramEnd"/>
      <w:r w:rsidRPr="00E82D58">
        <w:rPr>
          <w:rFonts w:ascii="Times New Roman" w:eastAsia="Times New Roman" w:hAnsi="Times New Roman" w:cs="Times New Roman"/>
          <w:sz w:val="24"/>
          <w:szCs w:val="24"/>
          <w:lang w:eastAsia="ru-RU"/>
        </w:rPr>
        <w:t xml:space="preserve"> СУПРУГИ (СУПРУГА)</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И НЕСОВЕРШЕННОЛЕТНИХ ДЕТЕЙ</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50" w:name="100051"/>
      <w:bookmarkEnd w:id="50"/>
      <w:r w:rsidRPr="00E82D58">
        <w:rPr>
          <w:rFonts w:ascii="Times New Roman" w:eastAsia="Times New Roman" w:hAnsi="Times New Roman" w:cs="Times New Roman"/>
          <w:sz w:val="24"/>
          <w:szCs w:val="24"/>
          <w:lang w:eastAsia="ru-RU"/>
        </w:rPr>
        <w:t>Начальник отдела;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51" w:name="100052"/>
      <w:bookmarkEnd w:id="51"/>
      <w:r w:rsidRPr="00E82D58">
        <w:rPr>
          <w:rFonts w:ascii="Times New Roman" w:eastAsia="Times New Roman" w:hAnsi="Times New Roman" w:cs="Times New Roman"/>
          <w:sz w:val="24"/>
          <w:szCs w:val="24"/>
          <w:lang w:eastAsia="ru-RU"/>
        </w:rPr>
        <w:t>помощник председателя суда;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52" w:name="100053"/>
      <w:bookmarkEnd w:id="52"/>
      <w:r w:rsidRPr="00E82D58">
        <w:rPr>
          <w:rFonts w:ascii="Times New Roman" w:eastAsia="Times New Roman" w:hAnsi="Times New Roman" w:cs="Times New Roman"/>
          <w:sz w:val="24"/>
          <w:szCs w:val="24"/>
          <w:lang w:eastAsia="ru-RU"/>
        </w:rPr>
        <w:t>заместитель начальника отдела;</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53" w:name="100054"/>
      <w:bookmarkEnd w:id="53"/>
      <w:r w:rsidRPr="00E82D58">
        <w:rPr>
          <w:rFonts w:ascii="Times New Roman" w:eastAsia="Times New Roman" w:hAnsi="Times New Roman" w:cs="Times New Roman"/>
          <w:sz w:val="24"/>
          <w:szCs w:val="24"/>
          <w:lang w:eastAsia="ru-RU"/>
        </w:rPr>
        <w:t>помощник судьи.</w:t>
      </w: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1"/>
          <w:szCs w:val="21"/>
          <w:lang w:eastAsia="ru-RU"/>
        </w:rPr>
      </w:pP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bookmarkStart w:id="54" w:name="100055"/>
      <w:bookmarkEnd w:id="54"/>
      <w:proofErr w:type="gramStart"/>
      <w:r w:rsidRPr="00E82D58">
        <w:rPr>
          <w:rFonts w:ascii="Times New Roman" w:eastAsia="Times New Roman" w:hAnsi="Times New Roman" w:cs="Times New Roman"/>
          <w:sz w:val="24"/>
          <w:szCs w:val="24"/>
          <w:lang w:eastAsia="ru-RU"/>
        </w:rPr>
        <w:t>Утвержден</w:t>
      </w:r>
      <w:proofErr w:type="gramEnd"/>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приказом Судебного департамента</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при Верховном Суде</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Российской Федерации</w:t>
      </w:r>
    </w:p>
    <w:p w:rsidR="00E82D58" w:rsidRPr="00E82D58" w:rsidRDefault="00E82D58" w:rsidP="00E82D58">
      <w:pPr>
        <w:shd w:val="clear" w:color="auto" w:fill="FFFFFF"/>
        <w:spacing w:after="100" w:afterAutospacing="1" w:line="240" w:lineRule="auto"/>
        <w:jc w:val="right"/>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от 5 сентября 2023 г. N 183</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bookmarkStart w:id="55" w:name="100056"/>
      <w:bookmarkEnd w:id="55"/>
      <w:r w:rsidRPr="00E82D58">
        <w:rPr>
          <w:rFonts w:ascii="Times New Roman" w:eastAsia="Times New Roman" w:hAnsi="Times New Roman" w:cs="Times New Roman"/>
          <w:sz w:val="24"/>
          <w:szCs w:val="24"/>
          <w:lang w:eastAsia="ru-RU"/>
        </w:rPr>
        <w:t>ТИПОВОЙ ПЕРЕЧЕНЬ</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ДОЛЖНОСТЕЙ, ПРИ ЗАМЕЩЕНИИ КОТОРЫХ </w:t>
      </w:r>
      <w:proofErr w:type="gramStart"/>
      <w:r w:rsidRPr="00E82D58">
        <w:rPr>
          <w:rFonts w:ascii="Times New Roman" w:eastAsia="Times New Roman" w:hAnsi="Times New Roman" w:cs="Times New Roman"/>
          <w:sz w:val="24"/>
          <w:szCs w:val="24"/>
          <w:lang w:eastAsia="ru-RU"/>
        </w:rPr>
        <w:t>НА</w:t>
      </w:r>
      <w:proofErr w:type="gramEnd"/>
      <w:r w:rsidRPr="00E82D58">
        <w:rPr>
          <w:rFonts w:ascii="Times New Roman" w:eastAsia="Times New Roman" w:hAnsi="Times New Roman" w:cs="Times New Roman"/>
          <w:sz w:val="24"/>
          <w:szCs w:val="24"/>
          <w:lang w:eastAsia="ru-RU"/>
        </w:rPr>
        <w:t xml:space="preserve"> ФЕДЕРАЛЬНЫХ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ГОСУДАРСТВЕННЫХ ГРАЖДАНСКИХ СЛУЖАЩИХ УПРАВЛЕНИЙ </w:t>
      </w:r>
      <w:proofErr w:type="gramStart"/>
      <w:r w:rsidRPr="00E82D58">
        <w:rPr>
          <w:rFonts w:ascii="Times New Roman" w:eastAsia="Times New Roman" w:hAnsi="Times New Roman" w:cs="Times New Roman"/>
          <w:sz w:val="24"/>
          <w:szCs w:val="24"/>
          <w:lang w:eastAsia="ru-RU"/>
        </w:rPr>
        <w:t>СУДЕБНОГО</w:t>
      </w:r>
      <w:proofErr w:type="gramEnd"/>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ДЕПАРТАМЕНТА В </w:t>
      </w:r>
      <w:proofErr w:type="gramStart"/>
      <w:r w:rsidRPr="00E82D58">
        <w:rPr>
          <w:rFonts w:ascii="Times New Roman" w:eastAsia="Times New Roman" w:hAnsi="Times New Roman" w:cs="Times New Roman"/>
          <w:sz w:val="24"/>
          <w:szCs w:val="24"/>
          <w:lang w:eastAsia="ru-RU"/>
        </w:rPr>
        <w:t>СУБЪЕКТАХ</w:t>
      </w:r>
      <w:proofErr w:type="gramEnd"/>
      <w:r w:rsidRPr="00E82D58">
        <w:rPr>
          <w:rFonts w:ascii="Times New Roman" w:eastAsia="Times New Roman" w:hAnsi="Times New Roman" w:cs="Times New Roman"/>
          <w:sz w:val="24"/>
          <w:szCs w:val="24"/>
          <w:lang w:eastAsia="ru-RU"/>
        </w:rPr>
        <w:t xml:space="preserve"> РОССИЙСКОЙ ФЕДЕРАЦИИ ВОЗЛАГАЕТСЯ</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lastRenderedPageBreak/>
        <w:t>ОБЯЗАННОСТЬ ПРЕДСТАВЛЯТЬ СВЕДЕНИЯ О ДОХОДАХ, РАСХОДАХ,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ОБ ИМУЩЕСТВЕ И ОБЯЗАТЕЛЬСТВАХ ИМУЩЕСТВЕННОГО ХАРАКТЕРА,</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А ТАКЖЕ СВЕДЕНИЯ О ДОХОДАХ, РАСХОДАХ, ОБ ИМУЩЕСТВЕ</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 xml:space="preserve">И </w:t>
      </w:r>
      <w:proofErr w:type="gramStart"/>
      <w:r w:rsidRPr="00E82D58">
        <w:rPr>
          <w:rFonts w:ascii="Times New Roman" w:eastAsia="Times New Roman" w:hAnsi="Times New Roman" w:cs="Times New Roman"/>
          <w:sz w:val="24"/>
          <w:szCs w:val="24"/>
          <w:lang w:eastAsia="ru-RU"/>
        </w:rPr>
        <w:t>ОБЯЗАТЕЛЬСТВАХ</w:t>
      </w:r>
      <w:proofErr w:type="gramEnd"/>
      <w:r w:rsidRPr="00E82D58">
        <w:rPr>
          <w:rFonts w:ascii="Times New Roman" w:eastAsia="Times New Roman" w:hAnsi="Times New Roman" w:cs="Times New Roman"/>
          <w:sz w:val="24"/>
          <w:szCs w:val="24"/>
          <w:lang w:eastAsia="ru-RU"/>
        </w:rPr>
        <w:t xml:space="preserve"> ИМУЩЕСТВЕННОГО ХАРАКТЕРА СВОИХ</w:t>
      </w:r>
    </w:p>
    <w:p w:rsidR="00E82D58" w:rsidRPr="00E82D58" w:rsidRDefault="00E82D58" w:rsidP="00E82D58">
      <w:pPr>
        <w:shd w:val="clear" w:color="auto" w:fill="FFFFFF"/>
        <w:spacing w:after="100" w:afterAutospacing="1" w:line="240" w:lineRule="auto"/>
        <w:jc w:val="center"/>
        <w:rPr>
          <w:rFonts w:ascii="Times New Roman" w:eastAsia="Times New Roman" w:hAnsi="Times New Roman" w:cs="Times New Roman"/>
          <w:sz w:val="24"/>
          <w:szCs w:val="24"/>
          <w:lang w:eastAsia="ru-RU"/>
        </w:rPr>
      </w:pPr>
      <w:r w:rsidRPr="00E82D58">
        <w:rPr>
          <w:rFonts w:ascii="Times New Roman" w:eastAsia="Times New Roman" w:hAnsi="Times New Roman" w:cs="Times New Roman"/>
          <w:sz w:val="24"/>
          <w:szCs w:val="24"/>
          <w:lang w:eastAsia="ru-RU"/>
        </w:rPr>
        <w:t>СУПРУГИ (СУПРУГА) И НЕСОВЕРШЕННОЛЕТНИХ ДЕТЕЙ</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56" w:name="100057"/>
      <w:bookmarkEnd w:id="56"/>
      <w:r w:rsidRPr="00E82D58">
        <w:rPr>
          <w:rFonts w:ascii="Times New Roman" w:eastAsia="Times New Roman" w:hAnsi="Times New Roman" w:cs="Times New Roman"/>
          <w:sz w:val="24"/>
          <w:szCs w:val="24"/>
          <w:lang w:eastAsia="ru-RU"/>
        </w:rPr>
        <w:t>Администратор: районного суда, городского суда, межрайонного суда, гарнизонного военного суда, постоянного судебного присутствия;</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57" w:name="100058"/>
      <w:bookmarkEnd w:id="57"/>
      <w:r w:rsidRPr="00E82D58">
        <w:rPr>
          <w:rFonts w:ascii="Times New Roman" w:eastAsia="Times New Roman" w:hAnsi="Times New Roman" w:cs="Times New Roman"/>
          <w:sz w:val="24"/>
          <w:szCs w:val="24"/>
          <w:lang w:eastAsia="ru-RU"/>
        </w:rPr>
        <w:t xml:space="preserve">начальник отдела в </w:t>
      </w:r>
      <w:proofErr w:type="gramStart"/>
      <w:r w:rsidRPr="00E82D58">
        <w:rPr>
          <w:rFonts w:ascii="Times New Roman" w:eastAsia="Times New Roman" w:hAnsi="Times New Roman" w:cs="Times New Roman"/>
          <w:sz w:val="24"/>
          <w:szCs w:val="24"/>
          <w:lang w:eastAsia="ru-RU"/>
        </w:rPr>
        <w:t>управлении</w:t>
      </w:r>
      <w:proofErr w:type="gramEnd"/>
      <w:r w:rsidRPr="00E82D58">
        <w:rPr>
          <w:rFonts w:ascii="Times New Roman" w:eastAsia="Times New Roman" w:hAnsi="Times New Roman" w:cs="Times New Roman"/>
          <w:sz w:val="24"/>
          <w:szCs w:val="24"/>
          <w:lang w:eastAsia="ru-RU"/>
        </w:rPr>
        <w:t>;</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58" w:name="100059"/>
      <w:bookmarkEnd w:id="58"/>
      <w:r w:rsidRPr="00E82D58">
        <w:rPr>
          <w:rFonts w:ascii="Times New Roman" w:eastAsia="Times New Roman" w:hAnsi="Times New Roman" w:cs="Times New Roman"/>
          <w:sz w:val="24"/>
          <w:szCs w:val="24"/>
          <w:lang w:eastAsia="ru-RU"/>
        </w:rPr>
        <w:t xml:space="preserve">заместитель начальника отдела в </w:t>
      </w:r>
      <w:proofErr w:type="gramStart"/>
      <w:r w:rsidRPr="00E82D58">
        <w:rPr>
          <w:rFonts w:ascii="Times New Roman" w:eastAsia="Times New Roman" w:hAnsi="Times New Roman" w:cs="Times New Roman"/>
          <w:sz w:val="24"/>
          <w:szCs w:val="24"/>
          <w:lang w:eastAsia="ru-RU"/>
        </w:rPr>
        <w:t>управлении</w:t>
      </w:r>
      <w:proofErr w:type="gramEnd"/>
      <w:r w:rsidRPr="00E82D58">
        <w:rPr>
          <w:rFonts w:ascii="Times New Roman" w:eastAsia="Times New Roman" w:hAnsi="Times New Roman" w:cs="Times New Roman"/>
          <w:sz w:val="24"/>
          <w:szCs w:val="24"/>
          <w:lang w:eastAsia="ru-RU"/>
        </w:rPr>
        <w:t>;</w:t>
      </w:r>
    </w:p>
    <w:p w:rsidR="00E82D58" w:rsidRPr="00E82D58" w:rsidRDefault="00E82D58" w:rsidP="00E82D58">
      <w:pPr>
        <w:shd w:val="clear" w:color="auto" w:fill="FFFFFF"/>
        <w:spacing w:after="100" w:afterAutospacing="1" w:line="240" w:lineRule="auto"/>
        <w:jc w:val="both"/>
        <w:rPr>
          <w:rFonts w:ascii="Times New Roman" w:eastAsia="Times New Roman" w:hAnsi="Times New Roman" w:cs="Times New Roman"/>
          <w:sz w:val="24"/>
          <w:szCs w:val="24"/>
          <w:lang w:eastAsia="ru-RU"/>
        </w:rPr>
      </w:pPr>
      <w:bookmarkStart w:id="59" w:name="100060"/>
      <w:bookmarkEnd w:id="59"/>
      <w:r w:rsidRPr="00E82D58">
        <w:rPr>
          <w:rFonts w:ascii="Times New Roman" w:eastAsia="Times New Roman" w:hAnsi="Times New Roman" w:cs="Times New Roman"/>
          <w:sz w:val="24"/>
          <w:szCs w:val="24"/>
          <w:lang w:eastAsia="ru-RU"/>
        </w:rPr>
        <w:t>консультант.</w:t>
      </w:r>
    </w:p>
    <w:bookmarkEnd w:id="0"/>
    <w:p w:rsidR="004A16F8" w:rsidRDefault="004A16F8"/>
    <w:sectPr w:rsidR="004A1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6F5"/>
    <w:rsid w:val="004A16F8"/>
    <w:rsid w:val="005746F5"/>
    <w:rsid w:val="00E82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E82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82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2D58"/>
    <w:rPr>
      <w:rFonts w:ascii="Courier New" w:eastAsia="Times New Roman" w:hAnsi="Courier New" w:cs="Courier New"/>
      <w:sz w:val="20"/>
      <w:szCs w:val="20"/>
      <w:lang w:eastAsia="ru-RU"/>
    </w:rPr>
  </w:style>
  <w:style w:type="paragraph" w:customStyle="1" w:styleId="pboth">
    <w:name w:val="pboth"/>
    <w:basedOn w:val="a"/>
    <w:rsid w:val="00E82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82D58"/>
    <w:rPr>
      <w:color w:val="0000FF"/>
      <w:u w:val="single"/>
    </w:rPr>
  </w:style>
  <w:style w:type="paragraph" w:customStyle="1" w:styleId="pright">
    <w:name w:val="pright"/>
    <w:basedOn w:val="a"/>
    <w:rsid w:val="00E82D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enter">
    <w:name w:val="pcenter"/>
    <w:basedOn w:val="a"/>
    <w:rsid w:val="00E82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E82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82D58"/>
    <w:rPr>
      <w:rFonts w:ascii="Courier New" w:eastAsia="Times New Roman" w:hAnsi="Courier New" w:cs="Courier New"/>
      <w:sz w:val="20"/>
      <w:szCs w:val="20"/>
      <w:lang w:eastAsia="ru-RU"/>
    </w:rPr>
  </w:style>
  <w:style w:type="paragraph" w:customStyle="1" w:styleId="pboth">
    <w:name w:val="pboth"/>
    <w:basedOn w:val="a"/>
    <w:rsid w:val="00E82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82D58"/>
    <w:rPr>
      <w:color w:val="0000FF"/>
      <w:u w:val="single"/>
    </w:rPr>
  </w:style>
  <w:style w:type="paragraph" w:customStyle="1" w:styleId="pright">
    <w:name w:val="pright"/>
    <w:basedOn w:val="a"/>
    <w:rsid w:val="00E82D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014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sudebnogo-departamenta-pri-verkhovnom-sude-rf-ot-0509202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alacts.ru/doc/prikaz-sudebnogo-departamenta-pri-verkhovnom-sude-rf-ot-05092023/"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egalacts.ru/doc/prikaz-sudebnogo-departamenta-pri-verkhovnom-sude-rf-ot-05092023/" TargetMode="External"/><Relationship Id="rId11" Type="http://schemas.openxmlformats.org/officeDocument/2006/relationships/hyperlink" Target="https://legalacts.ru/doc/ukaz-prezidenta-rf-ot-18052009-n-557/" TargetMode="External"/><Relationship Id="rId5" Type="http://schemas.openxmlformats.org/officeDocument/2006/relationships/hyperlink" Target="https://legalacts.ru/doc/ukaz-prezidenta-rf-ot-16082021-n-478-o-natsionalnom/" TargetMode="External"/><Relationship Id="rId10" Type="http://schemas.openxmlformats.org/officeDocument/2006/relationships/hyperlink" Target="https://legalacts.ru/doc/prikaz-sudebnogo-departamenta-pri-verkhovnom-sude-rf-ot-05092023/" TargetMode="External"/><Relationship Id="rId4" Type="http://schemas.openxmlformats.org/officeDocument/2006/relationships/webSettings" Target="webSettings.xml"/><Relationship Id="rId9" Type="http://schemas.openxmlformats.org/officeDocument/2006/relationships/hyperlink" Target="https://legalacts.ru/doc/prikaz-sudebnogo-departamenta-pri-verkhovnom-sude-rf-ot-0509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1404</Words>
  <Characters>8003</Characters>
  <Application>Microsoft Office Word</Application>
  <DocSecurity>0</DocSecurity>
  <Lines>66</Lines>
  <Paragraphs>18</Paragraphs>
  <ScaleCrop>false</ScaleCrop>
  <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2025-06-06T09:00:00Z</dcterms:created>
  <dcterms:modified xsi:type="dcterms:W3CDTF">2025-06-06T09:00:00Z</dcterms:modified>
</cp:coreProperties>
</file>