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E5" w:rsidRPr="00191EE5" w:rsidRDefault="00191EE5" w:rsidP="00191EE5">
      <w:pPr>
        <w:shd w:val="clear" w:color="auto" w:fill="FFFFFF"/>
        <w:spacing w:after="255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 w:rsidRPr="00191EE5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Приказ Судебного департамента при Верховном Суде РФ от 17 декабря 2015 г. № 379 “Об утверждении Положения о порядке взаимодействия Судебного департамента при Верховном Суде Российской Федерации с общественными, научными и образовательными организациями в сфере противодействия коррупции”</w:t>
      </w:r>
    </w:p>
    <w:p w:rsidR="00191EE5" w:rsidRPr="00191EE5" w:rsidRDefault="00191EE5" w:rsidP="00191EE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1EE5">
        <w:rPr>
          <w:rFonts w:ascii="Times New Roman" w:eastAsia="Times New Roman" w:hAnsi="Times New Roman" w:cs="Times New Roman"/>
          <w:sz w:val="21"/>
          <w:szCs w:val="21"/>
          <w:lang w:eastAsia="ru-RU"/>
        </w:rPr>
        <w:t>20 января 2016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0"/>
      <w:bookmarkEnd w:id="0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соответствии</w:t>
      </w:r>
      <w:proofErr w:type="gramEnd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 </w:t>
      </w:r>
      <w:proofErr w:type="spell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статьей</w:t>
      </w:r>
      <w:proofErr w:type="spellEnd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7 Федерального закона от 25 декабря 2008 г. №</w:t>
      </w:r>
      <w:bookmarkStart w:id="1" w:name="_GoBack"/>
      <w:bookmarkEnd w:id="1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 273-ФЗ «О противодействии коррупции», а также в целях реализации подпункта «а» пункта 5 Национального плана противодействия коррупции на 2014 - 2015 годы, утвержденного Указом Президента Российской Федерации от 11 апреля 2014 г. № 226, приказываю: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утвердить прилагаемое </w:t>
      </w:r>
      <w:hyperlink r:id="rId5" w:anchor="1000" w:history="1">
        <w:r w:rsidRPr="00191EE5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Положение</w:t>
        </w:r>
      </w:hyperlink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 о порядке взаимодействия Судебного департамента при Верховном Суде Российской Федерации с общественными, научными организациями и образовательными учреждениями в сфере противодействия коррупции.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2383"/>
      </w:tblGrid>
      <w:tr w:rsidR="00191EE5" w:rsidRPr="00191EE5" w:rsidTr="00191EE5">
        <w:tc>
          <w:tcPr>
            <w:tcW w:w="2500" w:type="pct"/>
            <w:hideMark/>
          </w:tcPr>
          <w:p w:rsidR="00191EE5" w:rsidRPr="00191EE5" w:rsidRDefault="00191EE5" w:rsidP="0019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  <w:proofErr w:type="gramEnd"/>
          </w:p>
        </w:tc>
        <w:tc>
          <w:tcPr>
            <w:tcW w:w="2500" w:type="pct"/>
            <w:hideMark/>
          </w:tcPr>
          <w:p w:rsidR="00191EE5" w:rsidRPr="00191EE5" w:rsidRDefault="00191EE5" w:rsidP="0019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Гусев</w:t>
            </w:r>
          </w:p>
        </w:tc>
      </w:tr>
    </w:tbl>
    <w:p w:rsidR="00191EE5" w:rsidRPr="00191EE5" w:rsidRDefault="00191EE5" w:rsidP="00191EE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1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  <w:r w:rsidRPr="00191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взаимодействии Судебного департамента при Верховном Суде Российской Федерации с общественными, научными и образовательными организациями в сфере противодействия коррупции</w:t>
      </w:r>
      <w:r w:rsidRPr="00191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(утв. </w:t>
      </w:r>
      <w:hyperlink r:id="rId6" w:anchor="0" w:history="1">
        <w:r w:rsidRPr="00191EE5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bdr w:val="none" w:sz="0" w:space="0" w:color="auto" w:frame="1"/>
            <w:lang w:eastAsia="ru-RU"/>
          </w:rPr>
          <w:t>приказом</w:t>
        </w:r>
      </w:hyperlink>
      <w:r w:rsidRPr="00191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Судебного департамента при Верховном Суде РФ от 17 декабря 2015 г. № 379)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1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Положение о взаимодействии Судебного департамента при Верховном Суде Российской Федерации с общественными, научными и образовательными организациями в сфере противодействия коррупции (далее - Положение) разработано в соответствии с Федеральным законом от 25 декабря 2008 г. № 273-ФЗ «О противодействии коррупции», Указом Президента Российской Федерации от 1 июля 2010 г. № 821 «О комиссиях по соблюдению требований к служебному поведению федеральных государственных служащих и урегулированию</w:t>
      </w:r>
      <w:proofErr w:type="gramEnd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конфликта интересов», Национальным планом противодействия коррупции на 2014-2015 годы, </w:t>
      </w:r>
      <w:proofErr w:type="spell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утвержденным</w:t>
      </w:r>
      <w:proofErr w:type="spellEnd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Указом Президента от 11 апреля 2014 г. № 226 (далее - Национальный план), и Федеральным законом от 19 мая 1995 г. № 82 «Об общественных объединениях».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Взаимодействие осуществляется с общественными организациями, действующими и зарегистрированными на территории Российской Федерации в установленном законом порядке, уставной целью которых является участие в противодействии коррупции, за исключением религиозных организаций.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1.3. Взаимодействие осуществляется с образовательными организациями высшего и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дополнительного профессионального</w:t>
      </w:r>
      <w:proofErr w:type="gramEnd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образования (далее - образовательные организации), реализующими образовательные программы в сфере государственной службы или противодействия коррупции.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1.4. Взаимодействие осуществляется с научными организациями, осуществляющими научные разработки в сфере противодействия коррупции.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1.5.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Положение определяет основные направления взаимодействия Судебного департамента и общественных, научных, образовательных организаций в части формирования негативного отношения к коррупции среди граждан, федеральных государственных гражданских служащих федеральных судов общей юрисдикции, федеральных арбитражных судов,. Судебного департамента и его органов, а также работников учреждений, создаваемых для выполнения задач, поставленных перед Судебным департаментом.</w:t>
      </w:r>
      <w:proofErr w:type="gramEnd"/>
    </w:p>
    <w:p w:rsidR="00191EE5" w:rsidRPr="00191EE5" w:rsidRDefault="00191EE5" w:rsidP="00191EE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1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Цели и задачи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Положение разработано с целью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создания эффективного механизма взаимодействия Судебного департамента</w:t>
      </w:r>
      <w:proofErr w:type="gramEnd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общественными, научными и образовательными организациями для реализации государственной политики в сфере противодействия коррупции.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Основными задачами, на решение которых направлено Положение, являются: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разработка и осуществление комплекса мер, направленных на формирование в обществе нетерпимого отношения к коррупции;</w:t>
      </w:r>
      <w:proofErr w:type="gramEnd"/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принципа сотрудничества государства с институтами гражданского общества;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разработка единой и эффективной стратегии противодействия коррупции в системе Судебного департамента и в аппаратах федеральных судов общей юрисдикции, федеральных арбитражных судов;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разработка и внедрение механизмов </w:t>
      </w:r>
      <w:proofErr w:type="spell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учета</w:t>
      </w:r>
      <w:proofErr w:type="spellEnd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общественного мнения при выработке Судебным департаментом решений в сфере противодействия коррупции;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обеспечение участия общественных, научных и образовательных организаций в работе Комиссии по 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 (далее - Комиссия).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1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Основные направления и формы взаимодействия Судебного департамента с общественными, научными и образовательными организациями в сфере противодействия коррупции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3.1. Основные направления взаимодействия: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3.1.1.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 и проведение круглых столов по разработке комплекса мер, направленных на предупреждение коррупционных правонарушений в системе Судебного департамента и среди федеральных государственных гражданских служащих федеральных судов общей юрисдикции и федеральных арбитражных судов.</w:t>
      </w:r>
      <w:proofErr w:type="gramEnd"/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3.1.2.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Организация и проведение семинаров и иных мероприятий, направленных на повышение уровня правовой грамотности в сфере противодействия коррупции среди граждан, федеральных государственных гражданских служащих федеральных судов общей </w:t>
      </w: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юрисдикции, федеральных арбитражных судов, Судебного департамента и работников учреждений, создаваемых для выполнения задач, поставленных перед Судебным департаментом.</w:t>
      </w:r>
      <w:proofErr w:type="gramEnd"/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3.1.3. Разработка предложений по совершенствованию законодательства Российской Федерации в области противодействия коррупции.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3.1.4.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Совместная разработка стандартов антикоррупционного поведения в системе Судебного департамента и среди федеральных государственных гражданских служащих федеральных судов общей юрисдикции и федеральных арбитражных судов.</w:t>
      </w:r>
      <w:proofErr w:type="gramEnd"/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3.1.5. Участие представителей общественных, научных и образовательных организаций в работе Комиссии.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3.1.6. Разработка совместных программ по формированию в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обществе</w:t>
      </w:r>
      <w:proofErr w:type="gramEnd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негативного отношения к коррупции.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3.1.7.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 и проведение совместных семинаров, совещаний по изучению новелл в научных подходах к профилактике коррупционных правонарушений и их реализации на практике в системе Судебного департамента и среди федеральных государственных гражданских служащих федеральных судов общей юрисдикции и федеральных арбитражных судов.</w:t>
      </w:r>
      <w:proofErr w:type="gramEnd"/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 Взаимодействие осуществляется в следующих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формах</w:t>
      </w:r>
      <w:proofErr w:type="gramEnd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3.2.1. Взаимные консультации по вопросам профилактики коррупционных правонарушений.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3.2.2. Обмен информационными, аналитическими и методическими материалами в части совершенствования работы по профилактике коррупционных правонарушений.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3.2.3. Организация взаимодействия филиалов общественных, научных и образовательных организаций с органами Судебного департамента в </w:t>
      </w:r>
      <w:proofErr w:type="gramStart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субъектах</w:t>
      </w:r>
      <w:proofErr w:type="gramEnd"/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Российской Федерации с целью профилактики коррупционных правонарушений.</w:t>
      </w:r>
    </w:p>
    <w:p w:rsidR="00191EE5" w:rsidRPr="00191EE5" w:rsidRDefault="00191EE5" w:rsidP="00191EE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1EE5">
        <w:rPr>
          <w:rFonts w:ascii="Times New Roman" w:eastAsia="Times New Roman" w:hAnsi="Times New Roman" w:cs="Times New Roman"/>
          <w:sz w:val="23"/>
          <w:szCs w:val="23"/>
          <w:lang w:eastAsia="ru-RU"/>
        </w:rPr>
        <w:t>3.3. Организация взаимодействия определяется соглашениями о сотрудничестве между Судебным департаментом и общественными, научными и образовательными организациями.</w:t>
      </w:r>
    </w:p>
    <w:p w:rsidR="004D470B" w:rsidRDefault="004D470B"/>
    <w:sectPr w:rsidR="004D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83"/>
    <w:rsid w:val="00191EE5"/>
    <w:rsid w:val="004D470B"/>
    <w:rsid w:val="00D2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91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E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1E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1E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91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E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1E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2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199970/" TargetMode="External"/><Relationship Id="rId5" Type="http://schemas.openxmlformats.org/officeDocument/2006/relationships/hyperlink" Target="https://www.garant.ru/products/ipo/prime/doc/711999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2025-06-05T13:57:00Z</dcterms:created>
  <dcterms:modified xsi:type="dcterms:W3CDTF">2025-06-05T13:57:00Z</dcterms:modified>
</cp:coreProperties>
</file>