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EE" w:rsidRDefault="005F0EEE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F0EEE" w:rsidRDefault="005F0EEE">
      <w:pPr>
        <w:pStyle w:val="ConsPlusNormal"/>
        <w:ind w:firstLine="540"/>
        <w:jc w:val="both"/>
        <w:outlineLvl w:val="0"/>
      </w:pPr>
    </w:p>
    <w:p w:rsidR="005F0EEE" w:rsidRDefault="005F0EEE">
      <w:pPr>
        <w:pStyle w:val="ConsPlusNormal"/>
        <w:jc w:val="right"/>
      </w:pPr>
      <w:r>
        <w:t>Утвержден</w:t>
      </w:r>
    </w:p>
    <w:p w:rsidR="005F0EEE" w:rsidRDefault="005F0EEE">
      <w:pPr>
        <w:pStyle w:val="ConsPlusNormal"/>
        <w:jc w:val="right"/>
      </w:pPr>
      <w:r>
        <w:t>VIII Всероссийским съездом судей</w:t>
      </w:r>
    </w:p>
    <w:p w:rsidR="005F0EEE" w:rsidRDefault="005F0EEE">
      <w:pPr>
        <w:pStyle w:val="ConsPlusNormal"/>
        <w:jc w:val="right"/>
      </w:pPr>
      <w:r>
        <w:t>19 декабря 2012 года</w:t>
      </w:r>
    </w:p>
    <w:p w:rsidR="005F0EEE" w:rsidRDefault="005F0EEE">
      <w:pPr>
        <w:pStyle w:val="ConsPlusNormal"/>
        <w:jc w:val="right"/>
      </w:pPr>
    </w:p>
    <w:p w:rsidR="005F0EEE" w:rsidRDefault="005F0EEE">
      <w:pPr>
        <w:pStyle w:val="ConsPlusTitle"/>
        <w:jc w:val="center"/>
      </w:pPr>
      <w:r>
        <w:t>КОДЕКС СУДЕЙСКОЙ ЭТИКИ</w:t>
      </w:r>
    </w:p>
    <w:p w:rsidR="005F0EEE" w:rsidRDefault="005F0E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0E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EEE" w:rsidRDefault="005F0E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EEE" w:rsidRDefault="005F0E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0EEE" w:rsidRDefault="005F0E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0EEE" w:rsidRDefault="005F0EE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6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F0EEE" w:rsidRDefault="005F0E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7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EEE" w:rsidRDefault="005F0EEE">
            <w:pPr>
              <w:pStyle w:val="ConsPlusNormal"/>
            </w:pPr>
          </w:p>
        </w:tc>
      </w:tr>
    </w:tbl>
    <w:p w:rsidR="005F0EEE" w:rsidRDefault="005F0EEE">
      <w:pPr>
        <w:pStyle w:val="ConsPlusNormal"/>
        <w:jc w:val="center"/>
      </w:pPr>
    </w:p>
    <w:p w:rsidR="005F0EEE" w:rsidRDefault="005F0EEE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5F0EEE" w:rsidRDefault="005F0EEE">
      <w:pPr>
        <w:pStyle w:val="ConsPlusNormal"/>
        <w:spacing w:before="220"/>
        <w:ind w:firstLine="540"/>
        <w:jc w:val="both"/>
      </w:pPr>
      <w:proofErr w:type="gramStart"/>
      <w:r>
        <w:t xml:space="preserve">Судьи Российской Федерации, основываясь на положениях </w:t>
      </w:r>
      <w:hyperlink r:id="rId8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jc w:val="center"/>
        <w:outlineLvl w:val="0"/>
      </w:pPr>
      <w:r>
        <w:t>ГЛАВА 1. ОБЩИЕ ПОЛОЖЕНИЯ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lastRenderedPageBreak/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10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>
        <w:t xml:space="preserve"> разъяснением, в котором ему не может быть отказано.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5F0EEE" w:rsidRDefault="005F0EEE">
      <w:pPr>
        <w:pStyle w:val="ConsPlusNormal"/>
        <w:spacing w:before="220"/>
        <w:ind w:firstLine="540"/>
        <w:jc w:val="both"/>
      </w:pPr>
      <w:proofErr w:type="gramStart"/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5F0EEE" w:rsidRDefault="005F0EEE">
      <w:pPr>
        <w:pStyle w:val="ConsPlusNormal"/>
        <w:spacing w:before="22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своей профессиональной деятельности и вне службы судья обязан соблюдать </w:t>
      </w:r>
      <w:hyperlink r:id="rId1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2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5F0EEE" w:rsidRDefault="005F0EEE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>
        <w:t>ств в гр</w:t>
      </w:r>
      <w:proofErr w:type="gramEnd"/>
      <w: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>
        <w:t xml:space="preserve"> своих должностных обязанностей.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</w:t>
      </w:r>
      <w:r>
        <w:lastRenderedPageBreak/>
        <w:t>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5F0EEE" w:rsidRDefault="005F0EEE">
      <w:pPr>
        <w:pStyle w:val="ConsPlusTitle"/>
        <w:jc w:val="center"/>
      </w:pPr>
      <w:r>
        <w:t>ПОВЕДЕНИЯ СУДЬИ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>
        <w:t>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>
        <w:t>непроцессуального</w:t>
      </w:r>
      <w:proofErr w:type="spellEnd"/>
      <w: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 xml:space="preserve"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</w:t>
      </w:r>
      <w:r>
        <w:lastRenderedPageBreak/>
        <w:t>процесса в объективности и беспристрастности судьи и органов судебной власти.</w:t>
      </w:r>
    </w:p>
    <w:p w:rsidR="005F0EEE" w:rsidRDefault="005F0EE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3 - 5. Исключены. - </w:t>
      </w:r>
      <w:hyperlink r:id="rId14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5F0EEE" w:rsidRDefault="005F0EEE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3. Судья должен принимать меры, направленные на обеспечение права каждого на </w:t>
      </w:r>
      <w:r>
        <w:lastRenderedPageBreak/>
        <w:t>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5F0EEE" w:rsidRDefault="005F0EEE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5F0EEE" w:rsidRDefault="005F0EEE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5F0EEE" w:rsidRDefault="005F0EEE">
      <w:pPr>
        <w:pStyle w:val="ConsPlusNormal"/>
        <w:spacing w:before="220"/>
        <w:ind w:firstLine="540"/>
        <w:jc w:val="both"/>
      </w:pPr>
      <w:proofErr w:type="gramStart"/>
      <w:r>
        <w:lastRenderedPageBreak/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5F0EEE" w:rsidRDefault="005F0EEE">
      <w:pPr>
        <w:pStyle w:val="ConsPlusNormal"/>
        <w:spacing w:before="22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>
        <w:t>нереагирование</w:t>
      </w:r>
      <w:proofErr w:type="spellEnd"/>
      <w:r>
        <w:t xml:space="preserve"> на неправомерные действия).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>
        <w:t>аппарата суда соблюдения общих принципов служебного поведения государственных гражданских</w:t>
      </w:r>
      <w:proofErr w:type="gramEnd"/>
      <w: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</w:t>
      </w:r>
      <w:r>
        <w:lastRenderedPageBreak/>
        <w:t>высказывать мнение о сложившейся практике применения норм материального и/или процессуального права.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>
        <w:t>исчерпаны или прибегнуть к ним не представляется</w:t>
      </w:r>
      <w:proofErr w:type="gramEnd"/>
      <w:r>
        <w:t xml:space="preserve"> возможным.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>
        <w:t>комментария пресс-службы</w:t>
      </w:r>
      <w:proofErr w:type="gramEnd"/>
      <w:r>
        <w:t xml:space="preserve"> суда и/или органа Судебного департамента, а также органа судейского сообщества.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5F0EEE" w:rsidRDefault="005F0EEE">
      <w:pPr>
        <w:pStyle w:val="ConsPlusTitle"/>
        <w:jc w:val="center"/>
      </w:pPr>
      <w:r>
        <w:t>ВО ВНЕСУДЕБНОЙ ДЕЯТЕЛЬНОСТИ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5F0EEE" w:rsidRDefault="005F0EEE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5F0EEE" w:rsidRDefault="005F0EE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5F0EEE" w:rsidRDefault="005F0EEE">
      <w:pPr>
        <w:pStyle w:val="ConsPlusNormal"/>
        <w:spacing w:before="220"/>
        <w:ind w:firstLine="540"/>
        <w:jc w:val="both"/>
      </w:pPr>
      <w: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bookmarkStart w:id="0" w:name="P150"/>
      <w:bookmarkEnd w:id="0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5F0EEE" w:rsidRDefault="005F0EEE">
      <w:pPr>
        <w:pStyle w:val="ConsPlusNormal"/>
        <w:spacing w:before="220"/>
        <w:ind w:firstLine="540"/>
        <w:jc w:val="both"/>
      </w:pPr>
      <w:bookmarkStart w:id="1" w:name="P156"/>
      <w:bookmarkEnd w:id="1"/>
      <w:r>
        <w:t xml:space="preserve">2. </w:t>
      </w:r>
      <w:proofErr w:type="gramStart"/>
      <w:r>
        <w:t xml:space="preserve"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  <w:proofErr w:type="gramEnd"/>
    </w:p>
    <w:p w:rsidR="005F0EEE" w:rsidRDefault="005F0EEE">
      <w:pPr>
        <w:pStyle w:val="ConsPlusNormal"/>
        <w:spacing w:before="220"/>
        <w:ind w:firstLine="540"/>
        <w:jc w:val="both"/>
      </w:pPr>
      <w:bookmarkStart w:id="2" w:name="P157"/>
      <w:bookmarkEnd w:id="2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5F0EEE" w:rsidRDefault="005F0EEE">
      <w:pPr>
        <w:pStyle w:val="ConsPlusNormal"/>
        <w:spacing w:before="220"/>
        <w:ind w:firstLine="540"/>
        <w:jc w:val="both"/>
      </w:pPr>
      <w:bookmarkStart w:id="3" w:name="P158"/>
      <w:bookmarkEnd w:id="3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5F0EEE" w:rsidRDefault="005F0EEE">
      <w:pPr>
        <w:pStyle w:val="ConsPlusNormal"/>
        <w:spacing w:before="220"/>
        <w:ind w:firstLine="540"/>
        <w:jc w:val="both"/>
      </w:pPr>
      <w:bookmarkStart w:id="4" w:name="P159"/>
      <w:bookmarkEnd w:id="4"/>
      <w:r>
        <w:t xml:space="preserve">5. </w:t>
      </w:r>
      <w:proofErr w:type="gramStart"/>
      <w: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>
        <w:t xml:space="preserve"> влияние на него со стороны должностных лиц </w:t>
      </w:r>
      <w:r>
        <w:lastRenderedPageBreak/>
        <w:t>указанных органов.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5F0EEE" w:rsidRDefault="005F0EEE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proofErr w:type="gramStart"/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</w:t>
      </w:r>
      <w:r>
        <w:lastRenderedPageBreak/>
        <w:t>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>
        <w:t xml:space="preserve">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jc w:val="center"/>
        <w:outlineLvl w:val="0"/>
      </w:pPr>
      <w:r>
        <w:t>ГЛАВА 5. ЗАКЛЮЧИТЕЛЬНЫЕ ПОЛОЖЕНИЯ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5F0EEE" w:rsidRDefault="005F0EEE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7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ind w:firstLine="540"/>
        <w:jc w:val="both"/>
      </w:pPr>
    </w:p>
    <w:p w:rsidR="005F0EEE" w:rsidRDefault="005F0E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494B" w:rsidRDefault="0085494B">
      <w:bookmarkStart w:id="5" w:name="_GoBack"/>
      <w:bookmarkEnd w:id="5"/>
    </w:p>
    <w:sectPr w:rsidR="0085494B" w:rsidSect="006F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EE"/>
    <w:rsid w:val="005F0EEE"/>
    <w:rsid w:val="0085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EE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EE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EE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EE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EE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EE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3838&amp;dst=100005" TargetMode="External"/><Relationship Id="rId12" Type="http://schemas.openxmlformats.org/officeDocument/2006/relationships/hyperlink" Target="https://login.consultant.ru/link/?req=doc&amp;base=LAW&amp;n=451742" TargetMode="External"/><Relationship Id="rId17" Type="http://schemas.openxmlformats.org/officeDocument/2006/relationships/hyperlink" Target="https://login.consultant.ru/link/?req=doc&amp;base=LAW&amp;n=5086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3838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8843&amp;dst=100005" TargetMode="Externa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33838&amp;dst=100006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208843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5134</Words>
  <Characters>29264</Characters>
  <Application>Microsoft Office Word</Application>
  <DocSecurity>0</DocSecurity>
  <Lines>243</Lines>
  <Paragraphs>68</Paragraphs>
  <ScaleCrop>false</ScaleCrop>
  <Company/>
  <LinksUpToDate>false</LinksUpToDate>
  <CharactersWithSpaces>34330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 Наталья Владимировна</dc:creator>
  <cp:lastModifiedBy>Хорошева Наталья Владимировна</cp:lastModifiedBy>
  <cp:revision>1</cp:revision>
  <dcterms:created xsi:type="dcterms:W3CDTF">2025-08-25T10:00:00Z</dcterms:created>
  <dcterms:modified xsi:type="dcterms:W3CDTF">2025-08-25T10:02:00Z</dcterms:modified>
</cp:coreProperties>
</file>