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bottomFromText="170" w:vertAnchor="page" w:horzAnchor="margin" w:tblpY="661"/>
        <w:tblOverlap w:val="never"/>
        <w:tblW w:w="9816" w:type="dxa"/>
        <w:tblLook w:val="04A0" w:firstRow="1" w:lastRow="0" w:firstColumn="1" w:lastColumn="0" w:noHBand="0" w:noVBand="1"/>
      </w:tblPr>
      <w:tblGrid>
        <w:gridCol w:w="5392"/>
        <w:gridCol w:w="4424"/>
      </w:tblGrid>
      <w:tr w:rsidR="003F70F9" w:rsidRPr="003F70F9" w:rsidTr="0041264F">
        <w:trPr>
          <w:trHeight w:hRule="exact" w:val="957"/>
        </w:trPr>
        <w:tc>
          <w:tcPr>
            <w:tcW w:w="9816" w:type="dxa"/>
            <w:gridSpan w:val="2"/>
            <w:shd w:val="clear" w:color="auto" w:fill="auto"/>
          </w:tcPr>
          <w:p w:rsidR="00FD7436" w:rsidRPr="00FD7436" w:rsidRDefault="00FD7436" w:rsidP="00FD7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СУДЕБНЫЙ ДЕПАРТАМЕНТ ПРИ ВЕРХОВНОМ СУДЕ РОССИЙСКОЙ ФЕДЕРАЦИИ</w:t>
            </w:r>
          </w:p>
          <w:p w:rsidR="002450D0" w:rsidRPr="003F70F9" w:rsidRDefault="002450D0" w:rsidP="0024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70F9" w:rsidRPr="003F70F9" w:rsidTr="0041264F">
        <w:trPr>
          <w:trHeight w:hRule="exact" w:val="112"/>
        </w:trPr>
        <w:tc>
          <w:tcPr>
            <w:tcW w:w="5392" w:type="dxa"/>
            <w:shd w:val="clear" w:color="auto" w:fill="auto"/>
          </w:tcPr>
          <w:p w:rsidR="002450D0" w:rsidRPr="003F70F9" w:rsidRDefault="002450D0" w:rsidP="0024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shd w:val="clear" w:color="auto" w:fill="auto"/>
          </w:tcPr>
          <w:p w:rsidR="002450D0" w:rsidRPr="003F70F9" w:rsidRDefault="002450D0" w:rsidP="0024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3F70F9" w:rsidRPr="003F70F9" w:rsidTr="0041264F">
        <w:trPr>
          <w:trHeight w:hRule="exact" w:val="290"/>
        </w:trPr>
        <w:tc>
          <w:tcPr>
            <w:tcW w:w="9816" w:type="dxa"/>
            <w:gridSpan w:val="2"/>
            <w:shd w:val="clear" w:color="auto" w:fill="auto"/>
            <w:vAlign w:val="center"/>
          </w:tcPr>
          <w:p w:rsidR="00FD7436" w:rsidRPr="00FD7436" w:rsidRDefault="00FD7436" w:rsidP="00FD7436">
            <w:pPr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Управление Судебного департамента в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Новгород</w:t>
            </w:r>
            <w:r w:rsidRPr="00FD743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ской области</w:t>
            </w:r>
          </w:p>
          <w:p w:rsidR="00FD7436" w:rsidRPr="00FD7436" w:rsidRDefault="00FD7436" w:rsidP="00FD7436">
            <w:pPr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FD7436" w:rsidRPr="00FD7436" w:rsidRDefault="00FD7436" w:rsidP="00FD7436">
            <w:pPr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436" w:rsidRPr="00FD7436" w:rsidRDefault="00FD7436" w:rsidP="00FD7436">
            <w:pPr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 Р И К А З  </w:t>
            </w:r>
          </w:p>
          <w:p w:rsidR="00FD7436" w:rsidRPr="00FD7436" w:rsidRDefault="00FD7436" w:rsidP="00FD7436">
            <w:pPr>
              <w:widowControl w:val="0"/>
              <w:tabs>
                <w:tab w:val="left" w:pos="-46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7436" w:rsidRPr="00FD7436" w:rsidRDefault="00FD7436" w:rsidP="00FD7436">
            <w:pPr>
              <w:widowControl w:val="0"/>
              <w:tabs>
                <w:tab w:val="left" w:pos="-46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23 марта 2023 г. </w:t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</w:t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     № 71   </w:t>
            </w:r>
          </w:p>
          <w:p w:rsidR="00FD7436" w:rsidRPr="00FD7436" w:rsidRDefault="00FD7436" w:rsidP="00FD7436">
            <w:pPr>
              <w:widowControl w:val="0"/>
              <w:tabs>
                <w:tab w:val="left" w:pos="-46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Псков</w:t>
            </w:r>
          </w:p>
          <w:p w:rsidR="002450D0" w:rsidRPr="003F70F9" w:rsidRDefault="002450D0" w:rsidP="0024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0F9" w:rsidRPr="003F70F9" w:rsidTr="0041264F">
        <w:trPr>
          <w:trHeight w:val="563"/>
        </w:trPr>
        <w:tc>
          <w:tcPr>
            <w:tcW w:w="9816" w:type="dxa"/>
            <w:gridSpan w:val="2"/>
            <w:shd w:val="clear" w:color="auto" w:fill="auto"/>
            <w:vAlign w:val="center"/>
          </w:tcPr>
          <w:p w:rsidR="002450D0" w:rsidRPr="003F70F9" w:rsidRDefault="002450D0" w:rsidP="0024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3F70F9" w:rsidRPr="003F70F9" w:rsidTr="0041264F">
        <w:trPr>
          <w:trHeight w:hRule="exact" w:val="281"/>
        </w:trPr>
        <w:tc>
          <w:tcPr>
            <w:tcW w:w="9816" w:type="dxa"/>
            <w:gridSpan w:val="2"/>
            <w:shd w:val="clear" w:color="auto" w:fill="auto"/>
          </w:tcPr>
          <w:p w:rsidR="002450D0" w:rsidRPr="003F70F9" w:rsidRDefault="002450D0" w:rsidP="0024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0F9" w:rsidRPr="003F70F9" w:rsidTr="0041264F">
        <w:trPr>
          <w:trHeight w:hRule="exact" w:val="563"/>
        </w:trPr>
        <w:tc>
          <w:tcPr>
            <w:tcW w:w="9816" w:type="dxa"/>
            <w:gridSpan w:val="2"/>
            <w:shd w:val="clear" w:color="auto" w:fill="auto"/>
            <w:vAlign w:val="center"/>
          </w:tcPr>
          <w:p w:rsidR="00FD7436" w:rsidRPr="00FD7436" w:rsidRDefault="00FD7436" w:rsidP="00FD7436">
            <w:pPr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 Р И К А З  </w:t>
            </w:r>
          </w:p>
          <w:p w:rsidR="00FD7436" w:rsidRPr="00FD7436" w:rsidRDefault="00FD7436" w:rsidP="00FD7436">
            <w:pPr>
              <w:widowControl w:val="0"/>
              <w:tabs>
                <w:tab w:val="left" w:pos="-46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7436" w:rsidRPr="00FD7436" w:rsidRDefault="00FD7436" w:rsidP="00FD7436">
            <w:pPr>
              <w:widowControl w:val="0"/>
              <w:tabs>
                <w:tab w:val="left" w:pos="-46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23 марта 2023 г. </w:t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</w:t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     № 71   </w:t>
            </w:r>
          </w:p>
          <w:p w:rsidR="00FD7436" w:rsidRPr="00FD7436" w:rsidRDefault="00FD7436" w:rsidP="00FD7436">
            <w:pPr>
              <w:widowControl w:val="0"/>
              <w:tabs>
                <w:tab w:val="left" w:pos="-46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Псков</w:t>
            </w:r>
          </w:p>
          <w:p w:rsidR="002450D0" w:rsidRPr="003F70F9" w:rsidRDefault="002450D0" w:rsidP="0024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0F9" w:rsidRPr="003F70F9" w:rsidTr="0041264F">
        <w:trPr>
          <w:trHeight w:hRule="exact" w:val="281"/>
        </w:trPr>
        <w:tc>
          <w:tcPr>
            <w:tcW w:w="9816" w:type="dxa"/>
            <w:gridSpan w:val="2"/>
            <w:shd w:val="clear" w:color="auto" w:fill="auto"/>
          </w:tcPr>
          <w:p w:rsidR="00FD7436" w:rsidRPr="00FD7436" w:rsidRDefault="00FD7436" w:rsidP="00FD7436">
            <w:pPr>
              <w:widowControl w:val="0"/>
              <w:tabs>
                <w:tab w:val="left" w:pos="-46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 мая</w:t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2023 г. </w:t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</w:t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  <w:r w:rsidRPr="00FD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:rsidR="00FD7436" w:rsidRPr="00FD7436" w:rsidRDefault="00FD7436" w:rsidP="00FD7436">
            <w:pPr>
              <w:widowControl w:val="0"/>
              <w:tabs>
                <w:tab w:val="left" w:pos="-46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Псков</w:t>
            </w:r>
          </w:p>
          <w:p w:rsidR="002450D0" w:rsidRPr="003F70F9" w:rsidRDefault="002450D0" w:rsidP="0024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64F" w:rsidRPr="003F70F9" w:rsidTr="0041264F">
        <w:trPr>
          <w:trHeight w:hRule="exact" w:val="622"/>
        </w:trPr>
        <w:tc>
          <w:tcPr>
            <w:tcW w:w="9816" w:type="dxa"/>
            <w:gridSpan w:val="2"/>
            <w:shd w:val="clear" w:color="auto" w:fill="auto"/>
          </w:tcPr>
          <w:p w:rsidR="0041264F" w:rsidRPr="003F70F9" w:rsidRDefault="0041264F" w:rsidP="0041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D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г.Великий</w:t>
            </w:r>
            <w:proofErr w:type="spellEnd"/>
            <w:r w:rsidRPr="00FD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Новгород</w:t>
            </w:r>
          </w:p>
        </w:tc>
      </w:tr>
      <w:tr w:rsidR="0041264F" w:rsidRPr="003F70F9" w:rsidTr="0041264F">
        <w:trPr>
          <w:trHeight w:val="297"/>
        </w:trPr>
        <w:tc>
          <w:tcPr>
            <w:tcW w:w="9816" w:type="dxa"/>
            <w:gridSpan w:val="2"/>
            <w:shd w:val="clear" w:color="auto" w:fill="auto"/>
          </w:tcPr>
          <w:p w:rsidR="0041264F" w:rsidRPr="00FD7436" w:rsidRDefault="0041264F" w:rsidP="0024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A208B" w:rsidRDefault="000A208B" w:rsidP="0041264F">
      <w:pPr>
        <w:pStyle w:val="Style3"/>
        <w:widowControl/>
        <w:ind w:right="425"/>
        <w:rPr>
          <w:rStyle w:val="FontStyle12"/>
          <w:sz w:val="26"/>
          <w:szCs w:val="26"/>
        </w:rPr>
      </w:pPr>
    </w:p>
    <w:p w:rsidR="00961EFE" w:rsidRDefault="004F3BA7" w:rsidP="00616F5E">
      <w:pPr>
        <w:spacing w:after="0" w:line="240" w:lineRule="auto"/>
        <w:ind w:right="43"/>
        <w:jc w:val="center"/>
        <w:rPr>
          <w:rFonts w:ascii="Times New Roman" w:hAnsi="Times New Roman" w:cs="Times New Roman"/>
          <w:sz w:val="26"/>
          <w:szCs w:val="26"/>
        </w:rPr>
      </w:pPr>
      <w:r w:rsidRPr="004F3BA7">
        <w:rPr>
          <w:rFonts w:ascii="Times New Roman" w:hAnsi="Times New Roman" w:cs="Times New Roman"/>
          <w:b/>
          <w:sz w:val="26"/>
          <w:szCs w:val="26"/>
        </w:rPr>
        <w:t>Об утверждении Положения о порядке сообщения лицами, замещающими должности федеральной государственной гражданской службы в Управлении Судебного департамента в Новгородской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F32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2936" w:rsidRDefault="00A62936" w:rsidP="00961EFE">
      <w:pPr>
        <w:spacing w:after="0" w:line="240" w:lineRule="auto"/>
        <w:ind w:right="43"/>
        <w:jc w:val="center"/>
        <w:rPr>
          <w:rFonts w:ascii="Times New Roman" w:hAnsi="Times New Roman" w:cs="Times New Roman"/>
          <w:sz w:val="26"/>
          <w:szCs w:val="26"/>
        </w:rPr>
      </w:pPr>
    </w:p>
    <w:p w:rsidR="000A208B" w:rsidRPr="00961EFE" w:rsidRDefault="000A208B" w:rsidP="00961EFE">
      <w:pPr>
        <w:spacing w:after="0" w:line="240" w:lineRule="auto"/>
        <w:ind w:right="43"/>
        <w:jc w:val="center"/>
        <w:rPr>
          <w:rFonts w:ascii="Times New Roman" w:hAnsi="Times New Roman" w:cs="Times New Roman"/>
          <w:sz w:val="26"/>
          <w:szCs w:val="26"/>
        </w:rPr>
      </w:pPr>
    </w:p>
    <w:p w:rsidR="004F3BA7" w:rsidRPr="004F3BA7" w:rsidRDefault="004F3BA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F3BA7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4B5EC1">
        <w:rPr>
          <w:rFonts w:ascii="Times New Roman" w:hAnsi="Times New Roman" w:cs="Times New Roman"/>
          <w:sz w:val="26"/>
          <w:szCs w:val="26"/>
        </w:rPr>
        <w:t>одп</w:t>
      </w:r>
      <w:r w:rsidRPr="004F3BA7">
        <w:rPr>
          <w:rFonts w:ascii="Times New Roman" w:hAnsi="Times New Roman" w:cs="Times New Roman"/>
          <w:sz w:val="26"/>
          <w:szCs w:val="26"/>
        </w:rPr>
        <w:t xml:space="preserve">унктом 12 </w:t>
      </w:r>
      <w:r w:rsidR="004B5EC1">
        <w:rPr>
          <w:rFonts w:ascii="Times New Roman" w:hAnsi="Times New Roman" w:cs="Times New Roman"/>
          <w:sz w:val="26"/>
          <w:szCs w:val="26"/>
        </w:rPr>
        <w:t>пункта</w:t>
      </w:r>
      <w:r w:rsidRPr="004F3BA7">
        <w:rPr>
          <w:rFonts w:ascii="Times New Roman" w:hAnsi="Times New Roman" w:cs="Times New Roman"/>
          <w:sz w:val="26"/>
          <w:szCs w:val="26"/>
        </w:rPr>
        <w:t xml:space="preserve"> 1 статьи 15 Федерального закона от </w:t>
      </w:r>
      <w:r w:rsidR="00335AF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F3BA7">
        <w:rPr>
          <w:rFonts w:ascii="Times New Roman" w:hAnsi="Times New Roman" w:cs="Times New Roman"/>
          <w:sz w:val="26"/>
          <w:szCs w:val="26"/>
        </w:rPr>
        <w:t xml:space="preserve">27.07.2004 № 79-ФЗ «О государственной гражданской службе Российской Федерации», </w:t>
      </w:r>
      <w:r w:rsidR="004B5EC1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Pr="004F3BA7">
        <w:rPr>
          <w:rFonts w:ascii="Times New Roman" w:hAnsi="Times New Roman" w:cs="Times New Roman"/>
          <w:sz w:val="26"/>
          <w:szCs w:val="26"/>
        </w:rPr>
        <w:t xml:space="preserve"> 2 статьи 11 Федерального закона от 25.12.2008 №</w:t>
      </w:r>
      <w:r w:rsidR="00AA6C42">
        <w:rPr>
          <w:rFonts w:ascii="Times New Roman" w:hAnsi="Times New Roman" w:cs="Times New Roman"/>
          <w:sz w:val="26"/>
          <w:szCs w:val="26"/>
        </w:rPr>
        <w:t xml:space="preserve"> </w:t>
      </w:r>
      <w:r w:rsidRPr="004F3BA7">
        <w:rPr>
          <w:rFonts w:ascii="Times New Roman" w:hAnsi="Times New Roman" w:cs="Times New Roman"/>
          <w:sz w:val="26"/>
          <w:szCs w:val="26"/>
        </w:rPr>
        <w:t xml:space="preserve">273-ФЗ «О противодействии коррупции» и Указом Президента Российской Федерации от </w:t>
      </w:r>
      <w:r w:rsidR="00335AF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F3BA7">
        <w:rPr>
          <w:rFonts w:ascii="Times New Roman" w:hAnsi="Times New Roman" w:cs="Times New Roman"/>
          <w:sz w:val="26"/>
          <w:szCs w:val="26"/>
        </w:rPr>
        <w:t xml:space="preserve">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а также во исполнение </w:t>
      </w:r>
      <w:r w:rsidR="00335AF5">
        <w:rPr>
          <w:rFonts w:ascii="Times New Roman" w:hAnsi="Times New Roman" w:cs="Times New Roman"/>
          <w:sz w:val="26"/>
          <w:szCs w:val="26"/>
        </w:rPr>
        <w:t>п</w:t>
      </w:r>
      <w:r w:rsidRPr="004F3BA7">
        <w:rPr>
          <w:rFonts w:ascii="Times New Roman" w:hAnsi="Times New Roman" w:cs="Times New Roman"/>
          <w:sz w:val="26"/>
          <w:szCs w:val="26"/>
        </w:rPr>
        <w:t xml:space="preserve">риказа Судебного департамента при Верховном Суде Российской Федерации от </w:t>
      </w:r>
      <w:r w:rsidR="00AA6C42">
        <w:rPr>
          <w:rFonts w:ascii="Times New Roman" w:hAnsi="Times New Roman" w:cs="Times New Roman"/>
          <w:sz w:val="26"/>
          <w:szCs w:val="26"/>
        </w:rPr>
        <w:t>21</w:t>
      </w:r>
      <w:r w:rsidRPr="004F3BA7">
        <w:rPr>
          <w:rFonts w:ascii="Times New Roman" w:hAnsi="Times New Roman" w:cs="Times New Roman"/>
          <w:sz w:val="26"/>
          <w:szCs w:val="26"/>
        </w:rPr>
        <w:t>.0</w:t>
      </w:r>
      <w:r w:rsidR="00AA6C42">
        <w:rPr>
          <w:rFonts w:ascii="Times New Roman" w:hAnsi="Times New Roman" w:cs="Times New Roman"/>
          <w:sz w:val="26"/>
          <w:szCs w:val="26"/>
        </w:rPr>
        <w:t>3</w:t>
      </w:r>
      <w:r w:rsidRPr="004F3BA7">
        <w:rPr>
          <w:rFonts w:ascii="Times New Roman" w:hAnsi="Times New Roman" w:cs="Times New Roman"/>
          <w:sz w:val="26"/>
          <w:szCs w:val="26"/>
        </w:rPr>
        <w:t>.20</w:t>
      </w:r>
      <w:r w:rsidR="004B5EC1">
        <w:rPr>
          <w:rFonts w:ascii="Times New Roman" w:hAnsi="Times New Roman" w:cs="Times New Roman"/>
          <w:sz w:val="26"/>
          <w:szCs w:val="26"/>
        </w:rPr>
        <w:t>23</w:t>
      </w:r>
      <w:r w:rsidRPr="004F3BA7">
        <w:rPr>
          <w:rFonts w:ascii="Times New Roman" w:hAnsi="Times New Roman" w:cs="Times New Roman"/>
          <w:sz w:val="26"/>
          <w:szCs w:val="26"/>
        </w:rPr>
        <w:t xml:space="preserve"> № </w:t>
      </w:r>
      <w:r w:rsidR="00AA6C42">
        <w:rPr>
          <w:rFonts w:ascii="Times New Roman" w:hAnsi="Times New Roman" w:cs="Times New Roman"/>
          <w:sz w:val="26"/>
          <w:szCs w:val="26"/>
        </w:rPr>
        <w:t>54</w:t>
      </w:r>
      <w:r w:rsidR="00335AF5">
        <w:rPr>
          <w:rFonts w:ascii="Times New Roman" w:hAnsi="Times New Roman" w:cs="Times New Roman"/>
          <w:sz w:val="26"/>
          <w:szCs w:val="26"/>
        </w:rPr>
        <w:t>,</w:t>
      </w:r>
      <w:r w:rsidRPr="004F3B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BA7" w:rsidRPr="004F3BA7" w:rsidRDefault="004F3BA7" w:rsidP="00335AF5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4F3BA7">
        <w:rPr>
          <w:rFonts w:ascii="Times New Roman" w:hAnsi="Times New Roman" w:cs="Times New Roman"/>
          <w:sz w:val="26"/>
          <w:szCs w:val="26"/>
        </w:rPr>
        <w:t>П Р И К А З Ы В А Ю:</w:t>
      </w:r>
    </w:p>
    <w:p w:rsidR="004F3BA7" w:rsidRPr="004F3BA7" w:rsidRDefault="004F3BA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F3BA7" w:rsidRPr="004F3BA7" w:rsidRDefault="004F3BA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F3BA7">
        <w:rPr>
          <w:rFonts w:ascii="Times New Roman" w:hAnsi="Times New Roman" w:cs="Times New Roman"/>
          <w:sz w:val="26"/>
          <w:szCs w:val="26"/>
        </w:rPr>
        <w:t>1. Утвердить прилагаемое Положение о порядке сообщения лицами, замещающими должности федеральной государственной гражданской службы в Управлении Судебного департамента в Новгородской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Положение).</w:t>
      </w:r>
    </w:p>
    <w:p w:rsidR="004F3BA7" w:rsidRPr="004F3BA7" w:rsidRDefault="004F3BA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F3BA7" w:rsidRPr="004F3BA7" w:rsidRDefault="0012101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F3BA7" w:rsidRPr="004F3BA7">
        <w:rPr>
          <w:rFonts w:ascii="Times New Roman" w:hAnsi="Times New Roman" w:cs="Times New Roman"/>
          <w:sz w:val="26"/>
          <w:szCs w:val="26"/>
        </w:rPr>
        <w:t xml:space="preserve">. Признать утратившим силу приказ Управления Судебного департамента в Новгородской области от </w:t>
      </w:r>
      <w:proofErr w:type="gramStart"/>
      <w:r w:rsidR="004F3BA7" w:rsidRPr="004F3BA7">
        <w:rPr>
          <w:rFonts w:ascii="Times New Roman" w:hAnsi="Times New Roman" w:cs="Times New Roman"/>
          <w:sz w:val="26"/>
          <w:szCs w:val="26"/>
        </w:rPr>
        <w:t>25.09.2019  №</w:t>
      </w:r>
      <w:proofErr w:type="gramEnd"/>
      <w:r w:rsidR="00AA6C42">
        <w:rPr>
          <w:rFonts w:ascii="Times New Roman" w:hAnsi="Times New Roman" w:cs="Times New Roman"/>
          <w:sz w:val="26"/>
          <w:szCs w:val="26"/>
        </w:rPr>
        <w:t xml:space="preserve"> </w:t>
      </w:r>
      <w:r w:rsidR="004F3BA7" w:rsidRPr="004F3BA7">
        <w:rPr>
          <w:rFonts w:ascii="Times New Roman" w:hAnsi="Times New Roman" w:cs="Times New Roman"/>
          <w:sz w:val="26"/>
          <w:szCs w:val="26"/>
        </w:rPr>
        <w:t>168 «Об утверждении Положения о порядке сообщения лицами, замещающими должности федеральной государственной гражданской службы в Управлении Судебного департамента в Новгородской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4F3BA7" w:rsidRPr="004F3BA7" w:rsidRDefault="004F3BA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F3BA7" w:rsidRPr="004F3BA7" w:rsidRDefault="0012101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3BA7" w:rsidRPr="004F3BA7">
        <w:rPr>
          <w:rFonts w:ascii="Times New Roman" w:hAnsi="Times New Roman" w:cs="Times New Roman"/>
          <w:sz w:val="26"/>
          <w:szCs w:val="26"/>
        </w:rPr>
        <w:t>. Контроль за исполнением настоящего приказа оставляю за собой.</w:t>
      </w:r>
    </w:p>
    <w:p w:rsidR="004F3BA7" w:rsidRPr="004F3BA7" w:rsidRDefault="004F3BA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F3BA7" w:rsidRPr="004F3BA7" w:rsidRDefault="004F3BA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F3BA7" w:rsidRPr="004F3BA7" w:rsidRDefault="004F3BA7" w:rsidP="004F3BA7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F3BA7" w:rsidRDefault="004F3BA7" w:rsidP="00335AF5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3BA7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4F3BA7">
        <w:rPr>
          <w:rFonts w:ascii="Times New Roman" w:hAnsi="Times New Roman" w:cs="Times New Roman"/>
          <w:sz w:val="26"/>
          <w:szCs w:val="26"/>
        </w:rPr>
        <w:t>. начальника управления</w:t>
      </w:r>
      <w:r w:rsidRPr="004F3BA7">
        <w:rPr>
          <w:rFonts w:ascii="Times New Roman" w:hAnsi="Times New Roman" w:cs="Times New Roman"/>
          <w:sz w:val="26"/>
          <w:szCs w:val="26"/>
        </w:rPr>
        <w:tab/>
      </w:r>
      <w:r w:rsidRPr="004F3BA7">
        <w:rPr>
          <w:rFonts w:ascii="Times New Roman" w:hAnsi="Times New Roman" w:cs="Times New Roman"/>
          <w:sz w:val="26"/>
          <w:szCs w:val="26"/>
        </w:rPr>
        <w:tab/>
      </w:r>
      <w:r w:rsidRPr="004F3BA7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335AF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F3BA7">
        <w:rPr>
          <w:rFonts w:ascii="Times New Roman" w:hAnsi="Times New Roman" w:cs="Times New Roman"/>
          <w:sz w:val="26"/>
          <w:szCs w:val="26"/>
        </w:rPr>
        <w:t xml:space="preserve">             Р.Б. Ленченко</w:t>
      </w:r>
      <w:r w:rsidR="003A3156" w:rsidRPr="003A31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156" w:rsidRPr="003A3156" w:rsidRDefault="003A3156" w:rsidP="006179A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6179AF" w:rsidRDefault="006179AF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6179AF" w:rsidRDefault="006179AF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6179AF" w:rsidRDefault="006179AF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6179AF" w:rsidRDefault="006179AF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3A3156" w:rsidRPr="003A3156" w:rsidRDefault="003A3156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3A3156">
        <w:rPr>
          <w:rFonts w:ascii="Times New Roman" w:hAnsi="Times New Roman" w:cs="Times New Roman"/>
          <w:sz w:val="26"/>
          <w:szCs w:val="26"/>
        </w:rPr>
        <w:t xml:space="preserve">   </w:t>
      </w:r>
      <w:r w:rsidR="0025657D">
        <w:rPr>
          <w:rFonts w:ascii="Times New Roman" w:hAnsi="Times New Roman" w:cs="Times New Roman"/>
          <w:sz w:val="26"/>
          <w:szCs w:val="26"/>
        </w:rPr>
        <w:t xml:space="preserve">    </w:t>
      </w:r>
      <w:r w:rsidRPr="003A3156">
        <w:rPr>
          <w:rFonts w:ascii="Times New Roman" w:hAnsi="Times New Roman" w:cs="Times New Roman"/>
          <w:sz w:val="26"/>
          <w:szCs w:val="26"/>
        </w:rPr>
        <w:t xml:space="preserve">    </w:t>
      </w:r>
      <w:r w:rsidR="00BF674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A31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156" w:rsidRPr="003A3156" w:rsidRDefault="003A3156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1A0683" w:rsidRDefault="001A0683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3A3156" w:rsidRPr="003A3156" w:rsidRDefault="003A3156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1A0683" w:rsidRDefault="001A0683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BF674F" w:rsidRDefault="00BF674F" w:rsidP="00BF674F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0A208B" w:rsidRDefault="000A208B" w:rsidP="00BF674F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BA7" w:rsidRDefault="004F3BA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017" w:rsidRDefault="0012101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017" w:rsidRDefault="0012101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017" w:rsidRDefault="0012101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017" w:rsidRDefault="0012101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017" w:rsidRDefault="00121017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08B" w:rsidRDefault="000A208B" w:rsidP="003E2CD2">
      <w:pPr>
        <w:tabs>
          <w:tab w:val="left" w:pos="176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404F3" w:rsidRDefault="001404F3" w:rsidP="00FD743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FD7436" w:rsidRPr="00FD7436" w:rsidRDefault="001404F3" w:rsidP="00FD743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="00FD7436"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Судебного департамента в Новгородской области</w:t>
      </w:r>
    </w:p>
    <w:p w:rsidR="00FD7436" w:rsidRPr="00FD7436" w:rsidRDefault="00FD7436" w:rsidP="00FD743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7436">
        <w:rPr>
          <w:rFonts w:ascii="Times New Roman" w:eastAsia="Calibri" w:hAnsi="Times New Roman" w:cs="Times New Roman"/>
          <w:sz w:val="26"/>
          <w:szCs w:val="26"/>
          <w:lang w:eastAsia="ru-RU"/>
        </w:rPr>
        <w:t>от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05</w:t>
      </w:r>
      <w:r w:rsidRPr="00FD7436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1404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мая </w:t>
      </w:r>
      <w:r w:rsidRPr="00FD74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2023 г.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58</w:t>
      </w:r>
      <w:r w:rsidRPr="00FD74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D7436" w:rsidRPr="00FD7436" w:rsidRDefault="00FD7436" w:rsidP="00FD743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autoSpaceDE w:val="0"/>
        <w:autoSpaceDN w:val="0"/>
        <w:spacing w:after="12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P33"/>
      <w:bookmarkEnd w:id="0"/>
      <w:r w:rsidRPr="00FD74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Л О Ж Е Н И Е</w:t>
      </w:r>
    </w:p>
    <w:p w:rsidR="00FD7436" w:rsidRPr="00FD7436" w:rsidRDefault="00FD7436" w:rsidP="00FD7436">
      <w:pPr>
        <w:autoSpaceDE w:val="0"/>
        <w:autoSpaceDN w:val="0"/>
        <w:spacing w:after="12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сообщения лицами, замещающими должности федеральной государственной гражданской службы в Управлении Судебного департамента в Новгородской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D7436" w:rsidRPr="00FD7436" w:rsidRDefault="00FD7436" w:rsidP="00FD7436">
      <w:pPr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shd w:val="clear" w:color="auto" w:fill="FFFFFF"/>
        <w:tabs>
          <w:tab w:val="left" w:pos="979"/>
        </w:tabs>
        <w:autoSpaceDE w:val="0"/>
        <w:autoSpaceDN w:val="0"/>
        <w:spacing w:before="278" w:after="0" w:line="302" w:lineRule="exact"/>
        <w:ind w:right="5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bCs/>
          <w:spacing w:val="-22"/>
          <w:sz w:val="26"/>
          <w:szCs w:val="26"/>
          <w:lang w:eastAsia="ru-RU"/>
        </w:rPr>
        <w:t>1.</w:t>
      </w:r>
      <w:r w:rsidRPr="00FD74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 порядке сообщения лицами, замещающими должности федеральной государственной гражданской службы в </w:t>
      </w:r>
      <w:r w:rsidRPr="00FD7436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Управлении Судебного департамента в Новгородской области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Положение), определяет порядок сообщения федеральными государственными гражданскими служащими </w:t>
      </w:r>
      <w:r w:rsidRPr="00FD7436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Управления Судебного департамента в Новгородской области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D7436" w:rsidRPr="00FD7436" w:rsidRDefault="00FD7436" w:rsidP="00FD7436">
      <w:pPr>
        <w:shd w:val="clear" w:color="auto" w:fill="FFFFFF"/>
        <w:autoSpaceDE w:val="0"/>
        <w:autoSpaceDN w:val="0"/>
        <w:spacing w:before="10" w:after="0" w:line="302" w:lineRule="exact"/>
        <w:ind w:left="29" w:right="2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разработано в соответствии с федеральными законами от 27.07.2004 № 79-ФЗ «О государственной гражданской службе Российской Федерации», от 25.12.2008 № 273-ФЗ «О противодействии коррупции» и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FD7436" w:rsidRPr="00FD7436" w:rsidRDefault="00FD7436" w:rsidP="00FD7436">
      <w:pPr>
        <w:shd w:val="clear" w:color="auto" w:fill="FFFFFF"/>
        <w:tabs>
          <w:tab w:val="left" w:pos="979"/>
        </w:tabs>
        <w:autoSpaceDE w:val="0"/>
        <w:autoSpaceDN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2.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Положении используются следующие понятия:</w:t>
      </w:r>
    </w:p>
    <w:p w:rsidR="00FD7436" w:rsidRPr="00FD7436" w:rsidRDefault="00FD7436" w:rsidP="00FD7436">
      <w:pPr>
        <w:shd w:val="clear" w:color="auto" w:fill="FFFFFF"/>
        <w:tabs>
          <w:tab w:val="left" w:pos="1027"/>
        </w:tabs>
        <w:autoSpaceDE w:val="0"/>
        <w:autoSpaceDN w:val="0"/>
        <w:spacing w:after="0" w:line="302" w:lineRule="exact"/>
        <w:ind w:left="53"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а)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FD7436" w:rsidRPr="00FD7436" w:rsidRDefault="00FD7436" w:rsidP="00FD7436">
      <w:pPr>
        <w:shd w:val="clear" w:color="auto" w:fill="FFFFFF"/>
        <w:tabs>
          <w:tab w:val="left" w:pos="1027"/>
        </w:tabs>
        <w:autoSpaceDE w:val="0"/>
        <w:autoSpaceDN w:val="0"/>
        <w:spacing w:before="10" w:after="0" w:line="302" w:lineRule="exact"/>
        <w:ind w:left="5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б)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сестрами, а также братьями, сестрами, родителями, детьми супругов и супругами детей), гражданами или организациями, с которыми лицо, 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FD7436" w:rsidRPr="00FD7436" w:rsidRDefault="00FD7436" w:rsidP="00FD7436">
      <w:pPr>
        <w:shd w:val="clear" w:color="auto" w:fill="FFFFFF"/>
        <w:tabs>
          <w:tab w:val="left" w:pos="1027"/>
        </w:tabs>
        <w:autoSpaceDE w:val="0"/>
        <w:autoSpaceDN w:val="0"/>
        <w:spacing w:before="10" w:after="0" w:line="302" w:lineRule="exact"/>
        <w:ind w:left="5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гражданские служащие - федеральные государственные гражданские служащие Управления Судебного </w:t>
      </w:r>
      <w:proofErr w:type="spellStart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депаратамента</w:t>
      </w:r>
      <w:proofErr w:type="spellEnd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Новгородской области.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1070"/>
        </w:tabs>
        <w:autoSpaceDE w:val="0"/>
        <w:autoSpaceDN w:val="0"/>
        <w:spacing w:before="10" w:after="0" w:line="302" w:lineRule="exact"/>
        <w:ind w:left="19" w:right="6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3. 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1070"/>
        </w:tabs>
        <w:autoSpaceDE w:val="0"/>
        <w:autoSpaceDN w:val="0"/>
        <w:spacing w:before="10" w:after="0" w:line="302" w:lineRule="exact"/>
        <w:ind w:left="19" w:right="6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– начальника Управления Судебного департамента в Новгородской области (далее –начальник Управления). </w:t>
      </w:r>
    </w:p>
    <w:p w:rsidR="00FD7436" w:rsidRPr="00FD7436" w:rsidRDefault="00FD7436" w:rsidP="00FD7436">
      <w:pPr>
        <w:shd w:val="clear" w:color="auto" w:fill="FFFFFF"/>
        <w:autoSpaceDE w:val="0"/>
        <w:autoSpaceDN w:val="0"/>
        <w:spacing w:after="0" w:line="302" w:lineRule="exact"/>
        <w:ind w:left="62" w:right="2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FD7436" w:rsidRPr="00FD7436" w:rsidRDefault="00FD7436" w:rsidP="00FD7436">
      <w:pPr>
        <w:shd w:val="clear" w:color="auto" w:fill="FFFFFF"/>
        <w:autoSpaceDE w:val="0"/>
        <w:autoSpaceDN w:val="0"/>
        <w:spacing w:after="0" w:line="302" w:lineRule="exact"/>
        <w:ind w:left="72" w:right="1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Гражданские служащие составляют Уведомление на имя начальника Управления или лица, его заменяющего, согласно прилагаемой форме (Приложение № 1) в день, когда стало известно о возможности возникновения личной заинтересованности гражданского служащего при исполнении должностных обязанностей, либо на следующий рабочий день через отдел государственной службы, кадров и по вопросам противодействия коррупции Управления (далее – отдел).</w:t>
      </w:r>
    </w:p>
    <w:p w:rsidR="00FD7436" w:rsidRPr="00FD7436" w:rsidRDefault="00FD7436" w:rsidP="00FD7436">
      <w:pPr>
        <w:shd w:val="clear" w:color="auto" w:fill="FFFFFF"/>
        <w:tabs>
          <w:tab w:val="left" w:pos="567"/>
          <w:tab w:val="left" w:pos="709"/>
          <w:tab w:val="left" w:pos="851"/>
          <w:tab w:val="left" w:pos="994"/>
        </w:tabs>
        <w:autoSpaceDE w:val="0"/>
        <w:autoSpaceDN w:val="0"/>
        <w:spacing w:after="0" w:line="302" w:lineRule="exact"/>
        <w:ind w:left="7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случае если гражданские служащие по объективным причинам не могут передать Уведомление лично, они направляют его по почте либо каналам факсимильной связи.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уведомлении должны быть отражены следующие сведения: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должностные обязанности, на исполнение которых влияет или может повлиять личная заинтересованность;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предлагаемые меры по предотвращению или урегулированию конфликта интересов;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д) дополнительные сведения и прилагаемые материалы, подтверждающие факт возникновения личной заинтересованности</w:t>
      </w:r>
      <w:r w:rsidRPr="00FD74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е) желание или нежелание лица, направившего Уведомление, лично присутствовать  на заседании Комиссии по соблюдению требований к служебному поведению федеральных государственных гражданских служащих</w:t>
      </w:r>
      <w:r w:rsidRPr="00FD74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Новгородского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областного суда, районных судов Новгородской области, </w:t>
      </w:r>
      <w:proofErr w:type="spellStart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Великоновгородского</w:t>
      </w:r>
      <w:proofErr w:type="spellEnd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гарнизонного военного суда, Арбитражного суда Новгородской области и Управления Судебного департамента в Новгородской области и урегулированию конфликта интересов (далее – Комиссия) в случае рассмотрения указанного Уведомления.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7. Уведомление подлежит обязательной регистрации Управлением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   </w:t>
      </w:r>
      <w:proofErr w:type="gramStart"/>
      <w:r w:rsidRPr="00FD7436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  (</w:t>
      </w:r>
      <w:proofErr w:type="gramEnd"/>
      <w:r w:rsidRPr="00FD7436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далее - Журнал), согласно прилагаемой форме  (Приложение № 2).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b/>
          <w:spacing w:val="-12"/>
          <w:sz w:val="26"/>
          <w:szCs w:val="26"/>
          <w:lang w:eastAsia="ru-RU"/>
        </w:rPr>
        <w:t xml:space="preserve">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журнала должны быть пронумерованы, прошнурованы и скреплены гербовой печатью Управления.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936"/>
        </w:tabs>
        <w:autoSpaceDE w:val="0"/>
        <w:autoSpaceDN w:val="0"/>
        <w:spacing w:after="0" w:line="302" w:lineRule="exact"/>
        <w:ind w:left="14" w:right="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 хранится в месте, защищенном от несанкционированного проникновения.</w:t>
      </w:r>
    </w:p>
    <w:p w:rsidR="00FD7436" w:rsidRPr="00FD7436" w:rsidRDefault="00FD7436" w:rsidP="00FD7436">
      <w:pPr>
        <w:shd w:val="clear" w:color="auto" w:fill="FFFFFF"/>
        <w:tabs>
          <w:tab w:val="left" w:pos="1008"/>
        </w:tabs>
        <w:autoSpaceDE w:val="0"/>
        <w:autoSpaceDN w:val="0"/>
        <w:spacing w:after="0" w:line="302" w:lineRule="exact"/>
        <w:ind w:left="19" w:right="7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8.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выдает гражданскому служащему копию зарегистрированного в установленном порядке Уведомления под роспись в журнале.</w:t>
      </w:r>
    </w:p>
    <w:p w:rsidR="00FD7436" w:rsidRPr="00FD7436" w:rsidRDefault="00FD7436" w:rsidP="00FD7436">
      <w:pPr>
        <w:shd w:val="clear" w:color="auto" w:fill="FFFFFF"/>
        <w:autoSpaceDE w:val="0"/>
        <w:autoSpaceDN w:val="0"/>
        <w:spacing w:before="5" w:after="0" w:line="302" w:lineRule="exact"/>
        <w:ind w:left="29" w:right="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Уведомление поступило по почте либо каналам факсимильной связи, копия зарегистрированного Уведомления направляется гражданским служащим, направившим Уведомление по почте заказным письмом.</w:t>
      </w:r>
    </w:p>
    <w:p w:rsidR="00FD7436" w:rsidRPr="00FD7436" w:rsidRDefault="00FD7436" w:rsidP="00FD7436">
      <w:pPr>
        <w:shd w:val="clear" w:color="auto" w:fill="FFFFFF"/>
        <w:autoSpaceDE w:val="0"/>
        <w:autoSpaceDN w:val="0"/>
        <w:spacing w:before="5" w:after="0" w:line="302" w:lineRule="exact"/>
        <w:ind w:left="34" w:right="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9. Уведомление, поступившее для рассмотрения начальнику Управления, направляется по его поручению в отдел, который осуществляет его предварительное рассмотрение.</w:t>
      </w:r>
    </w:p>
    <w:p w:rsidR="00FD7436" w:rsidRPr="00FD7436" w:rsidRDefault="00FD7436" w:rsidP="00FD7436">
      <w:pPr>
        <w:shd w:val="clear" w:color="auto" w:fill="FFFFFF"/>
        <w:autoSpaceDE w:val="0"/>
        <w:autoSpaceDN w:val="0"/>
        <w:spacing w:after="0" w:line="302" w:lineRule="exact"/>
        <w:ind w:left="38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предварительного рассмотрения Уведомления должностные лица отдела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FD7436" w:rsidRPr="00FD7436" w:rsidRDefault="00FD7436" w:rsidP="00FD7436">
      <w:pPr>
        <w:shd w:val="clear" w:color="auto" w:fill="FFFFFF"/>
        <w:autoSpaceDE w:val="0"/>
        <w:autoSpaceDN w:val="0"/>
        <w:spacing w:after="0" w:line="302" w:lineRule="exact"/>
        <w:ind w:left="53" w:right="3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10. По результатам предварительного рассмотрения Уведомления, поступившего от начальника Управления или лица, его заменяющего, отделом подготавливается мотивированное заключение.</w:t>
      </w:r>
    </w:p>
    <w:p w:rsidR="00FD7436" w:rsidRPr="00FD7436" w:rsidRDefault="00FD7436" w:rsidP="00FD74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Уведомление, заключение и другие материалы, полученные в ходе предварительного рассмотрения Уведомления, в течение семи рабочих дней со дня поступления Уведомления в отдел представляются председателю Комиссии. В случае направления запросов, указанных </w:t>
      </w:r>
      <w:proofErr w:type="gramStart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в  пункте</w:t>
      </w:r>
      <w:proofErr w:type="gramEnd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настоящего Положения, Уведомление, заключение и другие материалы представляются председателю Комиссии в течение 45 дней со дня поступления Уведомления в отдел. Указанный срок может быть продлен, но не более чем на 30 дней. </w:t>
      </w:r>
    </w:p>
    <w:p w:rsidR="00FD7436" w:rsidRPr="00FD7436" w:rsidRDefault="00FD7436" w:rsidP="00FD7436">
      <w:pPr>
        <w:shd w:val="clear" w:color="auto" w:fill="FFFFFF"/>
        <w:autoSpaceDE w:val="0"/>
        <w:autoSpaceDN w:val="0"/>
        <w:spacing w:after="0" w:line="302" w:lineRule="exact"/>
        <w:ind w:left="5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Комиссия, рассмотрев Уведомление, </w:t>
      </w:r>
      <w:proofErr w:type="gramStart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и другие материалы</w:t>
      </w:r>
      <w:proofErr w:type="gramEnd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представленные отделом, принимает решение (в соответствии с положением о Комиссии) и передает его на рассмотрение начальнику Управления или лицу, его заменяющему.</w:t>
      </w:r>
    </w:p>
    <w:p w:rsidR="00FD7436" w:rsidRPr="00FD7436" w:rsidRDefault="00FD7436" w:rsidP="00FD7436">
      <w:pPr>
        <w:shd w:val="clear" w:color="auto" w:fill="FFFFFF"/>
        <w:tabs>
          <w:tab w:val="left" w:pos="709"/>
        </w:tabs>
        <w:autoSpaceDE w:val="0"/>
        <w:autoSpaceDN w:val="0"/>
        <w:spacing w:after="0" w:line="302" w:lineRule="exact"/>
        <w:ind w:left="5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Отдел обеспечивает конфиденциальность полученных сведений.</w:t>
      </w:r>
    </w:p>
    <w:p w:rsidR="00FD7436" w:rsidRPr="00FD7436" w:rsidRDefault="00FD7436" w:rsidP="00FD7436">
      <w:pPr>
        <w:shd w:val="clear" w:color="auto" w:fill="FFFFFF"/>
        <w:tabs>
          <w:tab w:val="left" w:pos="1099"/>
        </w:tabs>
        <w:autoSpaceDE w:val="0"/>
        <w:autoSpaceDN w:val="0"/>
        <w:spacing w:after="0" w:line="307" w:lineRule="exact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11.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Начальником Управления по результатам рассмотрения им Уведомления, решения Комиссии принимается одно из следующих решений:</w:t>
      </w:r>
    </w:p>
    <w:p w:rsidR="00FD7436" w:rsidRPr="00FD7436" w:rsidRDefault="00FD7436" w:rsidP="00FD7436">
      <w:pPr>
        <w:shd w:val="clear" w:color="auto" w:fill="FFFFFF"/>
        <w:tabs>
          <w:tab w:val="left" w:pos="1114"/>
        </w:tabs>
        <w:autoSpaceDE w:val="0"/>
        <w:autoSpaceDN w:val="0"/>
        <w:spacing w:after="0" w:line="307" w:lineRule="exact"/>
        <w:ind w:left="5" w:right="2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а)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FD7436" w:rsidRPr="00FD7436" w:rsidRDefault="00FD7436" w:rsidP="00FD7436">
      <w:pPr>
        <w:shd w:val="clear" w:color="auto" w:fill="FFFFFF"/>
        <w:tabs>
          <w:tab w:val="left" w:pos="1114"/>
        </w:tabs>
        <w:autoSpaceDE w:val="0"/>
        <w:autoSpaceDN w:val="0"/>
        <w:spacing w:after="0" w:line="307" w:lineRule="exact"/>
        <w:ind w:left="5" w:right="1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б)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D7436" w:rsidRPr="00FD7436" w:rsidRDefault="00FD7436" w:rsidP="00FD7436">
      <w:pPr>
        <w:shd w:val="clear" w:color="auto" w:fill="FFFFFF"/>
        <w:tabs>
          <w:tab w:val="left" w:pos="1114"/>
        </w:tabs>
        <w:autoSpaceDE w:val="0"/>
        <w:autoSpaceDN w:val="0"/>
        <w:spacing w:before="5" w:after="0" w:line="307" w:lineRule="exact"/>
        <w:ind w:left="5" w:right="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в)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признать, что лицом, направившим Уведомление, не соблюдались требования об урегулировании конфликта интересов.</w:t>
      </w:r>
    </w:p>
    <w:p w:rsidR="00FD7436" w:rsidRPr="00FD7436" w:rsidRDefault="00FD7436" w:rsidP="00FD7436">
      <w:pPr>
        <w:shd w:val="clear" w:color="auto" w:fill="FFFFFF"/>
        <w:tabs>
          <w:tab w:val="left" w:pos="1114"/>
        </w:tabs>
        <w:autoSpaceDE w:val="0"/>
        <w:autoSpaceDN w:val="0"/>
        <w:spacing w:before="5" w:after="0" w:line="307" w:lineRule="exact"/>
        <w:ind w:left="5" w:right="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 необходимости рассмотреть Уведомление на заседании Комиссии.</w:t>
      </w:r>
    </w:p>
    <w:p w:rsidR="00FD7436" w:rsidRPr="00FD7436" w:rsidRDefault="00FD7436" w:rsidP="00FD7436">
      <w:pPr>
        <w:shd w:val="clear" w:color="auto" w:fill="FFFFFF"/>
        <w:tabs>
          <w:tab w:val="left" w:pos="1099"/>
        </w:tabs>
        <w:autoSpaceDE w:val="0"/>
        <w:autoSpaceDN w:val="0"/>
        <w:spacing w:after="0" w:line="307" w:lineRule="exact"/>
        <w:ind w:right="10" w:firstLine="709"/>
        <w:jc w:val="both"/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12.  В случае принятия решения, предусмотренного подпунктом «б» пункта 11 настоящего Положения, в соответствии с законодательством Российской Федерации начальник Управления или лицо, его заменяющее,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1099"/>
        </w:tabs>
        <w:autoSpaceDE w:val="0"/>
        <w:autoSpaceDN w:val="0"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13.  В случае принятия решения, предусмотренного подпунктом «в» пункта 11 настоящего Положения,</w:t>
      </w:r>
      <w:r w:rsidRPr="00FD74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Управления, лицо, его заменяющее,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 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1099"/>
        </w:tabs>
        <w:autoSpaceDE w:val="0"/>
        <w:autoSpaceDN w:val="0"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В случае принятия решения, предусмотренного подпунктом «г» пункта 11 настоящего Положения, Уведомление, заключение и другие материалы направляются </w:t>
      </w:r>
      <w:proofErr w:type="gramStart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в  Комиссию</w:t>
      </w:r>
      <w:proofErr w:type="gramEnd"/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1099"/>
        </w:tabs>
        <w:autoSpaceDE w:val="0"/>
        <w:autoSpaceDN w:val="0"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1099"/>
        </w:tabs>
        <w:autoSpaceDE w:val="0"/>
        <w:autoSpaceDN w:val="0"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shd w:val="clear" w:color="auto" w:fill="FFFFFF"/>
        <w:tabs>
          <w:tab w:val="left" w:pos="709"/>
          <w:tab w:val="left" w:pos="1099"/>
        </w:tabs>
        <w:autoSpaceDE w:val="0"/>
        <w:autoSpaceDN w:val="0"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436" w:rsidRPr="00FD7436" w:rsidRDefault="00FD7436" w:rsidP="00FD74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____________</w:t>
      </w: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7436" w:rsidRDefault="00FD7436" w:rsidP="007779CF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FD7436" w:rsidSect="00FB6A16">
      <w:headerReference w:type="default" r:id="rId6"/>
      <w:pgSz w:w="11906" w:h="16838"/>
      <w:pgMar w:top="567" w:right="567" w:bottom="1134" w:left="1701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1C" w:rsidRDefault="00A2691C" w:rsidP="001C6F9F">
      <w:pPr>
        <w:spacing w:after="0" w:line="240" w:lineRule="auto"/>
      </w:pPr>
      <w:r>
        <w:separator/>
      </w:r>
    </w:p>
  </w:endnote>
  <w:endnote w:type="continuationSeparator" w:id="0">
    <w:p w:rsidR="00A2691C" w:rsidRDefault="00A2691C" w:rsidP="001C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1C" w:rsidRDefault="00A2691C" w:rsidP="001C6F9F">
      <w:pPr>
        <w:spacing w:after="0" w:line="240" w:lineRule="auto"/>
      </w:pPr>
      <w:r>
        <w:separator/>
      </w:r>
    </w:p>
  </w:footnote>
  <w:footnote w:type="continuationSeparator" w:id="0">
    <w:p w:rsidR="00A2691C" w:rsidRDefault="00A2691C" w:rsidP="001C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486260"/>
      <w:docPartObj>
        <w:docPartGallery w:val="Page Numbers (Top of Page)"/>
        <w:docPartUnique/>
      </w:docPartObj>
    </w:sdtPr>
    <w:sdtEndPr/>
    <w:sdtContent>
      <w:p w:rsidR="003D2CDA" w:rsidRDefault="003D2CDA">
        <w:pPr>
          <w:pStyle w:val="a5"/>
          <w:jc w:val="center"/>
        </w:pPr>
      </w:p>
      <w:p w:rsidR="00FB6A16" w:rsidRDefault="00FB6A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4F3">
          <w:rPr>
            <w:noProof/>
          </w:rPr>
          <w:t>6</w:t>
        </w:r>
        <w:r>
          <w:fldChar w:fldCharType="end"/>
        </w:r>
      </w:p>
    </w:sdtContent>
  </w:sdt>
  <w:p w:rsidR="005D2D97" w:rsidRPr="00A62936" w:rsidRDefault="005D2D97">
    <w:pPr>
      <w:pStyle w:val="a5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31"/>
    <w:rsid w:val="00006908"/>
    <w:rsid w:val="000319E4"/>
    <w:rsid w:val="0003237D"/>
    <w:rsid w:val="00040AC5"/>
    <w:rsid w:val="00045A7A"/>
    <w:rsid w:val="00050C7D"/>
    <w:rsid w:val="00072F74"/>
    <w:rsid w:val="00074774"/>
    <w:rsid w:val="00092BF3"/>
    <w:rsid w:val="000A208B"/>
    <w:rsid w:val="000B72C4"/>
    <w:rsid w:val="000B7992"/>
    <w:rsid w:val="000C1B85"/>
    <w:rsid w:val="00121017"/>
    <w:rsid w:val="00126342"/>
    <w:rsid w:val="0012642C"/>
    <w:rsid w:val="001404F3"/>
    <w:rsid w:val="00167BA4"/>
    <w:rsid w:val="00173793"/>
    <w:rsid w:val="00191D50"/>
    <w:rsid w:val="001A0683"/>
    <w:rsid w:val="001A3FE5"/>
    <w:rsid w:val="001B4699"/>
    <w:rsid w:val="001B5443"/>
    <w:rsid w:val="001B5547"/>
    <w:rsid w:val="001C0C34"/>
    <w:rsid w:val="001C104C"/>
    <w:rsid w:val="001C2364"/>
    <w:rsid w:val="001C4DCD"/>
    <w:rsid w:val="001C6F9F"/>
    <w:rsid w:val="001D3872"/>
    <w:rsid w:val="001F653B"/>
    <w:rsid w:val="002028C0"/>
    <w:rsid w:val="00204762"/>
    <w:rsid w:val="00205C52"/>
    <w:rsid w:val="00224554"/>
    <w:rsid w:val="00234F53"/>
    <w:rsid w:val="002450D0"/>
    <w:rsid w:val="0025137E"/>
    <w:rsid w:val="0025657D"/>
    <w:rsid w:val="00270FF0"/>
    <w:rsid w:val="00273C73"/>
    <w:rsid w:val="00275EC4"/>
    <w:rsid w:val="002762BD"/>
    <w:rsid w:val="00285824"/>
    <w:rsid w:val="00293059"/>
    <w:rsid w:val="002B3390"/>
    <w:rsid w:val="002D2FA4"/>
    <w:rsid w:val="002F0951"/>
    <w:rsid w:val="002F3287"/>
    <w:rsid w:val="002F5D99"/>
    <w:rsid w:val="00335AF5"/>
    <w:rsid w:val="00337F19"/>
    <w:rsid w:val="003A3156"/>
    <w:rsid w:val="003C40C9"/>
    <w:rsid w:val="003C77C4"/>
    <w:rsid w:val="003D2CDA"/>
    <w:rsid w:val="003E2CD2"/>
    <w:rsid w:val="003F70F9"/>
    <w:rsid w:val="003F7F1F"/>
    <w:rsid w:val="00405D07"/>
    <w:rsid w:val="0041264F"/>
    <w:rsid w:val="00416D82"/>
    <w:rsid w:val="00423B04"/>
    <w:rsid w:val="00423B1B"/>
    <w:rsid w:val="004263FE"/>
    <w:rsid w:val="0045315E"/>
    <w:rsid w:val="0045688D"/>
    <w:rsid w:val="0046514A"/>
    <w:rsid w:val="00467B7C"/>
    <w:rsid w:val="00471512"/>
    <w:rsid w:val="00476CB6"/>
    <w:rsid w:val="00491282"/>
    <w:rsid w:val="004A3EB4"/>
    <w:rsid w:val="004A7C21"/>
    <w:rsid w:val="004B59ED"/>
    <w:rsid w:val="004B5EC1"/>
    <w:rsid w:val="004C6935"/>
    <w:rsid w:val="004C75A9"/>
    <w:rsid w:val="004D152A"/>
    <w:rsid w:val="004D3F0B"/>
    <w:rsid w:val="004F36FA"/>
    <w:rsid w:val="004F3BA7"/>
    <w:rsid w:val="005007A2"/>
    <w:rsid w:val="0050288A"/>
    <w:rsid w:val="0050767D"/>
    <w:rsid w:val="00511A2B"/>
    <w:rsid w:val="00551096"/>
    <w:rsid w:val="00590F6C"/>
    <w:rsid w:val="00592F8A"/>
    <w:rsid w:val="005B71CE"/>
    <w:rsid w:val="005C5373"/>
    <w:rsid w:val="005C6423"/>
    <w:rsid w:val="005D2D97"/>
    <w:rsid w:val="005E13DE"/>
    <w:rsid w:val="005F144F"/>
    <w:rsid w:val="005F5B10"/>
    <w:rsid w:val="006128FC"/>
    <w:rsid w:val="00616F5E"/>
    <w:rsid w:val="006179AF"/>
    <w:rsid w:val="00653E14"/>
    <w:rsid w:val="006638BE"/>
    <w:rsid w:val="00667493"/>
    <w:rsid w:val="00667C3B"/>
    <w:rsid w:val="006774D2"/>
    <w:rsid w:val="00682311"/>
    <w:rsid w:val="00694415"/>
    <w:rsid w:val="006A3CD5"/>
    <w:rsid w:val="006A4C06"/>
    <w:rsid w:val="006B43B2"/>
    <w:rsid w:val="006B43C0"/>
    <w:rsid w:val="006C19CF"/>
    <w:rsid w:val="006F3093"/>
    <w:rsid w:val="006F3109"/>
    <w:rsid w:val="0074225F"/>
    <w:rsid w:val="0075084F"/>
    <w:rsid w:val="00765E69"/>
    <w:rsid w:val="007661B2"/>
    <w:rsid w:val="0076638A"/>
    <w:rsid w:val="007722F1"/>
    <w:rsid w:val="00772F6C"/>
    <w:rsid w:val="007779CF"/>
    <w:rsid w:val="00786354"/>
    <w:rsid w:val="007939EC"/>
    <w:rsid w:val="007C117F"/>
    <w:rsid w:val="007D53FA"/>
    <w:rsid w:val="007F216E"/>
    <w:rsid w:val="00800A19"/>
    <w:rsid w:val="008162CE"/>
    <w:rsid w:val="008267B7"/>
    <w:rsid w:val="00862156"/>
    <w:rsid w:val="008C6E65"/>
    <w:rsid w:val="008E1C08"/>
    <w:rsid w:val="008F0D97"/>
    <w:rsid w:val="008F33A2"/>
    <w:rsid w:val="0091415E"/>
    <w:rsid w:val="009245EF"/>
    <w:rsid w:val="009617B4"/>
    <w:rsid w:val="00961B22"/>
    <w:rsid w:val="00961EFE"/>
    <w:rsid w:val="0099093F"/>
    <w:rsid w:val="009A224A"/>
    <w:rsid w:val="009A2F05"/>
    <w:rsid w:val="009D1C94"/>
    <w:rsid w:val="009E014E"/>
    <w:rsid w:val="00A06FBA"/>
    <w:rsid w:val="00A12F04"/>
    <w:rsid w:val="00A2691C"/>
    <w:rsid w:val="00A370A8"/>
    <w:rsid w:val="00A41C8E"/>
    <w:rsid w:val="00A42D31"/>
    <w:rsid w:val="00A62936"/>
    <w:rsid w:val="00A6389C"/>
    <w:rsid w:val="00A74D73"/>
    <w:rsid w:val="00AA3058"/>
    <w:rsid w:val="00AA6C42"/>
    <w:rsid w:val="00AC310F"/>
    <w:rsid w:val="00AE03CF"/>
    <w:rsid w:val="00B01739"/>
    <w:rsid w:val="00B140B0"/>
    <w:rsid w:val="00B21307"/>
    <w:rsid w:val="00B52165"/>
    <w:rsid w:val="00B5383C"/>
    <w:rsid w:val="00B71ACC"/>
    <w:rsid w:val="00BA495E"/>
    <w:rsid w:val="00BA4C1D"/>
    <w:rsid w:val="00BC7DFB"/>
    <w:rsid w:val="00BE3720"/>
    <w:rsid w:val="00BF004D"/>
    <w:rsid w:val="00BF1B13"/>
    <w:rsid w:val="00BF674F"/>
    <w:rsid w:val="00C00F48"/>
    <w:rsid w:val="00C279E2"/>
    <w:rsid w:val="00C440D6"/>
    <w:rsid w:val="00C6138E"/>
    <w:rsid w:val="00C84AF5"/>
    <w:rsid w:val="00C8542B"/>
    <w:rsid w:val="00C9564B"/>
    <w:rsid w:val="00CA6B2E"/>
    <w:rsid w:val="00CC3D9B"/>
    <w:rsid w:val="00CF621D"/>
    <w:rsid w:val="00D06A8A"/>
    <w:rsid w:val="00D11A9E"/>
    <w:rsid w:val="00D20E86"/>
    <w:rsid w:val="00D84921"/>
    <w:rsid w:val="00D96D65"/>
    <w:rsid w:val="00DB2451"/>
    <w:rsid w:val="00DF4693"/>
    <w:rsid w:val="00E06CB8"/>
    <w:rsid w:val="00E51329"/>
    <w:rsid w:val="00E51FC0"/>
    <w:rsid w:val="00E543C2"/>
    <w:rsid w:val="00E61AF6"/>
    <w:rsid w:val="00E7268B"/>
    <w:rsid w:val="00E8080B"/>
    <w:rsid w:val="00E8098B"/>
    <w:rsid w:val="00E91E9C"/>
    <w:rsid w:val="00E97300"/>
    <w:rsid w:val="00EA02A6"/>
    <w:rsid w:val="00EA1B9F"/>
    <w:rsid w:val="00EA1C54"/>
    <w:rsid w:val="00EA2149"/>
    <w:rsid w:val="00EB6018"/>
    <w:rsid w:val="00EC6B2A"/>
    <w:rsid w:val="00F026E7"/>
    <w:rsid w:val="00F13D01"/>
    <w:rsid w:val="00F26ED7"/>
    <w:rsid w:val="00F31F1C"/>
    <w:rsid w:val="00F605EC"/>
    <w:rsid w:val="00F62B9A"/>
    <w:rsid w:val="00F86EC6"/>
    <w:rsid w:val="00F96F99"/>
    <w:rsid w:val="00FA24E0"/>
    <w:rsid w:val="00FB1260"/>
    <w:rsid w:val="00FB6A16"/>
    <w:rsid w:val="00FC1357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F6B9B-7BE1-4515-91BC-AD57AA97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D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F9F"/>
  </w:style>
  <w:style w:type="paragraph" w:styleId="a7">
    <w:name w:val="footer"/>
    <w:basedOn w:val="a"/>
    <w:link w:val="a8"/>
    <w:uiPriority w:val="99"/>
    <w:unhideWhenUsed/>
    <w:rsid w:val="001C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F9F"/>
  </w:style>
  <w:style w:type="paragraph" w:customStyle="1" w:styleId="Style3">
    <w:name w:val="Style3"/>
    <w:basedOn w:val="a"/>
    <w:rsid w:val="003E2C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E2CD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9">
    <w:name w:val="No Spacing"/>
    <w:uiPriority w:val="1"/>
    <w:qFormat/>
    <w:rsid w:val="007939EC"/>
    <w:pPr>
      <w:spacing w:after="0" w:line="240" w:lineRule="auto"/>
    </w:pPr>
  </w:style>
  <w:style w:type="table" w:styleId="aa">
    <w:name w:val="Table Grid"/>
    <w:basedOn w:val="a1"/>
    <w:uiPriority w:val="59"/>
    <w:rsid w:val="001A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6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</dc:creator>
  <cp:lastModifiedBy>User</cp:lastModifiedBy>
  <cp:revision>114</cp:revision>
  <cp:lastPrinted>2023-01-11T12:55:00Z</cp:lastPrinted>
  <dcterms:created xsi:type="dcterms:W3CDTF">2022-05-11T06:58:00Z</dcterms:created>
  <dcterms:modified xsi:type="dcterms:W3CDTF">2025-05-20T12:14:00Z</dcterms:modified>
</cp:coreProperties>
</file>