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Default="00A36FAB" w:rsidP="00A36FAB">
      <w:pPr>
        <w:tabs>
          <w:tab w:val="right" w:pos="9923"/>
        </w:tabs>
        <w:autoSpaceDE w:val="0"/>
        <w:autoSpaceDN w:val="0"/>
        <w:spacing w:after="240"/>
        <w:ind w:left="4820"/>
      </w:pPr>
      <w:r w:rsidRPr="002E770B">
        <w:t>Начальнику Управления</w:t>
      </w:r>
      <w:r>
        <w:t xml:space="preserve"> Судебного </w:t>
      </w:r>
      <w:r w:rsidRPr="002E770B">
        <w:t>департамента в Нижегородской области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Юрьеву А.В.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770B">
        <w:t>нужное</w:t>
      </w:r>
      <w:proofErr w:type="gramEnd"/>
      <w:r w:rsidRPr="002E770B">
        <w:t xml:space="preserve">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proofErr w:type="gramStart"/>
      <w:r>
        <w:t>Намереваюсь</w:t>
      </w:r>
      <w:proofErr w:type="gramEnd"/>
      <w:r>
        <w:t xml:space="preserve">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4"/>
    <w:rsid w:val="006A3514"/>
    <w:rsid w:val="00A36FAB"/>
    <w:rsid w:val="00C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2025-07-11T07:11:00Z</dcterms:created>
  <dcterms:modified xsi:type="dcterms:W3CDTF">2025-07-11T07:12:00Z</dcterms:modified>
</cp:coreProperties>
</file>