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C8" w:rsidRDefault="003C001C" w:rsidP="009F68C8">
      <w:pPr>
        <w:autoSpaceDE w:val="0"/>
        <w:autoSpaceDN w:val="0"/>
        <w:adjustRightInd w:val="0"/>
        <w:spacing w:after="0" w:line="360" w:lineRule="auto"/>
        <w:ind w:firstLine="53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8C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F68C8" w:rsidRPr="009F68C8">
        <w:rPr>
          <w:rFonts w:ascii="Times New Roman" w:hAnsi="Times New Roman" w:cs="Times New Roman"/>
          <w:b/>
          <w:bCs/>
          <w:sz w:val="28"/>
          <w:szCs w:val="28"/>
        </w:rPr>
        <w:t>ЕРЕЧЕНЬ ДОКУМЕНТОВ, ПРЕДСТАВЛЯЕМЫХ ФЕДЕРАЛЬНЫМ ГОСУДАРСТВЕННЫМ ГРАЖДАНСКИМ СЛУЖАЩИМ ПРИ ОБРАЩЕНИИ С ЗАЯВЛЕНИЕМ О ПОСТАНОВКЕ НА УЧЕТ ДЛЯ ПОЛУЧЕНИЯ ЕДИНОВРЕМЕННОЙ СУБСИДИИ НА ПРИОБРЕТЕНИЕ ЖИЛОГО ПОМЕЩЕНИЯ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Копии всех страниц паспорта гражданского служащего и паспортов членов его семьи.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документа, подтверждающего регистрацию в системе индивидуального (персонифицированного) учета гражданского служащего.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06.07.2020 N 90)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Копия свидетельства о заключении (расторжении) брака.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Копия (копии) свидетельства о рождении ребенка (детей).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Копия свидетельства о рождении гражданского служащего в случае постановки на учет совместно с родителями.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Выписка из домовой книги, либо копия поквартирной карточки, либо иной документ, подтверждающий количество граждан, зарегистрированных в жилом помещении. При наличии лиц, проживающих по постоянному месту регистрации менее пяти лет, прилагаются также копии указанных документов с прежнего места жительства.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Копия финансового лицевого счета или иной документ, содержащий сведения о типе и характере жилого помещения. При наличии лиц, проживающих по постоянному месту регистрации менее пяти лет, прилагаются также копии указанных документов с прежнего места жительства.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Копия трудовой книжки гражданского служащего.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Справка о стаже государственной гражданской службы Российской Федерации, учитываемом при постановке федеральных государственных гражданских служащих на учет и при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пределении размера единовременной субсидии на приобретение жилого помещения. </w:t>
      </w:r>
      <w:r w:rsidRPr="00B9413F">
        <w:rPr>
          <w:rFonts w:ascii="Times New Roman" w:hAnsi="Times New Roman" w:cs="Times New Roman"/>
          <w:b/>
          <w:sz w:val="28"/>
          <w:szCs w:val="28"/>
        </w:rPr>
        <w:t>Составляется и выдается гражданскому служащему ответственным работником кадровой службы по состоянию на дату обращения.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Сведения в виде выписки из Единого государственного реестра недвижимости о правах отдельного лица на имевшиеся (имеющиеся) у него объекты недвижимого имущества на территории Российской Федерации (за период 5 лет, предшествующих дате подачи запроса) на каждого члена семьи в формате бумажного документа, заверенного в установленном порядке. В случае перемены фамилии гражданского служащего и (или) членов его семьи сведения представляются также на предыдущие фамилии.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06.07.2020 N 90)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Справка из БТИ о наличии недвижимого имущества у гражданского служащего и членов его семьи с датой рождения до 31 декабря 1980 г. В случае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перемены фамилии гражданского служащего и (или) членов его семьи справка представляется также на предыдущие фамилии.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Копии правоустанавливающих документов на жилые помещения, принадлежащие гражданскому служащему и (или) членам его семьи на праве собственности и (или) занимаемые гражданским служащим и (или) членами его семьи по договору социального найма (при наличии таких документов).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Документы (копии документов), подтверждающие, что помещение, в котором проживает гражданский служащий, признано в установленном законодательством Российской Федерации порядке не отвечающим установленным для жилых помещений требованиям (в случае необходимости).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Документы (копии документов) медицинских организаций, подтверждающие факт наличия тяжелой формы хронического заболевания, предусмотренной перечнем тяжелых форм хронических заболеваний, при которых невозможно совместное проживание граждан в одной квартире, установленным в соответствии с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4 части 1 статьи 51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уполномоченным Правительством Российской Федерации федеральным органом исполнительной власти.</w:t>
      </w:r>
      <w:proofErr w:type="gramEnd"/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14 в ред.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06.07.2020 N 90)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Справка образовательной организации, подтверждающая обучение ребенка по очной форме обучения, -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профессиональных образовательных организациях или образовательных организациях высшего образования по очной форме обучения.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Документы (копии документов), подтверждающие факт установления инвалидности.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Копия документа, подтверждающего право на дополнительную площадь жилого помещения (в случае если такое право предоставлено законодательством Российской Федерации).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Иные документы (по решению Комиссии).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порядке или представлены с предъявлением подлинника.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Копия кредитного договора на приобретение или строительство жилого помещения (в случае необходимости).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19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06.07.2020 N 90)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Копия договора об ипотеке, прошедшего государственную регистрацию в установленном порядке (в случае необходимости).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20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06.07.2020 N 90)</w:t>
      </w:r>
    </w:p>
    <w:p w:rsidR="009F68C8" w:rsidRDefault="009F68C8" w:rsidP="00521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Справка о задолженностях заемщика (в случае необходимости).</w:t>
      </w:r>
    </w:p>
    <w:p w:rsidR="009F68C8" w:rsidRPr="009F68C8" w:rsidRDefault="009F68C8" w:rsidP="009F68C8">
      <w:pPr>
        <w:autoSpaceDE w:val="0"/>
        <w:autoSpaceDN w:val="0"/>
        <w:adjustRightInd w:val="0"/>
        <w:spacing w:after="0" w:line="36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C001C" w:rsidRPr="003C001C" w:rsidRDefault="003C001C" w:rsidP="0077214C">
      <w:pPr>
        <w:autoSpaceDE w:val="0"/>
        <w:autoSpaceDN w:val="0"/>
        <w:adjustRightInd w:val="0"/>
        <w:spacing w:after="0" w:line="360" w:lineRule="auto"/>
        <w:ind w:firstLine="53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3C001C" w:rsidRPr="003C001C" w:rsidSect="004C167E">
      <w:headerReference w:type="default" r:id="rId13"/>
      <w:pgSz w:w="11906" w:h="16838" w:code="9"/>
      <w:pgMar w:top="567" w:right="567" w:bottom="1440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67E" w:rsidRDefault="004C167E" w:rsidP="004C167E">
      <w:pPr>
        <w:spacing w:after="0" w:line="240" w:lineRule="auto"/>
      </w:pPr>
      <w:r>
        <w:separator/>
      </w:r>
    </w:p>
  </w:endnote>
  <w:endnote w:type="continuationSeparator" w:id="0">
    <w:p w:rsidR="004C167E" w:rsidRDefault="004C167E" w:rsidP="004C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67E" w:rsidRDefault="004C167E" w:rsidP="004C167E">
      <w:pPr>
        <w:spacing w:after="0" w:line="240" w:lineRule="auto"/>
      </w:pPr>
      <w:r>
        <w:separator/>
      </w:r>
    </w:p>
  </w:footnote>
  <w:footnote w:type="continuationSeparator" w:id="0">
    <w:p w:rsidR="004C167E" w:rsidRDefault="004C167E" w:rsidP="004C1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23651"/>
      <w:docPartObj>
        <w:docPartGallery w:val="Page Numbers (Top of Page)"/>
        <w:docPartUnique/>
      </w:docPartObj>
    </w:sdtPr>
    <w:sdtEndPr/>
    <w:sdtContent>
      <w:p w:rsidR="004C167E" w:rsidRDefault="004C16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13F">
          <w:rPr>
            <w:noProof/>
          </w:rPr>
          <w:t>2</w:t>
        </w:r>
        <w:r>
          <w:fldChar w:fldCharType="end"/>
        </w:r>
      </w:p>
    </w:sdtContent>
  </w:sdt>
  <w:p w:rsidR="004C167E" w:rsidRDefault="004C16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20"/>
    <w:rsid w:val="000852B9"/>
    <w:rsid w:val="000E61AF"/>
    <w:rsid w:val="00175F3A"/>
    <w:rsid w:val="003C001C"/>
    <w:rsid w:val="004C167E"/>
    <w:rsid w:val="00521451"/>
    <w:rsid w:val="00550E3A"/>
    <w:rsid w:val="006214DE"/>
    <w:rsid w:val="0077214C"/>
    <w:rsid w:val="007F6194"/>
    <w:rsid w:val="008616AC"/>
    <w:rsid w:val="00870382"/>
    <w:rsid w:val="009F68C8"/>
    <w:rsid w:val="00B9413F"/>
    <w:rsid w:val="00BB3687"/>
    <w:rsid w:val="00D1222E"/>
    <w:rsid w:val="00EA1E20"/>
    <w:rsid w:val="00FC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21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1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167E"/>
  </w:style>
  <w:style w:type="paragraph" w:styleId="a6">
    <w:name w:val="footer"/>
    <w:basedOn w:val="a"/>
    <w:link w:val="a7"/>
    <w:uiPriority w:val="99"/>
    <w:unhideWhenUsed/>
    <w:rsid w:val="004C1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167E"/>
  </w:style>
  <w:style w:type="paragraph" w:styleId="a8">
    <w:name w:val="Balloon Text"/>
    <w:basedOn w:val="a"/>
    <w:link w:val="a9"/>
    <w:uiPriority w:val="99"/>
    <w:semiHidden/>
    <w:unhideWhenUsed/>
    <w:rsid w:val="004C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1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21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1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167E"/>
  </w:style>
  <w:style w:type="paragraph" w:styleId="a6">
    <w:name w:val="footer"/>
    <w:basedOn w:val="a"/>
    <w:link w:val="a7"/>
    <w:uiPriority w:val="99"/>
    <w:unhideWhenUsed/>
    <w:rsid w:val="004C1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167E"/>
  </w:style>
  <w:style w:type="paragraph" w:styleId="a8">
    <w:name w:val="Balloon Text"/>
    <w:basedOn w:val="a"/>
    <w:link w:val="a9"/>
    <w:uiPriority w:val="99"/>
    <w:semiHidden/>
    <w:unhideWhenUsed/>
    <w:rsid w:val="004C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1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E945071A9DC2553E3AF11F1692B3A2974598150A8EE888E46820F0ED896697EADF9930B1BB382B291A0090B2E5892F6B6B5D45757C6B5AQATB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E945071A9DC2553E3AF11F1692B3A2974598150A8EE888E46820F0ED896697EADF9930B1BB382B2B1A0090B2E5892F6B6B5D45757C6B5AQATBI" TargetMode="External"/><Relationship Id="rId12" Type="http://schemas.openxmlformats.org/officeDocument/2006/relationships/hyperlink" Target="consultantplus://offline/ref=DBE945071A9DC2553E3AF11F1692B3A2974598150A8EE888E46820F0ED896697EADF9930B1BB382C2E1A0090B2E5892F6B6B5D45757C6B5AQAT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BE945071A9DC2553E3AF11F1692B3A2974598150A8EE888E46820F0ED896697EADF9930B1BB382B261A0090B2E5892F6B6B5D45757C6B5AQATB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BE945071A9DC2553E3AF11F1692B3A2974598150A8EE888E46820F0ED896697EADF9930B1BB382B281A0090B2E5892F6B6B5D45757C6B5AQAT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E945071A9DC2553E3AF8061192B3A293469C100C82E888E46820F0ED896697EADF9930B1BA3A20281A0090B2E5892F6B6B5D45757C6B5AQAT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Шавырина</dc:creator>
  <cp:lastModifiedBy>Юлия Александровна Шавырина</cp:lastModifiedBy>
  <cp:revision>4</cp:revision>
  <cp:lastPrinted>2020-12-04T08:35:00Z</cp:lastPrinted>
  <dcterms:created xsi:type="dcterms:W3CDTF">2020-12-04T08:33:00Z</dcterms:created>
  <dcterms:modified xsi:type="dcterms:W3CDTF">2021-05-20T08:46:00Z</dcterms:modified>
</cp:coreProperties>
</file>