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68" w:rsidRDefault="00835568" w:rsidP="00835568">
      <w:pPr>
        <w:jc w:val="center"/>
        <w:rPr>
          <w:sz w:val="2"/>
          <w:szCs w:val="2"/>
        </w:rPr>
      </w:pPr>
    </w:p>
    <w:p w:rsidR="00835568" w:rsidRDefault="00835568" w:rsidP="00835568">
      <w:pPr>
        <w:spacing w:after="59" w:line="1" w:lineRule="exact"/>
      </w:pPr>
    </w:p>
    <w:p w:rsidR="00835568" w:rsidRDefault="00835568" w:rsidP="00835568">
      <w:pPr>
        <w:tabs>
          <w:tab w:val="left" w:pos="782"/>
          <w:tab w:val="right" w:pos="9787"/>
        </w:tabs>
        <w:rPr>
          <w:sz w:val="2"/>
          <w:szCs w:val="2"/>
        </w:rPr>
      </w:pPr>
      <w:r>
        <w:tab/>
      </w:r>
    </w:p>
    <w:p w:rsidR="004F3A85" w:rsidRPr="005A4CBD" w:rsidRDefault="004F3A85" w:rsidP="004F3A85">
      <w:pPr>
        <w:pStyle w:val="1"/>
        <w:shd w:val="clear" w:color="auto" w:fill="auto"/>
        <w:spacing w:after="0" w:line="252" w:lineRule="auto"/>
        <w:ind w:left="5620" w:firstLine="20"/>
      </w:pPr>
      <w:r w:rsidRPr="005A4CBD">
        <w:t xml:space="preserve">УТВЕРЖДЕНО </w:t>
      </w:r>
    </w:p>
    <w:p w:rsidR="004F3A85" w:rsidRPr="005A4CBD" w:rsidRDefault="004F3A85" w:rsidP="004F3A85">
      <w:pPr>
        <w:pStyle w:val="1"/>
        <w:shd w:val="clear" w:color="auto" w:fill="auto"/>
        <w:spacing w:after="0" w:line="252" w:lineRule="auto"/>
        <w:ind w:left="5620" w:firstLine="20"/>
      </w:pPr>
      <w:r w:rsidRPr="005A4CBD">
        <w:t>приказом Управления Судебного департамента в Курской области</w:t>
      </w:r>
    </w:p>
    <w:p w:rsidR="004F3A85" w:rsidRPr="005A4CBD" w:rsidRDefault="004F3A85" w:rsidP="004F3A85">
      <w:pPr>
        <w:pStyle w:val="1"/>
        <w:shd w:val="clear" w:color="auto" w:fill="auto"/>
        <w:tabs>
          <w:tab w:val="left" w:pos="8774"/>
        </w:tabs>
        <w:spacing w:after="1620" w:line="252" w:lineRule="auto"/>
        <w:ind w:left="5620" w:firstLine="20"/>
      </w:pPr>
      <w:r w:rsidRPr="005A4CBD">
        <w:t>от «</w:t>
      </w:r>
      <w:r w:rsidR="0083374E">
        <w:t xml:space="preserve"> 19</w:t>
      </w:r>
      <w:r w:rsidRPr="005A4CBD">
        <w:t>»</w:t>
      </w:r>
      <w:r w:rsidR="0083374E">
        <w:t xml:space="preserve">  апреля  </w:t>
      </w:r>
      <w:r w:rsidRPr="005A4CBD">
        <w:t>2023 №</w:t>
      </w:r>
      <w:r w:rsidR="0083374E">
        <w:t>30</w:t>
      </w:r>
      <w:bookmarkStart w:id="0" w:name="_GoBack"/>
      <w:bookmarkEnd w:id="0"/>
    </w:p>
    <w:p w:rsidR="00835568" w:rsidRDefault="00835568" w:rsidP="00835568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ПОЛОЖЕНИЕ</w:t>
      </w:r>
    </w:p>
    <w:p w:rsidR="00835568" w:rsidRDefault="00835568" w:rsidP="00835568">
      <w:pPr>
        <w:pStyle w:val="1"/>
        <w:shd w:val="clear" w:color="auto" w:fill="auto"/>
        <w:spacing w:after="700"/>
        <w:ind w:firstLine="0"/>
        <w:jc w:val="center"/>
      </w:pPr>
      <w:r>
        <w:rPr>
          <w:b/>
          <w:bCs/>
        </w:rPr>
        <w:t>о порядке сообщения лицами, замещающими должности</w:t>
      </w:r>
      <w:r>
        <w:rPr>
          <w:b/>
          <w:bCs/>
        </w:rPr>
        <w:br/>
        <w:t>федеральной государственной гражданской службы в районн</w:t>
      </w:r>
      <w:r w:rsidR="004F3A85">
        <w:rPr>
          <w:b/>
          <w:bCs/>
        </w:rPr>
        <w:t>ых</w:t>
      </w:r>
      <w:r>
        <w:rPr>
          <w:b/>
          <w:bCs/>
        </w:rPr>
        <w:t xml:space="preserve"> (городск</w:t>
      </w:r>
      <w:r w:rsidR="004F3A85">
        <w:rPr>
          <w:b/>
          <w:bCs/>
        </w:rPr>
        <w:t>их</w:t>
      </w:r>
      <w:r>
        <w:rPr>
          <w:b/>
          <w:bCs/>
        </w:rPr>
        <w:t>) суд</w:t>
      </w:r>
      <w:r w:rsidR="004F3A85">
        <w:rPr>
          <w:b/>
          <w:bCs/>
        </w:rPr>
        <w:t>ах</w:t>
      </w:r>
      <w:r>
        <w:rPr>
          <w:b/>
          <w:bCs/>
        </w:rPr>
        <w:t xml:space="preserve"> Курской области</w:t>
      </w:r>
      <w:r w:rsidR="004F3A85">
        <w:rPr>
          <w:b/>
          <w:bCs/>
        </w:rPr>
        <w:t>, Курском гарнизонном военном суде</w:t>
      </w:r>
      <w:r>
        <w:rPr>
          <w:b/>
          <w:bCs/>
        </w:rPr>
        <w:t xml:space="preserve"> о возникновении личной заинтересованности</w:t>
      </w:r>
      <w:r w:rsidR="004F3A85">
        <w:rPr>
          <w:b/>
          <w:bCs/>
        </w:rPr>
        <w:t xml:space="preserve"> </w:t>
      </w:r>
      <w:r>
        <w:rPr>
          <w:b/>
          <w:bCs/>
        </w:rPr>
        <w:t>при исполнении должностных обязанностей, которая приводит</w:t>
      </w:r>
      <w:r w:rsidR="004F3A85">
        <w:rPr>
          <w:b/>
          <w:bCs/>
        </w:rPr>
        <w:t xml:space="preserve"> </w:t>
      </w:r>
      <w:r>
        <w:rPr>
          <w:b/>
          <w:bCs/>
        </w:rPr>
        <w:t>или может привести к конфликту интересов</w:t>
      </w:r>
    </w:p>
    <w:p w:rsidR="00835568" w:rsidRDefault="00835568" w:rsidP="00835568">
      <w:pPr>
        <w:pStyle w:val="1"/>
        <w:numPr>
          <w:ilvl w:val="0"/>
          <w:numId w:val="1"/>
        </w:numPr>
        <w:shd w:val="clear" w:color="auto" w:fill="auto"/>
        <w:tabs>
          <w:tab w:val="left" w:pos="1022"/>
        </w:tabs>
        <w:ind w:firstLine="720"/>
        <w:jc w:val="both"/>
      </w:pPr>
      <w:proofErr w:type="gramStart"/>
      <w:r>
        <w:t xml:space="preserve">Настоящее Положение о порядке сообщения лицами, замещающими должности федеральной государственной гражданской службы </w:t>
      </w:r>
      <w:r w:rsidRPr="002654BC">
        <w:rPr>
          <w:bCs/>
        </w:rPr>
        <w:t xml:space="preserve">в </w:t>
      </w:r>
      <w:r w:rsidR="004F3A85">
        <w:rPr>
          <w:bCs/>
        </w:rPr>
        <w:t>р</w:t>
      </w:r>
      <w:r w:rsidRPr="002654BC">
        <w:rPr>
          <w:bCs/>
        </w:rPr>
        <w:t>айонн</w:t>
      </w:r>
      <w:r w:rsidR="004F3A85">
        <w:rPr>
          <w:bCs/>
        </w:rPr>
        <w:t>ых</w:t>
      </w:r>
      <w:r w:rsidRPr="002654BC">
        <w:rPr>
          <w:bCs/>
        </w:rPr>
        <w:t xml:space="preserve"> (городск</w:t>
      </w:r>
      <w:r w:rsidR="004F3A85">
        <w:rPr>
          <w:bCs/>
        </w:rPr>
        <w:t>их</w:t>
      </w:r>
      <w:r w:rsidRPr="002654BC">
        <w:rPr>
          <w:bCs/>
        </w:rPr>
        <w:t>) суд</w:t>
      </w:r>
      <w:r w:rsidR="004F3A85">
        <w:rPr>
          <w:bCs/>
        </w:rPr>
        <w:t>ах</w:t>
      </w:r>
      <w:r w:rsidRPr="002654BC">
        <w:rPr>
          <w:bCs/>
        </w:rPr>
        <w:t xml:space="preserve"> Курской области,</w:t>
      </w:r>
      <w:r w:rsidR="004F3A85">
        <w:rPr>
          <w:bCs/>
        </w:rPr>
        <w:t xml:space="preserve"> Курском гарнизонном военном суде</w:t>
      </w:r>
      <w:r w:rsidRPr="002654BC">
        <w:rPr>
          <w:bCs/>
        </w:rPr>
        <w:t xml:space="preserve"> </w:t>
      </w:r>
      <w: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служащими </w:t>
      </w:r>
      <w:r w:rsidRPr="002654BC">
        <w:rPr>
          <w:bCs/>
        </w:rPr>
        <w:t xml:space="preserve"> </w:t>
      </w:r>
      <w:r w:rsidR="004F3A85">
        <w:rPr>
          <w:bCs/>
        </w:rPr>
        <w:t>р</w:t>
      </w:r>
      <w:r w:rsidR="004F3A85" w:rsidRPr="002654BC">
        <w:rPr>
          <w:bCs/>
        </w:rPr>
        <w:t>айонн</w:t>
      </w:r>
      <w:r w:rsidR="004F3A85">
        <w:rPr>
          <w:bCs/>
        </w:rPr>
        <w:t>ых</w:t>
      </w:r>
      <w:r w:rsidR="004F3A85" w:rsidRPr="002654BC">
        <w:rPr>
          <w:bCs/>
        </w:rPr>
        <w:t xml:space="preserve"> (городск</w:t>
      </w:r>
      <w:r w:rsidR="004F3A85">
        <w:rPr>
          <w:bCs/>
        </w:rPr>
        <w:t>их</w:t>
      </w:r>
      <w:r w:rsidR="004F3A85" w:rsidRPr="002654BC">
        <w:rPr>
          <w:bCs/>
        </w:rPr>
        <w:t>) суд</w:t>
      </w:r>
      <w:r w:rsidR="004F3A85">
        <w:rPr>
          <w:bCs/>
        </w:rPr>
        <w:t>ов</w:t>
      </w:r>
      <w:r w:rsidR="004F3A85" w:rsidRPr="002654BC">
        <w:rPr>
          <w:bCs/>
        </w:rPr>
        <w:t xml:space="preserve"> Курской области,</w:t>
      </w:r>
      <w:r w:rsidR="004F3A85">
        <w:rPr>
          <w:bCs/>
        </w:rPr>
        <w:t xml:space="preserve"> Курского гарнизонного военного суда</w:t>
      </w:r>
      <w:r>
        <w:t xml:space="preserve"> (далее - гражданский служащий, гражданские служащие</w:t>
      </w:r>
      <w:proofErr w:type="gramEnd"/>
      <w:r>
        <w:t>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35568" w:rsidRDefault="00835568" w:rsidP="00835568">
      <w:pPr>
        <w:pStyle w:val="1"/>
        <w:shd w:val="clear" w:color="auto" w:fill="auto"/>
        <w:ind w:firstLine="720"/>
        <w:jc w:val="both"/>
      </w:pPr>
      <w:proofErr w:type="gramStart"/>
      <w:r>
        <w:t>Положение разработано в соответствии с 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</w:t>
      </w:r>
      <w:r w:rsidR="004F3A85">
        <w:t>,</w:t>
      </w:r>
      <w:r>
        <w:t xml:space="preserve">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</w:t>
      </w:r>
      <w:proofErr w:type="gramEnd"/>
      <w:r>
        <w:t xml:space="preserve"> исполнении 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интересов, и о внесении изменений в некоторые акты Президента Российской Федерации»</w:t>
      </w:r>
      <w:r w:rsidR="004F3A85">
        <w:t xml:space="preserve"> и приказом Судебного департамента при Верховном Суде Российской Федерации от 21 марта 2023г. № 54</w:t>
      </w:r>
      <w:r>
        <w:t>.</w:t>
      </w:r>
    </w:p>
    <w:p w:rsidR="00835568" w:rsidRDefault="00835568" w:rsidP="00835568">
      <w:pPr>
        <w:pStyle w:val="1"/>
        <w:numPr>
          <w:ilvl w:val="0"/>
          <w:numId w:val="1"/>
        </w:numPr>
        <w:shd w:val="clear" w:color="auto" w:fill="auto"/>
        <w:tabs>
          <w:tab w:val="left" w:pos="1027"/>
        </w:tabs>
        <w:ind w:firstLine="700"/>
      </w:pPr>
      <w:r>
        <w:t>В Положении используются следующие понятия:</w:t>
      </w:r>
    </w:p>
    <w:p w:rsidR="00835568" w:rsidRDefault="00835568" w:rsidP="00835568">
      <w:pPr>
        <w:pStyle w:val="1"/>
        <w:shd w:val="clear" w:color="auto" w:fill="auto"/>
        <w:tabs>
          <w:tab w:val="left" w:pos="1075"/>
        </w:tabs>
        <w:spacing w:line="252" w:lineRule="auto"/>
        <w:ind w:firstLine="700"/>
        <w:jc w:val="both"/>
      </w:pPr>
      <w:r>
        <w:t>а)</w:t>
      </w:r>
      <w:r>
        <w:tab/>
        <w:t xml:space="preserve">конфликт интересов </w:t>
      </w:r>
      <w:r>
        <w:rPr>
          <w:sz w:val="24"/>
          <w:szCs w:val="24"/>
        </w:rPr>
        <w:t xml:space="preserve">- </w:t>
      </w:r>
      <w:r>
        <w:t xml:space="preserve"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</w:t>
      </w:r>
      <w:r>
        <w:rPr>
          <w:sz w:val="24"/>
          <w:szCs w:val="24"/>
        </w:rPr>
        <w:t xml:space="preserve">и </w:t>
      </w:r>
      <w:r>
        <w:t xml:space="preserve">урегулированию конфликта интересов, влияет или может повлиять на надлежащее, объективное и </w:t>
      </w:r>
      <w:r>
        <w:lastRenderedPageBreak/>
        <w:t>беспристрастное исполнение им должностных (служебных) обязанностей (осуществление полномочий);</w:t>
      </w:r>
    </w:p>
    <w:p w:rsidR="00835568" w:rsidRDefault="00835568" w:rsidP="00835568">
      <w:pPr>
        <w:pStyle w:val="1"/>
        <w:shd w:val="clear" w:color="auto" w:fill="auto"/>
        <w:tabs>
          <w:tab w:val="left" w:pos="1075"/>
        </w:tabs>
        <w:ind w:firstLine="700"/>
        <w:jc w:val="both"/>
      </w:pPr>
      <w:proofErr w:type="gramStart"/>
      <w:r>
        <w:t>б)</w:t>
      </w:r>
      <w:r>
        <w:tab/>
        <w:t xml:space="preserve">личная заинтересованность </w:t>
      </w:r>
      <w:r>
        <w:rPr>
          <w:sz w:val="24"/>
          <w:szCs w:val="24"/>
        </w:rPr>
        <w:t xml:space="preserve">- </w:t>
      </w:r>
      <w:r>
        <w:t>возможность получения</w:t>
      </w:r>
      <w:r>
        <w:rPr>
          <w:sz w:val="24"/>
          <w:szCs w:val="24"/>
        </w:rPr>
        <w:t xml:space="preserve">, </w:t>
      </w:r>
      <w:r>
        <w:t xml:space="preserve">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подпункте «а» настоящего пункта, </w:t>
      </w:r>
      <w:r>
        <w:rPr>
          <w:sz w:val="24"/>
          <w:szCs w:val="24"/>
        </w:rPr>
        <w:t xml:space="preserve">и </w:t>
      </w:r>
      <w:r>
        <w:t xml:space="preserve">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</w:t>
      </w:r>
      <w:r>
        <w:rPr>
          <w:sz w:val="24"/>
          <w:szCs w:val="24"/>
        </w:rPr>
        <w:t xml:space="preserve">и </w:t>
      </w:r>
      <w:r>
        <w:t>супругами детей), гражданами</w:t>
      </w:r>
      <w:proofErr w:type="gramEnd"/>
      <w:r>
        <w:t xml:space="preserve"> или организациями, с которыми лицо, указанное в подпункте «а» настоящего пункта, </w:t>
      </w:r>
      <w:r>
        <w:rPr>
          <w:sz w:val="24"/>
          <w:szCs w:val="24"/>
        </w:rPr>
        <w:t xml:space="preserve">и </w:t>
      </w:r>
      <w:r>
        <w:t xml:space="preserve">(или) лица, состоящие с ним </w:t>
      </w:r>
      <w:r>
        <w:rPr>
          <w:sz w:val="24"/>
          <w:szCs w:val="24"/>
        </w:rPr>
        <w:t xml:space="preserve">в </w:t>
      </w:r>
      <w:r>
        <w:t>близком родстве или свойстве, связаны имущественными, корпоративными или иными близкими отношениями;</w:t>
      </w:r>
    </w:p>
    <w:p w:rsidR="00835568" w:rsidRDefault="00835568" w:rsidP="00835568">
      <w:pPr>
        <w:pStyle w:val="1"/>
        <w:shd w:val="clear" w:color="auto" w:fill="auto"/>
        <w:tabs>
          <w:tab w:val="left" w:pos="1075"/>
        </w:tabs>
        <w:ind w:firstLine="700"/>
        <w:jc w:val="both"/>
        <w:rPr>
          <w:bCs/>
        </w:rPr>
      </w:pPr>
      <w:r>
        <w:t>в)</w:t>
      </w:r>
      <w:r>
        <w:tab/>
        <w:t xml:space="preserve">гражданские служащие </w:t>
      </w:r>
      <w:r>
        <w:rPr>
          <w:sz w:val="24"/>
          <w:szCs w:val="24"/>
        </w:rPr>
        <w:t xml:space="preserve">- </w:t>
      </w:r>
      <w:r>
        <w:t xml:space="preserve">федеральные государственные гражданские служащие </w:t>
      </w:r>
      <w:r w:rsidRPr="002654BC">
        <w:rPr>
          <w:bCs/>
        </w:rPr>
        <w:t xml:space="preserve"> </w:t>
      </w:r>
      <w:r w:rsidR="004F3A85">
        <w:rPr>
          <w:bCs/>
        </w:rPr>
        <w:t>р</w:t>
      </w:r>
      <w:r w:rsidR="004F3A85" w:rsidRPr="002654BC">
        <w:rPr>
          <w:bCs/>
        </w:rPr>
        <w:t>айонн</w:t>
      </w:r>
      <w:r w:rsidR="004F3A85">
        <w:rPr>
          <w:bCs/>
        </w:rPr>
        <w:t>ых</w:t>
      </w:r>
      <w:r w:rsidR="004F3A85" w:rsidRPr="002654BC">
        <w:rPr>
          <w:bCs/>
        </w:rPr>
        <w:t xml:space="preserve"> (городск</w:t>
      </w:r>
      <w:r w:rsidR="004F3A85">
        <w:rPr>
          <w:bCs/>
        </w:rPr>
        <w:t>их</w:t>
      </w:r>
      <w:r w:rsidR="004F3A85" w:rsidRPr="002654BC">
        <w:rPr>
          <w:bCs/>
        </w:rPr>
        <w:t>) суд</w:t>
      </w:r>
      <w:r w:rsidR="004F3A85">
        <w:rPr>
          <w:bCs/>
        </w:rPr>
        <w:t>ов</w:t>
      </w:r>
      <w:r w:rsidR="004F3A85" w:rsidRPr="002654BC">
        <w:rPr>
          <w:bCs/>
        </w:rPr>
        <w:t xml:space="preserve"> Курской области,</w:t>
      </w:r>
      <w:r w:rsidR="004F3A85">
        <w:rPr>
          <w:bCs/>
        </w:rPr>
        <w:t xml:space="preserve"> Курского гарнизонного военного суда</w:t>
      </w:r>
      <w:r>
        <w:rPr>
          <w:bCs/>
        </w:rPr>
        <w:t xml:space="preserve"> (далее – суд). </w:t>
      </w:r>
    </w:p>
    <w:p w:rsidR="00835568" w:rsidRDefault="00835568" w:rsidP="00835568">
      <w:pPr>
        <w:pStyle w:val="1"/>
        <w:shd w:val="clear" w:color="auto" w:fill="auto"/>
        <w:tabs>
          <w:tab w:val="left" w:pos="1075"/>
        </w:tabs>
        <w:ind w:firstLine="700"/>
        <w:jc w:val="both"/>
      </w:pPr>
      <w:r>
        <w:t>г)</w:t>
      </w:r>
      <w:r>
        <w:tab/>
        <w:t xml:space="preserve">представитель нанимателя </w:t>
      </w:r>
      <w:r w:rsidR="004F3A8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F3A85">
        <w:t>председатель суда либо</w:t>
      </w:r>
      <w:r>
        <w:t xml:space="preserve"> лиц</w:t>
      </w:r>
      <w:r w:rsidR="004F3A85">
        <w:t>о</w:t>
      </w:r>
      <w:r>
        <w:t>, осуществляющие полномочия нанимателя.</w:t>
      </w:r>
    </w:p>
    <w:p w:rsidR="00835568" w:rsidRDefault="00835568" w:rsidP="00835568">
      <w:pPr>
        <w:pStyle w:val="1"/>
        <w:numPr>
          <w:ilvl w:val="0"/>
          <w:numId w:val="1"/>
        </w:numPr>
        <w:shd w:val="clear" w:color="auto" w:fill="auto"/>
        <w:tabs>
          <w:tab w:val="left" w:pos="1075"/>
        </w:tabs>
        <w:spacing w:after="200"/>
        <w:ind w:firstLine="709"/>
        <w:jc w:val="both"/>
      </w:pPr>
      <w:r>
        <w:t>Гражданские</w:t>
      </w:r>
      <w:r w:rsidRPr="006066FA">
        <w:rPr>
          <w:sz w:val="24"/>
          <w:szCs w:val="24"/>
        </w:rPr>
        <w:t xml:space="preserve"> </w:t>
      </w:r>
      <w:r>
        <w:t>служащие</w:t>
      </w:r>
      <w:r w:rsidRPr="006066FA">
        <w:rPr>
          <w:sz w:val="24"/>
          <w:szCs w:val="24"/>
        </w:rPr>
        <w:t xml:space="preserve"> </w:t>
      </w:r>
      <w:r>
        <w:t xml:space="preserve">обязаны </w:t>
      </w:r>
      <w:r w:rsidRPr="006066FA">
        <w:rPr>
          <w:sz w:val="24"/>
          <w:szCs w:val="24"/>
        </w:rPr>
        <w:t xml:space="preserve">в </w:t>
      </w:r>
      <w:r>
        <w:t xml:space="preserve">соответствии </w:t>
      </w:r>
      <w:r w:rsidRPr="006066FA">
        <w:rPr>
          <w:sz w:val="24"/>
          <w:szCs w:val="24"/>
        </w:rPr>
        <w:t xml:space="preserve">с </w:t>
      </w:r>
      <w:r>
        <w:t xml:space="preserve">законодательством Российской Федерации сообщать </w:t>
      </w:r>
      <w:r w:rsidRPr="006066FA">
        <w:rPr>
          <w:sz w:val="24"/>
          <w:szCs w:val="24"/>
        </w:rPr>
        <w:t xml:space="preserve">о </w:t>
      </w:r>
      <w:r>
        <w:t>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835568" w:rsidRDefault="00835568" w:rsidP="00835568">
      <w:pPr>
        <w:pStyle w:val="1"/>
        <w:shd w:val="clear" w:color="auto" w:fill="auto"/>
        <w:spacing w:after="200"/>
        <w:ind w:firstLine="700"/>
        <w:jc w:val="both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гражданский служащий суда обязан уведомить представителя нанимателя</w:t>
      </w:r>
      <w:r w:rsidRPr="001B0753">
        <w:t xml:space="preserve">, </w:t>
      </w:r>
      <w:r>
        <w:t>как только ему станет об этом известно, либо на следующий рабочий день.</w:t>
      </w:r>
    </w:p>
    <w:p w:rsidR="00835568" w:rsidRDefault="00835568" w:rsidP="00835568">
      <w:pPr>
        <w:pStyle w:val="1"/>
        <w:numPr>
          <w:ilvl w:val="0"/>
          <w:numId w:val="1"/>
        </w:numPr>
        <w:shd w:val="clear" w:color="auto" w:fill="auto"/>
        <w:tabs>
          <w:tab w:val="left" w:pos="1024"/>
        </w:tabs>
        <w:spacing w:after="200"/>
        <w:ind w:firstLine="700"/>
        <w:jc w:val="both"/>
      </w:pPr>
      <w:r>
        <w:t xml:space="preserve">Сообщение оформляется гражданскими служащими самостоятельно </w:t>
      </w:r>
      <w:r>
        <w:rPr>
          <w:sz w:val="24"/>
          <w:szCs w:val="24"/>
        </w:rPr>
        <w:t xml:space="preserve">в </w:t>
      </w:r>
      <w:r>
        <w:t xml:space="preserve">письменной форме </w:t>
      </w:r>
      <w:r>
        <w:rPr>
          <w:sz w:val="24"/>
          <w:szCs w:val="24"/>
        </w:rPr>
        <w:t xml:space="preserve">в </w:t>
      </w:r>
      <w:r>
        <w:t xml:space="preserve">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>
        <w:rPr>
          <w:sz w:val="24"/>
          <w:szCs w:val="24"/>
        </w:rPr>
        <w:t xml:space="preserve">- </w:t>
      </w:r>
      <w:r>
        <w:t>Уведомление).</w:t>
      </w:r>
    </w:p>
    <w:p w:rsidR="00835568" w:rsidRPr="00D411B7" w:rsidRDefault="00835568" w:rsidP="00835568">
      <w:pPr>
        <w:pStyle w:val="1"/>
        <w:shd w:val="clear" w:color="auto" w:fill="auto"/>
        <w:spacing w:after="200"/>
        <w:ind w:firstLine="700"/>
        <w:jc w:val="both"/>
      </w:pPr>
      <w:r>
        <w:t xml:space="preserve">Гражданские служащие составляют Уведомление на имя председателя суда по прилагаемой форме (Приложение № I) и направляют его </w:t>
      </w:r>
      <w:r>
        <w:rPr>
          <w:sz w:val="24"/>
          <w:szCs w:val="24"/>
        </w:rPr>
        <w:t xml:space="preserve">и </w:t>
      </w:r>
      <w:r>
        <w:t xml:space="preserve">иные дополнительные материалы </w:t>
      </w:r>
      <w:proofErr w:type="gramStart"/>
      <w:r w:rsidRPr="00D411B7">
        <w:t>ответственному</w:t>
      </w:r>
      <w:proofErr w:type="gramEnd"/>
      <w:r w:rsidRPr="00D411B7">
        <w:t xml:space="preserve"> за противодействие коррупции в суде.</w:t>
      </w:r>
    </w:p>
    <w:p w:rsidR="004F3A85" w:rsidRPr="005A4CBD" w:rsidRDefault="00835568" w:rsidP="004F3A85">
      <w:pPr>
        <w:pStyle w:val="1"/>
        <w:numPr>
          <w:ilvl w:val="0"/>
          <w:numId w:val="1"/>
        </w:numPr>
        <w:shd w:val="clear" w:color="auto" w:fill="auto"/>
        <w:tabs>
          <w:tab w:val="left" w:pos="1024"/>
        </w:tabs>
        <w:spacing w:after="200" w:line="254" w:lineRule="auto"/>
        <w:ind w:firstLine="700"/>
        <w:jc w:val="both"/>
      </w:pPr>
      <w:r>
        <w:t xml:space="preserve">В случае если гражданские служащие по объективным причинам не могут передать Уведомление лично, они направляют его по почте </w:t>
      </w:r>
      <w:r w:rsidR="004F3A85" w:rsidRPr="005A4CBD">
        <w:t xml:space="preserve">либо </w:t>
      </w:r>
      <w:r w:rsidR="004F3A85">
        <w:t>иными доступными для них способами</w:t>
      </w:r>
      <w:r w:rsidR="004F3A85" w:rsidRPr="005A4CBD">
        <w:t>.</w:t>
      </w:r>
    </w:p>
    <w:p w:rsidR="00835568" w:rsidRDefault="00835568" w:rsidP="00835568">
      <w:pPr>
        <w:pStyle w:val="1"/>
        <w:numPr>
          <w:ilvl w:val="0"/>
          <w:numId w:val="1"/>
        </w:numPr>
        <w:shd w:val="clear" w:color="auto" w:fill="auto"/>
        <w:tabs>
          <w:tab w:val="left" w:pos="1024"/>
        </w:tabs>
        <w:spacing w:after="200"/>
        <w:ind w:firstLine="700"/>
        <w:jc w:val="both"/>
      </w:pPr>
      <w:r>
        <w:t>В Уведомлении должны быть отражены следующие сведения:</w:t>
      </w:r>
    </w:p>
    <w:p w:rsidR="00835568" w:rsidRDefault="00835568" w:rsidP="00835568">
      <w:pPr>
        <w:pStyle w:val="1"/>
        <w:shd w:val="clear" w:color="auto" w:fill="auto"/>
        <w:tabs>
          <w:tab w:val="left" w:pos="1162"/>
        </w:tabs>
        <w:spacing w:after="200"/>
        <w:ind w:firstLine="700"/>
        <w:jc w:val="both"/>
      </w:pPr>
      <w:r>
        <w:t>а)</w:t>
      </w:r>
      <w:r>
        <w:tab/>
        <w:t>фамилия, имя, отчество, структурное подразделение, замещаемая должность и номер мобильного телефона лица, направившего Уведомление;</w:t>
      </w:r>
    </w:p>
    <w:p w:rsidR="00835568" w:rsidRDefault="00835568" w:rsidP="00835568">
      <w:pPr>
        <w:pStyle w:val="1"/>
        <w:shd w:val="clear" w:color="auto" w:fill="auto"/>
        <w:tabs>
          <w:tab w:val="left" w:pos="1033"/>
        </w:tabs>
        <w:spacing w:after="200"/>
        <w:ind w:firstLine="700"/>
        <w:jc w:val="both"/>
      </w:pPr>
      <w:r>
        <w:t>б)</w:t>
      </w:r>
      <w:r>
        <w:tab/>
        <w:t xml:space="preserve">обстоятельства, которые являются основанием возникновения личной </w:t>
      </w:r>
      <w:r>
        <w:lastRenderedPageBreak/>
        <w:t>заинтересованности при исполнении должностных обязанностей, которая приводит или может привести к конфликту интересов;</w:t>
      </w:r>
    </w:p>
    <w:p w:rsidR="00835568" w:rsidRDefault="00835568" w:rsidP="00835568">
      <w:pPr>
        <w:pStyle w:val="1"/>
        <w:shd w:val="clear" w:color="auto" w:fill="auto"/>
        <w:tabs>
          <w:tab w:val="left" w:pos="1038"/>
        </w:tabs>
        <w:spacing w:after="200"/>
        <w:ind w:firstLine="700"/>
        <w:jc w:val="both"/>
      </w:pPr>
      <w:r>
        <w:t>в)</w:t>
      </w:r>
      <w:r>
        <w:tab/>
        <w:t>должностные обязанности, на исполнение которых влияет или может повлиять личная заинтересованность;</w:t>
      </w:r>
    </w:p>
    <w:p w:rsidR="00835568" w:rsidRDefault="00835568" w:rsidP="00835568">
      <w:pPr>
        <w:pStyle w:val="1"/>
        <w:shd w:val="clear" w:color="auto" w:fill="auto"/>
        <w:tabs>
          <w:tab w:val="left" w:pos="1033"/>
        </w:tabs>
        <w:spacing w:after="200" w:line="230" w:lineRule="auto"/>
        <w:ind w:firstLine="700"/>
        <w:jc w:val="both"/>
      </w:pPr>
      <w:r>
        <w:t>г)</w:t>
      </w:r>
      <w:r>
        <w:tab/>
        <w:t>предлагаемые меры по предотвращению или урегулированию конфликта интересов;</w:t>
      </w:r>
    </w:p>
    <w:p w:rsidR="00835568" w:rsidRDefault="00835568" w:rsidP="00835568">
      <w:pPr>
        <w:pStyle w:val="1"/>
        <w:shd w:val="clear" w:color="auto" w:fill="auto"/>
        <w:tabs>
          <w:tab w:val="left" w:pos="1038"/>
        </w:tabs>
        <w:ind w:firstLine="700"/>
        <w:jc w:val="both"/>
      </w:pPr>
      <w:r>
        <w:t>д)</w:t>
      </w:r>
      <w:r>
        <w:tab/>
        <w:t>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835568" w:rsidRPr="00835568" w:rsidRDefault="00835568" w:rsidP="00835568">
      <w:pPr>
        <w:pStyle w:val="1"/>
        <w:shd w:val="clear" w:color="auto" w:fill="auto"/>
        <w:ind w:firstLine="700"/>
        <w:jc w:val="both"/>
      </w:pPr>
      <w:proofErr w:type="gramStart"/>
      <w:r w:rsidRPr="00835568">
        <w:rPr>
          <w:smallCaps/>
        </w:rPr>
        <w:t>в)</w:t>
      </w:r>
      <w:r w:rsidRPr="00835568">
        <w:t xml:space="preserve"> желание или нежелание лица, направившего Уведомление, лично присутствовать на заседании </w:t>
      </w:r>
      <w:r w:rsidRPr="00835568">
        <w:rPr>
          <w:rStyle w:val="FontStyle14"/>
          <w:b w:val="0"/>
        </w:rPr>
        <w:t>Комиссии 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 и урегулированию конфликта интересов</w:t>
      </w:r>
      <w:r w:rsidRPr="00835568">
        <w:t xml:space="preserve"> (далее </w:t>
      </w:r>
      <w:r w:rsidRPr="00835568">
        <w:rPr>
          <w:sz w:val="24"/>
          <w:szCs w:val="24"/>
        </w:rPr>
        <w:t xml:space="preserve">- </w:t>
      </w:r>
      <w:r w:rsidRPr="00835568">
        <w:t>Комиссия) в случае рассмотрения указанного Уведомления.</w:t>
      </w:r>
      <w:proofErr w:type="gramEnd"/>
    </w:p>
    <w:p w:rsidR="00835568" w:rsidRDefault="00835568" w:rsidP="00835568">
      <w:pPr>
        <w:pStyle w:val="1"/>
        <w:numPr>
          <w:ilvl w:val="0"/>
          <w:numId w:val="1"/>
        </w:numPr>
        <w:shd w:val="clear" w:color="auto" w:fill="auto"/>
        <w:tabs>
          <w:tab w:val="left" w:pos="1096"/>
        </w:tabs>
        <w:spacing w:line="254" w:lineRule="auto"/>
        <w:ind w:firstLine="700"/>
        <w:jc w:val="both"/>
      </w:pPr>
      <w:r>
        <w:t xml:space="preserve">Уведомление подлежит обязательной регистрации </w:t>
      </w:r>
      <w:r>
        <w:rPr>
          <w:sz w:val="24"/>
          <w:szCs w:val="24"/>
        </w:rPr>
        <w:t xml:space="preserve">ответственным </w:t>
      </w:r>
      <w:proofErr w:type="gramStart"/>
      <w:r>
        <w:rPr>
          <w:sz w:val="24"/>
          <w:szCs w:val="24"/>
        </w:rPr>
        <w:t xml:space="preserve">за противодействие коррупции в суде </w:t>
      </w:r>
      <w:r>
        <w:t>в Журнале регистрации уведомлений о возникновения личной заинтересованности при исполнении</w:t>
      </w:r>
      <w:proofErr w:type="gramEnd"/>
      <w:r>
        <w:t xml:space="preserve"> должностных обязанностей, которая приводит или может привести к конфликту интересов (далее </w:t>
      </w:r>
      <w:r>
        <w:rPr>
          <w:sz w:val="24"/>
          <w:szCs w:val="24"/>
        </w:rPr>
        <w:t xml:space="preserve">- </w:t>
      </w:r>
      <w:r>
        <w:t>Журнал), согласно прилагаемой форме (Приложение № 2).</w:t>
      </w:r>
    </w:p>
    <w:p w:rsidR="00835568" w:rsidRDefault="00835568" w:rsidP="00835568">
      <w:pPr>
        <w:pStyle w:val="1"/>
        <w:shd w:val="clear" w:color="auto" w:fill="auto"/>
        <w:ind w:firstLine="700"/>
        <w:jc w:val="both"/>
      </w:pPr>
      <w:r>
        <w:t>При регистрации на Уведомлении указываются, дата, номер, фамилия, имя, отчество и должность лица, зарегистрировавшего данное Уведомление.</w:t>
      </w:r>
    </w:p>
    <w:p w:rsidR="00835568" w:rsidRDefault="00835568" w:rsidP="00835568">
      <w:pPr>
        <w:pStyle w:val="1"/>
        <w:shd w:val="clear" w:color="auto" w:fill="auto"/>
        <w:spacing w:line="254" w:lineRule="auto"/>
        <w:ind w:firstLine="700"/>
        <w:jc w:val="both"/>
      </w:pPr>
      <w:r>
        <w:t xml:space="preserve">Срок регистрации Уведомления </w:t>
      </w:r>
      <w:r>
        <w:rPr>
          <w:sz w:val="24"/>
          <w:szCs w:val="24"/>
        </w:rPr>
        <w:t xml:space="preserve">в </w:t>
      </w:r>
      <w:r>
        <w:t xml:space="preserve">Журнале составляет один рабочий день </w:t>
      </w:r>
      <w:r>
        <w:rPr>
          <w:sz w:val="24"/>
          <w:szCs w:val="24"/>
        </w:rPr>
        <w:t xml:space="preserve">с </w:t>
      </w:r>
      <w:r>
        <w:t>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835568" w:rsidRDefault="00835568" w:rsidP="00835568">
      <w:pPr>
        <w:pStyle w:val="1"/>
        <w:shd w:val="clear" w:color="auto" w:fill="auto"/>
        <w:ind w:firstLine="700"/>
        <w:jc w:val="both"/>
      </w:pPr>
      <w:r>
        <w:t xml:space="preserve">Листы Журнала должны быть пронумерованы, прошиты и заверены печатью </w:t>
      </w:r>
      <w:r w:rsidR="004F3A85">
        <w:t>суда</w:t>
      </w:r>
      <w:r>
        <w:t>.</w:t>
      </w:r>
    </w:p>
    <w:p w:rsidR="00835568" w:rsidRDefault="00835568" w:rsidP="00835568">
      <w:pPr>
        <w:pStyle w:val="1"/>
        <w:shd w:val="clear" w:color="auto" w:fill="auto"/>
        <w:ind w:firstLine="700"/>
        <w:jc w:val="both"/>
      </w:pPr>
      <w:r>
        <w:t>Журнал хранится в месте, защищенном от несанкционированного проникновения.</w:t>
      </w:r>
    </w:p>
    <w:p w:rsidR="00835568" w:rsidRDefault="00835568" w:rsidP="00835568">
      <w:pPr>
        <w:pStyle w:val="1"/>
        <w:numPr>
          <w:ilvl w:val="0"/>
          <w:numId w:val="1"/>
        </w:numPr>
        <w:shd w:val="clear" w:color="auto" w:fill="auto"/>
        <w:tabs>
          <w:tab w:val="left" w:pos="1096"/>
        </w:tabs>
        <w:spacing w:line="254" w:lineRule="auto"/>
        <w:ind w:firstLine="700"/>
        <w:jc w:val="both"/>
      </w:pPr>
      <w:r>
        <w:t xml:space="preserve">Копия зарегистрированного </w:t>
      </w:r>
      <w:r>
        <w:rPr>
          <w:sz w:val="24"/>
          <w:szCs w:val="24"/>
        </w:rPr>
        <w:t xml:space="preserve">в </w:t>
      </w:r>
      <w:r>
        <w:t xml:space="preserve">установленном порядке Уведомления вручается лицу, направившему Уведомление, нарочно под  роспись, либо направляется посредством почтовой связи </w:t>
      </w:r>
      <w:r>
        <w:rPr>
          <w:sz w:val="24"/>
          <w:szCs w:val="24"/>
        </w:rPr>
        <w:t xml:space="preserve">с </w:t>
      </w:r>
      <w:r>
        <w:t>уведомлением о вручении</w:t>
      </w:r>
      <w:r w:rsidR="004F3A85">
        <w:t>, либо иным способом с подтверждением получения</w:t>
      </w:r>
      <w:r w:rsidR="004F3A85" w:rsidRPr="005A4CBD">
        <w:t>.</w:t>
      </w:r>
    </w:p>
    <w:p w:rsidR="00835568" w:rsidRPr="00835568" w:rsidRDefault="00835568" w:rsidP="00835568">
      <w:pPr>
        <w:pStyle w:val="1"/>
        <w:numPr>
          <w:ilvl w:val="0"/>
          <w:numId w:val="1"/>
        </w:numPr>
        <w:shd w:val="clear" w:color="auto" w:fill="auto"/>
        <w:tabs>
          <w:tab w:val="left" w:pos="1096"/>
        </w:tabs>
        <w:spacing w:after="240"/>
        <w:ind w:firstLine="700"/>
        <w:jc w:val="both"/>
      </w:pPr>
      <w:proofErr w:type="gramStart"/>
      <w:r w:rsidRPr="00835568">
        <w:t>Ответственный</w:t>
      </w:r>
      <w:proofErr w:type="gramEnd"/>
      <w:r w:rsidRPr="00835568">
        <w:t xml:space="preserve"> за противодействие коррупции в суде осуществляет предварительное рассмотрение Уведомления. </w:t>
      </w:r>
      <w:proofErr w:type="gramStart"/>
      <w:r w:rsidRPr="00835568">
        <w:t xml:space="preserve">В ходе предварительного рассмотрения </w:t>
      </w:r>
      <w:r w:rsidRPr="00835568">
        <w:lastRenderedPageBreak/>
        <w:t>Уведомления  ответственный за противодействие коррупции в суде  име</w:t>
      </w:r>
      <w:r>
        <w:t>е</w:t>
      </w:r>
      <w:r w:rsidRPr="00835568">
        <w:t>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proofErr w:type="gramEnd"/>
    </w:p>
    <w:p w:rsidR="00835568" w:rsidRDefault="00835568" w:rsidP="00835568">
      <w:pPr>
        <w:pStyle w:val="1"/>
        <w:numPr>
          <w:ilvl w:val="0"/>
          <w:numId w:val="1"/>
        </w:numPr>
        <w:shd w:val="clear" w:color="auto" w:fill="auto"/>
        <w:tabs>
          <w:tab w:val="left" w:pos="1137"/>
        </w:tabs>
        <w:spacing w:line="262" w:lineRule="auto"/>
        <w:ind w:firstLine="720"/>
        <w:jc w:val="both"/>
      </w:pP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за противодействие коррупции в суде </w:t>
      </w:r>
      <w:r>
        <w:t xml:space="preserve">в течение </w:t>
      </w:r>
      <w:r>
        <w:rPr>
          <w:sz w:val="24"/>
          <w:szCs w:val="24"/>
        </w:rPr>
        <w:t xml:space="preserve">7 </w:t>
      </w:r>
      <w:r>
        <w:t>рабочих дней со дня поступления Уведомления представляет председателю суда докладную записку с результатами предварительного рассмотрения Уведомления.</w:t>
      </w:r>
    </w:p>
    <w:p w:rsidR="00835568" w:rsidRDefault="00835568" w:rsidP="00835568">
      <w:pPr>
        <w:pStyle w:val="1"/>
        <w:shd w:val="clear" w:color="auto" w:fill="auto"/>
        <w:spacing w:after="240"/>
        <w:ind w:firstLine="720"/>
        <w:jc w:val="both"/>
      </w:pPr>
      <w:r>
        <w:t xml:space="preserve">В случае направления запросов, указанных в пункте </w:t>
      </w:r>
      <w:r>
        <w:rPr>
          <w:sz w:val="24"/>
          <w:szCs w:val="24"/>
        </w:rPr>
        <w:t xml:space="preserve">9 </w:t>
      </w:r>
      <w:r>
        <w:t xml:space="preserve">настоящего Положения, </w:t>
      </w:r>
      <w:proofErr w:type="gramStart"/>
      <w:r>
        <w:t>о</w:t>
      </w:r>
      <w:r>
        <w:rPr>
          <w:sz w:val="24"/>
          <w:szCs w:val="24"/>
        </w:rPr>
        <w:t>тветственный</w:t>
      </w:r>
      <w:proofErr w:type="gramEnd"/>
      <w:r>
        <w:rPr>
          <w:sz w:val="24"/>
          <w:szCs w:val="24"/>
        </w:rPr>
        <w:t xml:space="preserve"> за противодействие коррупции в суде </w:t>
      </w:r>
      <w:r>
        <w:t xml:space="preserve">представляет заключение и другие материалы председателю суда </w:t>
      </w:r>
      <w:r>
        <w:rPr>
          <w:sz w:val="24"/>
          <w:szCs w:val="24"/>
        </w:rPr>
        <w:t xml:space="preserve">в </w:t>
      </w:r>
      <w:r>
        <w:t xml:space="preserve">течение </w:t>
      </w:r>
      <w:r>
        <w:rPr>
          <w:sz w:val="24"/>
          <w:szCs w:val="24"/>
        </w:rPr>
        <w:t xml:space="preserve">45 </w:t>
      </w:r>
      <w:r>
        <w:t>дней со дня поступления Уведомления. Указанный срок может быть продлен, но не более чем на 30 дней.</w:t>
      </w:r>
    </w:p>
    <w:p w:rsidR="00835568" w:rsidRDefault="00835568" w:rsidP="00835568">
      <w:pPr>
        <w:pStyle w:val="1"/>
        <w:numPr>
          <w:ilvl w:val="0"/>
          <w:numId w:val="1"/>
        </w:numPr>
        <w:shd w:val="clear" w:color="auto" w:fill="auto"/>
        <w:tabs>
          <w:tab w:val="left" w:pos="1282"/>
        </w:tabs>
        <w:spacing w:line="254" w:lineRule="auto"/>
        <w:ind w:firstLine="720"/>
        <w:jc w:val="both"/>
      </w:pPr>
      <w:r>
        <w:t>Председатель суда по результатам предварительного рассмотрения Уведомления принимает одно из следующих решений:</w:t>
      </w:r>
    </w:p>
    <w:p w:rsidR="00835568" w:rsidRDefault="00835568" w:rsidP="00835568">
      <w:pPr>
        <w:pStyle w:val="1"/>
        <w:shd w:val="clear" w:color="auto" w:fill="auto"/>
        <w:tabs>
          <w:tab w:val="left" w:pos="1095"/>
          <w:tab w:val="left" w:pos="2428"/>
          <w:tab w:val="left" w:pos="3033"/>
          <w:tab w:val="left" w:pos="5246"/>
          <w:tab w:val="left" w:pos="7060"/>
          <w:tab w:val="left" w:pos="8807"/>
        </w:tabs>
        <w:spacing w:after="0"/>
        <w:ind w:firstLine="700"/>
        <w:jc w:val="both"/>
      </w:pPr>
      <w:r>
        <w:t>а)</w:t>
      </w:r>
      <w:r>
        <w:tab/>
        <w:t>признать,</w:t>
      </w:r>
      <w:r>
        <w:tab/>
        <w:t>что</w:t>
      </w:r>
      <w:r>
        <w:tab/>
        <w:t>при исполнении</w:t>
      </w:r>
      <w:r>
        <w:tab/>
        <w:t>должностных</w:t>
      </w:r>
      <w:r>
        <w:tab/>
        <w:t>обязанностей</w:t>
      </w:r>
      <w:r>
        <w:tab/>
        <w:t>лицом,</w:t>
      </w:r>
    </w:p>
    <w:p w:rsidR="00835568" w:rsidRDefault="00835568" w:rsidP="00835568">
      <w:pPr>
        <w:pStyle w:val="1"/>
        <w:shd w:val="clear" w:color="auto" w:fill="auto"/>
        <w:ind w:firstLine="0"/>
        <w:jc w:val="both"/>
      </w:pPr>
      <w:proofErr w:type="gramStart"/>
      <w:r>
        <w:t>направившим</w:t>
      </w:r>
      <w:proofErr w:type="gramEnd"/>
      <w:r>
        <w:rPr>
          <w:sz w:val="24"/>
          <w:szCs w:val="24"/>
        </w:rPr>
        <w:t xml:space="preserve"> </w:t>
      </w:r>
      <w:r>
        <w:t>Уведомление, конфликт интересов отсутствует;</w:t>
      </w:r>
    </w:p>
    <w:p w:rsidR="00835568" w:rsidRDefault="00835568" w:rsidP="00835568">
      <w:pPr>
        <w:pStyle w:val="1"/>
        <w:shd w:val="clear" w:color="auto" w:fill="auto"/>
        <w:tabs>
          <w:tab w:val="left" w:pos="1095"/>
          <w:tab w:val="left" w:pos="2428"/>
          <w:tab w:val="left" w:pos="3033"/>
          <w:tab w:val="left" w:pos="5246"/>
          <w:tab w:val="left" w:pos="7060"/>
          <w:tab w:val="left" w:pos="8807"/>
        </w:tabs>
        <w:spacing w:after="0"/>
        <w:ind w:firstLine="700"/>
        <w:jc w:val="both"/>
      </w:pPr>
      <w:r>
        <w:t>б)</w:t>
      </w:r>
      <w:r>
        <w:tab/>
        <w:t>признать,</w:t>
      </w:r>
      <w:r>
        <w:tab/>
        <w:t>что</w:t>
      </w:r>
      <w:r>
        <w:tab/>
        <w:t>при исполнении</w:t>
      </w:r>
      <w:r>
        <w:tab/>
        <w:t>должностных</w:t>
      </w:r>
      <w:r>
        <w:tab/>
        <w:t>обязанностей</w:t>
      </w:r>
      <w:r>
        <w:tab/>
        <w:t>лицом,</w:t>
      </w:r>
    </w:p>
    <w:p w:rsidR="00835568" w:rsidRDefault="00835568" w:rsidP="00835568">
      <w:pPr>
        <w:pStyle w:val="1"/>
        <w:shd w:val="clear" w:color="auto" w:fill="auto"/>
        <w:ind w:firstLine="0"/>
        <w:jc w:val="both"/>
      </w:pPr>
      <w:proofErr w:type="gramStart"/>
      <w:r>
        <w:t>направившим</w:t>
      </w:r>
      <w:proofErr w:type="gramEnd"/>
      <w:r>
        <w:t xml:space="preserve"> Уведомление, личная заинтересованность приводит или может привести </w:t>
      </w:r>
      <w:r>
        <w:rPr>
          <w:sz w:val="24"/>
          <w:szCs w:val="24"/>
        </w:rPr>
        <w:t xml:space="preserve">к </w:t>
      </w:r>
      <w:r>
        <w:t>конфликту интересов;</w:t>
      </w:r>
    </w:p>
    <w:p w:rsidR="00835568" w:rsidRDefault="00835568" w:rsidP="00835568">
      <w:pPr>
        <w:pStyle w:val="1"/>
        <w:shd w:val="clear" w:color="auto" w:fill="auto"/>
        <w:tabs>
          <w:tab w:val="left" w:pos="1095"/>
        </w:tabs>
        <w:spacing w:line="254" w:lineRule="auto"/>
        <w:ind w:firstLine="720"/>
        <w:jc w:val="both"/>
      </w:pPr>
      <w:r>
        <w:t>в)</w:t>
      </w:r>
      <w:r>
        <w:tab/>
        <w:t>признать, что лицом, направившим Уведомление, не соблюдались требования об урегулировании конфликта интересов;</w:t>
      </w:r>
    </w:p>
    <w:p w:rsidR="00835568" w:rsidRDefault="00835568" w:rsidP="00835568">
      <w:pPr>
        <w:pStyle w:val="1"/>
        <w:shd w:val="clear" w:color="auto" w:fill="auto"/>
        <w:tabs>
          <w:tab w:val="left" w:pos="1095"/>
        </w:tabs>
        <w:spacing w:line="266" w:lineRule="auto"/>
        <w:ind w:firstLine="720"/>
        <w:jc w:val="both"/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</w:r>
      <w:r>
        <w:t>о необходимости рассмотреть Уведомление на заседании Комиссии.</w:t>
      </w:r>
    </w:p>
    <w:p w:rsidR="00835568" w:rsidRDefault="00835568" w:rsidP="00835568">
      <w:pPr>
        <w:pStyle w:val="1"/>
        <w:numPr>
          <w:ilvl w:val="0"/>
          <w:numId w:val="1"/>
        </w:numPr>
        <w:shd w:val="clear" w:color="auto" w:fill="auto"/>
        <w:tabs>
          <w:tab w:val="left" w:pos="1137"/>
        </w:tabs>
        <w:spacing w:line="252" w:lineRule="auto"/>
        <w:ind w:firstLine="720"/>
        <w:jc w:val="both"/>
      </w:pPr>
      <w:r>
        <w:rPr>
          <w:sz w:val="24"/>
          <w:szCs w:val="24"/>
        </w:rPr>
        <w:t xml:space="preserve">В </w:t>
      </w:r>
      <w:r>
        <w:t xml:space="preserve">случае принятия решения, предусмотренного подпунктом «б» пункта </w:t>
      </w:r>
      <w:r>
        <w:rPr>
          <w:sz w:val="24"/>
          <w:szCs w:val="24"/>
        </w:rPr>
        <w:t xml:space="preserve">11 </w:t>
      </w:r>
      <w:r>
        <w:t xml:space="preserve">настоящего Положения, в соответствии </w:t>
      </w:r>
      <w:r>
        <w:rPr>
          <w:sz w:val="24"/>
          <w:szCs w:val="24"/>
        </w:rPr>
        <w:t xml:space="preserve">с </w:t>
      </w:r>
      <w:r>
        <w:t>законодательством</w:t>
      </w:r>
      <w:r>
        <w:rPr>
          <w:sz w:val="24"/>
          <w:szCs w:val="24"/>
        </w:rPr>
        <w:t xml:space="preserve"> </w:t>
      </w:r>
      <w:r>
        <w:t>Российской Федерации председатель суда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835568" w:rsidRDefault="00835568" w:rsidP="00835568">
      <w:pPr>
        <w:pStyle w:val="1"/>
        <w:numPr>
          <w:ilvl w:val="0"/>
          <w:numId w:val="1"/>
        </w:numPr>
        <w:shd w:val="clear" w:color="auto" w:fill="auto"/>
        <w:tabs>
          <w:tab w:val="left" w:pos="1127"/>
        </w:tabs>
        <w:spacing w:line="259" w:lineRule="auto"/>
        <w:ind w:firstLine="720"/>
        <w:jc w:val="both"/>
      </w:pPr>
      <w:r>
        <w:t xml:space="preserve">В случае принятия решения, предусмотренного подпунктом «в» пункта </w:t>
      </w:r>
      <w:r>
        <w:rPr>
          <w:sz w:val="24"/>
          <w:szCs w:val="24"/>
        </w:rPr>
        <w:t xml:space="preserve">11 </w:t>
      </w:r>
      <w:r>
        <w:t>настоящего Положения, председатель суда или уполномоченное должностное лицо рассматривает вопрос о проведении в установленном порядке проверки в отношении лица, направившего Уведомление.</w:t>
      </w:r>
    </w:p>
    <w:p w:rsidR="00835568" w:rsidRDefault="00835568" w:rsidP="00835568">
      <w:pPr>
        <w:pStyle w:val="1"/>
        <w:numPr>
          <w:ilvl w:val="0"/>
          <w:numId w:val="1"/>
        </w:numPr>
        <w:shd w:val="clear" w:color="auto" w:fill="auto"/>
        <w:tabs>
          <w:tab w:val="left" w:pos="1127"/>
        </w:tabs>
        <w:ind w:firstLine="720"/>
        <w:jc w:val="both"/>
      </w:pPr>
      <w:r>
        <w:t xml:space="preserve">В случае принятия решения, предусмотренного подпунктом «г» пункта </w:t>
      </w:r>
      <w:r>
        <w:rPr>
          <w:sz w:val="24"/>
          <w:szCs w:val="24"/>
        </w:rPr>
        <w:t xml:space="preserve">11 </w:t>
      </w:r>
      <w:r>
        <w:t xml:space="preserve">настоящего Положения, Уведомление, заключение и другие материалы направляются </w:t>
      </w:r>
      <w:r>
        <w:rPr>
          <w:sz w:val="24"/>
          <w:szCs w:val="24"/>
        </w:rPr>
        <w:t xml:space="preserve">в </w:t>
      </w:r>
      <w:r>
        <w:t>Комиссию.</w:t>
      </w:r>
    </w:p>
    <w:p w:rsidR="00C8031C" w:rsidRDefault="00C8031C" w:rsidP="00835568">
      <w:pPr>
        <w:pStyle w:val="1"/>
        <w:shd w:val="clear" w:color="auto" w:fill="auto"/>
        <w:spacing w:after="0"/>
        <w:ind w:left="4640" w:firstLine="0"/>
      </w:pPr>
    </w:p>
    <w:p w:rsidR="00C8031C" w:rsidRDefault="00C8031C" w:rsidP="00835568">
      <w:pPr>
        <w:pStyle w:val="1"/>
        <w:shd w:val="clear" w:color="auto" w:fill="auto"/>
        <w:spacing w:after="0"/>
        <w:ind w:left="4640" w:firstLine="0"/>
      </w:pPr>
    </w:p>
    <w:p w:rsidR="00C8031C" w:rsidRDefault="00C8031C" w:rsidP="00835568">
      <w:pPr>
        <w:pStyle w:val="1"/>
        <w:shd w:val="clear" w:color="auto" w:fill="auto"/>
        <w:spacing w:after="0"/>
        <w:ind w:left="4640" w:firstLine="0"/>
      </w:pPr>
    </w:p>
    <w:p w:rsidR="00835568" w:rsidRDefault="00835568" w:rsidP="00835568">
      <w:pPr>
        <w:pStyle w:val="1"/>
        <w:shd w:val="clear" w:color="auto" w:fill="auto"/>
        <w:spacing w:after="0"/>
        <w:ind w:left="4640" w:firstLine="0"/>
      </w:pPr>
      <w:r>
        <w:lastRenderedPageBreak/>
        <w:t>Приложение № 1</w:t>
      </w:r>
    </w:p>
    <w:p w:rsidR="00835568" w:rsidRDefault="00835568" w:rsidP="00835568">
      <w:pPr>
        <w:pStyle w:val="1"/>
        <w:shd w:val="clear" w:color="auto" w:fill="auto"/>
        <w:spacing w:after="320"/>
        <w:ind w:left="4640" w:firstLine="0"/>
        <w:jc w:val="both"/>
      </w:pPr>
      <w:r>
        <w:t xml:space="preserve">к Положению о порядке сообщения лицами, замещающими должности федеральной государственной гражданской службы </w:t>
      </w:r>
      <w:r w:rsidR="0063238E" w:rsidRPr="0063238E">
        <w:rPr>
          <w:bCs/>
        </w:rPr>
        <w:t>в районн</w:t>
      </w:r>
      <w:r w:rsidR="00C8031C">
        <w:rPr>
          <w:bCs/>
        </w:rPr>
        <w:t>ых</w:t>
      </w:r>
      <w:r w:rsidR="0063238E" w:rsidRPr="0063238E">
        <w:rPr>
          <w:bCs/>
        </w:rPr>
        <w:t xml:space="preserve"> (городск</w:t>
      </w:r>
      <w:r w:rsidR="00C8031C">
        <w:rPr>
          <w:bCs/>
        </w:rPr>
        <w:t>их</w:t>
      </w:r>
      <w:r w:rsidR="0063238E" w:rsidRPr="0063238E">
        <w:rPr>
          <w:bCs/>
        </w:rPr>
        <w:t>) суд</w:t>
      </w:r>
      <w:r w:rsidR="00C8031C">
        <w:rPr>
          <w:bCs/>
        </w:rPr>
        <w:t>ах</w:t>
      </w:r>
      <w:r w:rsidR="0063238E" w:rsidRPr="0063238E">
        <w:rPr>
          <w:bCs/>
        </w:rPr>
        <w:t xml:space="preserve"> Курской области</w:t>
      </w:r>
      <w:r w:rsidR="00C8031C">
        <w:rPr>
          <w:bCs/>
        </w:rPr>
        <w:t>, Курском гарнизонном военном суде</w:t>
      </w:r>
      <w:r w:rsidRPr="002654BC">
        <w:t xml:space="preserve"> </w:t>
      </w: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35568" w:rsidRDefault="00835568" w:rsidP="00835568">
      <w:pPr>
        <w:pStyle w:val="1"/>
        <w:shd w:val="clear" w:color="auto" w:fill="auto"/>
        <w:spacing w:after="0"/>
        <w:ind w:left="4638" w:firstLine="0"/>
      </w:pPr>
      <w:r>
        <w:t>Председателю</w:t>
      </w:r>
    </w:p>
    <w:p w:rsidR="00835568" w:rsidRDefault="00835568" w:rsidP="00835568">
      <w:pPr>
        <w:pStyle w:val="1"/>
        <w:shd w:val="clear" w:color="auto" w:fill="auto"/>
        <w:spacing w:after="0"/>
        <w:ind w:left="4638" w:firstLine="0"/>
      </w:pPr>
      <w:r>
        <w:t xml:space="preserve"> _________________районного суда</w:t>
      </w:r>
    </w:p>
    <w:p w:rsidR="00835568" w:rsidRDefault="00835568" w:rsidP="00835568">
      <w:pPr>
        <w:pStyle w:val="1"/>
        <w:shd w:val="clear" w:color="auto" w:fill="auto"/>
        <w:spacing w:after="320"/>
        <w:ind w:left="4640" w:firstLine="0"/>
      </w:pPr>
    </w:p>
    <w:p w:rsidR="00835568" w:rsidRDefault="00835568" w:rsidP="00835568">
      <w:pPr>
        <w:pStyle w:val="1"/>
        <w:shd w:val="clear" w:color="auto" w:fill="auto"/>
        <w:spacing w:after="320"/>
        <w:ind w:left="4640" w:firstLine="0"/>
      </w:pPr>
      <w:r>
        <w:t>_______________________</w:t>
      </w:r>
    </w:p>
    <w:p w:rsidR="00835568" w:rsidRDefault="00835568" w:rsidP="00835568">
      <w:pPr>
        <w:pStyle w:val="1"/>
        <w:shd w:val="clear" w:color="auto" w:fill="auto"/>
        <w:tabs>
          <w:tab w:val="left" w:leader="underscore" w:pos="4939"/>
        </w:tabs>
        <w:spacing w:after="0"/>
        <w:ind w:right="360" w:firstLine="0"/>
        <w:jc w:val="right"/>
      </w:pPr>
    </w:p>
    <w:p w:rsidR="00835568" w:rsidRDefault="00835568" w:rsidP="00835568">
      <w:pPr>
        <w:pStyle w:val="1"/>
        <w:shd w:val="clear" w:color="auto" w:fill="auto"/>
        <w:tabs>
          <w:tab w:val="left" w:leader="underscore" w:pos="4939"/>
        </w:tabs>
        <w:spacing w:after="0"/>
        <w:ind w:right="360" w:firstLine="0"/>
        <w:jc w:val="right"/>
      </w:pPr>
      <w:r>
        <w:t>от</w:t>
      </w:r>
      <w:r>
        <w:tab/>
      </w:r>
    </w:p>
    <w:p w:rsidR="00835568" w:rsidRDefault="00835568" w:rsidP="00835568">
      <w:pPr>
        <w:pStyle w:val="20"/>
        <w:shd w:val="clear" w:color="auto" w:fill="auto"/>
        <w:spacing w:after="320"/>
        <w:ind w:right="360"/>
        <w:jc w:val="right"/>
      </w:pPr>
      <w:proofErr w:type="gramStart"/>
      <w:r>
        <w:t>(наименование занимаемой должности, Ф.И.О.,</w:t>
      </w:r>
      <w:proofErr w:type="gramEnd"/>
    </w:p>
    <w:p w:rsidR="00835568" w:rsidRDefault="00835568" w:rsidP="00835568">
      <w:pPr>
        <w:pStyle w:val="20"/>
        <w:shd w:val="clear" w:color="auto" w:fill="auto"/>
        <w:spacing w:after="1460"/>
        <w:ind w:left="6720"/>
        <w:jc w:val="left"/>
      </w:pPr>
      <w:r>
        <w:t>номер телефона)</w:t>
      </w:r>
    </w:p>
    <w:p w:rsidR="00835568" w:rsidRDefault="00835568" w:rsidP="00835568">
      <w:pPr>
        <w:pStyle w:val="1"/>
        <w:shd w:val="clear" w:color="auto" w:fill="auto"/>
        <w:ind w:firstLine="0"/>
        <w:jc w:val="center"/>
      </w:pPr>
      <w:r>
        <w:t>Уведомление</w:t>
      </w:r>
    </w:p>
    <w:p w:rsidR="00835568" w:rsidRDefault="00835568" w:rsidP="00835568">
      <w:pPr>
        <w:pStyle w:val="1"/>
        <w:shd w:val="clear" w:color="auto" w:fill="auto"/>
        <w:spacing w:after="700"/>
        <w:ind w:firstLine="0"/>
        <w:jc w:val="center"/>
      </w:pPr>
      <w:r>
        <w:t>о возникновении личной заинтересованности при исполнении должностных</w:t>
      </w:r>
      <w:r>
        <w:br/>
        <w:t>обязанностей, которая приводит или может привести к конфликту интересов</w:t>
      </w:r>
    </w:p>
    <w:p w:rsidR="00835568" w:rsidRDefault="00835568" w:rsidP="00835568">
      <w:pPr>
        <w:pStyle w:val="1"/>
        <w:shd w:val="clear" w:color="auto" w:fill="auto"/>
        <w:tabs>
          <w:tab w:val="left" w:leader="underscore" w:pos="9522"/>
        </w:tabs>
        <w:spacing w:after="0"/>
        <w:ind w:firstLine="680"/>
      </w:pPr>
      <w:r>
        <w:t xml:space="preserve">Я, </w:t>
      </w:r>
      <w:r>
        <w:tab/>
      </w:r>
    </w:p>
    <w:p w:rsidR="00835568" w:rsidRDefault="00835568" w:rsidP="00835568">
      <w:pPr>
        <w:pStyle w:val="20"/>
        <w:shd w:val="clear" w:color="auto" w:fill="auto"/>
        <w:spacing w:after="180"/>
      </w:pPr>
      <w:r>
        <w:t>(Ф.И.О.)</w:t>
      </w:r>
    </w:p>
    <w:p w:rsidR="00835568" w:rsidRDefault="00835568" w:rsidP="00835568">
      <w:pPr>
        <w:pStyle w:val="1"/>
        <w:shd w:val="clear" w:color="auto" w:fill="auto"/>
        <w:ind w:firstLine="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835568" w:rsidRDefault="00835568" w:rsidP="00835568">
      <w:pPr>
        <w:pStyle w:val="1"/>
        <w:shd w:val="clear" w:color="auto" w:fill="auto"/>
        <w:spacing w:after="320"/>
        <w:ind w:firstLine="680"/>
      </w:pPr>
      <w:r>
        <w:t>Обстоятельства, являющиеся основанием возникновения личной заинтересованности:</w:t>
      </w:r>
      <w:r>
        <w:br w:type="page"/>
      </w:r>
    </w:p>
    <w:p w:rsidR="00835568" w:rsidRDefault="00835568" w:rsidP="00835568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460"/>
        <w:ind w:firstLine="70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</w:t>
      </w:r>
      <w:r>
        <w:tab/>
      </w:r>
    </w:p>
    <w:p w:rsidR="00835568" w:rsidRDefault="00835568" w:rsidP="00835568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140"/>
        <w:ind w:firstLine="700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35568" w:rsidRDefault="00835568" w:rsidP="00835568">
      <w:pPr>
        <w:pStyle w:val="1"/>
        <w:pBdr>
          <w:bottom w:val="single" w:sz="4" w:space="0" w:color="auto"/>
        </w:pBdr>
        <w:shd w:val="clear" w:color="auto" w:fill="auto"/>
        <w:spacing w:after="1460"/>
        <w:ind w:firstLine="70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</w:t>
      </w:r>
      <w:r>
        <w:rPr>
          <w:smallCaps/>
        </w:rPr>
        <w:t>):</w:t>
      </w:r>
    </w:p>
    <w:p w:rsidR="00835568" w:rsidRDefault="00835568" w:rsidP="00835568">
      <w:pPr>
        <w:pStyle w:val="1"/>
        <w:shd w:val="clear" w:color="auto" w:fill="auto"/>
        <w:spacing w:after="1460"/>
        <w:ind w:firstLine="70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128270" distL="114300" distR="114300" simplePos="0" relativeHeight="251659264" behindDoc="0" locked="0" layoutInCell="1" allowOverlap="1" wp14:anchorId="59B490F5" wp14:editId="7F29E70F">
                <wp:simplePos x="0" y="0"/>
                <wp:positionH relativeFrom="page">
                  <wp:posOffset>842010</wp:posOffset>
                </wp:positionH>
                <wp:positionV relativeFrom="paragraph">
                  <wp:posOffset>2705100</wp:posOffset>
                </wp:positionV>
                <wp:extent cx="1957070" cy="22542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07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5568" w:rsidRDefault="00835568" w:rsidP="00835568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542"/>
                                <w:tab w:val="left" w:leader="underscore" w:pos="2026"/>
                                <w:tab w:val="left" w:leader="underscore" w:pos="2774"/>
                              </w:tabs>
                              <w:spacing w:after="0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66.3pt;margin-top:213pt;width:154.1pt;height:17.75pt;z-index:251659264;visibility:visible;mso-wrap-style:none;mso-wrap-distance-left:9pt;mso-wrap-distance-top:0;mso-wrap-distance-right:9pt;mso-wrap-distance-bottom:10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" filled="f" stroked="f">
                <v:textbox inset="0,0,0,0">
                  <w:txbxContent>
                    <w:p w:rsidR="00835568" w:rsidRDefault="00835568" w:rsidP="00835568">
                      <w:pPr>
                        <w:pStyle w:val="1"/>
                        <w:shd w:val="clear" w:color="auto" w:fill="auto"/>
                        <w:tabs>
                          <w:tab w:val="left" w:leader="underscore" w:pos="542"/>
                          <w:tab w:val="left" w:leader="underscore" w:pos="2026"/>
                          <w:tab w:val="left" w:leader="underscore" w:pos="2774"/>
                        </w:tabs>
                        <w:spacing w:after="0"/>
                        <w:ind w:firstLine="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>
        <w:t>Намереваюсь</w:t>
      </w:r>
      <w:proofErr w:type="gramEnd"/>
      <w:r>
        <w:t xml:space="preserve"> / не намереваюсь лично присутствовать на заседании Комиссии </w:t>
      </w:r>
      <w:r w:rsidRPr="00C8031C">
        <w:rPr>
          <w:rStyle w:val="FontStyle14"/>
          <w:b w:val="0"/>
        </w:rPr>
        <w:t>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 и урегулированию конфликта интересов</w:t>
      </w:r>
      <w:r>
        <w:t xml:space="preserve"> при рассмотрении настоящего уведомления (нужное подчеркнуть).</w:t>
      </w:r>
    </w:p>
    <w:p w:rsidR="00835568" w:rsidRDefault="00835568" w:rsidP="00835568">
      <w:pPr>
        <w:pStyle w:val="1"/>
        <w:shd w:val="clear" w:color="auto" w:fill="auto"/>
        <w:spacing w:after="0"/>
        <w:ind w:firstLine="0"/>
        <w:jc w:val="both"/>
      </w:pPr>
      <w:r>
        <w:t>«____</w:t>
      </w:r>
      <w:r>
        <w:tab/>
        <w:t>»_________</w:t>
      </w:r>
      <w:r>
        <w:tab/>
        <w:t>202__</w:t>
      </w:r>
      <w:r>
        <w:tab/>
        <w:t>г               ____________________________________</w:t>
      </w:r>
    </w:p>
    <w:p w:rsidR="00835568" w:rsidRDefault="00835568" w:rsidP="00835568">
      <w:pPr>
        <w:pStyle w:val="1"/>
        <w:shd w:val="clear" w:color="auto" w:fill="auto"/>
        <w:spacing w:after="1460"/>
        <w:ind w:left="4956" w:firstLine="0"/>
        <w:jc w:val="both"/>
      </w:pPr>
      <w:r>
        <w:t>(</w:t>
      </w:r>
      <w:r w:rsidRPr="002215EE">
        <w:rPr>
          <w:sz w:val="20"/>
          <w:szCs w:val="20"/>
        </w:rPr>
        <w:t>подпись и расшифровка подписи лица,</w:t>
      </w:r>
      <w:r w:rsidRPr="002215EE">
        <w:rPr>
          <w:sz w:val="20"/>
          <w:szCs w:val="20"/>
        </w:rPr>
        <w:br/>
        <w:t>направившего уведомление)</w:t>
      </w:r>
    </w:p>
    <w:p w:rsidR="00835568" w:rsidRPr="002215EE" w:rsidRDefault="00835568" w:rsidP="00835568">
      <w:pPr>
        <w:pStyle w:val="1"/>
        <w:shd w:val="clear" w:color="auto" w:fill="auto"/>
        <w:spacing w:after="0"/>
        <w:ind w:firstLine="0"/>
        <w:jc w:val="both"/>
        <w:rPr>
          <w:sz w:val="20"/>
          <w:szCs w:val="20"/>
        </w:rPr>
        <w:sectPr w:rsidR="00835568" w:rsidRPr="002215EE">
          <w:headerReference w:type="default" r:id="rId8"/>
          <w:pgSz w:w="11900" w:h="16840"/>
          <w:pgMar w:top="1319" w:right="792" w:bottom="1645" w:left="1321" w:header="0" w:footer="1217" w:gutter="0"/>
          <w:pgNumType w:start="3"/>
          <w:cols w:space="720"/>
          <w:noEndnote/>
          <w:docGrid w:linePitch="360"/>
        </w:sectPr>
      </w:pPr>
    </w:p>
    <w:p w:rsidR="00835568" w:rsidRDefault="00835568" w:rsidP="00835568">
      <w:pPr>
        <w:pStyle w:val="1"/>
        <w:shd w:val="clear" w:color="auto" w:fill="auto"/>
        <w:spacing w:after="0" w:line="252" w:lineRule="auto"/>
        <w:ind w:left="5240" w:firstLine="0"/>
        <w:rPr>
          <w:sz w:val="24"/>
          <w:szCs w:val="24"/>
        </w:rPr>
      </w:pPr>
      <w: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C8031C" w:rsidRDefault="00C8031C" w:rsidP="00C8031C">
      <w:pPr>
        <w:pStyle w:val="1"/>
        <w:shd w:val="clear" w:color="auto" w:fill="auto"/>
        <w:spacing w:after="320"/>
        <w:ind w:left="4640" w:firstLine="0"/>
        <w:jc w:val="both"/>
      </w:pPr>
      <w:r>
        <w:t xml:space="preserve">к Положению о порядке сообщения лицами, замещающими должности федеральной государственной гражданской службы </w:t>
      </w:r>
      <w:r w:rsidRPr="0063238E">
        <w:rPr>
          <w:bCs/>
        </w:rPr>
        <w:t>в районн</w:t>
      </w:r>
      <w:r>
        <w:rPr>
          <w:bCs/>
        </w:rPr>
        <w:t>ых</w:t>
      </w:r>
      <w:r w:rsidRPr="0063238E">
        <w:rPr>
          <w:bCs/>
        </w:rPr>
        <w:t xml:space="preserve"> (городск</w:t>
      </w:r>
      <w:r>
        <w:rPr>
          <w:bCs/>
        </w:rPr>
        <w:t>их</w:t>
      </w:r>
      <w:r w:rsidRPr="0063238E">
        <w:rPr>
          <w:bCs/>
        </w:rPr>
        <w:t>) суд</w:t>
      </w:r>
      <w:r>
        <w:rPr>
          <w:bCs/>
        </w:rPr>
        <w:t>ах</w:t>
      </w:r>
      <w:r w:rsidRPr="0063238E">
        <w:rPr>
          <w:bCs/>
        </w:rPr>
        <w:t xml:space="preserve"> Курской области</w:t>
      </w:r>
      <w:r>
        <w:rPr>
          <w:bCs/>
        </w:rPr>
        <w:t>, Курском гарнизонном военном суде</w:t>
      </w:r>
      <w:r w:rsidRPr="002654BC">
        <w:t xml:space="preserve"> </w:t>
      </w: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35568" w:rsidRDefault="00835568" w:rsidP="00835568">
      <w:pPr>
        <w:pStyle w:val="1"/>
        <w:shd w:val="clear" w:color="auto" w:fill="auto"/>
        <w:tabs>
          <w:tab w:val="left" w:pos="7712"/>
        </w:tabs>
        <w:spacing w:after="0" w:line="252" w:lineRule="auto"/>
        <w:ind w:left="5240" w:firstLine="20"/>
        <w:jc w:val="both"/>
      </w:pPr>
    </w:p>
    <w:p w:rsidR="00835568" w:rsidRDefault="00835568" w:rsidP="00835568">
      <w:pPr>
        <w:pStyle w:val="1"/>
        <w:shd w:val="clear" w:color="auto" w:fill="auto"/>
        <w:spacing w:after="160"/>
        <w:ind w:firstLine="0"/>
        <w:jc w:val="center"/>
      </w:pPr>
      <w:r>
        <w:t>ЖУРНАЛ</w:t>
      </w:r>
      <w:r>
        <w:br/>
        <w:t>регистрации уведомлений о возникновении личной заинтересованности</w:t>
      </w:r>
      <w:r>
        <w:br/>
        <w:t>при исполнении должностных обязанностей, которая приводит</w:t>
      </w:r>
      <w:r>
        <w:br/>
        <w:t>или может привести к конфликту интересов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2194"/>
        <w:gridCol w:w="1637"/>
        <w:gridCol w:w="1627"/>
        <w:gridCol w:w="1627"/>
        <w:gridCol w:w="2050"/>
      </w:tblGrid>
      <w:tr w:rsidR="00835568" w:rsidTr="00B64309">
        <w:trPr>
          <w:trHeight w:hRule="exact" w:val="11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pStyle w:val="a5"/>
              <w:shd w:val="clear" w:color="auto" w:fill="auto"/>
              <w:spacing w:after="0" w:line="228" w:lineRule="auto"/>
              <w:ind w:firstLine="0"/>
              <w:jc w:val="center"/>
            </w:pPr>
            <w:r>
              <w:t>Регистрационный номер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Дата регистрации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568" w:rsidRDefault="00835568" w:rsidP="00B64309">
            <w:pPr>
              <w:pStyle w:val="a5"/>
              <w:shd w:val="clear" w:color="auto" w:fill="auto"/>
              <w:spacing w:after="0" w:line="230" w:lineRule="auto"/>
              <w:ind w:firstLine="0"/>
              <w:jc w:val="center"/>
            </w:pPr>
            <w:r>
              <w:t xml:space="preserve">Ф.И.О. </w:t>
            </w:r>
            <w:r>
              <w:rPr>
                <w:sz w:val="24"/>
                <w:szCs w:val="24"/>
              </w:rPr>
              <w:t xml:space="preserve">и </w:t>
            </w:r>
            <w:r>
              <w:t xml:space="preserve">подпись </w:t>
            </w:r>
            <w:proofErr w:type="gramStart"/>
            <w:r>
              <w:t>подавшего</w:t>
            </w:r>
            <w:proofErr w:type="gramEnd"/>
            <w:r>
              <w:t xml:space="preserve"> уведомление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pStyle w:val="a5"/>
              <w:shd w:val="clear" w:color="auto" w:fill="auto"/>
              <w:spacing w:after="0" w:line="230" w:lineRule="auto"/>
              <w:ind w:firstLine="0"/>
              <w:jc w:val="center"/>
            </w:pPr>
            <w:r>
              <w:t xml:space="preserve">Должность </w:t>
            </w:r>
            <w:proofErr w:type="gramStart"/>
            <w:r>
              <w:t>подавшего</w:t>
            </w:r>
            <w:proofErr w:type="gramEnd"/>
            <w:r>
              <w:t xml:space="preserve"> уведомление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568" w:rsidRDefault="00835568" w:rsidP="00B64309">
            <w:pPr>
              <w:pStyle w:val="a5"/>
              <w:shd w:val="clear" w:color="auto" w:fill="auto"/>
              <w:spacing w:after="0" w:line="228" w:lineRule="auto"/>
              <w:ind w:firstLine="0"/>
              <w:jc w:val="center"/>
            </w:pPr>
            <w:r>
              <w:t>Ф.И.О.</w:t>
            </w:r>
          </w:p>
          <w:p w:rsidR="00835568" w:rsidRDefault="00835568" w:rsidP="00B64309">
            <w:pPr>
              <w:pStyle w:val="a5"/>
              <w:shd w:val="clear" w:color="auto" w:fill="auto"/>
              <w:spacing w:after="0" w:line="228" w:lineRule="auto"/>
              <w:ind w:firstLine="0"/>
              <w:jc w:val="center"/>
            </w:pPr>
            <w:r>
              <w:t>и подпись регистрирующего лица</w:t>
            </w:r>
          </w:p>
        </w:tc>
      </w:tr>
      <w:tr w:rsidR="00835568" w:rsidTr="00B64309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568" w:rsidRDefault="00835568" w:rsidP="00B64309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</w:tr>
      <w:tr w:rsidR="00835568" w:rsidTr="00B64309">
        <w:trPr>
          <w:trHeight w:hRule="exact" w:val="29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568" w:rsidRDefault="00835568" w:rsidP="00B64309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</w:tr>
      <w:tr w:rsidR="00835568" w:rsidTr="00B64309">
        <w:trPr>
          <w:trHeight w:hRule="exact" w:val="30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</w:tr>
      <w:tr w:rsidR="00835568" w:rsidTr="00B64309">
        <w:trPr>
          <w:trHeight w:hRule="exact" w:val="33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68" w:rsidRDefault="00835568" w:rsidP="00B64309">
            <w:pPr>
              <w:rPr>
                <w:sz w:val="10"/>
                <w:szCs w:val="10"/>
              </w:rPr>
            </w:pPr>
          </w:p>
        </w:tc>
      </w:tr>
    </w:tbl>
    <w:p w:rsidR="00835568" w:rsidRDefault="00835568" w:rsidP="00835568"/>
    <w:p w:rsidR="002102EB" w:rsidRDefault="002102EB"/>
    <w:sectPr w:rsidR="002102EB">
      <w:pgSz w:w="11900" w:h="16840"/>
      <w:pgMar w:top="1437" w:right="613" w:bottom="1437" w:left="1495" w:header="0" w:footer="10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5B" w:rsidRDefault="00C8031C">
      <w:r>
        <w:separator/>
      </w:r>
    </w:p>
  </w:endnote>
  <w:endnote w:type="continuationSeparator" w:id="0">
    <w:p w:rsidR="00142A5B" w:rsidRDefault="00C8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5B" w:rsidRDefault="00C8031C">
      <w:r>
        <w:separator/>
      </w:r>
    </w:p>
  </w:footnote>
  <w:footnote w:type="continuationSeparator" w:id="0">
    <w:p w:rsidR="00142A5B" w:rsidRDefault="00C80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0F" w:rsidRDefault="0083374E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12E19"/>
    <w:multiLevelType w:val="multilevel"/>
    <w:tmpl w:val="62386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06"/>
    <w:rsid w:val="00142A5B"/>
    <w:rsid w:val="002102EB"/>
    <w:rsid w:val="00435A06"/>
    <w:rsid w:val="004F3A85"/>
    <w:rsid w:val="0063238E"/>
    <w:rsid w:val="0083374E"/>
    <w:rsid w:val="00835568"/>
    <w:rsid w:val="00A64FBF"/>
    <w:rsid w:val="00C8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55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355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3556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Другое_"/>
    <w:basedOn w:val="a0"/>
    <w:link w:val="a5"/>
    <w:rsid w:val="008355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35568"/>
    <w:pPr>
      <w:shd w:val="clear" w:color="auto" w:fill="FFFFFF"/>
      <w:spacing w:after="180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835568"/>
    <w:pPr>
      <w:shd w:val="clear" w:color="auto" w:fill="FFFFFF"/>
      <w:spacing w:after="250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5">
    <w:name w:val="Другое"/>
    <w:basedOn w:val="a"/>
    <w:link w:val="a4"/>
    <w:rsid w:val="00835568"/>
    <w:pPr>
      <w:shd w:val="clear" w:color="auto" w:fill="FFFFFF"/>
      <w:spacing w:after="180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FontStyle18">
    <w:name w:val="Font Style18"/>
    <w:basedOn w:val="a0"/>
    <w:uiPriority w:val="99"/>
    <w:rsid w:val="00835568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uiPriority w:val="99"/>
    <w:rsid w:val="00835568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803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031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C803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031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55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355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3556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Другое_"/>
    <w:basedOn w:val="a0"/>
    <w:link w:val="a5"/>
    <w:rsid w:val="008355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35568"/>
    <w:pPr>
      <w:shd w:val="clear" w:color="auto" w:fill="FFFFFF"/>
      <w:spacing w:after="180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835568"/>
    <w:pPr>
      <w:shd w:val="clear" w:color="auto" w:fill="FFFFFF"/>
      <w:spacing w:after="250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5">
    <w:name w:val="Другое"/>
    <w:basedOn w:val="a"/>
    <w:link w:val="a4"/>
    <w:rsid w:val="00835568"/>
    <w:pPr>
      <w:shd w:val="clear" w:color="auto" w:fill="FFFFFF"/>
      <w:spacing w:after="180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FontStyle18">
    <w:name w:val="Font Style18"/>
    <w:basedOn w:val="a0"/>
    <w:uiPriority w:val="99"/>
    <w:rsid w:val="00835568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uiPriority w:val="99"/>
    <w:rsid w:val="00835568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803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031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C803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031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2023-03-27T08:09:00Z</dcterms:created>
  <dcterms:modified xsi:type="dcterms:W3CDTF">2023-04-20T05:57:00Z</dcterms:modified>
</cp:coreProperties>
</file>