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28" w:rsidRDefault="005B4928" w:rsidP="005B4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Г Л А С И Е</w:t>
      </w:r>
    </w:p>
    <w:p w:rsidR="005B4928" w:rsidRDefault="005B4928" w:rsidP="005B492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4928" w:rsidRDefault="005B4928" w:rsidP="005B4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</w:t>
      </w:r>
      <w:proofErr w:type="gramStart"/>
      <w:r>
        <w:rPr>
          <w:sz w:val="28"/>
          <w:szCs w:val="28"/>
        </w:rPr>
        <w:t>на участие в конкурсе на заключение с Управлением Судебного департамента в Кировской области</w:t>
      </w:r>
      <w:proofErr w:type="gramEnd"/>
      <w:r>
        <w:rPr>
          <w:sz w:val="28"/>
          <w:szCs w:val="28"/>
        </w:rPr>
        <w:t xml:space="preserve"> договора о целевом обучении по специальности </w:t>
      </w:r>
      <w:r w:rsidRPr="005B4928">
        <w:rPr>
          <w:sz w:val="28"/>
          <w:szCs w:val="28"/>
        </w:rPr>
        <w:t>40.03.01.</w:t>
      </w:r>
      <w:r w:rsidRPr="000430EC">
        <w:rPr>
          <w:b/>
        </w:rPr>
        <w:t xml:space="preserve"> </w:t>
      </w:r>
      <w:r>
        <w:rPr>
          <w:sz w:val="28"/>
          <w:szCs w:val="28"/>
        </w:rPr>
        <w:t xml:space="preserve">Юриспруденция  </w:t>
      </w:r>
      <w:proofErr w:type="gramStart"/>
      <w:r w:rsidR="009D796D">
        <w:rPr>
          <w:sz w:val="28"/>
          <w:szCs w:val="28"/>
        </w:rPr>
        <w:t>в</w:t>
      </w:r>
      <w:proofErr w:type="gramEnd"/>
      <w:r w:rsidR="009D796D">
        <w:rPr>
          <w:sz w:val="28"/>
          <w:szCs w:val="28"/>
        </w:rPr>
        <w:t xml:space="preserve"> ________________________________</w:t>
      </w:r>
    </w:p>
    <w:p w:rsidR="009D796D" w:rsidRDefault="009D796D" w:rsidP="009D79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D796D" w:rsidRPr="005B4928" w:rsidRDefault="009D796D" w:rsidP="009D796D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учебного учреждения)</w:t>
      </w:r>
    </w:p>
    <w:p w:rsidR="005B4928" w:rsidRDefault="005B4928" w:rsidP="005B4928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с несовершеннолетним (ней) _______________________________________________</w:t>
      </w:r>
      <w:r>
        <w:rPr>
          <w:sz w:val="28"/>
          <w:szCs w:val="28"/>
          <w:vertAlign w:val="subscript"/>
        </w:rPr>
        <w:t xml:space="preserve">   </w:t>
      </w:r>
    </w:p>
    <w:p w:rsidR="005B4928" w:rsidRDefault="005B4928" w:rsidP="005B4928">
      <w:pPr>
        <w:ind w:left="2124"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(фамилия, имя, отчество полностью, дата рождения)</w:t>
      </w:r>
    </w:p>
    <w:p w:rsidR="005B4928" w:rsidRDefault="005B4928" w:rsidP="005B4928">
      <w:pPr>
        <w:ind w:firstLine="709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</w:t>
      </w:r>
    </w:p>
    <w:p w:rsidR="005B4928" w:rsidRDefault="005B4928" w:rsidP="005B4928">
      <w:pPr>
        <w:jc w:val="both"/>
        <w:rPr>
          <w:sz w:val="28"/>
          <w:szCs w:val="28"/>
          <w:vertAlign w:val="subscript"/>
        </w:rPr>
      </w:pPr>
      <w:r>
        <w:rPr>
          <w:sz w:val="26"/>
          <w:szCs w:val="26"/>
          <w:vertAlign w:val="subscript"/>
        </w:rPr>
        <w:t xml:space="preserve"> </w:t>
      </w:r>
      <w:r>
        <w:rPr>
          <w:sz w:val="28"/>
          <w:szCs w:val="28"/>
        </w:rPr>
        <w:t>на условиях, установленных законодательством и иными нормативно-правовыми актами Российской Федерации.</w:t>
      </w:r>
      <w:r>
        <w:rPr>
          <w:sz w:val="28"/>
          <w:szCs w:val="28"/>
          <w:vertAlign w:val="subscript"/>
        </w:rPr>
        <w:t xml:space="preserve">         </w:t>
      </w:r>
    </w:p>
    <w:p w:rsidR="005B4928" w:rsidRDefault="005B4928" w:rsidP="005B4928">
      <w:pPr>
        <w:ind w:firstLine="709"/>
        <w:jc w:val="both"/>
        <w:rPr>
          <w:sz w:val="28"/>
          <w:szCs w:val="28"/>
        </w:rPr>
      </w:pPr>
    </w:p>
    <w:p w:rsidR="005B4928" w:rsidRDefault="005B4928" w:rsidP="005B49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Последствия и ответственность за нарушение условий договора, предусмотренные Положением о целевом </w:t>
      </w:r>
      <w:proofErr w:type="gramStart"/>
      <w:r>
        <w:rPr>
          <w:sz w:val="28"/>
          <w:szCs w:val="28"/>
        </w:rPr>
        <w:t>обучении по</w:t>
      </w:r>
      <w:proofErr w:type="gramEnd"/>
      <w:r>
        <w:rPr>
          <w:sz w:val="28"/>
          <w:szCs w:val="28"/>
        </w:rPr>
        <w:t xml:space="preserve"> образовательным программам среднего профессионального и высшего образования, </w:t>
      </w:r>
      <w:r>
        <w:rPr>
          <w:color w:val="000000" w:themeColor="text1"/>
          <w:sz w:val="28"/>
          <w:szCs w:val="28"/>
        </w:rPr>
        <w:t>утвержденным постановлением Правительства Российской Федерации от 27 апреля 2024 г. № 555, мне разъяснены.</w:t>
      </w:r>
      <w:r>
        <w:rPr>
          <w:color w:val="000000" w:themeColor="text1"/>
          <w:sz w:val="28"/>
          <w:szCs w:val="28"/>
          <w:vertAlign w:val="subscript"/>
        </w:rPr>
        <w:t xml:space="preserve">                                                  </w:t>
      </w:r>
    </w:p>
    <w:p w:rsidR="005B4928" w:rsidRDefault="005B4928" w:rsidP="005B4928">
      <w:pPr>
        <w:ind w:firstLine="709"/>
        <w:jc w:val="center"/>
        <w:rPr>
          <w:sz w:val="28"/>
          <w:szCs w:val="28"/>
        </w:rPr>
      </w:pPr>
    </w:p>
    <w:p w:rsidR="005B4928" w:rsidRDefault="005B4928" w:rsidP="005B4928">
      <w:pPr>
        <w:pStyle w:val="af8"/>
        <w:shd w:val="clear" w:color="auto" w:fill="FFFFF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 информацией об ограничениях и запретах, предусмотренных </w:t>
      </w:r>
      <w:r>
        <w:rPr>
          <w:sz w:val="28"/>
          <w:szCs w:val="28"/>
        </w:rPr>
        <w:br/>
        <w:t>статьями 16 и 17 Федерального закона от 27 июля 2004 г. № 79-ФЗ</w:t>
      </w:r>
      <w:r>
        <w:rPr>
          <w:sz w:val="28"/>
          <w:szCs w:val="28"/>
        </w:rPr>
        <w:br/>
        <w:t>«О государственной гражданской службе Российской Федерации»,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5B4928" w:rsidRDefault="005B4928" w:rsidP="005B4928">
      <w:pPr>
        <w:pStyle w:val="af8"/>
        <w:shd w:val="clear" w:color="auto" w:fill="FFFFFF"/>
        <w:ind w:left="0" w:firstLine="709"/>
        <w:jc w:val="both"/>
        <w:rPr>
          <w:sz w:val="26"/>
          <w:szCs w:val="26"/>
        </w:rPr>
      </w:pPr>
    </w:p>
    <w:p w:rsidR="005B4928" w:rsidRDefault="005B4928" w:rsidP="005B4928">
      <w:pPr>
        <w:pStyle w:val="af8"/>
        <w:shd w:val="clear" w:color="auto" w:fill="FFFFFF"/>
        <w:ind w:left="0" w:firstLine="709"/>
        <w:jc w:val="both"/>
        <w:rPr>
          <w:sz w:val="26"/>
          <w:szCs w:val="26"/>
        </w:rPr>
      </w:pPr>
    </w:p>
    <w:p w:rsidR="005B4928" w:rsidRDefault="005B4928" w:rsidP="005B4928">
      <w:pPr>
        <w:shd w:val="clear" w:color="auto" w:fill="FFFFFF"/>
        <w:jc w:val="both"/>
        <w:rPr>
          <w:sz w:val="26"/>
          <w:szCs w:val="26"/>
        </w:rPr>
      </w:pPr>
      <w:r>
        <w:rPr>
          <w:sz w:val="28"/>
          <w:szCs w:val="28"/>
        </w:rPr>
        <w:t>Дата</w:t>
      </w:r>
      <w:proofErr w:type="gramStart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8"/>
          <w:szCs w:val="28"/>
        </w:rPr>
        <w:t>________________(_________________)</w:t>
      </w:r>
      <w:proofErr w:type="gramEnd"/>
    </w:p>
    <w:p w:rsidR="005B4928" w:rsidRDefault="005B4928" w:rsidP="005B4928">
      <w:pPr>
        <w:shd w:val="clear" w:color="auto" w:fill="FFFFFF"/>
        <w:ind w:left="538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\(подпись, фамилия, имя, отчество законного представителя)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sectPr w:rsidR="0085160C" w:rsidSect="0073478C">
      <w:headerReference w:type="even" r:id="rId8"/>
      <w:headerReference w:type="default" r:id="rId9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4AB" w:rsidRDefault="008134AB" w:rsidP="00442902">
      <w:r>
        <w:separator/>
      </w:r>
    </w:p>
  </w:endnote>
  <w:endnote w:type="continuationSeparator" w:id="0">
    <w:p w:rsidR="008134AB" w:rsidRDefault="008134AB" w:rsidP="0044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4AB" w:rsidRDefault="008134AB" w:rsidP="00442902">
      <w:r>
        <w:separator/>
      </w:r>
    </w:p>
  </w:footnote>
  <w:footnote w:type="continuationSeparator" w:id="0">
    <w:p w:rsidR="008134AB" w:rsidRDefault="008134AB" w:rsidP="00442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C1" w:rsidRDefault="00AA0C42">
    <w:pPr>
      <w:pStyle w:val="ac"/>
      <w:jc w:val="center"/>
    </w:pPr>
    <w:r>
      <w:fldChar w:fldCharType="begin"/>
    </w:r>
    <w:r w:rsidR="002230AB">
      <w:instrText>PAGE   \* MERGEFORMAT</w:instrText>
    </w:r>
    <w:r>
      <w:fldChar w:fldCharType="separate"/>
    </w:r>
    <w:r w:rsidR="002230AB">
      <w:rPr>
        <w:noProof/>
      </w:rPr>
      <w:t>18</w:t>
    </w:r>
    <w:r>
      <w:fldChar w:fldCharType="end"/>
    </w:r>
  </w:p>
  <w:p w:rsidR="002E22C1" w:rsidRDefault="008134A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AA0C42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="00E22DA9"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5B4928"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456D52" w:rsidRDefault="00456D52" w:rsidP="00456D5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534D0"/>
    <w:rsid w:val="00382E32"/>
    <w:rsid w:val="00442902"/>
    <w:rsid w:val="00456D52"/>
    <w:rsid w:val="004A7251"/>
    <w:rsid w:val="004D1173"/>
    <w:rsid w:val="004E7124"/>
    <w:rsid w:val="004F031B"/>
    <w:rsid w:val="00515B9E"/>
    <w:rsid w:val="00526E7F"/>
    <w:rsid w:val="005331F1"/>
    <w:rsid w:val="005704E9"/>
    <w:rsid w:val="00585363"/>
    <w:rsid w:val="00594814"/>
    <w:rsid w:val="005A5314"/>
    <w:rsid w:val="005B4928"/>
    <w:rsid w:val="005E60D5"/>
    <w:rsid w:val="00616465"/>
    <w:rsid w:val="00634F9D"/>
    <w:rsid w:val="006403A4"/>
    <w:rsid w:val="00650844"/>
    <w:rsid w:val="006573F7"/>
    <w:rsid w:val="006C3054"/>
    <w:rsid w:val="00715237"/>
    <w:rsid w:val="00717870"/>
    <w:rsid w:val="00733F53"/>
    <w:rsid w:val="0073478C"/>
    <w:rsid w:val="007423DA"/>
    <w:rsid w:val="007814F0"/>
    <w:rsid w:val="007A3369"/>
    <w:rsid w:val="007C06C2"/>
    <w:rsid w:val="008134AB"/>
    <w:rsid w:val="0085160C"/>
    <w:rsid w:val="0087162E"/>
    <w:rsid w:val="008C0F75"/>
    <w:rsid w:val="008E126C"/>
    <w:rsid w:val="008E3640"/>
    <w:rsid w:val="00910EF6"/>
    <w:rsid w:val="00961987"/>
    <w:rsid w:val="009713DC"/>
    <w:rsid w:val="009818DD"/>
    <w:rsid w:val="009862BB"/>
    <w:rsid w:val="009B3A85"/>
    <w:rsid w:val="009B45C1"/>
    <w:rsid w:val="009D796D"/>
    <w:rsid w:val="00A11AED"/>
    <w:rsid w:val="00A372EB"/>
    <w:rsid w:val="00A61918"/>
    <w:rsid w:val="00A75005"/>
    <w:rsid w:val="00AA0C42"/>
    <w:rsid w:val="00AC149D"/>
    <w:rsid w:val="00AC235F"/>
    <w:rsid w:val="00AE02CB"/>
    <w:rsid w:val="00AF6C98"/>
    <w:rsid w:val="00B2613E"/>
    <w:rsid w:val="00B36FD5"/>
    <w:rsid w:val="00B73AA9"/>
    <w:rsid w:val="00B76538"/>
    <w:rsid w:val="00B95338"/>
    <w:rsid w:val="00BB6B41"/>
    <w:rsid w:val="00BD022C"/>
    <w:rsid w:val="00BE4C72"/>
    <w:rsid w:val="00BF7E92"/>
    <w:rsid w:val="00C40C4C"/>
    <w:rsid w:val="00C6485C"/>
    <w:rsid w:val="00C97DC7"/>
    <w:rsid w:val="00D24DC7"/>
    <w:rsid w:val="00D51840"/>
    <w:rsid w:val="00D57A30"/>
    <w:rsid w:val="00DD0BF1"/>
    <w:rsid w:val="00DE5C63"/>
    <w:rsid w:val="00E22DA9"/>
    <w:rsid w:val="00E318D9"/>
    <w:rsid w:val="00E3770A"/>
    <w:rsid w:val="00E56BFA"/>
    <w:rsid w:val="00E62099"/>
    <w:rsid w:val="00E73C9E"/>
    <w:rsid w:val="00EB1273"/>
    <w:rsid w:val="00ED4266"/>
    <w:rsid w:val="00EF12A9"/>
    <w:rsid w:val="00F56596"/>
    <w:rsid w:val="00F70C39"/>
    <w:rsid w:val="00FB56F8"/>
    <w:rsid w:val="00FF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403C-8582-4FB7-BB76-66DF7ACE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seregina</cp:lastModifiedBy>
  <cp:revision>3</cp:revision>
  <cp:lastPrinted>2024-07-16T13:01:00Z</cp:lastPrinted>
  <dcterms:created xsi:type="dcterms:W3CDTF">2026-05-05T08:46:00Z</dcterms:created>
  <dcterms:modified xsi:type="dcterms:W3CDTF">2026-05-05T08:57:00Z</dcterms:modified>
</cp:coreProperties>
</file>