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5"/>
        <w:tblW w:w="0" w:type="auto"/>
        <w:tblLayout w:type="fixed"/>
        <w:tblLook w:val="01E0"/>
      </w:tblPr>
      <w:tblGrid>
        <w:gridCol w:w="4968"/>
        <w:gridCol w:w="5076"/>
        <w:gridCol w:w="9"/>
        <w:gridCol w:w="261"/>
      </w:tblGrid>
      <w:tr w:rsidR="000055D0" w:rsidRPr="000055D0" w:rsidTr="000055D0">
        <w:trPr>
          <w:trHeight w:hRule="exact" w:val="1247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0055D0" w:rsidRPr="000055D0" w:rsidRDefault="000055D0" w:rsidP="00205BAA">
            <w:pPr>
              <w:jc w:val="center"/>
              <w:rPr>
                <w:rFonts w:ascii="Times New Roman" w:hAnsi="Times New Roman" w:cs="Times New Roman"/>
              </w:rPr>
            </w:pPr>
            <w:r w:rsidRPr="000055D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1905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54000"/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5D0" w:rsidRPr="000055D0" w:rsidRDefault="000055D0" w:rsidP="00205BAA">
            <w:pPr>
              <w:rPr>
                <w:rFonts w:ascii="Times New Roman" w:hAnsi="Times New Roman" w:cs="Times New Roman"/>
              </w:rPr>
            </w:pPr>
          </w:p>
        </w:tc>
      </w:tr>
      <w:tr w:rsidR="000055D0" w:rsidRPr="000055D0" w:rsidTr="000055D0">
        <w:trPr>
          <w:trHeight w:hRule="exact" w:val="170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0055D0" w:rsidRPr="000055D0" w:rsidRDefault="000055D0" w:rsidP="00205B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5D0" w:rsidRPr="000055D0" w:rsidTr="000055D0">
        <w:trPr>
          <w:trHeight w:hRule="exact" w:val="253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0055D0" w:rsidRPr="000055D0" w:rsidRDefault="000055D0" w:rsidP="00205BAA">
            <w:pPr>
              <w:jc w:val="center"/>
              <w:rPr>
                <w:rFonts w:ascii="Times New Roman" w:hAnsi="Times New Roman" w:cs="Times New Roman"/>
              </w:rPr>
            </w:pPr>
            <w:r w:rsidRPr="000055D0">
              <w:rPr>
                <w:rFonts w:ascii="Times New Roman" w:hAnsi="Times New Roman" w:cs="Times New Roman"/>
              </w:rPr>
              <w:t>СУДЕБНЫЙ ДЕПАРТАМЕНТ ПРИ ВЕРХОВНОМ СУДЕ РОССИЙСКОЙ ФЕДЕРАЦИИ</w:t>
            </w:r>
          </w:p>
          <w:p w:rsidR="000055D0" w:rsidRPr="000055D0" w:rsidRDefault="000055D0" w:rsidP="00205B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5D0" w:rsidRPr="000055D0" w:rsidTr="000055D0">
        <w:trPr>
          <w:trHeight w:hRule="exact" w:val="170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0055D0" w:rsidRPr="000055D0" w:rsidRDefault="000055D0" w:rsidP="00205B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055D0" w:rsidRPr="000055D0" w:rsidTr="000055D0">
        <w:tc>
          <w:tcPr>
            <w:tcW w:w="10314" w:type="dxa"/>
            <w:gridSpan w:val="4"/>
            <w:shd w:val="clear" w:color="auto" w:fill="auto"/>
            <w:vAlign w:val="center"/>
          </w:tcPr>
          <w:p w:rsidR="000055D0" w:rsidRPr="000055D0" w:rsidRDefault="000055D0" w:rsidP="00205B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5D0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Судебного департамента в Республике Карелия</w:t>
            </w:r>
          </w:p>
        </w:tc>
      </w:tr>
      <w:tr w:rsidR="000055D0" w:rsidRPr="000055D0" w:rsidTr="000055D0">
        <w:trPr>
          <w:trHeight w:hRule="exact" w:val="308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0055D0" w:rsidRPr="000055D0" w:rsidRDefault="000055D0" w:rsidP="00205B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055D0" w:rsidRPr="000055D0" w:rsidTr="000055D0">
        <w:trPr>
          <w:trHeight w:hRule="exact" w:val="170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0055D0" w:rsidRPr="000055D0" w:rsidRDefault="000055D0" w:rsidP="00205B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055D0" w:rsidRPr="000055D0" w:rsidTr="000055D0">
        <w:trPr>
          <w:trHeight w:hRule="exact" w:val="900"/>
        </w:trPr>
        <w:tc>
          <w:tcPr>
            <w:tcW w:w="10053" w:type="dxa"/>
            <w:gridSpan w:val="3"/>
            <w:shd w:val="clear" w:color="auto" w:fill="auto"/>
            <w:vAlign w:val="center"/>
          </w:tcPr>
          <w:p w:rsidR="000055D0" w:rsidRPr="000055D0" w:rsidRDefault="000055D0" w:rsidP="00205B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055D0" w:rsidRPr="000055D0" w:rsidRDefault="000055D0" w:rsidP="00205BAA">
            <w:pPr>
              <w:jc w:val="center"/>
              <w:rPr>
                <w:rFonts w:ascii="Times New Roman" w:hAnsi="Times New Roman" w:cs="Times New Roman"/>
                <w:b/>
                <w:spacing w:val="80"/>
                <w:sz w:val="32"/>
                <w:szCs w:val="32"/>
              </w:rPr>
            </w:pPr>
            <w:r w:rsidRPr="000055D0">
              <w:rPr>
                <w:rFonts w:ascii="Times New Roman" w:hAnsi="Times New Roman" w:cs="Times New Roman"/>
                <w:b/>
                <w:spacing w:val="80"/>
                <w:sz w:val="32"/>
                <w:szCs w:val="32"/>
              </w:rPr>
              <w:t>ПРИКАЗ</w:t>
            </w:r>
          </w:p>
        </w:tc>
        <w:tc>
          <w:tcPr>
            <w:tcW w:w="261" w:type="dxa"/>
            <w:shd w:val="clear" w:color="auto" w:fill="auto"/>
            <w:vAlign w:val="center"/>
          </w:tcPr>
          <w:p w:rsidR="000055D0" w:rsidRPr="000055D0" w:rsidRDefault="000055D0" w:rsidP="00205BAA">
            <w:pPr>
              <w:jc w:val="center"/>
              <w:rPr>
                <w:rFonts w:ascii="Times New Roman" w:hAnsi="Times New Roman" w:cs="Times New Roman"/>
                <w:b/>
                <w:spacing w:val="80"/>
                <w:sz w:val="10"/>
                <w:szCs w:val="10"/>
              </w:rPr>
            </w:pPr>
          </w:p>
        </w:tc>
      </w:tr>
      <w:tr w:rsidR="000055D0" w:rsidRPr="000055D0" w:rsidTr="000055D0">
        <w:trPr>
          <w:trHeight w:hRule="exact" w:val="284"/>
        </w:trPr>
        <w:tc>
          <w:tcPr>
            <w:tcW w:w="4968" w:type="dxa"/>
            <w:shd w:val="clear" w:color="auto" w:fill="auto"/>
            <w:vAlign w:val="center"/>
          </w:tcPr>
          <w:p w:rsidR="000055D0" w:rsidRPr="000055D0" w:rsidRDefault="000055D0" w:rsidP="00205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gridSpan w:val="2"/>
            <w:shd w:val="clear" w:color="auto" w:fill="auto"/>
          </w:tcPr>
          <w:p w:rsidR="000055D0" w:rsidRPr="000055D0" w:rsidRDefault="000055D0" w:rsidP="00205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dxa"/>
            <w:shd w:val="clear" w:color="auto" w:fill="auto"/>
          </w:tcPr>
          <w:p w:rsidR="000055D0" w:rsidRPr="000055D0" w:rsidRDefault="000055D0" w:rsidP="00205B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55D0" w:rsidRPr="000055D0" w:rsidTr="000055D0">
        <w:trPr>
          <w:trHeight w:val="508"/>
        </w:trPr>
        <w:tc>
          <w:tcPr>
            <w:tcW w:w="4968" w:type="dxa"/>
            <w:shd w:val="clear" w:color="auto" w:fill="auto"/>
            <w:vAlign w:val="bottom"/>
          </w:tcPr>
          <w:p w:rsidR="000055D0" w:rsidRPr="000055D0" w:rsidRDefault="000055D0" w:rsidP="00005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5D0">
              <w:rPr>
                <w:rFonts w:ascii="Times New Roman" w:hAnsi="Times New Roman" w:cs="Times New Roman"/>
                <w:sz w:val="26"/>
                <w:szCs w:val="26"/>
              </w:rPr>
              <w:t>«2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055D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январ</w:t>
            </w:r>
            <w:r w:rsidRPr="000055D0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Pr="000055D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055D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076" w:type="dxa"/>
            <w:shd w:val="clear" w:color="auto" w:fill="auto"/>
            <w:vAlign w:val="bottom"/>
          </w:tcPr>
          <w:p w:rsidR="000055D0" w:rsidRPr="000055D0" w:rsidRDefault="000055D0" w:rsidP="000055D0">
            <w:pPr>
              <w:ind w:right="-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</w:t>
            </w:r>
            <w:r w:rsidRPr="000055D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</w:t>
            </w:r>
            <w:r w:rsidRPr="000055D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0055D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0055D0" w:rsidRPr="000055D0" w:rsidRDefault="000055D0" w:rsidP="00205BAA">
            <w:pPr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55D0" w:rsidRPr="000055D0" w:rsidTr="000055D0">
        <w:trPr>
          <w:trHeight w:hRule="exact" w:val="257"/>
        </w:trPr>
        <w:tc>
          <w:tcPr>
            <w:tcW w:w="10044" w:type="dxa"/>
            <w:gridSpan w:val="2"/>
            <w:shd w:val="clear" w:color="auto" w:fill="auto"/>
          </w:tcPr>
          <w:p w:rsidR="000055D0" w:rsidRPr="000055D0" w:rsidRDefault="000055D0" w:rsidP="00205B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055D0" w:rsidRPr="000055D0" w:rsidRDefault="000055D0" w:rsidP="00205BA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55D0" w:rsidRPr="000055D0" w:rsidTr="000055D0">
        <w:trPr>
          <w:trHeight w:val="237"/>
        </w:trPr>
        <w:tc>
          <w:tcPr>
            <w:tcW w:w="10044" w:type="dxa"/>
            <w:gridSpan w:val="2"/>
            <w:shd w:val="clear" w:color="auto" w:fill="auto"/>
            <w:vAlign w:val="center"/>
          </w:tcPr>
          <w:p w:rsidR="000055D0" w:rsidRPr="000055D0" w:rsidRDefault="000055D0" w:rsidP="00205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0">
              <w:rPr>
                <w:rFonts w:ascii="Times New Roman" w:hAnsi="Times New Roman" w:cs="Times New Roman"/>
                <w:sz w:val="28"/>
                <w:szCs w:val="28"/>
              </w:rPr>
              <w:t>г. Петрозаводск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0055D0" w:rsidRPr="000055D0" w:rsidRDefault="000055D0" w:rsidP="00205B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0B6239" w:rsidRPr="00420436" w:rsidRDefault="000B6239" w:rsidP="005E2B5E">
      <w:pPr>
        <w:pStyle w:val="a3"/>
        <w:ind w:left="0" w:right="0"/>
        <w:rPr>
          <w:bCs/>
          <w:iCs/>
          <w:sz w:val="26"/>
          <w:szCs w:val="26"/>
        </w:rPr>
      </w:pPr>
    </w:p>
    <w:p w:rsidR="006E1570" w:rsidRDefault="00F20DE5" w:rsidP="00420436">
      <w:pPr>
        <w:pStyle w:val="40"/>
        <w:shd w:val="clear" w:color="auto" w:fill="auto"/>
        <w:spacing w:before="0"/>
        <w:ind w:right="60"/>
        <w:rPr>
          <w:sz w:val="28"/>
          <w:szCs w:val="28"/>
        </w:rPr>
      </w:pPr>
      <w:r w:rsidRPr="006E1570">
        <w:rPr>
          <w:iCs/>
          <w:sz w:val="28"/>
          <w:szCs w:val="28"/>
        </w:rPr>
        <w:t xml:space="preserve">Об утверждении </w:t>
      </w:r>
      <w:r w:rsidR="00420436" w:rsidRPr="006E1570">
        <w:rPr>
          <w:sz w:val="28"/>
          <w:szCs w:val="28"/>
        </w:rPr>
        <w:t xml:space="preserve">Порядка уведомления федеральными государственными гражданскими служащими районных (городских) судов Республики Карелия, Петрозаводского гарнизонного военного суда и Управления Судебного департамента в Республике Карелия  </w:t>
      </w:r>
    </w:p>
    <w:p w:rsidR="00420436" w:rsidRPr="006E1570" w:rsidRDefault="00420436" w:rsidP="00420436">
      <w:pPr>
        <w:pStyle w:val="40"/>
        <w:shd w:val="clear" w:color="auto" w:fill="auto"/>
        <w:spacing w:before="0"/>
        <w:ind w:right="60"/>
        <w:rPr>
          <w:sz w:val="28"/>
          <w:szCs w:val="28"/>
        </w:rPr>
      </w:pPr>
      <w:r w:rsidRPr="006E1570">
        <w:rPr>
          <w:sz w:val="28"/>
          <w:szCs w:val="28"/>
        </w:rPr>
        <w:t>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</w:t>
      </w:r>
      <w:r w:rsidR="006E1570">
        <w:rPr>
          <w:sz w:val="28"/>
          <w:szCs w:val="28"/>
        </w:rPr>
        <w:t xml:space="preserve"> </w:t>
      </w:r>
      <w:r w:rsidR="006E1570">
        <w:rPr>
          <w:sz w:val="28"/>
          <w:szCs w:val="28"/>
        </w:rPr>
        <w:br/>
      </w:r>
      <w:r w:rsidRPr="006E1570">
        <w:rPr>
          <w:sz w:val="28"/>
          <w:szCs w:val="28"/>
        </w:rPr>
        <w:t>от 25 декабря 2008</w:t>
      </w:r>
      <w:r w:rsidR="000B6239" w:rsidRPr="006E1570">
        <w:rPr>
          <w:sz w:val="28"/>
          <w:szCs w:val="28"/>
        </w:rPr>
        <w:t xml:space="preserve"> </w:t>
      </w:r>
      <w:r w:rsidRPr="006E1570">
        <w:rPr>
          <w:sz w:val="28"/>
          <w:szCs w:val="28"/>
        </w:rPr>
        <w:t>г. № 273-ФЗ «О противодействии коррупции» и другими федеральными законами в целях противодействия коррупции</w:t>
      </w:r>
    </w:p>
    <w:p w:rsidR="00F20DE5" w:rsidRPr="006E1570" w:rsidRDefault="00F20DE5" w:rsidP="00420436">
      <w:pPr>
        <w:pStyle w:val="a3"/>
        <w:ind w:left="0" w:right="0"/>
        <w:rPr>
          <w:rStyle w:val="a5"/>
          <w:i w:val="0"/>
          <w:sz w:val="28"/>
          <w:szCs w:val="28"/>
        </w:rPr>
      </w:pPr>
    </w:p>
    <w:p w:rsidR="00F20DE5" w:rsidRPr="006E1570" w:rsidRDefault="009B469B" w:rsidP="00DB4ED8">
      <w:pPr>
        <w:pStyle w:val="a3"/>
        <w:ind w:left="0" w:firstLine="709"/>
        <w:jc w:val="both"/>
        <w:rPr>
          <w:rStyle w:val="a5"/>
          <w:i w:val="0"/>
          <w:sz w:val="28"/>
          <w:szCs w:val="28"/>
        </w:rPr>
      </w:pPr>
      <w:r w:rsidRPr="006E1570">
        <w:rPr>
          <w:rStyle w:val="a5"/>
          <w:i w:val="0"/>
          <w:sz w:val="28"/>
          <w:szCs w:val="28"/>
        </w:rPr>
        <w:t xml:space="preserve">В соответствии с </w:t>
      </w:r>
      <w:r w:rsidR="00420436" w:rsidRPr="006E1570">
        <w:rPr>
          <w:rStyle w:val="a5"/>
          <w:i w:val="0"/>
          <w:sz w:val="28"/>
          <w:szCs w:val="28"/>
        </w:rPr>
        <w:t xml:space="preserve">приказом Судебного департамента при Верховном </w:t>
      </w:r>
      <w:r w:rsidR="006E1570">
        <w:rPr>
          <w:rStyle w:val="a5"/>
          <w:i w:val="0"/>
          <w:sz w:val="28"/>
          <w:szCs w:val="28"/>
        </w:rPr>
        <w:t>С</w:t>
      </w:r>
      <w:r w:rsidR="00420436" w:rsidRPr="006E1570">
        <w:rPr>
          <w:rStyle w:val="a5"/>
          <w:i w:val="0"/>
          <w:sz w:val="28"/>
          <w:szCs w:val="28"/>
        </w:rPr>
        <w:t xml:space="preserve">уде Российской Федерации от 23.12.2024 № 284 «Об утверждении </w:t>
      </w:r>
      <w:r w:rsidR="00DB4ED8">
        <w:rPr>
          <w:rStyle w:val="a5"/>
          <w:i w:val="0"/>
          <w:sz w:val="28"/>
          <w:szCs w:val="28"/>
        </w:rPr>
        <w:t xml:space="preserve">Порядка </w:t>
      </w:r>
      <w:r w:rsidR="00420436" w:rsidRPr="006E1570">
        <w:rPr>
          <w:rStyle w:val="a5"/>
          <w:i w:val="0"/>
          <w:sz w:val="28"/>
          <w:szCs w:val="28"/>
        </w:rPr>
        <w:t xml:space="preserve">уведомления федеральными государственными гражданскими служащими Судебного департамента при Верховном Суде Российской Федерации и работниками, замещающими должности в организации, созданной для выполнения задач, поставленных перед Судебным департаментом при Верховном Суде Российской Федерации,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</w:t>
      </w:r>
      <w:r w:rsidR="00DB4ED8">
        <w:rPr>
          <w:rStyle w:val="a5"/>
          <w:i w:val="0"/>
          <w:sz w:val="28"/>
          <w:szCs w:val="28"/>
        </w:rPr>
        <w:br/>
      </w:r>
      <w:r w:rsidR="00420436" w:rsidRPr="006E1570">
        <w:rPr>
          <w:rStyle w:val="a5"/>
          <w:i w:val="0"/>
          <w:sz w:val="28"/>
          <w:szCs w:val="28"/>
        </w:rPr>
        <w:t>«О противодействии коррупции» и другими федеральными законами в целях противодействия коррупции</w:t>
      </w:r>
      <w:r w:rsidR="006E1570">
        <w:rPr>
          <w:rStyle w:val="a5"/>
          <w:i w:val="0"/>
          <w:sz w:val="28"/>
          <w:szCs w:val="28"/>
        </w:rPr>
        <w:t>,</w:t>
      </w:r>
      <w:r w:rsidR="00420436" w:rsidRPr="006E1570">
        <w:rPr>
          <w:rStyle w:val="a5"/>
          <w:i w:val="0"/>
          <w:sz w:val="28"/>
          <w:szCs w:val="28"/>
        </w:rPr>
        <w:t xml:space="preserve"> </w:t>
      </w:r>
      <w:r w:rsidR="006E1570">
        <w:rPr>
          <w:rStyle w:val="a5"/>
          <w:i w:val="0"/>
          <w:sz w:val="28"/>
          <w:szCs w:val="28"/>
        </w:rPr>
        <w:t>П Р И К А З</w:t>
      </w:r>
      <w:r w:rsidRPr="006E1570">
        <w:rPr>
          <w:rStyle w:val="a5"/>
          <w:i w:val="0"/>
          <w:sz w:val="28"/>
          <w:szCs w:val="28"/>
        </w:rPr>
        <w:t xml:space="preserve"> Ы В А Ю:</w:t>
      </w:r>
    </w:p>
    <w:p w:rsidR="009B469B" w:rsidRPr="006E1570" w:rsidRDefault="009B469B" w:rsidP="00F20DE5">
      <w:pPr>
        <w:pStyle w:val="a3"/>
        <w:ind w:left="0"/>
        <w:jc w:val="both"/>
        <w:rPr>
          <w:rStyle w:val="a5"/>
          <w:i w:val="0"/>
          <w:sz w:val="28"/>
          <w:szCs w:val="28"/>
        </w:rPr>
      </w:pPr>
    </w:p>
    <w:p w:rsidR="00420436" w:rsidRPr="006E1570" w:rsidRDefault="00420436" w:rsidP="00420436">
      <w:pPr>
        <w:pStyle w:val="40"/>
        <w:shd w:val="clear" w:color="auto" w:fill="auto"/>
        <w:spacing w:before="0"/>
        <w:ind w:right="60" w:firstLine="709"/>
        <w:jc w:val="both"/>
        <w:rPr>
          <w:rStyle w:val="a5"/>
          <w:b w:val="0"/>
          <w:bCs w:val="0"/>
          <w:i w:val="0"/>
          <w:sz w:val="28"/>
          <w:szCs w:val="28"/>
        </w:rPr>
      </w:pPr>
      <w:r w:rsidRPr="006E1570">
        <w:rPr>
          <w:rStyle w:val="a5"/>
          <w:b w:val="0"/>
          <w:bCs w:val="0"/>
          <w:i w:val="0"/>
          <w:sz w:val="28"/>
          <w:szCs w:val="28"/>
        </w:rPr>
        <w:t>1. Утвердить прилагаемый</w:t>
      </w:r>
      <w:r w:rsidR="00F20DE5" w:rsidRPr="006E1570">
        <w:rPr>
          <w:rStyle w:val="a5"/>
          <w:b w:val="0"/>
          <w:bCs w:val="0"/>
          <w:i w:val="0"/>
          <w:sz w:val="28"/>
          <w:szCs w:val="28"/>
        </w:rPr>
        <w:t xml:space="preserve"> </w:t>
      </w:r>
      <w:r w:rsidR="000B6239" w:rsidRPr="006E1570">
        <w:rPr>
          <w:rStyle w:val="a5"/>
          <w:b w:val="0"/>
          <w:bCs w:val="0"/>
          <w:i w:val="0"/>
          <w:sz w:val="28"/>
          <w:szCs w:val="28"/>
        </w:rPr>
        <w:t>Порядок</w:t>
      </w:r>
      <w:r w:rsidRPr="006E1570">
        <w:rPr>
          <w:rStyle w:val="a5"/>
          <w:b w:val="0"/>
          <w:bCs w:val="0"/>
          <w:i w:val="0"/>
          <w:sz w:val="28"/>
          <w:szCs w:val="28"/>
        </w:rPr>
        <w:t xml:space="preserve"> уведомления федеральными государственными гражданскими служащими районных (городских) судов Республики Карелия, Петрозаводского гарнизонного военного суда и Управления Судебного деп</w:t>
      </w:r>
      <w:r w:rsidR="00DB4ED8">
        <w:rPr>
          <w:rStyle w:val="a5"/>
          <w:b w:val="0"/>
          <w:bCs w:val="0"/>
          <w:i w:val="0"/>
          <w:sz w:val="28"/>
          <w:szCs w:val="28"/>
        </w:rPr>
        <w:t xml:space="preserve">артамента в Республике Карелия </w:t>
      </w:r>
      <w:r w:rsidR="00DB4ED8">
        <w:rPr>
          <w:rStyle w:val="a5"/>
          <w:b w:val="0"/>
          <w:bCs w:val="0"/>
          <w:i w:val="0"/>
          <w:sz w:val="28"/>
          <w:szCs w:val="28"/>
        </w:rPr>
        <w:br/>
      </w:r>
      <w:r w:rsidRPr="006E1570">
        <w:rPr>
          <w:rStyle w:val="a5"/>
          <w:b w:val="0"/>
          <w:bCs w:val="0"/>
          <w:i w:val="0"/>
          <w:sz w:val="28"/>
          <w:szCs w:val="28"/>
        </w:rPr>
        <w:lastRenderedPageBreak/>
        <w:t xml:space="preserve">о возникновении независящих обстоятельств, препятствующих соблюдению ограничений и запретов, требований о предотвращении или </w:t>
      </w:r>
      <w:r w:rsidR="00DB4ED8">
        <w:rPr>
          <w:rStyle w:val="a5"/>
          <w:b w:val="0"/>
          <w:bCs w:val="0"/>
          <w:i w:val="0"/>
          <w:sz w:val="28"/>
          <w:szCs w:val="28"/>
        </w:rPr>
        <w:br/>
      </w:r>
      <w:r w:rsidRPr="006E1570">
        <w:rPr>
          <w:rStyle w:val="a5"/>
          <w:b w:val="0"/>
          <w:bCs w:val="0"/>
          <w:i w:val="0"/>
          <w:sz w:val="28"/>
          <w:szCs w:val="28"/>
        </w:rPr>
        <w:t>об урегулировании конфликта интересов и исполнению обязанностей, установленных Федеральным законом от 25 декабря 2008 г.</w:t>
      </w:r>
      <w:r w:rsidR="004A4020">
        <w:rPr>
          <w:rStyle w:val="a5"/>
          <w:b w:val="0"/>
          <w:bCs w:val="0"/>
          <w:i w:val="0"/>
          <w:sz w:val="28"/>
          <w:szCs w:val="28"/>
        </w:rPr>
        <w:t xml:space="preserve"> </w:t>
      </w:r>
      <w:r w:rsidRPr="006E1570">
        <w:rPr>
          <w:rStyle w:val="a5"/>
          <w:b w:val="0"/>
          <w:bCs w:val="0"/>
          <w:i w:val="0"/>
          <w:sz w:val="28"/>
          <w:szCs w:val="28"/>
        </w:rPr>
        <w:t xml:space="preserve">№ 273-ФЗ </w:t>
      </w:r>
      <w:r w:rsidR="004A4020">
        <w:rPr>
          <w:rStyle w:val="a5"/>
          <w:b w:val="0"/>
          <w:bCs w:val="0"/>
          <w:i w:val="0"/>
          <w:sz w:val="28"/>
          <w:szCs w:val="28"/>
        </w:rPr>
        <w:br/>
      </w:r>
      <w:r w:rsidRPr="006E1570">
        <w:rPr>
          <w:rStyle w:val="a5"/>
          <w:b w:val="0"/>
          <w:bCs w:val="0"/>
          <w:i w:val="0"/>
          <w:sz w:val="28"/>
          <w:szCs w:val="28"/>
        </w:rPr>
        <w:t>«О противодействии коррупции» и другими федеральными законами в целях противодействия коррупции</w:t>
      </w:r>
      <w:r w:rsidR="006E1570">
        <w:rPr>
          <w:rStyle w:val="a5"/>
          <w:b w:val="0"/>
          <w:bCs w:val="0"/>
          <w:i w:val="0"/>
          <w:sz w:val="28"/>
          <w:szCs w:val="28"/>
        </w:rPr>
        <w:t>.</w:t>
      </w:r>
    </w:p>
    <w:p w:rsidR="005E2B5E" w:rsidRPr="006E1570" w:rsidRDefault="00420436" w:rsidP="00420436">
      <w:pPr>
        <w:pStyle w:val="40"/>
        <w:shd w:val="clear" w:color="auto" w:fill="auto"/>
        <w:spacing w:before="0"/>
        <w:ind w:right="60" w:firstLine="709"/>
        <w:jc w:val="both"/>
        <w:rPr>
          <w:rStyle w:val="a5"/>
          <w:b w:val="0"/>
          <w:bCs w:val="0"/>
          <w:i w:val="0"/>
          <w:sz w:val="28"/>
          <w:szCs w:val="28"/>
        </w:rPr>
      </w:pPr>
      <w:r w:rsidRPr="006E1570">
        <w:rPr>
          <w:rStyle w:val="a5"/>
          <w:b w:val="0"/>
          <w:bCs w:val="0"/>
          <w:i w:val="0"/>
          <w:sz w:val="28"/>
          <w:szCs w:val="28"/>
        </w:rPr>
        <w:t xml:space="preserve">2. </w:t>
      </w:r>
      <w:r w:rsidR="00F20DE5" w:rsidRPr="006E1570">
        <w:rPr>
          <w:rStyle w:val="a5"/>
          <w:b w:val="0"/>
          <w:i w:val="0"/>
          <w:sz w:val="28"/>
          <w:szCs w:val="28"/>
        </w:rPr>
        <w:t xml:space="preserve">Контроль за исполнением настоящего приказа возложить на </w:t>
      </w:r>
      <w:r w:rsidR="006A4F0D" w:rsidRPr="006E1570">
        <w:rPr>
          <w:rStyle w:val="a5"/>
          <w:b w:val="0"/>
          <w:i w:val="0"/>
          <w:sz w:val="28"/>
          <w:szCs w:val="28"/>
        </w:rPr>
        <w:t xml:space="preserve">заместителя начальника </w:t>
      </w:r>
      <w:r w:rsidR="004C0D8E" w:rsidRPr="006E1570">
        <w:rPr>
          <w:rStyle w:val="a5"/>
          <w:b w:val="0"/>
          <w:i w:val="0"/>
          <w:sz w:val="28"/>
          <w:szCs w:val="28"/>
        </w:rPr>
        <w:t>Управления</w:t>
      </w:r>
      <w:r w:rsidR="009B469B" w:rsidRPr="006E1570">
        <w:rPr>
          <w:rStyle w:val="a5"/>
          <w:b w:val="0"/>
          <w:i w:val="0"/>
          <w:sz w:val="28"/>
          <w:szCs w:val="28"/>
        </w:rPr>
        <w:t>, осуществляющего координацию</w:t>
      </w:r>
      <w:r w:rsidR="000B6239" w:rsidRPr="006E1570">
        <w:rPr>
          <w:rStyle w:val="a5"/>
          <w:b w:val="0"/>
          <w:i w:val="0"/>
          <w:sz w:val="28"/>
          <w:szCs w:val="28"/>
        </w:rPr>
        <w:t xml:space="preserve"> </w:t>
      </w:r>
      <w:r w:rsidR="00232722" w:rsidRPr="006E1570">
        <w:rPr>
          <w:rStyle w:val="a5"/>
          <w:b w:val="0"/>
          <w:i w:val="0"/>
          <w:sz w:val="28"/>
          <w:szCs w:val="28"/>
        </w:rPr>
        <w:t>и контроль деятельности отдела</w:t>
      </w:r>
      <w:r w:rsidR="009B469B" w:rsidRPr="006E1570">
        <w:rPr>
          <w:rStyle w:val="a5"/>
          <w:b w:val="0"/>
          <w:i w:val="0"/>
          <w:sz w:val="28"/>
          <w:szCs w:val="28"/>
        </w:rPr>
        <w:t xml:space="preserve"> государственной службы, кадров</w:t>
      </w:r>
      <w:r w:rsidR="000B6239" w:rsidRPr="006E1570">
        <w:rPr>
          <w:rStyle w:val="a5"/>
          <w:b w:val="0"/>
          <w:i w:val="0"/>
          <w:sz w:val="28"/>
          <w:szCs w:val="28"/>
        </w:rPr>
        <w:t xml:space="preserve"> </w:t>
      </w:r>
      <w:r w:rsidR="00232722" w:rsidRPr="006E1570">
        <w:rPr>
          <w:rStyle w:val="a5"/>
          <w:b w:val="0"/>
          <w:i w:val="0"/>
          <w:sz w:val="28"/>
          <w:szCs w:val="28"/>
        </w:rPr>
        <w:t>и противодействия коррупции.</w:t>
      </w:r>
    </w:p>
    <w:p w:rsidR="004C0D8E" w:rsidRPr="006E1570" w:rsidRDefault="004C0D8E" w:rsidP="00420436">
      <w:pPr>
        <w:pStyle w:val="a3"/>
        <w:ind w:firstLine="709"/>
        <w:jc w:val="both"/>
        <w:rPr>
          <w:rStyle w:val="a5"/>
          <w:i w:val="0"/>
          <w:sz w:val="28"/>
          <w:szCs w:val="28"/>
        </w:rPr>
      </w:pPr>
    </w:p>
    <w:p w:rsidR="00232722" w:rsidRPr="006E1570" w:rsidRDefault="00232722" w:rsidP="00420436">
      <w:pPr>
        <w:pStyle w:val="a3"/>
        <w:ind w:firstLine="709"/>
        <w:jc w:val="both"/>
        <w:rPr>
          <w:rStyle w:val="a5"/>
          <w:i w:val="0"/>
          <w:sz w:val="28"/>
          <w:szCs w:val="28"/>
        </w:rPr>
      </w:pPr>
    </w:p>
    <w:p w:rsidR="00232722" w:rsidRPr="006E1570" w:rsidRDefault="00232722" w:rsidP="00F20DE5">
      <w:pPr>
        <w:pStyle w:val="a3"/>
        <w:jc w:val="both"/>
        <w:rPr>
          <w:rStyle w:val="a5"/>
          <w:i w:val="0"/>
          <w:sz w:val="28"/>
          <w:szCs w:val="28"/>
        </w:rPr>
      </w:pPr>
    </w:p>
    <w:p w:rsidR="005E2B5E" w:rsidRPr="006E1570" w:rsidRDefault="00F20DE5" w:rsidP="00F20D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E1570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6E1570">
        <w:rPr>
          <w:rFonts w:ascii="Times New Roman" w:hAnsi="Times New Roman" w:cs="Times New Roman"/>
          <w:sz w:val="28"/>
          <w:szCs w:val="28"/>
        </w:rPr>
        <w:tab/>
      </w:r>
    </w:p>
    <w:p w:rsidR="005E2B5E" w:rsidRPr="006E1570" w:rsidRDefault="005E2B5E" w:rsidP="00F20D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E1570">
        <w:rPr>
          <w:rFonts w:ascii="Times New Roman" w:hAnsi="Times New Roman" w:cs="Times New Roman"/>
          <w:sz w:val="28"/>
          <w:szCs w:val="28"/>
        </w:rPr>
        <w:t>Судебного департамента</w:t>
      </w:r>
    </w:p>
    <w:p w:rsidR="00F20DE5" w:rsidRPr="006E1570" w:rsidRDefault="006A4F0D" w:rsidP="00127604">
      <w:pPr>
        <w:ind w:right="142" w:firstLine="0"/>
        <w:rPr>
          <w:rFonts w:ascii="Times New Roman" w:hAnsi="Times New Roman" w:cs="Times New Roman"/>
          <w:sz w:val="28"/>
          <w:szCs w:val="28"/>
        </w:rPr>
      </w:pPr>
      <w:r w:rsidRPr="006E1570">
        <w:rPr>
          <w:rFonts w:ascii="Times New Roman" w:hAnsi="Times New Roman" w:cs="Times New Roman"/>
          <w:sz w:val="28"/>
          <w:szCs w:val="28"/>
        </w:rPr>
        <w:t xml:space="preserve">в </w:t>
      </w:r>
      <w:r w:rsidR="005E2B5E" w:rsidRPr="006E1570">
        <w:rPr>
          <w:rFonts w:ascii="Times New Roman" w:hAnsi="Times New Roman" w:cs="Times New Roman"/>
          <w:sz w:val="28"/>
          <w:szCs w:val="28"/>
        </w:rPr>
        <w:t>Республике Карелия</w:t>
      </w:r>
      <w:r w:rsidR="00F20DE5" w:rsidRPr="006E1570">
        <w:rPr>
          <w:rFonts w:ascii="Times New Roman" w:hAnsi="Times New Roman" w:cs="Times New Roman"/>
          <w:sz w:val="28"/>
          <w:szCs w:val="28"/>
        </w:rPr>
        <w:tab/>
      </w:r>
      <w:r w:rsidR="00F20DE5" w:rsidRPr="006E1570">
        <w:rPr>
          <w:rFonts w:ascii="Times New Roman" w:hAnsi="Times New Roman" w:cs="Times New Roman"/>
          <w:sz w:val="28"/>
          <w:szCs w:val="28"/>
        </w:rPr>
        <w:tab/>
      </w:r>
      <w:r w:rsidR="00F20DE5" w:rsidRPr="006E1570">
        <w:rPr>
          <w:rFonts w:ascii="Times New Roman" w:hAnsi="Times New Roman" w:cs="Times New Roman"/>
          <w:sz w:val="28"/>
          <w:szCs w:val="28"/>
        </w:rPr>
        <w:tab/>
      </w:r>
      <w:r w:rsidR="00F20DE5" w:rsidRPr="006E157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27604" w:rsidRPr="006E1570">
        <w:rPr>
          <w:rFonts w:ascii="Times New Roman" w:hAnsi="Times New Roman" w:cs="Times New Roman"/>
          <w:sz w:val="28"/>
          <w:szCs w:val="28"/>
        </w:rPr>
        <w:tab/>
      </w:r>
      <w:r w:rsidR="00127604" w:rsidRPr="006E157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E2B5E" w:rsidRPr="006E15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0DE5" w:rsidRPr="006E1570">
        <w:rPr>
          <w:rFonts w:ascii="Times New Roman" w:hAnsi="Times New Roman" w:cs="Times New Roman"/>
          <w:sz w:val="28"/>
          <w:szCs w:val="28"/>
        </w:rPr>
        <w:t xml:space="preserve">     В.А. Снигур</w:t>
      </w:r>
    </w:p>
    <w:p w:rsidR="00F20DE5" w:rsidRPr="006E1570" w:rsidRDefault="00F20DE5" w:rsidP="00F20DE5">
      <w:pPr>
        <w:pStyle w:val="a3"/>
        <w:jc w:val="both"/>
        <w:rPr>
          <w:rStyle w:val="a5"/>
          <w:i w:val="0"/>
          <w:sz w:val="28"/>
          <w:szCs w:val="28"/>
        </w:rPr>
      </w:pPr>
    </w:p>
    <w:p w:rsidR="00F971D3" w:rsidRDefault="00F971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971D3" w:rsidRPr="003511A7" w:rsidRDefault="00F971D3" w:rsidP="00F971D3">
      <w:pPr>
        <w:ind w:left="4820" w:right="-1" w:hanging="1"/>
        <w:rPr>
          <w:rFonts w:ascii="Times New Roman" w:hAnsi="Times New Roman" w:cs="Times New Roman"/>
          <w:sz w:val="28"/>
          <w:szCs w:val="28"/>
        </w:rPr>
      </w:pPr>
      <w:r w:rsidRPr="003511A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971D3" w:rsidRPr="00F971D3" w:rsidRDefault="00F971D3" w:rsidP="00F971D3">
      <w:pPr>
        <w:tabs>
          <w:tab w:val="left" w:pos="7479"/>
          <w:tab w:val="left" w:pos="7991"/>
          <w:tab w:val="left" w:pos="8798"/>
          <w:tab w:val="left" w:pos="10632"/>
        </w:tabs>
        <w:ind w:left="4820" w:right="-1" w:hanging="1"/>
        <w:rPr>
          <w:rFonts w:ascii="Times New Roman" w:hAnsi="Times New Roman" w:cs="Times New Roman"/>
          <w:bCs/>
          <w:iCs/>
          <w:sz w:val="28"/>
          <w:szCs w:val="28"/>
        </w:rPr>
      </w:pPr>
      <w:r w:rsidRPr="00F971D3">
        <w:rPr>
          <w:rFonts w:ascii="Times New Roman" w:hAnsi="Times New Roman" w:cs="Times New Roman"/>
          <w:bCs/>
          <w:iCs/>
          <w:sz w:val="28"/>
          <w:szCs w:val="28"/>
        </w:rPr>
        <w:t xml:space="preserve">приказом Управления </w:t>
      </w:r>
    </w:p>
    <w:p w:rsidR="00F971D3" w:rsidRPr="00F971D3" w:rsidRDefault="00F971D3" w:rsidP="00F971D3">
      <w:pPr>
        <w:tabs>
          <w:tab w:val="left" w:pos="7479"/>
          <w:tab w:val="left" w:pos="7991"/>
          <w:tab w:val="left" w:pos="8798"/>
          <w:tab w:val="left" w:pos="10632"/>
        </w:tabs>
        <w:ind w:left="4820" w:right="-1" w:hanging="1"/>
        <w:rPr>
          <w:rFonts w:ascii="Times New Roman" w:hAnsi="Times New Roman" w:cs="Times New Roman"/>
          <w:bCs/>
          <w:iCs/>
          <w:sz w:val="28"/>
          <w:szCs w:val="28"/>
        </w:rPr>
      </w:pPr>
      <w:r w:rsidRPr="00F971D3">
        <w:rPr>
          <w:rFonts w:ascii="Times New Roman" w:hAnsi="Times New Roman" w:cs="Times New Roman"/>
          <w:bCs/>
          <w:iCs/>
          <w:sz w:val="28"/>
          <w:szCs w:val="28"/>
        </w:rPr>
        <w:t xml:space="preserve">Судебного департамента </w:t>
      </w:r>
    </w:p>
    <w:p w:rsidR="00F971D3" w:rsidRPr="00F971D3" w:rsidRDefault="00F971D3" w:rsidP="00F971D3">
      <w:pPr>
        <w:tabs>
          <w:tab w:val="left" w:pos="7479"/>
          <w:tab w:val="left" w:pos="7991"/>
          <w:tab w:val="left" w:pos="8798"/>
          <w:tab w:val="left" w:pos="10632"/>
        </w:tabs>
        <w:ind w:left="4820" w:right="-1" w:hanging="1"/>
        <w:rPr>
          <w:rFonts w:ascii="Times New Roman" w:hAnsi="Times New Roman" w:cs="Times New Roman"/>
          <w:bCs/>
          <w:iCs/>
          <w:sz w:val="28"/>
          <w:szCs w:val="28"/>
        </w:rPr>
      </w:pPr>
      <w:r w:rsidRPr="00F971D3">
        <w:rPr>
          <w:rFonts w:ascii="Times New Roman" w:hAnsi="Times New Roman" w:cs="Times New Roman"/>
          <w:bCs/>
          <w:iCs/>
          <w:sz w:val="28"/>
          <w:szCs w:val="28"/>
        </w:rPr>
        <w:t>в Республике Карелия</w:t>
      </w:r>
    </w:p>
    <w:p w:rsidR="00F971D3" w:rsidRPr="003511A7" w:rsidRDefault="00F971D3" w:rsidP="00F971D3">
      <w:pPr>
        <w:tabs>
          <w:tab w:val="left" w:pos="7479"/>
          <w:tab w:val="left" w:pos="7991"/>
          <w:tab w:val="left" w:pos="8798"/>
          <w:tab w:val="left" w:pos="10632"/>
        </w:tabs>
        <w:ind w:left="4820" w:right="-1" w:hanging="1"/>
        <w:rPr>
          <w:rFonts w:ascii="Times New Roman" w:hAnsi="Times New Roman" w:cs="Times New Roman"/>
          <w:sz w:val="28"/>
          <w:szCs w:val="28"/>
        </w:rPr>
      </w:pPr>
      <w:r w:rsidRPr="003511A7">
        <w:rPr>
          <w:rFonts w:ascii="Times New Roman" w:hAnsi="Times New Roman" w:cs="Times New Roman"/>
          <w:sz w:val="28"/>
          <w:szCs w:val="28"/>
        </w:rPr>
        <w:t>от</w:t>
      </w:r>
      <w:r w:rsidRPr="003511A7">
        <w:rPr>
          <w:rFonts w:ascii="Times New Roman" w:hAnsi="Times New Roman" w:cs="Times New Roman"/>
          <w:spacing w:val="16"/>
          <w:sz w:val="28"/>
          <w:szCs w:val="28"/>
        </w:rPr>
        <w:t>«</w:t>
      </w:r>
      <w:r>
        <w:rPr>
          <w:rFonts w:ascii="Times New Roman" w:hAnsi="Times New Roman" w:cs="Times New Roman"/>
          <w:spacing w:val="16"/>
          <w:sz w:val="28"/>
          <w:szCs w:val="28"/>
        </w:rPr>
        <w:t>23</w:t>
      </w:r>
      <w:r w:rsidRPr="003511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января </w:t>
      </w:r>
      <w:r w:rsidRPr="003511A7">
        <w:rPr>
          <w:rFonts w:ascii="Times New Roman" w:hAnsi="Times New Roman" w:cs="Times New Roman"/>
          <w:sz w:val="28"/>
          <w:szCs w:val="28"/>
        </w:rPr>
        <w:t>2025</w:t>
      </w:r>
      <w:r w:rsidRPr="003511A7">
        <w:rPr>
          <w:rFonts w:ascii="Times New Roman" w:hAnsi="Times New Roman" w:cs="Times New Roman"/>
          <w:spacing w:val="5"/>
          <w:sz w:val="28"/>
          <w:szCs w:val="28"/>
        </w:rPr>
        <w:t xml:space="preserve"> г</w:t>
      </w:r>
      <w:r w:rsidRPr="003511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1A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F971D3" w:rsidRPr="003511A7" w:rsidRDefault="00F971D3" w:rsidP="00F971D3">
      <w:pPr>
        <w:ind w:left="4820"/>
        <w:rPr>
          <w:sz w:val="28"/>
          <w:szCs w:val="28"/>
        </w:rPr>
      </w:pPr>
    </w:p>
    <w:p w:rsidR="00F971D3" w:rsidRPr="003511A7" w:rsidRDefault="00F971D3" w:rsidP="00F971D3">
      <w:pPr>
        <w:pStyle w:val="40"/>
        <w:shd w:val="clear" w:color="auto" w:fill="auto"/>
        <w:spacing w:before="0"/>
        <w:ind w:right="60"/>
        <w:rPr>
          <w:rStyle w:val="43pt"/>
          <w:sz w:val="28"/>
          <w:szCs w:val="28"/>
        </w:rPr>
      </w:pPr>
    </w:p>
    <w:p w:rsidR="00F971D3" w:rsidRPr="003511A7" w:rsidRDefault="00F971D3" w:rsidP="00F971D3">
      <w:pPr>
        <w:pStyle w:val="40"/>
        <w:shd w:val="clear" w:color="auto" w:fill="auto"/>
        <w:spacing w:before="0"/>
        <w:ind w:right="60"/>
        <w:rPr>
          <w:rStyle w:val="43pt"/>
          <w:sz w:val="28"/>
          <w:szCs w:val="28"/>
        </w:rPr>
      </w:pPr>
    </w:p>
    <w:p w:rsidR="00F971D3" w:rsidRPr="003511A7" w:rsidRDefault="00F971D3" w:rsidP="00F971D3">
      <w:pPr>
        <w:pStyle w:val="40"/>
        <w:shd w:val="clear" w:color="auto" w:fill="auto"/>
        <w:spacing w:before="0"/>
        <w:ind w:right="60"/>
        <w:rPr>
          <w:b w:val="0"/>
          <w:sz w:val="28"/>
          <w:szCs w:val="28"/>
        </w:rPr>
      </w:pPr>
      <w:r w:rsidRPr="003511A7">
        <w:rPr>
          <w:rStyle w:val="43pt"/>
          <w:sz w:val="28"/>
          <w:szCs w:val="28"/>
        </w:rPr>
        <w:t>ПОРЯДОК</w:t>
      </w:r>
    </w:p>
    <w:p w:rsidR="00F971D3" w:rsidRPr="003511A7" w:rsidRDefault="00F971D3" w:rsidP="00F971D3">
      <w:pPr>
        <w:pStyle w:val="40"/>
        <w:shd w:val="clear" w:color="auto" w:fill="auto"/>
        <w:spacing w:before="0" w:after="480"/>
        <w:ind w:right="60"/>
        <w:rPr>
          <w:sz w:val="28"/>
          <w:szCs w:val="28"/>
        </w:rPr>
      </w:pPr>
      <w:r w:rsidRPr="003511A7">
        <w:rPr>
          <w:sz w:val="28"/>
          <w:szCs w:val="28"/>
        </w:rPr>
        <w:t>уведомления федеральными государственными гражданскими</w:t>
      </w:r>
      <w:r w:rsidRPr="003511A7">
        <w:rPr>
          <w:sz w:val="28"/>
          <w:szCs w:val="28"/>
        </w:rPr>
        <w:br/>
        <w:t>служащими районных (городских) судов Республики Карелия, Петрозаводского гарнизонного военного суда и Управления Судебного департамента в Республике Карелия  о возникновении независящих обстоятельств, препятствующих</w:t>
      </w:r>
      <w:r>
        <w:rPr>
          <w:sz w:val="28"/>
          <w:szCs w:val="28"/>
        </w:rPr>
        <w:t xml:space="preserve"> </w:t>
      </w:r>
      <w:r w:rsidRPr="003511A7">
        <w:rPr>
          <w:sz w:val="28"/>
          <w:szCs w:val="28"/>
        </w:rPr>
        <w:t>соблюдению ограничений и запретов, требований о предотвращении или</w:t>
      </w:r>
      <w:r>
        <w:rPr>
          <w:sz w:val="28"/>
          <w:szCs w:val="28"/>
        </w:rPr>
        <w:t xml:space="preserve"> </w:t>
      </w:r>
      <w:r w:rsidRPr="003511A7">
        <w:rPr>
          <w:sz w:val="28"/>
          <w:szCs w:val="28"/>
        </w:rPr>
        <w:t>об урегулировании конфликта интересов и исполнению обязанностей,</w:t>
      </w:r>
      <w:r>
        <w:rPr>
          <w:sz w:val="28"/>
          <w:szCs w:val="28"/>
        </w:rPr>
        <w:t xml:space="preserve"> </w:t>
      </w:r>
      <w:r w:rsidRPr="003511A7">
        <w:rPr>
          <w:sz w:val="28"/>
          <w:szCs w:val="28"/>
        </w:rPr>
        <w:t xml:space="preserve">установленных Федеральным законом от 25 декабря 2008 г. № 273-ФЗ«О противодействии </w:t>
      </w:r>
      <w:r>
        <w:rPr>
          <w:sz w:val="28"/>
          <w:szCs w:val="28"/>
        </w:rPr>
        <w:br/>
      </w:r>
      <w:r w:rsidRPr="003511A7">
        <w:rPr>
          <w:sz w:val="28"/>
          <w:szCs w:val="28"/>
        </w:rPr>
        <w:t>коррупции» и другими федеральными законами</w:t>
      </w:r>
      <w:r>
        <w:rPr>
          <w:sz w:val="28"/>
          <w:szCs w:val="28"/>
        </w:rPr>
        <w:t xml:space="preserve"> </w:t>
      </w:r>
      <w:r w:rsidRPr="003511A7">
        <w:rPr>
          <w:sz w:val="28"/>
          <w:szCs w:val="28"/>
        </w:rPr>
        <w:t>в целях противодействия коррупции</w:t>
      </w:r>
    </w:p>
    <w:p w:rsidR="00F971D3" w:rsidRPr="003511A7" w:rsidRDefault="00F971D3" w:rsidP="00F971D3">
      <w:pPr>
        <w:pStyle w:val="20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 xml:space="preserve">Порядок уведомления федеральными государственными гражданскими служащими районных (городских) судов Республики Карелия, Петрозаводского гарнизонного военного суда и Управления Судебного департамента в Республике Карелия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>
        <w:rPr>
          <w:sz w:val="28"/>
          <w:szCs w:val="28"/>
        </w:rPr>
        <w:br/>
      </w:r>
      <w:r w:rsidRPr="003511A7">
        <w:rPr>
          <w:sz w:val="28"/>
          <w:szCs w:val="28"/>
        </w:rPr>
        <w:t>от 25 декабря 2008 г. № 273-ФЗ «О противодействии коррупции» и другими</w:t>
      </w:r>
      <w:r>
        <w:rPr>
          <w:sz w:val="28"/>
          <w:szCs w:val="28"/>
        </w:rPr>
        <w:t xml:space="preserve"> </w:t>
      </w:r>
      <w:r w:rsidRPr="003511A7">
        <w:rPr>
          <w:sz w:val="28"/>
          <w:szCs w:val="28"/>
        </w:rPr>
        <w:t xml:space="preserve">федеральными законами в целях противодействия коррупции (далее - Порядок) разработан в соответствии с федеральными законами </w:t>
      </w:r>
      <w:r>
        <w:rPr>
          <w:sz w:val="28"/>
          <w:szCs w:val="28"/>
        </w:rPr>
        <w:br/>
      </w:r>
      <w:r w:rsidRPr="003511A7">
        <w:rPr>
          <w:sz w:val="28"/>
          <w:szCs w:val="28"/>
        </w:rPr>
        <w:t xml:space="preserve">от 27 июля 2004 г. № 79-ФЗ «О государственной гражданской службе Российской Федерации», от 25 декабря 2008 г. № 273-ФЗ </w:t>
      </w:r>
      <w:r>
        <w:rPr>
          <w:sz w:val="28"/>
          <w:szCs w:val="28"/>
        </w:rPr>
        <w:br/>
      </w:r>
      <w:r w:rsidRPr="003511A7">
        <w:rPr>
          <w:sz w:val="28"/>
          <w:szCs w:val="28"/>
        </w:rPr>
        <w:t>«О противодействии коррупции», приказом Судебного департамента при Верховном Суд</w:t>
      </w:r>
      <w:r>
        <w:rPr>
          <w:sz w:val="28"/>
          <w:szCs w:val="28"/>
        </w:rPr>
        <w:t xml:space="preserve">е Российской Федерации от 23 декабря </w:t>
      </w:r>
      <w:r w:rsidRPr="003511A7">
        <w:rPr>
          <w:sz w:val="28"/>
          <w:szCs w:val="28"/>
        </w:rPr>
        <w:t xml:space="preserve">2024 </w:t>
      </w:r>
      <w:r>
        <w:rPr>
          <w:sz w:val="28"/>
          <w:szCs w:val="28"/>
        </w:rPr>
        <w:t xml:space="preserve">г. </w:t>
      </w:r>
      <w:r w:rsidRPr="003511A7">
        <w:rPr>
          <w:sz w:val="28"/>
          <w:szCs w:val="28"/>
        </w:rPr>
        <w:t xml:space="preserve">№ 284 </w:t>
      </w:r>
      <w:r>
        <w:rPr>
          <w:sz w:val="28"/>
          <w:szCs w:val="28"/>
        </w:rPr>
        <w:br/>
      </w:r>
      <w:r w:rsidRPr="003511A7">
        <w:rPr>
          <w:sz w:val="28"/>
          <w:szCs w:val="28"/>
        </w:rPr>
        <w:t>«Об утверждении Порядка</w:t>
      </w:r>
      <w:r>
        <w:rPr>
          <w:sz w:val="28"/>
          <w:szCs w:val="28"/>
        </w:rPr>
        <w:t xml:space="preserve"> </w:t>
      </w:r>
      <w:r w:rsidRPr="003511A7">
        <w:rPr>
          <w:sz w:val="28"/>
          <w:szCs w:val="28"/>
        </w:rPr>
        <w:t>уведомления федеральными государственными гражданскими служащими Судебного департамента при</w:t>
      </w:r>
      <w:r>
        <w:rPr>
          <w:sz w:val="28"/>
          <w:szCs w:val="28"/>
        </w:rPr>
        <w:t xml:space="preserve"> </w:t>
      </w:r>
      <w:r w:rsidRPr="003511A7">
        <w:rPr>
          <w:sz w:val="28"/>
          <w:szCs w:val="28"/>
        </w:rPr>
        <w:t xml:space="preserve">Верховном Суде Российской Федерации и работниками, замещающими должности </w:t>
      </w:r>
      <w:r>
        <w:rPr>
          <w:sz w:val="28"/>
          <w:szCs w:val="28"/>
        </w:rPr>
        <w:br/>
      </w:r>
      <w:r w:rsidRPr="003511A7">
        <w:rPr>
          <w:sz w:val="28"/>
          <w:szCs w:val="28"/>
        </w:rPr>
        <w:t xml:space="preserve">в организации, созданной для выполнения задач, поставленных перед Судебным департаментом при Верховном Суде Российской Федерации,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</w:t>
      </w:r>
      <w:r>
        <w:rPr>
          <w:sz w:val="28"/>
          <w:szCs w:val="28"/>
        </w:rPr>
        <w:br/>
      </w:r>
      <w:r w:rsidRPr="003511A7">
        <w:rPr>
          <w:sz w:val="28"/>
          <w:szCs w:val="28"/>
        </w:rPr>
        <w:t>«О противодействии коррупции» и другими федеральными законами в</w:t>
      </w:r>
      <w:r>
        <w:rPr>
          <w:sz w:val="28"/>
          <w:szCs w:val="28"/>
        </w:rPr>
        <w:t xml:space="preserve"> </w:t>
      </w:r>
      <w:r w:rsidRPr="003511A7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3511A7">
        <w:rPr>
          <w:sz w:val="28"/>
          <w:szCs w:val="28"/>
        </w:rPr>
        <w:lastRenderedPageBreak/>
        <w:t>противодействия коррупции».</w:t>
      </w:r>
    </w:p>
    <w:p w:rsidR="00F971D3" w:rsidRDefault="00F971D3" w:rsidP="00F971D3">
      <w:pPr>
        <w:pStyle w:val="20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 xml:space="preserve">1. Настоящий Порядок устанавливает процедуру уведомления федеральными государственными гражданскими служащими районных (городских) судов Республики Карелия, Петрозаводского гарнизонного военного суда и Управления Судебного департамента в Республике Карелия (далее – гражданские служащие)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>
        <w:rPr>
          <w:sz w:val="28"/>
          <w:szCs w:val="28"/>
        </w:rPr>
        <w:br/>
      </w:r>
      <w:r w:rsidRPr="003511A7">
        <w:rPr>
          <w:sz w:val="28"/>
          <w:szCs w:val="28"/>
        </w:rPr>
        <w:t>от 25 декабря 2008 г. № 273-ФЗ «О противодействии коррупции» и другими федеральными законами в целях противодействия коррупции.</w:t>
      </w:r>
    </w:p>
    <w:p w:rsidR="00F971D3" w:rsidRPr="003511A7" w:rsidRDefault="00F971D3" w:rsidP="00F971D3">
      <w:pPr>
        <w:pStyle w:val="20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 понятием </w:t>
      </w:r>
      <w:r w:rsidRPr="003511A7">
        <w:rPr>
          <w:sz w:val="28"/>
          <w:szCs w:val="28"/>
        </w:rPr>
        <w:t>независящие обстоятельства</w:t>
      </w:r>
      <w:r>
        <w:rPr>
          <w:sz w:val="28"/>
          <w:szCs w:val="28"/>
        </w:rPr>
        <w:t xml:space="preserve"> в Порядке понимаются </w:t>
      </w:r>
      <w:r w:rsidRPr="003511A7">
        <w:rPr>
          <w:sz w:val="28"/>
          <w:szCs w:val="28"/>
        </w:rPr>
        <w:t>находящиеся вне контроля гражданского служащего чрезвычайные и непредотвратимые обстоятельства, наступление которых 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коррупции.</w:t>
      </w:r>
    </w:p>
    <w:p w:rsidR="00F971D3" w:rsidRPr="003511A7" w:rsidRDefault="00F971D3" w:rsidP="00F971D3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К таким обстоятельствам, в частности относятся стихийные бедствия (в том числе землетрясение, наводнение, ураган), пожар, массовые заболевания (эпидемии), забастовки, военные действия, терро</w:t>
      </w:r>
      <w:r>
        <w:rPr>
          <w:sz w:val="28"/>
          <w:szCs w:val="28"/>
        </w:rPr>
        <w:t>ристические акты, запретительные</w:t>
      </w:r>
      <w:r w:rsidRPr="003511A7">
        <w:rPr>
          <w:sz w:val="28"/>
          <w:szCs w:val="28"/>
        </w:rPr>
        <w:t xml:space="preserve">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</w:t>
      </w:r>
    </w:p>
    <w:p w:rsidR="00F971D3" w:rsidRPr="003511A7" w:rsidRDefault="00F971D3" w:rsidP="00F971D3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 xml:space="preserve">Независящими от гражданского служащего обстоятельствами не могут быть признаны регулярно повторяющиеся и прогнозируемые события </w:t>
      </w:r>
      <w:r>
        <w:rPr>
          <w:sz w:val="28"/>
          <w:szCs w:val="28"/>
        </w:rPr>
        <w:br/>
      </w:r>
      <w:r w:rsidRPr="003511A7">
        <w:rPr>
          <w:sz w:val="28"/>
          <w:szCs w:val="28"/>
        </w:rPr>
        <w:t>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F971D3" w:rsidRPr="003511A7" w:rsidRDefault="00F971D3" w:rsidP="00F971D3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 xml:space="preserve">3. Гражданские служащие обязаны в течение трех рабочих дней со дня, когда им стало известно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</w:t>
      </w:r>
      <w:r w:rsidRPr="003511A7">
        <w:rPr>
          <w:sz w:val="28"/>
          <w:szCs w:val="28"/>
        </w:rPr>
        <w:br/>
        <w:t xml:space="preserve">№ 273-ФЗ «О противодействии коррупции» и другими федеральными законами в целях противодействия коррупции, подать уведомление о возникновении независящих отгражданского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 (далее - Уведомление) в комиссию по соблюдению требований к служебному поведению федеральных государственных гражданских служащих Верховного Суда Республики Карелия, Арбитражного суда Республики Карелия, районных </w:t>
      </w:r>
      <w:r w:rsidRPr="003511A7">
        <w:rPr>
          <w:sz w:val="28"/>
          <w:szCs w:val="28"/>
        </w:rPr>
        <w:lastRenderedPageBreak/>
        <w:t>(городских) судов Республики Карелия, Петрозаводского гарнизонного военного суда, Управления Судебного департамента в Республике Карелия и урегулированию конфликта интересов (далее –</w:t>
      </w:r>
      <w:r>
        <w:rPr>
          <w:sz w:val="28"/>
          <w:szCs w:val="28"/>
        </w:rPr>
        <w:t xml:space="preserve"> К</w:t>
      </w:r>
      <w:r w:rsidRPr="003511A7">
        <w:rPr>
          <w:sz w:val="28"/>
          <w:szCs w:val="28"/>
        </w:rPr>
        <w:t>омиссия).</w:t>
      </w:r>
    </w:p>
    <w:p w:rsidR="00F971D3" w:rsidRPr="003511A7" w:rsidRDefault="00F971D3" w:rsidP="00F971D3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 xml:space="preserve">Уведомление подается </w:t>
      </w:r>
      <w:r>
        <w:rPr>
          <w:sz w:val="28"/>
          <w:szCs w:val="28"/>
        </w:rPr>
        <w:t xml:space="preserve">согласно прилагаемой форме </w:t>
      </w:r>
      <w:r>
        <w:rPr>
          <w:sz w:val="28"/>
          <w:szCs w:val="28"/>
        </w:rPr>
        <w:br/>
        <w:t>(п</w:t>
      </w:r>
      <w:r w:rsidRPr="003511A7">
        <w:rPr>
          <w:sz w:val="28"/>
          <w:szCs w:val="28"/>
        </w:rPr>
        <w:t>риложение № 1 к Порядку) на бумажном носителе с приложением документов, иных материалов и (или) информации (при наличии), подтверждающих факт наступления независящих обстоятельств.</w:t>
      </w:r>
    </w:p>
    <w:p w:rsidR="00F971D3" w:rsidRPr="003511A7" w:rsidRDefault="00F971D3" w:rsidP="00F971D3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Гражданские служащие Управления</w:t>
      </w:r>
      <w:r>
        <w:rPr>
          <w:sz w:val="28"/>
          <w:szCs w:val="28"/>
        </w:rPr>
        <w:t xml:space="preserve"> Судебного департамента в Республике Карелия (далее - Управление) </w:t>
      </w:r>
      <w:r w:rsidRPr="003511A7">
        <w:rPr>
          <w:sz w:val="28"/>
          <w:szCs w:val="28"/>
        </w:rPr>
        <w:t xml:space="preserve">направляют Уведомление </w:t>
      </w:r>
      <w:r>
        <w:rPr>
          <w:sz w:val="28"/>
          <w:szCs w:val="28"/>
        </w:rPr>
        <w:t>в К</w:t>
      </w:r>
      <w:r w:rsidRPr="003511A7">
        <w:rPr>
          <w:sz w:val="28"/>
          <w:szCs w:val="28"/>
        </w:rPr>
        <w:t xml:space="preserve">омиссию через отдел государственной службы, кадров и противодействия коррупции Управления. Гражданские служащие </w:t>
      </w:r>
      <w:r>
        <w:rPr>
          <w:sz w:val="28"/>
          <w:szCs w:val="28"/>
        </w:rPr>
        <w:t xml:space="preserve">районных (городских) судов Республики Карелия, </w:t>
      </w:r>
      <w:r w:rsidRPr="003511A7">
        <w:rPr>
          <w:sz w:val="28"/>
          <w:szCs w:val="28"/>
        </w:rPr>
        <w:t>Петрозаводского гарнизонного военного суда</w:t>
      </w:r>
      <w:r>
        <w:rPr>
          <w:sz w:val="28"/>
          <w:szCs w:val="28"/>
        </w:rPr>
        <w:t xml:space="preserve"> (далее – суд)</w:t>
      </w:r>
      <w:r w:rsidRPr="003511A7">
        <w:rPr>
          <w:sz w:val="28"/>
          <w:szCs w:val="28"/>
        </w:rPr>
        <w:t xml:space="preserve">направляют Уведомление в </w:t>
      </w:r>
      <w:r>
        <w:rPr>
          <w:sz w:val="28"/>
          <w:szCs w:val="28"/>
        </w:rPr>
        <w:t>К</w:t>
      </w:r>
      <w:r w:rsidRPr="003511A7">
        <w:rPr>
          <w:sz w:val="28"/>
          <w:szCs w:val="28"/>
        </w:rPr>
        <w:t>омиссию через отдел делопроизводства суда либо гражданского служащего суда, ответственного за работу по профилактике коррупционных и иных правонарушений.</w:t>
      </w:r>
    </w:p>
    <w:p w:rsidR="00F971D3" w:rsidRPr="003511A7" w:rsidRDefault="00F971D3" w:rsidP="00F971D3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независящие</w:t>
      </w:r>
      <w:r w:rsidRPr="003511A7">
        <w:rPr>
          <w:sz w:val="28"/>
          <w:szCs w:val="28"/>
        </w:rPr>
        <w:t xml:space="preserve"> обстоятельства препятствуют подаче Уведомления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F971D3" w:rsidRPr="003511A7" w:rsidRDefault="00F971D3" w:rsidP="00F971D3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Гражданский служащий, в отношении которого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независящих обстоятельств. Соблюдение таких ограничений, запретов и требований, а также исполнение таких обязанностей должно быть обеспечено гражданским служащим не позднее чем через один месяц со дня прекращения действия независящих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F971D3" w:rsidRPr="003511A7" w:rsidRDefault="00F971D3" w:rsidP="00F971D3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4. В Уведомлении должны быть отражены следующие сведения:</w:t>
      </w:r>
    </w:p>
    <w:p w:rsidR="00F971D3" w:rsidRPr="003511A7" w:rsidRDefault="00F971D3" w:rsidP="00F971D3">
      <w:pPr>
        <w:pStyle w:val="20"/>
        <w:shd w:val="clear" w:color="auto" w:fill="auto"/>
        <w:tabs>
          <w:tab w:val="left" w:pos="115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а)</w:t>
      </w:r>
      <w:r w:rsidRPr="003511A7">
        <w:rPr>
          <w:sz w:val="28"/>
          <w:szCs w:val="28"/>
        </w:rPr>
        <w:tab/>
        <w:t>фамилия, имя, отчество, структурное подразделение, замещаемая должность лица, направившего Уведомление;</w:t>
      </w:r>
    </w:p>
    <w:p w:rsidR="00F971D3" w:rsidRPr="003511A7" w:rsidRDefault="00F971D3" w:rsidP="00F971D3">
      <w:pPr>
        <w:pStyle w:val="20"/>
        <w:shd w:val="clear" w:color="auto" w:fill="auto"/>
        <w:tabs>
          <w:tab w:val="left" w:pos="102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б)</w:t>
      </w:r>
      <w:r w:rsidRPr="003511A7">
        <w:rPr>
          <w:sz w:val="28"/>
          <w:szCs w:val="28"/>
        </w:rPr>
        <w:tab/>
        <w:t>информация о независящих от гражданского служащего обстоятельств;</w:t>
      </w:r>
    </w:p>
    <w:p w:rsidR="00F971D3" w:rsidRPr="003511A7" w:rsidRDefault="00F971D3" w:rsidP="00F971D3">
      <w:pPr>
        <w:pStyle w:val="20"/>
        <w:shd w:val="clear" w:color="auto" w:fill="auto"/>
        <w:tabs>
          <w:tab w:val="left" w:pos="1028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в)</w:t>
      </w:r>
      <w:r w:rsidRPr="003511A7">
        <w:rPr>
          <w:sz w:val="28"/>
          <w:szCs w:val="28"/>
        </w:rPr>
        <w:tab/>
        <w:t>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исполнить;</w:t>
      </w:r>
    </w:p>
    <w:p w:rsidR="00F971D3" w:rsidRPr="003511A7" w:rsidRDefault="00F971D3" w:rsidP="00F971D3">
      <w:pPr>
        <w:pStyle w:val="20"/>
        <w:shd w:val="clear" w:color="auto" w:fill="auto"/>
        <w:tabs>
          <w:tab w:val="left" w:pos="102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г)</w:t>
      </w:r>
      <w:r w:rsidRPr="003511A7">
        <w:rPr>
          <w:sz w:val="28"/>
          <w:szCs w:val="28"/>
        </w:rPr>
        <w:tab/>
        <w:t>личная подпись и дата подписания Уведомления;</w:t>
      </w:r>
    </w:p>
    <w:p w:rsidR="00F971D3" w:rsidRPr="003511A7" w:rsidRDefault="00F971D3" w:rsidP="00F971D3">
      <w:pPr>
        <w:pStyle w:val="20"/>
        <w:shd w:val="clear" w:color="auto" w:fill="auto"/>
        <w:tabs>
          <w:tab w:val="left" w:pos="1049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д)</w:t>
      </w:r>
      <w:r w:rsidRPr="003511A7">
        <w:rPr>
          <w:sz w:val="28"/>
          <w:szCs w:val="28"/>
        </w:rPr>
        <w:tab/>
        <w:t xml:space="preserve">дополнительные сведения и прилагаемые материалы, подтверждающие факт наступления независящих от гражданского </w:t>
      </w:r>
      <w:r w:rsidRPr="003511A7">
        <w:rPr>
          <w:sz w:val="28"/>
          <w:szCs w:val="28"/>
        </w:rPr>
        <w:lastRenderedPageBreak/>
        <w:t>служащего обстоятельств;</w:t>
      </w:r>
    </w:p>
    <w:p w:rsidR="00F971D3" w:rsidRPr="003511A7" w:rsidRDefault="00F971D3" w:rsidP="00F971D3">
      <w:pPr>
        <w:pStyle w:val="20"/>
        <w:shd w:val="clear" w:color="auto" w:fill="auto"/>
        <w:tabs>
          <w:tab w:val="left" w:pos="1049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е)</w:t>
      </w:r>
      <w:r w:rsidRPr="003511A7">
        <w:rPr>
          <w:sz w:val="28"/>
          <w:szCs w:val="28"/>
        </w:rPr>
        <w:tab/>
        <w:t>желание или нежелание гражданского служащего, направившего Уведомление, лично присутствовать на заседании Комиссии.</w:t>
      </w:r>
    </w:p>
    <w:p w:rsidR="00F971D3" w:rsidRPr="003511A7" w:rsidRDefault="00F971D3" w:rsidP="00F971D3">
      <w:pPr>
        <w:pStyle w:val="20"/>
        <w:shd w:val="clear" w:color="auto" w:fill="auto"/>
        <w:tabs>
          <w:tab w:val="left" w:pos="1049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5. Уведомление подлежит обязательной регистрации отделом государственной службы, кадров и противодействия коррупции Управления, в судах – начальником отдела делопроизводства либо гражданским служащим суда, ответственным за работу по профилактике коррупционных и иных правонарушений, в журнале регистрации уведомлений о возникновении независящих от гражданского служащего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</w:t>
      </w:r>
      <w:r>
        <w:rPr>
          <w:sz w:val="28"/>
          <w:szCs w:val="28"/>
        </w:rPr>
        <w:t>остей, установленных Федеральным</w:t>
      </w:r>
      <w:r w:rsidRPr="003511A7">
        <w:rPr>
          <w:sz w:val="28"/>
          <w:szCs w:val="28"/>
        </w:rPr>
        <w:t xml:space="preserve"> законом от 25 декабря 2008 г. </w:t>
      </w:r>
      <w:r>
        <w:rPr>
          <w:sz w:val="28"/>
          <w:szCs w:val="28"/>
        </w:rPr>
        <w:br/>
      </w:r>
      <w:r w:rsidRPr="003511A7">
        <w:rPr>
          <w:sz w:val="28"/>
          <w:szCs w:val="28"/>
        </w:rPr>
        <w:t>№ 273-ФЗ «О противодействии коррупции» и другими федеральными законами в целях противодействия коррупции (далее - Журнал</w:t>
      </w:r>
      <w:r>
        <w:rPr>
          <w:sz w:val="28"/>
          <w:szCs w:val="28"/>
        </w:rPr>
        <w:t>), согласно прилагаемой форме (п</w:t>
      </w:r>
      <w:r w:rsidRPr="003511A7">
        <w:rPr>
          <w:sz w:val="28"/>
          <w:szCs w:val="28"/>
        </w:rPr>
        <w:t>риложение № 2 к Порядку).</w:t>
      </w:r>
    </w:p>
    <w:p w:rsidR="00F971D3" w:rsidRPr="003511A7" w:rsidRDefault="00F971D3" w:rsidP="00F971D3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F971D3" w:rsidRPr="003511A7" w:rsidRDefault="00F971D3" w:rsidP="00F971D3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следующий за праздничным или выходным днем.</w:t>
      </w:r>
    </w:p>
    <w:p w:rsidR="00F971D3" w:rsidRPr="003511A7" w:rsidRDefault="00F971D3" w:rsidP="00F971D3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Листы Журнала должны быть пронумерованы, прошиты и заверены печатью Управления (суда).</w:t>
      </w:r>
    </w:p>
    <w:p w:rsidR="00F971D3" w:rsidRPr="003511A7" w:rsidRDefault="00F971D3" w:rsidP="00F971D3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6. Копия зарегистрированного в установленном порядке Уведомления вручается лицу, направившему Уведомление, с нарочным под подпись либо направляется посредством почтовой связи с уведомлением о вручении.</w:t>
      </w:r>
    </w:p>
    <w:p w:rsidR="00F971D3" w:rsidRPr="003511A7" w:rsidRDefault="00F971D3" w:rsidP="00F971D3">
      <w:pPr>
        <w:ind w:firstLine="709"/>
        <w:rPr>
          <w:color w:val="FF0000"/>
          <w:sz w:val="28"/>
          <w:szCs w:val="28"/>
        </w:rPr>
      </w:pPr>
    </w:p>
    <w:p w:rsidR="00F971D3" w:rsidRPr="003511A7" w:rsidRDefault="00F971D3" w:rsidP="00F971D3">
      <w:pPr>
        <w:ind w:firstLine="709"/>
        <w:rPr>
          <w:color w:val="FF0000"/>
          <w:sz w:val="28"/>
          <w:szCs w:val="28"/>
        </w:rPr>
      </w:pPr>
    </w:p>
    <w:p w:rsidR="00F971D3" w:rsidRPr="003511A7" w:rsidRDefault="00F971D3" w:rsidP="00F971D3">
      <w:pPr>
        <w:ind w:firstLine="709"/>
        <w:jc w:val="center"/>
        <w:rPr>
          <w:sz w:val="28"/>
          <w:szCs w:val="28"/>
        </w:rPr>
      </w:pPr>
      <w:r w:rsidRPr="003511A7">
        <w:rPr>
          <w:sz w:val="28"/>
          <w:szCs w:val="28"/>
        </w:rPr>
        <w:t>____________</w:t>
      </w:r>
    </w:p>
    <w:p w:rsidR="00F971D3" w:rsidRPr="003511A7" w:rsidRDefault="00F971D3" w:rsidP="00F971D3">
      <w:pPr>
        <w:rPr>
          <w:color w:val="FF0000"/>
          <w:sz w:val="28"/>
          <w:szCs w:val="28"/>
        </w:rPr>
      </w:pPr>
    </w:p>
    <w:p w:rsidR="00F971D3" w:rsidRPr="003511A7" w:rsidRDefault="00F971D3" w:rsidP="00F971D3">
      <w:pPr>
        <w:rPr>
          <w:sz w:val="28"/>
          <w:szCs w:val="28"/>
        </w:rPr>
      </w:pPr>
    </w:p>
    <w:p w:rsidR="00F971D3" w:rsidRPr="003511A7" w:rsidRDefault="00F971D3" w:rsidP="00F971D3">
      <w:pPr>
        <w:rPr>
          <w:sz w:val="28"/>
          <w:szCs w:val="28"/>
        </w:rPr>
      </w:pPr>
    </w:p>
    <w:p w:rsidR="00F971D3" w:rsidRPr="003511A7" w:rsidRDefault="00F971D3" w:rsidP="00F971D3">
      <w:pPr>
        <w:rPr>
          <w:sz w:val="28"/>
          <w:szCs w:val="28"/>
        </w:rPr>
      </w:pPr>
    </w:p>
    <w:p w:rsidR="00F971D3" w:rsidRPr="003511A7" w:rsidRDefault="00F971D3" w:rsidP="00F971D3">
      <w:pPr>
        <w:rPr>
          <w:sz w:val="28"/>
          <w:szCs w:val="28"/>
        </w:rPr>
      </w:pPr>
    </w:p>
    <w:p w:rsidR="00F971D3" w:rsidRPr="003511A7" w:rsidRDefault="00F971D3" w:rsidP="00F971D3">
      <w:pPr>
        <w:rPr>
          <w:sz w:val="28"/>
          <w:szCs w:val="28"/>
        </w:rPr>
      </w:pPr>
    </w:p>
    <w:p w:rsidR="00F971D3" w:rsidRPr="003511A7" w:rsidRDefault="00F971D3" w:rsidP="00F971D3">
      <w:pPr>
        <w:rPr>
          <w:sz w:val="28"/>
          <w:szCs w:val="28"/>
        </w:rPr>
      </w:pPr>
    </w:p>
    <w:p w:rsidR="00F971D3" w:rsidRPr="003511A7" w:rsidRDefault="00F971D3" w:rsidP="00F971D3">
      <w:pPr>
        <w:rPr>
          <w:sz w:val="28"/>
          <w:szCs w:val="28"/>
        </w:rPr>
      </w:pPr>
    </w:p>
    <w:p w:rsidR="00F971D3" w:rsidRDefault="00F971D3" w:rsidP="00F971D3">
      <w:pPr>
        <w:rPr>
          <w:sz w:val="28"/>
          <w:szCs w:val="28"/>
        </w:rPr>
      </w:pPr>
    </w:p>
    <w:p w:rsidR="00F971D3" w:rsidRPr="003511A7" w:rsidRDefault="00F971D3" w:rsidP="00F971D3">
      <w:pPr>
        <w:rPr>
          <w:sz w:val="28"/>
          <w:szCs w:val="28"/>
        </w:rPr>
      </w:pPr>
    </w:p>
    <w:p w:rsidR="00F971D3" w:rsidRDefault="00F971D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971D3" w:rsidRPr="003511A7" w:rsidRDefault="00F971D3" w:rsidP="00F971D3">
      <w:pPr>
        <w:pStyle w:val="20"/>
        <w:shd w:val="clear" w:color="auto" w:fill="auto"/>
        <w:tabs>
          <w:tab w:val="left" w:pos="1946"/>
          <w:tab w:val="left" w:pos="4946"/>
        </w:tabs>
        <w:spacing w:after="0" w:line="260" w:lineRule="exact"/>
        <w:ind w:left="3969"/>
        <w:rPr>
          <w:sz w:val="28"/>
          <w:szCs w:val="28"/>
        </w:rPr>
      </w:pPr>
      <w:r w:rsidRPr="003511A7">
        <w:rPr>
          <w:sz w:val="28"/>
          <w:szCs w:val="28"/>
        </w:rPr>
        <w:lastRenderedPageBreak/>
        <w:t>Приложение № 1</w:t>
      </w:r>
    </w:p>
    <w:p w:rsidR="00F971D3" w:rsidRPr="003511A7" w:rsidRDefault="00F971D3" w:rsidP="00F971D3">
      <w:pPr>
        <w:pStyle w:val="40"/>
        <w:shd w:val="clear" w:color="auto" w:fill="auto"/>
        <w:tabs>
          <w:tab w:val="left" w:pos="1946"/>
        </w:tabs>
        <w:spacing w:before="0"/>
        <w:ind w:left="3969" w:right="62"/>
        <w:jc w:val="both"/>
        <w:rPr>
          <w:b w:val="0"/>
          <w:sz w:val="28"/>
          <w:szCs w:val="28"/>
        </w:rPr>
      </w:pPr>
      <w:r w:rsidRPr="003511A7">
        <w:rPr>
          <w:b w:val="0"/>
          <w:sz w:val="28"/>
          <w:szCs w:val="28"/>
        </w:rPr>
        <w:t xml:space="preserve">к Порядку уведомления федеральными государственными гражданскими служащими районных (городских) судов Республики Карелия, Петрозаводского гарнизонного военного суда и Управления Судебного департамента в Республике Карелия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</w:t>
      </w:r>
      <w:r w:rsidRPr="003511A7">
        <w:rPr>
          <w:b w:val="0"/>
          <w:sz w:val="28"/>
          <w:szCs w:val="28"/>
        </w:rPr>
        <w:br/>
        <w:t>№ 273-ФЗ  «О противодействии коррупции» и другими федеральными законами вцелях противодействия коррупции</w:t>
      </w:r>
    </w:p>
    <w:p w:rsidR="00F971D3" w:rsidRPr="003511A7" w:rsidRDefault="00F971D3" w:rsidP="00F971D3">
      <w:pPr>
        <w:pStyle w:val="40"/>
        <w:shd w:val="clear" w:color="auto" w:fill="auto"/>
        <w:tabs>
          <w:tab w:val="left" w:pos="1946"/>
        </w:tabs>
        <w:spacing w:before="0"/>
        <w:ind w:left="3969" w:right="62"/>
        <w:jc w:val="both"/>
        <w:rPr>
          <w:b w:val="0"/>
          <w:sz w:val="28"/>
          <w:szCs w:val="28"/>
        </w:rPr>
      </w:pPr>
    </w:p>
    <w:p w:rsidR="00F971D3" w:rsidRDefault="00F971D3" w:rsidP="00F971D3">
      <w:pPr>
        <w:pStyle w:val="40"/>
        <w:shd w:val="clear" w:color="auto" w:fill="auto"/>
        <w:tabs>
          <w:tab w:val="left" w:pos="1946"/>
        </w:tabs>
        <w:spacing w:before="0"/>
        <w:ind w:left="3969" w:right="62"/>
        <w:jc w:val="both"/>
        <w:rPr>
          <w:sz w:val="28"/>
          <w:szCs w:val="28"/>
        </w:rPr>
      </w:pPr>
      <w:r w:rsidRPr="003511A7">
        <w:rPr>
          <w:b w:val="0"/>
          <w:sz w:val="28"/>
          <w:szCs w:val="28"/>
        </w:rPr>
        <w:t>В комиссию по соблюдению требований к служебному поведению федеральных государственных гражданских служащих Верховного Суда Республики Карелия, Арбитражного суда Республики Карелия, районных (городских) судов Республики Карелия, Петрозаводского гарнизонного военного суда, Управления Судебного департамента в Республике Карелия и урегулированию конфликта интересов</w:t>
      </w:r>
    </w:p>
    <w:p w:rsidR="00F971D3" w:rsidRDefault="00F971D3" w:rsidP="00F971D3">
      <w:pPr>
        <w:pStyle w:val="40"/>
        <w:shd w:val="clear" w:color="auto" w:fill="auto"/>
        <w:tabs>
          <w:tab w:val="left" w:pos="1946"/>
        </w:tabs>
        <w:spacing w:before="0"/>
        <w:ind w:left="3969" w:right="62"/>
        <w:jc w:val="both"/>
        <w:rPr>
          <w:b w:val="0"/>
          <w:sz w:val="28"/>
          <w:szCs w:val="28"/>
        </w:rPr>
      </w:pPr>
    </w:p>
    <w:p w:rsidR="00F971D3" w:rsidRPr="003511A7" w:rsidRDefault="00F971D3" w:rsidP="00F971D3">
      <w:pPr>
        <w:pStyle w:val="40"/>
        <w:shd w:val="clear" w:color="auto" w:fill="auto"/>
        <w:tabs>
          <w:tab w:val="left" w:pos="1946"/>
        </w:tabs>
        <w:spacing w:before="0"/>
        <w:ind w:left="3969" w:right="62"/>
        <w:jc w:val="both"/>
        <w:rPr>
          <w:b w:val="0"/>
          <w:sz w:val="28"/>
          <w:szCs w:val="28"/>
        </w:rPr>
      </w:pPr>
      <w:r w:rsidRPr="003511A7">
        <w:rPr>
          <w:b w:val="0"/>
          <w:sz w:val="28"/>
          <w:szCs w:val="28"/>
        </w:rPr>
        <w:t>от____________________________</w:t>
      </w:r>
    </w:p>
    <w:p w:rsidR="00F971D3" w:rsidRPr="003511A7" w:rsidRDefault="00F971D3" w:rsidP="00F971D3">
      <w:pPr>
        <w:pStyle w:val="40"/>
        <w:shd w:val="clear" w:color="auto" w:fill="auto"/>
        <w:tabs>
          <w:tab w:val="left" w:pos="1946"/>
        </w:tabs>
        <w:spacing w:before="0"/>
        <w:ind w:left="3969" w:right="62" w:firstLine="1276"/>
        <w:jc w:val="both"/>
        <w:rPr>
          <w:b w:val="0"/>
          <w:sz w:val="20"/>
          <w:szCs w:val="20"/>
        </w:rPr>
      </w:pPr>
      <w:r w:rsidRPr="003511A7">
        <w:rPr>
          <w:b w:val="0"/>
          <w:sz w:val="20"/>
          <w:szCs w:val="20"/>
        </w:rPr>
        <w:t>(Ф.И.О.)</w:t>
      </w:r>
    </w:p>
    <w:p w:rsidR="00F971D3" w:rsidRPr="003511A7" w:rsidRDefault="00F971D3" w:rsidP="00F971D3">
      <w:pPr>
        <w:pStyle w:val="40"/>
        <w:shd w:val="clear" w:color="auto" w:fill="auto"/>
        <w:tabs>
          <w:tab w:val="left" w:pos="1946"/>
        </w:tabs>
        <w:spacing w:before="0"/>
        <w:ind w:left="3969" w:right="62"/>
        <w:jc w:val="both"/>
        <w:rPr>
          <w:b w:val="0"/>
          <w:sz w:val="28"/>
          <w:szCs w:val="28"/>
        </w:rPr>
      </w:pPr>
      <w:r w:rsidRPr="003511A7">
        <w:rPr>
          <w:b w:val="0"/>
          <w:sz w:val="28"/>
          <w:szCs w:val="28"/>
        </w:rPr>
        <w:t>_________________________</w:t>
      </w:r>
      <w:r>
        <w:rPr>
          <w:b w:val="0"/>
          <w:sz w:val="28"/>
          <w:szCs w:val="28"/>
        </w:rPr>
        <w:t>_____</w:t>
      </w:r>
    </w:p>
    <w:p w:rsidR="00F971D3" w:rsidRPr="003511A7" w:rsidRDefault="00F971D3" w:rsidP="00F971D3">
      <w:pPr>
        <w:pStyle w:val="20"/>
        <w:shd w:val="clear" w:color="auto" w:fill="auto"/>
        <w:tabs>
          <w:tab w:val="left" w:pos="1946"/>
        </w:tabs>
        <w:spacing w:after="0" w:line="260" w:lineRule="exact"/>
        <w:ind w:right="40" w:firstLine="4536"/>
        <w:rPr>
          <w:sz w:val="20"/>
          <w:szCs w:val="20"/>
        </w:rPr>
      </w:pPr>
      <w:r w:rsidRPr="003511A7">
        <w:rPr>
          <w:sz w:val="20"/>
          <w:szCs w:val="20"/>
        </w:rPr>
        <w:t>(наименование занимаемой должности)</w:t>
      </w:r>
    </w:p>
    <w:p w:rsidR="00F971D3" w:rsidRPr="003511A7" w:rsidRDefault="00F971D3" w:rsidP="00F971D3">
      <w:pPr>
        <w:pStyle w:val="40"/>
        <w:shd w:val="clear" w:color="auto" w:fill="auto"/>
        <w:tabs>
          <w:tab w:val="left" w:pos="1946"/>
        </w:tabs>
        <w:spacing w:before="0"/>
        <w:ind w:left="3969" w:right="62"/>
        <w:jc w:val="both"/>
        <w:rPr>
          <w:b w:val="0"/>
          <w:sz w:val="28"/>
          <w:szCs w:val="28"/>
        </w:rPr>
      </w:pPr>
      <w:r w:rsidRPr="003511A7">
        <w:rPr>
          <w:b w:val="0"/>
          <w:sz w:val="28"/>
          <w:szCs w:val="28"/>
        </w:rPr>
        <w:t>____________________________</w:t>
      </w:r>
    </w:p>
    <w:p w:rsidR="00F971D3" w:rsidRPr="003511A7" w:rsidRDefault="00F971D3" w:rsidP="00F971D3">
      <w:pPr>
        <w:pStyle w:val="40"/>
        <w:shd w:val="clear" w:color="auto" w:fill="auto"/>
        <w:tabs>
          <w:tab w:val="left" w:pos="1946"/>
        </w:tabs>
        <w:spacing w:before="0"/>
        <w:ind w:left="3969" w:right="62" w:firstLine="127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</w:t>
      </w:r>
      <w:r w:rsidRPr="003511A7">
        <w:rPr>
          <w:b w:val="0"/>
          <w:sz w:val="20"/>
          <w:szCs w:val="20"/>
        </w:rPr>
        <w:t>номер телефона)</w:t>
      </w:r>
    </w:p>
    <w:p w:rsidR="00F971D3" w:rsidRPr="003511A7" w:rsidRDefault="00F971D3" w:rsidP="00F971D3">
      <w:pPr>
        <w:pStyle w:val="20"/>
        <w:shd w:val="clear" w:color="auto" w:fill="auto"/>
        <w:tabs>
          <w:tab w:val="left" w:pos="1946"/>
        </w:tabs>
        <w:spacing w:after="0" w:line="260" w:lineRule="exact"/>
        <w:ind w:right="40" w:firstLine="4820"/>
        <w:rPr>
          <w:sz w:val="28"/>
          <w:szCs w:val="28"/>
        </w:rPr>
      </w:pPr>
    </w:p>
    <w:p w:rsidR="00F971D3" w:rsidRPr="003511A7" w:rsidRDefault="00F971D3" w:rsidP="00F971D3">
      <w:pPr>
        <w:pStyle w:val="20"/>
        <w:shd w:val="clear" w:color="auto" w:fill="auto"/>
        <w:tabs>
          <w:tab w:val="left" w:pos="1946"/>
        </w:tabs>
        <w:spacing w:after="0" w:line="260" w:lineRule="exact"/>
        <w:ind w:right="40"/>
        <w:jc w:val="center"/>
        <w:rPr>
          <w:sz w:val="28"/>
          <w:szCs w:val="28"/>
        </w:rPr>
      </w:pPr>
      <w:r w:rsidRPr="003511A7">
        <w:rPr>
          <w:sz w:val="28"/>
          <w:szCs w:val="28"/>
        </w:rPr>
        <w:t>Уведомление</w:t>
      </w:r>
    </w:p>
    <w:p w:rsidR="00F971D3" w:rsidRPr="003511A7" w:rsidRDefault="00F971D3" w:rsidP="00F971D3">
      <w:pPr>
        <w:pStyle w:val="20"/>
        <w:shd w:val="clear" w:color="auto" w:fill="auto"/>
        <w:tabs>
          <w:tab w:val="left" w:pos="1946"/>
        </w:tabs>
        <w:spacing w:after="128" w:line="312" w:lineRule="exact"/>
        <w:jc w:val="center"/>
        <w:rPr>
          <w:sz w:val="28"/>
          <w:szCs w:val="28"/>
        </w:rPr>
      </w:pPr>
      <w:r w:rsidRPr="003511A7">
        <w:rPr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F971D3" w:rsidRPr="003511A7" w:rsidRDefault="00F971D3" w:rsidP="00F971D3">
      <w:pPr>
        <w:pStyle w:val="20"/>
        <w:shd w:val="clear" w:color="auto" w:fill="auto"/>
        <w:tabs>
          <w:tab w:val="left" w:pos="1946"/>
        </w:tabs>
        <w:spacing w:after="0" w:line="302" w:lineRule="exact"/>
        <w:ind w:firstLine="760"/>
        <w:rPr>
          <w:sz w:val="28"/>
          <w:szCs w:val="28"/>
        </w:rPr>
      </w:pPr>
    </w:p>
    <w:p w:rsidR="00F971D3" w:rsidRPr="003511A7" w:rsidRDefault="00F971D3" w:rsidP="00F971D3">
      <w:pPr>
        <w:pStyle w:val="20"/>
        <w:shd w:val="clear" w:color="auto" w:fill="auto"/>
        <w:tabs>
          <w:tab w:val="left" w:pos="1946"/>
        </w:tabs>
        <w:spacing w:after="0" w:line="302" w:lineRule="exact"/>
        <w:ind w:firstLine="760"/>
        <w:jc w:val="both"/>
        <w:rPr>
          <w:sz w:val="28"/>
          <w:szCs w:val="28"/>
        </w:rPr>
      </w:pPr>
      <w:r w:rsidRPr="003511A7">
        <w:rPr>
          <w:sz w:val="28"/>
          <w:szCs w:val="28"/>
        </w:rPr>
        <w:t xml:space="preserve">В соответствии с частью 6 статьи 13 Федерального закона </w:t>
      </w:r>
      <w:r>
        <w:rPr>
          <w:sz w:val="28"/>
          <w:szCs w:val="28"/>
        </w:rPr>
        <w:br/>
      </w:r>
      <w:r w:rsidRPr="003511A7">
        <w:rPr>
          <w:sz w:val="28"/>
          <w:szCs w:val="28"/>
        </w:rPr>
        <w:t>от 25 декабря 2008 г. № 273-ФЗ «О противодействии коррупции» сообщаю о том, что:</w:t>
      </w:r>
    </w:p>
    <w:p w:rsidR="00F971D3" w:rsidRPr="003511A7" w:rsidRDefault="00F971D3" w:rsidP="00F971D3">
      <w:pPr>
        <w:tabs>
          <w:tab w:val="left" w:pos="1946"/>
          <w:tab w:val="left" w:pos="4252"/>
          <w:tab w:val="left" w:pos="6095"/>
          <w:tab w:val="left" w:pos="7886"/>
          <w:tab w:val="left" w:pos="10025"/>
        </w:tabs>
        <w:spacing w:line="240" w:lineRule="atLeast"/>
        <w:ind w:firstLine="0"/>
        <w:rPr>
          <w:sz w:val="28"/>
          <w:szCs w:val="28"/>
        </w:rPr>
      </w:pPr>
      <w:r w:rsidRPr="003511A7">
        <w:rPr>
          <w:sz w:val="28"/>
          <w:szCs w:val="28"/>
        </w:rPr>
        <w:t>__________________________________________________________________</w:t>
      </w:r>
    </w:p>
    <w:p w:rsidR="00F971D3" w:rsidRPr="003511A7" w:rsidRDefault="00F971D3" w:rsidP="00F971D3">
      <w:pPr>
        <w:tabs>
          <w:tab w:val="left" w:pos="1946"/>
          <w:tab w:val="left" w:pos="9214"/>
        </w:tabs>
        <w:spacing w:line="240" w:lineRule="atLeast"/>
        <w:ind w:firstLine="0"/>
        <w:rPr>
          <w:w w:val="90"/>
          <w:sz w:val="28"/>
          <w:szCs w:val="28"/>
        </w:rPr>
      </w:pPr>
      <w:r w:rsidRPr="003511A7">
        <w:rPr>
          <w:w w:val="90"/>
          <w:sz w:val="28"/>
          <w:szCs w:val="28"/>
        </w:rPr>
        <w:lastRenderedPageBreak/>
        <w:t>____________________________________________</w:t>
      </w:r>
      <w:r>
        <w:rPr>
          <w:w w:val="90"/>
          <w:sz w:val="28"/>
          <w:szCs w:val="28"/>
        </w:rPr>
        <w:t>______________________________</w:t>
      </w:r>
    </w:p>
    <w:p w:rsidR="00F971D3" w:rsidRPr="003511A7" w:rsidRDefault="00F971D3" w:rsidP="00F971D3">
      <w:pPr>
        <w:tabs>
          <w:tab w:val="left" w:pos="1946"/>
          <w:tab w:val="left" w:pos="9214"/>
        </w:tabs>
        <w:spacing w:line="240" w:lineRule="atLeast"/>
        <w:ind w:firstLine="0"/>
        <w:rPr>
          <w:w w:val="90"/>
          <w:sz w:val="28"/>
          <w:szCs w:val="28"/>
        </w:rPr>
      </w:pPr>
      <w:r w:rsidRPr="003511A7">
        <w:rPr>
          <w:w w:val="90"/>
          <w:sz w:val="28"/>
          <w:szCs w:val="28"/>
        </w:rPr>
        <w:t>____________________________________________</w:t>
      </w:r>
      <w:r>
        <w:rPr>
          <w:w w:val="90"/>
          <w:sz w:val="28"/>
          <w:szCs w:val="28"/>
        </w:rPr>
        <w:t>_____________________________</w:t>
      </w:r>
    </w:p>
    <w:p w:rsidR="00F971D3" w:rsidRPr="00371820" w:rsidRDefault="00F971D3" w:rsidP="00F971D3">
      <w:pPr>
        <w:pStyle w:val="60"/>
        <w:shd w:val="clear" w:color="auto" w:fill="auto"/>
        <w:tabs>
          <w:tab w:val="left" w:pos="1946"/>
        </w:tabs>
        <w:spacing w:before="0" w:line="240" w:lineRule="auto"/>
        <w:ind w:right="40" w:firstLine="0"/>
        <w:rPr>
          <w:b w:val="0"/>
          <w:sz w:val="20"/>
          <w:szCs w:val="20"/>
        </w:rPr>
      </w:pPr>
      <w:r w:rsidRPr="00371820">
        <w:rPr>
          <w:b w:val="0"/>
          <w:sz w:val="20"/>
          <w:szCs w:val="20"/>
        </w:rPr>
        <w:t>(излагается информация о независящих от гражданского служащего обстоятельств,</w:t>
      </w:r>
      <w:r w:rsidRPr="00371820">
        <w:rPr>
          <w:b w:val="0"/>
          <w:sz w:val="20"/>
          <w:szCs w:val="20"/>
        </w:rPr>
        <w:br/>
        <w:t>препятствующих соблюдению требований к служебному поведению и (или) требований об урегулировании</w:t>
      </w:r>
    </w:p>
    <w:p w:rsidR="00F971D3" w:rsidRPr="00371820" w:rsidRDefault="00F971D3" w:rsidP="00F971D3">
      <w:pPr>
        <w:pStyle w:val="60"/>
        <w:shd w:val="clear" w:color="auto" w:fill="auto"/>
        <w:tabs>
          <w:tab w:val="left" w:pos="1946"/>
        </w:tabs>
        <w:spacing w:before="0" w:line="240" w:lineRule="auto"/>
        <w:ind w:right="40" w:firstLine="0"/>
        <w:rPr>
          <w:b w:val="0"/>
          <w:sz w:val="20"/>
          <w:szCs w:val="20"/>
        </w:rPr>
      </w:pPr>
      <w:r w:rsidRPr="00371820">
        <w:rPr>
          <w:b w:val="0"/>
          <w:sz w:val="20"/>
          <w:szCs w:val="20"/>
        </w:rPr>
        <w:t>конфликта интересов)</w:t>
      </w:r>
    </w:p>
    <w:p w:rsidR="00F971D3" w:rsidRPr="003511A7" w:rsidRDefault="00F971D3" w:rsidP="00F971D3">
      <w:pPr>
        <w:tabs>
          <w:tab w:val="left" w:pos="1946"/>
          <w:tab w:val="left" w:pos="4252"/>
          <w:tab w:val="left" w:pos="6095"/>
          <w:tab w:val="left" w:pos="7886"/>
          <w:tab w:val="left" w:pos="10025"/>
        </w:tabs>
        <w:ind w:firstLine="0"/>
        <w:rPr>
          <w:sz w:val="28"/>
          <w:szCs w:val="28"/>
        </w:rPr>
      </w:pPr>
      <w:r w:rsidRPr="003511A7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F971D3" w:rsidRPr="003511A7" w:rsidRDefault="00F971D3" w:rsidP="00F971D3">
      <w:pPr>
        <w:tabs>
          <w:tab w:val="left" w:pos="1946"/>
          <w:tab w:val="left" w:pos="9214"/>
        </w:tabs>
        <w:ind w:firstLine="0"/>
        <w:rPr>
          <w:w w:val="90"/>
          <w:sz w:val="28"/>
          <w:szCs w:val="28"/>
        </w:rPr>
      </w:pPr>
      <w:r w:rsidRPr="003511A7">
        <w:rPr>
          <w:w w:val="90"/>
          <w:sz w:val="28"/>
          <w:szCs w:val="28"/>
        </w:rPr>
        <w:t>____________________________________________</w:t>
      </w:r>
      <w:r>
        <w:rPr>
          <w:w w:val="90"/>
          <w:sz w:val="28"/>
          <w:szCs w:val="28"/>
        </w:rPr>
        <w:t>______________________________</w:t>
      </w:r>
    </w:p>
    <w:p w:rsidR="00F971D3" w:rsidRPr="003511A7" w:rsidRDefault="00F971D3" w:rsidP="00F971D3">
      <w:pPr>
        <w:tabs>
          <w:tab w:val="left" w:pos="1946"/>
          <w:tab w:val="left" w:pos="9214"/>
        </w:tabs>
        <w:ind w:firstLine="0"/>
        <w:rPr>
          <w:w w:val="90"/>
          <w:sz w:val="28"/>
          <w:szCs w:val="28"/>
        </w:rPr>
      </w:pPr>
      <w:r w:rsidRPr="003511A7">
        <w:rPr>
          <w:w w:val="90"/>
          <w:sz w:val="28"/>
          <w:szCs w:val="28"/>
        </w:rPr>
        <w:t>____________________________________________</w:t>
      </w:r>
      <w:r>
        <w:rPr>
          <w:w w:val="90"/>
          <w:sz w:val="28"/>
          <w:szCs w:val="28"/>
        </w:rPr>
        <w:t>______________________________</w:t>
      </w:r>
    </w:p>
    <w:p w:rsidR="00F971D3" w:rsidRPr="00371820" w:rsidRDefault="00F971D3" w:rsidP="00F971D3">
      <w:pPr>
        <w:pStyle w:val="60"/>
        <w:shd w:val="clear" w:color="auto" w:fill="auto"/>
        <w:tabs>
          <w:tab w:val="left" w:pos="1946"/>
        </w:tabs>
        <w:spacing w:before="0" w:line="240" w:lineRule="auto"/>
        <w:ind w:left="480"/>
        <w:rPr>
          <w:b w:val="0"/>
          <w:sz w:val="20"/>
          <w:szCs w:val="20"/>
        </w:rPr>
      </w:pPr>
      <w:r w:rsidRPr="00371820">
        <w:rPr>
          <w:b w:val="0"/>
          <w:sz w:val="20"/>
          <w:szCs w:val="20"/>
        </w:rPr>
        <w:t>(описание ограничений и запретов, требований о предотвращении или об урегулировании конфликта интересов 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</w:t>
      </w:r>
      <w:r>
        <w:rPr>
          <w:b w:val="0"/>
          <w:sz w:val="20"/>
          <w:szCs w:val="20"/>
        </w:rPr>
        <w:t xml:space="preserve"> </w:t>
      </w:r>
      <w:r w:rsidRPr="00371820">
        <w:rPr>
          <w:b w:val="0"/>
          <w:sz w:val="20"/>
          <w:szCs w:val="20"/>
        </w:rPr>
        <w:t>соблюсти и исполнить)</w:t>
      </w:r>
    </w:p>
    <w:p w:rsidR="00F971D3" w:rsidRDefault="00F971D3" w:rsidP="00F971D3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F971D3" w:rsidRPr="003511A7" w:rsidRDefault="00F971D3" w:rsidP="00F971D3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511A7">
        <w:rPr>
          <w:sz w:val="28"/>
          <w:szCs w:val="28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>
        <w:rPr>
          <w:sz w:val="28"/>
          <w:szCs w:val="28"/>
        </w:rPr>
        <w:br/>
      </w:r>
      <w:r w:rsidRPr="003511A7">
        <w:rPr>
          <w:sz w:val="28"/>
          <w:szCs w:val="28"/>
        </w:rPr>
        <w:t>от 25 декабря 2008 г. № 273-ФЗ «О противодействии коррупции» и другими федеральными законами в целях противодействия коррупции:_____________</w:t>
      </w:r>
      <w:r>
        <w:rPr>
          <w:sz w:val="28"/>
          <w:szCs w:val="28"/>
        </w:rPr>
        <w:t>___________________________________________</w:t>
      </w:r>
    </w:p>
    <w:p w:rsidR="00F971D3" w:rsidRPr="003511A7" w:rsidRDefault="00F971D3" w:rsidP="00F971D3">
      <w:pPr>
        <w:tabs>
          <w:tab w:val="left" w:pos="1946"/>
          <w:tab w:val="left" w:pos="4252"/>
          <w:tab w:val="left" w:pos="6095"/>
          <w:tab w:val="left" w:pos="7886"/>
          <w:tab w:val="left" w:pos="10025"/>
        </w:tabs>
        <w:rPr>
          <w:sz w:val="28"/>
          <w:szCs w:val="28"/>
        </w:rPr>
      </w:pPr>
      <w:r w:rsidRPr="003511A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</w:t>
      </w:r>
    </w:p>
    <w:p w:rsidR="00F971D3" w:rsidRPr="003511A7" w:rsidRDefault="00F971D3" w:rsidP="00F971D3">
      <w:pPr>
        <w:tabs>
          <w:tab w:val="left" w:pos="1946"/>
          <w:tab w:val="left" w:pos="9214"/>
        </w:tabs>
        <w:rPr>
          <w:w w:val="90"/>
          <w:sz w:val="28"/>
          <w:szCs w:val="28"/>
        </w:rPr>
      </w:pPr>
      <w:r w:rsidRPr="003511A7">
        <w:rPr>
          <w:w w:val="90"/>
          <w:sz w:val="28"/>
          <w:szCs w:val="28"/>
        </w:rPr>
        <w:t>____________________________________________</w:t>
      </w:r>
      <w:r>
        <w:rPr>
          <w:w w:val="90"/>
          <w:sz w:val="28"/>
          <w:szCs w:val="28"/>
        </w:rPr>
        <w:t>__________________________</w:t>
      </w:r>
    </w:p>
    <w:p w:rsidR="00F971D3" w:rsidRPr="003511A7" w:rsidRDefault="00F971D3" w:rsidP="00F971D3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  <w:rPr>
          <w:sz w:val="28"/>
          <w:szCs w:val="28"/>
        </w:rPr>
      </w:pPr>
    </w:p>
    <w:p w:rsidR="00F971D3" w:rsidRPr="003511A7" w:rsidRDefault="00F971D3" w:rsidP="00F971D3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511A7">
        <w:rPr>
          <w:sz w:val="28"/>
          <w:szCs w:val="28"/>
        </w:rP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Карелия, Арбитражного суда Республики Карелия, районных (городских) судов Республики Карелия, Петрозаводского гарнизонного военного суда, Управления Судебного департамента в Республике Карелия и урегулированию конфликта интерес</w:t>
      </w:r>
      <w:r>
        <w:rPr>
          <w:sz w:val="28"/>
          <w:szCs w:val="28"/>
        </w:rPr>
        <w:t>ов при рассмотрении настоящего у</w:t>
      </w:r>
      <w:r w:rsidRPr="003511A7">
        <w:rPr>
          <w:sz w:val="28"/>
          <w:szCs w:val="28"/>
        </w:rPr>
        <w:t>ведомления (нужное подчеркнуть).</w:t>
      </w:r>
    </w:p>
    <w:p w:rsidR="00F971D3" w:rsidRPr="003511A7" w:rsidRDefault="00F971D3" w:rsidP="00F971D3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  <w:rPr>
          <w:sz w:val="28"/>
          <w:szCs w:val="28"/>
        </w:rPr>
      </w:pPr>
    </w:p>
    <w:p w:rsidR="00F971D3" w:rsidRPr="003511A7" w:rsidRDefault="00F971D3" w:rsidP="00F971D3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  <w:rPr>
          <w:sz w:val="28"/>
          <w:szCs w:val="28"/>
        </w:rPr>
      </w:pPr>
    </w:p>
    <w:p w:rsidR="00F971D3" w:rsidRPr="003511A7" w:rsidRDefault="00F971D3" w:rsidP="00F971D3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  <w:rPr>
          <w:sz w:val="28"/>
          <w:szCs w:val="28"/>
        </w:rPr>
      </w:pPr>
    </w:p>
    <w:p w:rsidR="00F971D3" w:rsidRPr="003511A7" w:rsidRDefault="00F971D3" w:rsidP="00F971D3">
      <w:pPr>
        <w:tabs>
          <w:tab w:val="left" w:pos="1770"/>
          <w:tab w:val="left" w:pos="3333"/>
          <w:tab w:val="left" w:pos="4107"/>
          <w:tab w:val="left" w:pos="4586"/>
          <w:tab w:val="left" w:pos="6425"/>
          <w:tab w:val="left" w:pos="6521"/>
          <w:tab w:val="left" w:pos="10896"/>
        </w:tabs>
        <w:rPr>
          <w:rFonts w:ascii="Times New Roman" w:hAnsi="Times New Roman" w:cs="Times New Roman"/>
          <w:sz w:val="28"/>
          <w:szCs w:val="28"/>
        </w:rPr>
      </w:pPr>
      <w:r w:rsidRPr="003511A7">
        <w:rPr>
          <w:rFonts w:ascii="Times New Roman" w:hAnsi="Times New Roman" w:cs="Times New Roman"/>
          <w:spacing w:val="13"/>
          <w:sz w:val="28"/>
          <w:szCs w:val="28"/>
        </w:rPr>
        <w:t>«</w:t>
      </w:r>
      <w:r w:rsidRPr="003511A7">
        <w:rPr>
          <w:rFonts w:ascii="Times New Roman" w:hAnsi="Times New Roman" w:cs="Times New Roman"/>
          <w:sz w:val="28"/>
          <w:szCs w:val="28"/>
        </w:rPr>
        <w:t>»</w:t>
      </w:r>
      <w:r w:rsidRPr="003511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511A7">
        <w:rPr>
          <w:rFonts w:ascii="Times New Roman" w:hAnsi="Times New Roman" w:cs="Times New Roman"/>
          <w:sz w:val="28"/>
          <w:szCs w:val="28"/>
        </w:rPr>
        <w:t>20г.</w:t>
      </w:r>
      <w:r>
        <w:rPr>
          <w:rFonts w:ascii="Times New Roman" w:hAnsi="Times New Roman" w:cs="Times New Roman"/>
          <w:sz w:val="28"/>
          <w:szCs w:val="28"/>
        </w:rPr>
        <w:tab/>
      </w:r>
      <w:r w:rsidRPr="003511A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971D3" w:rsidRPr="00371820" w:rsidRDefault="00F971D3" w:rsidP="00F971D3">
      <w:pPr>
        <w:tabs>
          <w:tab w:val="left" w:pos="1770"/>
          <w:tab w:val="left" w:pos="3333"/>
          <w:tab w:val="left" w:pos="4107"/>
          <w:tab w:val="left" w:pos="4586"/>
          <w:tab w:val="left" w:pos="6197"/>
          <w:tab w:val="left" w:pos="6425"/>
          <w:tab w:val="left" w:pos="10896"/>
        </w:tabs>
        <w:rPr>
          <w:rFonts w:ascii="Times New Roman" w:hAnsi="Times New Roman" w:cs="Times New Roman"/>
          <w:sz w:val="20"/>
          <w:szCs w:val="20"/>
        </w:rPr>
      </w:pPr>
      <w:r w:rsidRPr="00371820">
        <w:rPr>
          <w:rFonts w:ascii="Times New Roman" w:hAnsi="Times New Roman" w:cs="Times New Roman"/>
          <w:sz w:val="20"/>
          <w:szCs w:val="20"/>
        </w:rPr>
        <w:t xml:space="preserve">            (дaта)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718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371820">
        <w:rPr>
          <w:rFonts w:ascii="Times New Roman" w:hAnsi="Times New Roman" w:cs="Times New Roman"/>
          <w:sz w:val="20"/>
          <w:szCs w:val="20"/>
        </w:rPr>
        <w:t>(подпись и расшифровка подписи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1820">
        <w:rPr>
          <w:rFonts w:ascii="Times New Roman" w:hAnsi="Times New Roman" w:cs="Times New Roman"/>
          <w:sz w:val="20"/>
          <w:szCs w:val="20"/>
        </w:rPr>
        <w:t>лица,</w:t>
      </w:r>
    </w:p>
    <w:p w:rsidR="00F971D3" w:rsidRPr="00371820" w:rsidRDefault="00F971D3" w:rsidP="00F971D3">
      <w:pPr>
        <w:tabs>
          <w:tab w:val="left" w:pos="1770"/>
          <w:tab w:val="left" w:pos="3333"/>
          <w:tab w:val="left" w:pos="4107"/>
          <w:tab w:val="left" w:pos="4586"/>
          <w:tab w:val="left" w:pos="6197"/>
          <w:tab w:val="left" w:pos="6425"/>
          <w:tab w:val="left" w:pos="10896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Pr="00371820">
        <w:rPr>
          <w:rFonts w:ascii="Times New Roman" w:hAnsi="Times New Roman" w:cs="Times New Roman"/>
          <w:sz w:val="20"/>
          <w:szCs w:val="20"/>
        </w:rPr>
        <w:t>аправившего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1820">
        <w:rPr>
          <w:rFonts w:ascii="Times New Roman" w:hAnsi="Times New Roman" w:cs="Times New Roman"/>
          <w:sz w:val="20"/>
          <w:szCs w:val="20"/>
        </w:rPr>
        <w:t>уведомление)</w:t>
      </w:r>
    </w:p>
    <w:p w:rsidR="00F971D3" w:rsidRPr="003511A7" w:rsidRDefault="00F971D3" w:rsidP="00F971D3">
      <w:pPr>
        <w:pStyle w:val="ab"/>
        <w:jc w:val="right"/>
      </w:pPr>
    </w:p>
    <w:p w:rsidR="00F971D3" w:rsidRPr="003511A7" w:rsidRDefault="00F971D3" w:rsidP="00F971D3">
      <w:pPr>
        <w:pStyle w:val="ab"/>
        <w:jc w:val="right"/>
      </w:pPr>
    </w:p>
    <w:p w:rsidR="00F971D3" w:rsidRPr="003511A7" w:rsidRDefault="00F971D3" w:rsidP="00F971D3">
      <w:pPr>
        <w:pStyle w:val="ab"/>
        <w:jc w:val="right"/>
      </w:pPr>
    </w:p>
    <w:p w:rsidR="00F971D3" w:rsidRPr="003511A7" w:rsidRDefault="00F971D3" w:rsidP="00F971D3">
      <w:pPr>
        <w:ind w:firstLine="709"/>
        <w:jc w:val="center"/>
        <w:rPr>
          <w:sz w:val="28"/>
          <w:szCs w:val="28"/>
        </w:rPr>
      </w:pPr>
      <w:r w:rsidRPr="003511A7">
        <w:rPr>
          <w:sz w:val="28"/>
          <w:szCs w:val="28"/>
        </w:rPr>
        <w:t>____________</w:t>
      </w:r>
    </w:p>
    <w:p w:rsidR="00F971D3" w:rsidRPr="003511A7" w:rsidRDefault="00F971D3" w:rsidP="00F971D3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  <w:rPr>
          <w:sz w:val="28"/>
          <w:szCs w:val="28"/>
        </w:rPr>
      </w:pPr>
    </w:p>
    <w:p w:rsidR="00F971D3" w:rsidRPr="003511A7" w:rsidRDefault="00F971D3" w:rsidP="00F971D3">
      <w:pPr>
        <w:rPr>
          <w:sz w:val="28"/>
          <w:szCs w:val="28"/>
        </w:rPr>
      </w:pPr>
      <w:bookmarkStart w:id="0" w:name="_GoBack"/>
      <w:bookmarkEnd w:id="0"/>
    </w:p>
    <w:p w:rsidR="00F971D3" w:rsidRDefault="00F97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71D3" w:rsidRPr="003511A7" w:rsidRDefault="00F971D3" w:rsidP="00F971D3">
      <w:pPr>
        <w:spacing w:line="260" w:lineRule="exact"/>
        <w:ind w:left="3969"/>
        <w:rPr>
          <w:rFonts w:ascii="Times New Roman" w:hAnsi="Times New Roman" w:cs="Times New Roman"/>
          <w:sz w:val="28"/>
          <w:szCs w:val="28"/>
        </w:rPr>
      </w:pPr>
      <w:r w:rsidRPr="003511A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971D3" w:rsidRPr="003511A7" w:rsidRDefault="00F971D3" w:rsidP="00F971D3">
      <w:pPr>
        <w:pStyle w:val="40"/>
        <w:shd w:val="clear" w:color="auto" w:fill="auto"/>
        <w:spacing w:before="0"/>
        <w:ind w:left="3969" w:right="62"/>
        <w:jc w:val="both"/>
        <w:rPr>
          <w:b w:val="0"/>
          <w:sz w:val="28"/>
          <w:szCs w:val="28"/>
        </w:rPr>
      </w:pPr>
      <w:r w:rsidRPr="003511A7">
        <w:rPr>
          <w:b w:val="0"/>
          <w:sz w:val="28"/>
          <w:szCs w:val="28"/>
        </w:rPr>
        <w:t xml:space="preserve">к Порядку уведомления федеральными государственными гражданскими служащими районных (городских) судов Республики Карелия, Петрозаводского гарнизонного военного суда и Управления Судебного департамента в Республике Карелия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</w:t>
      </w:r>
      <w:r>
        <w:rPr>
          <w:b w:val="0"/>
          <w:sz w:val="28"/>
          <w:szCs w:val="28"/>
        </w:rPr>
        <w:t xml:space="preserve">273-ФЗ </w:t>
      </w:r>
      <w:r w:rsidRPr="003511A7">
        <w:rPr>
          <w:b w:val="0"/>
          <w:sz w:val="28"/>
          <w:szCs w:val="28"/>
        </w:rPr>
        <w:t>«О противодействии коррупции» и другими федеральными законами в</w:t>
      </w:r>
      <w:r>
        <w:rPr>
          <w:b w:val="0"/>
          <w:sz w:val="28"/>
          <w:szCs w:val="28"/>
        </w:rPr>
        <w:t xml:space="preserve"> </w:t>
      </w:r>
      <w:r w:rsidRPr="003511A7">
        <w:rPr>
          <w:b w:val="0"/>
          <w:sz w:val="28"/>
          <w:szCs w:val="28"/>
        </w:rPr>
        <w:t>целях противодействия коррупции</w:t>
      </w:r>
    </w:p>
    <w:p w:rsidR="00F971D3" w:rsidRPr="003511A7" w:rsidRDefault="00F971D3" w:rsidP="00F971D3">
      <w:pPr>
        <w:tabs>
          <w:tab w:val="right" w:pos="9637"/>
        </w:tabs>
        <w:spacing w:line="307" w:lineRule="exact"/>
        <w:ind w:left="4880" w:right="220"/>
        <w:rPr>
          <w:rFonts w:ascii="Times New Roman" w:hAnsi="Times New Roman" w:cs="Times New Roman"/>
          <w:sz w:val="28"/>
          <w:szCs w:val="28"/>
        </w:rPr>
      </w:pPr>
    </w:p>
    <w:p w:rsidR="00F971D3" w:rsidRPr="003511A7" w:rsidRDefault="00F971D3" w:rsidP="00F971D3">
      <w:pPr>
        <w:tabs>
          <w:tab w:val="right" w:pos="9637"/>
        </w:tabs>
        <w:spacing w:line="307" w:lineRule="exact"/>
        <w:ind w:left="4880" w:right="220"/>
        <w:rPr>
          <w:rFonts w:ascii="Times New Roman" w:hAnsi="Times New Roman" w:cs="Times New Roman"/>
          <w:sz w:val="28"/>
          <w:szCs w:val="28"/>
        </w:rPr>
      </w:pPr>
    </w:p>
    <w:p w:rsidR="00F971D3" w:rsidRPr="003511A7" w:rsidRDefault="00F971D3" w:rsidP="00F971D3">
      <w:pPr>
        <w:tabs>
          <w:tab w:val="right" w:pos="9637"/>
        </w:tabs>
        <w:spacing w:line="307" w:lineRule="exact"/>
        <w:ind w:left="4880" w:right="220"/>
        <w:rPr>
          <w:rFonts w:ascii="Times New Roman" w:hAnsi="Times New Roman" w:cs="Times New Roman"/>
          <w:sz w:val="28"/>
          <w:szCs w:val="28"/>
        </w:rPr>
      </w:pPr>
    </w:p>
    <w:p w:rsidR="00F971D3" w:rsidRPr="003511A7" w:rsidRDefault="00F971D3" w:rsidP="00F971D3">
      <w:pPr>
        <w:tabs>
          <w:tab w:val="right" w:pos="9637"/>
        </w:tabs>
        <w:spacing w:line="307" w:lineRule="exact"/>
        <w:ind w:right="220"/>
        <w:jc w:val="center"/>
        <w:rPr>
          <w:rFonts w:ascii="Times New Roman" w:hAnsi="Times New Roman" w:cs="Times New Roman"/>
          <w:sz w:val="28"/>
          <w:szCs w:val="28"/>
        </w:rPr>
      </w:pPr>
      <w:r w:rsidRPr="003511A7">
        <w:rPr>
          <w:rFonts w:ascii="Times New Roman" w:hAnsi="Times New Roman" w:cs="Times New Roman"/>
          <w:sz w:val="28"/>
          <w:szCs w:val="28"/>
        </w:rPr>
        <w:t>ЖУРНАЛ</w:t>
      </w:r>
    </w:p>
    <w:p w:rsidR="00F971D3" w:rsidRDefault="00F971D3" w:rsidP="00F971D3">
      <w:pPr>
        <w:spacing w:line="307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511A7">
        <w:rPr>
          <w:rFonts w:ascii="Times New Roman" w:hAnsi="Times New Roman" w:cs="Times New Roman"/>
          <w:sz w:val="28"/>
          <w:szCs w:val="28"/>
        </w:rPr>
        <w:t xml:space="preserve">регистрации уведомлений о возникновении независящих от гражданского служащего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</w:t>
      </w:r>
    </w:p>
    <w:p w:rsidR="00F971D3" w:rsidRPr="003511A7" w:rsidRDefault="00F971D3" w:rsidP="00F971D3">
      <w:pPr>
        <w:spacing w:line="307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511A7">
        <w:rPr>
          <w:rFonts w:ascii="Times New Roman" w:hAnsi="Times New Roman" w:cs="Times New Roman"/>
          <w:sz w:val="28"/>
          <w:szCs w:val="28"/>
        </w:rPr>
        <w:t>и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1A7">
        <w:rPr>
          <w:rFonts w:ascii="Times New Roman" w:hAnsi="Times New Roman" w:cs="Times New Roman"/>
          <w:sz w:val="28"/>
          <w:szCs w:val="28"/>
        </w:rPr>
        <w:t>федеральными законами в целях противодействия коррупции</w:t>
      </w:r>
    </w:p>
    <w:p w:rsidR="00F971D3" w:rsidRPr="003511A7" w:rsidRDefault="00F971D3" w:rsidP="00F971D3">
      <w:pPr>
        <w:spacing w:line="307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660"/>
        <w:gridCol w:w="2449"/>
        <w:gridCol w:w="1568"/>
        <w:gridCol w:w="1571"/>
        <w:gridCol w:w="1571"/>
        <w:gridCol w:w="1752"/>
      </w:tblGrid>
      <w:tr w:rsidR="00F971D3" w:rsidRPr="001843F2" w:rsidTr="006E396F">
        <w:tc>
          <w:tcPr>
            <w:tcW w:w="675" w:type="dxa"/>
          </w:tcPr>
          <w:p w:rsidR="00F971D3" w:rsidRPr="001843F2" w:rsidRDefault="00F971D3" w:rsidP="006E3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3F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15" w:type="dxa"/>
          </w:tcPr>
          <w:p w:rsidR="00F971D3" w:rsidRPr="001843F2" w:rsidRDefault="00F971D3" w:rsidP="006E3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3F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1595" w:type="dxa"/>
          </w:tcPr>
          <w:p w:rsidR="00F971D3" w:rsidRPr="001843F2" w:rsidRDefault="00F971D3" w:rsidP="006E3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3F2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1595" w:type="dxa"/>
          </w:tcPr>
          <w:p w:rsidR="00F971D3" w:rsidRDefault="00F971D3" w:rsidP="006E3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3F2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:rsidR="00F971D3" w:rsidRPr="001843F2" w:rsidRDefault="00F971D3" w:rsidP="006E3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3F2">
              <w:rPr>
                <w:rFonts w:ascii="Times New Roman" w:hAnsi="Times New Roman" w:cs="Times New Roman"/>
                <w:sz w:val="20"/>
                <w:szCs w:val="20"/>
              </w:rPr>
              <w:t>и подпись подавшего, уведомление</w:t>
            </w:r>
          </w:p>
        </w:tc>
        <w:tc>
          <w:tcPr>
            <w:tcW w:w="1595" w:type="dxa"/>
          </w:tcPr>
          <w:p w:rsidR="00F971D3" w:rsidRPr="001843F2" w:rsidRDefault="00F971D3" w:rsidP="006E3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3F2">
              <w:rPr>
                <w:rFonts w:ascii="Times New Roman" w:hAnsi="Times New Roman" w:cs="Times New Roman"/>
                <w:sz w:val="20"/>
                <w:szCs w:val="20"/>
              </w:rPr>
              <w:t>Должность,</w:t>
            </w:r>
          </w:p>
          <w:p w:rsidR="00F971D3" w:rsidRPr="001843F2" w:rsidRDefault="00F971D3" w:rsidP="006E3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3F2">
              <w:rPr>
                <w:rFonts w:ascii="Times New Roman" w:hAnsi="Times New Roman" w:cs="Times New Roman"/>
                <w:sz w:val="20"/>
                <w:szCs w:val="20"/>
              </w:rPr>
              <w:t>подавшего уведомление</w:t>
            </w:r>
          </w:p>
        </w:tc>
        <w:tc>
          <w:tcPr>
            <w:tcW w:w="1596" w:type="dxa"/>
          </w:tcPr>
          <w:p w:rsidR="00F971D3" w:rsidRPr="001843F2" w:rsidRDefault="00F971D3" w:rsidP="006E3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3F2">
              <w:rPr>
                <w:rFonts w:ascii="Times New Roman" w:hAnsi="Times New Roman" w:cs="Times New Roman"/>
                <w:sz w:val="20"/>
                <w:szCs w:val="20"/>
              </w:rPr>
              <w:t>Ф.И.О. и подпись регистрирующего лица</w:t>
            </w:r>
          </w:p>
        </w:tc>
      </w:tr>
      <w:tr w:rsidR="00F971D3" w:rsidTr="006E396F">
        <w:tc>
          <w:tcPr>
            <w:tcW w:w="67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1D3" w:rsidTr="006E396F">
        <w:tc>
          <w:tcPr>
            <w:tcW w:w="67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1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1D3" w:rsidTr="006E396F">
        <w:tc>
          <w:tcPr>
            <w:tcW w:w="67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1D3" w:rsidTr="006E396F">
        <w:tc>
          <w:tcPr>
            <w:tcW w:w="67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1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971D3" w:rsidRDefault="00F971D3" w:rsidP="006E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1D3" w:rsidRPr="003511A7" w:rsidRDefault="00F971D3" w:rsidP="00F971D3">
      <w:pPr>
        <w:rPr>
          <w:rFonts w:ascii="Times New Roman" w:hAnsi="Times New Roman" w:cs="Times New Roman"/>
          <w:sz w:val="28"/>
          <w:szCs w:val="28"/>
        </w:rPr>
      </w:pPr>
    </w:p>
    <w:p w:rsidR="00F971D3" w:rsidRDefault="00F971D3" w:rsidP="00F971D3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F971D3" w:rsidRPr="003511A7" w:rsidRDefault="00F971D3" w:rsidP="00F971D3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F971D3" w:rsidRPr="003511A7" w:rsidRDefault="00F971D3" w:rsidP="00F971D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11A7">
        <w:rPr>
          <w:rFonts w:ascii="Times New Roman" w:hAnsi="Times New Roman" w:cs="Times New Roman"/>
          <w:sz w:val="28"/>
          <w:szCs w:val="28"/>
        </w:rPr>
        <w:t>____________</w:t>
      </w:r>
    </w:p>
    <w:p w:rsidR="00F971D3" w:rsidRPr="003511A7" w:rsidRDefault="00F971D3" w:rsidP="00F971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971D3" w:rsidRPr="003511A7" w:rsidRDefault="00F971D3" w:rsidP="00F971D3">
      <w:pPr>
        <w:rPr>
          <w:sz w:val="28"/>
          <w:szCs w:val="28"/>
        </w:rPr>
      </w:pPr>
    </w:p>
    <w:sectPr w:rsidR="00F971D3" w:rsidRPr="003511A7" w:rsidSect="006E157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9E4" w:rsidRDefault="009839E4" w:rsidP="00842D58">
      <w:r>
        <w:separator/>
      </w:r>
    </w:p>
  </w:endnote>
  <w:endnote w:type="continuationSeparator" w:id="1">
    <w:p w:rsidR="009839E4" w:rsidRDefault="009839E4" w:rsidP="00842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9E4" w:rsidRDefault="009839E4" w:rsidP="00842D58">
      <w:r>
        <w:separator/>
      </w:r>
    </w:p>
  </w:footnote>
  <w:footnote w:type="continuationSeparator" w:id="1">
    <w:p w:rsidR="009839E4" w:rsidRDefault="009839E4" w:rsidP="00842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97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393C20" w:rsidRPr="00AB3708" w:rsidRDefault="00A03339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B370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F742F6" w:rsidRPr="00AB3708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AB370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2679A"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AB370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393C20" w:rsidRDefault="00393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617AC"/>
    <w:multiLevelType w:val="hybridMultilevel"/>
    <w:tmpl w:val="077C7D8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DE5"/>
    <w:rsid w:val="00001847"/>
    <w:rsid w:val="000055D0"/>
    <w:rsid w:val="00076418"/>
    <w:rsid w:val="000B6239"/>
    <w:rsid w:val="000E1EAA"/>
    <w:rsid w:val="000E2E5C"/>
    <w:rsid w:val="0011172F"/>
    <w:rsid w:val="00127604"/>
    <w:rsid w:val="001D5125"/>
    <w:rsid w:val="002109F8"/>
    <w:rsid w:val="00232722"/>
    <w:rsid w:val="002C1C86"/>
    <w:rsid w:val="002D2690"/>
    <w:rsid w:val="003153A8"/>
    <w:rsid w:val="00393C20"/>
    <w:rsid w:val="00420436"/>
    <w:rsid w:val="004453D9"/>
    <w:rsid w:val="004A4020"/>
    <w:rsid w:val="004C0D8E"/>
    <w:rsid w:val="00516D67"/>
    <w:rsid w:val="005A2EEF"/>
    <w:rsid w:val="005B2BA8"/>
    <w:rsid w:val="005E2B5E"/>
    <w:rsid w:val="0062679A"/>
    <w:rsid w:val="006A3A37"/>
    <w:rsid w:val="006A4F0D"/>
    <w:rsid w:val="006D325D"/>
    <w:rsid w:val="006E1570"/>
    <w:rsid w:val="00786B45"/>
    <w:rsid w:val="007B7615"/>
    <w:rsid w:val="00836171"/>
    <w:rsid w:val="00842D58"/>
    <w:rsid w:val="00915F89"/>
    <w:rsid w:val="009257D1"/>
    <w:rsid w:val="00953885"/>
    <w:rsid w:val="00955DDF"/>
    <w:rsid w:val="009767B0"/>
    <w:rsid w:val="009839E4"/>
    <w:rsid w:val="009B469B"/>
    <w:rsid w:val="00A03339"/>
    <w:rsid w:val="00A32A9E"/>
    <w:rsid w:val="00A54A52"/>
    <w:rsid w:val="00AB3708"/>
    <w:rsid w:val="00AF1325"/>
    <w:rsid w:val="00BC3182"/>
    <w:rsid w:val="00C2725A"/>
    <w:rsid w:val="00C970EA"/>
    <w:rsid w:val="00CA3CF4"/>
    <w:rsid w:val="00D066FE"/>
    <w:rsid w:val="00D87E72"/>
    <w:rsid w:val="00DB4ED8"/>
    <w:rsid w:val="00E63533"/>
    <w:rsid w:val="00E96630"/>
    <w:rsid w:val="00EB0457"/>
    <w:rsid w:val="00EF34CA"/>
    <w:rsid w:val="00F20DE5"/>
    <w:rsid w:val="00F742F6"/>
    <w:rsid w:val="00F971D3"/>
    <w:rsid w:val="00FB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20DE5"/>
    <w:pPr>
      <w:widowControl w:val="0"/>
      <w:autoSpaceDE w:val="0"/>
      <w:autoSpaceDN w:val="0"/>
      <w:spacing w:before="1"/>
      <w:ind w:left="1265" w:right="276" w:firstLine="0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4">
    <w:name w:val="Название Знак"/>
    <w:basedOn w:val="a0"/>
    <w:link w:val="a3"/>
    <w:uiPriority w:val="99"/>
    <w:rsid w:val="00F20DE5"/>
    <w:rPr>
      <w:rFonts w:ascii="Times New Roman" w:eastAsia="Times New Roman" w:hAnsi="Times New Roman" w:cs="Times New Roman"/>
      <w:sz w:val="35"/>
      <w:szCs w:val="35"/>
    </w:rPr>
  </w:style>
  <w:style w:type="character" w:styleId="a5">
    <w:name w:val="Emphasis"/>
    <w:basedOn w:val="a0"/>
    <w:qFormat/>
    <w:rsid w:val="00F20DE5"/>
    <w:rPr>
      <w:i/>
      <w:iCs/>
    </w:rPr>
  </w:style>
  <w:style w:type="paragraph" w:styleId="a6">
    <w:name w:val="header"/>
    <w:basedOn w:val="a"/>
    <w:link w:val="a7"/>
    <w:uiPriority w:val="99"/>
    <w:unhideWhenUsed/>
    <w:rsid w:val="00842D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2D58"/>
  </w:style>
  <w:style w:type="paragraph" w:styleId="a8">
    <w:name w:val="footer"/>
    <w:basedOn w:val="a"/>
    <w:link w:val="a9"/>
    <w:uiPriority w:val="99"/>
    <w:unhideWhenUsed/>
    <w:rsid w:val="00842D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2D58"/>
  </w:style>
  <w:style w:type="character" w:customStyle="1" w:styleId="4">
    <w:name w:val="Основной текст (4)_"/>
    <w:basedOn w:val="a0"/>
    <w:link w:val="40"/>
    <w:locked/>
    <w:rsid w:val="0042043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20436"/>
    <w:pPr>
      <w:widowControl w:val="0"/>
      <w:shd w:val="clear" w:color="auto" w:fill="FFFFFF"/>
      <w:spacing w:before="900" w:line="307" w:lineRule="exact"/>
      <w:ind w:firstLine="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3pt">
    <w:name w:val="Основной текст (4) + Интервал 3 pt"/>
    <w:basedOn w:val="4"/>
    <w:rsid w:val="00420436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locked/>
    <w:rsid w:val="00F971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71D3"/>
    <w:pPr>
      <w:widowControl w:val="0"/>
      <w:shd w:val="clear" w:color="auto" w:fill="FFFFFF"/>
      <w:spacing w:after="120" w:line="0" w:lineRule="atLeast"/>
      <w:ind w:firstLine="0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styleId="aa">
    <w:name w:val="Intense Emphasis"/>
    <w:basedOn w:val="a0"/>
    <w:uiPriority w:val="21"/>
    <w:qFormat/>
    <w:rsid w:val="00F971D3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F971D3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971D3"/>
    <w:pPr>
      <w:widowControl w:val="0"/>
      <w:shd w:val="clear" w:color="auto" w:fill="FFFFFF"/>
      <w:spacing w:before="780" w:line="240" w:lineRule="exact"/>
      <w:ind w:hanging="180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b">
    <w:name w:val="No Spacing"/>
    <w:uiPriority w:val="1"/>
    <w:qFormat/>
    <w:rsid w:val="00F971D3"/>
    <w:rPr>
      <w:rFonts w:ascii="Times New Roman" w:eastAsiaTheme="minorEastAsia" w:hAnsi="Times New Roman" w:cs="Times New Roman"/>
      <w:iCs/>
      <w:color w:val="000000" w:themeColor="text1"/>
      <w:sz w:val="28"/>
      <w:szCs w:val="28"/>
      <w:lang w:eastAsia="ru-RU"/>
    </w:rPr>
  </w:style>
  <w:style w:type="table" w:styleId="ac">
    <w:name w:val="Table Grid"/>
    <w:basedOn w:val="a1"/>
    <w:uiPriority w:val="59"/>
    <w:rsid w:val="00F971D3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dudina</dc:creator>
  <cp:lastModifiedBy>dudina</cp:lastModifiedBy>
  <cp:revision>5</cp:revision>
  <cp:lastPrinted>2025-08-29T10:56:00Z</cp:lastPrinted>
  <dcterms:created xsi:type="dcterms:W3CDTF">2025-08-27T11:51:00Z</dcterms:created>
  <dcterms:modified xsi:type="dcterms:W3CDTF">2025-08-29T10:57:00Z</dcterms:modified>
</cp:coreProperties>
</file>