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EE" w:rsidRDefault="000229EE"/>
    <w:p w:rsidR="00A11C7E" w:rsidRDefault="00A11C7E"/>
    <w:p w:rsidR="00A11C7E" w:rsidRDefault="00A11C7E"/>
    <w:p w:rsidR="00E61B3B" w:rsidRPr="0037273B" w:rsidRDefault="00E61B3B" w:rsidP="00E61B3B">
      <w:pPr>
        <w:shd w:val="clear" w:color="auto" w:fill="FFFFFF"/>
        <w:spacing w:after="0" w:line="360" w:lineRule="auto"/>
        <w:jc w:val="center"/>
        <w:rPr>
          <w:rFonts w:ascii="Times New Roman" w:eastAsia="Calibri" w:hAnsi="Times New Roman" w:cs="Times New Roman"/>
          <w:b/>
          <w:bCs/>
          <w:sz w:val="56"/>
          <w:szCs w:val="56"/>
          <w:lang w:eastAsia="ru-RU"/>
        </w:rPr>
      </w:pPr>
      <w:r w:rsidRPr="0037273B">
        <w:rPr>
          <w:rFonts w:ascii="Times New Roman" w:eastAsia="Calibri" w:hAnsi="Times New Roman" w:cs="Times New Roman"/>
          <w:b/>
          <w:bCs/>
          <w:sz w:val="56"/>
          <w:szCs w:val="56"/>
          <w:lang w:eastAsia="ru-RU"/>
        </w:rPr>
        <w:t>ГОДОВОЙ ОТЧЕТ</w:t>
      </w:r>
    </w:p>
    <w:p w:rsidR="00E61B3B" w:rsidRPr="0037273B" w:rsidRDefault="00E61B3B" w:rsidP="00E61B3B">
      <w:pPr>
        <w:shd w:val="clear" w:color="auto" w:fill="FFFFFF"/>
        <w:spacing w:after="0" w:line="360" w:lineRule="auto"/>
        <w:jc w:val="center"/>
        <w:rPr>
          <w:rFonts w:ascii="Times New Roman" w:eastAsia="Calibri" w:hAnsi="Times New Roman" w:cs="Times New Roman"/>
          <w:b/>
          <w:bCs/>
          <w:kern w:val="32"/>
          <w:sz w:val="56"/>
          <w:szCs w:val="56"/>
          <w:lang w:eastAsia="ru-RU"/>
        </w:rPr>
      </w:pPr>
      <w:r w:rsidRPr="0037273B">
        <w:rPr>
          <w:rFonts w:ascii="Times New Roman" w:eastAsia="Calibri" w:hAnsi="Times New Roman" w:cs="Times New Roman"/>
          <w:b/>
          <w:bCs/>
          <w:kern w:val="32"/>
          <w:sz w:val="56"/>
          <w:szCs w:val="56"/>
          <w:lang w:eastAsia="ru-RU"/>
        </w:rPr>
        <w:t>о деятельности</w:t>
      </w:r>
    </w:p>
    <w:p w:rsidR="00E61B3B" w:rsidRPr="0037273B" w:rsidRDefault="00E61B3B" w:rsidP="00E61B3B">
      <w:pPr>
        <w:shd w:val="clear" w:color="auto" w:fill="FFFFFF"/>
        <w:spacing w:after="0" w:line="360" w:lineRule="auto"/>
        <w:jc w:val="center"/>
        <w:rPr>
          <w:rFonts w:ascii="Times New Roman" w:eastAsia="Calibri" w:hAnsi="Times New Roman" w:cs="Times New Roman"/>
          <w:b/>
          <w:bCs/>
          <w:kern w:val="32"/>
          <w:sz w:val="56"/>
          <w:szCs w:val="56"/>
          <w:lang w:eastAsia="ru-RU"/>
        </w:rPr>
      </w:pPr>
      <w:r w:rsidRPr="0037273B">
        <w:rPr>
          <w:rFonts w:ascii="Times New Roman" w:eastAsia="Calibri" w:hAnsi="Times New Roman" w:cs="Times New Roman"/>
          <w:b/>
          <w:bCs/>
          <w:kern w:val="32"/>
          <w:sz w:val="56"/>
          <w:szCs w:val="56"/>
          <w:lang w:eastAsia="ru-RU"/>
        </w:rPr>
        <w:t>Управления Судебного департамента</w:t>
      </w:r>
    </w:p>
    <w:p w:rsidR="00E61B3B" w:rsidRPr="0037273B" w:rsidRDefault="00E61B3B" w:rsidP="00E61B3B">
      <w:pPr>
        <w:shd w:val="clear" w:color="auto" w:fill="FFFFFF"/>
        <w:spacing w:after="0" w:line="360" w:lineRule="auto"/>
        <w:jc w:val="center"/>
        <w:rPr>
          <w:rFonts w:ascii="Times New Roman" w:eastAsia="Calibri" w:hAnsi="Times New Roman" w:cs="Times New Roman"/>
          <w:b/>
          <w:bCs/>
          <w:kern w:val="32"/>
          <w:sz w:val="56"/>
          <w:szCs w:val="56"/>
          <w:lang w:eastAsia="ru-RU"/>
        </w:rPr>
      </w:pPr>
      <w:r w:rsidRPr="0037273B">
        <w:rPr>
          <w:rFonts w:ascii="Times New Roman" w:eastAsia="Calibri" w:hAnsi="Times New Roman" w:cs="Times New Roman"/>
          <w:b/>
          <w:bCs/>
          <w:kern w:val="32"/>
          <w:sz w:val="56"/>
          <w:szCs w:val="56"/>
          <w:lang w:eastAsia="ru-RU"/>
        </w:rPr>
        <w:t>в Республике Калмыкия за 202</w:t>
      </w:r>
      <w:r w:rsidR="00B2218F">
        <w:rPr>
          <w:rFonts w:ascii="Times New Roman" w:eastAsia="Calibri" w:hAnsi="Times New Roman" w:cs="Times New Roman"/>
          <w:b/>
          <w:bCs/>
          <w:kern w:val="32"/>
          <w:sz w:val="56"/>
          <w:szCs w:val="56"/>
          <w:lang w:eastAsia="ru-RU"/>
        </w:rPr>
        <w:t>4</w:t>
      </w:r>
      <w:r w:rsidRPr="0037273B">
        <w:rPr>
          <w:rFonts w:ascii="Times New Roman" w:eastAsia="Calibri" w:hAnsi="Times New Roman" w:cs="Times New Roman"/>
          <w:b/>
          <w:bCs/>
          <w:kern w:val="32"/>
          <w:sz w:val="56"/>
          <w:szCs w:val="56"/>
          <w:lang w:eastAsia="ru-RU"/>
        </w:rPr>
        <w:t xml:space="preserve"> год</w:t>
      </w:r>
    </w:p>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Default="00A11C7E"/>
    <w:p w:rsidR="00A11C7E" w:rsidRPr="00A11C7E" w:rsidRDefault="00A11C7E" w:rsidP="00A11C7E">
      <w:pPr>
        <w:shd w:val="clear" w:color="auto" w:fill="FFFFFF"/>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1. Организационно-правовое обеспечение деятельности судов</w:t>
      </w:r>
    </w:p>
    <w:p w:rsidR="00A11C7E" w:rsidRPr="00A11C7E" w:rsidRDefault="00A11C7E" w:rsidP="00A11C7E">
      <w:pPr>
        <w:spacing w:after="0" w:line="240" w:lineRule="auto"/>
        <w:ind w:firstLine="5529"/>
        <w:jc w:val="center"/>
        <w:rPr>
          <w:rFonts w:ascii="Times New Roman" w:eastAsia="Times New Roman" w:hAnsi="Times New Roman" w:cs="Times New Roman"/>
          <w:sz w:val="28"/>
          <w:szCs w:val="28"/>
          <w:lang w:eastAsia="ru-RU"/>
        </w:rPr>
      </w:pPr>
    </w:p>
    <w:p w:rsidR="0079555D" w:rsidRPr="0079555D" w:rsidRDefault="0079555D" w:rsidP="0079555D">
      <w:pPr>
        <w:spacing w:after="0" w:line="240" w:lineRule="auto"/>
        <w:ind w:firstLine="709"/>
        <w:jc w:val="both"/>
        <w:rPr>
          <w:rFonts w:ascii="Times New Roman" w:eastAsia="Times New Roman" w:hAnsi="Times New Roman" w:cs="Times New Roman"/>
          <w:b/>
          <w:sz w:val="28"/>
          <w:szCs w:val="28"/>
          <w:lang w:eastAsia="ru-RU"/>
        </w:rPr>
      </w:pPr>
      <w:r w:rsidRPr="0079555D">
        <w:rPr>
          <w:rFonts w:ascii="Times New Roman" w:eastAsia="Times New Roman" w:hAnsi="Times New Roman" w:cs="Times New Roman"/>
          <w:b/>
          <w:sz w:val="28"/>
          <w:szCs w:val="28"/>
          <w:lang w:eastAsia="ru-RU"/>
        </w:rPr>
        <w:t xml:space="preserve">1.1. Регламентация, планирование деятельности Управления и </w:t>
      </w:r>
      <w:r w:rsidRPr="0079555D">
        <w:rPr>
          <w:rFonts w:ascii="Times New Roman" w:eastAsia="Times New Roman" w:hAnsi="Times New Roman" w:cs="Times New Roman"/>
          <w:b/>
          <w:sz w:val="28"/>
          <w:szCs w:val="28"/>
          <w:lang w:eastAsia="ru-RU"/>
        </w:rPr>
        <w:br/>
        <w:t xml:space="preserve">отчетность по вопросам организационно-правового обеспечения </w:t>
      </w:r>
      <w:r w:rsidRPr="0079555D">
        <w:rPr>
          <w:rFonts w:ascii="Times New Roman" w:eastAsia="Times New Roman" w:hAnsi="Times New Roman" w:cs="Times New Roman"/>
          <w:b/>
          <w:sz w:val="28"/>
          <w:szCs w:val="28"/>
          <w:lang w:eastAsia="ru-RU"/>
        </w:rPr>
        <w:br/>
        <w:t>деятельности судов</w:t>
      </w:r>
    </w:p>
    <w:p w:rsidR="0079555D" w:rsidRPr="0079555D" w:rsidRDefault="0079555D" w:rsidP="0079555D">
      <w:pPr>
        <w:spacing w:after="0" w:line="240" w:lineRule="auto"/>
        <w:ind w:firstLine="709"/>
        <w:jc w:val="both"/>
        <w:rPr>
          <w:rFonts w:ascii="Times New Roman" w:eastAsia="Times New Roman" w:hAnsi="Times New Roman" w:cs="Times New Roman"/>
          <w:b/>
          <w:sz w:val="28"/>
          <w:szCs w:val="28"/>
          <w:lang w:eastAsia="ru-RU"/>
        </w:rPr>
      </w:pP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xml:space="preserve">1.1.1 Управление Судебного департамента в Республике Калмыкия (далее - Управление) осуществляет свою деятельность в соответствии </w:t>
      </w:r>
      <w:r w:rsidRPr="0079555D">
        <w:rPr>
          <w:rFonts w:ascii="Times New Roman" w:eastAsia="Calibri" w:hAnsi="Times New Roman" w:cs="Times New Roman"/>
          <w:sz w:val="28"/>
          <w:szCs w:val="28"/>
        </w:rPr>
        <w:br/>
        <w:t>с действующим законодательством, а также Положением об Управлении, утвержденным приказом Судебного департамента при Верховном Суде Российской Федерации от 26 августа 2015 г. № 270.</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xml:space="preserve">Отдел организационно-правового обеспечения деятельности судов в составе Управления действует на основании соответствующего положения о его деятельности, которое утверждено приказом Управления от 3 апреля </w:t>
      </w:r>
      <w:r w:rsidRPr="0079555D">
        <w:rPr>
          <w:rFonts w:ascii="Times New Roman" w:eastAsia="Calibri" w:hAnsi="Times New Roman" w:cs="Times New Roman"/>
          <w:sz w:val="28"/>
          <w:szCs w:val="28"/>
        </w:rPr>
        <w:br/>
        <w:t>2020 г. № 32 (изменения от 9 февраля 2024 г. № 9). Согласно штатному расписанию отдел состоит из шести государственных гражданских служащих: начальник отдела, заместитель начальника отдела, два консультанта, главный и ведущий специалисты.</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Должностные регламенты государственных гражданских служащих отдела организационно-правового обеспечения деятельности судов Управления Судебного департамента в Республике Калмыкия утверждены:</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начальник отдела 19 августа 2019 года;</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заместитель начальника отдела 19 августа 2019 года;</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консультант 19 августа 2019 года;</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консультант 20 августа 2018 года;</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главный специалист 18 сентября 2018 года;</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ведущий специалист 18 сентября 2018 года.</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Обязанности работников отдела, закрепленные в должностных регламентах, соответствуют фактически осуществляемыми ими функциям.</w:t>
      </w:r>
    </w:p>
    <w:p w:rsidR="0079555D" w:rsidRPr="0079555D" w:rsidRDefault="0079555D" w:rsidP="0079555D">
      <w:pPr>
        <w:spacing w:after="0" w:line="240" w:lineRule="auto"/>
        <w:ind w:firstLine="709"/>
        <w:jc w:val="both"/>
        <w:rPr>
          <w:rFonts w:ascii="Times New Roman" w:eastAsia="Calibri" w:hAnsi="Times New Roman" w:cs="Times New Roman"/>
          <w:sz w:val="28"/>
          <w:szCs w:val="28"/>
        </w:rPr>
      </w:pPr>
      <w:r w:rsidRPr="0079555D">
        <w:rPr>
          <w:rFonts w:ascii="Times New Roman" w:eastAsia="Calibri" w:hAnsi="Times New Roman" w:cs="Times New Roman"/>
          <w:sz w:val="28"/>
          <w:szCs w:val="28"/>
        </w:rPr>
        <w:t xml:space="preserve">1.1.2. Во исполнение приказа Судебного департамента при Верховном Суде Российской Федерации от 25.12.2001 № 176 в Управлении утверждены планы основных организационных мероприятий на 1 полугодие 2024 года </w:t>
      </w:r>
      <w:r w:rsidRPr="0079555D">
        <w:rPr>
          <w:rFonts w:ascii="Times New Roman" w:eastAsia="Calibri" w:hAnsi="Times New Roman" w:cs="Times New Roman"/>
          <w:sz w:val="28"/>
          <w:szCs w:val="28"/>
        </w:rPr>
        <w:br/>
        <w:t>от 25.12.2023 и на 2 полугодие 2024 года от 24.06.2024. По итогам выполнения плана основных организационных мероприятий Управления составляются справки, а также ежемесячно утверждаются планы работы отдела организационно-правового обеспечения деятельности судов на отчетный период и составляются отчеты.</w:t>
      </w:r>
    </w:p>
    <w:p w:rsidR="0008185D" w:rsidRDefault="0008185D" w:rsidP="00A11C7E">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A9110C" w:rsidRPr="00A9110C" w:rsidRDefault="00A9110C" w:rsidP="00A9110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A9110C">
        <w:rPr>
          <w:rFonts w:ascii="Times New Roman" w:eastAsia="Calibri" w:hAnsi="Times New Roman" w:cs="Times New Roman"/>
          <w:b/>
          <w:sz w:val="28"/>
          <w:szCs w:val="28"/>
        </w:rPr>
        <w:t>1.2. Организация деятельности приемных судов</w:t>
      </w:r>
    </w:p>
    <w:p w:rsidR="00A9110C" w:rsidRPr="00A9110C" w:rsidRDefault="00A9110C" w:rsidP="00A9110C">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1.2.1.</w:t>
      </w:r>
      <w:r w:rsidRPr="00A9110C">
        <w:rPr>
          <w:rFonts w:ascii="Times New Roman" w:eastAsia="Times New Roman" w:hAnsi="Times New Roman" w:cs="Times New Roman"/>
          <w:sz w:val="28"/>
          <w:szCs w:val="28"/>
          <w:lang w:val="en-US"/>
        </w:rPr>
        <w:t> </w:t>
      </w:r>
      <w:proofErr w:type="gramStart"/>
      <w:r w:rsidRPr="00A9110C">
        <w:rPr>
          <w:rFonts w:ascii="Times New Roman" w:eastAsia="Times New Roman" w:hAnsi="Times New Roman" w:cs="Times New Roman"/>
          <w:sz w:val="28"/>
          <w:szCs w:val="28"/>
        </w:rPr>
        <w:t xml:space="preserve">В целях повышения гарантий обеспечения прав и законных интересов участников судопроизводства, повышения эффективности работы с обращениями, заявлениями, жалобами граждан, выполнения рекомендаций </w:t>
      </w:r>
      <w:r w:rsidRPr="00A9110C">
        <w:rPr>
          <w:rFonts w:ascii="Times New Roman" w:eastAsia="Times New Roman" w:hAnsi="Times New Roman" w:cs="Times New Roman"/>
          <w:sz w:val="28"/>
          <w:szCs w:val="28"/>
        </w:rPr>
        <w:lastRenderedPageBreak/>
        <w:t>Верховного Суда Российской Федерации, Совета судей Российской Федерации (Постановление от 15 мая 2008 г. № 216) во всех районных (городском) судах Республики Калмыкия, в том числе в трех постоянных судебных присутствиях были созданы приемные в судах.</w:t>
      </w:r>
      <w:proofErr w:type="gramEnd"/>
    </w:p>
    <w:p w:rsidR="00A9110C" w:rsidRPr="00A9110C" w:rsidRDefault="00A9110C" w:rsidP="00A9110C">
      <w:pPr>
        <w:shd w:val="clear" w:color="auto" w:fill="FFFFFF"/>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1.2.2.</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Во всех районных (городском) судах Республики Калмыкия приемные располагаются на первом этаже в отдельном кабинете со свободным доступом для граждан. Для маломобильной группы населения созданы все условия для обращения в суд: стоянка для автотранспорта, кнопка вызова, пандус с перилами.</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1.2.3.</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 xml:space="preserve">Приемные в судах размещены в специально оборудованных помещениях, оснащенных мебелью, специальной литературой, </w:t>
      </w:r>
      <w:proofErr w:type="gramStart"/>
      <w:r w:rsidRPr="00A9110C">
        <w:rPr>
          <w:rFonts w:ascii="Times New Roman" w:eastAsia="Times New Roman" w:hAnsi="Times New Roman" w:cs="Times New Roman"/>
          <w:sz w:val="28"/>
          <w:szCs w:val="28"/>
        </w:rPr>
        <w:t>оборудованными автоматизированными рабочими местами, подключенными к информационным ресурсам ГАС</w:t>
      </w:r>
      <w:proofErr w:type="gramEnd"/>
      <w:r w:rsidRPr="00A9110C">
        <w:rPr>
          <w:rFonts w:ascii="Times New Roman" w:eastAsia="Times New Roman" w:hAnsi="Times New Roman" w:cs="Times New Roman"/>
          <w:sz w:val="28"/>
          <w:szCs w:val="28"/>
        </w:rPr>
        <w:t xml:space="preserve"> «Правосудие», а также к справочно-правовой системе «КонсультантПлюс».</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1.2.4.</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Деятельность приемных судов обеспечивается помощниками судей, работниками отделов обеспечения судопроизводства в соответствии с утвержденными приказами судов графиками, закрепляющими за конкретными работниками аппарата судов полномочия по приему граждан.</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В фойе судов оформлены информационные стенды, установлены информационные киоски, содержащие информацию об организации приема граждан, образцы судебных документов в</w:t>
      </w:r>
      <w:r w:rsidRPr="00A9110C">
        <w:rPr>
          <w:rFonts w:ascii="Times New Roman" w:eastAsia="Calibri" w:hAnsi="Times New Roman" w:cs="Times New Roman"/>
          <w:sz w:val="28"/>
          <w:szCs w:val="28"/>
        </w:rPr>
        <w:t xml:space="preserve"> соответствии с методическими </w:t>
      </w:r>
      <w:r w:rsidRPr="00A9110C">
        <w:rPr>
          <w:rFonts w:ascii="Times New Roman" w:eastAsia="Calibri" w:hAnsi="Times New Roman" w:cs="Times New Roman"/>
          <w:sz w:val="28"/>
        </w:rPr>
        <w:t>рекомендациями по оформлению судами общей юрисдикции информационных стендов и (или) технических средств аналогичного назначения, утвержденные постановлением Совета судей Российской Федерации от 23 мая 2019 г. № 476</w:t>
      </w:r>
      <w:r w:rsidRPr="00A9110C">
        <w:rPr>
          <w:rFonts w:ascii="Times New Roman" w:eastAsia="Times New Roman" w:hAnsi="Times New Roman" w:cs="Times New Roman"/>
          <w:sz w:val="28"/>
          <w:szCs w:val="28"/>
        </w:rPr>
        <w:t>.</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 xml:space="preserve">Приемная </w:t>
      </w:r>
      <w:proofErr w:type="gramStart"/>
      <w:r w:rsidRPr="00A9110C">
        <w:rPr>
          <w:rFonts w:ascii="Times New Roman" w:eastAsia="Times New Roman" w:hAnsi="Times New Roman" w:cs="Times New Roman"/>
          <w:sz w:val="28"/>
          <w:szCs w:val="28"/>
        </w:rPr>
        <w:t>в</w:t>
      </w:r>
      <w:proofErr w:type="gramEnd"/>
      <w:r w:rsidRPr="00A9110C">
        <w:rPr>
          <w:rFonts w:ascii="Times New Roman" w:eastAsia="Times New Roman" w:hAnsi="Times New Roman" w:cs="Times New Roman"/>
          <w:sz w:val="28"/>
          <w:szCs w:val="28"/>
        </w:rPr>
        <w:t xml:space="preserve"> </w:t>
      </w:r>
      <w:proofErr w:type="gramStart"/>
      <w:r w:rsidRPr="00A9110C">
        <w:rPr>
          <w:rFonts w:ascii="Times New Roman" w:eastAsia="Times New Roman" w:hAnsi="Times New Roman" w:cs="Times New Roman"/>
          <w:sz w:val="28"/>
          <w:szCs w:val="28"/>
        </w:rPr>
        <w:t>Городовиковском</w:t>
      </w:r>
      <w:proofErr w:type="gramEnd"/>
      <w:r w:rsidRPr="00A9110C">
        <w:rPr>
          <w:rFonts w:ascii="Times New Roman" w:eastAsia="Times New Roman" w:hAnsi="Times New Roman" w:cs="Times New Roman"/>
          <w:sz w:val="28"/>
          <w:szCs w:val="28"/>
        </w:rPr>
        <w:t xml:space="preserve"> районном суде действует на основании Положения о приемной в Городовиковском районном суде Республики Калмыкия, а также Регламента организации деятельности приемной суда, утвержденных приказом Городовиковского районного суда от 6 декабря 2019 г. № 34. Деятельность приемной суда обеспечивается помощниками судей Кекеевым Б.А., Надмидовым Б.В., Дарбаковой Н.В. и консультантом суда Тавардановой Е.А. в соответствии с их должностными регламентами. С января по декабрь 2024 года поступило 234 заявления и обращения (в 2023 – 228).</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В Лаганском районном суде приемная осуществляет свою деятельность на основании Положения о приемной в Лаганском районном суде Республики Калмыкия и Регламента организации деятельности приемной Лаганского районного суда Республики Калмыкия, утвержденных приказом от 6 декабря 2019 г. № 22. Согласно приказу Лаганско</w:t>
      </w:r>
      <w:r w:rsidR="00A87FCC">
        <w:rPr>
          <w:rFonts w:ascii="Times New Roman" w:eastAsia="Times New Roman" w:hAnsi="Times New Roman" w:cs="Times New Roman"/>
          <w:sz w:val="28"/>
          <w:szCs w:val="28"/>
        </w:rPr>
        <w:t xml:space="preserve">го районного суда от 4 сентября </w:t>
      </w:r>
      <w:r w:rsidRPr="00A9110C">
        <w:rPr>
          <w:rFonts w:ascii="Times New Roman" w:eastAsia="Times New Roman" w:hAnsi="Times New Roman" w:cs="Times New Roman"/>
          <w:sz w:val="28"/>
          <w:szCs w:val="28"/>
        </w:rPr>
        <w:t xml:space="preserve">2024 г. № 22 деятельность приемной суда обеспечивается помощниками судей Бадлеевым Н.Н., Дербетовой Н.В., Нюрюповой Б.Р. и консультантом суда Санкаевой Э.А. в соответствии с их должностными регламентами. </w:t>
      </w:r>
      <w:proofErr w:type="gramStart"/>
      <w:r w:rsidRPr="00A9110C">
        <w:rPr>
          <w:rFonts w:ascii="Times New Roman" w:eastAsia="Times New Roman" w:hAnsi="Times New Roman" w:cs="Times New Roman"/>
          <w:sz w:val="28"/>
          <w:szCs w:val="28"/>
        </w:rPr>
        <w:t>В отчетном периоде в приемной суда зарегистрировано 64 заявлений и обращений</w:t>
      </w:r>
      <w:r w:rsidR="000C0459">
        <w:rPr>
          <w:rFonts w:ascii="Times New Roman" w:eastAsia="Times New Roman" w:hAnsi="Times New Roman" w:cs="Times New Roman"/>
          <w:sz w:val="28"/>
          <w:szCs w:val="28"/>
        </w:rPr>
        <w:t xml:space="preserve"> </w:t>
      </w:r>
      <w:r w:rsidRPr="00A9110C">
        <w:rPr>
          <w:rFonts w:ascii="Times New Roman" w:eastAsia="Times New Roman" w:hAnsi="Times New Roman" w:cs="Times New Roman"/>
          <w:sz w:val="28"/>
          <w:szCs w:val="28"/>
        </w:rPr>
        <w:t>в 2023 – 375).</w:t>
      </w:r>
      <w:proofErr w:type="gramEnd"/>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proofErr w:type="gramStart"/>
      <w:r w:rsidRPr="00A9110C">
        <w:rPr>
          <w:rFonts w:ascii="Times New Roman" w:eastAsia="Times New Roman" w:hAnsi="Times New Roman" w:cs="Times New Roman"/>
          <w:sz w:val="28"/>
          <w:szCs w:val="28"/>
        </w:rPr>
        <w:lastRenderedPageBreak/>
        <w:t>В Малодербетовском</w:t>
      </w:r>
      <w:r w:rsidRPr="00A9110C">
        <w:rPr>
          <w:rFonts w:ascii="Times New Roman" w:eastAsia="Times New Roman" w:hAnsi="Times New Roman" w:cs="Times New Roman"/>
          <w:color w:val="FF0000"/>
          <w:sz w:val="28"/>
          <w:szCs w:val="28"/>
        </w:rPr>
        <w:t xml:space="preserve"> </w:t>
      </w:r>
      <w:r w:rsidRPr="00A9110C">
        <w:rPr>
          <w:rFonts w:ascii="Times New Roman" w:eastAsia="Times New Roman" w:hAnsi="Times New Roman" w:cs="Times New Roman"/>
          <w:sz w:val="28"/>
          <w:szCs w:val="28"/>
        </w:rPr>
        <w:t>районном суде (в т.ч. в постоянном судебном присутствии в п. Большой Царын Октябрьского района Республики Калмыкия Малодербетовского районного суда Республики Калмыкия (далее - ПСП в п. Большой Царын)) приемная действует на основании Положения о приемной в Малодербетовском районном суда Республики Калмыкия и Регламента организации деятельности приемной, утвержденных приказом от 18 декабря 2019 г. № 34 о/д. Приказом Малодербетовского</w:t>
      </w:r>
      <w:proofErr w:type="gramEnd"/>
      <w:r w:rsidRPr="00A9110C">
        <w:rPr>
          <w:rFonts w:ascii="Times New Roman" w:eastAsia="Times New Roman" w:hAnsi="Times New Roman" w:cs="Times New Roman"/>
          <w:sz w:val="28"/>
          <w:szCs w:val="28"/>
        </w:rPr>
        <w:t xml:space="preserve"> районного суда Республики Калмыкия от 3 октября 2024 г. № 79 о/д ответственным за организацию деятельности приемной суда назначены консультант суда Дорджиева О.С. (базовый суд) и консультант суда Чимидов Д.В. (ПСП в п. Большой Царын). С января по декабрь 2024 года приемной Малодербетовского районного суда (в т.ч. ПСП в п. Большой Царын) принято 111</w:t>
      </w:r>
      <w:r w:rsidRPr="00A9110C">
        <w:rPr>
          <w:rFonts w:ascii="Times New Roman" w:eastAsia="Times New Roman" w:hAnsi="Times New Roman" w:cs="Times New Roman"/>
          <w:color w:val="FF0000"/>
          <w:sz w:val="28"/>
          <w:szCs w:val="28"/>
        </w:rPr>
        <w:t xml:space="preserve"> </w:t>
      </w:r>
      <w:r w:rsidRPr="00A9110C">
        <w:rPr>
          <w:rFonts w:ascii="Times New Roman" w:eastAsia="Times New Roman" w:hAnsi="Times New Roman" w:cs="Times New Roman"/>
          <w:sz w:val="28"/>
          <w:szCs w:val="28"/>
        </w:rPr>
        <w:t>заявлений и обращений (в 2023 году – 52).</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proofErr w:type="gramStart"/>
      <w:r w:rsidRPr="00A9110C">
        <w:rPr>
          <w:rFonts w:ascii="Times New Roman" w:eastAsia="Times New Roman" w:hAnsi="Times New Roman" w:cs="Times New Roman"/>
          <w:sz w:val="28"/>
          <w:szCs w:val="28"/>
        </w:rPr>
        <w:t>В Приютненском районном суде (в т.ч. постоянном судебном присутствии в п. Ики-Бурул Ики-Бурульского района Приютненского районного суда Республики Калмыкия (далее - ПСП в п. Ики-Бурул)) приемные Приютненского районного суда в т.ч. ПСП в п. Ики-Бурул действует на основании Положения о приемной Приютненского районного суда Республики Калмыкия и Регламента организации деятельности Приютненского районного суда Республики Калмыкия, утвержденных приказом от 2</w:t>
      </w:r>
      <w:proofErr w:type="gramEnd"/>
      <w:r w:rsidRPr="00A9110C">
        <w:rPr>
          <w:rFonts w:ascii="Times New Roman" w:eastAsia="Times New Roman" w:hAnsi="Times New Roman" w:cs="Times New Roman"/>
          <w:sz w:val="28"/>
          <w:szCs w:val="28"/>
        </w:rPr>
        <w:t xml:space="preserve"> декабря 2019 г. № 59 о/д. Приказом Приютненского районного суда Республики Калмыкия от 1 октября 2024 г. № 38 о/д ответственным за организацию деятельности приемной суда назначен консультант суда Малинова Е.А. (базовый суд) и консультант суда Кийко Л.В. (ПСП в п. Ики-Бурул). Приемной Приютненского районного суда (в т.ч. ПСП в п. Ики-Бурул) в 2024 году принято 65</w:t>
      </w:r>
      <w:r w:rsidRPr="00A9110C">
        <w:rPr>
          <w:rFonts w:ascii="Times New Roman" w:eastAsia="Times New Roman" w:hAnsi="Times New Roman" w:cs="Times New Roman"/>
          <w:color w:val="000000"/>
          <w:sz w:val="28"/>
          <w:szCs w:val="28"/>
        </w:rPr>
        <w:t xml:space="preserve"> заявлений и обращений </w:t>
      </w:r>
      <w:r w:rsidRPr="00A9110C">
        <w:rPr>
          <w:rFonts w:ascii="Times New Roman" w:eastAsia="Times New Roman" w:hAnsi="Times New Roman" w:cs="Times New Roman"/>
          <w:sz w:val="28"/>
          <w:szCs w:val="28"/>
        </w:rPr>
        <w:t>(в 2023 году – 671).</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proofErr w:type="gramStart"/>
      <w:r w:rsidRPr="00A9110C">
        <w:rPr>
          <w:rFonts w:ascii="Times New Roman" w:eastAsia="Times New Roman" w:hAnsi="Times New Roman" w:cs="Times New Roman"/>
          <w:sz w:val="28"/>
          <w:szCs w:val="28"/>
        </w:rPr>
        <w:t>В Сарпинском районном суде (в т.ч. постоянное судебное присутствие в п. Кетченеры Кетченеровского района Сарпинского районного суда Республики Калмыкия (далее - ПСП в п. Кетченеры)) приемные Сарпинского районного суда в т.ч. ПСП в п. Кетченеры действует на основании Положения о приемной Сарпинского районного суда Республики Калмыкия и Регламента организации деятельности приемной суда, утвержденных приказом от 30 декабря 2021 г</w:t>
      </w:r>
      <w:proofErr w:type="gramEnd"/>
      <w:r w:rsidRPr="00A9110C">
        <w:rPr>
          <w:rFonts w:ascii="Times New Roman" w:eastAsia="Times New Roman" w:hAnsi="Times New Roman" w:cs="Times New Roman"/>
          <w:sz w:val="28"/>
          <w:szCs w:val="28"/>
        </w:rPr>
        <w:t xml:space="preserve">. № </w:t>
      </w:r>
      <w:proofErr w:type="gramStart"/>
      <w:r w:rsidRPr="00A9110C">
        <w:rPr>
          <w:rFonts w:ascii="Times New Roman" w:eastAsia="Times New Roman" w:hAnsi="Times New Roman" w:cs="Times New Roman"/>
          <w:sz w:val="28"/>
          <w:szCs w:val="28"/>
        </w:rPr>
        <w:t>115-о/д. Ответственные за прием граждан в Сарпинском районном суде назначен консультант суда Буваев Д.С. в ПСП в  п. Кетченеры назначен консультант суда Эрендженова И.А. Приемной Сарпинского районного суда Республики Калмыкия (в т.ч. ПСП в п. Кетченеры) в 2024 году принято 14 заявлений и обращений (в 2023 году – 23).</w:t>
      </w:r>
      <w:proofErr w:type="gramEnd"/>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 xml:space="preserve">В Целинном районном суде приемная осуществляет свою деятельность на основании Положения о приемной Целинного районного суда Республики Калмыкия, утвержденного приказом от 3 декабря 2019 года № 51, а также Регламента организации деятельности приемной Целинного районного суда, утвержденного приказом от 3 декабря 2019 года № 52. Ответственный за </w:t>
      </w:r>
      <w:r w:rsidRPr="00A9110C">
        <w:rPr>
          <w:rFonts w:ascii="Times New Roman" w:eastAsia="Times New Roman" w:hAnsi="Times New Roman" w:cs="Times New Roman"/>
          <w:sz w:val="28"/>
          <w:szCs w:val="28"/>
        </w:rPr>
        <w:lastRenderedPageBreak/>
        <w:t>организацию деятельности приемной назначен консультант суда. В 2024 году приемной принято 243 заявлений и обращений (в 2023 году – 176).</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Деятельность приемной в Черноземельском районном суде регламентируется Положением о приемной, а также регламентом организации деятельности Приемной, которые утверждены приказом от 2 декабря 2019 г. № 43. Функции организации деятельности приемной осуществляется помощниками судей и консультантом суда. В 2024 году приемной суда принято 42 заявления и обращения (в 2023 – 21).</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 xml:space="preserve">В Элистинском городском суде приказом от 10 декабря 2019 г. № 55 утверждены Положение о приемной и Регламент организации деятельности приемной Элистинского городского суда Республики Калмыкия. </w:t>
      </w:r>
      <w:r w:rsidRPr="00A9110C">
        <w:rPr>
          <w:rFonts w:ascii="Times New Roman" w:eastAsia="Calibri" w:hAnsi="Times New Roman" w:cs="Times New Roman"/>
          <w:sz w:val="28"/>
          <w:szCs w:val="26"/>
        </w:rPr>
        <w:t>Согласно должностному регламенту, организация ежедневного приема граждан возложена на консультантов отдела кадров, общего делопроизводства и приема граждан.</w:t>
      </w:r>
      <w:r w:rsidRPr="00A9110C">
        <w:rPr>
          <w:rFonts w:ascii="Times New Roman" w:eastAsia="Times New Roman" w:hAnsi="Times New Roman" w:cs="Times New Roman"/>
          <w:sz w:val="28"/>
          <w:szCs w:val="28"/>
        </w:rPr>
        <w:t xml:space="preserve"> В 2024 году приемной Элистинского городского суда принято 16306 заявлений и обращений (в 2023 – 13758).</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proofErr w:type="gramStart"/>
      <w:r w:rsidRPr="00A9110C">
        <w:rPr>
          <w:rFonts w:ascii="Times New Roman" w:eastAsia="Times New Roman" w:hAnsi="Times New Roman" w:cs="Times New Roman"/>
          <w:sz w:val="28"/>
          <w:szCs w:val="28"/>
        </w:rPr>
        <w:t>Приемная в Юстинском районном суде осуществляет свою деятельность на основании Положения о приемной и Регламента организации деятельности о приемной Юстинского районного суда, утвержденных приказом суда от 16 декабря 2019 г. № 63-о/д. Ответственными за организацию деятельности приемной суда назначены помощники судей и консультант суда приказом от 4 декабря 2023 г. № 46-о/д. В 2024 году в приемную Юстинского районного суда</w:t>
      </w:r>
      <w:proofErr w:type="gramEnd"/>
      <w:r w:rsidRPr="00A9110C">
        <w:rPr>
          <w:rFonts w:ascii="Times New Roman" w:eastAsia="Times New Roman" w:hAnsi="Times New Roman" w:cs="Times New Roman"/>
          <w:sz w:val="28"/>
          <w:szCs w:val="28"/>
        </w:rPr>
        <w:t xml:space="preserve"> поступило 196 заявлений и обращений (в 2023 году – 161).</w:t>
      </w:r>
    </w:p>
    <w:p w:rsidR="00A9110C" w:rsidRPr="00A9110C" w:rsidRDefault="00A9110C" w:rsidP="00A9110C">
      <w:pPr>
        <w:spacing w:after="0" w:line="240" w:lineRule="auto"/>
        <w:ind w:firstLine="709"/>
        <w:jc w:val="both"/>
        <w:rPr>
          <w:rFonts w:ascii="Times New Roman" w:eastAsia="Times New Roman" w:hAnsi="Times New Roman" w:cs="Times New Roman"/>
          <w:bCs/>
          <w:sz w:val="28"/>
          <w:szCs w:val="28"/>
        </w:rPr>
      </w:pPr>
      <w:r w:rsidRPr="00A9110C">
        <w:rPr>
          <w:rFonts w:ascii="Times New Roman" w:eastAsia="Times New Roman" w:hAnsi="Times New Roman" w:cs="Times New Roman"/>
          <w:sz w:val="28"/>
          <w:szCs w:val="28"/>
        </w:rPr>
        <w:t>В Яшалтинском районном суде приемная осуществляет свою деятельность на основании Положения о приемной и Регламента организации деятельности приемной суда, утвержденных приказом суда от 30 декабря 2019 г. № 41. Ответственные за организацию деятельности приемной возложены на помощников суда, консультанта суда и главного специалиста.</w:t>
      </w:r>
      <w:r w:rsidRPr="00A9110C">
        <w:rPr>
          <w:rFonts w:ascii="Times New Roman" w:eastAsia="Times New Roman" w:hAnsi="Times New Roman" w:cs="Times New Roman"/>
          <w:bCs/>
          <w:sz w:val="28"/>
          <w:szCs w:val="28"/>
        </w:rPr>
        <w:t xml:space="preserve"> </w:t>
      </w:r>
      <w:r w:rsidRPr="00A9110C">
        <w:rPr>
          <w:rFonts w:ascii="Times New Roman" w:eastAsia="Times New Roman" w:hAnsi="Times New Roman" w:cs="Times New Roman"/>
          <w:sz w:val="28"/>
          <w:szCs w:val="28"/>
        </w:rPr>
        <w:t>В 2024 году приемной Яшалтинского районного суда принято 253 заявлений и обращений (в 2023 – 191).</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 xml:space="preserve">В Яшкульском районном суде приказ об организации приемной граждан и утверждении Положения о приемной утвержден от 12 декабря 2019 г. № 53-о/д, а также Регламент организации деятельности приемной, утвержден приказом от 12 декабря 2019 г. № 54-о/д. </w:t>
      </w:r>
      <w:r w:rsidRPr="00A9110C">
        <w:rPr>
          <w:rFonts w:ascii="Times New Roman" w:eastAsia="Calibri" w:hAnsi="Times New Roman" w:cs="Times New Roman"/>
          <w:sz w:val="28"/>
          <w:szCs w:val="26"/>
        </w:rPr>
        <w:t xml:space="preserve">Деятельность Приемной суда обеспечивается консультантом суда согласно его должностному регламенту. Ответственный за организацию деятельности Приемной суда </w:t>
      </w:r>
      <w:proofErr w:type="gramStart"/>
      <w:r w:rsidRPr="00A9110C">
        <w:rPr>
          <w:rFonts w:ascii="Times New Roman" w:eastAsia="Calibri" w:hAnsi="Times New Roman" w:cs="Times New Roman"/>
          <w:sz w:val="28"/>
          <w:szCs w:val="26"/>
        </w:rPr>
        <w:t>назначен консультант Дёмкина Д.С.</w:t>
      </w:r>
      <w:r w:rsidRPr="00A9110C">
        <w:rPr>
          <w:rFonts w:ascii="Calibri" w:eastAsia="Calibri" w:hAnsi="Calibri" w:cs="Times New Roman"/>
          <w:sz w:val="28"/>
          <w:szCs w:val="26"/>
        </w:rPr>
        <w:t xml:space="preserve"> </w:t>
      </w:r>
      <w:r w:rsidRPr="00A9110C">
        <w:rPr>
          <w:rFonts w:ascii="Times New Roman" w:eastAsia="Times New Roman" w:hAnsi="Times New Roman" w:cs="Times New Roman"/>
          <w:sz w:val="28"/>
          <w:szCs w:val="28"/>
        </w:rPr>
        <w:t>В 2024 году приемной  Яшкульского районного суда принято</w:t>
      </w:r>
      <w:proofErr w:type="gramEnd"/>
      <w:r w:rsidRPr="00A9110C">
        <w:rPr>
          <w:rFonts w:ascii="Times New Roman" w:eastAsia="Times New Roman" w:hAnsi="Times New Roman" w:cs="Times New Roman"/>
          <w:sz w:val="28"/>
          <w:szCs w:val="28"/>
        </w:rPr>
        <w:t xml:space="preserve"> 140 заявлений и обращений (в 2023 – 33).</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Во всех районных (</w:t>
      </w:r>
      <w:proofErr w:type="gramStart"/>
      <w:r w:rsidRPr="00A9110C">
        <w:rPr>
          <w:rFonts w:ascii="Times New Roman" w:eastAsia="Times New Roman" w:hAnsi="Times New Roman" w:cs="Times New Roman"/>
          <w:sz w:val="28"/>
          <w:szCs w:val="28"/>
        </w:rPr>
        <w:t>городском</w:t>
      </w:r>
      <w:proofErr w:type="gramEnd"/>
      <w:r w:rsidRPr="00A9110C">
        <w:rPr>
          <w:rFonts w:ascii="Times New Roman" w:eastAsia="Times New Roman" w:hAnsi="Times New Roman" w:cs="Times New Roman"/>
          <w:sz w:val="28"/>
          <w:szCs w:val="28"/>
        </w:rPr>
        <w:t>) судах (в т.ч. в трёх постоянных судебных присутствиях) председателями судов утверждается график приема граждан помощниками судей и консультантами. Прием граждан в судах ведется ежедневно с понедельника по пятницу в течение всего рабочего дня без предварительной записи, в порядке очередности.</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lastRenderedPageBreak/>
        <w:t>1.2.5.</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 xml:space="preserve">Документы, регламентирующие деятельность приемных судов Республики Калмыкия, приводятся в соответствии с действующим законодательством Российской Федерации и нормативными правовыми актами Судебного департамента своевременно. </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 xml:space="preserve">1.2.6. </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Основными функциями приемных являются:</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организация ежедневного приема граждан, их представителей, а также представителей юридических лиц (кроме выходных и праздничных дней);</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обеспечение приема письменных обращений, также документов по конкретным делам, жалоб на действия (бездействие) судей, работников аппарата суда, за исключением заявлений и ходатайств об отложении дел, а также других документов, подаваемых в день рассмотрения дела, заявлений об ознакомлении с материалами дела, дополнительных жалоб, заявлений о свидании;</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выдача копий судебных документов;</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 регистрация поступившей корреспонденции и доставка ее по структурным подразделениям;</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 разрешение вопросов по предварительной записи на прием к руководству, порядок их дальнейшего рассмотрения.</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При этом строго исключается проведение работниками приёмной решения вопросов, касающихся оценки доказательств, влияющих на характер, объём правоотношений и т.п., поскольку суды не вправе давать юридические советы и консультации по существу дела, в целях соблюдения принципа равноправия сторон судопроизводства, закрепленного Конституцией РФ.</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 xml:space="preserve">1.2.7. Приемные оборудованы </w:t>
      </w:r>
      <w:proofErr w:type="gramStart"/>
      <w:r w:rsidRPr="00A9110C">
        <w:rPr>
          <w:rFonts w:ascii="Times New Roman" w:eastAsia="Times New Roman" w:hAnsi="Times New Roman" w:cs="Times New Roman"/>
          <w:sz w:val="28"/>
          <w:szCs w:val="28"/>
        </w:rPr>
        <w:t>автоматизированными рабочими местами, подключенными к информационным ресурсам ГАС</w:t>
      </w:r>
      <w:proofErr w:type="gramEnd"/>
      <w:r w:rsidRPr="00A9110C">
        <w:rPr>
          <w:rFonts w:ascii="Times New Roman" w:eastAsia="Times New Roman" w:hAnsi="Times New Roman" w:cs="Times New Roman"/>
          <w:sz w:val="28"/>
          <w:szCs w:val="28"/>
        </w:rPr>
        <w:t xml:space="preserve"> «Правосудие», а также к справочно-правовой системе «КонсультантПлюс». Также в приемных имеется необходимый набор мебели, установлены телефонные аппараты.</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1.2.8. Прием письменных обращений, документов по конкретным судебным делам, жалоб на действия (бездействие) судей, работников аппарата судов, выдачи копий судебных актов, дубликатов исполнительных документов обеспечивается в соответствии с Положениями о приемных и Регламентами организации деятельности приемных, утвержденными приказами председателей судов Республики Калмыкия.</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1.2.9.</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Во всех судах созданы условия для снятия гражданами копий судебных документов с помощью технических средств.</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1.2.10.</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Регистрация поступивших заявлений (жалоб) в приемной, в том числе, поступивших в электронной форме, осуществляется в соответствии с требованиями Инструкции по судебному делопроизводству в районном суде, утвержденной приказом Судебного департамента при Верховном Суде Российской Федерации от 29.04.2003 № 36.</w:t>
      </w:r>
    </w:p>
    <w:p w:rsidR="00A9110C" w:rsidRPr="00A9110C" w:rsidRDefault="00A9110C" w:rsidP="00A9110C">
      <w:pPr>
        <w:spacing w:after="0" w:line="240" w:lineRule="auto"/>
        <w:ind w:firstLine="708"/>
        <w:jc w:val="both"/>
        <w:rPr>
          <w:rFonts w:ascii="Times New Roman" w:eastAsia="Calibri" w:hAnsi="Times New Roman" w:cs="Times New Roman"/>
          <w:sz w:val="28"/>
        </w:rPr>
      </w:pPr>
      <w:proofErr w:type="gramStart"/>
      <w:r w:rsidRPr="00A9110C">
        <w:rPr>
          <w:rFonts w:ascii="Times New Roman" w:eastAsia="Calibri" w:hAnsi="Times New Roman" w:cs="Times New Roman"/>
          <w:sz w:val="28"/>
        </w:rPr>
        <w:lastRenderedPageBreak/>
        <w:t>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w:t>
      </w:r>
      <w:proofErr w:type="gramEnd"/>
      <w:r w:rsidRPr="00A9110C">
        <w:rPr>
          <w:rFonts w:ascii="Times New Roman" w:eastAsia="Calibri" w:hAnsi="Times New Roman" w:cs="Times New Roman"/>
          <w:sz w:val="28"/>
        </w:rPr>
        <w:t xml:space="preserve"> "</w:t>
      </w:r>
      <w:proofErr w:type="gramStart"/>
      <w:r w:rsidRPr="00A9110C">
        <w:rPr>
          <w:rFonts w:ascii="Times New Roman" w:eastAsia="Calibri" w:hAnsi="Times New Roman" w:cs="Times New Roman"/>
          <w:sz w:val="28"/>
        </w:rPr>
        <w:t>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указанный реестр</w:t>
      </w:r>
      <w:bookmarkStart w:id="0" w:name="p1"/>
      <w:bookmarkEnd w:id="0"/>
      <w:r w:rsidRPr="00A9110C">
        <w:rPr>
          <w:rFonts w:ascii="Times New Roman" w:eastAsia="Calibri" w:hAnsi="Times New Roman" w:cs="Times New Roman"/>
          <w:sz w:val="28"/>
        </w:rPr>
        <w:t xml:space="preserve"> Единый реестр учета входящей корреспонденции вх. номер.</w:t>
      </w:r>
      <w:proofErr w:type="gramEnd"/>
      <w:r w:rsidRPr="00A9110C">
        <w:rPr>
          <w:rFonts w:ascii="Times New Roman" w:eastAsia="Calibri" w:hAnsi="Times New Roman" w:cs="Times New Roman"/>
          <w:sz w:val="28"/>
        </w:rPr>
        <w:t xml:space="preserve">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В 2024 году общее количество обращений в приемные районных (городского) судов Республики Калмыкия составило 17668 (в 2023 году – 15689).</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1.2.11.</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Автоматизированные рабочие места в Приемных судов оснащены подсистемой «Право» ГАС «Правосудие», справочно-правовой системой «КонсультантПлюс», которые используются работниками приемной в практической деятельности. Обновление подсистемы «Право» ГАС «Правосудие» проводится своевременно, справочно-правовой системы «КонсультантПлюс» - один раз в неделю в Элистинском городском суде и ежедневно в районных судах.</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1.2.12.</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Дела, поступившие в суды, своевременно распределяются с помощью «Модуля распределения дел» ПИ «Судебное делопроизводство и статистика» в автоматическом режиме, методом случайной выборки с учетом относительной нагрузки судей.</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Случаев неиспользования технических возможностей ГАС «Правосудие» при осуществлении процедуры распределения поступивших в суд дел не имеется.</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1.2.13.</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 xml:space="preserve">Приемная судов в своей деятельности взаимодействуют </w:t>
      </w:r>
      <w:proofErr w:type="gramStart"/>
      <w:r w:rsidRPr="00A9110C">
        <w:rPr>
          <w:rFonts w:ascii="Times New Roman" w:eastAsia="Times New Roman" w:hAnsi="Times New Roman" w:cs="Times New Roman"/>
          <w:sz w:val="28"/>
          <w:szCs w:val="28"/>
        </w:rPr>
        <w:t>с канцелярией суда при передаче принятых документов в соответствии с Инструкцией по судебному делопроизводству</w:t>
      </w:r>
      <w:proofErr w:type="gramEnd"/>
      <w:r w:rsidRPr="00A9110C">
        <w:rPr>
          <w:rFonts w:ascii="Times New Roman" w:eastAsia="Times New Roman" w:hAnsi="Times New Roman" w:cs="Times New Roman"/>
          <w:sz w:val="28"/>
          <w:szCs w:val="28"/>
        </w:rPr>
        <w:t xml:space="preserve"> в районном суде, утвержденной приказом Судебного департамента от 29.04.2003 № 36. Кроме того, взаимодействие работников Приемных осуществляется при их обращении к работникам аппарата суда с целью разрешения соответствующих проблемных ситуаций, а также при информировании председателя суда о результатах работы приемных.</w:t>
      </w:r>
    </w:p>
    <w:p w:rsidR="00A9110C" w:rsidRPr="00A9110C" w:rsidRDefault="00A9110C" w:rsidP="00A9110C">
      <w:pPr>
        <w:spacing w:after="0" w:line="240" w:lineRule="auto"/>
        <w:ind w:firstLine="709"/>
        <w:jc w:val="both"/>
        <w:rPr>
          <w:rFonts w:ascii="Times New Roman" w:eastAsia="Times New Roman" w:hAnsi="Times New Roman" w:cs="Times New Roman"/>
          <w:sz w:val="28"/>
          <w:szCs w:val="28"/>
        </w:rPr>
      </w:pPr>
      <w:r w:rsidRPr="00A9110C">
        <w:rPr>
          <w:rFonts w:ascii="Times New Roman" w:eastAsia="Times New Roman" w:hAnsi="Times New Roman" w:cs="Times New Roman"/>
          <w:sz w:val="28"/>
          <w:szCs w:val="28"/>
        </w:rPr>
        <w:t>1.2.14.</w:t>
      </w:r>
      <w:r w:rsidRPr="00A9110C">
        <w:rPr>
          <w:rFonts w:ascii="Times New Roman" w:eastAsia="Times New Roman" w:hAnsi="Times New Roman" w:cs="Times New Roman"/>
          <w:sz w:val="28"/>
          <w:szCs w:val="28"/>
          <w:lang w:val="en-US"/>
        </w:rPr>
        <w:t> </w:t>
      </w:r>
      <w:r w:rsidRPr="00A9110C">
        <w:rPr>
          <w:rFonts w:ascii="Times New Roman" w:eastAsia="Times New Roman" w:hAnsi="Times New Roman" w:cs="Times New Roman"/>
          <w:sz w:val="28"/>
          <w:szCs w:val="28"/>
        </w:rPr>
        <w:t>Проблемных вопросов в отчетном году, связанных с функционированием приемных, не возникало.</w:t>
      </w:r>
    </w:p>
    <w:p w:rsidR="00A9110C" w:rsidRPr="00A9110C" w:rsidRDefault="00A9110C" w:rsidP="00A9110C">
      <w:pPr>
        <w:autoSpaceDE w:val="0"/>
        <w:autoSpaceDN w:val="0"/>
        <w:adjustRightInd w:val="0"/>
        <w:spacing w:after="0" w:line="240" w:lineRule="auto"/>
        <w:ind w:firstLine="720"/>
        <w:jc w:val="both"/>
        <w:rPr>
          <w:rFonts w:ascii="Times New Roman" w:eastAsia="Calibri" w:hAnsi="Times New Roman" w:cs="Times New Roman"/>
          <w:sz w:val="28"/>
          <w:szCs w:val="28"/>
        </w:rPr>
      </w:pPr>
      <w:proofErr w:type="gramStart"/>
      <w:r w:rsidRPr="00A9110C">
        <w:rPr>
          <w:rFonts w:ascii="Times New Roman" w:eastAsia="Calibri" w:hAnsi="Times New Roman" w:cs="Times New Roman"/>
          <w:sz w:val="28"/>
          <w:szCs w:val="28"/>
          <w:lang w:eastAsia="ru-RU"/>
        </w:rPr>
        <w:lastRenderedPageBreak/>
        <w:t>6 марта, 26 сентября</w:t>
      </w:r>
      <w:r w:rsidRPr="00A9110C">
        <w:rPr>
          <w:rFonts w:ascii="Times New Roman" w:eastAsia="Calibri" w:hAnsi="Times New Roman" w:cs="Times New Roman"/>
          <w:sz w:val="28"/>
          <w:szCs w:val="28"/>
        </w:rPr>
        <w:t xml:space="preserve"> 2024 года Управлением проведены обучающие семинары с работниками аппарата судов республики по вопросам организации и ведения делопроизводства; своевременности передачи рассмотренных дел в отдел делопроизводства; периодичности составления и своевременности утверждения номенклатуры дел; расхождении сведений о движении дела, внесенных в учетно – статистические карточки на бумажном носителе и информации, внесенной в ГАС «Правосудие»;</w:t>
      </w:r>
      <w:proofErr w:type="gramEnd"/>
      <w:r w:rsidRPr="00A9110C">
        <w:rPr>
          <w:rFonts w:ascii="Times New Roman" w:eastAsia="Calibri" w:hAnsi="Times New Roman" w:cs="Times New Roman"/>
          <w:sz w:val="28"/>
          <w:szCs w:val="28"/>
        </w:rPr>
        <w:t xml:space="preserve"> заполнения отдельных граф журнала учета постановлений (определений) на оплату процессуальных издержек за счет средств федерального бюджета, формирования в наряды ксерокопированных в черно-белом формате копий постановлений на оплату процессуальных издержек, своевременного направления в Управление копий постановлений (определений) для оплаты; оформления и ведения учета вещественных доказательств; по вопросам ведения архивного дела.</w:t>
      </w:r>
    </w:p>
    <w:p w:rsidR="00A9110C" w:rsidRPr="00A9110C" w:rsidRDefault="00A9110C" w:rsidP="00A9110C">
      <w:pPr>
        <w:spacing w:after="0" w:line="240" w:lineRule="auto"/>
        <w:ind w:firstLine="720"/>
        <w:jc w:val="both"/>
        <w:rPr>
          <w:rFonts w:ascii="Times New Roman" w:eastAsia="Calibri" w:hAnsi="Times New Roman" w:cs="Times New Roman"/>
          <w:sz w:val="28"/>
          <w:szCs w:val="28"/>
          <w:lang w:eastAsia="ru-RU"/>
        </w:rPr>
      </w:pPr>
      <w:r w:rsidRPr="00A9110C">
        <w:rPr>
          <w:rFonts w:ascii="Times New Roman" w:eastAsia="Calibri" w:hAnsi="Times New Roman" w:cs="Times New Roman"/>
          <w:sz w:val="28"/>
          <w:szCs w:val="28"/>
          <w:lang w:eastAsia="ru-RU"/>
        </w:rPr>
        <w:t xml:space="preserve">На семинаре, проводимом Управлением 26 сентября 2024 г., также рассматривались вопросы, касающиеся изменений, внесенных приказом Судебного департамента при Верховном Суде Российской Федерации </w:t>
      </w:r>
      <w:r w:rsidRPr="00A9110C">
        <w:rPr>
          <w:rFonts w:ascii="Times New Roman" w:eastAsia="Calibri" w:hAnsi="Times New Roman" w:cs="Times New Roman"/>
          <w:sz w:val="28"/>
          <w:szCs w:val="28"/>
          <w:lang w:eastAsia="ru-RU"/>
        </w:rPr>
        <w:br/>
        <w:t>от 19 августа 2024 г. № 193 в Инструкцию по судебному делопроизводству в районном суде №36.</w:t>
      </w:r>
    </w:p>
    <w:p w:rsidR="00A9110C" w:rsidRPr="00A9110C" w:rsidRDefault="00A9110C" w:rsidP="00A9110C">
      <w:pPr>
        <w:rPr>
          <w:rFonts w:ascii="Calibri" w:eastAsia="Calibri" w:hAnsi="Calibri" w:cs="Times New Roman"/>
        </w:rPr>
      </w:pPr>
    </w:p>
    <w:p w:rsidR="00BA0AC0" w:rsidRPr="00BA0AC0" w:rsidRDefault="00BA0AC0" w:rsidP="00BA0AC0">
      <w:pPr>
        <w:rPr>
          <w:rFonts w:ascii="Calibri" w:eastAsia="Calibri" w:hAnsi="Calibri" w:cs="Times New Roman"/>
        </w:rPr>
      </w:pPr>
    </w:p>
    <w:p w:rsidR="00A11C7E" w:rsidRPr="00A11C7E" w:rsidRDefault="00A11C7E" w:rsidP="00A11C7E">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A11C7E">
        <w:rPr>
          <w:rFonts w:ascii="Times New Roman" w:eastAsia="Calibri" w:hAnsi="Times New Roman" w:cs="Times New Roman"/>
          <w:b/>
          <w:sz w:val="28"/>
          <w:szCs w:val="28"/>
        </w:rPr>
        <w:t>1.3. Деятельность администраторов судов</w:t>
      </w:r>
    </w:p>
    <w:p w:rsidR="00A11C7E" w:rsidRPr="00A11C7E" w:rsidRDefault="00A11C7E" w:rsidP="00A11C7E">
      <w:pPr>
        <w:autoSpaceDE w:val="0"/>
        <w:autoSpaceDN w:val="0"/>
        <w:adjustRightInd w:val="0"/>
        <w:spacing w:after="0" w:line="240" w:lineRule="auto"/>
        <w:ind w:firstLine="5529"/>
        <w:jc w:val="center"/>
        <w:rPr>
          <w:rFonts w:ascii="Times New Roman" w:eastAsia="Calibri" w:hAnsi="Times New Roman" w:cs="Times New Roman"/>
          <w:sz w:val="28"/>
          <w:szCs w:val="28"/>
        </w:rPr>
      </w:pP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1.3.1. Штатная численность администраторов районных (</w:t>
      </w:r>
      <w:proofErr w:type="gramStart"/>
      <w:r w:rsidRPr="004F7620">
        <w:rPr>
          <w:rFonts w:ascii="Times New Roman" w:eastAsia="Times New Roman" w:hAnsi="Times New Roman" w:cs="Times New Roman"/>
          <w:sz w:val="28"/>
          <w:szCs w:val="28"/>
        </w:rPr>
        <w:t>городского</w:t>
      </w:r>
      <w:proofErr w:type="gramEnd"/>
      <w:r w:rsidRPr="004F7620">
        <w:rPr>
          <w:rFonts w:ascii="Times New Roman" w:eastAsia="Times New Roman" w:hAnsi="Times New Roman" w:cs="Times New Roman"/>
          <w:sz w:val="28"/>
          <w:szCs w:val="28"/>
        </w:rPr>
        <w:t>) судов составляет 11 единиц. Кадровый состав администраторов районных (</w:t>
      </w:r>
      <w:proofErr w:type="gramStart"/>
      <w:r w:rsidRPr="004F7620">
        <w:rPr>
          <w:rFonts w:ascii="Times New Roman" w:eastAsia="Times New Roman" w:hAnsi="Times New Roman" w:cs="Times New Roman"/>
          <w:sz w:val="28"/>
          <w:szCs w:val="28"/>
        </w:rPr>
        <w:t>городского</w:t>
      </w:r>
      <w:proofErr w:type="gramEnd"/>
      <w:r w:rsidRPr="004F7620">
        <w:rPr>
          <w:rFonts w:ascii="Times New Roman" w:eastAsia="Times New Roman" w:hAnsi="Times New Roman" w:cs="Times New Roman"/>
          <w:sz w:val="28"/>
          <w:szCs w:val="28"/>
        </w:rPr>
        <w:t>) судов полностью укомплектован.</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color w:val="FF0000"/>
          <w:sz w:val="28"/>
          <w:szCs w:val="28"/>
        </w:rPr>
        <w:t xml:space="preserve"> </w:t>
      </w:r>
      <w:r w:rsidRPr="004F7620">
        <w:rPr>
          <w:rFonts w:ascii="Times New Roman" w:eastAsia="Times New Roman" w:hAnsi="Times New Roman" w:cs="Times New Roman"/>
          <w:sz w:val="28"/>
          <w:szCs w:val="28"/>
        </w:rPr>
        <w:t xml:space="preserve">Администраторы отвечают предъявляемым квалификационным требованиям.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proofErr w:type="gramStart"/>
      <w:r w:rsidRPr="004F7620">
        <w:rPr>
          <w:rFonts w:ascii="Times New Roman" w:eastAsia="Times New Roman" w:hAnsi="Times New Roman" w:cs="Times New Roman"/>
          <w:sz w:val="28"/>
          <w:szCs w:val="28"/>
        </w:rPr>
        <w:t>В соответствии с требованиями Федерального закона от 27 июля 2004 года № 79 – ФЗ «О государственной гражданской службе Российской Федерации» и во исполнение приказа Судебного департамента при Верховном Суде Российской Федерации от 22 августа 2006 года № 80 «Об утверждении типовых должностных регламентов администраторов верховного суда республики, краевого, областного суда, суда города федерального значения, суда автономной области, автономного округа, окружного (флотского) военного</w:t>
      </w:r>
      <w:proofErr w:type="gramEnd"/>
      <w:r w:rsidRPr="004F7620">
        <w:rPr>
          <w:rFonts w:ascii="Times New Roman" w:eastAsia="Times New Roman" w:hAnsi="Times New Roman" w:cs="Times New Roman"/>
          <w:sz w:val="28"/>
          <w:szCs w:val="28"/>
        </w:rPr>
        <w:t xml:space="preserve"> суда, районного суда, гарнизонного военного суда» разработаны и утверждены должностные регламенты администраторов судов.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C 1 июля 2021 года администраторы в своей деятельности руководствуются Методическими рекомендациями по организации деятельности администраторов федеральных судов (далее – Методическими рекомендациями), утвержденными приказом Судебного департамента при Верховном Суде Российской Федерации от 01.07.2021 №127.</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proofErr w:type="gramStart"/>
      <w:r w:rsidRPr="004F7620">
        <w:rPr>
          <w:rFonts w:ascii="Times New Roman" w:eastAsia="Times New Roman" w:hAnsi="Times New Roman" w:cs="Times New Roman"/>
          <w:sz w:val="28"/>
          <w:szCs w:val="28"/>
        </w:rPr>
        <w:lastRenderedPageBreak/>
        <w:t>В соответствии с приказами Судебного департамента при Верховном Суде Российской Федерации от 25 декабря 2001 года № 176 «Об упорядочении отдельных направлений управленческой деятельности в системе Судебного департамента», от 01.09.2015 № 285 «О внесении изменений в отдельные акты Судебного департамента, касающиеся деятельности администраторов федеральных судов общей юрисдикции, федеральных арбитражных судов», от 07.10.2020 №185  «Об утверждении Табеля форм ведомственной отчетности и Альбома форм</w:t>
      </w:r>
      <w:proofErr w:type="gramEnd"/>
      <w:r w:rsidRPr="004F7620">
        <w:rPr>
          <w:rFonts w:ascii="Times New Roman" w:eastAsia="Times New Roman" w:hAnsi="Times New Roman" w:cs="Times New Roman"/>
          <w:sz w:val="28"/>
          <w:szCs w:val="28"/>
        </w:rPr>
        <w:t xml:space="preserve"> </w:t>
      </w:r>
      <w:proofErr w:type="gramStart"/>
      <w:r w:rsidRPr="004F7620">
        <w:rPr>
          <w:rFonts w:ascii="Times New Roman" w:eastAsia="Times New Roman" w:hAnsi="Times New Roman" w:cs="Times New Roman"/>
          <w:sz w:val="28"/>
          <w:szCs w:val="28"/>
        </w:rPr>
        <w:t>ведомственной отчетности в федеральных судах общей юрисдикции, федеральных арбитражных судах и системе Судебного департамента при Верховном Суде Российской Федерации», от 03.07.2023 №117 «О внесении изменений в отдельные акты Судебного департамента, касающиеся деятельности администраторов районных, городских, межрайонных судов, гарнизонных военных судов, постоянных судебных присутствий»</w:t>
      </w:r>
      <w:r w:rsidRPr="004F7620">
        <w:rPr>
          <w:rFonts w:ascii="Times New Roman" w:eastAsia="Times New Roman" w:hAnsi="Times New Roman" w:cs="Times New Roman"/>
          <w:color w:val="FF0000"/>
          <w:sz w:val="28"/>
          <w:szCs w:val="28"/>
        </w:rPr>
        <w:t xml:space="preserve"> </w:t>
      </w:r>
      <w:r w:rsidRPr="004F7620">
        <w:rPr>
          <w:rFonts w:ascii="Times New Roman" w:eastAsia="Times New Roman" w:hAnsi="Times New Roman" w:cs="Times New Roman"/>
          <w:sz w:val="28"/>
          <w:szCs w:val="28"/>
        </w:rPr>
        <w:t>администраторы судов по полугодиям планируют свою деятельность и по окончании планируемого периода отчитываются письменно о проделанной работе</w:t>
      </w:r>
      <w:proofErr w:type="gramEnd"/>
      <w:r w:rsidRPr="004F7620">
        <w:rPr>
          <w:rFonts w:ascii="Times New Roman" w:eastAsia="Times New Roman" w:hAnsi="Times New Roman" w:cs="Times New Roman"/>
          <w:sz w:val="28"/>
          <w:szCs w:val="28"/>
        </w:rPr>
        <w:t xml:space="preserve"> в Управление.</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В планах администраторы отражают мероприятия по следующим направлениям работы:</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организация подготовки залов судебных заседаний к рассмотрению дел;</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мероприятий, направленных на обеспечение порядка охраны зданий суда, совещательных комнат, принятие мер безопасности при проведении судебных заседаний;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осуществление контроля обеспечения и содержания в надлежащем состоянии оборудования в помещениях для конвоя и камерах для подсудимых;</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взаимодействие со службой судебных приставов по обеспечению установленного порядка деятельности судов в части организации и проведения судебных процессов, исключения срывов судебных заседаний;</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информационно-правовое обеспечение деятельности суда;</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обеспечение судей и работников аппарата суда нормативными правовыми актами, юридической литературой, пособиями и справочно-информационными материалами;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и контроль получения, учета и хранения периодических изданий, осуществляющих официальное опубликование нормативных правовых актов федерального законодательства, органов государственной власти Республики Калмыкия и органов местного самоуправления;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получения, учета и хранения юридической литературы и справочно-информационных материалов;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работы по своевременному обновлению в суде баз данных справочно-правовых систем;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контроль за своевременным и полным размещением информации на официальном интернет-сайте суда;</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lastRenderedPageBreak/>
        <w:t>- осуществление контроля полноты и своевременного составления отчетности о мероприятиях суда по линии информатизации, ведение и поддержание информационных ресурсов, ведение эксплуатационной документации (формуляров, паспортов, журналов) комплекса средств автоматизации;</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осуществление контроля получения и хранения приказов и распоряжений Судебного департамента;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осуществление сбора и обобщения заявок судей на санаторно-курортное лечение, страхование жизни и здоровья судей, направление в Управление заявок на санаторно-курортное лечение судей и членов их семей;</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организация приема граждан, контроль по обеспечению приема государственными гражданскими служащими судов инвалидов и других маломобильных групп населения, а также соблюдение правил парковки специальных автотранспортных средств инвалидов (в соответствии с распоряжением Управления от 23.05.2013 № 4);</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делопроизводства в суде;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учета, приема, хранения и уничтожения вещественных доказательств, поступающих в суд;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ведения судебной статистики;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работы архива суда;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информирование Управления Судебного департамента в Республике Калмыкия о чрезвычайных происшествиях;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организация материально-технического обеспечения деятельности суда;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организация строительства, реконструкции, ремонта и эксплуатации зданий и сооружений судов общей юрисдикции.</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осуществление </w:t>
      </w:r>
      <w:proofErr w:type="gramStart"/>
      <w:r w:rsidRPr="004F7620">
        <w:rPr>
          <w:rFonts w:ascii="Times New Roman" w:eastAsia="Times New Roman" w:hAnsi="Times New Roman" w:cs="Times New Roman"/>
          <w:sz w:val="28"/>
          <w:szCs w:val="28"/>
        </w:rPr>
        <w:t>контроля за</w:t>
      </w:r>
      <w:proofErr w:type="gramEnd"/>
      <w:r w:rsidRPr="004F7620">
        <w:rPr>
          <w:rFonts w:ascii="Times New Roman" w:eastAsia="Times New Roman" w:hAnsi="Times New Roman" w:cs="Times New Roman"/>
          <w:sz w:val="28"/>
          <w:szCs w:val="28"/>
        </w:rPr>
        <w:t xml:space="preserve"> соблюдением правил внутреннего трудового распорядка, норм и правил охраны труда, техники безопасности и пожарной безопасности;</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организация условий труда и рабочих мест работников аппарата суда;</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организация проведения мероприятий по взаимодействию с адвокатурой, правоохранительными и другими государственными органами и организациями по вопросам обеспечения деятельности суда.</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В целом, планы работы администраторов судов соответствуют задачам, регламентированным Федеральным законом от 08.01.1998 №7-ФЗ «О Судебном департаменте при Верховном Суде Российской Федерации» и нормативным актам Судебного департамента.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proofErr w:type="gramStart"/>
      <w:r w:rsidRPr="004F7620">
        <w:rPr>
          <w:rFonts w:ascii="Times New Roman" w:eastAsia="Times New Roman" w:hAnsi="Times New Roman" w:cs="Times New Roman"/>
          <w:sz w:val="28"/>
          <w:szCs w:val="28"/>
        </w:rPr>
        <w:t>По окончании отчетного периода администраторы районных (городского) судов предоставляют в Управление полугодовой ведомственный отчет о проделанной работе формы № 1.8.</w:t>
      </w:r>
      <w:proofErr w:type="gramEnd"/>
      <w:r w:rsidRPr="004F7620">
        <w:rPr>
          <w:rFonts w:ascii="Times New Roman" w:eastAsia="Times New Roman" w:hAnsi="Times New Roman" w:cs="Times New Roman"/>
          <w:sz w:val="28"/>
          <w:szCs w:val="28"/>
        </w:rPr>
        <w:t xml:space="preserve"> В отчете о проделанной работе администраторы отражают результаты проведенных основных организационных мероприятий в соответствии с планом работы.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lastRenderedPageBreak/>
        <w:t>Ежедневно администраторы судов особое внимание уделяют вопросам безопасности судебной деятельности, организации подготовки залов судебных заседаний, о чем указывается в планах и отчетах администраторов.</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 В соответствии с Методическими рекомендациями  администраторы участвуют в проводимых судебными приставами по ОУПДС проверках состояния технической укрепленности здания суда, исправности охранной сигнализации судебных помещений; при обнаружении повреждений дверей, замков, решеток и охранной сигнализации в охраняемых помещениях немедленно информируют председателей судов и принимают меры по устранению неисправностей (недостатков); совместно с судебными приставами по ОУПДС систематически обследуют коридоры, подсобные, чердачные и подвальные помещения, лестничные клетки путем их обхода и осмотра, проверяют отсутствие свободного доступа в них посторонних лиц.</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На сегодняшний день все 14 зданий судов общей юрисдикции оборудованы техническими средствами охраны (имеются турникеты на входе в здания, охранно-пожарная сигнализация, системы автоматического пожаротушения, стационарные и ручные металлообнаружители, системы видеонаблюдения, кнопки тревожной сигнализации, первичные средства пожаротушения (огнетушители) и т.д.).</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Администраторы осуществляют взаимодействие с правоохранительными и другими государственными органами, адвокатурой по вопросам обеспечения деятельности судов, в частности, организовываются и проводятся совместные учебно-тренировочные занятия с представителями УФССП по РК, МВД по РК, МЧС по РК. В 2024 году  проведены совместные тренировки на следующие темы: </w:t>
      </w:r>
      <w:proofErr w:type="gramStart"/>
      <w:r w:rsidRPr="004F7620">
        <w:rPr>
          <w:rFonts w:ascii="Times New Roman" w:eastAsia="Times New Roman" w:hAnsi="Times New Roman" w:cs="Times New Roman"/>
          <w:sz w:val="28"/>
          <w:szCs w:val="28"/>
        </w:rPr>
        <w:t>«Действия при получении информации об угрозе взрыва и обнаружении подозрительного предмета (взрывного устройства) в здании, помещениях или на территории суда», «Действия при возникновении возгорания или пожара в зданиях, помещениях суда», «Действия совместно с сотрудниками органов внутренних дел, осуществляющими конвоирование, при попытке побега из-под стражи и попытке насильственного освобождения лиц, содержащихся под стражей», «Действия при нападении на здания, помещения суда, участников</w:t>
      </w:r>
      <w:proofErr w:type="gramEnd"/>
      <w:r w:rsidRPr="004F7620">
        <w:rPr>
          <w:rFonts w:ascii="Times New Roman" w:eastAsia="Times New Roman" w:hAnsi="Times New Roman" w:cs="Times New Roman"/>
          <w:sz w:val="28"/>
          <w:szCs w:val="28"/>
        </w:rPr>
        <w:t xml:space="preserve"> судебного заседания, </w:t>
      </w:r>
      <w:proofErr w:type="gramStart"/>
      <w:r w:rsidRPr="004F7620">
        <w:rPr>
          <w:rFonts w:ascii="Times New Roman" w:eastAsia="Times New Roman" w:hAnsi="Times New Roman" w:cs="Times New Roman"/>
          <w:sz w:val="28"/>
          <w:szCs w:val="28"/>
        </w:rPr>
        <w:t>захвате</w:t>
      </w:r>
      <w:proofErr w:type="gramEnd"/>
      <w:r w:rsidRPr="004F7620">
        <w:rPr>
          <w:rFonts w:ascii="Times New Roman" w:eastAsia="Times New Roman" w:hAnsi="Times New Roman" w:cs="Times New Roman"/>
          <w:sz w:val="28"/>
          <w:szCs w:val="28"/>
        </w:rPr>
        <w:t xml:space="preserve"> заложников в зданиях, помещениях судов».</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Ежегодно администраторами судов проводятся инструктажи с работниками судов по пожарной безопасности, инструктажи по технике безопасности по работе с газовым оборудованием с операторами котельных установок.</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Администраторы осуществляют </w:t>
      </w:r>
      <w:proofErr w:type="gramStart"/>
      <w:r w:rsidRPr="004F7620">
        <w:rPr>
          <w:rFonts w:ascii="Times New Roman" w:eastAsia="Times New Roman" w:hAnsi="Times New Roman" w:cs="Times New Roman"/>
          <w:sz w:val="28"/>
          <w:szCs w:val="28"/>
        </w:rPr>
        <w:t>контроль за</w:t>
      </w:r>
      <w:proofErr w:type="gramEnd"/>
      <w:r w:rsidRPr="004F7620">
        <w:rPr>
          <w:rFonts w:ascii="Times New Roman" w:eastAsia="Times New Roman" w:hAnsi="Times New Roman" w:cs="Times New Roman"/>
          <w:sz w:val="28"/>
          <w:szCs w:val="28"/>
        </w:rPr>
        <w:t xml:space="preserve"> обновлением программного обеспечения в судах, в том числе  справочно-правовой системы «Консультант Плюс». Кроме того, администраторы осуществляют </w:t>
      </w:r>
      <w:proofErr w:type="gramStart"/>
      <w:r w:rsidRPr="004F7620">
        <w:rPr>
          <w:rFonts w:ascii="Times New Roman" w:eastAsia="Times New Roman" w:hAnsi="Times New Roman" w:cs="Times New Roman"/>
          <w:sz w:val="28"/>
          <w:szCs w:val="28"/>
        </w:rPr>
        <w:t>контроль за</w:t>
      </w:r>
      <w:proofErr w:type="gramEnd"/>
      <w:r w:rsidRPr="004F7620">
        <w:rPr>
          <w:rFonts w:ascii="Times New Roman" w:eastAsia="Times New Roman" w:hAnsi="Times New Roman" w:cs="Times New Roman"/>
          <w:sz w:val="28"/>
          <w:szCs w:val="28"/>
        </w:rPr>
        <w:t xml:space="preserve"> наполняемостью информационного киоска,  а также официальных сайтов судов, размещением текстов судебных актов в электронном хранилище.</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lastRenderedPageBreak/>
        <w:t xml:space="preserve">Администраторами ведется постоянная работа по обеспечению судей и работников аппарата судов нормативными правовыми актами, юридической литературой, пособиями и справочно-информационными материалами.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Одним из важных направлений деятельности администраторов является организация медицинского обслуживания судей и членов их семей, осуществление сбора и обобщения заявок судей на санаторно-курортное лечение, страхование жизни и здоровья судей. Своевременно оформлены и направлены в Управление заявки на санаторно-курортное лечение судей и членов их семей.</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В соответствии с распоряжением Управления от 23 мая 2013 года № 4 администраторы осуществляют контроль по обеспечению приема государственными гражданскими служащими судов инвалидов и других маломобильных групп населения, а также соблюдение правил парковки специальных автотранспортных средств инвалидов, чтобы места, отмеченные соответствующим знаком и разметкой, не занимали иные транспортные средства.</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Администраторы составляют и направляют в Управление заявки о потребности судов в материально-технических средствах.</w:t>
      </w:r>
    </w:p>
    <w:p w:rsidR="004F7620" w:rsidRPr="004F7620" w:rsidRDefault="004F7620" w:rsidP="004F7620">
      <w:pPr>
        <w:spacing w:line="240" w:lineRule="auto"/>
        <w:ind w:firstLine="709"/>
        <w:contextualSpacing/>
        <w:jc w:val="both"/>
        <w:rPr>
          <w:rFonts w:ascii="Times New Roman" w:eastAsia="Times New Roman" w:hAnsi="Times New Roman" w:cs="Times New Roman"/>
          <w:color w:val="FF0000"/>
          <w:sz w:val="28"/>
          <w:szCs w:val="28"/>
        </w:rPr>
      </w:pPr>
      <w:r w:rsidRPr="004F7620">
        <w:rPr>
          <w:rFonts w:ascii="Times New Roman" w:eastAsia="Times New Roman" w:hAnsi="Times New Roman" w:cs="Times New Roman"/>
          <w:sz w:val="28"/>
          <w:szCs w:val="28"/>
        </w:rPr>
        <w:t>Администраторы ведут учет потребления электрической энергии, газа и воды. Ежемесячно осуществляется сверка расчетов по коммунальным услугам и услугам связи с организациями-поставщиками. Акты сверок, счета-фактуры для оплаты направляются в Управление.</w:t>
      </w:r>
      <w:r w:rsidRPr="004F7620">
        <w:rPr>
          <w:rFonts w:ascii="Times New Roman" w:eastAsia="Times New Roman" w:hAnsi="Times New Roman" w:cs="Times New Roman"/>
          <w:color w:val="FF0000"/>
          <w:sz w:val="28"/>
          <w:szCs w:val="28"/>
        </w:rPr>
        <w:t xml:space="preserve">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Своей деятельностью администраторы судов способствуют укреплению самостоятельности судов, независимости судей.  Администраторами поддерживается внешний вид зданий районных (</w:t>
      </w:r>
      <w:proofErr w:type="gramStart"/>
      <w:r w:rsidRPr="004F7620">
        <w:rPr>
          <w:rFonts w:ascii="Times New Roman" w:eastAsia="Times New Roman" w:hAnsi="Times New Roman" w:cs="Times New Roman"/>
          <w:sz w:val="28"/>
          <w:szCs w:val="28"/>
        </w:rPr>
        <w:t>городского</w:t>
      </w:r>
      <w:proofErr w:type="gramEnd"/>
      <w:r w:rsidRPr="004F7620">
        <w:rPr>
          <w:rFonts w:ascii="Times New Roman" w:eastAsia="Times New Roman" w:hAnsi="Times New Roman" w:cs="Times New Roman"/>
          <w:sz w:val="28"/>
          <w:szCs w:val="28"/>
        </w:rPr>
        <w:t>) судов в надлежащем порядке. В частности, на зданиях судов размещены Государственные флаги РФ, а в залах судебных заседаний размещены Государственные флаги РФ и изображения Государственного герба РФ. Данные атрибуты соответствуют конституционному статусу судебной власти в Российской Федерации.</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1.3.2. Управлением 23.10.2024 проведено оперативное совещание с участием администраторов судов. В соответствии с повесткой совещания рассмотрены следующие вопросы:</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подготовка территорий и зданий судов к эксплуатации в осенне-зимний период;</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организация работы по своевременному списанию оргтехники и дальнейшей ее утилизации.</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Управлением составлен обзор о качестве, полноте планирования и отчетности администраторов судов, который опубликован в Вестнике Верховного Суда Республики Калмыкия и Управления Судебного департамента  Республики Калмыкия №1 (117) 2024 г. В обзоре обобщены планы, отчеты о проделанной работе администраторов по своей деятельности.</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lastRenderedPageBreak/>
        <w:t xml:space="preserve">1.3.3. Администраторы судов посредством онлайн-курсов в сентябре 2024 г. прошли дистанционное </w:t>
      </w:r>
      <w:proofErr w:type="gramStart"/>
      <w:r w:rsidRPr="004F7620">
        <w:rPr>
          <w:rFonts w:ascii="Times New Roman" w:eastAsia="Times New Roman" w:hAnsi="Times New Roman" w:cs="Times New Roman"/>
          <w:sz w:val="28"/>
          <w:szCs w:val="28"/>
        </w:rPr>
        <w:t>обучение по программе</w:t>
      </w:r>
      <w:proofErr w:type="gramEnd"/>
      <w:r w:rsidRPr="004F7620">
        <w:rPr>
          <w:rFonts w:ascii="Times New Roman" w:eastAsia="Times New Roman" w:hAnsi="Times New Roman" w:cs="Times New Roman"/>
          <w:sz w:val="28"/>
          <w:szCs w:val="28"/>
        </w:rPr>
        <w:t xml:space="preserve"> «Повышение квалификации для лиц, на которых возложена трудовая функция по проведению противопожарного инструктажа» на базе ООО «Межотраслевая Академия Инновационных Технологий».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В 2024 году организован и проведен ознакомительный образовательный курс «Информационная безопасность» на базе образовательного портала ФГБОУВО «Российский государственный университет правосудия» для работников аппаратов судов и системы Судебного департамента, включая администраторов судов. </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 xml:space="preserve">Кроме того, в 2024 году администраторы судов прошли  ежегодное </w:t>
      </w:r>
      <w:proofErr w:type="gramStart"/>
      <w:r w:rsidRPr="004F7620">
        <w:rPr>
          <w:rFonts w:ascii="Times New Roman" w:eastAsia="Times New Roman" w:hAnsi="Times New Roman" w:cs="Times New Roman"/>
          <w:sz w:val="28"/>
          <w:szCs w:val="28"/>
        </w:rPr>
        <w:t>обучение по программе</w:t>
      </w:r>
      <w:proofErr w:type="gramEnd"/>
      <w:r w:rsidRPr="004F7620">
        <w:rPr>
          <w:rFonts w:ascii="Times New Roman" w:eastAsia="Times New Roman" w:hAnsi="Times New Roman" w:cs="Times New Roman"/>
          <w:sz w:val="28"/>
          <w:szCs w:val="28"/>
        </w:rPr>
        <w:t xml:space="preserve"> «Ответственное лицо за безопасную эксплуатацию тепловых энергоустановок» на базе государственного унитарного предприятия «Элистинский учебно-курсовой комбинат ЖКХ Республики Калмыкия».</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В 2024 году администраторы судов принимали участие в проводимых в судах семинарских занятиях, посвященных изменениям и нововведениям в законодательстве РФ.</w:t>
      </w:r>
    </w:p>
    <w:p w:rsidR="004F7620" w:rsidRPr="004F7620" w:rsidRDefault="004F7620" w:rsidP="004F7620">
      <w:pPr>
        <w:spacing w:line="240" w:lineRule="auto"/>
        <w:ind w:firstLine="709"/>
        <w:contextualSpacing/>
        <w:jc w:val="both"/>
        <w:rPr>
          <w:rFonts w:ascii="Times New Roman" w:eastAsia="Times New Roman" w:hAnsi="Times New Roman" w:cs="Times New Roman"/>
          <w:sz w:val="28"/>
          <w:szCs w:val="28"/>
        </w:rPr>
      </w:pPr>
      <w:r w:rsidRPr="004F7620">
        <w:rPr>
          <w:rFonts w:ascii="Times New Roman" w:eastAsia="Times New Roman" w:hAnsi="Times New Roman" w:cs="Times New Roman"/>
          <w:sz w:val="28"/>
          <w:szCs w:val="28"/>
        </w:rPr>
        <w:t>1.3.4. Проблемных вопросов, связанных с организацией деятельности администраторов судов, не имеется.</w:t>
      </w:r>
    </w:p>
    <w:p w:rsidR="004F7620" w:rsidRPr="004F7620" w:rsidRDefault="004F7620" w:rsidP="004F7620">
      <w:pPr>
        <w:spacing w:after="0" w:line="240" w:lineRule="auto"/>
        <w:ind w:firstLine="5529"/>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ind w:firstLine="5529"/>
        <w:jc w:val="both"/>
        <w:rPr>
          <w:rFonts w:ascii="Times New Roman" w:eastAsia="Times New Roman" w:hAnsi="Times New Roman" w:cs="Times New Roman"/>
          <w:sz w:val="28"/>
          <w:szCs w:val="28"/>
          <w:lang w:eastAsia="ru-RU"/>
        </w:rPr>
      </w:pPr>
    </w:p>
    <w:p w:rsidR="007E2383" w:rsidRPr="007E2383" w:rsidRDefault="007E2383" w:rsidP="007E2383">
      <w:pPr>
        <w:keepNext/>
        <w:widowControl w:val="0"/>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r w:rsidRPr="007E2383">
        <w:rPr>
          <w:rFonts w:ascii="Times New Roman" w:eastAsia="Calibri" w:hAnsi="Times New Roman" w:cs="Times New Roman"/>
          <w:b/>
          <w:sz w:val="28"/>
          <w:szCs w:val="28"/>
          <w:lang w:eastAsia="ru-RU"/>
        </w:rPr>
        <w:t>1.4. Организация судебного делопроизводства</w:t>
      </w:r>
    </w:p>
    <w:p w:rsidR="007E2383" w:rsidRPr="007E2383" w:rsidRDefault="007E2383" w:rsidP="007E2383">
      <w:pPr>
        <w:spacing w:after="0" w:line="240" w:lineRule="auto"/>
        <w:ind w:firstLine="5529"/>
        <w:jc w:val="both"/>
        <w:rPr>
          <w:rFonts w:ascii="Times New Roman" w:eastAsia="Calibri" w:hAnsi="Times New Roman" w:cs="Times New Roman"/>
          <w:sz w:val="28"/>
          <w:szCs w:val="28"/>
          <w:lang w:eastAsia="ru-RU"/>
        </w:rPr>
      </w:pPr>
    </w:p>
    <w:p w:rsidR="00DB4900" w:rsidRPr="00DB4900" w:rsidRDefault="00DB4900" w:rsidP="00DB4900">
      <w:pPr>
        <w:spacing w:after="0" w:line="240" w:lineRule="auto"/>
        <w:ind w:firstLine="720"/>
        <w:jc w:val="both"/>
        <w:rPr>
          <w:rFonts w:ascii="Times New Roman" w:eastAsia="Calibri" w:hAnsi="Times New Roman" w:cs="Times New Roman"/>
          <w:color w:val="000000"/>
          <w:sz w:val="28"/>
          <w:szCs w:val="28"/>
        </w:rPr>
      </w:pPr>
      <w:r w:rsidRPr="00DB4900">
        <w:rPr>
          <w:rFonts w:ascii="Times New Roman" w:eastAsia="Calibri" w:hAnsi="Times New Roman" w:cs="Times New Roman"/>
          <w:color w:val="000000"/>
          <w:sz w:val="28"/>
          <w:szCs w:val="28"/>
        </w:rPr>
        <w:t>1.4.1.</w:t>
      </w:r>
      <w:r w:rsidRPr="00DB4900">
        <w:rPr>
          <w:rFonts w:ascii="Times New Roman" w:eastAsia="Calibri" w:hAnsi="Times New Roman" w:cs="Times New Roman"/>
          <w:b/>
          <w:color w:val="000000"/>
          <w:sz w:val="28"/>
          <w:szCs w:val="28"/>
        </w:rPr>
        <w:t xml:space="preserve"> </w:t>
      </w:r>
      <w:proofErr w:type="gramStart"/>
      <w:r w:rsidRPr="00DB4900">
        <w:rPr>
          <w:rFonts w:ascii="Times New Roman" w:eastAsia="Calibri" w:hAnsi="Times New Roman" w:cs="Times New Roman"/>
          <w:color w:val="000000"/>
          <w:sz w:val="28"/>
          <w:szCs w:val="28"/>
        </w:rPr>
        <w:t>Управлением</w:t>
      </w:r>
      <w:r w:rsidRPr="00DB4900">
        <w:rPr>
          <w:rFonts w:ascii="Times New Roman" w:eastAsia="Calibri" w:hAnsi="Times New Roman" w:cs="Times New Roman"/>
          <w:sz w:val="28"/>
          <w:szCs w:val="28"/>
          <w:lang w:eastAsia="ru-RU"/>
        </w:rPr>
        <w:t xml:space="preserve"> Судебного департамента в Республике Калмыкия (далее – Управление) </w:t>
      </w:r>
      <w:r w:rsidRPr="00DB4900">
        <w:rPr>
          <w:rFonts w:ascii="Times New Roman" w:eastAsia="Calibri" w:hAnsi="Times New Roman" w:cs="Times New Roman"/>
          <w:color w:val="000000"/>
          <w:sz w:val="28"/>
          <w:szCs w:val="28"/>
        </w:rPr>
        <w:t xml:space="preserve"> осуществлялось изучение организации судебного делопроизводства судов, оказание методической и практической помощи по приему-передаче судебных дел, в соответствии с Инструкцией по судебному делопроизводству в районном суде, утвержденной приказом Судебного департамента от 29 апреля 2003 г. № 36 (далее – Инструкция № 36), согласно планам проведения изучения организации делопроизводства в районных (городском) судах Республики Калмыкия на 1</w:t>
      </w:r>
      <w:proofErr w:type="gramEnd"/>
      <w:r w:rsidRPr="00DB4900">
        <w:rPr>
          <w:rFonts w:ascii="Times New Roman" w:eastAsia="Calibri" w:hAnsi="Times New Roman" w:cs="Times New Roman"/>
          <w:color w:val="000000"/>
          <w:sz w:val="28"/>
          <w:szCs w:val="28"/>
        </w:rPr>
        <w:t xml:space="preserve"> и </w:t>
      </w:r>
      <w:r w:rsidRPr="00DB4900">
        <w:rPr>
          <w:rFonts w:ascii="Times New Roman" w:eastAsia="Calibri" w:hAnsi="Times New Roman" w:cs="Times New Roman"/>
          <w:sz w:val="28"/>
          <w:szCs w:val="28"/>
        </w:rPr>
        <w:t xml:space="preserve">2 полугодия </w:t>
      </w:r>
      <w:r w:rsidRPr="00DB4900">
        <w:rPr>
          <w:rFonts w:ascii="Times New Roman" w:eastAsia="Calibri" w:hAnsi="Times New Roman" w:cs="Times New Roman"/>
          <w:color w:val="000000"/>
          <w:sz w:val="28"/>
          <w:szCs w:val="28"/>
        </w:rPr>
        <w:t>2024 г. Указанный план по полугодиям утверждается начальником Управления.</w:t>
      </w:r>
    </w:p>
    <w:p w:rsidR="00DB4900" w:rsidRPr="00DB4900" w:rsidRDefault="00DB4900" w:rsidP="00DB4900">
      <w:pPr>
        <w:spacing w:after="0" w:line="240" w:lineRule="auto"/>
        <w:ind w:left="-107" w:right="-108" w:firstLine="815"/>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1.4.2. В соответствии с планами проведения изучения организации делопроизводства в районных судах Республики Калмыкия Управлением в первом и втором полугодиях 2024 г. проведено изучение организации делопроизводства:</w:t>
      </w:r>
    </w:p>
    <w:p w:rsidR="00DB4900" w:rsidRPr="00DB4900" w:rsidRDefault="00DB4900" w:rsidP="00DB4900">
      <w:pPr>
        <w:spacing w:after="0" w:line="240" w:lineRule="auto"/>
        <w:ind w:firstLine="720"/>
        <w:jc w:val="both"/>
        <w:rPr>
          <w:rFonts w:ascii="Times New Roman" w:eastAsia="Calibri" w:hAnsi="Times New Roman" w:cs="Times New Roman"/>
          <w:spacing w:val="3"/>
          <w:sz w:val="28"/>
          <w:szCs w:val="28"/>
        </w:rPr>
      </w:pPr>
      <w:r w:rsidRPr="00DB4900">
        <w:rPr>
          <w:rFonts w:ascii="Times New Roman" w:eastAsia="Calibri" w:hAnsi="Times New Roman" w:cs="Times New Roman"/>
          <w:sz w:val="28"/>
          <w:szCs w:val="28"/>
        </w:rPr>
        <w:t>- 09 апреля 2024 г.  п</w:t>
      </w:r>
      <w:r w:rsidRPr="00DB4900">
        <w:rPr>
          <w:rFonts w:ascii="Times New Roman" w:eastAsia="Calibri" w:hAnsi="Times New Roman" w:cs="Times New Roman"/>
          <w:spacing w:val="3"/>
          <w:sz w:val="28"/>
          <w:szCs w:val="28"/>
        </w:rPr>
        <w:t xml:space="preserve">остоянного судебного присутствия в п. Большой Царын Октябрьского района Малодербетовского районного суда </w:t>
      </w:r>
      <w:r w:rsidRPr="00DB4900">
        <w:rPr>
          <w:rFonts w:ascii="Times New Roman" w:eastAsia="Calibri" w:hAnsi="Times New Roman" w:cs="Times New Roman"/>
          <w:sz w:val="28"/>
          <w:szCs w:val="28"/>
        </w:rPr>
        <w:t xml:space="preserve">Республики Калмыкия (далее – ПСП в п. </w:t>
      </w:r>
      <w:r w:rsidRPr="00DB4900">
        <w:rPr>
          <w:rFonts w:ascii="Times New Roman" w:eastAsia="Calibri" w:hAnsi="Times New Roman" w:cs="Times New Roman"/>
          <w:spacing w:val="3"/>
          <w:sz w:val="28"/>
          <w:szCs w:val="28"/>
        </w:rPr>
        <w:t>Большой Царын Малодербетовского районного суда);</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- 10 - 11 апреля 2024 г.  </w:t>
      </w:r>
      <w:r w:rsidRPr="00DB4900">
        <w:rPr>
          <w:rFonts w:ascii="Times New Roman" w:eastAsia="Calibri" w:hAnsi="Times New Roman" w:cs="Times New Roman"/>
          <w:spacing w:val="3"/>
          <w:sz w:val="28"/>
          <w:szCs w:val="28"/>
        </w:rPr>
        <w:t xml:space="preserve">Малодербетовского районного суда </w:t>
      </w:r>
      <w:r w:rsidRPr="00DB4900">
        <w:rPr>
          <w:rFonts w:ascii="Times New Roman" w:eastAsia="Calibri" w:hAnsi="Times New Roman" w:cs="Times New Roman"/>
          <w:sz w:val="28"/>
          <w:szCs w:val="28"/>
        </w:rPr>
        <w:t xml:space="preserve">Республики Калмыкия; </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lastRenderedPageBreak/>
        <w:t>- 09 - 10 сентября 2024 г. Лаганского районного суда Республики Калмыкия.</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Справки по результатам изучения направлены в вышеуказанные суды и в Верховный Суд Республики Калмыкия.</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Также 28 - 30 августа 2024 г. проведено контрольное изучение организации делопроизводства Черноземельского районного суда Республики Калмыкия.</w:t>
      </w:r>
    </w:p>
    <w:p w:rsidR="00DB4900" w:rsidRPr="00DB4900" w:rsidRDefault="00DB4900" w:rsidP="00DB4900">
      <w:pPr>
        <w:spacing w:after="0" w:line="240" w:lineRule="auto"/>
        <w:ind w:firstLine="708"/>
        <w:jc w:val="both"/>
        <w:rPr>
          <w:rFonts w:ascii="Times New Roman" w:eastAsia="Calibri" w:hAnsi="Times New Roman" w:cs="Times New Roman"/>
          <w:sz w:val="28"/>
          <w:szCs w:val="28"/>
          <w:lang w:eastAsia="ru-RU"/>
        </w:rPr>
      </w:pPr>
      <w:r w:rsidRPr="00DB4900">
        <w:rPr>
          <w:rFonts w:ascii="Times New Roman" w:eastAsia="Calibri" w:hAnsi="Times New Roman" w:cs="Times New Roman"/>
          <w:sz w:val="28"/>
          <w:szCs w:val="28"/>
          <w:lang w:eastAsia="ru-RU"/>
        </w:rPr>
        <w:t xml:space="preserve">В июне 2024 г. состоялся президиум Верховного Суда Республики Калмыкия, на котором рассмотрены результаты изучения организации делопроизводства Малодербетовского районного суда Республики Калмыкия (в том числе </w:t>
      </w:r>
      <w:r w:rsidRPr="00DB4900">
        <w:rPr>
          <w:rFonts w:ascii="Times New Roman" w:eastAsia="Calibri" w:hAnsi="Times New Roman" w:cs="Times New Roman"/>
          <w:sz w:val="28"/>
          <w:szCs w:val="28"/>
        </w:rPr>
        <w:t xml:space="preserve">ПСП в п. </w:t>
      </w:r>
      <w:r w:rsidRPr="00DB4900">
        <w:rPr>
          <w:rFonts w:ascii="Times New Roman" w:eastAsia="Calibri" w:hAnsi="Times New Roman" w:cs="Times New Roman"/>
          <w:spacing w:val="3"/>
          <w:sz w:val="28"/>
          <w:szCs w:val="28"/>
        </w:rPr>
        <w:t>Большой Царын Малодербетовского районного суда)</w:t>
      </w:r>
      <w:r w:rsidRPr="00DB4900">
        <w:rPr>
          <w:rFonts w:ascii="Times New Roman" w:eastAsia="Calibri" w:hAnsi="Times New Roman" w:cs="Times New Roman"/>
          <w:sz w:val="28"/>
          <w:szCs w:val="28"/>
          <w:lang w:eastAsia="ru-RU"/>
        </w:rPr>
        <w:t xml:space="preserve">. Согласно постановлению президиума Верховного Суда Республики Калмыкия Управлению рекомендовано осуществить </w:t>
      </w:r>
      <w:proofErr w:type="gramStart"/>
      <w:r w:rsidRPr="00DB4900">
        <w:rPr>
          <w:rFonts w:ascii="Times New Roman" w:eastAsia="Calibri" w:hAnsi="Times New Roman" w:cs="Times New Roman"/>
          <w:sz w:val="28"/>
          <w:szCs w:val="28"/>
          <w:lang w:eastAsia="ru-RU"/>
        </w:rPr>
        <w:t>контроль за</w:t>
      </w:r>
      <w:proofErr w:type="gramEnd"/>
      <w:r w:rsidRPr="00DB4900">
        <w:rPr>
          <w:rFonts w:ascii="Times New Roman" w:eastAsia="Calibri" w:hAnsi="Times New Roman" w:cs="Times New Roman"/>
          <w:sz w:val="28"/>
          <w:szCs w:val="28"/>
          <w:lang w:eastAsia="ru-RU"/>
        </w:rPr>
        <w:t xml:space="preserve"> устранением отмеченных недостатков. </w:t>
      </w:r>
    </w:p>
    <w:p w:rsidR="00DB4900" w:rsidRPr="00DB4900" w:rsidRDefault="00DB4900" w:rsidP="00DB4900">
      <w:pPr>
        <w:spacing w:after="0" w:line="240" w:lineRule="auto"/>
        <w:ind w:firstLine="708"/>
        <w:jc w:val="both"/>
        <w:rPr>
          <w:rFonts w:ascii="Times New Roman" w:eastAsia="Calibri" w:hAnsi="Times New Roman" w:cs="Times New Roman"/>
          <w:spacing w:val="3"/>
          <w:sz w:val="28"/>
          <w:szCs w:val="28"/>
        </w:rPr>
      </w:pPr>
      <w:r w:rsidRPr="00DB4900">
        <w:rPr>
          <w:rFonts w:ascii="Times New Roman" w:eastAsia="Calibri" w:hAnsi="Times New Roman" w:cs="Times New Roman"/>
          <w:sz w:val="28"/>
          <w:szCs w:val="28"/>
          <w:lang w:eastAsia="ru-RU"/>
        </w:rPr>
        <w:t xml:space="preserve">В декабре 2024 г. Малодербетовским районным судом Республики Калмыкия (в том числе </w:t>
      </w:r>
      <w:r w:rsidRPr="00DB4900">
        <w:rPr>
          <w:rFonts w:ascii="Times New Roman" w:eastAsia="Calibri" w:hAnsi="Times New Roman" w:cs="Times New Roman"/>
          <w:sz w:val="28"/>
          <w:szCs w:val="28"/>
        </w:rPr>
        <w:t xml:space="preserve">ПСП в п. </w:t>
      </w:r>
      <w:r w:rsidRPr="00DB4900">
        <w:rPr>
          <w:rFonts w:ascii="Times New Roman" w:eastAsia="Calibri" w:hAnsi="Times New Roman" w:cs="Times New Roman"/>
          <w:spacing w:val="3"/>
          <w:sz w:val="28"/>
          <w:szCs w:val="28"/>
        </w:rPr>
        <w:t>Большой Царын Малодербетовского районного суда) указанные замечания устранены.</w:t>
      </w:r>
    </w:p>
    <w:p w:rsidR="00DB4900" w:rsidRPr="00DB4900" w:rsidRDefault="00DB4900" w:rsidP="00DB4900">
      <w:pPr>
        <w:spacing w:after="0" w:line="240" w:lineRule="auto"/>
        <w:ind w:firstLine="708"/>
        <w:jc w:val="both"/>
        <w:rPr>
          <w:rFonts w:ascii="Times New Roman" w:eastAsia="Calibri" w:hAnsi="Times New Roman" w:cs="Times New Roman"/>
          <w:sz w:val="28"/>
          <w:szCs w:val="28"/>
          <w:lang w:eastAsia="ru-RU"/>
        </w:rPr>
      </w:pPr>
      <w:r w:rsidRPr="00DB4900">
        <w:rPr>
          <w:rFonts w:ascii="Times New Roman" w:eastAsia="Calibri" w:hAnsi="Times New Roman" w:cs="Times New Roman"/>
          <w:sz w:val="28"/>
          <w:szCs w:val="28"/>
          <w:lang w:eastAsia="ru-RU"/>
        </w:rPr>
        <w:t xml:space="preserve">В декабре 2024 г. состоялся президиум Верховного Суда Республики Калмыкия, на котором рассмотрены результаты изучения организации делопроизводства Лаганского районного суда Республики Калмыкия. По решению президиума Верховного Суда Республики Калмыкия Управлению рекомендовано осуществить </w:t>
      </w:r>
      <w:proofErr w:type="gramStart"/>
      <w:r w:rsidRPr="00DB4900">
        <w:rPr>
          <w:rFonts w:ascii="Times New Roman" w:eastAsia="Calibri" w:hAnsi="Times New Roman" w:cs="Times New Roman"/>
          <w:sz w:val="28"/>
          <w:szCs w:val="28"/>
          <w:lang w:eastAsia="ru-RU"/>
        </w:rPr>
        <w:t>контроль за</w:t>
      </w:r>
      <w:proofErr w:type="gramEnd"/>
      <w:r w:rsidRPr="00DB4900">
        <w:rPr>
          <w:rFonts w:ascii="Times New Roman" w:eastAsia="Calibri" w:hAnsi="Times New Roman" w:cs="Times New Roman"/>
          <w:sz w:val="28"/>
          <w:szCs w:val="28"/>
          <w:lang w:eastAsia="ru-RU"/>
        </w:rPr>
        <w:t xml:space="preserve"> устранением отмеченных недостатков с последующим информированием Верховного Суда Республики Калмыкия к 1 февраля 2025 г.</w:t>
      </w:r>
    </w:p>
    <w:p w:rsidR="00DB4900" w:rsidRPr="00DB4900" w:rsidRDefault="00DB4900" w:rsidP="00DB4900">
      <w:pPr>
        <w:spacing w:after="0" w:line="240" w:lineRule="auto"/>
        <w:ind w:firstLine="708"/>
        <w:jc w:val="both"/>
        <w:rPr>
          <w:rFonts w:ascii="Times New Roman" w:eastAsia="Calibri" w:hAnsi="Times New Roman" w:cs="Times New Roman"/>
          <w:sz w:val="28"/>
          <w:szCs w:val="28"/>
        </w:rPr>
      </w:pPr>
      <w:r w:rsidRPr="00DB4900">
        <w:rPr>
          <w:rFonts w:ascii="Times New Roman" w:eastAsia="Calibri" w:hAnsi="Times New Roman" w:cs="Times New Roman"/>
          <w:sz w:val="28"/>
          <w:szCs w:val="28"/>
          <w:lang w:eastAsia="ru-RU"/>
        </w:rPr>
        <w:t xml:space="preserve"> </w:t>
      </w:r>
      <w:proofErr w:type="gramStart"/>
      <w:r w:rsidRPr="00DB4900">
        <w:rPr>
          <w:rFonts w:ascii="Times New Roman" w:eastAsia="Calibri" w:hAnsi="Times New Roman" w:cs="Times New Roman"/>
          <w:sz w:val="28"/>
          <w:szCs w:val="28"/>
        </w:rPr>
        <w:t xml:space="preserve">Во втором полугодии 2024 г. Управлением оказана практическая и методическая помощь Черноземельскому районному суду Республики Калмыкия по приему - передаче уголовных, гражданских, административных дел, дел об административных правонарушениях, иных материалов и документов, находящихся на хранении в архиве суда, в  производстве (на стадиях принятия и назначения к судебному заседанию, рассмотрения дел, обращения к исполнению), вещественных доказательств,  иных документов по делопроизводству </w:t>
      </w:r>
      <w:r w:rsidRPr="00DB4900">
        <w:rPr>
          <w:rFonts w:ascii="Times New Roman" w:eastAsia="Calibri" w:hAnsi="Times New Roman" w:cs="Times New Roman"/>
          <w:bCs/>
          <w:sz w:val="28"/>
          <w:szCs w:val="28"/>
        </w:rPr>
        <w:t>от</w:t>
      </w:r>
      <w:r w:rsidRPr="00DB4900">
        <w:rPr>
          <w:rFonts w:ascii="Times New Roman" w:eastAsia="Times New Roman" w:hAnsi="Times New Roman" w:cs="Times New Roman"/>
          <w:sz w:val="28"/>
          <w:szCs w:val="28"/>
        </w:rPr>
        <w:t xml:space="preserve"> временно</w:t>
      </w:r>
      <w:proofErr w:type="gramEnd"/>
      <w:r w:rsidRPr="00DB4900">
        <w:rPr>
          <w:rFonts w:ascii="Times New Roman" w:eastAsia="Times New Roman" w:hAnsi="Times New Roman" w:cs="Times New Roman"/>
          <w:sz w:val="28"/>
          <w:szCs w:val="28"/>
        </w:rPr>
        <w:t xml:space="preserve"> исполняющего полномочия </w:t>
      </w:r>
      <w:r w:rsidRPr="00DB4900">
        <w:rPr>
          <w:rFonts w:ascii="Times New Roman" w:eastAsia="Calibri" w:hAnsi="Times New Roman" w:cs="Times New Roman"/>
          <w:bCs/>
          <w:sz w:val="28"/>
          <w:szCs w:val="28"/>
        </w:rPr>
        <w:t>председателя суда Маликова В.В. (</w:t>
      </w:r>
      <w:r w:rsidRPr="00DB4900">
        <w:rPr>
          <w:rFonts w:ascii="Times New Roman" w:eastAsia="Times New Roman" w:hAnsi="Times New Roman" w:cs="Times New Roman"/>
          <w:sz w:val="28"/>
          <w:szCs w:val="28"/>
        </w:rPr>
        <w:t>приказ Верховного Суда Российской Федерации  от 15.12.2023 № 90КД/132</w:t>
      </w:r>
      <w:r w:rsidRPr="00DB4900">
        <w:rPr>
          <w:rFonts w:ascii="Times New Roman" w:eastAsia="Calibri" w:hAnsi="Times New Roman" w:cs="Times New Roman"/>
          <w:bCs/>
          <w:sz w:val="28"/>
          <w:szCs w:val="28"/>
        </w:rPr>
        <w:t>) председателю суда Сангаджиевой О.А. (Указ Президента Российской Федерации № 614 от 22.07.2024 о назначении на должность председателя Черноземельского районного суда Республики Калмыкия</w:t>
      </w:r>
      <w:r w:rsidRPr="00DB4900">
        <w:rPr>
          <w:rFonts w:ascii="Times New Roman" w:eastAsia="Times New Roman" w:hAnsi="Times New Roman" w:cs="Times New Roman"/>
          <w:sz w:val="28"/>
          <w:szCs w:val="28"/>
        </w:rPr>
        <w:t>).</w:t>
      </w:r>
    </w:p>
    <w:p w:rsidR="00DB4900" w:rsidRPr="00DB4900" w:rsidRDefault="00DB4900" w:rsidP="00DB4900">
      <w:pPr>
        <w:spacing w:after="0" w:line="240" w:lineRule="auto"/>
        <w:ind w:firstLine="709"/>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По результатам </w:t>
      </w:r>
      <w:r w:rsidRPr="00DB4900">
        <w:rPr>
          <w:rFonts w:ascii="Times New Roman" w:eastAsia="Calibri" w:hAnsi="Times New Roman" w:cs="Times New Roman"/>
          <w:bCs/>
          <w:sz w:val="28"/>
          <w:szCs w:val="28"/>
        </w:rPr>
        <w:t xml:space="preserve">приема – передачи </w:t>
      </w:r>
      <w:r w:rsidRPr="00DB4900">
        <w:rPr>
          <w:rFonts w:ascii="Times New Roman" w:eastAsia="Calibri" w:hAnsi="Times New Roman" w:cs="Times New Roman"/>
          <w:sz w:val="28"/>
          <w:szCs w:val="28"/>
        </w:rPr>
        <w:t xml:space="preserve">составлены </w:t>
      </w:r>
      <w:r w:rsidRPr="00DB4900">
        <w:rPr>
          <w:rFonts w:ascii="Times New Roman" w:eastAsia="Calibri" w:hAnsi="Times New Roman" w:cs="Times New Roman"/>
          <w:bCs/>
          <w:sz w:val="28"/>
          <w:szCs w:val="28"/>
        </w:rPr>
        <w:t>акты от 29.08.2024</w:t>
      </w:r>
      <w:r w:rsidRPr="00DB4900">
        <w:rPr>
          <w:rFonts w:ascii="Times New Roman" w:eastAsia="Calibri" w:hAnsi="Times New Roman" w:cs="Times New Roman"/>
          <w:sz w:val="28"/>
          <w:szCs w:val="28"/>
        </w:rPr>
        <w:t>, подписанные членами комиссии.</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1.4.3. Управлением проведен анализ ошибок, допускаемых судами при организации судебного делопроизводства. При выездах в суды комиссией Управления установлено следующее.</w:t>
      </w:r>
    </w:p>
    <w:p w:rsidR="00DB4900" w:rsidRPr="00DB4900" w:rsidRDefault="00DB4900" w:rsidP="00DB4900">
      <w:pPr>
        <w:spacing w:after="0" w:line="240" w:lineRule="auto"/>
        <w:ind w:firstLine="720"/>
        <w:contextualSpacing/>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Организация судебного делопроизводства в основном соответствует требованиям Инструкции № 36. Во всех судах имеются номенклатуры </w:t>
      </w:r>
      <w:r w:rsidRPr="00DB4900">
        <w:rPr>
          <w:rFonts w:ascii="Times New Roman" w:eastAsia="Calibri" w:hAnsi="Times New Roman" w:cs="Times New Roman"/>
          <w:bCs/>
          <w:sz w:val="28"/>
          <w:szCs w:val="28"/>
        </w:rPr>
        <w:lastRenderedPageBreak/>
        <w:t xml:space="preserve">основных нарядов суда, утвержденные председателями судов и </w:t>
      </w:r>
      <w:r w:rsidRPr="00DB4900">
        <w:rPr>
          <w:rFonts w:ascii="Times New Roman" w:eastAsia="Calibri" w:hAnsi="Times New Roman" w:cs="Times New Roman"/>
          <w:sz w:val="28"/>
          <w:szCs w:val="28"/>
        </w:rPr>
        <w:t xml:space="preserve">согласованные с экспертно-проверочной комиссией (ЭПК) отдела по делам архива Аппарата Правительства Республики Калмыкия (уполномоченный орган исполнительной власти Республики Калмыкия в области архивного дела). Один раз в пять лет номенклатура согласовывается  с экспертно-проверочной комиссией (ЭПК) отдела по делам архива Аппарата Правительства Республики Калмыкия. Номенклатуры нарядов, журналов судов составлены и оформлены в соответствии с требованиями ГОСТа на организационно-распорядительную документацию. </w:t>
      </w:r>
    </w:p>
    <w:p w:rsidR="00DB4900" w:rsidRPr="00DB4900" w:rsidRDefault="00DB4900" w:rsidP="00DB4900">
      <w:pPr>
        <w:spacing w:after="0" w:line="240" w:lineRule="auto"/>
        <w:ind w:firstLine="720"/>
        <w:contextualSpacing/>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В судах имеются утвержденные председателями должностные регламенты работников аппаратов судов. </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Поступающие в суд дела, материалы и иные документы, в том числе направленные электронной почтой, факсом, телеграммой, регистрируются в журналах учета входящей корреспонденции формы  № 1. Ведется автоматизированный способ регистрации документов, данные распечатываются ежедневно в виде реестров, которые подшиваются в наряд «Журнал учета входящей корреспонденции (ф. №1)». </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При отправке по назначению судебных дел и других документов, в том числе при направлении электронной почтой, факсимильной связью, используется автоматизированный учет исходящей корреспонденции, формируется в ПИ «Документооборот и обращение граждан», однако  реестры (журналы) исходящей корреспонденции ф. № 1-а на бумажном носителе ежедневно не распечатываются в Малодербетовском</w:t>
      </w:r>
      <w:r w:rsidRPr="00DB4900">
        <w:rPr>
          <w:rFonts w:ascii="Times New Roman" w:eastAsia="Calibri" w:hAnsi="Times New Roman" w:cs="Times New Roman"/>
          <w:color w:val="000000"/>
          <w:sz w:val="28"/>
          <w:szCs w:val="28"/>
        </w:rPr>
        <w:t xml:space="preserve"> </w:t>
      </w:r>
      <w:r w:rsidRPr="00DB4900">
        <w:rPr>
          <w:rFonts w:ascii="Times New Roman" w:eastAsia="Calibri" w:hAnsi="Times New Roman" w:cs="Times New Roman"/>
          <w:spacing w:val="3"/>
          <w:sz w:val="28"/>
          <w:szCs w:val="28"/>
        </w:rPr>
        <w:t>районном суде.</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Исковые материалы и заявления, поступившие по почте, после регистрации в журнале учета входящей корреспонденции в порядке, определяемом председателем суда, не позднее следующего рабочего дня, передаются под расписку в указанном журнале судьям.</w:t>
      </w:r>
    </w:p>
    <w:p w:rsidR="00DB4900" w:rsidRPr="00DB4900" w:rsidRDefault="00DB4900" w:rsidP="00DB4900">
      <w:pPr>
        <w:spacing w:after="0" w:line="240" w:lineRule="auto"/>
        <w:ind w:firstLine="720"/>
        <w:contextualSpacing/>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В процессе изучения организации делопроизводства выявлены замечания в ведении нарядов и журналов. В частности, в Лаганском районном суде не соответствуют наименованию документы, содержащиеся в наряде №1.3-18 «Переписка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 Кроме того, в Лаганском районном суде не все индексы, указанные на обложках нарядов и журналов, соответствуют индексам, указанным в номенклатуре. </w:t>
      </w:r>
    </w:p>
    <w:p w:rsidR="00DB4900" w:rsidRPr="00DB4900" w:rsidRDefault="00DB4900" w:rsidP="00DB4900">
      <w:pPr>
        <w:spacing w:after="0" w:line="240" w:lineRule="auto"/>
        <w:ind w:firstLine="708"/>
        <w:jc w:val="both"/>
        <w:rPr>
          <w:rFonts w:ascii="Times New Roman" w:eastAsia="Calibri" w:hAnsi="Times New Roman" w:cs="Times New Roman"/>
          <w:color w:val="000000"/>
          <w:sz w:val="28"/>
          <w:szCs w:val="28"/>
        </w:rPr>
      </w:pPr>
      <w:r w:rsidRPr="00DB4900">
        <w:rPr>
          <w:rFonts w:ascii="Times New Roman" w:eastAsia="Calibri" w:hAnsi="Times New Roman" w:cs="Times New Roman"/>
          <w:color w:val="000000"/>
          <w:sz w:val="28"/>
          <w:szCs w:val="28"/>
        </w:rPr>
        <w:t xml:space="preserve">В ПСП в п. Большой Царын  Малодербетовского </w:t>
      </w:r>
      <w:r w:rsidRPr="00DB4900">
        <w:rPr>
          <w:rFonts w:ascii="Times New Roman" w:eastAsia="Calibri" w:hAnsi="Times New Roman" w:cs="Times New Roman"/>
          <w:spacing w:val="3"/>
          <w:sz w:val="28"/>
          <w:szCs w:val="28"/>
        </w:rPr>
        <w:t xml:space="preserve">районного суда </w:t>
      </w:r>
      <w:r w:rsidRPr="00DB4900">
        <w:rPr>
          <w:rFonts w:ascii="Times New Roman" w:eastAsia="Calibri" w:hAnsi="Times New Roman" w:cs="Times New Roman"/>
          <w:color w:val="000000"/>
          <w:sz w:val="28"/>
          <w:szCs w:val="28"/>
        </w:rPr>
        <w:t>в журнал учета дел, назначенных к рассмотрению в судебном заседании (ф. №2) за 2023 г. внесены сведения не в полном объеме, не по всем делам заполнены графы: «Дата и результат рассмотрения», «Дата сдачи дела в отдел делопроизводства», «Расписка секретаря суда в получении дела».</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proofErr w:type="gramStart"/>
      <w:r w:rsidRPr="00DB4900">
        <w:rPr>
          <w:rFonts w:ascii="Times New Roman" w:eastAsia="Calibri" w:hAnsi="Times New Roman" w:cs="Times New Roman"/>
          <w:sz w:val="28"/>
          <w:szCs w:val="28"/>
          <w:lang w:eastAsia="ru-RU"/>
        </w:rPr>
        <w:t xml:space="preserve">Кроме того, имеются некоторые замечания относительно ведения  журнала учета постановлений (определений) на оплату процессуальных </w:t>
      </w:r>
      <w:r w:rsidRPr="00DB4900">
        <w:rPr>
          <w:rFonts w:ascii="Times New Roman" w:eastAsia="Calibri" w:hAnsi="Times New Roman" w:cs="Times New Roman"/>
          <w:sz w:val="28"/>
          <w:szCs w:val="28"/>
          <w:lang w:eastAsia="ru-RU"/>
        </w:rPr>
        <w:lastRenderedPageBreak/>
        <w:t>издержек за счет средств федерального бюджета ф.№50.1, в частности, не все графы журнала заполняются, например,</w:t>
      </w:r>
      <w:r w:rsidRPr="00DB4900">
        <w:rPr>
          <w:rFonts w:ascii="Times New Roman" w:eastAsia="Calibri" w:hAnsi="Times New Roman" w:cs="Times New Roman"/>
          <w:color w:val="FF0000"/>
          <w:sz w:val="28"/>
          <w:szCs w:val="28"/>
          <w:lang w:eastAsia="ru-RU"/>
        </w:rPr>
        <w:t xml:space="preserve"> </w:t>
      </w:r>
      <w:r w:rsidRPr="00DB4900">
        <w:rPr>
          <w:rFonts w:ascii="Times New Roman" w:eastAsia="Calibri" w:hAnsi="Times New Roman" w:cs="Times New Roman"/>
          <w:sz w:val="28"/>
          <w:szCs w:val="28"/>
          <w:lang w:eastAsia="ru-RU"/>
        </w:rPr>
        <w:t>в</w:t>
      </w:r>
      <w:r w:rsidRPr="00DB4900">
        <w:rPr>
          <w:rFonts w:ascii="Times New Roman" w:eastAsia="Calibri" w:hAnsi="Times New Roman" w:cs="Times New Roman"/>
          <w:sz w:val="28"/>
          <w:szCs w:val="28"/>
        </w:rPr>
        <w:t xml:space="preserve"> ПСП в п. </w:t>
      </w:r>
      <w:r w:rsidRPr="00DB4900">
        <w:rPr>
          <w:rFonts w:ascii="Times New Roman" w:eastAsia="Calibri" w:hAnsi="Times New Roman" w:cs="Times New Roman"/>
          <w:spacing w:val="3"/>
          <w:sz w:val="28"/>
          <w:szCs w:val="28"/>
        </w:rPr>
        <w:t xml:space="preserve">Большой Царын Малодербетовского районного суда </w:t>
      </w:r>
      <w:r w:rsidRPr="00DB4900">
        <w:rPr>
          <w:rFonts w:ascii="Times New Roman" w:eastAsia="Calibri" w:hAnsi="Times New Roman" w:cs="Times New Roman"/>
          <w:sz w:val="28"/>
          <w:szCs w:val="28"/>
        </w:rPr>
        <w:t xml:space="preserve">по постановлениям (определениям) за 2022-2024 г.г. </w:t>
      </w:r>
      <w:r w:rsidRPr="00DB4900">
        <w:rPr>
          <w:rFonts w:ascii="Times New Roman" w:eastAsia="Calibri" w:hAnsi="Times New Roman" w:cs="Times New Roman"/>
          <w:sz w:val="28"/>
          <w:szCs w:val="28"/>
          <w:lang w:eastAsia="ru-RU"/>
        </w:rPr>
        <w:t xml:space="preserve">в </w:t>
      </w:r>
      <w:r w:rsidRPr="00DB4900">
        <w:rPr>
          <w:rFonts w:ascii="Times New Roman" w:eastAsia="Calibri" w:hAnsi="Times New Roman" w:cs="Times New Roman"/>
          <w:sz w:val="28"/>
          <w:szCs w:val="28"/>
        </w:rPr>
        <w:t>графе 2 не отмечены номера листов дела, в которое подшит оригинал судебного акта</w:t>
      </w:r>
      <w:proofErr w:type="gramEnd"/>
      <w:r w:rsidRPr="00DB4900">
        <w:rPr>
          <w:rFonts w:ascii="Times New Roman" w:eastAsia="Calibri" w:hAnsi="Times New Roman" w:cs="Times New Roman"/>
          <w:sz w:val="28"/>
          <w:szCs w:val="28"/>
        </w:rPr>
        <w:t>, в графах 10, 11 не указаны даты направления копии постановления (определения) участнику судопроизводства, не отмечены реквизиты исходящих писем.</w:t>
      </w:r>
      <w:r w:rsidRPr="00DB4900">
        <w:rPr>
          <w:rFonts w:ascii="Times New Roman" w:eastAsia="Calibri" w:hAnsi="Times New Roman" w:cs="Times New Roman"/>
          <w:color w:val="FF0000"/>
          <w:sz w:val="28"/>
          <w:szCs w:val="28"/>
        </w:rPr>
        <w:t xml:space="preserve"> </w:t>
      </w:r>
      <w:r w:rsidRPr="00DB4900">
        <w:rPr>
          <w:rFonts w:ascii="Times New Roman" w:eastAsia="Calibri" w:hAnsi="Times New Roman" w:cs="Times New Roman"/>
          <w:spacing w:val="3"/>
          <w:sz w:val="28"/>
          <w:szCs w:val="28"/>
        </w:rPr>
        <w:t xml:space="preserve">Малодербетовским районным судом в </w:t>
      </w:r>
      <w:r w:rsidRPr="00DB4900">
        <w:rPr>
          <w:rFonts w:ascii="Times New Roman" w:eastAsia="Calibri" w:hAnsi="Times New Roman" w:cs="Times New Roman"/>
          <w:sz w:val="28"/>
          <w:szCs w:val="28"/>
          <w:lang w:eastAsia="ru-RU"/>
        </w:rPr>
        <w:t xml:space="preserve">журнале ф.№50.1 по постановлениям (определениям) за 2022 г. в графе 8 не указано 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p>
    <w:p w:rsidR="00DB4900" w:rsidRPr="00DB4900" w:rsidRDefault="00DB4900" w:rsidP="00DB4900">
      <w:pPr>
        <w:autoSpaceDE w:val="0"/>
        <w:autoSpaceDN w:val="0"/>
        <w:adjustRightInd w:val="0"/>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Управлением особое внимание уделяется фактам не направления судьями районных судов статистических карточек формы № 6 по вступившим в законную силу судебным решениям по уголовным делам в регистрационно - учетные подразделения (в орган, расследовавший дело). Указанных фактов в отчетном периоде не имеется. Однако выявлены некоторые замечания относительно ведения журнала учета статистических карточек по Единому учету преступлений ф. №6 о результатах рассмотрения уголовного дела (ф. №59) в Лаганском, </w:t>
      </w:r>
      <w:r w:rsidRPr="00DB4900">
        <w:rPr>
          <w:rFonts w:ascii="Times New Roman" w:eastAsia="Calibri" w:hAnsi="Times New Roman" w:cs="Times New Roman"/>
          <w:color w:val="000000"/>
          <w:sz w:val="28"/>
          <w:szCs w:val="28"/>
        </w:rPr>
        <w:t xml:space="preserve">Малодербетовском </w:t>
      </w:r>
      <w:r w:rsidRPr="00DB4900">
        <w:rPr>
          <w:rFonts w:ascii="Times New Roman" w:eastAsia="Calibri" w:hAnsi="Times New Roman" w:cs="Times New Roman"/>
          <w:spacing w:val="3"/>
          <w:sz w:val="28"/>
          <w:szCs w:val="28"/>
        </w:rPr>
        <w:t>районных судах</w:t>
      </w:r>
      <w:r w:rsidRPr="00DB4900">
        <w:rPr>
          <w:rFonts w:ascii="Times New Roman" w:eastAsia="Calibri" w:hAnsi="Times New Roman" w:cs="Times New Roman"/>
          <w:sz w:val="28"/>
          <w:szCs w:val="28"/>
        </w:rPr>
        <w:t xml:space="preserve"> по некоторым делам указаны неверные даты вступления приговора в законную силу. </w:t>
      </w:r>
    </w:p>
    <w:p w:rsidR="00DB4900" w:rsidRPr="00DB4900" w:rsidRDefault="00DB4900" w:rsidP="00DB4900">
      <w:pPr>
        <w:autoSpaceDE w:val="0"/>
        <w:autoSpaceDN w:val="0"/>
        <w:adjustRightInd w:val="0"/>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 В процессе изучения ведения делопроизводства в Малодербетовском районном суде РК выявлено, что не по всем уголовным делам статистические карточки ф. №6 направляются в установленный срок, о чем указано в справке по результатам изучения организации делопроизводства в Малодербетовском районном суде.</w:t>
      </w:r>
    </w:p>
    <w:p w:rsidR="00DB4900" w:rsidRPr="00DB4900" w:rsidRDefault="00DB4900" w:rsidP="00DB4900">
      <w:pPr>
        <w:autoSpaceDE w:val="0"/>
        <w:autoSpaceDN w:val="0"/>
        <w:adjustRightInd w:val="0"/>
        <w:spacing w:after="0" w:line="240" w:lineRule="auto"/>
        <w:ind w:firstLine="720"/>
        <w:jc w:val="both"/>
        <w:rPr>
          <w:rFonts w:ascii="Times New Roman" w:eastAsia="Calibri" w:hAnsi="Times New Roman" w:cs="Times New Roman"/>
          <w:bCs/>
          <w:color w:val="000000"/>
          <w:sz w:val="28"/>
          <w:szCs w:val="28"/>
        </w:rPr>
      </w:pPr>
      <w:r w:rsidRPr="00DB4900">
        <w:rPr>
          <w:rFonts w:ascii="Times New Roman" w:eastAsia="Calibri" w:hAnsi="Times New Roman" w:cs="Times New Roman"/>
          <w:bCs/>
          <w:sz w:val="28"/>
          <w:szCs w:val="28"/>
        </w:rPr>
        <w:t>Согласно п. 7.9 Инструкции №36 п</w:t>
      </w:r>
      <w:r w:rsidRPr="00DB4900">
        <w:rPr>
          <w:rFonts w:ascii="Times New Roman" w:eastAsia="Calibri" w:hAnsi="Times New Roman" w:cs="Times New Roman"/>
          <w:sz w:val="28"/>
          <w:szCs w:val="28"/>
        </w:rPr>
        <w:t xml:space="preserve">осле совершения всех действий по оформлению дела, но не позднее десяти дней после его рассмотрения и вынесения решения в окончательной форме, секретарь судебного заседания передает дело в соответствующий отдел суда. Однако </w:t>
      </w:r>
      <w:r w:rsidRPr="00DB4900">
        <w:rPr>
          <w:rFonts w:ascii="Times New Roman" w:eastAsia="Calibri" w:hAnsi="Times New Roman" w:cs="Times New Roman"/>
          <w:color w:val="000000"/>
          <w:sz w:val="28"/>
          <w:szCs w:val="28"/>
        </w:rPr>
        <w:t xml:space="preserve">согласно информации, содержащейся в журнале учета дел, назначенных к рассмотрению в судебном заседании (ф. №2), не по всем делам соблюдены сроки сдачи дел </w:t>
      </w:r>
      <w:r w:rsidRPr="00DB4900">
        <w:rPr>
          <w:rFonts w:ascii="Times New Roman" w:eastAsia="Calibri" w:hAnsi="Times New Roman" w:cs="Times New Roman"/>
          <w:bCs/>
          <w:color w:val="000000"/>
          <w:sz w:val="28"/>
          <w:szCs w:val="28"/>
        </w:rPr>
        <w:t>в Малодербетовском районном суде,</w:t>
      </w:r>
      <w:r w:rsidRPr="00DB4900">
        <w:rPr>
          <w:rFonts w:ascii="Times New Roman" w:eastAsia="Calibri" w:hAnsi="Times New Roman" w:cs="Times New Roman"/>
          <w:color w:val="000000"/>
          <w:sz w:val="28"/>
          <w:szCs w:val="28"/>
        </w:rPr>
        <w:t xml:space="preserve"> ПСП в п. Большой Царын  Малодербетовского </w:t>
      </w:r>
      <w:r w:rsidRPr="00DB4900">
        <w:rPr>
          <w:rFonts w:ascii="Times New Roman" w:eastAsia="Calibri" w:hAnsi="Times New Roman" w:cs="Times New Roman"/>
          <w:spacing w:val="3"/>
          <w:sz w:val="28"/>
          <w:szCs w:val="28"/>
        </w:rPr>
        <w:t xml:space="preserve">районного суда. </w:t>
      </w:r>
    </w:p>
    <w:p w:rsidR="00DB4900" w:rsidRPr="00DB4900" w:rsidRDefault="00DB4900" w:rsidP="00DB4900">
      <w:pPr>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Относительно оформления судебных дел можно отметить следующее. В соответствии с п. 3.17. </w:t>
      </w:r>
      <w:proofErr w:type="gramStart"/>
      <w:r w:rsidRPr="00DB4900">
        <w:rPr>
          <w:rFonts w:ascii="Times New Roman" w:eastAsia="Calibri" w:hAnsi="Times New Roman" w:cs="Times New Roman"/>
          <w:sz w:val="28"/>
          <w:szCs w:val="28"/>
        </w:rPr>
        <w:t xml:space="preserve">Инструкции № 36 в справочных листах судебных дел ответственными лицами указываются все действия, производимые судами: когда выписаны исполнительные листы, когда переданы на исполнение, сведения об исполнении судебных решений и др. Имеются замечания к заполнению справочных листов в </w:t>
      </w:r>
      <w:r w:rsidRPr="00DB4900">
        <w:rPr>
          <w:rFonts w:ascii="Times New Roman" w:eastAsia="Calibri" w:hAnsi="Times New Roman" w:cs="Times New Roman"/>
          <w:bCs/>
          <w:color w:val="000000"/>
          <w:sz w:val="28"/>
          <w:szCs w:val="28"/>
        </w:rPr>
        <w:t>Малодербетовском районном суде</w:t>
      </w:r>
      <w:r w:rsidRPr="00DB4900">
        <w:rPr>
          <w:rFonts w:ascii="Times New Roman" w:eastAsia="Calibri" w:hAnsi="Times New Roman" w:cs="Times New Roman"/>
          <w:color w:val="000000"/>
          <w:sz w:val="28"/>
          <w:szCs w:val="28"/>
        </w:rPr>
        <w:t xml:space="preserve">, ПСП в п. Большой Царын Малодербетовского </w:t>
      </w:r>
      <w:r w:rsidRPr="00DB4900">
        <w:rPr>
          <w:rFonts w:ascii="Times New Roman" w:eastAsia="Calibri" w:hAnsi="Times New Roman" w:cs="Times New Roman"/>
          <w:spacing w:val="3"/>
          <w:sz w:val="28"/>
          <w:szCs w:val="28"/>
        </w:rPr>
        <w:t xml:space="preserve">районного суда, </w:t>
      </w:r>
      <w:r w:rsidRPr="00DB4900">
        <w:rPr>
          <w:rFonts w:ascii="Times New Roman" w:eastAsia="Calibri" w:hAnsi="Times New Roman" w:cs="Times New Roman"/>
          <w:sz w:val="28"/>
          <w:szCs w:val="28"/>
        </w:rPr>
        <w:t>т.к. действия суда по делам отражаются не в полном объеме.</w:t>
      </w:r>
      <w:proofErr w:type="gramEnd"/>
    </w:p>
    <w:p w:rsidR="00DB4900" w:rsidRPr="00DB4900" w:rsidRDefault="00DB4900" w:rsidP="00DB4900">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DB4900">
        <w:rPr>
          <w:rFonts w:ascii="Times New Roman" w:eastAsia="Calibri" w:hAnsi="Times New Roman" w:cs="Times New Roman"/>
          <w:sz w:val="28"/>
          <w:szCs w:val="28"/>
          <w:lang w:eastAsia="ru-RU"/>
        </w:rPr>
        <w:t xml:space="preserve">1.4.4. </w:t>
      </w:r>
      <w:proofErr w:type="gramStart"/>
      <w:r w:rsidRPr="00DB4900">
        <w:rPr>
          <w:rFonts w:ascii="Times New Roman" w:eastAsia="Calibri" w:hAnsi="Times New Roman" w:cs="Times New Roman"/>
          <w:sz w:val="28"/>
          <w:szCs w:val="28"/>
          <w:lang w:eastAsia="ru-RU"/>
        </w:rPr>
        <w:t xml:space="preserve">Согласно письмам Судебного департамента при Верховном Суде Российской Федерации от 18.05.2018 №СД-1/660, от 01.07.2019 №СД-1/1087, </w:t>
      </w:r>
      <w:r w:rsidRPr="00DB4900">
        <w:rPr>
          <w:rFonts w:ascii="Times New Roman" w:eastAsia="Calibri" w:hAnsi="Times New Roman" w:cs="Times New Roman"/>
          <w:sz w:val="28"/>
          <w:szCs w:val="28"/>
          <w:lang w:eastAsia="ru-RU"/>
        </w:rPr>
        <w:lastRenderedPageBreak/>
        <w:t xml:space="preserve">от 02.07.2020 №СД-1/932, от 28.12.2021 №СД-1/1207, от 30.03.2022 №СД-1/544,  от  06.07.2022  №СД-1/1212, от  07.07.2023  №СД-1/1306  Управлением 6 марта </w:t>
      </w:r>
      <w:r w:rsidRPr="00DB4900">
        <w:rPr>
          <w:rFonts w:ascii="Times New Roman" w:eastAsia="Calibri" w:hAnsi="Times New Roman" w:cs="Times New Roman"/>
          <w:sz w:val="28"/>
          <w:szCs w:val="28"/>
        </w:rPr>
        <w:t xml:space="preserve"> 2024 года проведен обучающий семинар с работниками аппаратов судов республики по вопросам организации и ведения делопроизводства;</w:t>
      </w:r>
      <w:proofErr w:type="gramEnd"/>
      <w:r w:rsidRPr="00DB4900">
        <w:rPr>
          <w:rFonts w:ascii="Times New Roman" w:eastAsia="Calibri" w:hAnsi="Times New Roman" w:cs="Times New Roman"/>
          <w:sz w:val="28"/>
          <w:szCs w:val="28"/>
        </w:rPr>
        <w:t xml:space="preserve"> своевременности передачи рассмотренных дел в отдел делопроизводства; периодичности составления и своевременности утверждения номенклатуры дел; расхождении сведений о движении дела, внесенных в учетно – статистические карточки на бумажном носителе и информации, внесенной </w:t>
      </w:r>
      <w:proofErr w:type="gramStart"/>
      <w:r w:rsidRPr="00DB4900">
        <w:rPr>
          <w:rFonts w:ascii="Times New Roman" w:eastAsia="Calibri" w:hAnsi="Times New Roman" w:cs="Times New Roman"/>
          <w:sz w:val="28"/>
          <w:szCs w:val="28"/>
        </w:rPr>
        <w:t>в ГАС</w:t>
      </w:r>
      <w:proofErr w:type="gramEnd"/>
      <w:r w:rsidRPr="00DB4900">
        <w:rPr>
          <w:rFonts w:ascii="Times New Roman" w:eastAsia="Calibri" w:hAnsi="Times New Roman" w:cs="Times New Roman"/>
          <w:sz w:val="28"/>
          <w:szCs w:val="28"/>
        </w:rPr>
        <w:t xml:space="preserve"> «Правосудие»; заполнения отдельных граф журнала учета постановлений (определений) на оплату процессуальных издержек за счет средств федерального бюджета, формирования в наряды ксерокопированных в черно-белом формате копий постановлений на оплату процессуальных издержек, своевременного направления в Управление копий постановлений (определений) для оплаты; оформления и ведения учета вещественных доказательств, бланков исполнительных листов; по вопросам ведения архивного дела, отбора на хранение в архив документов, их комплектования, учета и использования. </w:t>
      </w:r>
      <w:r w:rsidRPr="00DB4900">
        <w:rPr>
          <w:rFonts w:ascii="Times New Roman" w:eastAsia="Times New Roman" w:hAnsi="Times New Roman" w:cs="Times New Roman"/>
          <w:sz w:val="28"/>
          <w:szCs w:val="28"/>
          <w:lang w:eastAsia="ru-RU"/>
        </w:rPr>
        <w:t xml:space="preserve">Также обсуждены вопросы по формированию уникального идентификатора начисления (УИН) при исполнении судебных актов. </w:t>
      </w:r>
    </w:p>
    <w:p w:rsidR="00DB4900" w:rsidRPr="00DB4900" w:rsidRDefault="00DB4900" w:rsidP="00DB4900">
      <w:pPr>
        <w:spacing w:after="0" w:line="240" w:lineRule="auto"/>
        <w:ind w:firstLine="720"/>
        <w:jc w:val="both"/>
        <w:rPr>
          <w:rFonts w:ascii="Times New Roman" w:eastAsia="Calibri" w:hAnsi="Times New Roman" w:cs="Times New Roman"/>
          <w:sz w:val="28"/>
          <w:szCs w:val="28"/>
          <w:lang w:eastAsia="ru-RU"/>
        </w:rPr>
      </w:pPr>
      <w:r w:rsidRPr="00DB4900">
        <w:rPr>
          <w:rFonts w:ascii="Times New Roman" w:eastAsia="Calibri" w:hAnsi="Times New Roman" w:cs="Times New Roman"/>
          <w:color w:val="000000"/>
          <w:sz w:val="28"/>
          <w:szCs w:val="28"/>
          <w:lang w:eastAsia="ru-RU"/>
        </w:rPr>
        <w:t>Кроме того, на семинаре Управлением проведен анализ ошибок, допускаемых судами при обращении постановлений к исполнению об оплате процессуальных издержек. До сведения работников судов доведена информация о количестве возвращенных в суды копий постановлений (определений) на оплату процессуальных издержек за 12 месяцев 2023 г.,      2 месяца 2024 г., а также обозначены причины их возврата.</w:t>
      </w:r>
      <w:r w:rsidRPr="00DB4900">
        <w:rPr>
          <w:rFonts w:ascii="Times New Roman" w:eastAsia="Calibri" w:hAnsi="Times New Roman" w:cs="Times New Roman"/>
          <w:sz w:val="28"/>
          <w:szCs w:val="28"/>
          <w:lang w:eastAsia="ru-RU"/>
        </w:rPr>
        <w:t xml:space="preserve"> </w:t>
      </w:r>
      <w:r w:rsidRPr="00DB4900">
        <w:rPr>
          <w:rFonts w:ascii="Times New Roman" w:eastAsia="Times New Roman" w:hAnsi="Times New Roman" w:cs="Times New Roman"/>
          <w:sz w:val="28"/>
          <w:szCs w:val="28"/>
          <w:lang w:eastAsia="ru-RU"/>
        </w:rPr>
        <w:t>Ранее указанные вопросы рассматривались на оперативном совещании Управления.</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По результатам изучения организации судебного делопроизводства в 2024 г. в Управлении проведены оперативные совещания, на которых подведены итоги изучения.</w:t>
      </w:r>
      <w:r w:rsidRPr="00DB4900">
        <w:rPr>
          <w:rFonts w:ascii="Times New Roman" w:eastAsia="Calibri" w:hAnsi="Times New Roman" w:cs="Times New Roman"/>
          <w:b/>
          <w:sz w:val="28"/>
          <w:szCs w:val="28"/>
        </w:rPr>
        <w:t xml:space="preserve"> </w:t>
      </w:r>
      <w:r w:rsidRPr="00DB4900">
        <w:rPr>
          <w:rFonts w:ascii="Times New Roman" w:eastAsia="Calibri" w:hAnsi="Times New Roman" w:cs="Times New Roman"/>
          <w:sz w:val="28"/>
          <w:szCs w:val="28"/>
        </w:rPr>
        <w:t>Непосредственно в судах также проведены  3 семинара – совещания по вопросам судебного делопроизводства и ведения архивного дела с работниками аппаратов Малодербетовского районного суда Республики Калмыкия, в том числе п</w:t>
      </w:r>
      <w:r w:rsidRPr="00DB4900">
        <w:rPr>
          <w:rFonts w:ascii="Times New Roman" w:eastAsia="Calibri" w:hAnsi="Times New Roman" w:cs="Times New Roman"/>
          <w:spacing w:val="3"/>
          <w:sz w:val="28"/>
          <w:szCs w:val="28"/>
        </w:rPr>
        <w:t xml:space="preserve">остоянного судебного присутствия в п. Большой Царын Октябрьского района </w:t>
      </w:r>
      <w:r w:rsidRPr="00DB4900">
        <w:rPr>
          <w:rFonts w:ascii="Times New Roman" w:eastAsia="Calibri" w:hAnsi="Times New Roman" w:cs="Times New Roman"/>
          <w:sz w:val="28"/>
          <w:szCs w:val="28"/>
        </w:rPr>
        <w:t xml:space="preserve">(апрель 2024 г.), Лаганского районного суда Республики Калмыкия (сентябрь 2024 г.). </w:t>
      </w:r>
    </w:p>
    <w:p w:rsidR="00DB4900" w:rsidRPr="00DB4900" w:rsidRDefault="00DB4900" w:rsidP="00DB4900">
      <w:pPr>
        <w:spacing w:after="0" w:line="240" w:lineRule="auto"/>
        <w:ind w:firstLine="720"/>
        <w:jc w:val="both"/>
        <w:rPr>
          <w:rFonts w:ascii="Times New Roman" w:eastAsia="Calibri" w:hAnsi="Times New Roman" w:cs="Times New Roman"/>
          <w:sz w:val="28"/>
          <w:szCs w:val="28"/>
          <w:lang w:eastAsia="ru-RU"/>
        </w:rPr>
      </w:pPr>
      <w:proofErr w:type="gramStart"/>
      <w:r w:rsidRPr="00DB4900">
        <w:rPr>
          <w:rFonts w:ascii="Times New Roman" w:eastAsia="Calibri" w:hAnsi="Times New Roman" w:cs="Times New Roman"/>
          <w:sz w:val="28"/>
          <w:szCs w:val="28"/>
          <w:lang w:eastAsia="ru-RU"/>
        </w:rPr>
        <w:t xml:space="preserve">Согласно письмам Судебного департамента при Верховном Суде Российской Федерации от 18.05.2018 №СД-1/660, от 01.07.2019 №СД-1/1087, от 02.07.2020 №СД-1/932, от 28.12.2021 №СД-1/1207,  от 30.03.2022 №СД-1/544,  от 06.07.2022 №СД-1/1212,  от 07.07.2023 №СД-1/1306 </w:t>
      </w:r>
      <w:r w:rsidRPr="00DB4900">
        <w:rPr>
          <w:rFonts w:ascii="Times New Roman" w:eastAsia="Calibri" w:hAnsi="Times New Roman" w:cs="Times New Roman"/>
          <w:sz w:val="28"/>
          <w:szCs w:val="28"/>
        </w:rPr>
        <w:t xml:space="preserve">Управлением  </w:t>
      </w:r>
      <w:r w:rsidRPr="00DB4900">
        <w:rPr>
          <w:rFonts w:ascii="Times New Roman" w:eastAsia="Times New Roman" w:hAnsi="Times New Roman" w:cs="Times New Roman"/>
          <w:sz w:val="28"/>
          <w:szCs w:val="28"/>
          <w:lang w:eastAsia="ru-RU"/>
        </w:rPr>
        <w:t>26 сентября 2024 г.</w:t>
      </w:r>
      <w:r w:rsidRPr="00DB4900">
        <w:rPr>
          <w:rFonts w:ascii="Times New Roman" w:eastAsia="Calibri" w:hAnsi="Times New Roman" w:cs="Times New Roman"/>
          <w:color w:val="00B050"/>
          <w:sz w:val="28"/>
          <w:szCs w:val="28"/>
        </w:rPr>
        <w:t xml:space="preserve"> </w:t>
      </w:r>
      <w:r w:rsidRPr="00DB4900">
        <w:rPr>
          <w:rFonts w:ascii="Times New Roman" w:eastAsia="Calibri" w:hAnsi="Times New Roman" w:cs="Times New Roman"/>
          <w:sz w:val="28"/>
          <w:szCs w:val="28"/>
        </w:rPr>
        <w:t>в режиме видеоконференцсвязи проведены 14 семинаров – совещаний с работниками аппаратов районных (городского) судов Республики Калмыкия  по изучению вопросов</w:t>
      </w:r>
      <w:proofErr w:type="gramEnd"/>
      <w:r w:rsidRPr="00DB4900">
        <w:rPr>
          <w:rFonts w:ascii="Times New Roman" w:eastAsia="Calibri" w:hAnsi="Times New Roman" w:cs="Times New Roman"/>
          <w:sz w:val="28"/>
          <w:szCs w:val="28"/>
        </w:rPr>
        <w:t xml:space="preserve"> </w:t>
      </w:r>
      <w:proofErr w:type="gramStart"/>
      <w:r w:rsidRPr="00DB4900">
        <w:rPr>
          <w:rFonts w:ascii="Times New Roman" w:eastAsia="Calibri" w:hAnsi="Times New Roman" w:cs="Times New Roman"/>
          <w:sz w:val="28"/>
          <w:szCs w:val="28"/>
        </w:rPr>
        <w:t xml:space="preserve">судебного делопроизводства и ведения архивного дела, на семинарах-совещаниях </w:t>
      </w:r>
      <w:r w:rsidRPr="00DB4900">
        <w:rPr>
          <w:rFonts w:ascii="Times New Roman" w:eastAsia="Calibri" w:hAnsi="Times New Roman" w:cs="Times New Roman"/>
          <w:sz w:val="28"/>
          <w:szCs w:val="28"/>
          <w:lang w:eastAsia="ru-RU"/>
        </w:rPr>
        <w:t xml:space="preserve">также рассматривались вопросы, касающиеся изменений и дополнений в Инструкцию по судебному делопроизводству в районном суде №36, внесенных приказом Судебного </w:t>
      </w:r>
      <w:r w:rsidRPr="00DB4900">
        <w:rPr>
          <w:rFonts w:ascii="Times New Roman" w:eastAsia="Calibri" w:hAnsi="Times New Roman" w:cs="Times New Roman"/>
          <w:sz w:val="28"/>
          <w:szCs w:val="28"/>
          <w:lang w:eastAsia="ru-RU"/>
        </w:rPr>
        <w:lastRenderedPageBreak/>
        <w:t xml:space="preserve">департамента при  Верховном Суде  Российской Федерации  от 19.08.2024  № 193 «О внесении изменений в Инструкцию по судебному делопроизводству в районном суде, утвержденную  приказом  Судебного  департамента  от 29  апреля 2003  г. № 36». </w:t>
      </w:r>
      <w:proofErr w:type="gramEnd"/>
    </w:p>
    <w:p w:rsidR="00DB4900" w:rsidRPr="00DB4900" w:rsidRDefault="00DB4900" w:rsidP="00DB4900">
      <w:pPr>
        <w:spacing w:after="0" w:line="240" w:lineRule="auto"/>
        <w:ind w:firstLine="720"/>
        <w:jc w:val="both"/>
        <w:rPr>
          <w:rFonts w:ascii="Times New Roman" w:eastAsia="Calibri" w:hAnsi="Times New Roman" w:cs="Times New Roman"/>
          <w:sz w:val="28"/>
          <w:szCs w:val="28"/>
          <w:lang w:eastAsia="ru-RU"/>
        </w:rPr>
      </w:pPr>
      <w:proofErr w:type="gramStart"/>
      <w:r w:rsidRPr="00DB4900">
        <w:rPr>
          <w:rFonts w:ascii="Times New Roman" w:eastAsia="Calibri" w:hAnsi="Times New Roman" w:cs="Times New Roman"/>
          <w:sz w:val="28"/>
          <w:szCs w:val="28"/>
          <w:lang w:eastAsia="ru-RU"/>
        </w:rPr>
        <w:t>В апреле, октябре 2024 г. Управление принимало участие в зональных совещаниях-семинарах с работниками аппаратов судов по вопросам</w:t>
      </w:r>
      <w:r w:rsidRPr="00DB4900">
        <w:rPr>
          <w:rFonts w:ascii="Times New Roman" w:eastAsia="Calibri" w:hAnsi="Times New Roman" w:cs="Times New Roman"/>
          <w:color w:val="0070C0"/>
          <w:sz w:val="28"/>
          <w:szCs w:val="28"/>
        </w:rPr>
        <w:t xml:space="preserve"> </w:t>
      </w:r>
      <w:r w:rsidRPr="00DB4900">
        <w:rPr>
          <w:rFonts w:ascii="Times New Roman" w:eastAsia="Calibri" w:hAnsi="Times New Roman" w:cs="Times New Roman"/>
          <w:sz w:val="28"/>
          <w:szCs w:val="28"/>
          <w:lang w:eastAsia="ru-RU"/>
        </w:rPr>
        <w:t>организации судебного делопроизводства, в частности, обращено внимание на вопросы соблюдения судами установленных требований по оформлению копий постановлений на оплату процессуальных издержек, заполнения граф журнала ф. №50.1, предусмотренного Инструкцией №36, формирования в наряды ксерокопированных в черно-белом формате копий постановлений (определений) на оплату процессуальных издержек</w:t>
      </w:r>
      <w:proofErr w:type="gramEnd"/>
      <w:r w:rsidRPr="00DB4900">
        <w:rPr>
          <w:rFonts w:ascii="Times New Roman" w:eastAsia="Calibri" w:hAnsi="Times New Roman" w:cs="Times New Roman"/>
          <w:sz w:val="28"/>
          <w:szCs w:val="28"/>
          <w:lang w:eastAsia="ru-RU"/>
        </w:rPr>
        <w:t>, проставления в обязательном порядке отметки в ПИ ГАС «Правосудие» в учетно-статистических карточках в отношении каждого участника судопроизводства, которому подлежат выплате денежные суммы в соответствии с постановлением (определением) суда (судьи). Управлением проведен анализ ошибок, допускаемых судами при обращении постановлений к исполнению об оплате процессуальных издержек. До сведения работников судов доведена информация о количестве возвращенных в суды копий постановлений (определений) на оплату процессуальных издержек за 3, 9 месяцев 2024 г., а также обозначены причины их возврата.</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proofErr w:type="gramStart"/>
      <w:r w:rsidRPr="00DB4900">
        <w:rPr>
          <w:rFonts w:ascii="Times New Roman" w:eastAsia="Calibri" w:hAnsi="Times New Roman" w:cs="Times New Roman"/>
          <w:sz w:val="28"/>
          <w:szCs w:val="28"/>
        </w:rPr>
        <w:t xml:space="preserve">В соответствии с планом работы Верховного Суда Республики Калмыкия указанные зональные совещания – семинары с судьями районных (городского) судов, мировыми судьями, помощниками судей и консультантами судов проведены совместно с Верховным Судом Республики Калмыкия. </w:t>
      </w:r>
      <w:proofErr w:type="gramEnd"/>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Итого в 2024 г. проведено 20</w:t>
      </w:r>
      <w:r w:rsidRPr="00DB4900">
        <w:rPr>
          <w:rFonts w:ascii="Times New Roman" w:eastAsia="Calibri" w:hAnsi="Times New Roman" w:cs="Times New Roman"/>
          <w:b/>
          <w:color w:val="92D050"/>
          <w:sz w:val="28"/>
          <w:szCs w:val="28"/>
        </w:rPr>
        <w:t xml:space="preserve"> </w:t>
      </w:r>
      <w:r w:rsidRPr="00DB4900">
        <w:rPr>
          <w:rFonts w:ascii="Times New Roman" w:eastAsia="Calibri" w:hAnsi="Times New Roman" w:cs="Times New Roman"/>
          <w:sz w:val="28"/>
          <w:szCs w:val="28"/>
        </w:rPr>
        <w:t>семинаров – совещаний с работниками аппаратов судов.</w:t>
      </w:r>
    </w:p>
    <w:p w:rsidR="00DB4900" w:rsidRPr="00DB4900" w:rsidRDefault="00DB4900" w:rsidP="00DB4900">
      <w:pPr>
        <w:spacing w:after="0" w:line="240" w:lineRule="auto"/>
        <w:ind w:firstLine="709"/>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По результатам обсуждений на оперативных совещаниях Управления проблемных вопросов, связанных с организацией судебного делопроизводства, Управлением в 2024 г. подготовлены обзоры по обобщению и анализу  характерных ошибок, допускаемых работниками аппаратов судов при организации судебного делопроизводства. </w:t>
      </w:r>
      <w:proofErr w:type="gramStart"/>
      <w:r w:rsidRPr="00DB4900">
        <w:rPr>
          <w:rFonts w:ascii="Times New Roman" w:eastAsia="Calibri" w:hAnsi="Times New Roman" w:cs="Times New Roman"/>
          <w:sz w:val="28"/>
          <w:szCs w:val="28"/>
        </w:rPr>
        <w:t>Обзоры за 2023 г. об организации судебного делопроизводства, о качестве, полноте планирования и отчетности администраторов судов, по судебной статистике, о деятельности по учету бланков исполнительных листов, об организации приема, учета и  хранения вещественных доказательств, об организации работы архивов судов опубликованы в Вестнике Верховного Суда Республики Калмыкия и Управления Судебного департамента в Республике Калмыкия №1 (117) за 2024 г. Обзоры за</w:t>
      </w:r>
      <w:proofErr w:type="gramEnd"/>
      <w:r w:rsidRPr="00DB4900">
        <w:rPr>
          <w:rFonts w:ascii="Times New Roman" w:eastAsia="Calibri" w:hAnsi="Times New Roman" w:cs="Times New Roman"/>
          <w:sz w:val="28"/>
          <w:szCs w:val="28"/>
        </w:rPr>
        <w:t xml:space="preserve"> 2024 г. будут опубликованы в  Вестнике Верховного Суда Республики Калмыкия и Управления Судебного департамента в Республике Калмыкия в первом квартале 2025 г.</w:t>
      </w:r>
    </w:p>
    <w:p w:rsidR="00DB4900" w:rsidRPr="00DB4900" w:rsidRDefault="00DB4900" w:rsidP="00DB4900">
      <w:pPr>
        <w:spacing w:after="0" w:line="240" w:lineRule="auto"/>
        <w:ind w:firstLine="709"/>
        <w:jc w:val="both"/>
        <w:rPr>
          <w:rFonts w:ascii="Times New Roman" w:eastAsia="Calibri" w:hAnsi="Times New Roman" w:cs="Times New Roman"/>
          <w:sz w:val="28"/>
          <w:szCs w:val="28"/>
          <w:lang w:eastAsia="ru-RU"/>
        </w:rPr>
      </w:pPr>
      <w:proofErr w:type="gramStart"/>
      <w:r w:rsidRPr="00DB4900">
        <w:rPr>
          <w:rFonts w:ascii="Times New Roman" w:eastAsia="Calibri" w:hAnsi="Times New Roman" w:cs="Times New Roman"/>
          <w:sz w:val="28"/>
          <w:szCs w:val="28"/>
          <w:lang w:eastAsia="ru-RU"/>
        </w:rPr>
        <w:lastRenderedPageBreak/>
        <w:t xml:space="preserve">Управлением 29 февраля 2024 г. (исх.№УСД-4/365) доведена до сведения районных (городского) судов и мировых судей Республики Калмыкия аналитическая информация о количестве возвращенных в районные (городской) суды и судебные участки копий постановлений (определений) об оплате процессуальных издержек за 2023 г. с указанием причин их возврата. </w:t>
      </w:r>
      <w:proofErr w:type="gramEnd"/>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 xml:space="preserve">1.4.5. Автоматизированные базы данных судебного делопроизводства установлены во всех судах Республики Калмыкия. В судах изданы приказы о распределении обязанностей по ведению автоматизированной базы судебного делопроизводства, банка судебных решений, статистики и судимости. Все работники аппарата судов имеют доступ к ресурсам, с которыми работают. Во всех судах эксплуатируются </w:t>
      </w:r>
      <w:proofErr w:type="gramStart"/>
      <w:r w:rsidRPr="00DB4900">
        <w:rPr>
          <w:rFonts w:ascii="Times New Roman" w:eastAsia="Calibri" w:hAnsi="Times New Roman" w:cs="Times New Roman"/>
          <w:sz w:val="28"/>
          <w:szCs w:val="28"/>
        </w:rPr>
        <w:t>подсистемы</w:t>
      </w:r>
      <w:proofErr w:type="gramEnd"/>
      <w:r w:rsidRPr="00DB4900">
        <w:rPr>
          <w:rFonts w:ascii="Times New Roman" w:eastAsia="Calibri" w:hAnsi="Times New Roman" w:cs="Times New Roman"/>
          <w:sz w:val="28"/>
          <w:szCs w:val="28"/>
        </w:rPr>
        <w:t xml:space="preserve"> ГАС «Правосудие»: «Судебное делопроизводство и статистика», «Банк судебных решений», «Судимость», модуль сопряжения подсистемы «Интернет-портал» с базой данных ПИ «Судебное делопроизводство» и с базой данных ПИ «Банк судебных решений», а также программный модуль «Документооборот». В каждом суде на отдельном компьютере, не включенном в локальную сеть, установлен и настроен модуль сопряжения подсистемы «Интернет-портал» с базой данных ПИ «Судебное делопроизводство» и с базой данных ПИ «Банк судебных решений».</w:t>
      </w:r>
    </w:p>
    <w:p w:rsidR="00DB4900" w:rsidRPr="00DB4900" w:rsidRDefault="00DB4900" w:rsidP="00DB4900">
      <w:pPr>
        <w:spacing w:after="0" w:line="240" w:lineRule="auto"/>
        <w:ind w:firstLine="720"/>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Все дела, поступившие в суд, регистрируются в соответствии с документами первичного статистического учета на учетно-статистических карточках в подсистеме «Судебное делопроизводство», ПИ «Судимость» и распечатываются из программы. Первичный статистический учет ведется в вышеуказанных судах республики в соответствии с Инструкцией по ведению судебной статистики, утвержденной приказом Судебного департамента при Верховном Суде Российской Федерации от 25 июня 2021 года № 124.</w:t>
      </w:r>
    </w:p>
    <w:p w:rsidR="00DB4900" w:rsidRPr="00DB4900" w:rsidRDefault="00DB4900" w:rsidP="00DB4900">
      <w:pPr>
        <w:spacing w:after="0" w:line="240" w:lineRule="auto"/>
        <w:ind w:firstLine="720"/>
        <w:jc w:val="both"/>
        <w:rPr>
          <w:rFonts w:ascii="Times New Roman" w:eastAsia="Calibri" w:hAnsi="Times New Roman" w:cs="Times New Roman"/>
          <w:bCs/>
          <w:sz w:val="28"/>
          <w:szCs w:val="28"/>
        </w:rPr>
      </w:pPr>
      <w:r w:rsidRPr="00DB4900">
        <w:rPr>
          <w:rFonts w:ascii="Times New Roman" w:eastAsia="Calibri" w:hAnsi="Times New Roman" w:cs="Times New Roman"/>
          <w:bCs/>
          <w:sz w:val="28"/>
          <w:szCs w:val="28"/>
        </w:rPr>
        <w:t>В процессе изучения ввода, полноты и качества заполнения статистических карточек на подсудимых в программу ПИ «Судимость» установлено, что карточки на подсудимых заполняются своевременно и корректно. Все необходимые данные информационной части (сведения о подсудимом, неснятые и непогашенные судимости, сведения о преступлении, составы преступления и т.д.) статистической карточки на подсудимого полностью заполнены.</w:t>
      </w:r>
    </w:p>
    <w:p w:rsidR="00DB4900" w:rsidRPr="00DB4900" w:rsidRDefault="00DB4900" w:rsidP="00DB4900">
      <w:pPr>
        <w:spacing w:after="0" w:line="240" w:lineRule="auto"/>
        <w:ind w:firstLine="720"/>
        <w:contextualSpacing/>
        <w:jc w:val="both"/>
        <w:rPr>
          <w:rFonts w:ascii="Times New Roman" w:eastAsia="Calibri" w:hAnsi="Times New Roman" w:cs="Times New Roman"/>
          <w:sz w:val="28"/>
          <w:szCs w:val="28"/>
        </w:rPr>
      </w:pPr>
      <w:r w:rsidRPr="00DB4900">
        <w:rPr>
          <w:rFonts w:ascii="Times New Roman" w:eastAsia="Calibri" w:hAnsi="Times New Roman" w:cs="Times New Roman"/>
          <w:sz w:val="28"/>
          <w:szCs w:val="28"/>
        </w:rPr>
        <w:t>В процессе сдачи статистических отчетов районными (</w:t>
      </w:r>
      <w:proofErr w:type="gramStart"/>
      <w:r w:rsidRPr="00DB4900">
        <w:rPr>
          <w:rFonts w:ascii="Times New Roman" w:eastAsia="Calibri" w:hAnsi="Times New Roman" w:cs="Times New Roman"/>
          <w:sz w:val="28"/>
          <w:szCs w:val="28"/>
        </w:rPr>
        <w:t>городским</w:t>
      </w:r>
      <w:proofErr w:type="gramEnd"/>
      <w:r w:rsidRPr="00DB4900">
        <w:rPr>
          <w:rFonts w:ascii="Times New Roman" w:eastAsia="Calibri" w:hAnsi="Times New Roman" w:cs="Times New Roman"/>
          <w:sz w:val="28"/>
          <w:szCs w:val="28"/>
        </w:rPr>
        <w:t xml:space="preserve">) судами за 2024 год специалистами Управления не выявлены грубые ошибки при заполнении статистических карточек на подсудимых. Для организации ведения автоматизированных баз данных судебного делопроизводства, статистики и судимости районными (городским) судами </w:t>
      </w:r>
      <w:proofErr w:type="gramStart"/>
      <w:r w:rsidRPr="00DB4900">
        <w:rPr>
          <w:rFonts w:ascii="Times New Roman" w:eastAsia="Calibri" w:hAnsi="Times New Roman" w:cs="Times New Roman"/>
          <w:sz w:val="28"/>
          <w:szCs w:val="28"/>
        </w:rPr>
        <w:t>используется подсистема ГАС</w:t>
      </w:r>
      <w:proofErr w:type="gramEnd"/>
      <w:r w:rsidRPr="00DB4900">
        <w:rPr>
          <w:rFonts w:ascii="Times New Roman" w:eastAsia="Calibri" w:hAnsi="Times New Roman" w:cs="Times New Roman"/>
          <w:sz w:val="28"/>
          <w:szCs w:val="28"/>
        </w:rPr>
        <w:t xml:space="preserve"> «Правосудие» «Судебное делопроизводство и статистика», в том числе ПИ «Судимость». Приказами судов назначены лица, ответственные за ввод и обработку сведений автоматизированных баз данных указанных подсистем. В дополнение к перечисленным подсистемам в Управлении применяется ПИ «Судебная статистика».</w:t>
      </w: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lastRenderedPageBreak/>
        <w:t>1.5. Вопросы организации хранения вещественных </w:t>
      </w:r>
      <w:r w:rsidRPr="00A11C7E">
        <w:rPr>
          <w:rFonts w:ascii="Times New Roman" w:eastAsia="Times New Roman" w:hAnsi="Times New Roman" w:cs="Times New Roman"/>
          <w:b/>
          <w:sz w:val="28"/>
          <w:szCs w:val="28"/>
          <w:lang w:eastAsia="ru-RU"/>
        </w:rPr>
        <w:br/>
        <w:t>доказательств в судах</w:t>
      </w:r>
    </w:p>
    <w:p w:rsidR="00A11C7E" w:rsidRPr="00A11C7E" w:rsidRDefault="00A11C7E" w:rsidP="00A11C7E">
      <w:pPr>
        <w:spacing w:after="0" w:line="240" w:lineRule="auto"/>
        <w:ind w:firstLine="5529"/>
        <w:jc w:val="center"/>
        <w:rPr>
          <w:rFonts w:ascii="Times New Roman" w:eastAsia="Times New Roman" w:hAnsi="Times New Roman" w:cs="Times New Roman"/>
          <w:sz w:val="28"/>
          <w:szCs w:val="28"/>
          <w:lang w:eastAsia="ru-RU"/>
        </w:rPr>
      </w:pP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1.5.1. В целях обеспечения сохранности вещественных доказательств и личных документов осужденных, в районных (</w:t>
      </w:r>
      <w:proofErr w:type="gramStart"/>
      <w:r w:rsidRPr="00B47F9A">
        <w:rPr>
          <w:rFonts w:ascii="Times New Roman" w:eastAsia="Calibri" w:hAnsi="Times New Roman" w:cs="Times New Roman"/>
          <w:sz w:val="28"/>
          <w:szCs w:val="28"/>
        </w:rPr>
        <w:t>городском</w:t>
      </w:r>
      <w:proofErr w:type="gramEnd"/>
      <w:r w:rsidRPr="00B47F9A">
        <w:rPr>
          <w:rFonts w:ascii="Times New Roman" w:eastAsia="Calibri" w:hAnsi="Times New Roman" w:cs="Times New Roman"/>
          <w:sz w:val="28"/>
          <w:szCs w:val="28"/>
        </w:rPr>
        <w:t>) судах Республики Калмыкия имеются специально выделенные, оборудованные помещения для хранения вещественных доказательств.</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Двери помещений для хранения вещественных доказательств в районных (</w:t>
      </w:r>
      <w:proofErr w:type="gramStart"/>
      <w:r w:rsidRPr="00B47F9A">
        <w:rPr>
          <w:rFonts w:ascii="Times New Roman" w:eastAsia="Calibri" w:hAnsi="Times New Roman" w:cs="Times New Roman"/>
          <w:sz w:val="28"/>
          <w:szCs w:val="28"/>
        </w:rPr>
        <w:t>городском</w:t>
      </w:r>
      <w:proofErr w:type="gramEnd"/>
      <w:r w:rsidRPr="00B47F9A">
        <w:rPr>
          <w:rFonts w:ascii="Times New Roman" w:eastAsia="Calibri" w:hAnsi="Times New Roman" w:cs="Times New Roman"/>
          <w:sz w:val="28"/>
          <w:szCs w:val="28"/>
        </w:rPr>
        <w:t>) судах республики обшиты металлом, закрываются надежными замками. Вещественные доказательства хранятся в опечатанных металлических сейфах, шкафах.</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Пожарная безопасность в помещениях для хранения вещественных доказательств обеспечивается системой автоматического пожаротушения, также установлена пожарно-охранная сигнализация.</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Порядок хранения ключей от помещения для хранения вещественных доказательств и их дубликатов определен председателем суда.</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Доступ в помещение для хранения вещественных доказательств осуществляется только в присутствии ответственного работника аппарата суда или лица, его замещающего, назначаемого приказом суда.</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В случае</w:t>
      </w:r>
      <w:proofErr w:type="gramStart"/>
      <w:r w:rsidRPr="00B47F9A">
        <w:rPr>
          <w:rFonts w:ascii="Times New Roman" w:eastAsia="Calibri" w:hAnsi="Times New Roman" w:cs="Times New Roman"/>
          <w:sz w:val="28"/>
          <w:szCs w:val="28"/>
        </w:rPr>
        <w:t>,</w:t>
      </w:r>
      <w:proofErr w:type="gramEnd"/>
      <w:r w:rsidRPr="00B47F9A">
        <w:rPr>
          <w:rFonts w:ascii="Times New Roman" w:eastAsia="Calibri" w:hAnsi="Times New Roman" w:cs="Times New Roman"/>
          <w:sz w:val="28"/>
          <w:szCs w:val="28"/>
        </w:rPr>
        <w:t xml:space="preserve">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помещение для хранения вещественных доказательств осуществляется только в присутствии комиссии, состоящей не менее чем из трех человек, состав которой определяется председателем суда.</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1.5.2. </w:t>
      </w:r>
      <w:proofErr w:type="gramStart"/>
      <w:r w:rsidRPr="00B47F9A">
        <w:rPr>
          <w:rFonts w:ascii="Times New Roman" w:eastAsia="Calibri" w:hAnsi="Times New Roman" w:cs="Times New Roman"/>
          <w:sz w:val="28"/>
          <w:szCs w:val="28"/>
        </w:rPr>
        <w:t>В районных (городском) судах Республики Калмыкия имеются приказы о возложении обязанностей по приему, учету и хранению вещественных доказательств на ответственного работника аппарата суда (ведущих специалистов, главных специалистов, консультантов, секретарей судов), а также определён порядок его замещения на случай его временного отсутствия.</w:t>
      </w:r>
      <w:proofErr w:type="gramEnd"/>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Ответственный работник аппарата суда для учета вещественных доказательств ведет книгу учета вещественных доказательств по форме № 55 (далее – книга учета № 55). Все вещественные доказательства регистрируются в книге учёта № 55 в день поступления дела. Каждый предмет (документ) в книге учета № 55 указывается отдельно в хронологическом порядке, присваивается отдельный порядковый номер. Наименование вещественных доказательств и их количество проставляются в соответствии с их описанием в сопроводительных документах.</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 xml:space="preserve">Книга учета № 55 ведется на бумажном носителе, прошивается, нумеруется и скрепляется оттиском гербовой печати суда. Количество листов </w:t>
      </w:r>
      <w:r w:rsidRPr="00B47F9A">
        <w:rPr>
          <w:rFonts w:ascii="Times New Roman" w:eastAsia="Calibri" w:hAnsi="Times New Roman" w:cs="Times New Roman"/>
          <w:sz w:val="28"/>
          <w:szCs w:val="28"/>
        </w:rPr>
        <w:lastRenderedPageBreak/>
        <w:t>в книге учета № 55 заверяется на последней странице подписью председателя суда или ответственного работника аппарата суда.</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 xml:space="preserve">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w:t>
      </w:r>
      <w:proofErr w:type="gramStart"/>
      <w:r w:rsidRPr="00B47F9A">
        <w:rPr>
          <w:rFonts w:ascii="Times New Roman" w:eastAsia="Calibri" w:hAnsi="Times New Roman" w:cs="Times New Roman"/>
          <w:sz w:val="28"/>
          <w:szCs w:val="28"/>
        </w:rPr>
        <w:t>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по форме № 55.3.</w:t>
      </w:r>
      <w:proofErr w:type="gramEnd"/>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 55 фактическому наличию вещественных доказательств. Акт подписывается председателем суда, ответственным работником аппарата суда, сдающим книгу учета № 55 и вещественные доказательства, и работником аппарата суда, назначенным приказом председателя суда, на которого возлагаются данные обязанности.</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 xml:space="preserve">1.5.3. </w:t>
      </w:r>
      <w:proofErr w:type="gramStart"/>
      <w:r w:rsidRPr="00B47F9A">
        <w:rPr>
          <w:rFonts w:ascii="Times New Roman" w:eastAsia="Calibri" w:hAnsi="Times New Roman" w:cs="Times New Roman"/>
          <w:sz w:val="28"/>
          <w:szCs w:val="28"/>
        </w:rPr>
        <w:t>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w:t>
      </w:r>
      <w:proofErr w:type="gramEnd"/>
      <w:r w:rsidRPr="00B47F9A">
        <w:rPr>
          <w:rFonts w:ascii="Times New Roman" w:eastAsia="Calibri" w:hAnsi="Times New Roman" w:cs="Times New Roman"/>
          <w:sz w:val="28"/>
          <w:szCs w:val="28"/>
        </w:rPr>
        <w:t xml:space="preserve">, МВД СССР, Минюстом СССР, Верховным Судом СССР, КГБ СССР 18 октября 1989 года №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 затруднительно, утвержденным постановлением Правительства Российской Федерации от 23 августа 2012 года № 848, Правилами учета и </w:t>
      </w:r>
      <w:proofErr w:type="gramStart"/>
      <w:r w:rsidRPr="00B47F9A">
        <w:rPr>
          <w:rFonts w:ascii="Times New Roman" w:eastAsia="Calibri" w:hAnsi="Times New Roman" w:cs="Times New Roman"/>
          <w:sz w:val="28"/>
          <w:szCs w:val="28"/>
        </w:rPr>
        <w:t>хранения</w:t>
      </w:r>
      <w:proofErr w:type="gramEnd"/>
      <w:r w:rsidRPr="00B47F9A">
        <w:rPr>
          <w:rFonts w:ascii="Times New Roman" w:eastAsia="Calibri" w:hAnsi="Times New Roman" w:cs="Times New Roman"/>
          <w:sz w:val="28"/>
          <w:szCs w:val="28"/>
        </w:rPr>
        <w:t xml:space="preserve"> изъятых в ходе досудебного производства, но не признанных вещественными доказательствами </w:t>
      </w:r>
      <w:proofErr w:type="gramStart"/>
      <w:r w:rsidRPr="00B47F9A">
        <w:rPr>
          <w:rFonts w:ascii="Times New Roman" w:eastAsia="Calibri" w:hAnsi="Times New Roman" w:cs="Times New Roman"/>
          <w:sz w:val="28"/>
          <w:szCs w:val="28"/>
        </w:rPr>
        <w:t>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w:t>
      </w:r>
      <w:proofErr w:type="gramEnd"/>
      <w:r w:rsidRPr="00B47F9A">
        <w:rPr>
          <w:rFonts w:ascii="Times New Roman" w:eastAsia="Calibri" w:hAnsi="Times New Roman" w:cs="Times New Roman"/>
          <w:sz w:val="28"/>
          <w:szCs w:val="28"/>
        </w:rPr>
        <w:t xml:space="preserve">. № </w:t>
      </w:r>
      <w:proofErr w:type="gramStart"/>
      <w:r w:rsidRPr="00B47F9A">
        <w:rPr>
          <w:rFonts w:ascii="Times New Roman" w:eastAsia="Calibri" w:hAnsi="Times New Roman" w:cs="Times New Roman"/>
          <w:sz w:val="28"/>
          <w:szCs w:val="28"/>
        </w:rPr>
        <w:t>1589</w:t>
      </w:r>
      <w:proofErr w:type="gramEnd"/>
      <w:r w:rsidRPr="00B47F9A">
        <w:rPr>
          <w:rFonts w:ascii="Times New Roman" w:eastAsia="Calibri" w:hAnsi="Times New Roman" w:cs="Times New Roman"/>
          <w:sz w:val="28"/>
          <w:szCs w:val="28"/>
        </w:rPr>
        <w:t xml:space="preserve"> а также Инструкцией по судебному делопроизводству в районном суде, утвержденной приказом Судебного департамента при Верховном Суде Российской Федерации от 29 апреля 2003 года № 36.</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 xml:space="preserve">При поступлении в суд уголовного дела от органов прокуратуры, предварительного расследования с вещественными доказательствами </w:t>
      </w:r>
      <w:r w:rsidRPr="00B47F9A">
        <w:rPr>
          <w:rFonts w:ascii="Times New Roman" w:eastAsia="Calibri" w:hAnsi="Times New Roman" w:cs="Times New Roman"/>
          <w:sz w:val="28"/>
          <w:szCs w:val="28"/>
        </w:rPr>
        <w:lastRenderedPageBreak/>
        <w:t>ответственным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При обнаружении нарушения упаковки или печати ответственный работник аппарата суда в присутствии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При наличии расхождений между содержимым упаковки и справкой к обвинительному заключению,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ответственным работником аппарата суда и лицом, доставившим дело. Копия акта вместе с делом и вещественными доказательствами высылается органу, направившему дело в суд.</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При приеме на хранение (или возврате) вещественных доказательств по уголовным делам в помещение для хранения вещественных доказательств суда ответственный работник аппарата суда оформляет и выдает лицу, представившему вещественные доказательства, квитанцию по форме № 55.1. Прием на хранение большого количества вещественных доказательств по уголовным делам, их выдача и возврат производятся по акту приема-передачи по форме № 55.2. Квитанция по форме № 55.1 и акт приема-передачи по форме № 55.2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 а копия подшивается в соответствующий наряд.</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Ответственный работник аппарата суда при приеме на хранение вещественных доказатель</w:t>
      </w:r>
      <w:proofErr w:type="gramStart"/>
      <w:r w:rsidRPr="00B47F9A">
        <w:rPr>
          <w:rFonts w:ascii="Times New Roman" w:eastAsia="Calibri" w:hAnsi="Times New Roman" w:cs="Times New Roman"/>
          <w:sz w:val="28"/>
          <w:szCs w:val="28"/>
        </w:rPr>
        <w:t>ств пр</w:t>
      </w:r>
      <w:proofErr w:type="gramEnd"/>
      <w:r w:rsidRPr="00B47F9A">
        <w:rPr>
          <w:rFonts w:ascii="Times New Roman" w:eastAsia="Calibri" w:hAnsi="Times New Roman" w:cs="Times New Roman"/>
          <w:sz w:val="28"/>
          <w:szCs w:val="28"/>
        </w:rPr>
        <w:t>оверяет целостность упаковки (если она имеется), соответствие оттисков штампов и печатей описанию в сопроводительных документах.</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 xml:space="preserve">Вещественные доказательства, поступившие на хранение в суд, регистрируются ответственным работником аппарата суда в книге учета </w:t>
      </w:r>
      <w:r w:rsidRPr="00B47F9A">
        <w:rPr>
          <w:rFonts w:ascii="Times New Roman" w:eastAsia="Calibri" w:hAnsi="Times New Roman" w:cs="Times New Roman"/>
          <w:sz w:val="28"/>
          <w:szCs w:val="28"/>
        </w:rPr>
        <w:br/>
        <w:t>№ 55 в день их поступления.</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После регистрации вещественного доказательства по уголовному делу, поступившего на хранение в суд, на его упаковке или бирке проставляется номер уголовного дела, и порядковый номер вещественного доказательства, отраженный в книге учета № 55.</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 xml:space="preserve">Ответственным работником аппарата суда также ведется соответствующий наряд по номенклатуре дел, в котором хранятся заверенные копии судебных актов суда, выписки из них, а также иные </w:t>
      </w:r>
      <w:r w:rsidRPr="00B47F9A">
        <w:rPr>
          <w:rFonts w:ascii="Times New Roman" w:eastAsia="Calibri" w:hAnsi="Times New Roman" w:cs="Times New Roman"/>
          <w:sz w:val="28"/>
          <w:szCs w:val="28"/>
        </w:rPr>
        <w:lastRenderedPageBreak/>
        <w:t>документы, на основании которых производились прием, выдача, возврат и передача вещественных доказательств, принятых в суд на хранение.</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 xml:space="preserve">О вещественных доказательствах по уголовным делам </w:t>
      </w:r>
      <w:proofErr w:type="gramStart"/>
      <w:r w:rsidRPr="00B47F9A">
        <w:rPr>
          <w:rFonts w:ascii="Times New Roman" w:eastAsia="Calibri" w:hAnsi="Times New Roman" w:cs="Times New Roman"/>
          <w:sz w:val="28"/>
          <w:szCs w:val="28"/>
        </w:rPr>
        <w:t>делаются соответствующие отметки в ПС ГАС</w:t>
      </w:r>
      <w:proofErr w:type="gramEnd"/>
      <w:r w:rsidRPr="00B47F9A">
        <w:rPr>
          <w:rFonts w:ascii="Times New Roman" w:eastAsia="Calibri" w:hAnsi="Times New Roman" w:cs="Times New Roman"/>
          <w:sz w:val="28"/>
          <w:szCs w:val="28"/>
        </w:rPr>
        <w:t xml:space="preserve"> «Правосудие» и учетно-статистических карточках.</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1.5.4. В районных (</w:t>
      </w:r>
      <w:proofErr w:type="gramStart"/>
      <w:r w:rsidRPr="00B47F9A">
        <w:rPr>
          <w:rFonts w:ascii="Times New Roman" w:eastAsia="Calibri" w:hAnsi="Times New Roman" w:cs="Times New Roman"/>
          <w:sz w:val="28"/>
          <w:szCs w:val="28"/>
        </w:rPr>
        <w:t>городском</w:t>
      </w:r>
      <w:proofErr w:type="gramEnd"/>
      <w:r w:rsidRPr="00B47F9A">
        <w:rPr>
          <w:rFonts w:ascii="Times New Roman" w:eastAsia="Calibri" w:hAnsi="Times New Roman" w:cs="Times New Roman"/>
          <w:sz w:val="28"/>
          <w:szCs w:val="28"/>
        </w:rPr>
        <w:t>) судах Республики Калмыкия приказами созданы комиссии по проверке условий хранения вещественных доказательств, поступающих в суды. В состав комиссии входят судья, работник аппарата суда, ответственный за учет и хранение вещественных доказательств, главный специалист и администратор суда.</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 xml:space="preserve">Комиссия по проверке условий хранения вещественных доказательств, поступающих в суд, в раз квартал проверяет правильность ведения книги учета №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 и подшивается в соответствующий наряд. </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Вопросы организации хранения вещественных доказательств в судах включены в план-задание изучения организации делопроизводства в районных (</w:t>
      </w:r>
      <w:proofErr w:type="gramStart"/>
      <w:r w:rsidRPr="00B47F9A">
        <w:rPr>
          <w:rFonts w:ascii="Times New Roman" w:eastAsia="Calibri" w:hAnsi="Times New Roman" w:cs="Times New Roman"/>
          <w:sz w:val="28"/>
          <w:szCs w:val="28"/>
        </w:rPr>
        <w:t>городском</w:t>
      </w:r>
      <w:proofErr w:type="gramEnd"/>
      <w:r w:rsidRPr="00B47F9A">
        <w:rPr>
          <w:rFonts w:ascii="Times New Roman" w:eastAsia="Calibri" w:hAnsi="Times New Roman" w:cs="Times New Roman"/>
          <w:sz w:val="28"/>
          <w:szCs w:val="28"/>
        </w:rPr>
        <w:t>) судах Республики Калмыкия отделом организационно-правового обеспечения деятельности судов, утвержденный начальником Управления 10 января 2024 года.</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1.5.5. После вступления в законную силу приговора, иного судебного постановления ответственный работник аппарата суда в книге учета № 55 делает отметку о состоявшемся решении суда в отношении вещественных доказательств с указанием содержания и даты решения.</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По поручению судьи в течение трех рабочих дней ответственный работник аппарат суда направляет копию вступившего в законную силу судебного акта (решения, определения, постановления, приговора) суда по вопросу о вещественных доказательствах в орган, осуществляющий хранение вещественных доказательств, а копию сопроводительного письма подшивает в дело.</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Ответственный работник аппарата суда в учетно-статистических карточках делает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(но не более трех месяцев) об исполнении ответственный работник аппарата суда направляет повторные запросы в уполномоченные органы, а копии запросов подшивает в дело. Кроме того, ответственный работник аппарата суда делает в книге учета № 55 соответствующие отметки о направлении судебного решения для исполнения в части вещественных доказательств, находящихся на хранении в суде.</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1.5.6. В районных (</w:t>
      </w:r>
      <w:proofErr w:type="gramStart"/>
      <w:r w:rsidRPr="00B47F9A">
        <w:rPr>
          <w:rFonts w:ascii="Times New Roman" w:eastAsia="Calibri" w:hAnsi="Times New Roman" w:cs="Times New Roman"/>
          <w:sz w:val="28"/>
          <w:szCs w:val="28"/>
        </w:rPr>
        <w:t>городском</w:t>
      </w:r>
      <w:proofErr w:type="gramEnd"/>
      <w:r w:rsidRPr="00B47F9A">
        <w:rPr>
          <w:rFonts w:ascii="Times New Roman" w:eastAsia="Calibri" w:hAnsi="Times New Roman" w:cs="Times New Roman"/>
          <w:sz w:val="28"/>
          <w:szCs w:val="28"/>
        </w:rPr>
        <w:t xml:space="preserve">) судах Республики Калмыкия приказами созданы комиссии по уничтожению вещественных доказательств. В состав комиссии входят председательствующий судья по делу, работник аппарата </w:t>
      </w:r>
      <w:r w:rsidRPr="00B47F9A">
        <w:rPr>
          <w:rFonts w:ascii="Times New Roman" w:eastAsia="Calibri" w:hAnsi="Times New Roman" w:cs="Times New Roman"/>
          <w:sz w:val="28"/>
          <w:szCs w:val="28"/>
        </w:rPr>
        <w:lastRenderedPageBreak/>
        <w:t>суда, ответственный за учет и хранение вещественных доказательств, главный специалист и администратор суда.</w:t>
      </w:r>
    </w:p>
    <w:p w:rsidR="00B47F9A" w:rsidRPr="00B47F9A" w:rsidRDefault="00B47F9A" w:rsidP="00B47F9A">
      <w:pPr>
        <w:spacing w:after="0" w:line="240" w:lineRule="auto"/>
        <w:ind w:firstLine="720"/>
        <w:jc w:val="both"/>
        <w:rPr>
          <w:rFonts w:ascii="Times New Roman" w:eastAsia="Calibri" w:hAnsi="Times New Roman" w:cs="Times New Roman"/>
          <w:sz w:val="28"/>
          <w:szCs w:val="28"/>
        </w:rPr>
      </w:pPr>
      <w:r w:rsidRPr="00B47F9A">
        <w:rPr>
          <w:rFonts w:ascii="Times New Roman" w:eastAsia="Calibri" w:hAnsi="Times New Roman" w:cs="Times New Roman"/>
          <w:sz w:val="28"/>
          <w:szCs w:val="28"/>
        </w:rPr>
        <w:t>Об уничтожении вещественных доказательств составляется акт, который приобщается к делу, в книге учета №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 55 делается отметка об исполнении.</w:t>
      </w:r>
    </w:p>
    <w:p w:rsidR="00B47F9A" w:rsidRPr="00B47F9A" w:rsidRDefault="00B47F9A" w:rsidP="00B47F9A">
      <w:pPr>
        <w:spacing w:after="0" w:line="240" w:lineRule="auto"/>
        <w:ind w:firstLine="720"/>
        <w:jc w:val="both"/>
        <w:rPr>
          <w:rFonts w:ascii="Calibri" w:eastAsia="Calibri" w:hAnsi="Calibri" w:cs="Times New Roman"/>
        </w:rPr>
      </w:pPr>
    </w:p>
    <w:p w:rsidR="00A11C7E" w:rsidRPr="00A11C7E" w:rsidRDefault="00A11C7E" w:rsidP="00A11C7E">
      <w:pPr>
        <w:spacing w:after="0" w:line="240" w:lineRule="auto"/>
        <w:ind w:firstLine="5529"/>
        <w:rPr>
          <w:rFonts w:ascii="Times New Roman" w:eastAsia="Times New Roman" w:hAnsi="Times New Roman" w:cs="Times New Roman"/>
          <w:b/>
          <w:sz w:val="28"/>
          <w:szCs w:val="28"/>
          <w:lang w:eastAsia="ru-RU"/>
        </w:rPr>
      </w:pPr>
    </w:p>
    <w:p w:rsidR="00613CCA" w:rsidRPr="00613CCA" w:rsidRDefault="00613CCA" w:rsidP="00613CCA">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613CCA">
        <w:rPr>
          <w:rFonts w:ascii="Times New Roman" w:eastAsia="Times New Roman" w:hAnsi="Times New Roman" w:cs="Times New Roman"/>
          <w:b/>
          <w:sz w:val="28"/>
          <w:szCs w:val="28"/>
          <w:lang w:eastAsia="ru-RU"/>
        </w:rPr>
        <w:t>1</w:t>
      </w:r>
      <w:r w:rsidRPr="00613CCA">
        <w:rPr>
          <w:rFonts w:ascii="Times New Roman" w:eastAsia="Calibri" w:hAnsi="Times New Roman" w:cs="Times New Roman"/>
          <w:b/>
          <w:sz w:val="28"/>
          <w:szCs w:val="28"/>
        </w:rPr>
        <w:t>.6. Организация работы архивов судов</w:t>
      </w:r>
    </w:p>
    <w:p w:rsidR="00613CCA" w:rsidRPr="00613CCA" w:rsidRDefault="00613CCA" w:rsidP="00613CCA">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eastAsia="Calibri" w:hAnsi="Times New Roman" w:cs="Times New Roman"/>
          <w:sz w:val="28"/>
          <w:szCs w:val="28"/>
        </w:rPr>
        <w:t xml:space="preserve">1.6.1. </w:t>
      </w:r>
      <w:proofErr w:type="gramStart"/>
      <w:r w:rsidRPr="00613CCA">
        <w:rPr>
          <w:rFonts w:ascii="Times New Roman" w:hAnsi="Times New Roman" w:cs="Times New Roman"/>
          <w:sz w:val="28"/>
          <w:szCs w:val="28"/>
        </w:rPr>
        <w:t xml:space="preserve">Номенклатура основных нарядов (далее – номенклатура) в районных (городском) судах формируются в соответствии с Инструкцией по судебному делопроизводству в районном суде (далее - Инструкцией № 36),   </w:t>
      </w:r>
      <w:r w:rsidRPr="00613CCA">
        <w:rPr>
          <w:rFonts w:ascii="Times New Roman" w:hAnsi="Times New Roman"/>
          <w:sz w:val="28"/>
          <w:szCs w:val="28"/>
        </w:rPr>
        <w:t>Перечнем документов, образующихся в процессе деятельности федеральных судов общей юрисдикции, с указанием сроков их хранения (далее – Перечень № 242) и Порядком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w:t>
      </w:r>
      <w:proofErr w:type="gramEnd"/>
      <w:r w:rsidRPr="00613CCA">
        <w:rPr>
          <w:rFonts w:ascii="Times New Roman" w:hAnsi="Times New Roman"/>
          <w:sz w:val="28"/>
          <w:szCs w:val="28"/>
        </w:rPr>
        <w:t xml:space="preserve"> сроков их хранения (далее – Порядок), утвержденных приказом Судебного департамента от 21.12.2022 № 242. </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13CCA">
        <w:rPr>
          <w:rFonts w:ascii="Times New Roman" w:hAnsi="Times New Roman" w:cs="Times New Roman"/>
          <w:sz w:val="28"/>
          <w:szCs w:val="28"/>
        </w:rPr>
        <w:t>Во всех районных (городском) судах имеются номенклатуры дел и нарядов, оформленные в соответствии с Перечнем № 242.</w:t>
      </w:r>
      <w:proofErr w:type="gramEnd"/>
      <w:r w:rsidRPr="00613CCA">
        <w:rPr>
          <w:rFonts w:ascii="Times New Roman" w:hAnsi="Times New Roman" w:cs="Times New Roman"/>
          <w:sz w:val="28"/>
          <w:szCs w:val="28"/>
        </w:rPr>
        <w:t xml:space="preserve"> В судах имеются обязательные наряды и журналы, предусмотренные номенклатурой и Инструкцией № 36. В Элистинском городском суде имеются номенклатуры отделов и сводная номенклатура суда. В районных судах имеется сводная номенклатура суда в связи с отсутствием отделов.  </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sz w:val="28"/>
          <w:szCs w:val="28"/>
        </w:rPr>
      </w:pPr>
      <w:r w:rsidRPr="00613CCA">
        <w:rPr>
          <w:rFonts w:ascii="Times New Roman" w:eastAsia="Calibri" w:hAnsi="Times New Roman" w:cs="Times New Roman"/>
          <w:sz w:val="28"/>
          <w:szCs w:val="28"/>
        </w:rPr>
        <w:t xml:space="preserve">1.6.2. </w:t>
      </w:r>
      <w:proofErr w:type="gramStart"/>
      <w:r w:rsidRPr="00613CCA">
        <w:rPr>
          <w:rFonts w:ascii="Times New Roman" w:hAnsi="Times New Roman" w:cs="Times New Roman"/>
          <w:sz w:val="28"/>
          <w:szCs w:val="28"/>
        </w:rPr>
        <w:t>Приказами районных (городского) судов утверждены сводные номенклатуры, также утверждены номенклатуры по структурным подразделениям суда.</w:t>
      </w:r>
      <w:proofErr w:type="gramEnd"/>
      <w:r w:rsidRPr="00613CCA">
        <w:rPr>
          <w:rFonts w:ascii="Times New Roman" w:hAnsi="Times New Roman" w:cs="Times New Roman"/>
          <w:sz w:val="28"/>
          <w:szCs w:val="28"/>
        </w:rPr>
        <w:t xml:space="preserve"> Номенклатуры согласованы с Аппаратом Правительства Республики Калмыкия (уполномоченный орган исполнительной власти Республики Калмыкия в области архивного дела)</w:t>
      </w:r>
      <w:r w:rsidRPr="00613CCA">
        <w:rPr>
          <w:rFonts w:ascii="Times New Roman" w:hAnsi="Times New Roman" w:cs="Times New Roman"/>
          <w:b/>
          <w:sz w:val="28"/>
          <w:szCs w:val="28"/>
        </w:rPr>
        <w:t xml:space="preserve">. </w:t>
      </w:r>
      <w:r w:rsidRPr="00613CCA">
        <w:rPr>
          <w:rFonts w:ascii="Times New Roman" w:hAnsi="Times New Roman" w:cs="Times New Roman"/>
          <w:sz w:val="28"/>
          <w:szCs w:val="28"/>
        </w:rPr>
        <w:t>Номенклатура дел согласовывается с архивным учреждением не реже одного раза в 5 лет.</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i/>
          <w:sz w:val="28"/>
          <w:szCs w:val="28"/>
        </w:rPr>
      </w:pPr>
      <w:r w:rsidRPr="00613CCA">
        <w:rPr>
          <w:rFonts w:ascii="Times New Roman" w:hAnsi="Times New Roman" w:cs="Times New Roman"/>
          <w:sz w:val="28"/>
          <w:szCs w:val="28"/>
        </w:rPr>
        <w:t>По мере необходимости, номенклатуры дел пересматриваются и представляются на согласование</w:t>
      </w:r>
      <w:r w:rsidRPr="00613CCA">
        <w:rPr>
          <w:rFonts w:ascii="Times New Roman" w:hAnsi="Times New Roman" w:cs="Times New Roman"/>
          <w:i/>
          <w:sz w:val="28"/>
          <w:szCs w:val="28"/>
        </w:rPr>
        <w:t xml:space="preserve"> </w:t>
      </w:r>
      <w:r w:rsidRPr="00613CCA">
        <w:rPr>
          <w:rFonts w:ascii="Times New Roman" w:hAnsi="Times New Roman" w:cs="Times New Roman"/>
          <w:sz w:val="28"/>
          <w:szCs w:val="28"/>
        </w:rPr>
        <w:t>в Аппарат Правительства Республики Калмыкия (уполномоченный орган исполнительной власти Республики Калмыкия в области архивного дела)</w:t>
      </w:r>
      <w:r w:rsidRPr="00613CCA">
        <w:rPr>
          <w:rFonts w:ascii="Times New Roman" w:hAnsi="Times New Roman" w:cs="Times New Roman"/>
          <w:i/>
          <w:sz w:val="28"/>
          <w:szCs w:val="28"/>
        </w:rPr>
        <w:t>.</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В соответствии с утвержденной номенклатурой в отделах ведутся наряды и журналы.</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eastAsia="Calibri" w:hAnsi="Times New Roman" w:cs="Times New Roman"/>
          <w:sz w:val="28"/>
          <w:szCs w:val="28"/>
        </w:rPr>
        <w:lastRenderedPageBreak/>
        <w:t xml:space="preserve">1.6.3. </w:t>
      </w:r>
      <w:r w:rsidRPr="00613CCA">
        <w:rPr>
          <w:rFonts w:ascii="Times New Roman" w:hAnsi="Times New Roman" w:cs="Times New Roman"/>
          <w:sz w:val="28"/>
          <w:szCs w:val="28"/>
        </w:rPr>
        <w:t xml:space="preserve">Обязанности специалистов по ведению архива суда являются основными и закреплены должностными регламентами. </w:t>
      </w:r>
      <w:proofErr w:type="gramStart"/>
      <w:r w:rsidRPr="00613CCA">
        <w:rPr>
          <w:rFonts w:ascii="Times New Roman" w:hAnsi="Times New Roman" w:cs="Times New Roman"/>
          <w:sz w:val="28"/>
          <w:szCs w:val="28"/>
        </w:rPr>
        <w:t>В районных (городском) судах имеются приказы о возложении на ответственных специалистов обязанностей по ведению архива с указанием в должностном регламенте.</w:t>
      </w:r>
      <w:proofErr w:type="gramEnd"/>
    </w:p>
    <w:p w:rsidR="00613CCA" w:rsidRPr="00613CCA" w:rsidRDefault="00613CCA" w:rsidP="00613CCA">
      <w:pPr>
        <w:spacing w:after="0" w:line="240" w:lineRule="auto"/>
        <w:ind w:firstLine="720"/>
        <w:jc w:val="both"/>
        <w:rPr>
          <w:rFonts w:ascii="Times New Roman" w:hAnsi="Times New Roman" w:cs="Times New Roman"/>
          <w:bCs/>
          <w:sz w:val="28"/>
          <w:szCs w:val="28"/>
        </w:rPr>
      </w:pPr>
      <w:r w:rsidRPr="00613CCA">
        <w:rPr>
          <w:rFonts w:ascii="Times New Roman" w:eastAsia="Calibri" w:hAnsi="Times New Roman" w:cs="Times New Roman"/>
          <w:sz w:val="28"/>
          <w:szCs w:val="28"/>
        </w:rPr>
        <w:t xml:space="preserve">1.6.4. </w:t>
      </w:r>
      <w:proofErr w:type="gramStart"/>
      <w:r w:rsidRPr="00613CCA">
        <w:rPr>
          <w:rFonts w:ascii="Times New Roman" w:hAnsi="Times New Roman" w:cs="Times New Roman"/>
          <w:sz w:val="28"/>
          <w:szCs w:val="28"/>
        </w:rPr>
        <w:t>Порядок передачи документов на хранение в архив суда осуществляется на основании Инструкции № 36, раздела</w:t>
      </w:r>
      <w:r w:rsidRPr="00613CCA">
        <w:rPr>
          <w:rFonts w:ascii="Times New Roman" w:hAnsi="Times New Roman" w:cs="Times New Roman"/>
          <w:b/>
          <w:sz w:val="28"/>
          <w:szCs w:val="28"/>
        </w:rPr>
        <w:t xml:space="preserve"> </w:t>
      </w:r>
      <w:r w:rsidRPr="00613CCA">
        <w:rPr>
          <w:rFonts w:ascii="Times New Roman" w:hAnsi="Times New Roman" w:cs="Times New Roman"/>
          <w:sz w:val="28"/>
          <w:szCs w:val="28"/>
        </w:rPr>
        <w:t xml:space="preserve">7 Инструкции </w:t>
      </w:r>
      <w:r w:rsidRPr="00613CCA">
        <w:rPr>
          <w:rFonts w:ascii="Times New Roman" w:hAnsi="Times New Roman" w:cs="Times New Roman"/>
          <w:bCs/>
          <w:sz w:val="28"/>
          <w:szCs w:val="28"/>
        </w:rPr>
        <w:t>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Российской Федерации от 19 марта 2019 г. № 56 (далее -    Инструкция № 56).</w:t>
      </w:r>
      <w:proofErr w:type="gramEnd"/>
    </w:p>
    <w:p w:rsidR="0093308D" w:rsidRDefault="0093308D" w:rsidP="00613CCA">
      <w:pPr>
        <w:spacing w:after="0" w:line="240" w:lineRule="auto"/>
        <w:ind w:firstLine="720"/>
        <w:jc w:val="both"/>
        <w:rPr>
          <w:rFonts w:ascii="Times New Roman" w:hAnsi="Times New Roman" w:cs="Times New Roman"/>
          <w:sz w:val="28"/>
          <w:szCs w:val="28"/>
        </w:rPr>
      </w:pP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Секретари судебных заседаний оформляют уголовные, гражданские, административные дела, дела об административных правонарушениях, иные материалы после их рассмотрения для сдачи в соответствующие отделы делопроизводства или канцелярию суда. Ответственные лица отделов проверяют выполнение всех требований инструкции секретарями судебного заседания по оформлению гражданских, уголовных, административных дел, дел об административных правонарушениях и иных материалов, осуществляют соответствующие отметки в учетно-статистических карточках и в ПИ «Судебное делопроизводство» ГАС «Правосудие». После передачи в отдел делопроизводства суда дел и иных материалов, оформлением и подготовкой к сдаче в архив занимаются работники отделов.</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Работники отделов, ответственные специалисты в судах в соответствии с положениями раздела 5</w:t>
      </w:r>
      <w:r w:rsidRPr="00613CCA">
        <w:rPr>
          <w:rFonts w:ascii="Times New Roman" w:hAnsi="Times New Roman" w:cs="Times New Roman"/>
          <w:b/>
          <w:sz w:val="28"/>
          <w:szCs w:val="28"/>
        </w:rPr>
        <w:t xml:space="preserve"> </w:t>
      </w:r>
      <w:r w:rsidRPr="00613CCA">
        <w:rPr>
          <w:rFonts w:ascii="Times New Roman" w:hAnsi="Times New Roman" w:cs="Times New Roman"/>
          <w:sz w:val="28"/>
          <w:szCs w:val="28"/>
        </w:rPr>
        <w:t xml:space="preserve">Инструкции № 56 прошивают, нумеруют все приобщенные к уголовным, гражданским, административным делам и иным материалам документы, составляют внутреннюю опись. В конце дела, материала на отдельном листе-заверителе составляют заверительные надписи. На обложке дела проставляют индекс дела и срок хранения. В судах решение на передачу дел и материалов в архив принимает судья, их рассмотревший, или председатель суда. На обложке дела, материала проставляются отметки о передаче дела в архив, дата передачи и подпись судьи. </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В случае использования для фиксирования хода судебного заседания средства аудиозаписи и иные технические средства электронные носители информации (диски, флеш-карты) хранятся вместе с судебным делом. Ответственными специалистами они вшиваются в судебное дело (приобщенные к протоколу судебного заседания) в упакованном виде (конверт) с указанием на упаковке номера дела, даты, а также подписанные уполномоченным работником аппарата суда. </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Все листы (кроме листа-заверителя) и внутренней описи дела ответственными специалистами нумеруются в валовом порядке арабскими цифрами, которые проставляются в правом верхнем углу листа документа </w:t>
      </w:r>
      <w:r w:rsidRPr="00613CCA">
        <w:rPr>
          <w:rFonts w:ascii="Times New Roman" w:hAnsi="Times New Roman" w:cs="Times New Roman"/>
          <w:sz w:val="28"/>
          <w:szCs w:val="28"/>
        </w:rPr>
        <w:lastRenderedPageBreak/>
        <w:t xml:space="preserve">простым графитным карандашом. Листы внутренней описи документов дела нумеруются отдельно. </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Решение на сдачу в архив номенклатуры дел, производств, журналов, учетно-статистических карточек принимает председатель суда.  Оформлением и подготовкой к сдаче в архив нарядов и других документов, подлежащих постоянному и временному хранению (свыше 10 лет), занимаются работники отделов, на которых возложены соответствующие обязанности.</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Листы в нарядах ответственными работниками подшиваются в хронологическом порядке. Переписка систематизируется в хронологическом порядке – документ-ответ помещается за документом - запросом. Все наряды подшиваются, листы нумеруются. На отдельном листе сотрудниками составляется заверительная надпись. Обложка наряда содержит индекс (номер) и полное наименование наряда в соответствии с индексом, указанным в сводной номенклатуре дел. </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Наряды в судах содержат не более 250 листов. В случаях, когда наряд содержит более 250 страниц, ответственные работники составляют второй том. Наряды  подшиты в твердые обложки, в которых имеются внутренние описи и листы заверители.  </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В архив суда гражданские, административные, уголовные дела, дела об административных правонарушениях и иные документы передаются по описи согласно Инструкции № 56. </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Документы временного хранения (свыше 10 лет) передаются в архив по описям дел (нарядов) временного (свыше 10 лет) хранения.</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Составленные описи на уголовные, гражданские, административные дела и иные материалы постоянного и временного (свыше 10 л) хранения утверждаются председателем суда. При составлении описи ответственными специалистами соблюдаются следующие требования:</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r w:rsidRPr="00613CCA">
        <w:rPr>
          <w:rFonts w:ascii="Times New Roman" w:hAnsi="Times New Roman" w:cs="Times New Roman"/>
          <w:sz w:val="28"/>
          <w:szCs w:val="28"/>
        </w:rPr>
        <w:t>- каждое дело (наряд) вносится в опись под самостоятельным порядковым номером;</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r w:rsidRPr="00613CCA">
        <w:rPr>
          <w:rFonts w:ascii="Times New Roman" w:hAnsi="Times New Roman" w:cs="Times New Roman"/>
          <w:sz w:val="28"/>
          <w:szCs w:val="28"/>
        </w:rPr>
        <w:t>- если дело состоит из нескольких томов или частей, то каждый том или часть вносятся под отдельным порядковым номером;</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r w:rsidRPr="00613CCA">
        <w:rPr>
          <w:rFonts w:ascii="Times New Roman" w:hAnsi="Times New Roman" w:cs="Times New Roman"/>
          <w:sz w:val="28"/>
          <w:szCs w:val="28"/>
        </w:rPr>
        <w:t>- графы заполняются в точном соответствии со сведениями, которые вынесены на обложку дела.</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r w:rsidRPr="00613CCA">
        <w:rPr>
          <w:rFonts w:ascii="Times New Roman" w:hAnsi="Times New Roman" w:cs="Times New Roman"/>
          <w:sz w:val="28"/>
          <w:szCs w:val="28"/>
        </w:rPr>
        <w:t>В конце описи судебных дел ответственные специалисты за последней описательной статьей составляют итоговую запись, в которой указываются (цифрами и подписью) количество дел, первый и последний номера дел по описи дел, а также при  наличии литерных и  пропущенных номеров оговаривают особенности нумерации дел.</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r w:rsidRPr="00613CCA">
        <w:rPr>
          <w:rFonts w:ascii="Times New Roman" w:hAnsi="Times New Roman" w:cs="Times New Roman"/>
          <w:sz w:val="28"/>
          <w:szCs w:val="28"/>
        </w:rPr>
        <w:t xml:space="preserve">В архиве суда ответственными специалистами составляются сводные описи дел суда, которые состоят из годовых разделов, составляемых на основе переданных в архив описей дел за определенные годы. </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r w:rsidRPr="00613CCA">
        <w:rPr>
          <w:rFonts w:ascii="Times New Roman" w:hAnsi="Times New Roman" w:cs="Times New Roman"/>
          <w:sz w:val="28"/>
          <w:szCs w:val="28"/>
        </w:rPr>
        <w:t xml:space="preserve">Каждая опись дел работниками архива ведется с единой, валовой нумерацией в течение нескольких лет. Номера по порядку в годовом разделе </w:t>
      </w:r>
      <w:r w:rsidRPr="00613CCA">
        <w:rPr>
          <w:rFonts w:ascii="Times New Roman" w:hAnsi="Times New Roman" w:cs="Times New Roman"/>
          <w:sz w:val="28"/>
          <w:szCs w:val="28"/>
        </w:rPr>
        <w:lastRenderedPageBreak/>
        <w:t xml:space="preserve">описи дел продолжают нумерацию годового раздела описи предшествующего года. </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r w:rsidRPr="00613CCA">
        <w:rPr>
          <w:rFonts w:ascii="Times New Roman" w:hAnsi="Times New Roman" w:cs="Times New Roman"/>
          <w:sz w:val="28"/>
          <w:szCs w:val="28"/>
        </w:rPr>
        <w:t xml:space="preserve">Сведения о передаче дела в архив вносятся  ответственными специалистами в базу данных ПИ «Судебное делопроизводство» ГАС «Правосудие». </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Поступившие в архив суда дела (наряды) и другие документы хранятся по фондам в хронологическом порядке.</w:t>
      </w:r>
    </w:p>
    <w:p w:rsidR="00613CCA" w:rsidRPr="00613CCA" w:rsidRDefault="00613CCA" w:rsidP="00613CCA">
      <w:pPr>
        <w:autoSpaceDE w:val="0"/>
        <w:autoSpaceDN w:val="0"/>
        <w:adjustRightInd w:val="0"/>
        <w:spacing w:after="0" w:line="240" w:lineRule="auto"/>
        <w:ind w:firstLine="708"/>
        <w:jc w:val="both"/>
        <w:rPr>
          <w:rFonts w:ascii="Times New Roman" w:hAnsi="Times New Roman" w:cs="Times New Roman"/>
          <w:sz w:val="28"/>
          <w:szCs w:val="28"/>
        </w:rPr>
      </w:pPr>
      <w:r w:rsidRPr="00613CCA">
        <w:rPr>
          <w:rFonts w:ascii="Times New Roman" w:eastAsia="Calibri" w:hAnsi="Times New Roman" w:cs="Times New Roman"/>
          <w:bCs/>
          <w:sz w:val="28"/>
          <w:szCs w:val="28"/>
        </w:rPr>
        <w:t>Оконченные регистрационные журналы или книги, учетно-статистические карточки готовятся к сдаче в архив работниками отделов, которые нумеруют листы, а на оборотной стороне последнего чистого листа делают заверительную надпись.</w:t>
      </w:r>
      <w:r w:rsidRPr="00613CCA">
        <w:rPr>
          <w:rFonts w:ascii="Times New Roman" w:eastAsia="Times New Roman" w:hAnsi="Times New Roman" w:cs="Times New Roman"/>
          <w:sz w:val="28"/>
          <w:szCs w:val="28"/>
          <w:lang w:eastAsia="ru-RU"/>
        </w:rPr>
        <w:t xml:space="preserve"> В каждый том </w:t>
      </w:r>
      <w:r w:rsidRPr="00613CCA">
        <w:rPr>
          <w:rFonts w:ascii="Times New Roman" w:eastAsia="Calibri" w:hAnsi="Times New Roman" w:cs="Times New Roman"/>
          <w:bCs/>
          <w:sz w:val="28"/>
          <w:szCs w:val="28"/>
        </w:rPr>
        <w:t xml:space="preserve">учетно-статистических карточек </w:t>
      </w:r>
      <w:r w:rsidRPr="00613CCA">
        <w:rPr>
          <w:rFonts w:ascii="Times New Roman" w:eastAsia="Times New Roman" w:hAnsi="Times New Roman" w:cs="Times New Roman"/>
          <w:sz w:val="28"/>
          <w:szCs w:val="28"/>
          <w:lang w:eastAsia="ru-RU"/>
        </w:rPr>
        <w:t xml:space="preserve"> прошивают по  150 учетно-статистических карточек, </w:t>
      </w:r>
      <w:r w:rsidRPr="00613CCA">
        <w:rPr>
          <w:rFonts w:ascii="Times New Roman" w:hAnsi="Times New Roman" w:cs="Times New Roman"/>
          <w:sz w:val="28"/>
          <w:szCs w:val="28"/>
        </w:rPr>
        <w:t>но не более 250 листов.</w:t>
      </w:r>
    </w:p>
    <w:p w:rsidR="00613CCA" w:rsidRPr="00613CCA" w:rsidRDefault="00613CCA" w:rsidP="00613CCA">
      <w:pPr>
        <w:autoSpaceDE w:val="0"/>
        <w:autoSpaceDN w:val="0"/>
        <w:adjustRightInd w:val="0"/>
        <w:spacing w:after="0" w:line="240" w:lineRule="auto"/>
        <w:ind w:firstLine="720"/>
        <w:jc w:val="both"/>
        <w:rPr>
          <w:rFonts w:ascii="Times New Roman" w:hAnsi="Times New Roman" w:cs="Times New Roman"/>
          <w:bCs/>
          <w:sz w:val="28"/>
          <w:szCs w:val="28"/>
        </w:rPr>
      </w:pPr>
      <w:r w:rsidRPr="00613CCA">
        <w:rPr>
          <w:rFonts w:ascii="Times New Roman" w:hAnsi="Times New Roman" w:cs="Times New Roman"/>
          <w:bCs/>
          <w:sz w:val="28"/>
          <w:szCs w:val="28"/>
        </w:rPr>
        <w:t>На обложке регистрационного журнала или книги согласно сводной номенклатуре дел проставляют срок хранения и указывают количество листов.</w:t>
      </w:r>
    </w:p>
    <w:p w:rsidR="00613CCA" w:rsidRPr="00613CCA" w:rsidRDefault="00613CCA" w:rsidP="00613CCA">
      <w:pPr>
        <w:spacing w:after="0" w:line="240" w:lineRule="auto"/>
        <w:ind w:firstLine="720"/>
        <w:jc w:val="both"/>
        <w:rPr>
          <w:rFonts w:ascii="Times New Roman" w:hAnsi="Times New Roman" w:cs="Times New Roman"/>
          <w:bCs/>
          <w:sz w:val="28"/>
          <w:szCs w:val="28"/>
        </w:rPr>
      </w:pPr>
      <w:r w:rsidRPr="00613CCA">
        <w:rPr>
          <w:rFonts w:ascii="Times New Roman" w:eastAsia="Calibri" w:hAnsi="Times New Roman" w:cs="Times New Roman"/>
          <w:sz w:val="28"/>
          <w:szCs w:val="28"/>
        </w:rPr>
        <w:t xml:space="preserve">1.6.5. </w:t>
      </w:r>
      <w:r w:rsidRPr="00613CCA">
        <w:rPr>
          <w:rFonts w:ascii="Times New Roman" w:hAnsi="Times New Roman" w:cs="Times New Roman"/>
          <w:bCs/>
          <w:sz w:val="28"/>
          <w:szCs w:val="28"/>
        </w:rPr>
        <w:t xml:space="preserve">Для организации и проведения работы по экспертизе ценности документов, отбору и подготовке к передаче на постоянное хранение документов в архив суда </w:t>
      </w:r>
      <w:r w:rsidRPr="00613CCA">
        <w:rPr>
          <w:rFonts w:ascii="Times New Roman" w:hAnsi="Times New Roman" w:cs="Times New Roman"/>
          <w:sz w:val="28"/>
          <w:szCs w:val="28"/>
        </w:rPr>
        <w:t xml:space="preserve">приказами судов утверждены постоянно действующие экспертные комиссии. Также приказами утверждены </w:t>
      </w:r>
      <w:r w:rsidRPr="00613CCA">
        <w:rPr>
          <w:rFonts w:ascii="Times New Roman" w:hAnsi="Times New Roman" w:cs="Times New Roman"/>
          <w:bCs/>
          <w:sz w:val="28"/>
          <w:szCs w:val="28"/>
        </w:rPr>
        <w:t xml:space="preserve">Положения о постоянно действующей экспертной комиссии, которые согласованы с </w:t>
      </w:r>
      <w:r w:rsidRPr="00613CCA">
        <w:rPr>
          <w:rFonts w:ascii="Times New Roman" w:hAnsi="Times New Roman" w:cs="Times New Roman"/>
          <w:sz w:val="28"/>
          <w:szCs w:val="28"/>
        </w:rPr>
        <w:t>уполномоченным органом исполнительной власти Республики Калмыкия в области архивного дела.</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bCs/>
          <w:sz w:val="28"/>
          <w:szCs w:val="28"/>
        </w:rPr>
        <w:t xml:space="preserve">Ответственными лицами в архивах </w:t>
      </w:r>
      <w:r w:rsidRPr="00613CCA">
        <w:rPr>
          <w:rFonts w:ascii="Times New Roman" w:hAnsi="Times New Roman" w:cs="Times New Roman"/>
          <w:sz w:val="28"/>
          <w:szCs w:val="28"/>
        </w:rPr>
        <w:t>районных (городского) судов отбираются к уничтожению дела, материалы и иные документы, по которым истек срок хранения, в соответствии с установленным Перечнем № 242, разделом 6 Инструкции № 56.</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Отбор дел (нарядов) и дел общего делопроизводства к уничтожению оформляется актом и производится после составления сводных описей дел (нарядов) постоянного и временного хранения (свыше 10 лет) за этот период.</w:t>
      </w:r>
    </w:p>
    <w:p w:rsidR="00613CCA" w:rsidRPr="00613CCA" w:rsidRDefault="00613CCA" w:rsidP="00613CCA">
      <w:pPr>
        <w:autoSpaceDE w:val="0"/>
        <w:autoSpaceDN w:val="0"/>
        <w:adjustRightInd w:val="0"/>
        <w:spacing w:after="0" w:line="240" w:lineRule="auto"/>
        <w:ind w:firstLine="540"/>
        <w:jc w:val="both"/>
        <w:rPr>
          <w:rFonts w:ascii="Times New Roman" w:hAnsi="Times New Roman" w:cs="Times New Roman"/>
          <w:sz w:val="28"/>
          <w:szCs w:val="28"/>
        </w:rPr>
      </w:pPr>
      <w:r w:rsidRPr="00613CCA">
        <w:rPr>
          <w:rFonts w:ascii="Times New Roman" w:hAnsi="Times New Roman" w:cs="Times New Roman"/>
          <w:sz w:val="28"/>
          <w:szCs w:val="28"/>
        </w:rPr>
        <w:t>Архивные дела включаются ответственными специалистами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613CCA" w:rsidRPr="00613CCA" w:rsidRDefault="00613CCA" w:rsidP="00613CCA">
      <w:pPr>
        <w:autoSpaceDE w:val="0"/>
        <w:autoSpaceDN w:val="0"/>
        <w:adjustRightInd w:val="0"/>
        <w:spacing w:after="0" w:line="240" w:lineRule="auto"/>
        <w:ind w:firstLine="540"/>
        <w:jc w:val="both"/>
        <w:rPr>
          <w:rFonts w:ascii="Times New Roman" w:hAnsi="Times New Roman" w:cs="Times New Roman"/>
          <w:sz w:val="28"/>
          <w:szCs w:val="28"/>
        </w:rPr>
      </w:pPr>
      <w:r w:rsidRPr="00613CCA">
        <w:rPr>
          <w:rFonts w:ascii="Times New Roman" w:hAnsi="Times New Roman" w:cs="Times New Roman"/>
          <w:sz w:val="28"/>
          <w:szCs w:val="28"/>
        </w:rPr>
        <w:t>После утверждения и согласования ЭПК архивного учреждения  описей дел постоянного срока хранения и по личному составу, описи дел и акты о выделении к уничтожению документов, не подлежащих хранению, утверждаются председателем суда, после чего дела, выделенные по акту к уничтожению, уничтожаются ответственными работниками архива суда.</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Из отобранных к уничтожению дел для постоянного хранения изымаются подлинники решений, приговоров, определений, постановлений суда, в том числе вышестоящих судов. На этих решениях, приговорах, определениях, постановлениях проставляются регистрационные номера дел, из которых они изъяты. После этого работники архива подшивают </w:t>
      </w:r>
      <w:r w:rsidRPr="00613CCA">
        <w:rPr>
          <w:rFonts w:ascii="Times New Roman" w:hAnsi="Times New Roman" w:cs="Times New Roman"/>
          <w:sz w:val="28"/>
          <w:szCs w:val="28"/>
        </w:rPr>
        <w:lastRenderedPageBreak/>
        <w:t>документы по порядку номеров дел в отдельные наряды и помещают в твердую обложку.</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В судах акты о выделении к уничтожению документов, не подлежащих хранению дел и нарядов к уничтожению, подшиваются в отдельные наряды. </w:t>
      </w:r>
    </w:p>
    <w:p w:rsidR="00613CCA" w:rsidRPr="00613CCA" w:rsidRDefault="00613CCA" w:rsidP="00613CCA">
      <w:pPr>
        <w:autoSpaceDE w:val="0"/>
        <w:autoSpaceDN w:val="0"/>
        <w:adjustRightInd w:val="0"/>
        <w:spacing w:after="0" w:line="240" w:lineRule="auto"/>
        <w:ind w:firstLine="708"/>
        <w:jc w:val="both"/>
        <w:rPr>
          <w:rFonts w:ascii="Times New Roman" w:hAnsi="Times New Roman" w:cs="Times New Roman"/>
          <w:sz w:val="28"/>
          <w:szCs w:val="28"/>
        </w:rPr>
      </w:pPr>
      <w:r w:rsidRPr="00613CCA">
        <w:rPr>
          <w:rFonts w:ascii="Times New Roman" w:hAnsi="Times New Roman" w:cs="Times New Roman"/>
          <w:sz w:val="28"/>
          <w:szCs w:val="28"/>
        </w:rPr>
        <w:t>В регистрационных журналах или учетно-статистических карточках ответственными лицами проставляются отметки об уничтожении дел с указанием номера, даты акта и протокола заседания экспертной комиссии суда.</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Судебные дела, наряды и дела общего делопроизводства, подлежащие уничтожению в виду отсутствия в районах республики организаций, производящих утилизацию, указанные документы уничтожаются комиссией путем сожжения в отведенных для этого местах. Уничтожение документов путем сожжения оформляется протоколом экспертной комиссии и актом с указанием количества дел. </w:t>
      </w:r>
    </w:p>
    <w:p w:rsidR="00613CCA" w:rsidRPr="00613CCA" w:rsidRDefault="00613CCA" w:rsidP="00613CCA">
      <w:pPr>
        <w:spacing w:after="0" w:line="288" w:lineRule="atLeast"/>
        <w:ind w:firstLine="540"/>
        <w:jc w:val="both"/>
        <w:rPr>
          <w:rFonts w:ascii="Times New Roman" w:eastAsia="Times New Roman" w:hAnsi="Times New Roman" w:cs="Times New Roman"/>
          <w:sz w:val="28"/>
          <w:szCs w:val="28"/>
          <w:lang w:eastAsia="ru-RU"/>
        </w:rPr>
      </w:pPr>
      <w:r w:rsidRPr="00613CCA">
        <w:rPr>
          <w:rFonts w:ascii="Times New Roman" w:eastAsia="Calibri" w:hAnsi="Times New Roman" w:cs="Times New Roman"/>
          <w:sz w:val="28"/>
          <w:szCs w:val="28"/>
          <w:lang w:eastAsia="ru-RU"/>
        </w:rPr>
        <w:t xml:space="preserve">1.6.6. </w:t>
      </w:r>
      <w:r w:rsidRPr="00613CCA">
        <w:rPr>
          <w:rFonts w:ascii="Times New Roman" w:eastAsia="Times New Roman" w:hAnsi="Times New Roman" w:cs="Times New Roman"/>
          <w:bCs/>
          <w:sz w:val="28"/>
          <w:szCs w:val="28"/>
          <w:lang w:eastAsia="ru-RU"/>
        </w:rPr>
        <w:t>В судах, согласно п. 11.3.5 Инструкции № 56 в</w:t>
      </w:r>
      <w:r w:rsidRPr="00613CCA">
        <w:rPr>
          <w:rFonts w:ascii="Times New Roman" w:eastAsia="Times New Roman" w:hAnsi="Times New Roman" w:cs="Times New Roman"/>
          <w:sz w:val="28"/>
          <w:szCs w:val="28"/>
          <w:lang w:eastAsia="ru-RU"/>
        </w:rPr>
        <w:t xml:space="preserve">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 </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На выданное дело ответственным специалистом заводится карта-заместитель  единицы хранения, которая помещается на место выдаваемых единиц хранения. При возвращении дела ответственным специалистом карта-заместитель изымается и хранится в архиве суда до минования надобности. </w:t>
      </w:r>
    </w:p>
    <w:p w:rsidR="00613CCA" w:rsidRPr="00613CCA" w:rsidRDefault="00613CCA" w:rsidP="00613CCA">
      <w:pPr>
        <w:spacing w:after="0" w:line="240" w:lineRule="auto"/>
        <w:ind w:firstLine="720"/>
        <w:jc w:val="both"/>
        <w:rPr>
          <w:rFonts w:ascii="Times New Roman" w:hAnsi="Times New Roman" w:cs="Times New Roman"/>
          <w:bCs/>
          <w:sz w:val="28"/>
          <w:szCs w:val="28"/>
        </w:rPr>
      </w:pPr>
      <w:r w:rsidRPr="00613CCA">
        <w:rPr>
          <w:rFonts w:ascii="Times New Roman" w:hAnsi="Times New Roman" w:cs="Times New Roman"/>
          <w:bCs/>
          <w:sz w:val="28"/>
          <w:szCs w:val="28"/>
        </w:rPr>
        <w:t>Ответственным работником архива выдача копий документов из судебного дела, находящегося в архиве суда, лицам, участвующим в деле, производится по их письменному заявлению с  разрешения председателя суда.</w:t>
      </w:r>
    </w:p>
    <w:p w:rsidR="00613CCA" w:rsidRPr="00613CCA" w:rsidRDefault="00613CCA" w:rsidP="00613CCA">
      <w:pPr>
        <w:autoSpaceDE w:val="0"/>
        <w:autoSpaceDN w:val="0"/>
        <w:adjustRightInd w:val="0"/>
        <w:spacing w:after="0" w:line="240" w:lineRule="auto"/>
        <w:ind w:firstLine="708"/>
        <w:jc w:val="both"/>
        <w:rPr>
          <w:rFonts w:ascii="Times New Roman" w:hAnsi="Times New Roman" w:cs="Times New Roman"/>
          <w:sz w:val="28"/>
          <w:szCs w:val="28"/>
        </w:rPr>
      </w:pPr>
      <w:r w:rsidRPr="00613CCA">
        <w:rPr>
          <w:rFonts w:ascii="Times New Roman" w:hAnsi="Times New Roman" w:cs="Times New Roman"/>
          <w:sz w:val="28"/>
          <w:szCs w:val="28"/>
        </w:rPr>
        <w:t>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ответственным специалистом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 11.9 Инструкции).</w:t>
      </w:r>
    </w:p>
    <w:p w:rsidR="00613CCA" w:rsidRPr="00613CCA" w:rsidRDefault="00613CCA" w:rsidP="00613CCA">
      <w:pPr>
        <w:spacing w:after="0" w:line="240" w:lineRule="auto"/>
        <w:ind w:firstLine="720"/>
        <w:jc w:val="both"/>
        <w:rPr>
          <w:rFonts w:ascii="Times New Roman" w:hAnsi="Times New Roman" w:cs="Times New Roman"/>
          <w:bCs/>
          <w:sz w:val="28"/>
          <w:szCs w:val="28"/>
        </w:rPr>
      </w:pPr>
      <w:r w:rsidRPr="00613CCA">
        <w:rPr>
          <w:rFonts w:ascii="Times New Roman" w:hAnsi="Times New Roman" w:cs="Times New Roman"/>
          <w:bCs/>
          <w:sz w:val="28"/>
          <w:szCs w:val="28"/>
        </w:rPr>
        <w:t xml:space="preserve"> Выдача, находящихся в архиве судебных дел, для ознакомлений с его материалами лицами, участвующими в деле, их представителей, а также иными лицами  осуществляется в порядке, установленном председателем суда, на основании их письменного заявления с резолюцией председателя суда.</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613CCA">
        <w:rPr>
          <w:rFonts w:ascii="Times New Roman" w:hAnsi="Times New Roman" w:cs="Times New Roman"/>
          <w:sz w:val="28"/>
          <w:szCs w:val="28"/>
        </w:rPr>
        <w:t xml:space="preserve">Ознакомление с судебными делами в районных (городском) судах производится в отдельном помещении в присутствии работника архива суда в условиях, которые исключают изъятие, повреждение, уничтожение </w:t>
      </w:r>
      <w:r w:rsidRPr="00613CCA">
        <w:rPr>
          <w:rFonts w:ascii="Times New Roman" w:hAnsi="Times New Roman" w:cs="Times New Roman"/>
          <w:sz w:val="28"/>
          <w:szCs w:val="28"/>
        </w:rPr>
        <w:lastRenderedPageBreak/>
        <w:t>материалов дел, а также внесение в них исправлений и дописок, передачу их другому лицу.</w:t>
      </w:r>
      <w:proofErr w:type="gramEnd"/>
    </w:p>
    <w:p w:rsidR="00613CCA" w:rsidRPr="00613CCA" w:rsidRDefault="00613CCA" w:rsidP="00613CCA">
      <w:pPr>
        <w:autoSpaceDE w:val="0"/>
        <w:autoSpaceDN w:val="0"/>
        <w:adjustRightInd w:val="0"/>
        <w:spacing w:after="0" w:line="240" w:lineRule="auto"/>
        <w:ind w:firstLine="540"/>
        <w:jc w:val="both"/>
        <w:rPr>
          <w:rFonts w:ascii="Times New Roman" w:hAnsi="Times New Roman" w:cs="Times New Roman"/>
          <w:sz w:val="28"/>
          <w:szCs w:val="28"/>
        </w:rPr>
      </w:pPr>
      <w:r w:rsidRPr="00613CCA">
        <w:rPr>
          <w:rFonts w:ascii="Times New Roman" w:hAnsi="Times New Roman" w:cs="Times New Roman"/>
          <w:sz w:val="28"/>
          <w:szCs w:val="28"/>
        </w:rPr>
        <w:t xml:space="preserve">После ознакомления с судебным делом работник архива оформляет лист использования документов согласно </w:t>
      </w:r>
      <w:hyperlink r:id="rId9" w:history="1">
        <w:r w:rsidRPr="00613CCA">
          <w:rPr>
            <w:rFonts w:ascii="Times New Roman" w:hAnsi="Times New Roman" w:cs="Times New Roman"/>
            <w:sz w:val="28"/>
            <w:szCs w:val="28"/>
          </w:rPr>
          <w:t>приложению № 2</w:t>
        </w:r>
      </w:hyperlink>
      <w:r w:rsidRPr="00613CCA">
        <w:rPr>
          <w:rFonts w:ascii="Times New Roman" w:hAnsi="Times New Roman" w:cs="Times New Roman"/>
          <w:sz w:val="28"/>
          <w:szCs w:val="28"/>
        </w:rPr>
        <w:t xml:space="preserve">8 Инструкции № 56. </w:t>
      </w:r>
    </w:p>
    <w:p w:rsidR="00613CCA" w:rsidRPr="00613CCA" w:rsidRDefault="00613CCA" w:rsidP="00613CCA">
      <w:pPr>
        <w:autoSpaceDE w:val="0"/>
        <w:autoSpaceDN w:val="0"/>
        <w:adjustRightInd w:val="0"/>
        <w:spacing w:line="240" w:lineRule="auto"/>
        <w:ind w:firstLine="540"/>
        <w:jc w:val="both"/>
        <w:rPr>
          <w:rFonts w:ascii="Times New Roman" w:hAnsi="Times New Roman" w:cs="Times New Roman"/>
          <w:sz w:val="28"/>
          <w:szCs w:val="28"/>
        </w:rPr>
      </w:pPr>
      <w:r w:rsidRPr="00613CCA">
        <w:rPr>
          <w:rFonts w:ascii="Times New Roman" w:hAnsi="Times New Roman" w:cs="Times New Roman"/>
          <w:sz w:val="28"/>
          <w:szCs w:val="28"/>
        </w:rPr>
        <w:t xml:space="preserve">В соответствии с требованиями п. 11.7 Инструкции № 56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r:id="rId10" w:anchor="Par0" w:history="1">
        <w:r w:rsidRPr="00613CCA">
          <w:rPr>
            <w:rFonts w:ascii="Times New Roman" w:hAnsi="Times New Roman" w:cs="Times New Roman"/>
            <w:sz w:val="28"/>
            <w:szCs w:val="28"/>
            <w:u w:val="single"/>
          </w:rPr>
          <w:t>пунктами 11.5</w:t>
        </w:r>
      </w:hyperlink>
      <w:r w:rsidRPr="00613CCA">
        <w:rPr>
          <w:rFonts w:ascii="Times New Roman" w:hAnsi="Times New Roman" w:cs="Times New Roman"/>
          <w:sz w:val="28"/>
          <w:szCs w:val="28"/>
        </w:rPr>
        <w:t xml:space="preserve"> и </w:t>
      </w:r>
      <w:hyperlink r:id="rId11" w:anchor="Par1" w:history="1">
        <w:r w:rsidRPr="00613CCA">
          <w:rPr>
            <w:rFonts w:ascii="Times New Roman" w:hAnsi="Times New Roman" w:cs="Times New Roman"/>
            <w:sz w:val="28"/>
            <w:szCs w:val="28"/>
            <w:u w:val="single"/>
          </w:rPr>
          <w:t>11.6</w:t>
        </w:r>
      </w:hyperlink>
      <w:r w:rsidRPr="00613CCA">
        <w:rPr>
          <w:rFonts w:ascii="Times New Roman" w:hAnsi="Times New Roman" w:cs="Times New Roman"/>
          <w:sz w:val="28"/>
          <w:szCs w:val="28"/>
        </w:rPr>
        <w:t xml:space="preserve"> Инструкции № 56.</w:t>
      </w:r>
    </w:p>
    <w:p w:rsidR="00613CCA" w:rsidRPr="00613CCA" w:rsidRDefault="00613CCA" w:rsidP="00613CCA">
      <w:pPr>
        <w:autoSpaceDE w:val="0"/>
        <w:autoSpaceDN w:val="0"/>
        <w:adjustRightInd w:val="0"/>
        <w:spacing w:line="240" w:lineRule="auto"/>
        <w:ind w:firstLine="540"/>
        <w:jc w:val="both"/>
        <w:rPr>
          <w:rFonts w:ascii="Times New Roman" w:hAnsi="Times New Roman" w:cs="Times New Roman"/>
          <w:sz w:val="28"/>
          <w:szCs w:val="28"/>
        </w:rPr>
      </w:pPr>
      <w:proofErr w:type="gramStart"/>
      <w:r w:rsidRPr="00613CCA">
        <w:rPr>
          <w:rFonts w:ascii="Times New Roman" w:hAnsi="Times New Roman" w:cs="Times New Roman"/>
          <w:sz w:val="28"/>
          <w:szCs w:val="28"/>
        </w:rPr>
        <w:t xml:space="preserve">В 2024 г.  в районные (городской) суды республики не поступали ходатайства от осужденных о выдаче копий аудиозаписи протокола судебного заседания по уголовным делам,  находящимся на хранении в архиве  суда. </w:t>
      </w:r>
      <w:proofErr w:type="gramEnd"/>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613CCA">
        <w:rPr>
          <w:rFonts w:ascii="Times New Roman" w:hAnsi="Times New Roman" w:cs="Times New Roman"/>
          <w:sz w:val="28"/>
          <w:szCs w:val="28"/>
        </w:rPr>
        <w:t>В соответствии  п.11.8 Инструкции № 56 при поступлении  в суды обращений, заявлений на снятие копий документов с материалов дела за свой счет, в том числе с использованием технических средств от лиц, указанные письменные заявления с разрешающей резолюцией руководства суда подшиваются ответственными специалистами в судебные дела, находящиеся на хранении в архивах судов, и вносятся во внутреннюю опись дела.</w:t>
      </w:r>
      <w:proofErr w:type="gramEnd"/>
      <w:r w:rsidRPr="00613CCA">
        <w:rPr>
          <w:rFonts w:ascii="Times New Roman" w:hAnsi="Times New Roman" w:cs="Times New Roman"/>
          <w:sz w:val="28"/>
          <w:szCs w:val="28"/>
        </w:rPr>
        <w:t xml:space="preserve"> В случае предъявления доверенности, к делу приобщается также ее копия.</w:t>
      </w:r>
    </w:p>
    <w:p w:rsidR="00613CCA" w:rsidRPr="00613CCA" w:rsidRDefault="00613CCA" w:rsidP="00613CCA">
      <w:pPr>
        <w:autoSpaceDE w:val="0"/>
        <w:autoSpaceDN w:val="0"/>
        <w:adjustRightInd w:val="0"/>
        <w:spacing w:after="0" w:line="240" w:lineRule="auto"/>
        <w:ind w:firstLine="539"/>
        <w:jc w:val="both"/>
        <w:rPr>
          <w:rFonts w:ascii="Times New Roman" w:hAnsi="Times New Roman" w:cs="Times New Roman"/>
          <w:sz w:val="28"/>
          <w:szCs w:val="28"/>
        </w:rPr>
      </w:pPr>
      <w:r w:rsidRPr="00613CCA">
        <w:rPr>
          <w:rFonts w:ascii="Times New Roman" w:hAnsi="Times New Roman" w:cs="Times New Roman"/>
          <w:sz w:val="28"/>
          <w:szCs w:val="28"/>
        </w:rPr>
        <w:t>Снятые за свой счет копии с материалов судебного дела, в том числе с помощью технических средств, судом не заверяются.</w:t>
      </w:r>
    </w:p>
    <w:p w:rsidR="00613CCA" w:rsidRPr="00613CCA" w:rsidRDefault="00613CCA" w:rsidP="00613CCA">
      <w:pPr>
        <w:autoSpaceDE w:val="0"/>
        <w:autoSpaceDN w:val="0"/>
        <w:adjustRightInd w:val="0"/>
        <w:spacing w:line="240" w:lineRule="auto"/>
        <w:ind w:firstLine="539"/>
        <w:jc w:val="both"/>
        <w:rPr>
          <w:rFonts w:ascii="Times New Roman" w:eastAsia="Calibri" w:hAnsi="Times New Roman" w:cs="Times New Roman"/>
          <w:sz w:val="28"/>
          <w:szCs w:val="28"/>
        </w:rPr>
      </w:pPr>
      <w:proofErr w:type="gramStart"/>
      <w:r w:rsidRPr="00613CCA">
        <w:rPr>
          <w:rFonts w:ascii="Times New Roman" w:hAnsi="Times New Roman" w:cs="Times New Roman"/>
          <w:sz w:val="28"/>
          <w:szCs w:val="28"/>
        </w:rPr>
        <w:t>В 2024 г. в районные (городской) суды республики не поступали заявления о снятии за свой счет копий  с материалов судебных дел.</w:t>
      </w:r>
      <w:r w:rsidRPr="00613CCA">
        <w:rPr>
          <w:rFonts w:ascii="Times New Roman" w:eastAsia="Calibri" w:hAnsi="Times New Roman" w:cs="Times New Roman"/>
          <w:sz w:val="28"/>
          <w:szCs w:val="28"/>
        </w:rPr>
        <w:t xml:space="preserve">  </w:t>
      </w:r>
      <w:proofErr w:type="gramEnd"/>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eastAsia="Calibri" w:hAnsi="Times New Roman" w:cs="Times New Roman"/>
          <w:sz w:val="28"/>
          <w:szCs w:val="28"/>
        </w:rPr>
        <w:t xml:space="preserve">1.6.7. </w:t>
      </w:r>
      <w:r w:rsidRPr="00613CCA">
        <w:rPr>
          <w:rFonts w:ascii="Times New Roman" w:hAnsi="Times New Roman" w:cs="Times New Roman"/>
          <w:sz w:val="28"/>
          <w:szCs w:val="28"/>
        </w:rPr>
        <w:t xml:space="preserve">В целях обеспечения сохранности дел (нарядов) и других документов, создания необходимых условий для работы в судах имеются специально оборудованные помещения для архивов. </w:t>
      </w:r>
    </w:p>
    <w:p w:rsidR="00613CCA" w:rsidRPr="00613CCA" w:rsidRDefault="00613CCA" w:rsidP="00613CCA">
      <w:pPr>
        <w:spacing w:after="0" w:line="240" w:lineRule="auto"/>
        <w:ind w:firstLine="720"/>
        <w:jc w:val="both"/>
        <w:rPr>
          <w:rFonts w:ascii="Times New Roman" w:hAnsi="Times New Roman" w:cs="Times New Roman"/>
          <w:sz w:val="28"/>
          <w:szCs w:val="28"/>
        </w:rPr>
      </w:pPr>
      <w:proofErr w:type="gramStart"/>
      <w:r w:rsidRPr="00613CCA">
        <w:rPr>
          <w:rFonts w:ascii="Times New Roman" w:hAnsi="Times New Roman" w:cs="Times New Roman"/>
          <w:sz w:val="28"/>
          <w:szCs w:val="28"/>
        </w:rPr>
        <w:t xml:space="preserve">В Элистинском городском суде, Малодербетовском, Приютненском, Целинном, Городовиковском,  Яшалтинском,  Яшкульском районных судах, в </w:t>
      </w:r>
      <w:r w:rsidRPr="00613CCA">
        <w:rPr>
          <w:rFonts w:ascii="Times New Roman" w:hAnsi="Times New Roman" w:cs="Times New Roman"/>
          <w:spacing w:val="3"/>
          <w:sz w:val="28"/>
          <w:szCs w:val="28"/>
        </w:rPr>
        <w:t xml:space="preserve">постоянном судебном присутствии в п. Кетченеры Кетченеровского  района Сарпинского районного суда, в постоянном судебном присутствии в п. Ики – Бурул Ики – Бурульского района Приютненского районного суда, в постоянном судебном присутствии в п. Большой Царын Октябрьского района Малодербетовского районного суда </w:t>
      </w:r>
      <w:r w:rsidRPr="00613CCA">
        <w:rPr>
          <w:rFonts w:ascii="Times New Roman" w:hAnsi="Times New Roman" w:cs="Times New Roman"/>
          <w:sz w:val="28"/>
          <w:szCs w:val="28"/>
        </w:rPr>
        <w:t>архивы расположены на первом этаже зданий.</w:t>
      </w:r>
      <w:proofErr w:type="gramEnd"/>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 В Лаганском, Сарпинском, Юстинском районных судах - на втором этаже зданий. Архив Черноземельского районного суда  расположен в подвальном</w:t>
      </w:r>
      <w:r w:rsidRPr="00613CCA">
        <w:rPr>
          <w:rFonts w:ascii="Times New Roman" w:hAnsi="Times New Roman" w:cs="Times New Roman"/>
          <w:b/>
          <w:sz w:val="28"/>
          <w:szCs w:val="28"/>
        </w:rPr>
        <w:t xml:space="preserve"> </w:t>
      </w:r>
      <w:r w:rsidRPr="00613CCA">
        <w:rPr>
          <w:rFonts w:ascii="Times New Roman" w:hAnsi="Times New Roman" w:cs="Times New Roman"/>
          <w:sz w:val="28"/>
          <w:szCs w:val="28"/>
        </w:rPr>
        <w:t xml:space="preserve">помещении, приспособленном для хранения архивных документов. </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 В девяти районных судах (Городовиковском, Лаганском, Малодербетовском (в том числе в </w:t>
      </w:r>
      <w:r w:rsidRPr="00613CCA">
        <w:rPr>
          <w:rFonts w:ascii="Times New Roman" w:hAnsi="Times New Roman" w:cs="Times New Roman"/>
          <w:spacing w:val="3"/>
          <w:sz w:val="28"/>
          <w:szCs w:val="28"/>
        </w:rPr>
        <w:t>постоянном судебном присутствии в п. Большой Царын Октябрьского района)</w:t>
      </w:r>
      <w:r w:rsidRPr="00613CCA">
        <w:rPr>
          <w:rFonts w:ascii="Times New Roman" w:hAnsi="Times New Roman" w:cs="Times New Roman"/>
          <w:sz w:val="28"/>
          <w:szCs w:val="28"/>
        </w:rPr>
        <w:t xml:space="preserve">, Сарпинском (в том числе в </w:t>
      </w:r>
      <w:r w:rsidRPr="00613CCA">
        <w:rPr>
          <w:rFonts w:ascii="Times New Roman" w:hAnsi="Times New Roman" w:cs="Times New Roman"/>
          <w:spacing w:val="3"/>
          <w:sz w:val="28"/>
          <w:szCs w:val="28"/>
        </w:rPr>
        <w:lastRenderedPageBreak/>
        <w:t>постоянном судебном присутствии в п. Кетченеры Кетченеровского  района)</w:t>
      </w:r>
      <w:r w:rsidRPr="00613CCA">
        <w:rPr>
          <w:rFonts w:ascii="Times New Roman" w:hAnsi="Times New Roman" w:cs="Times New Roman"/>
          <w:sz w:val="28"/>
          <w:szCs w:val="28"/>
        </w:rPr>
        <w:t xml:space="preserve">, Черноземельском, Юстинском, Яшалтинском, Яшкульском) и Элистинском городском суде </w:t>
      </w:r>
      <w:r w:rsidRPr="00613CCA">
        <w:rPr>
          <w:rFonts w:ascii="Times New Roman" w:hAnsi="Times New Roman" w:cs="Times New Roman"/>
          <w:b/>
          <w:i/>
          <w:sz w:val="28"/>
          <w:szCs w:val="28"/>
        </w:rPr>
        <w:t xml:space="preserve"> </w:t>
      </w:r>
      <w:r w:rsidRPr="00613CCA">
        <w:rPr>
          <w:rFonts w:ascii="Times New Roman" w:hAnsi="Times New Roman" w:cs="Times New Roman"/>
          <w:sz w:val="28"/>
          <w:szCs w:val="28"/>
        </w:rPr>
        <w:t xml:space="preserve">имеются помещения для приема и  временного хранения документов. </w:t>
      </w:r>
    </w:p>
    <w:p w:rsidR="00613CCA" w:rsidRPr="00613CCA" w:rsidRDefault="00613CCA" w:rsidP="00613CCA">
      <w:pPr>
        <w:spacing w:after="0" w:line="240" w:lineRule="auto"/>
        <w:ind w:firstLine="720"/>
        <w:jc w:val="both"/>
        <w:rPr>
          <w:rFonts w:ascii="Times New Roman" w:hAnsi="Times New Roman" w:cs="Times New Roman"/>
          <w:sz w:val="28"/>
          <w:szCs w:val="28"/>
        </w:rPr>
      </w:pPr>
      <w:proofErr w:type="gramStart"/>
      <w:r w:rsidRPr="00613CCA">
        <w:rPr>
          <w:rFonts w:ascii="Times New Roman" w:hAnsi="Times New Roman" w:cs="Times New Roman"/>
          <w:sz w:val="28"/>
          <w:szCs w:val="28"/>
        </w:rPr>
        <w:t xml:space="preserve">Площадь помещений для архивов в Элистинском городском суде (общая площадь </w:t>
      </w:r>
      <w:r w:rsidRPr="00613CCA">
        <w:rPr>
          <w:rFonts w:ascii="Times New Roman" w:hAnsi="Times New Roman" w:cs="Times New Roman"/>
          <w:sz w:val="26"/>
          <w:szCs w:val="26"/>
        </w:rPr>
        <w:t xml:space="preserve">169,76  </w:t>
      </w:r>
      <w:r w:rsidRPr="00613CCA">
        <w:rPr>
          <w:rFonts w:ascii="Times New Roman" w:hAnsi="Times New Roman" w:cs="Times New Roman"/>
          <w:sz w:val="28"/>
          <w:szCs w:val="28"/>
        </w:rPr>
        <w:t>кв.м.), Городовиковском (42,9</w:t>
      </w:r>
      <w:r w:rsidRPr="00613CCA">
        <w:rPr>
          <w:rFonts w:ascii="Times New Roman" w:hAnsi="Times New Roman" w:cs="Times New Roman"/>
          <w:sz w:val="26"/>
          <w:szCs w:val="26"/>
        </w:rPr>
        <w:t xml:space="preserve"> </w:t>
      </w:r>
      <w:r w:rsidRPr="00613CCA">
        <w:rPr>
          <w:rFonts w:ascii="Times New Roman" w:hAnsi="Times New Roman" w:cs="Times New Roman"/>
          <w:sz w:val="28"/>
          <w:szCs w:val="28"/>
        </w:rPr>
        <w:t>кв.м.), Лаганском (34,2 кв.м.), Приютненском (35,52 кв.м.), Малодербетовском (31,6 кв.м.), Сарпинском (13 кв.м.), Целинном (15 кв.м.), Черноземельском (25,45 кв.м.), Юстинском (19,63 кв.м.), Яшкульском (</w:t>
      </w:r>
      <w:r w:rsidRPr="00613CCA">
        <w:rPr>
          <w:rFonts w:ascii="Times New Roman" w:eastAsia="Calibri" w:hAnsi="Times New Roman" w:cs="Times New Roman"/>
          <w:sz w:val="28"/>
          <w:szCs w:val="28"/>
        </w:rPr>
        <w:t xml:space="preserve">46,8 кв.м.), </w:t>
      </w:r>
      <w:r w:rsidRPr="00613CCA">
        <w:rPr>
          <w:rFonts w:ascii="Times New Roman" w:hAnsi="Times New Roman" w:cs="Times New Roman"/>
          <w:sz w:val="28"/>
          <w:szCs w:val="28"/>
        </w:rPr>
        <w:t>Яшалтинском (39,9 кв.м.) районных судах и п</w:t>
      </w:r>
      <w:r w:rsidRPr="00613CCA">
        <w:rPr>
          <w:rFonts w:ascii="Times New Roman" w:hAnsi="Times New Roman" w:cs="Times New Roman"/>
          <w:spacing w:val="3"/>
          <w:sz w:val="28"/>
          <w:szCs w:val="28"/>
        </w:rPr>
        <w:t>остоянном судебном присутствии в</w:t>
      </w:r>
      <w:proofErr w:type="gramEnd"/>
      <w:r w:rsidRPr="00613CCA">
        <w:rPr>
          <w:rFonts w:ascii="Times New Roman" w:hAnsi="Times New Roman" w:cs="Times New Roman"/>
          <w:spacing w:val="3"/>
          <w:sz w:val="28"/>
          <w:szCs w:val="28"/>
        </w:rPr>
        <w:t xml:space="preserve"> </w:t>
      </w:r>
      <w:proofErr w:type="gramStart"/>
      <w:r w:rsidRPr="00613CCA">
        <w:rPr>
          <w:rFonts w:ascii="Times New Roman" w:hAnsi="Times New Roman" w:cs="Times New Roman"/>
          <w:spacing w:val="13"/>
          <w:sz w:val="28"/>
          <w:szCs w:val="28"/>
        </w:rPr>
        <w:t>поселке Большой Царын Октябрьского района Малодербетовского районного суда (32</w:t>
      </w:r>
      <w:r w:rsidRPr="00613CCA">
        <w:rPr>
          <w:rFonts w:ascii="Times New Roman" w:eastAsia="Calibri" w:hAnsi="Times New Roman" w:cs="Times New Roman"/>
          <w:sz w:val="26"/>
          <w:szCs w:val="26"/>
        </w:rPr>
        <w:t xml:space="preserve">,7 </w:t>
      </w:r>
      <w:r w:rsidRPr="00613CCA">
        <w:rPr>
          <w:rFonts w:ascii="Times New Roman" w:hAnsi="Times New Roman" w:cs="Times New Roman"/>
          <w:spacing w:val="13"/>
          <w:sz w:val="28"/>
          <w:szCs w:val="28"/>
        </w:rPr>
        <w:t xml:space="preserve">кв.м.), </w:t>
      </w:r>
      <w:r w:rsidRPr="00613CCA">
        <w:rPr>
          <w:rFonts w:ascii="Times New Roman" w:hAnsi="Times New Roman" w:cs="Times New Roman"/>
          <w:sz w:val="28"/>
          <w:szCs w:val="28"/>
        </w:rPr>
        <w:t>п</w:t>
      </w:r>
      <w:r w:rsidRPr="00613CCA">
        <w:rPr>
          <w:rFonts w:ascii="Times New Roman" w:hAnsi="Times New Roman" w:cs="Times New Roman"/>
          <w:spacing w:val="3"/>
          <w:sz w:val="28"/>
          <w:szCs w:val="28"/>
        </w:rPr>
        <w:t>остоянном судебном присутствии в п. Ики-Бурул Ики-Бурульского района Приютненского районного суда (33</w:t>
      </w:r>
      <w:r w:rsidRPr="00613CCA">
        <w:rPr>
          <w:rFonts w:ascii="Times New Roman" w:eastAsia="Calibri" w:hAnsi="Times New Roman" w:cs="Times New Roman"/>
          <w:sz w:val="28"/>
          <w:szCs w:val="28"/>
        </w:rPr>
        <w:t xml:space="preserve">,4 кв.м.), </w:t>
      </w:r>
      <w:r w:rsidRPr="00613CCA">
        <w:rPr>
          <w:rFonts w:ascii="Times New Roman" w:hAnsi="Times New Roman" w:cs="Times New Roman"/>
          <w:spacing w:val="3"/>
          <w:sz w:val="28"/>
          <w:szCs w:val="28"/>
        </w:rPr>
        <w:t xml:space="preserve">постоянном судебном присутствии в п. Кетченеры Кетченеровского  района Сарпинского районного суда </w:t>
      </w:r>
      <w:r w:rsidRPr="00613CCA">
        <w:rPr>
          <w:rFonts w:ascii="Times New Roman" w:hAnsi="Times New Roman" w:cs="Times New Roman"/>
          <w:spacing w:val="13"/>
          <w:sz w:val="28"/>
          <w:szCs w:val="28"/>
        </w:rPr>
        <w:t>(20</w:t>
      </w:r>
      <w:r w:rsidRPr="00613CCA">
        <w:rPr>
          <w:rFonts w:ascii="Times New Roman" w:eastAsia="Calibri" w:hAnsi="Times New Roman" w:cs="Times New Roman"/>
          <w:sz w:val="26"/>
          <w:szCs w:val="26"/>
        </w:rPr>
        <w:t xml:space="preserve">,4 </w:t>
      </w:r>
      <w:r w:rsidRPr="00613CCA">
        <w:rPr>
          <w:rFonts w:ascii="Times New Roman" w:hAnsi="Times New Roman" w:cs="Times New Roman"/>
          <w:spacing w:val="13"/>
          <w:sz w:val="28"/>
          <w:szCs w:val="28"/>
        </w:rPr>
        <w:t>кв.м.)</w:t>
      </w:r>
      <w:r w:rsidRPr="00613CCA">
        <w:rPr>
          <w:rFonts w:ascii="Times New Roman" w:hAnsi="Times New Roman" w:cs="Times New Roman"/>
          <w:sz w:val="28"/>
          <w:szCs w:val="28"/>
        </w:rPr>
        <w:t xml:space="preserve">.  </w:t>
      </w:r>
      <w:proofErr w:type="gramEnd"/>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Здания  районных (городского) судов в республике построены в период с 1957   г. по  2007  г. в </w:t>
      </w:r>
      <w:proofErr w:type="gramStart"/>
      <w:r w:rsidRPr="00613CCA">
        <w:rPr>
          <w:rFonts w:ascii="Times New Roman" w:hAnsi="Times New Roman" w:cs="Times New Roman"/>
          <w:sz w:val="28"/>
          <w:szCs w:val="28"/>
        </w:rPr>
        <w:t>связи</w:t>
      </w:r>
      <w:proofErr w:type="gramEnd"/>
      <w:r w:rsidRPr="00613CCA">
        <w:rPr>
          <w:rFonts w:ascii="Times New Roman" w:hAnsi="Times New Roman" w:cs="Times New Roman"/>
          <w:sz w:val="28"/>
          <w:szCs w:val="28"/>
        </w:rPr>
        <w:t xml:space="preserve"> с чем помещения для архивов, Элистинского городского суда (169,76  кв.м.),  Сарпинского (базовый суд - 13 кв.м.), Целинного (15 кв.м.) районных судов не соответствуют Своду правил СП 152.13330.2018"Здания федеральных судов. Правила проектирования", которые утверждены и введены  в действие приказом Минстроя России от 15.08.2018 № 111/ГС.</w:t>
      </w:r>
    </w:p>
    <w:p w:rsidR="00613CCA" w:rsidRPr="00613CCA" w:rsidRDefault="00613CCA" w:rsidP="00613CCA">
      <w:pPr>
        <w:spacing w:after="0" w:line="240" w:lineRule="auto"/>
        <w:ind w:firstLine="720"/>
        <w:jc w:val="both"/>
        <w:rPr>
          <w:rFonts w:ascii="Times New Roman" w:hAnsi="Times New Roman" w:cs="Times New Roman"/>
          <w:sz w:val="28"/>
          <w:szCs w:val="28"/>
        </w:rPr>
      </w:pPr>
      <w:proofErr w:type="gramStart"/>
      <w:r w:rsidRPr="00613CCA">
        <w:rPr>
          <w:rFonts w:ascii="Times New Roman" w:hAnsi="Times New Roman" w:cs="Times New Roman"/>
          <w:sz w:val="28"/>
          <w:szCs w:val="28"/>
        </w:rPr>
        <w:t>Помещения архива Городовиковского, Лаганского, Малодербетовского, Приютненского, Сарпинского, Целинного, Черноземельского, Юстинского, Яшкульского, Яшалтинского районных судов, Элистинского городского суда, п</w:t>
      </w:r>
      <w:r w:rsidRPr="00613CCA">
        <w:rPr>
          <w:rFonts w:ascii="Times New Roman" w:hAnsi="Times New Roman" w:cs="Times New Roman"/>
          <w:spacing w:val="3"/>
          <w:sz w:val="28"/>
          <w:szCs w:val="28"/>
        </w:rPr>
        <w:t xml:space="preserve">остоянного судебного присутствия в п. Ики-Бурул Ики-Бурульского района Приютненского районного суда, постоянного судебного присутствия в п. Кетченеры Кетченеровского  района Сарпинского районного суда и </w:t>
      </w:r>
      <w:r w:rsidRPr="00613CCA">
        <w:rPr>
          <w:rFonts w:ascii="Times New Roman" w:hAnsi="Times New Roman" w:cs="Times New Roman"/>
          <w:spacing w:val="13"/>
          <w:sz w:val="28"/>
          <w:szCs w:val="28"/>
        </w:rPr>
        <w:t>постоянного судебного присутствия в поселке Большой Царын Октябрьского района Малодербетовского районного суда</w:t>
      </w:r>
      <w:r w:rsidRPr="00613CCA">
        <w:rPr>
          <w:rFonts w:ascii="Times New Roman" w:hAnsi="Times New Roman" w:cs="Times New Roman"/>
          <w:sz w:val="28"/>
          <w:szCs w:val="28"/>
        </w:rPr>
        <w:t xml:space="preserve"> оборудованы передвижными металлическими стеллажами.</w:t>
      </w:r>
      <w:proofErr w:type="gramEnd"/>
    </w:p>
    <w:p w:rsidR="00613CCA" w:rsidRPr="00613CCA" w:rsidRDefault="00613CCA" w:rsidP="00613CCA">
      <w:pPr>
        <w:spacing w:after="0" w:line="240" w:lineRule="auto"/>
        <w:ind w:firstLine="720"/>
        <w:jc w:val="both"/>
        <w:rPr>
          <w:rFonts w:ascii="Times New Roman" w:hAnsi="Times New Roman" w:cs="Times New Roman"/>
          <w:sz w:val="28"/>
          <w:szCs w:val="28"/>
        </w:rPr>
      </w:pPr>
      <w:proofErr w:type="gramStart"/>
      <w:r w:rsidRPr="00613CCA">
        <w:rPr>
          <w:rFonts w:ascii="Times New Roman" w:hAnsi="Times New Roman" w:cs="Times New Roman"/>
          <w:sz w:val="28"/>
          <w:szCs w:val="28"/>
        </w:rPr>
        <w:t>Архивы районных (городского) судов оборудованы охранно-пожарной сигнализацией, огнетушителями и системами автоматического пожаротушения.</w:t>
      </w:r>
      <w:proofErr w:type="gramEnd"/>
      <w:r w:rsidRPr="00613CCA">
        <w:rPr>
          <w:rFonts w:ascii="Times New Roman" w:hAnsi="Times New Roman" w:cs="Times New Roman"/>
          <w:sz w:val="28"/>
          <w:szCs w:val="28"/>
        </w:rPr>
        <w:t xml:space="preserve"> Двери в помещениях архивов установлены металлические, закрываются надежными замками. Окна оборудованы металлическими решетками. Для контроля температуры и влажности воздуха в помещениях архивов установлены термометры и гидрометры. </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В архивах, согласно графикам, проводятся санитарные дни для уборки пыли со стеллажей, коробок, связок и влажной уборки помещения. </w:t>
      </w:r>
    </w:p>
    <w:p w:rsidR="00613CCA" w:rsidRPr="00613CCA" w:rsidRDefault="00613CCA" w:rsidP="00613CCA">
      <w:pPr>
        <w:spacing w:after="0" w:line="240" w:lineRule="auto"/>
        <w:ind w:firstLine="720"/>
        <w:jc w:val="both"/>
        <w:rPr>
          <w:rFonts w:ascii="Times New Roman" w:eastAsia="Calibri" w:hAnsi="Times New Roman" w:cs="Times New Roman"/>
          <w:sz w:val="28"/>
          <w:szCs w:val="28"/>
        </w:rPr>
      </w:pPr>
      <w:r w:rsidRPr="00613CCA">
        <w:rPr>
          <w:rFonts w:ascii="Times New Roman" w:hAnsi="Times New Roman" w:cs="Times New Roman"/>
          <w:sz w:val="28"/>
          <w:szCs w:val="28"/>
        </w:rPr>
        <w:t>Выделенные помещения для архивов судов отвечают санитарно-гигиеническим требованиям, недоступны для посторонних лиц, сухие и безопасные в пожарном отношении.</w:t>
      </w:r>
    </w:p>
    <w:p w:rsidR="00613CCA" w:rsidRPr="00613CCA" w:rsidRDefault="00613CCA" w:rsidP="00613CCA">
      <w:pPr>
        <w:spacing w:after="0" w:line="240" w:lineRule="auto"/>
        <w:ind w:firstLine="720"/>
        <w:jc w:val="both"/>
        <w:rPr>
          <w:rFonts w:ascii="Times New Roman" w:eastAsia="Calibri" w:hAnsi="Times New Roman" w:cs="Times New Roman"/>
          <w:sz w:val="28"/>
          <w:szCs w:val="28"/>
        </w:rPr>
      </w:pPr>
      <w:r w:rsidRPr="00613CCA">
        <w:rPr>
          <w:rFonts w:ascii="Times New Roman" w:eastAsia="Calibri" w:hAnsi="Times New Roman" w:cs="Times New Roman"/>
          <w:sz w:val="28"/>
          <w:szCs w:val="28"/>
        </w:rPr>
        <w:lastRenderedPageBreak/>
        <w:t>1.6.8. Паспорт архива имеется в районных (</w:t>
      </w:r>
      <w:proofErr w:type="gramStart"/>
      <w:r w:rsidRPr="00613CCA">
        <w:rPr>
          <w:rFonts w:ascii="Times New Roman" w:eastAsia="Calibri" w:hAnsi="Times New Roman" w:cs="Times New Roman"/>
          <w:sz w:val="28"/>
          <w:szCs w:val="28"/>
        </w:rPr>
        <w:t>городском</w:t>
      </w:r>
      <w:proofErr w:type="gramEnd"/>
      <w:r w:rsidRPr="00613CCA">
        <w:rPr>
          <w:rFonts w:ascii="Times New Roman" w:eastAsia="Calibri" w:hAnsi="Times New Roman" w:cs="Times New Roman"/>
          <w:sz w:val="28"/>
          <w:szCs w:val="28"/>
        </w:rPr>
        <w:t>) судах республики. Загруженность архивохранилищ (указывается в соответствии с  паспортом архива).</w:t>
      </w:r>
    </w:p>
    <w:p w:rsidR="00613CCA" w:rsidRPr="00613CCA" w:rsidRDefault="00613CCA" w:rsidP="00613CCA">
      <w:pPr>
        <w:spacing w:after="0" w:line="240" w:lineRule="auto"/>
        <w:ind w:firstLine="720"/>
        <w:jc w:val="both"/>
        <w:rPr>
          <w:rFonts w:ascii="Times New Roman" w:eastAsia="Calibri" w:hAnsi="Times New Roman" w:cs="Times New Roman"/>
          <w:sz w:val="28"/>
          <w:szCs w:val="28"/>
        </w:rPr>
      </w:pPr>
    </w:p>
    <w:tbl>
      <w:tblPr>
        <w:tblStyle w:val="410"/>
        <w:tblW w:w="9435" w:type="dxa"/>
        <w:tblLayout w:type="fixed"/>
        <w:tblLook w:val="01E0" w:firstRow="1" w:lastRow="1" w:firstColumn="1" w:lastColumn="1" w:noHBand="0" w:noVBand="0"/>
      </w:tblPr>
      <w:tblGrid>
        <w:gridCol w:w="649"/>
        <w:gridCol w:w="3571"/>
        <w:gridCol w:w="2268"/>
        <w:gridCol w:w="2947"/>
      </w:tblGrid>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 </w:t>
            </w:r>
            <w:proofErr w:type="gramStart"/>
            <w:r w:rsidRPr="00613CCA">
              <w:rPr>
                <w:rFonts w:eastAsia="Calibri"/>
                <w:sz w:val="26"/>
                <w:szCs w:val="26"/>
              </w:rPr>
              <w:t>п</w:t>
            </w:r>
            <w:proofErr w:type="gramEnd"/>
            <w:r w:rsidRPr="00613CCA">
              <w:rPr>
                <w:rFonts w:eastAsia="Calibri"/>
                <w:sz w:val="26"/>
                <w:szCs w:val="26"/>
              </w:rPr>
              <w:t>/п</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Наименование суда</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5"/>
              <w:jc w:val="both"/>
              <w:rPr>
                <w:rFonts w:eastAsia="Calibri"/>
                <w:sz w:val="26"/>
                <w:szCs w:val="26"/>
              </w:rPr>
            </w:pPr>
            <w:r w:rsidRPr="00613CCA">
              <w:rPr>
                <w:rFonts w:eastAsia="Calibri"/>
                <w:sz w:val="26"/>
                <w:szCs w:val="26"/>
              </w:rPr>
              <w:t>Загруженность архивохранилищ</w:t>
            </w:r>
            <w:proofErr w:type="gramStart"/>
            <w:r w:rsidRPr="00613CCA">
              <w:rPr>
                <w:rFonts w:eastAsia="Calibri"/>
                <w:sz w:val="26"/>
                <w:szCs w:val="26"/>
              </w:rPr>
              <w:t xml:space="preserve"> (%)</w:t>
            </w:r>
            <w:proofErr w:type="gramEnd"/>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jc w:val="both"/>
              <w:rPr>
                <w:rFonts w:eastAsia="Calibri"/>
                <w:sz w:val="26"/>
                <w:szCs w:val="26"/>
              </w:rPr>
            </w:pPr>
            <w:r w:rsidRPr="00613CCA">
              <w:rPr>
                <w:rFonts w:eastAsia="Calibri"/>
                <w:sz w:val="26"/>
                <w:szCs w:val="26"/>
              </w:rPr>
              <w:t>Площадь архива</w:t>
            </w:r>
            <w:r w:rsidRPr="00613CCA">
              <w:rPr>
                <w:b/>
                <w:sz w:val="26"/>
                <w:szCs w:val="26"/>
              </w:rPr>
              <w:t xml:space="preserve"> </w:t>
            </w:r>
            <w:r w:rsidRPr="00613CCA">
              <w:rPr>
                <w:sz w:val="26"/>
                <w:szCs w:val="26"/>
              </w:rPr>
              <w:t>(кв.м.)</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 1</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Элистинский городской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99</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sz w:val="26"/>
                <w:szCs w:val="26"/>
              </w:rPr>
              <w:t xml:space="preserve">169,76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22</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Городовиковский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67 </w:t>
            </w:r>
          </w:p>
        </w:tc>
        <w:tc>
          <w:tcPr>
            <w:tcW w:w="2947" w:type="dxa"/>
            <w:tcBorders>
              <w:top w:val="single" w:sz="4" w:space="0" w:color="auto"/>
              <w:left w:val="single" w:sz="4" w:space="0" w:color="auto"/>
              <w:bottom w:val="single" w:sz="4" w:space="0" w:color="auto"/>
              <w:right w:val="single" w:sz="4" w:space="0" w:color="auto"/>
            </w:tcBorders>
          </w:tcPr>
          <w:p w:rsidR="00613CCA" w:rsidRPr="00613CCA" w:rsidRDefault="00613CCA" w:rsidP="00613CCA">
            <w:pPr>
              <w:ind w:firstLine="720"/>
              <w:rPr>
                <w:sz w:val="26"/>
                <w:szCs w:val="26"/>
              </w:rPr>
            </w:pPr>
            <w:r w:rsidRPr="00613CCA">
              <w:rPr>
                <w:sz w:val="26"/>
                <w:szCs w:val="26"/>
              </w:rPr>
              <w:t xml:space="preserve">42,9  </w:t>
            </w:r>
          </w:p>
          <w:p w:rsidR="00613CCA" w:rsidRPr="00613CCA" w:rsidRDefault="00613CCA" w:rsidP="00613CCA">
            <w:pPr>
              <w:rPr>
                <w:rFonts w:eastAsia="Calibri"/>
                <w:sz w:val="26"/>
                <w:szCs w:val="26"/>
              </w:rPr>
            </w:pP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03</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Лаганский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52 </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sz w:val="26"/>
                <w:szCs w:val="26"/>
              </w:rPr>
              <w:t xml:space="preserve">34,2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04</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Малодербетовский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45,1  </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31,6</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  05</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 xml:space="preserve">Постоянное судебное присутствие в п. </w:t>
            </w:r>
            <w:proofErr w:type="gramStart"/>
            <w:r w:rsidRPr="00613CCA">
              <w:rPr>
                <w:rFonts w:eastAsia="Calibri"/>
                <w:sz w:val="26"/>
                <w:szCs w:val="26"/>
              </w:rPr>
              <w:t>Большой</w:t>
            </w:r>
            <w:proofErr w:type="gramEnd"/>
            <w:r w:rsidRPr="00613CCA">
              <w:rPr>
                <w:rFonts w:eastAsia="Calibri"/>
                <w:sz w:val="26"/>
                <w:szCs w:val="26"/>
              </w:rPr>
              <w:t xml:space="preserve"> Царын Октябрьского района  Малодербетовского районного суда</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70,5</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32,7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06</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Приютненский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70,11</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sz w:val="26"/>
                <w:szCs w:val="26"/>
              </w:rPr>
              <w:t xml:space="preserve">35,52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07</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Постоянное судебное присутствие в п. Ики – Бурул Ики – Бурульского района Приютненского районного суда</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71,10 </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33,4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08</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Сарпинский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95 </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 13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09</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sz w:val="26"/>
                <w:szCs w:val="26"/>
              </w:rPr>
            </w:pPr>
            <w:r w:rsidRPr="00613CCA">
              <w:rPr>
                <w:rFonts w:eastAsia="Calibri"/>
                <w:sz w:val="26"/>
                <w:szCs w:val="26"/>
              </w:rPr>
              <w:t>Постоянное судебное присутствие в п. Кетченеры Кетченеровского района Сарпинского районного суда</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73</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spacing w:val="3"/>
                <w:sz w:val="26"/>
                <w:szCs w:val="26"/>
              </w:rPr>
              <w:t xml:space="preserve"> 20,4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110</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Целинный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92</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15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111</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rFonts w:eastAsia="Calibri"/>
                <w:sz w:val="26"/>
                <w:szCs w:val="26"/>
              </w:rPr>
            </w:pPr>
            <w:r w:rsidRPr="00613CCA">
              <w:rPr>
                <w:rFonts w:eastAsia="Calibri"/>
                <w:sz w:val="26"/>
                <w:szCs w:val="26"/>
              </w:rPr>
              <w:t>Черноземельский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rPr>
                <w:rFonts w:eastAsia="Calibri"/>
                <w:sz w:val="26"/>
                <w:szCs w:val="26"/>
              </w:rPr>
            </w:pPr>
            <w:r w:rsidRPr="00613CCA">
              <w:rPr>
                <w:rFonts w:eastAsia="Calibri"/>
                <w:sz w:val="26"/>
                <w:szCs w:val="26"/>
              </w:rPr>
              <w:t>89,6</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sz w:val="26"/>
                <w:szCs w:val="26"/>
              </w:rPr>
              <w:t xml:space="preserve">25,45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112</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sz w:val="26"/>
                <w:szCs w:val="26"/>
              </w:rPr>
            </w:pPr>
            <w:r w:rsidRPr="00613CCA">
              <w:rPr>
                <w:rFonts w:eastAsia="Calibri"/>
                <w:sz w:val="26"/>
                <w:szCs w:val="26"/>
              </w:rPr>
              <w:t>Юстинский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rPr>
                <w:rFonts w:eastAsia="Calibri"/>
                <w:sz w:val="26"/>
                <w:szCs w:val="26"/>
              </w:rPr>
            </w:pPr>
            <w:r w:rsidRPr="00613CCA">
              <w:rPr>
                <w:rFonts w:eastAsia="Calibri"/>
                <w:sz w:val="26"/>
                <w:szCs w:val="26"/>
              </w:rPr>
              <w:t>50</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19,63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113</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sz w:val="26"/>
                <w:szCs w:val="26"/>
              </w:rPr>
            </w:pPr>
            <w:r w:rsidRPr="00613CCA">
              <w:rPr>
                <w:rFonts w:eastAsia="Calibri"/>
                <w:sz w:val="26"/>
                <w:szCs w:val="26"/>
              </w:rPr>
              <w:t>Яшалтинский районный суд</w:t>
            </w:r>
          </w:p>
        </w:tc>
        <w:tc>
          <w:tcPr>
            <w:tcW w:w="2268" w:type="dxa"/>
            <w:tcBorders>
              <w:top w:val="single" w:sz="4" w:space="0" w:color="auto"/>
              <w:left w:val="single" w:sz="4" w:space="0" w:color="auto"/>
              <w:bottom w:val="single" w:sz="4" w:space="0" w:color="auto"/>
              <w:right w:val="single" w:sz="4" w:space="0" w:color="auto"/>
            </w:tcBorders>
          </w:tcPr>
          <w:p w:rsidR="00613CCA" w:rsidRPr="00613CCA" w:rsidRDefault="00613CCA" w:rsidP="00613CCA">
            <w:pPr>
              <w:ind w:firstLine="5"/>
              <w:jc w:val="center"/>
              <w:rPr>
                <w:rFonts w:eastAsia="Calibri"/>
                <w:sz w:val="26"/>
                <w:szCs w:val="26"/>
              </w:rPr>
            </w:pPr>
            <w:r w:rsidRPr="00613CCA">
              <w:rPr>
                <w:rFonts w:eastAsia="Calibri"/>
                <w:sz w:val="26"/>
                <w:szCs w:val="26"/>
              </w:rPr>
              <w:t>54</w:t>
            </w:r>
          </w:p>
          <w:p w:rsidR="00613CCA" w:rsidRPr="00613CCA" w:rsidRDefault="00613CCA" w:rsidP="00613CCA">
            <w:pPr>
              <w:ind w:firstLine="720"/>
              <w:rPr>
                <w:rFonts w:eastAsia="Calibri"/>
                <w:sz w:val="26"/>
                <w:szCs w:val="26"/>
              </w:rPr>
            </w:pP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 xml:space="preserve">39,9 </w:t>
            </w:r>
          </w:p>
        </w:tc>
      </w:tr>
      <w:tr w:rsidR="00613CCA" w:rsidRPr="00613CCA" w:rsidTr="00592DC9">
        <w:tc>
          <w:tcPr>
            <w:tcW w:w="649"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t>114</w:t>
            </w:r>
          </w:p>
        </w:tc>
        <w:tc>
          <w:tcPr>
            <w:tcW w:w="3571"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61"/>
              <w:rPr>
                <w:sz w:val="26"/>
                <w:szCs w:val="26"/>
              </w:rPr>
            </w:pPr>
            <w:r w:rsidRPr="00613CCA">
              <w:rPr>
                <w:rFonts w:eastAsia="Calibri"/>
                <w:sz w:val="26"/>
                <w:szCs w:val="26"/>
              </w:rPr>
              <w:t>Яшкульский районный суд</w:t>
            </w:r>
          </w:p>
        </w:tc>
        <w:tc>
          <w:tcPr>
            <w:tcW w:w="2268"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jc w:val="both"/>
              <w:rPr>
                <w:rFonts w:eastAsia="Calibri"/>
                <w:sz w:val="26"/>
                <w:szCs w:val="26"/>
              </w:rPr>
            </w:pPr>
            <w:r w:rsidRPr="00613CCA">
              <w:rPr>
                <w:rFonts w:eastAsia="Calibri"/>
                <w:sz w:val="26"/>
                <w:szCs w:val="26"/>
              </w:rPr>
              <w:t xml:space="preserve">помещение для постоянного хранения – 77, помещение для временного хранения – 59. </w:t>
            </w:r>
            <w:r w:rsidRPr="00613CCA">
              <w:rPr>
                <w:rFonts w:eastAsia="Calibri"/>
                <w:sz w:val="26"/>
                <w:szCs w:val="26"/>
              </w:rPr>
              <w:lastRenderedPageBreak/>
              <w:t>Общая загруженность двух помещений - 68</w:t>
            </w:r>
          </w:p>
        </w:tc>
        <w:tc>
          <w:tcPr>
            <w:tcW w:w="2947" w:type="dxa"/>
            <w:tcBorders>
              <w:top w:val="single" w:sz="4" w:space="0" w:color="auto"/>
              <w:left w:val="single" w:sz="4" w:space="0" w:color="auto"/>
              <w:bottom w:val="single" w:sz="4" w:space="0" w:color="auto"/>
              <w:right w:val="single" w:sz="4" w:space="0" w:color="auto"/>
            </w:tcBorders>
            <w:hideMark/>
          </w:tcPr>
          <w:p w:rsidR="00613CCA" w:rsidRPr="00613CCA" w:rsidRDefault="00613CCA" w:rsidP="00613CCA">
            <w:pPr>
              <w:ind w:firstLine="720"/>
              <w:jc w:val="both"/>
              <w:rPr>
                <w:rFonts w:eastAsia="Calibri"/>
                <w:sz w:val="26"/>
                <w:szCs w:val="26"/>
              </w:rPr>
            </w:pPr>
            <w:r w:rsidRPr="00613CCA">
              <w:rPr>
                <w:rFonts w:eastAsia="Calibri"/>
                <w:sz w:val="26"/>
                <w:szCs w:val="26"/>
              </w:rPr>
              <w:lastRenderedPageBreak/>
              <w:t xml:space="preserve">46,8  </w:t>
            </w:r>
          </w:p>
        </w:tc>
      </w:tr>
    </w:tbl>
    <w:p w:rsidR="00613CCA" w:rsidRPr="00613CCA" w:rsidRDefault="00613CCA" w:rsidP="00613CCA">
      <w:pPr>
        <w:spacing w:after="0" w:line="240" w:lineRule="auto"/>
        <w:ind w:firstLine="720"/>
        <w:jc w:val="both"/>
        <w:rPr>
          <w:rFonts w:ascii="Times New Roman" w:eastAsia="Calibri" w:hAnsi="Times New Roman" w:cs="Times New Roman"/>
          <w:sz w:val="26"/>
          <w:szCs w:val="26"/>
        </w:rPr>
      </w:pPr>
    </w:p>
    <w:p w:rsidR="00613CCA" w:rsidRPr="00613CCA" w:rsidRDefault="00613CCA" w:rsidP="00613CCA">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613CCA">
        <w:rPr>
          <w:rFonts w:ascii="Times New Roman" w:eastAsia="Calibri" w:hAnsi="Times New Roman" w:cs="Times New Roman"/>
          <w:sz w:val="28"/>
          <w:szCs w:val="28"/>
        </w:rPr>
        <w:t xml:space="preserve">1.6.9. </w:t>
      </w:r>
      <w:r w:rsidRPr="00613CCA">
        <w:rPr>
          <w:rFonts w:ascii="Times New Roman" w:hAnsi="Times New Roman" w:cs="Times New Roman"/>
          <w:bCs/>
          <w:sz w:val="28"/>
          <w:szCs w:val="28"/>
        </w:rPr>
        <w:t>В 2024 году  районные (городской) суды республики не сдавали дела на хранение в государственный архив.</w:t>
      </w:r>
      <w:r w:rsidRPr="00613CCA">
        <w:rPr>
          <w:rFonts w:ascii="Times New Roman" w:eastAsia="Calibri" w:hAnsi="Times New Roman" w:cs="Times New Roman"/>
          <w:sz w:val="28"/>
          <w:szCs w:val="28"/>
        </w:rPr>
        <w:t xml:space="preserve"> </w:t>
      </w:r>
    </w:p>
    <w:p w:rsidR="00613CCA" w:rsidRPr="00613CCA" w:rsidRDefault="00613CCA" w:rsidP="00613CCA">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613CCA">
        <w:rPr>
          <w:rFonts w:ascii="Times New Roman" w:hAnsi="Times New Roman" w:cs="Times New Roman"/>
          <w:sz w:val="28"/>
          <w:szCs w:val="28"/>
        </w:rPr>
        <w:t xml:space="preserve">В судах отсутствуют соглашения, договоры о взаимодействии  судов с архивным учреждением. В связи с этим принять документы судов на постоянное хранение в БУ РК «Национальный архив»  не представляется возможным. </w:t>
      </w:r>
    </w:p>
    <w:p w:rsidR="00613CCA" w:rsidRPr="00613CCA" w:rsidRDefault="00613CCA" w:rsidP="00613CCA">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613CCA">
        <w:rPr>
          <w:rFonts w:ascii="Times New Roman" w:hAnsi="Times New Roman" w:cs="Times New Roman"/>
          <w:sz w:val="28"/>
          <w:szCs w:val="28"/>
        </w:rPr>
        <w:t>Необходимо отметить, что даже в отсутствие соглашений и договоров судами осуществляется взаимодействие с БУ РК «Национальный архив» по вопросам согласования документов.</w:t>
      </w:r>
    </w:p>
    <w:p w:rsidR="00613CCA" w:rsidRPr="00613CCA" w:rsidRDefault="00613CCA" w:rsidP="00613CCA">
      <w:pPr>
        <w:spacing w:after="0" w:line="240" w:lineRule="auto"/>
        <w:ind w:firstLine="709"/>
        <w:jc w:val="both"/>
        <w:rPr>
          <w:rFonts w:ascii="Times New Roman" w:eastAsia="Calibri" w:hAnsi="Times New Roman" w:cs="Times New Roman"/>
          <w:sz w:val="28"/>
          <w:szCs w:val="28"/>
        </w:rPr>
      </w:pPr>
      <w:r w:rsidRPr="00613CCA">
        <w:rPr>
          <w:rFonts w:ascii="Times New Roman" w:eastAsia="Calibri" w:hAnsi="Times New Roman" w:cs="Times New Roman"/>
          <w:sz w:val="28"/>
          <w:szCs w:val="28"/>
        </w:rPr>
        <w:t>1.6.10. В Республике Калмыкия отсутствует объединенный судебный архив.</w:t>
      </w:r>
    </w:p>
    <w:p w:rsidR="00613CCA" w:rsidRPr="00613CCA" w:rsidRDefault="00613CCA" w:rsidP="00613CCA">
      <w:pPr>
        <w:spacing w:after="0" w:line="240" w:lineRule="auto"/>
        <w:ind w:firstLine="720"/>
        <w:jc w:val="both"/>
        <w:rPr>
          <w:rFonts w:ascii="Times New Roman" w:hAnsi="Times New Roman" w:cs="Times New Roman"/>
          <w:sz w:val="28"/>
          <w:szCs w:val="28"/>
        </w:rPr>
      </w:pPr>
      <w:proofErr w:type="gramStart"/>
      <w:r w:rsidRPr="00613CCA">
        <w:rPr>
          <w:rFonts w:ascii="Times New Roman" w:hAnsi="Times New Roman" w:cs="Times New Roman"/>
          <w:sz w:val="28"/>
          <w:szCs w:val="28"/>
        </w:rPr>
        <w:t>Управлением, во исполнение поручения Судебного департамента при Верховном Суде Российской Федерации (далее - Судебный департамент) по подбору зданий (помещений) на безвозмездной основе для размещения объединенных судебных архивов (письмо СД-7/979 от 15.06.2017),  в июле 2017 г. направлены запросы о возможности предоставления здания (помещения) на безвозмездной основе для размещения в нем объединенного судебного архива в территориальное управление Федерального агентства по управлению государственным</w:t>
      </w:r>
      <w:proofErr w:type="gramEnd"/>
      <w:r w:rsidRPr="00613CCA">
        <w:rPr>
          <w:rFonts w:ascii="Times New Roman" w:hAnsi="Times New Roman" w:cs="Times New Roman"/>
          <w:sz w:val="28"/>
          <w:szCs w:val="28"/>
        </w:rPr>
        <w:t xml:space="preserve"> имуществом в Республике Калмыкия (далее – ТУ Росимущества в Республике Калмыкия), Администрацию города Элисты, Правительство Республики Калмыкия.</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Согласно представленной информации Администрацией города Элисты, Министерство по земельным и имущественным отношениям Республики Калмыкия (по поручению Правительства Республики Калмыкия) не располагает свободными помещениями для размещения объединенного судебного архива для хранения судебных документов.</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ТУ Росимущества в Республике Калмыкия предложило рассмотреть единственный вариант о возможности закрепления за Управлением нежилого подвального помещения в административном здании, по адресу: г. Элиста, ул. Чкалова, д. 36, общей площадью 397,51 кв.м., находящегося после подтопления.</w:t>
      </w:r>
    </w:p>
    <w:p w:rsidR="00613CCA" w:rsidRPr="00613CCA" w:rsidRDefault="00613CCA" w:rsidP="00613CCA">
      <w:pPr>
        <w:spacing w:after="0" w:line="240" w:lineRule="auto"/>
        <w:ind w:firstLine="720"/>
        <w:jc w:val="both"/>
        <w:rPr>
          <w:rFonts w:ascii="Times New Roman" w:hAnsi="Times New Roman" w:cs="Times New Roman"/>
          <w:sz w:val="28"/>
          <w:szCs w:val="28"/>
        </w:rPr>
      </w:pPr>
      <w:proofErr w:type="gramStart"/>
      <w:r w:rsidRPr="00613CCA">
        <w:rPr>
          <w:rFonts w:ascii="Times New Roman" w:hAnsi="Times New Roman" w:cs="Times New Roman"/>
          <w:sz w:val="28"/>
          <w:szCs w:val="28"/>
        </w:rPr>
        <w:t>В сентябре 2017 года представителями Управления, Элистинского городского суда Республики Калмыкия, Арбитражного суда Республики Калмыкия, ТУ Росимущества в Республике Калмыкия осуществлен осмотр нежилого подвального помещения в административном здании по адресу:</w:t>
      </w:r>
      <w:r w:rsidRPr="00613CCA">
        <w:rPr>
          <w:rFonts w:ascii="Times New Roman" w:hAnsi="Times New Roman" w:cs="Times New Roman"/>
          <w:sz w:val="28"/>
          <w:szCs w:val="28"/>
        </w:rPr>
        <w:br/>
        <w:t>г. Элиста, ул. Чкалова, д. 36, общей площадью 397,51 кв.м. По результатам осмотра решено, что данное подвальное помещение не отвечает требованиям раздела 14 Инструкции о порядке отбора на хранение</w:t>
      </w:r>
      <w:proofErr w:type="gramEnd"/>
      <w:r w:rsidRPr="00613CCA">
        <w:rPr>
          <w:rFonts w:ascii="Times New Roman" w:hAnsi="Times New Roman" w:cs="Times New Roman"/>
          <w:sz w:val="28"/>
          <w:szCs w:val="28"/>
        </w:rPr>
        <w:t xml:space="preserve"> в архив федеральных судов общей юрисдикции документов, их комплектования, учета и использования (утв. приказом Судебного департамента при Верховном Суде </w:t>
      </w:r>
      <w:r w:rsidRPr="00613CCA">
        <w:rPr>
          <w:rFonts w:ascii="Times New Roman" w:hAnsi="Times New Roman" w:cs="Times New Roman"/>
          <w:sz w:val="28"/>
          <w:szCs w:val="28"/>
        </w:rPr>
        <w:lastRenderedPageBreak/>
        <w:t xml:space="preserve">Российской Федерации от 28 декабря 2005 года № 157) и пунктов 4.1. и 4.2. Основных правил работы архивов организаций (одобренные решением Коллегии Росархива от 6 февраля 2002 года).  </w:t>
      </w:r>
    </w:p>
    <w:p w:rsidR="00613CCA" w:rsidRPr="00613CCA" w:rsidRDefault="00613CCA" w:rsidP="00613CCA">
      <w:pPr>
        <w:spacing w:after="0" w:line="240" w:lineRule="auto"/>
        <w:ind w:firstLine="720"/>
        <w:jc w:val="both"/>
        <w:rPr>
          <w:sz w:val="28"/>
          <w:szCs w:val="28"/>
        </w:rPr>
      </w:pPr>
      <w:r w:rsidRPr="00613CCA">
        <w:rPr>
          <w:rFonts w:ascii="Times New Roman" w:hAnsi="Times New Roman" w:cs="Times New Roman"/>
          <w:sz w:val="28"/>
          <w:szCs w:val="28"/>
        </w:rPr>
        <w:t>Вышеуказанная информация направлена в Судебный департамент 31.10.2017 № УСД-4/2326.</w:t>
      </w:r>
      <w:r w:rsidRPr="00613CCA">
        <w:rPr>
          <w:sz w:val="28"/>
          <w:szCs w:val="28"/>
        </w:rPr>
        <w:tab/>
      </w:r>
    </w:p>
    <w:p w:rsidR="00613CCA" w:rsidRPr="00613CCA" w:rsidRDefault="00613CCA" w:rsidP="00613CCA">
      <w:pPr>
        <w:spacing w:after="0" w:line="240" w:lineRule="auto"/>
        <w:ind w:firstLine="708"/>
        <w:jc w:val="both"/>
        <w:rPr>
          <w:rFonts w:ascii="Times New Roman" w:hAnsi="Times New Roman" w:cs="Times New Roman"/>
          <w:sz w:val="28"/>
          <w:szCs w:val="28"/>
        </w:rPr>
      </w:pPr>
      <w:r w:rsidRPr="00613CCA">
        <w:rPr>
          <w:rFonts w:ascii="Times New Roman" w:hAnsi="Times New Roman" w:cs="Times New Roman"/>
          <w:sz w:val="28"/>
          <w:szCs w:val="28"/>
        </w:rPr>
        <w:t xml:space="preserve">В январе 2023 г. поступило письмо Судебного департамента при Верховном Суде Российской Федерации от 09.01.2023  №СД-1/3 о предоставлении в Главное управление организационно-правового обеспечения деятельности судов Судебного департамента информации о наличии или отсутствии потребности в помещениях для размещения объединенных судебных архивов. </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 xml:space="preserve">Управлением направлены запросы в Верховный Суд РК, Арбитражный суд РК. Согласно поступившей информации Верховного Суда РК потребность в помещении для размещения объединенного судебного архива отсутствует. Арбитражный Суд РК сообщил о наличии потребности в помещении для размещения объединенного судебного архива, в </w:t>
      </w:r>
      <w:proofErr w:type="gramStart"/>
      <w:r w:rsidRPr="00613CCA">
        <w:rPr>
          <w:rFonts w:ascii="Times New Roman" w:hAnsi="Times New Roman" w:cs="Times New Roman"/>
          <w:sz w:val="28"/>
          <w:szCs w:val="28"/>
        </w:rPr>
        <w:t>связи</w:t>
      </w:r>
      <w:proofErr w:type="gramEnd"/>
      <w:r w:rsidRPr="00613CCA">
        <w:rPr>
          <w:rFonts w:ascii="Times New Roman" w:hAnsi="Times New Roman" w:cs="Times New Roman"/>
          <w:sz w:val="28"/>
          <w:szCs w:val="28"/>
        </w:rPr>
        <w:t xml:space="preserve"> с чем Управлением дан ответ о наличии потребности в помещениях для размещения объединенных судебных архивов.</w:t>
      </w:r>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01.03.2023 поступило письмо Судебного департамента при Верховном Суде Российской Федерации №СД-7/501 о проработке вопроса по подбору помещений для размещения судебных архивов и направлении информации в территориальные органы Росимущества. Согласно указанному письму при определении недостающей площади необходимо исходить из имеющегося количества единиц хранения документов и площади существующих архивов, а также учитывать доступность местоположения объекта недвижимости, предполагаемого под размещение объединенного архива.</w:t>
      </w:r>
    </w:p>
    <w:p w:rsidR="00613CCA" w:rsidRPr="00613CCA" w:rsidRDefault="00613CCA" w:rsidP="00613CCA">
      <w:pPr>
        <w:spacing w:after="0" w:line="240" w:lineRule="auto"/>
        <w:ind w:firstLine="720"/>
        <w:jc w:val="both"/>
        <w:rPr>
          <w:rFonts w:ascii="Times New Roman" w:hAnsi="Times New Roman" w:cs="Times New Roman"/>
          <w:sz w:val="28"/>
          <w:szCs w:val="28"/>
        </w:rPr>
      </w:pPr>
      <w:proofErr w:type="gramStart"/>
      <w:r w:rsidRPr="00613CCA">
        <w:rPr>
          <w:rFonts w:ascii="Times New Roman" w:hAnsi="Times New Roman" w:cs="Times New Roman"/>
          <w:sz w:val="28"/>
          <w:szCs w:val="28"/>
        </w:rPr>
        <w:t>В соответствии с письмом Территориального управления Федерального агентства по управлению государственным имуществом в Республике Калмыкия от 01.02.2023 Управлением совместно с представителями Арбитражного суда Республики Калмыкия в рамках выбора помещений для размещения объединенного судебного архива проведено визуальное обследование помещений с возможностью предоставления в безвозмездное пользование сроком не менее 3 лет нежилых помещений 3-го этажа административного здания по адресу:</w:t>
      </w:r>
      <w:proofErr w:type="gramEnd"/>
      <w:r w:rsidRPr="00613CCA">
        <w:rPr>
          <w:rFonts w:ascii="Times New Roman" w:hAnsi="Times New Roman" w:cs="Times New Roman"/>
          <w:sz w:val="28"/>
          <w:szCs w:val="28"/>
        </w:rPr>
        <w:t xml:space="preserve"> Республика Калмыкия, г. Элиста, проспект им. О.И. Городовикова, д. 5, площадью 850 кв.м., а также объекты недвижимого имущества, расположенного по адресу: </w:t>
      </w:r>
      <w:proofErr w:type="gramStart"/>
      <w:r w:rsidRPr="00613CCA">
        <w:rPr>
          <w:rFonts w:ascii="Times New Roman" w:hAnsi="Times New Roman" w:cs="Times New Roman"/>
          <w:sz w:val="28"/>
          <w:szCs w:val="28"/>
        </w:rPr>
        <w:t>Республики Калмыкия,    г. Элиста, ул. Горького, д. 108 (нежилое помещение, гараж, склад).</w:t>
      </w:r>
      <w:proofErr w:type="gramEnd"/>
    </w:p>
    <w:p w:rsidR="00613CCA" w:rsidRPr="00613CCA" w:rsidRDefault="00613CCA" w:rsidP="00613CCA">
      <w:pPr>
        <w:autoSpaceDE w:val="0"/>
        <w:autoSpaceDN w:val="0"/>
        <w:adjustRightInd w:val="0"/>
        <w:spacing w:after="0" w:line="240" w:lineRule="auto"/>
        <w:jc w:val="both"/>
        <w:rPr>
          <w:rFonts w:ascii="Times New Roman" w:eastAsia="Calibri" w:hAnsi="Times New Roman" w:cs="Times New Roman"/>
          <w:sz w:val="28"/>
          <w:szCs w:val="28"/>
        </w:rPr>
      </w:pPr>
      <w:r w:rsidRPr="00613CCA">
        <w:rPr>
          <w:rFonts w:ascii="Times New Roman" w:hAnsi="Times New Roman" w:cs="Times New Roman"/>
          <w:sz w:val="28"/>
          <w:szCs w:val="28"/>
        </w:rPr>
        <w:tab/>
        <w:t xml:space="preserve">По результатам визуального обследования помещений установлено, что помещения находятся в аварийном состоянии, длительное время не  используются. Указанные помещения не соответствуют требованиям </w:t>
      </w:r>
      <w:hyperlink r:id="rId12" w:history="1">
        <w:r w:rsidRPr="00613CCA">
          <w:rPr>
            <w:rFonts w:ascii="Times New Roman" w:eastAsia="Calibri" w:hAnsi="Times New Roman" w:cs="Times New Roman"/>
            <w:sz w:val="28"/>
            <w:szCs w:val="28"/>
          </w:rPr>
          <w:t>Правил</w:t>
        </w:r>
      </w:hyperlink>
      <w:r w:rsidRPr="00613CCA">
        <w:rPr>
          <w:rFonts w:ascii="Times New Roman" w:eastAsia="Calibri" w:hAnsi="Times New Roman" w:cs="Times New Roman"/>
          <w:sz w:val="28"/>
          <w:szCs w:val="28"/>
        </w:rPr>
        <w:t xml:space="preserve"> организации хранения, комплектования, учета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 утвержденных Приказом Росархива  от 09.12.2020 № 155, в </w:t>
      </w:r>
      <w:proofErr w:type="gramStart"/>
      <w:r w:rsidRPr="00613CCA">
        <w:rPr>
          <w:rFonts w:ascii="Times New Roman" w:eastAsia="Calibri" w:hAnsi="Times New Roman" w:cs="Times New Roman"/>
          <w:sz w:val="28"/>
          <w:szCs w:val="28"/>
        </w:rPr>
        <w:t>связи</w:t>
      </w:r>
      <w:proofErr w:type="gramEnd"/>
      <w:r w:rsidRPr="00613CCA">
        <w:rPr>
          <w:rFonts w:ascii="Times New Roman" w:eastAsia="Calibri" w:hAnsi="Times New Roman" w:cs="Times New Roman"/>
          <w:sz w:val="28"/>
          <w:szCs w:val="28"/>
        </w:rPr>
        <w:t xml:space="preserve"> с чем  не </w:t>
      </w:r>
      <w:r w:rsidRPr="00613CCA">
        <w:rPr>
          <w:rFonts w:ascii="Times New Roman" w:eastAsia="Calibri" w:hAnsi="Times New Roman" w:cs="Times New Roman"/>
          <w:sz w:val="28"/>
          <w:szCs w:val="28"/>
        </w:rPr>
        <w:lastRenderedPageBreak/>
        <w:t>представляется возможным принять и использовать указанные помещения под хранение судебных и иных дел.</w:t>
      </w:r>
    </w:p>
    <w:p w:rsidR="00613CCA" w:rsidRPr="00613CCA" w:rsidRDefault="00613CCA" w:rsidP="00613CCA">
      <w:pPr>
        <w:autoSpaceDE w:val="0"/>
        <w:autoSpaceDN w:val="0"/>
        <w:adjustRightInd w:val="0"/>
        <w:spacing w:after="0" w:line="240" w:lineRule="auto"/>
        <w:jc w:val="both"/>
        <w:rPr>
          <w:rFonts w:ascii="Times New Roman" w:eastAsia="Calibri" w:hAnsi="Times New Roman" w:cs="Times New Roman"/>
          <w:sz w:val="28"/>
          <w:szCs w:val="28"/>
        </w:rPr>
      </w:pPr>
      <w:r w:rsidRPr="00613CCA">
        <w:rPr>
          <w:rFonts w:ascii="Times New Roman" w:eastAsia="Calibri" w:hAnsi="Times New Roman" w:cs="Times New Roman"/>
          <w:sz w:val="28"/>
          <w:szCs w:val="28"/>
        </w:rPr>
        <w:tab/>
        <w:t xml:space="preserve">На основании вышеуказанного письма  </w:t>
      </w:r>
      <w:r w:rsidRPr="00613CCA">
        <w:rPr>
          <w:rFonts w:ascii="Times New Roman" w:hAnsi="Times New Roman" w:cs="Times New Roman"/>
          <w:sz w:val="28"/>
          <w:szCs w:val="28"/>
        </w:rPr>
        <w:t xml:space="preserve">№ СД-7/501 </w:t>
      </w:r>
      <w:r w:rsidRPr="00613CCA">
        <w:rPr>
          <w:rFonts w:ascii="Times New Roman" w:eastAsia="Calibri" w:hAnsi="Times New Roman" w:cs="Times New Roman"/>
          <w:sz w:val="28"/>
          <w:szCs w:val="28"/>
        </w:rPr>
        <w:t xml:space="preserve"> </w:t>
      </w:r>
      <w:r w:rsidRPr="00613CCA">
        <w:rPr>
          <w:rFonts w:ascii="Times New Roman" w:hAnsi="Times New Roman" w:cs="Times New Roman"/>
          <w:sz w:val="28"/>
          <w:szCs w:val="28"/>
        </w:rPr>
        <w:t>Арбитражный Суд РК 06.03.2023 сообщил об отсутствии потребности в дополнительной площади для хранения судебных дел и иных документов, с учетом количества дел, находящихся на хранении в архиве суда и имеющихся площадей.</w:t>
      </w:r>
    </w:p>
    <w:p w:rsidR="00613CCA" w:rsidRPr="00613CCA" w:rsidRDefault="00613CCA" w:rsidP="00613CCA">
      <w:pPr>
        <w:autoSpaceDE w:val="0"/>
        <w:autoSpaceDN w:val="0"/>
        <w:adjustRightInd w:val="0"/>
        <w:spacing w:after="0" w:line="240" w:lineRule="auto"/>
        <w:jc w:val="both"/>
        <w:rPr>
          <w:rFonts w:ascii="Times New Roman" w:eastAsia="Calibri" w:hAnsi="Times New Roman" w:cs="Times New Roman"/>
          <w:sz w:val="28"/>
          <w:szCs w:val="28"/>
        </w:rPr>
      </w:pPr>
      <w:r w:rsidRPr="00613CCA">
        <w:rPr>
          <w:rFonts w:ascii="Times New Roman" w:eastAsia="Calibri" w:hAnsi="Times New Roman" w:cs="Times New Roman"/>
          <w:sz w:val="28"/>
          <w:szCs w:val="28"/>
        </w:rPr>
        <w:tab/>
        <w:t xml:space="preserve">Во исполнение </w:t>
      </w:r>
      <w:r w:rsidRPr="00613CCA">
        <w:rPr>
          <w:rFonts w:ascii="Times New Roman" w:hAnsi="Times New Roman" w:cs="Times New Roman"/>
          <w:sz w:val="28"/>
          <w:szCs w:val="28"/>
        </w:rPr>
        <w:t>письма Судебного департамента при Верховном Суде Российской Федерации № СД-7/</w:t>
      </w:r>
      <w:r w:rsidRPr="00613CCA">
        <w:rPr>
          <w:rFonts w:ascii="Times New Roman" w:eastAsia="Calibri" w:hAnsi="Times New Roman" w:cs="Times New Roman"/>
          <w:sz w:val="28"/>
          <w:szCs w:val="28"/>
        </w:rPr>
        <w:t xml:space="preserve"> </w:t>
      </w:r>
      <w:r w:rsidRPr="00613CCA">
        <w:rPr>
          <w:rFonts w:ascii="Times New Roman" w:hAnsi="Times New Roman" w:cs="Times New Roman"/>
          <w:sz w:val="28"/>
          <w:szCs w:val="28"/>
        </w:rPr>
        <w:t xml:space="preserve">501 </w:t>
      </w:r>
      <w:r w:rsidRPr="00613CCA">
        <w:rPr>
          <w:rFonts w:ascii="Times New Roman" w:eastAsia="Calibri" w:hAnsi="Times New Roman" w:cs="Times New Roman"/>
          <w:sz w:val="28"/>
          <w:szCs w:val="28"/>
        </w:rPr>
        <w:t>Управлением</w:t>
      </w:r>
      <w:r w:rsidRPr="00613CCA">
        <w:rPr>
          <w:rFonts w:ascii="Times New Roman" w:hAnsi="Times New Roman" w:cs="Times New Roman"/>
          <w:sz w:val="28"/>
          <w:szCs w:val="28"/>
        </w:rPr>
        <w:t xml:space="preserve"> направлен ответ об отсутствии потребности в помещениях для размещения объединенных судебных архивов.</w:t>
      </w:r>
    </w:p>
    <w:p w:rsidR="00613CCA" w:rsidRPr="00613CCA" w:rsidRDefault="00613CCA" w:rsidP="00613CCA">
      <w:pPr>
        <w:spacing w:after="0" w:line="240" w:lineRule="auto"/>
        <w:ind w:firstLine="720"/>
        <w:jc w:val="both"/>
        <w:rPr>
          <w:rFonts w:ascii="Times New Roman" w:hAnsi="Times New Roman" w:cs="Times New Roman"/>
          <w:sz w:val="28"/>
          <w:szCs w:val="28"/>
        </w:rPr>
      </w:pPr>
    </w:p>
    <w:p w:rsidR="00613CCA" w:rsidRPr="00613CCA" w:rsidRDefault="00613CCA" w:rsidP="00613CCA">
      <w:pPr>
        <w:spacing w:after="0" w:line="240" w:lineRule="auto"/>
        <w:ind w:firstLine="720"/>
        <w:jc w:val="both"/>
        <w:rPr>
          <w:rFonts w:ascii="Times New Roman" w:eastAsia="Calibri" w:hAnsi="Times New Roman" w:cs="Times New Roman"/>
          <w:sz w:val="28"/>
          <w:szCs w:val="28"/>
        </w:rPr>
      </w:pPr>
      <w:r w:rsidRPr="00613CCA">
        <w:rPr>
          <w:rFonts w:ascii="Times New Roman" w:eastAsia="Calibri" w:hAnsi="Times New Roman" w:cs="Times New Roman"/>
          <w:sz w:val="28"/>
          <w:szCs w:val="28"/>
        </w:rPr>
        <w:t xml:space="preserve">1.6.11. Иные проблемные вопросы организации хранения документов </w:t>
      </w:r>
      <w:r w:rsidRPr="00613CCA">
        <w:rPr>
          <w:rFonts w:ascii="Times New Roman" w:eastAsia="Calibri" w:hAnsi="Times New Roman" w:cs="Times New Roman"/>
          <w:sz w:val="28"/>
          <w:szCs w:val="28"/>
        </w:rPr>
        <w:br/>
        <w:t xml:space="preserve">в архивах судов отсутствуют. </w:t>
      </w:r>
    </w:p>
    <w:p w:rsidR="00613CCA" w:rsidRPr="00613CCA" w:rsidRDefault="00613CCA" w:rsidP="00613CCA">
      <w:pPr>
        <w:autoSpaceDE w:val="0"/>
        <w:autoSpaceDN w:val="0"/>
        <w:adjustRightInd w:val="0"/>
        <w:spacing w:after="0" w:line="240" w:lineRule="auto"/>
        <w:ind w:firstLine="720"/>
        <w:jc w:val="both"/>
        <w:rPr>
          <w:rFonts w:ascii="Times New Roman" w:hAnsi="Times New Roman"/>
          <w:sz w:val="28"/>
          <w:szCs w:val="28"/>
        </w:rPr>
      </w:pPr>
      <w:proofErr w:type="gramStart"/>
      <w:r w:rsidRPr="00613CCA">
        <w:rPr>
          <w:rFonts w:ascii="Times New Roman" w:eastAsia="Calibri" w:hAnsi="Times New Roman" w:cs="Times New Roman"/>
          <w:sz w:val="28"/>
          <w:szCs w:val="28"/>
          <w:lang w:eastAsia="ru-RU"/>
        </w:rPr>
        <w:t xml:space="preserve">Согласно письмам Судебного департамента при Верховном Суде Российской Федерации от 18.05.2018 №СД-1/660, от 01.07.2019 №СД-1/1087, от 02.07.2020 №СД-1/932, от 28.12.2021 №СД-1/1207,  от 30.03.2022 №СД-1/544, от 06.07.2022 № СД-1/1212 </w:t>
      </w:r>
      <w:r w:rsidRPr="00613CCA">
        <w:rPr>
          <w:rFonts w:ascii="Times New Roman" w:hAnsi="Times New Roman"/>
          <w:sz w:val="28"/>
          <w:szCs w:val="28"/>
        </w:rPr>
        <w:t xml:space="preserve">Управлением </w:t>
      </w:r>
      <w:r w:rsidRPr="00613CCA">
        <w:rPr>
          <w:rFonts w:ascii="Times New Roman" w:eastAsia="Times New Roman" w:hAnsi="Times New Roman" w:cs="Times New Roman"/>
          <w:sz w:val="28"/>
          <w:szCs w:val="28"/>
          <w:lang w:eastAsia="ru-RU"/>
        </w:rPr>
        <w:t>6 марта 2024 г.</w:t>
      </w:r>
      <w:r w:rsidRPr="00613CCA">
        <w:rPr>
          <w:rFonts w:ascii="Times New Roman" w:hAnsi="Times New Roman"/>
          <w:sz w:val="28"/>
          <w:szCs w:val="28"/>
        </w:rPr>
        <w:t xml:space="preserve"> проведен  обучающий семинар с работниками аппаратов судов республики по вопросам </w:t>
      </w:r>
      <w:r w:rsidRPr="00613CCA">
        <w:rPr>
          <w:rFonts w:ascii="Times New Roman" w:eastAsia="Times New Roman" w:hAnsi="Times New Roman" w:cs="Times New Roman"/>
          <w:sz w:val="28"/>
          <w:szCs w:val="28"/>
          <w:lang w:eastAsia="ru-RU"/>
        </w:rPr>
        <w:t xml:space="preserve">судебного делопроизводства, </w:t>
      </w:r>
      <w:r w:rsidRPr="00613CCA">
        <w:rPr>
          <w:rFonts w:ascii="Times New Roman" w:hAnsi="Times New Roman"/>
          <w:sz w:val="28"/>
          <w:szCs w:val="28"/>
        </w:rPr>
        <w:t>ведения архивного дела;</w:t>
      </w:r>
      <w:proofErr w:type="gramEnd"/>
      <w:r w:rsidRPr="00613CCA">
        <w:rPr>
          <w:rFonts w:ascii="Times New Roman" w:hAnsi="Times New Roman"/>
          <w:sz w:val="28"/>
          <w:szCs w:val="28"/>
        </w:rPr>
        <w:t xml:space="preserve"> отбора на хранение в архив документов, их комплектования, учета и использования; надлежащему оформлению копий судебных актов; своевременности передачи рассмотренных дел в отдел делопроизводства; некорректного заполнения соответствующих подсистем ГАС «Правосудие», расхождении сведений о движении дела, внесенных в учетно – статистические карточки на бумажном носителе и информации, внесенной </w:t>
      </w:r>
      <w:proofErr w:type="gramStart"/>
      <w:r w:rsidRPr="00613CCA">
        <w:rPr>
          <w:rFonts w:ascii="Times New Roman" w:hAnsi="Times New Roman"/>
          <w:sz w:val="28"/>
          <w:szCs w:val="28"/>
        </w:rPr>
        <w:t>в ГАС</w:t>
      </w:r>
      <w:proofErr w:type="gramEnd"/>
      <w:r w:rsidRPr="00613CCA">
        <w:rPr>
          <w:rFonts w:ascii="Times New Roman" w:hAnsi="Times New Roman"/>
          <w:sz w:val="28"/>
          <w:szCs w:val="28"/>
        </w:rPr>
        <w:t xml:space="preserve"> «Правосудие»; заполнения отдельных граф журнала учета постановлений (определений) на оплату процессуальных издержек за счет средств федерального бюджета; формирования в наряды ксерокопированые в черно-белом формате копии постановлений на оплату процессуальных издержек, оформление и ведение учета вещественных доказательств, бланков исполнительных листов. </w:t>
      </w:r>
      <w:r w:rsidRPr="00613CCA">
        <w:rPr>
          <w:rFonts w:ascii="Times New Roman" w:eastAsia="Times New Roman" w:hAnsi="Times New Roman" w:cs="Times New Roman"/>
          <w:sz w:val="28"/>
          <w:szCs w:val="28"/>
          <w:lang w:eastAsia="ru-RU"/>
        </w:rPr>
        <w:t>Также обсуждены вопросы по формированию уникального идентификатора начисления (УИН) при исполнении судебных актов.</w:t>
      </w:r>
    </w:p>
    <w:p w:rsidR="00613CCA" w:rsidRPr="00613CCA" w:rsidRDefault="00613CCA" w:rsidP="00613CCA">
      <w:pPr>
        <w:spacing w:after="0" w:line="240" w:lineRule="auto"/>
        <w:ind w:firstLine="720"/>
        <w:jc w:val="both"/>
        <w:rPr>
          <w:rFonts w:ascii="Times New Roman" w:hAnsi="Times New Roman"/>
          <w:sz w:val="28"/>
          <w:szCs w:val="28"/>
        </w:rPr>
      </w:pPr>
      <w:proofErr w:type="gramStart"/>
      <w:r w:rsidRPr="00613CCA">
        <w:rPr>
          <w:rFonts w:ascii="Times New Roman" w:hAnsi="Times New Roman"/>
          <w:sz w:val="28"/>
          <w:szCs w:val="28"/>
        </w:rPr>
        <w:t xml:space="preserve">Кроме того, по результатам изучения организации делопроизводства  непосредственно в судах проведены  3 семинара – совещания по вопросам судебного делопроизводства и ведения архивного дела с работниками аппаратов Малодербетовского районного суда Республики Калмыкия, в том числе </w:t>
      </w:r>
      <w:r w:rsidRPr="00613CCA">
        <w:rPr>
          <w:rFonts w:ascii="Times New Roman" w:hAnsi="Times New Roman" w:cs="Times New Roman"/>
          <w:sz w:val="28"/>
          <w:szCs w:val="28"/>
        </w:rPr>
        <w:t>п</w:t>
      </w:r>
      <w:r w:rsidRPr="00613CCA">
        <w:rPr>
          <w:rFonts w:ascii="Times New Roman" w:hAnsi="Times New Roman" w:cs="Times New Roman"/>
          <w:spacing w:val="3"/>
          <w:sz w:val="28"/>
          <w:szCs w:val="28"/>
        </w:rPr>
        <w:t xml:space="preserve">остоянного судебного присутствия в п. Большой Царын Октябрьского района </w:t>
      </w:r>
      <w:r w:rsidRPr="00613CCA">
        <w:rPr>
          <w:rFonts w:ascii="Times New Roman" w:hAnsi="Times New Roman" w:cs="Times New Roman"/>
          <w:sz w:val="28"/>
          <w:szCs w:val="28"/>
        </w:rPr>
        <w:t xml:space="preserve">(апрель 2024 г.), </w:t>
      </w:r>
      <w:r w:rsidRPr="00613CCA">
        <w:rPr>
          <w:rFonts w:ascii="Times New Roman" w:hAnsi="Times New Roman"/>
          <w:sz w:val="28"/>
          <w:szCs w:val="28"/>
        </w:rPr>
        <w:t xml:space="preserve">Лаганского районного суда Республики Калмыкия </w:t>
      </w:r>
      <w:r w:rsidRPr="00613CCA">
        <w:rPr>
          <w:rFonts w:ascii="Times New Roman" w:hAnsi="Times New Roman" w:cs="Times New Roman"/>
          <w:sz w:val="28"/>
          <w:szCs w:val="28"/>
        </w:rPr>
        <w:t xml:space="preserve">(сентябрь 2024 г.). </w:t>
      </w:r>
      <w:proofErr w:type="gramEnd"/>
    </w:p>
    <w:p w:rsidR="00613CCA" w:rsidRPr="00613CCA" w:rsidRDefault="00613CCA" w:rsidP="00613CCA">
      <w:pPr>
        <w:spacing w:after="0" w:line="240" w:lineRule="auto"/>
        <w:ind w:firstLine="720"/>
        <w:jc w:val="both"/>
        <w:rPr>
          <w:rFonts w:ascii="Times New Roman" w:hAnsi="Times New Roman"/>
          <w:sz w:val="28"/>
          <w:szCs w:val="28"/>
          <w:lang w:eastAsia="ru-RU"/>
        </w:rPr>
      </w:pPr>
      <w:proofErr w:type="gramStart"/>
      <w:r w:rsidRPr="00613CCA">
        <w:rPr>
          <w:rFonts w:ascii="Times New Roman" w:eastAsia="Calibri" w:hAnsi="Times New Roman" w:cs="Times New Roman"/>
          <w:sz w:val="28"/>
          <w:szCs w:val="28"/>
          <w:lang w:eastAsia="ru-RU"/>
        </w:rPr>
        <w:t xml:space="preserve">Согласно письмам Судебного департамента при Верховном Суде Российской Федерации от 18.05.2018 №СД-1/660, от 01.07.2019 №СД-1/1087, от 02.07.2020 №СД-1/932, от 28.12.2021 №СД-1/1207,  от 30.03.2022 №СД-1/544,  от 06.07.2022 №СД-1/1212,  от 07.07.2023 №СД-1/1306 </w:t>
      </w:r>
      <w:r w:rsidRPr="00613CCA">
        <w:rPr>
          <w:rFonts w:ascii="Times New Roman" w:hAnsi="Times New Roman" w:cs="Times New Roman"/>
          <w:sz w:val="28"/>
          <w:szCs w:val="28"/>
        </w:rPr>
        <w:t xml:space="preserve">Управлением  </w:t>
      </w:r>
      <w:r w:rsidRPr="00613CCA">
        <w:rPr>
          <w:rFonts w:ascii="Times New Roman" w:eastAsia="Times New Roman" w:hAnsi="Times New Roman" w:cs="Times New Roman"/>
          <w:sz w:val="28"/>
          <w:szCs w:val="28"/>
          <w:lang w:eastAsia="ru-RU"/>
        </w:rPr>
        <w:lastRenderedPageBreak/>
        <w:t>26 сентября 2024 г.</w:t>
      </w:r>
      <w:r w:rsidRPr="00613CCA">
        <w:rPr>
          <w:rFonts w:ascii="Times New Roman" w:hAnsi="Times New Roman" w:cs="Times New Roman"/>
          <w:sz w:val="28"/>
          <w:szCs w:val="28"/>
        </w:rPr>
        <w:t xml:space="preserve"> в режиме видеоконференцсвязи проведены 14 семинаров – совещаний судами республики по изучению вопросов судебного делопроизводства и ведения архивного дела</w:t>
      </w:r>
      <w:proofErr w:type="gramEnd"/>
      <w:r w:rsidRPr="00613CCA">
        <w:rPr>
          <w:rFonts w:ascii="Times New Roman" w:hAnsi="Times New Roman" w:cs="Times New Roman"/>
          <w:sz w:val="28"/>
          <w:szCs w:val="28"/>
        </w:rPr>
        <w:t xml:space="preserve"> </w:t>
      </w:r>
      <w:proofErr w:type="gramStart"/>
      <w:r w:rsidRPr="00613CCA">
        <w:rPr>
          <w:rFonts w:ascii="Times New Roman" w:hAnsi="Times New Roman" w:cs="Times New Roman"/>
          <w:sz w:val="28"/>
          <w:szCs w:val="28"/>
        </w:rPr>
        <w:t xml:space="preserve">с работниками аппарата районных (городского) судов Республики Калмыкия, </w:t>
      </w:r>
      <w:r w:rsidRPr="00613CCA">
        <w:rPr>
          <w:rFonts w:ascii="Times New Roman" w:hAnsi="Times New Roman"/>
          <w:sz w:val="28"/>
          <w:szCs w:val="28"/>
          <w:lang w:eastAsia="ru-RU"/>
        </w:rPr>
        <w:t xml:space="preserve">также рассматривались вопросы, касающиеся изменений и дополнений в Инструкцию по судебному делопроизводству в районном суде №36, внесенных приказом Судебного департамента при Верховном Суде Российской Федерации от 19.08.2024 № 193 «О внесении изменений в Инструкцию по судебному делопроизводству в районном суде, утвержденную  приказом Судебного департамента от 29 апреля 2003 г.  № 36». </w:t>
      </w:r>
      <w:proofErr w:type="gramEnd"/>
    </w:p>
    <w:p w:rsidR="00613CCA" w:rsidRPr="00613CCA" w:rsidRDefault="00613CCA" w:rsidP="00613CCA">
      <w:pPr>
        <w:spacing w:after="0" w:line="240" w:lineRule="auto"/>
        <w:ind w:firstLine="720"/>
        <w:jc w:val="both"/>
        <w:rPr>
          <w:rFonts w:ascii="Times New Roman" w:hAnsi="Times New Roman"/>
          <w:sz w:val="28"/>
          <w:szCs w:val="28"/>
          <w:lang w:eastAsia="ru-RU"/>
        </w:rPr>
      </w:pPr>
      <w:proofErr w:type="gramStart"/>
      <w:r w:rsidRPr="00613CCA">
        <w:rPr>
          <w:rFonts w:ascii="Times New Roman" w:hAnsi="Times New Roman"/>
          <w:sz w:val="28"/>
          <w:szCs w:val="28"/>
          <w:lang w:eastAsia="ru-RU"/>
        </w:rPr>
        <w:t>В апреле, октябре 2024 г. Управление принимало участие в зональных совещаниях-семинарах с работниками аппаратов судов по вопросам</w:t>
      </w:r>
      <w:r w:rsidRPr="00613CCA">
        <w:rPr>
          <w:rFonts w:ascii="Times New Roman" w:hAnsi="Times New Roman"/>
          <w:sz w:val="28"/>
          <w:szCs w:val="28"/>
        </w:rPr>
        <w:t xml:space="preserve"> </w:t>
      </w:r>
      <w:r w:rsidRPr="00613CCA">
        <w:rPr>
          <w:rFonts w:ascii="Times New Roman" w:hAnsi="Times New Roman"/>
          <w:sz w:val="28"/>
          <w:szCs w:val="28"/>
          <w:lang w:eastAsia="ru-RU"/>
        </w:rPr>
        <w:t>организации судебного делопроизводства, в частности, обращено внимание на вопросы соблюдения судами установленных требований по оформлению копий постановлений на оплату процессуальных издержек, заполнения граф журнала ф. №50.1, предусмотренного Инструкцией №36, формирования в наряды ксерокопированных в черно-белом формате копий постановлений (определений) на оплату процессуальных издержек</w:t>
      </w:r>
      <w:proofErr w:type="gramEnd"/>
      <w:r w:rsidRPr="00613CCA">
        <w:rPr>
          <w:rFonts w:ascii="Times New Roman" w:hAnsi="Times New Roman"/>
          <w:sz w:val="28"/>
          <w:szCs w:val="28"/>
          <w:lang w:eastAsia="ru-RU"/>
        </w:rPr>
        <w:t>, проставления в обязательном порядке отметки в ПИ ГАС «Правосудие» в учетно-статистических карточках в отношении каждого участника судопроизводства, которому подлежат выплате денежные суммы в соответствии с постановлением (определением) суда (судьи). Управлением проведен анализ ошибок, допускаемых судами при обращении постановлений к исполнению об оплате процессуальных издержек. До сведения работников судов доведена информация о количестве возвращенных в суды копий постановлений (определений) на оплату процессуальных издержек за 3, 9 месяцев 2024 г., а также обозначены причины их возврата.</w:t>
      </w:r>
    </w:p>
    <w:p w:rsidR="00613CCA" w:rsidRPr="00613CCA" w:rsidRDefault="00613CCA" w:rsidP="00613CCA">
      <w:pPr>
        <w:spacing w:after="0" w:line="240" w:lineRule="auto"/>
        <w:ind w:firstLine="720"/>
        <w:jc w:val="both"/>
        <w:rPr>
          <w:rFonts w:ascii="Times New Roman" w:hAnsi="Times New Roman"/>
          <w:sz w:val="28"/>
          <w:szCs w:val="28"/>
        </w:rPr>
      </w:pPr>
      <w:proofErr w:type="gramStart"/>
      <w:r w:rsidRPr="00613CCA">
        <w:rPr>
          <w:rFonts w:ascii="Times New Roman" w:hAnsi="Times New Roman"/>
          <w:sz w:val="28"/>
          <w:szCs w:val="28"/>
        </w:rPr>
        <w:t xml:space="preserve">В соответствии с планом работы Верховного Суда Республики Калмыкия указанные зональные совещания – семинары с судьями районных (городского) судов, мировыми судьями, помощниками судей и консультантами судов проведены совместно с Верховным Судом Республики Калмыкия. </w:t>
      </w:r>
      <w:proofErr w:type="gramEnd"/>
    </w:p>
    <w:p w:rsidR="00613CCA" w:rsidRPr="00613CCA" w:rsidRDefault="00613CCA" w:rsidP="00613CCA">
      <w:pPr>
        <w:spacing w:after="0" w:line="240" w:lineRule="auto"/>
        <w:ind w:firstLine="720"/>
        <w:jc w:val="both"/>
        <w:rPr>
          <w:rFonts w:ascii="Times New Roman" w:hAnsi="Times New Roman" w:cs="Times New Roman"/>
          <w:sz w:val="28"/>
          <w:szCs w:val="28"/>
        </w:rPr>
      </w:pPr>
      <w:r w:rsidRPr="00613CCA">
        <w:rPr>
          <w:rFonts w:ascii="Times New Roman" w:hAnsi="Times New Roman" w:cs="Times New Roman"/>
          <w:sz w:val="28"/>
          <w:szCs w:val="28"/>
        </w:rPr>
        <w:t>Итого в 2024 г. проведено 20</w:t>
      </w:r>
      <w:r w:rsidRPr="00613CCA">
        <w:rPr>
          <w:rFonts w:ascii="Times New Roman" w:hAnsi="Times New Roman" w:cs="Times New Roman"/>
          <w:b/>
          <w:sz w:val="28"/>
          <w:szCs w:val="28"/>
        </w:rPr>
        <w:t xml:space="preserve"> </w:t>
      </w:r>
      <w:r w:rsidRPr="00613CCA">
        <w:rPr>
          <w:rFonts w:ascii="Times New Roman" w:hAnsi="Times New Roman" w:cs="Times New Roman"/>
          <w:sz w:val="28"/>
          <w:szCs w:val="28"/>
        </w:rPr>
        <w:t>семинаров – совещаний с</w:t>
      </w:r>
      <w:r w:rsidRPr="00613CCA">
        <w:rPr>
          <w:rFonts w:ascii="Times New Roman" w:hAnsi="Times New Roman"/>
          <w:sz w:val="28"/>
          <w:szCs w:val="28"/>
        </w:rPr>
        <w:t xml:space="preserve"> работниками аппаратов судов.</w:t>
      </w:r>
    </w:p>
    <w:p w:rsidR="00613CCA" w:rsidRPr="00613CCA" w:rsidRDefault="00613CCA" w:rsidP="00613CCA">
      <w:pPr>
        <w:spacing w:after="0" w:line="240" w:lineRule="auto"/>
        <w:ind w:left="-107" w:right="-108" w:firstLine="815"/>
        <w:jc w:val="both"/>
        <w:rPr>
          <w:rFonts w:ascii="Times New Roman" w:hAnsi="Times New Roman"/>
          <w:sz w:val="28"/>
          <w:szCs w:val="28"/>
        </w:rPr>
      </w:pPr>
      <w:r w:rsidRPr="00613CCA">
        <w:rPr>
          <w:rFonts w:ascii="Times New Roman" w:hAnsi="Times New Roman" w:cs="Times New Roman"/>
          <w:sz w:val="28"/>
          <w:szCs w:val="28"/>
        </w:rPr>
        <w:t xml:space="preserve">В соответствии с планами проведения изучения организации делопроизводства в районных судах Республики Калмыкия Управлением в первом и втором полугодиях 2024 г. </w:t>
      </w:r>
      <w:r w:rsidRPr="00613CCA">
        <w:rPr>
          <w:rFonts w:ascii="Times New Roman" w:hAnsi="Times New Roman"/>
          <w:sz w:val="28"/>
          <w:szCs w:val="28"/>
        </w:rPr>
        <w:t>проведено изучение организации делопроизводства:</w:t>
      </w:r>
    </w:p>
    <w:p w:rsidR="00613CCA" w:rsidRPr="00613CCA" w:rsidRDefault="00613CCA" w:rsidP="00613CCA">
      <w:pPr>
        <w:spacing w:after="0" w:line="240" w:lineRule="auto"/>
        <w:ind w:firstLine="720"/>
        <w:jc w:val="both"/>
        <w:rPr>
          <w:rFonts w:ascii="Times New Roman" w:hAnsi="Times New Roman"/>
          <w:spacing w:val="3"/>
          <w:sz w:val="28"/>
          <w:szCs w:val="28"/>
        </w:rPr>
      </w:pPr>
      <w:r w:rsidRPr="00613CCA">
        <w:rPr>
          <w:rFonts w:ascii="Times New Roman" w:hAnsi="Times New Roman"/>
          <w:sz w:val="28"/>
          <w:szCs w:val="28"/>
        </w:rPr>
        <w:t>- 09 апреля 2024 г.  п</w:t>
      </w:r>
      <w:r w:rsidRPr="00613CCA">
        <w:rPr>
          <w:rFonts w:ascii="Times New Roman" w:hAnsi="Times New Roman"/>
          <w:spacing w:val="3"/>
          <w:sz w:val="28"/>
          <w:szCs w:val="28"/>
        </w:rPr>
        <w:t xml:space="preserve">остоянного судебного присутствия в п. Большой Царын Октябрьского района Малодербетовского районного суда </w:t>
      </w:r>
      <w:r w:rsidRPr="00613CCA">
        <w:rPr>
          <w:rFonts w:ascii="Times New Roman" w:hAnsi="Times New Roman"/>
          <w:sz w:val="28"/>
          <w:szCs w:val="28"/>
        </w:rPr>
        <w:t xml:space="preserve">Республики Калмыкия (далее – ПСП в п. </w:t>
      </w:r>
      <w:r w:rsidRPr="00613CCA">
        <w:rPr>
          <w:rFonts w:ascii="Times New Roman" w:hAnsi="Times New Roman"/>
          <w:spacing w:val="3"/>
          <w:sz w:val="28"/>
          <w:szCs w:val="28"/>
        </w:rPr>
        <w:t>Большой Царын Малодербетовского районного суда);</w:t>
      </w:r>
    </w:p>
    <w:p w:rsidR="00613CCA" w:rsidRPr="00613CCA" w:rsidRDefault="00613CCA" w:rsidP="00613CCA">
      <w:pPr>
        <w:spacing w:after="0" w:line="240" w:lineRule="auto"/>
        <w:ind w:firstLine="720"/>
        <w:jc w:val="both"/>
        <w:rPr>
          <w:rFonts w:ascii="Times New Roman" w:hAnsi="Times New Roman"/>
          <w:sz w:val="28"/>
          <w:szCs w:val="28"/>
        </w:rPr>
      </w:pPr>
      <w:r w:rsidRPr="00613CCA">
        <w:rPr>
          <w:rFonts w:ascii="Times New Roman" w:hAnsi="Times New Roman"/>
          <w:sz w:val="28"/>
          <w:szCs w:val="28"/>
        </w:rPr>
        <w:lastRenderedPageBreak/>
        <w:t xml:space="preserve">- 10 - 11 апреля 2024 г.  </w:t>
      </w:r>
      <w:r w:rsidRPr="00613CCA">
        <w:rPr>
          <w:rFonts w:ascii="Times New Roman" w:hAnsi="Times New Roman"/>
          <w:spacing w:val="3"/>
          <w:sz w:val="28"/>
          <w:szCs w:val="28"/>
        </w:rPr>
        <w:t xml:space="preserve">Малодербетовского районного суда </w:t>
      </w:r>
      <w:r w:rsidRPr="00613CCA">
        <w:rPr>
          <w:rFonts w:ascii="Times New Roman" w:hAnsi="Times New Roman"/>
          <w:sz w:val="28"/>
          <w:szCs w:val="28"/>
        </w:rPr>
        <w:t xml:space="preserve">Республики Калмыкия; </w:t>
      </w:r>
    </w:p>
    <w:p w:rsidR="00613CCA" w:rsidRPr="00613CCA" w:rsidRDefault="00613CCA" w:rsidP="00613CCA">
      <w:pPr>
        <w:spacing w:after="0" w:line="240" w:lineRule="auto"/>
        <w:ind w:firstLine="720"/>
        <w:jc w:val="both"/>
        <w:rPr>
          <w:rFonts w:ascii="Times New Roman" w:hAnsi="Times New Roman"/>
          <w:sz w:val="28"/>
          <w:szCs w:val="28"/>
        </w:rPr>
      </w:pPr>
      <w:r w:rsidRPr="00613CCA">
        <w:rPr>
          <w:rFonts w:ascii="Times New Roman" w:hAnsi="Times New Roman"/>
          <w:sz w:val="28"/>
          <w:szCs w:val="28"/>
        </w:rPr>
        <w:t>- 09 - 10 сентября 2024 г. Лаганского районного суда Республики Калмыкия.</w:t>
      </w:r>
    </w:p>
    <w:p w:rsidR="00613CCA" w:rsidRPr="00613CCA" w:rsidRDefault="00613CCA" w:rsidP="00613CCA">
      <w:pPr>
        <w:spacing w:after="0" w:line="240" w:lineRule="auto"/>
        <w:ind w:firstLine="720"/>
        <w:jc w:val="both"/>
        <w:rPr>
          <w:rFonts w:ascii="Times New Roman" w:hAnsi="Times New Roman"/>
          <w:sz w:val="28"/>
          <w:szCs w:val="28"/>
        </w:rPr>
      </w:pPr>
      <w:r w:rsidRPr="00613CCA">
        <w:rPr>
          <w:rFonts w:ascii="Times New Roman" w:hAnsi="Times New Roman"/>
          <w:sz w:val="28"/>
          <w:szCs w:val="28"/>
        </w:rPr>
        <w:t>Справки по результатам изучения направлены в вышеуказанные суды и в Верховный Суд Республики Калмыкия.</w:t>
      </w:r>
    </w:p>
    <w:p w:rsidR="00613CCA" w:rsidRPr="00613CCA" w:rsidRDefault="00613CCA" w:rsidP="00613CCA">
      <w:pPr>
        <w:spacing w:after="0" w:line="240" w:lineRule="auto"/>
        <w:ind w:firstLine="720"/>
        <w:jc w:val="both"/>
        <w:rPr>
          <w:rFonts w:ascii="Times New Roman" w:hAnsi="Times New Roman"/>
          <w:sz w:val="28"/>
          <w:szCs w:val="28"/>
        </w:rPr>
      </w:pPr>
      <w:r w:rsidRPr="00613CCA">
        <w:rPr>
          <w:rFonts w:ascii="Times New Roman" w:hAnsi="Times New Roman"/>
          <w:sz w:val="28"/>
          <w:szCs w:val="28"/>
        </w:rPr>
        <w:t>Также 28 - 30 августа 2024 г. проведено контрольное изучение организации делопроизводства Черноземельского районного суда Республики Калмыкия.</w:t>
      </w:r>
    </w:p>
    <w:p w:rsidR="00613CCA" w:rsidRPr="00613CCA" w:rsidRDefault="00613CCA" w:rsidP="00613CCA">
      <w:pPr>
        <w:spacing w:after="0" w:line="240" w:lineRule="auto"/>
        <w:ind w:firstLine="708"/>
        <w:jc w:val="both"/>
        <w:rPr>
          <w:rFonts w:ascii="Times New Roman" w:hAnsi="Times New Roman"/>
          <w:sz w:val="28"/>
          <w:szCs w:val="28"/>
          <w:lang w:eastAsia="ru-RU"/>
        </w:rPr>
      </w:pPr>
      <w:r w:rsidRPr="00613CCA">
        <w:rPr>
          <w:rFonts w:ascii="Times New Roman" w:hAnsi="Times New Roman"/>
          <w:sz w:val="28"/>
          <w:szCs w:val="28"/>
          <w:lang w:eastAsia="ru-RU"/>
        </w:rPr>
        <w:t xml:space="preserve">В июне 2024 г. состоялся президиум Верховного Суда Республики Калмыкия, на котором рассмотрены результаты изучения организации делопроизводства Малодербетовского районного суда Республики Калмыкия (в том числе </w:t>
      </w:r>
      <w:r w:rsidRPr="00613CCA">
        <w:rPr>
          <w:rFonts w:ascii="Times New Roman" w:hAnsi="Times New Roman"/>
          <w:sz w:val="28"/>
          <w:szCs w:val="28"/>
        </w:rPr>
        <w:t xml:space="preserve">ПСП в п. </w:t>
      </w:r>
      <w:r w:rsidRPr="00613CCA">
        <w:rPr>
          <w:rFonts w:ascii="Times New Roman" w:hAnsi="Times New Roman"/>
          <w:spacing w:val="3"/>
          <w:sz w:val="28"/>
          <w:szCs w:val="28"/>
        </w:rPr>
        <w:t>Большой Царын Малодербетовского районного суда)</w:t>
      </w:r>
      <w:r w:rsidRPr="00613CCA">
        <w:rPr>
          <w:rFonts w:ascii="Times New Roman" w:hAnsi="Times New Roman"/>
          <w:sz w:val="28"/>
          <w:szCs w:val="28"/>
          <w:lang w:eastAsia="ru-RU"/>
        </w:rPr>
        <w:t xml:space="preserve">. Согласно постановлению президиума Верховного Суда Республики Калмыкия Управлению рекомендовано осуществить </w:t>
      </w:r>
      <w:proofErr w:type="gramStart"/>
      <w:r w:rsidRPr="00613CCA">
        <w:rPr>
          <w:rFonts w:ascii="Times New Roman" w:hAnsi="Times New Roman"/>
          <w:sz w:val="28"/>
          <w:szCs w:val="28"/>
          <w:lang w:eastAsia="ru-RU"/>
        </w:rPr>
        <w:t>контроль за</w:t>
      </w:r>
      <w:proofErr w:type="gramEnd"/>
      <w:r w:rsidRPr="00613CCA">
        <w:rPr>
          <w:rFonts w:ascii="Times New Roman" w:hAnsi="Times New Roman"/>
          <w:sz w:val="28"/>
          <w:szCs w:val="28"/>
          <w:lang w:eastAsia="ru-RU"/>
        </w:rPr>
        <w:t xml:space="preserve"> устранением отмеченных недостатков. </w:t>
      </w:r>
    </w:p>
    <w:p w:rsidR="00613CCA" w:rsidRPr="00613CCA" w:rsidRDefault="00613CCA" w:rsidP="00613CCA">
      <w:pPr>
        <w:spacing w:after="0" w:line="240" w:lineRule="auto"/>
        <w:ind w:firstLine="708"/>
        <w:jc w:val="both"/>
        <w:rPr>
          <w:rFonts w:ascii="Times New Roman" w:hAnsi="Times New Roman"/>
          <w:sz w:val="28"/>
          <w:szCs w:val="28"/>
          <w:lang w:eastAsia="ru-RU"/>
        </w:rPr>
      </w:pPr>
      <w:r w:rsidRPr="00613CCA">
        <w:rPr>
          <w:rFonts w:ascii="Times New Roman" w:hAnsi="Times New Roman"/>
          <w:sz w:val="28"/>
          <w:szCs w:val="28"/>
          <w:lang w:eastAsia="ru-RU"/>
        </w:rPr>
        <w:t xml:space="preserve">В декабре 2024 года Малодербетовским районным судом Республики Калмыкия (в том числе </w:t>
      </w:r>
      <w:r w:rsidRPr="00613CCA">
        <w:rPr>
          <w:rFonts w:ascii="Times New Roman" w:hAnsi="Times New Roman"/>
          <w:sz w:val="28"/>
          <w:szCs w:val="28"/>
        </w:rPr>
        <w:t xml:space="preserve">ПСП в п. </w:t>
      </w:r>
      <w:r w:rsidRPr="00613CCA">
        <w:rPr>
          <w:rFonts w:ascii="Times New Roman" w:hAnsi="Times New Roman"/>
          <w:spacing w:val="3"/>
          <w:sz w:val="28"/>
          <w:szCs w:val="28"/>
        </w:rPr>
        <w:t xml:space="preserve">Большой Царын Малодербетовского районного суда) устранены указанные замечания. </w:t>
      </w:r>
    </w:p>
    <w:p w:rsidR="00613CCA" w:rsidRPr="00613CCA" w:rsidRDefault="00613CCA" w:rsidP="00613CCA">
      <w:pPr>
        <w:spacing w:after="0" w:line="240" w:lineRule="auto"/>
        <w:ind w:firstLine="708"/>
        <w:jc w:val="both"/>
        <w:rPr>
          <w:rFonts w:ascii="Times New Roman" w:hAnsi="Times New Roman"/>
          <w:sz w:val="28"/>
          <w:szCs w:val="28"/>
          <w:lang w:eastAsia="ru-RU"/>
        </w:rPr>
      </w:pPr>
      <w:r w:rsidRPr="00613CCA">
        <w:rPr>
          <w:rFonts w:ascii="Times New Roman" w:hAnsi="Times New Roman"/>
          <w:sz w:val="28"/>
          <w:szCs w:val="28"/>
          <w:lang w:eastAsia="ru-RU"/>
        </w:rPr>
        <w:t xml:space="preserve">В декабре 2024 г. состоялся президиум Верховного Суда Республики Калмыкия, на котором рассмотрены результаты изучения организации делопроизводства Лаганского районного суда Республики Калмыкия. По решению президиума Верховного Суда Республики Калмыкия Управлению рекомендовано осуществить </w:t>
      </w:r>
      <w:proofErr w:type="gramStart"/>
      <w:r w:rsidRPr="00613CCA">
        <w:rPr>
          <w:rFonts w:ascii="Times New Roman" w:hAnsi="Times New Roman"/>
          <w:sz w:val="28"/>
          <w:szCs w:val="28"/>
          <w:lang w:eastAsia="ru-RU"/>
        </w:rPr>
        <w:t>контроль за</w:t>
      </w:r>
      <w:proofErr w:type="gramEnd"/>
      <w:r w:rsidRPr="00613CCA">
        <w:rPr>
          <w:rFonts w:ascii="Times New Roman" w:hAnsi="Times New Roman"/>
          <w:sz w:val="28"/>
          <w:szCs w:val="28"/>
          <w:lang w:eastAsia="ru-RU"/>
        </w:rPr>
        <w:t xml:space="preserve"> устранением отмеченных недостатков с последующим информированием Верховного Суда Республики Калмыкия к 1 февраля 2025 г.</w:t>
      </w:r>
    </w:p>
    <w:p w:rsidR="00613CCA" w:rsidRPr="00613CCA" w:rsidRDefault="00613CCA" w:rsidP="00613CCA">
      <w:pPr>
        <w:spacing w:after="0" w:line="240" w:lineRule="auto"/>
        <w:ind w:firstLine="708"/>
        <w:jc w:val="both"/>
        <w:rPr>
          <w:rFonts w:ascii="Times New Roman" w:hAnsi="Times New Roman" w:cs="Times New Roman"/>
          <w:sz w:val="28"/>
          <w:szCs w:val="28"/>
        </w:rPr>
      </w:pPr>
      <w:r w:rsidRPr="00613CCA">
        <w:rPr>
          <w:rFonts w:ascii="Times New Roman" w:hAnsi="Times New Roman"/>
          <w:sz w:val="28"/>
          <w:szCs w:val="28"/>
          <w:lang w:eastAsia="ru-RU"/>
        </w:rPr>
        <w:t xml:space="preserve"> </w:t>
      </w:r>
      <w:proofErr w:type="gramStart"/>
      <w:r w:rsidRPr="00613CCA">
        <w:rPr>
          <w:rFonts w:ascii="Times New Roman" w:hAnsi="Times New Roman" w:cs="Times New Roman"/>
          <w:sz w:val="28"/>
          <w:szCs w:val="28"/>
        </w:rPr>
        <w:t xml:space="preserve">Во втором полугодии 2024 г. Управлением оказана практическая и методическая помощь Черноземельскому районному суду Республики Калмыкия по приему - передаче уголовных, гражданских, административных дел, дел об административных правонарушениях, иных материалов и документов, находящихся на хранении в архиве суда, в  производстве (на стадиях принятия и назначения к судебному заседанию, рассмотрения дел, обращения к исполнению), вещественных доказательств,  иных документов по делопроизводству </w:t>
      </w:r>
      <w:r w:rsidRPr="00613CCA">
        <w:rPr>
          <w:rFonts w:ascii="Times New Roman" w:hAnsi="Times New Roman" w:cs="Times New Roman"/>
          <w:bCs/>
          <w:sz w:val="28"/>
          <w:szCs w:val="28"/>
        </w:rPr>
        <w:t>от</w:t>
      </w:r>
      <w:r w:rsidRPr="00613CCA">
        <w:rPr>
          <w:rFonts w:ascii="Times New Roman" w:eastAsia="Times New Roman" w:hAnsi="Times New Roman" w:cs="Times New Roman"/>
          <w:sz w:val="28"/>
          <w:szCs w:val="28"/>
        </w:rPr>
        <w:t xml:space="preserve"> временно</w:t>
      </w:r>
      <w:proofErr w:type="gramEnd"/>
      <w:r w:rsidRPr="00613CCA">
        <w:rPr>
          <w:rFonts w:ascii="Times New Roman" w:eastAsia="Times New Roman" w:hAnsi="Times New Roman" w:cs="Times New Roman"/>
          <w:sz w:val="28"/>
          <w:szCs w:val="28"/>
        </w:rPr>
        <w:t xml:space="preserve"> исполняющего полномочия </w:t>
      </w:r>
      <w:r w:rsidRPr="00613CCA">
        <w:rPr>
          <w:rFonts w:ascii="Times New Roman" w:hAnsi="Times New Roman" w:cs="Times New Roman"/>
          <w:bCs/>
          <w:sz w:val="28"/>
          <w:szCs w:val="28"/>
        </w:rPr>
        <w:t>председателя суда Маликова В.В. (</w:t>
      </w:r>
      <w:r w:rsidRPr="00613CCA">
        <w:rPr>
          <w:rFonts w:ascii="Times New Roman" w:eastAsia="Times New Roman" w:hAnsi="Times New Roman" w:cs="Times New Roman"/>
          <w:sz w:val="28"/>
          <w:szCs w:val="28"/>
        </w:rPr>
        <w:t>приказ Верховного Суда Российской Федерации  от 15.12.2023 № 90КД/132</w:t>
      </w:r>
      <w:r w:rsidRPr="00613CCA">
        <w:rPr>
          <w:rFonts w:ascii="Times New Roman" w:hAnsi="Times New Roman" w:cs="Times New Roman"/>
          <w:bCs/>
          <w:sz w:val="28"/>
          <w:szCs w:val="28"/>
        </w:rPr>
        <w:t>) председателю суда Сангаджиевой О.А. (Указ Президента Российской Федерации № 614 от 22.07.2024 о назначении на должность председателя Черноземельского районного суда Республики Калмыкия</w:t>
      </w:r>
      <w:r w:rsidRPr="00613CCA">
        <w:rPr>
          <w:rFonts w:ascii="Times New Roman" w:eastAsia="Times New Roman" w:hAnsi="Times New Roman" w:cs="Times New Roman"/>
          <w:sz w:val="28"/>
          <w:szCs w:val="28"/>
        </w:rPr>
        <w:t>).</w:t>
      </w:r>
    </w:p>
    <w:p w:rsidR="00613CCA" w:rsidRPr="00613CCA" w:rsidRDefault="00613CCA" w:rsidP="00613CCA">
      <w:pPr>
        <w:spacing w:after="0" w:line="240" w:lineRule="auto"/>
        <w:ind w:firstLine="709"/>
        <w:jc w:val="both"/>
        <w:rPr>
          <w:rFonts w:ascii="Times New Roman" w:hAnsi="Times New Roman" w:cs="Times New Roman"/>
          <w:sz w:val="28"/>
          <w:szCs w:val="28"/>
        </w:rPr>
      </w:pPr>
      <w:r w:rsidRPr="00613CCA">
        <w:rPr>
          <w:rFonts w:ascii="Times New Roman" w:hAnsi="Times New Roman" w:cs="Times New Roman"/>
          <w:sz w:val="28"/>
          <w:szCs w:val="28"/>
        </w:rPr>
        <w:t xml:space="preserve">По результатам </w:t>
      </w:r>
      <w:r w:rsidRPr="00613CCA">
        <w:rPr>
          <w:rFonts w:ascii="Times New Roman" w:hAnsi="Times New Roman" w:cs="Times New Roman"/>
          <w:bCs/>
          <w:sz w:val="28"/>
          <w:szCs w:val="28"/>
        </w:rPr>
        <w:t xml:space="preserve">приема – передачи </w:t>
      </w:r>
      <w:r w:rsidRPr="00613CCA">
        <w:rPr>
          <w:rFonts w:ascii="Times New Roman" w:hAnsi="Times New Roman" w:cs="Times New Roman"/>
          <w:sz w:val="28"/>
          <w:szCs w:val="28"/>
        </w:rPr>
        <w:t xml:space="preserve">составлены </w:t>
      </w:r>
      <w:r w:rsidRPr="00613CCA">
        <w:rPr>
          <w:rFonts w:ascii="Times New Roman" w:hAnsi="Times New Roman" w:cs="Times New Roman"/>
          <w:bCs/>
          <w:sz w:val="28"/>
          <w:szCs w:val="28"/>
        </w:rPr>
        <w:t>акты от 29.08.2024</w:t>
      </w:r>
      <w:r w:rsidRPr="00613CCA">
        <w:rPr>
          <w:rFonts w:ascii="Times New Roman" w:hAnsi="Times New Roman" w:cs="Times New Roman"/>
          <w:sz w:val="28"/>
          <w:szCs w:val="28"/>
        </w:rPr>
        <w:t>, подписанные членами комиссии.</w:t>
      </w:r>
    </w:p>
    <w:p w:rsidR="00613CCA" w:rsidRPr="00613CCA" w:rsidRDefault="00613CCA" w:rsidP="00613CCA">
      <w:pPr>
        <w:spacing w:after="0" w:line="240" w:lineRule="auto"/>
        <w:ind w:firstLine="709"/>
        <w:jc w:val="both"/>
        <w:rPr>
          <w:rFonts w:ascii="Times New Roman" w:hAnsi="Times New Roman"/>
          <w:sz w:val="28"/>
          <w:szCs w:val="28"/>
        </w:rPr>
      </w:pPr>
      <w:proofErr w:type="gramStart"/>
      <w:r w:rsidRPr="00613CCA">
        <w:rPr>
          <w:rFonts w:ascii="Times New Roman" w:hAnsi="Times New Roman"/>
          <w:sz w:val="28"/>
          <w:szCs w:val="28"/>
        </w:rPr>
        <w:t>В Вестнике Верховного Суда Республики Калмыкия и Управления Судебного департамента в Республике Калмыкия  № 1 (117) за 2024 г</w:t>
      </w:r>
      <w:r w:rsidRPr="00613CCA">
        <w:rPr>
          <w:rFonts w:ascii="Times New Roman" w:hAnsi="Times New Roman"/>
          <w:b/>
          <w:sz w:val="28"/>
          <w:szCs w:val="28"/>
        </w:rPr>
        <w:t xml:space="preserve">. </w:t>
      </w:r>
      <w:r w:rsidRPr="00613CCA">
        <w:rPr>
          <w:rFonts w:ascii="Times New Roman" w:hAnsi="Times New Roman"/>
          <w:sz w:val="28"/>
          <w:szCs w:val="28"/>
        </w:rPr>
        <w:t xml:space="preserve">Управлением опубликован обзор по обобщению и анализу  характерных </w:t>
      </w:r>
      <w:r w:rsidRPr="00613CCA">
        <w:rPr>
          <w:rFonts w:ascii="Times New Roman" w:hAnsi="Times New Roman"/>
          <w:sz w:val="28"/>
          <w:szCs w:val="28"/>
        </w:rPr>
        <w:lastRenderedPageBreak/>
        <w:t>ошибок, допускаемых   работниками аппаратов судов при организации судебного делопроизводства (организация работы архивов судов) в 2023 г. Обзор организации делопроизводства в архивах районных (городского) судов за 2024 г. будет опубликован в  Вестнике Верховного Суда Республики</w:t>
      </w:r>
      <w:proofErr w:type="gramEnd"/>
      <w:r w:rsidRPr="00613CCA">
        <w:rPr>
          <w:rFonts w:ascii="Times New Roman" w:hAnsi="Times New Roman"/>
          <w:sz w:val="28"/>
          <w:szCs w:val="28"/>
        </w:rPr>
        <w:t xml:space="preserve"> Калмыкия и Управления Судебного департамента в Республике Калмыкия в первом квартале 2025 г.</w:t>
      </w:r>
    </w:p>
    <w:p w:rsidR="00613CCA" w:rsidRPr="00613CCA" w:rsidRDefault="00613CCA" w:rsidP="00613CCA">
      <w:pPr>
        <w:spacing w:after="0" w:line="240" w:lineRule="auto"/>
        <w:ind w:firstLine="720"/>
        <w:jc w:val="both"/>
        <w:rPr>
          <w:rFonts w:ascii="Times New Roman" w:eastAsia="Calibri" w:hAnsi="Times New Roman" w:cs="Times New Roman"/>
          <w:sz w:val="28"/>
          <w:szCs w:val="28"/>
        </w:rPr>
      </w:pPr>
    </w:p>
    <w:p w:rsidR="00613CCA" w:rsidRPr="00613CCA" w:rsidRDefault="00613CCA" w:rsidP="00613CCA">
      <w:pPr>
        <w:spacing w:after="0" w:line="240" w:lineRule="auto"/>
        <w:ind w:firstLine="720"/>
        <w:jc w:val="both"/>
        <w:rPr>
          <w:rFonts w:ascii="Times New Roman" w:eastAsia="Calibri" w:hAnsi="Times New Roman" w:cs="Times New Roman"/>
          <w:sz w:val="28"/>
          <w:szCs w:val="28"/>
        </w:rPr>
      </w:pPr>
    </w:p>
    <w:p w:rsidR="00613CCA" w:rsidRPr="00613CCA" w:rsidRDefault="00613CCA" w:rsidP="00613CCA"/>
    <w:p w:rsidR="00A11C7E" w:rsidRPr="00A11C7E" w:rsidRDefault="00A11C7E" w:rsidP="00A11C7E">
      <w:pPr>
        <w:autoSpaceDE w:val="0"/>
        <w:autoSpaceDN w:val="0"/>
        <w:adjustRightInd w:val="0"/>
        <w:spacing w:after="0" w:line="240" w:lineRule="auto"/>
        <w:jc w:val="center"/>
        <w:rPr>
          <w:rFonts w:ascii="Times New Roman" w:eastAsia="Calibri" w:hAnsi="Times New Roman" w:cs="Times New Roman"/>
          <w:b/>
          <w:sz w:val="28"/>
          <w:szCs w:val="28"/>
        </w:rPr>
      </w:pPr>
      <w:r w:rsidRPr="00A11C7E">
        <w:rPr>
          <w:rFonts w:ascii="Times New Roman" w:eastAsia="Calibri" w:hAnsi="Times New Roman" w:cs="Times New Roman"/>
          <w:b/>
          <w:sz w:val="28"/>
          <w:szCs w:val="28"/>
        </w:rPr>
        <w:t>1.7. Организация работы по извещению судами лиц, </w:t>
      </w:r>
      <w:r w:rsidRPr="00A11C7E">
        <w:rPr>
          <w:rFonts w:ascii="Times New Roman" w:eastAsia="Calibri" w:hAnsi="Times New Roman" w:cs="Times New Roman"/>
          <w:b/>
          <w:sz w:val="28"/>
          <w:szCs w:val="28"/>
        </w:rPr>
        <w:br/>
        <w:t>участвующих в деле</w:t>
      </w:r>
    </w:p>
    <w:p w:rsidR="00A11C7E" w:rsidRPr="00A11C7E" w:rsidRDefault="00A11C7E" w:rsidP="00E61B3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61B3B" w:rsidRPr="00E61B3B" w:rsidRDefault="00E61B3B" w:rsidP="00E61B3B">
      <w:pPr>
        <w:spacing w:after="0" w:line="240" w:lineRule="auto"/>
        <w:ind w:firstLine="709"/>
        <w:jc w:val="both"/>
        <w:rPr>
          <w:rFonts w:ascii="Times New Roman" w:eastAsia="Calibri" w:hAnsi="Times New Roman" w:cs="Times New Roman"/>
          <w:sz w:val="28"/>
          <w:szCs w:val="28"/>
          <w:lang w:eastAsia="ru-RU"/>
        </w:rPr>
      </w:pPr>
      <w:r w:rsidRPr="00E61B3B">
        <w:rPr>
          <w:rFonts w:ascii="Times New Roman" w:eastAsia="Calibri" w:hAnsi="Times New Roman" w:cs="Times New Roman"/>
          <w:sz w:val="28"/>
          <w:szCs w:val="28"/>
          <w:lang w:eastAsia="ru-RU"/>
        </w:rPr>
        <w:t xml:space="preserve">1.7.1.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телеграммой, обеспечивающие фиксирование судебного извещения или вызова и его вручение адресату.   </w:t>
      </w:r>
    </w:p>
    <w:p w:rsidR="00E61B3B" w:rsidRPr="00E61B3B" w:rsidRDefault="00E61B3B" w:rsidP="00E61B3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E61B3B">
        <w:rPr>
          <w:rFonts w:ascii="Times New Roman" w:eastAsia="Calibri" w:hAnsi="Times New Roman" w:cs="Times New Roman"/>
          <w:sz w:val="28"/>
          <w:szCs w:val="28"/>
          <w:lang w:eastAsia="ru-RU"/>
        </w:rPr>
        <w:t>Судебные повестки и копии судебных актов направляются судом посредством почтовой связи в соответствии с требованиями действующего законодательства (статья 4 Федерального закона от 17 июля 1999 года № 176-ФЗ «О почтовой связи», приказ Министерства связи и массовых коммуникаций Российской Федерации от 31 июля 2014 года № 234 «Об утверждении Правил оказания услуг почтовой связи», приказ Федерального государственного унитарного предприятия «Почта России» от 7</w:t>
      </w:r>
      <w:proofErr w:type="gramEnd"/>
      <w:r w:rsidRPr="00E61B3B">
        <w:rPr>
          <w:rFonts w:ascii="Times New Roman" w:eastAsia="Calibri" w:hAnsi="Times New Roman" w:cs="Times New Roman"/>
          <w:sz w:val="28"/>
          <w:szCs w:val="28"/>
          <w:lang w:eastAsia="ru-RU"/>
        </w:rPr>
        <w:t xml:space="preserve"> марта 2019 года № 98-п «Об утверждении Порядка приема и вручения внутренних регистрируемых почтовых отправлений»,  приказ АО «Почта России» от 21 июня 2022 года № 230-п «Об утверждении Порядка приема и вручения внутренних регистрируемых почтовых отправлений»).</w:t>
      </w:r>
    </w:p>
    <w:p w:rsidR="00E61B3B" w:rsidRPr="00E61B3B" w:rsidRDefault="00E61B3B" w:rsidP="00E61B3B">
      <w:pPr>
        <w:spacing w:after="0" w:line="240" w:lineRule="auto"/>
        <w:ind w:firstLine="709"/>
        <w:jc w:val="both"/>
        <w:rPr>
          <w:rFonts w:ascii="Times New Roman" w:eastAsia="Calibri" w:hAnsi="Times New Roman" w:cs="Times New Roman"/>
          <w:sz w:val="28"/>
          <w:szCs w:val="28"/>
          <w:lang w:eastAsia="ru-RU"/>
        </w:rPr>
      </w:pPr>
      <w:proofErr w:type="gramStart"/>
      <w:r w:rsidRPr="00E61B3B">
        <w:rPr>
          <w:rFonts w:ascii="Times New Roman" w:eastAsia="Calibri" w:hAnsi="Times New Roman" w:cs="Times New Roman"/>
          <w:sz w:val="28"/>
          <w:szCs w:val="28"/>
          <w:lang w:eastAsia="ru-RU"/>
        </w:rPr>
        <w:t>Оказание услуг почтовой связи в части приема, вручения, хранения и возврата почтовых отправлений разряда «Судебное», отправляемые районными (городским) судами Республики Калмыкии осуществлялось в отчетном периоде на основании государственного контракта от 30.09.2022 № СД-14ю/148, заключенного Судебным департаментом при Верховном Суде Российской Федерации с АО «Почта России».</w:t>
      </w:r>
      <w:proofErr w:type="gramEnd"/>
    </w:p>
    <w:p w:rsidR="00E61B3B" w:rsidRPr="00E61B3B" w:rsidRDefault="00E61B3B" w:rsidP="00E61B3B">
      <w:pPr>
        <w:spacing w:after="0" w:line="240" w:lineRule="auto"/>
        <w:ind w:firstLine="709"/>
        <w:jc w:val="both"/>
        <w:rPr>
          <w:rFonts w:ascii="Times New Roman" w:eastAsia="Calibri" w:hAnsi="Times New Roman" w:cs="Times New Roman"/>
          <w:sz w:val="28"/>
          <w:szCs w:val="28"/>
          <w:lang w:eastAsia="ru-RU"/>
        </w:rPr>
      </w:pPr>
      <w:r w:rsidRPr="00E61B3B">
        <w:rPr>
          <w:rFonts w:ascii="Times New Roman" w:eastAsia="Calibri" w:hAnsi="Times New Roman" w:cs="Times New Roman"/>
          <w:sz w:val="28"/>
          <w:szCs w:val="28"/>
          <w:lang w:eastAsia="ru-RU"/>
        </w:rPr>
        <w:t xml:space="preserve">1.7.1.1. </w:t>
      </w:r>
      <w:proofErr w:type="gramStart"/>
      <w:r w:rsidRPr="00E61B3B">
        <w:rPr>
          <w:rFonts w:ascii="Times New Roman" w:eastAsia="Calibri" w:hAnsi="Times New Roman" w:cs="Times New Roman"/>
          <w:sz w:val="28"/>
          <w:szCs w:val="28"/>
          <w:lang w:eastAsia="ru-RU"/>
        </w:rPr>
        <w:t>Анализ деятельности учреждений почтовой связи по обслуживанию судебной корреспонденции за 2024 год показал, что в целом отделения Управления Федеральной почтовой службы Республики Калмыкия АО «Почта России» (далее – УФПС Республики Калмыкия) осуществляют прием и доставку судебной корреспонденции в соответствии с требованиями государственного контракта на оказание услуг почтовой связи федеральным судам общей юрисдикции, федеральным арбитражным судам, органам судейского сообщества, заключенного Судебным департаментом</w:t>
      </w:r>
      <w:proofErr w:type="gramEnd"/>
      <w:r w:rsidRPr="00E61B3B">
        <w:rPr>
          <w:rFonts w:ascii="Times New Roman" w:eastAsia="Calibri" w:hAnsi="Times New Roman" w:cs="Times New Roman"/>
          <w:sz w:val="28"/>
          <w:szCs w:val="28"/>
          <w:lang w:eastAsia="ru-RU"/>
        </w:rPr>
        <w:t xml:space="preserve"> при Верховном Суде Российской Федерации с АО «Почта России».</w:t>
      </w:r>
    </w:p>
    <w:p w:rsidR="00E61B3B" w:rsidRPr="00E61B3B" w:rsidRDefault="00E61B3B" w:rsidP="00E61B3B">
      <w:pPr>
        <w:spacing w:after="0" w:line="240" w:lineRule="auto"/>
        <w:ind w:firstLine="709"/>
        <w:jc w:val="both"/>
        <w:rPr>
          <w:rFonts w:ascii="Times New Roman" w:eastAsia="Calibri" w:hAnsi="Times New Roman" w:cs="Times New Roman"/>
          <w:sz w:val="28"/>
          <w:szCs w:val="28"/>
          <w:lang w:eastAsia="ru-RU"/>
        </w:rPr>
      </w:pPr>
      <w:r w:rsidRPr="00E61B3B">
        <w:rPr>
          <w:rFonts w:ascii="Times New Roman" w:eastAsia="Calibri" w:hAnsi="Times New Roman" w:cs="Times New Roman"/>
          <w:sz w:val="28"/>
          <w:szCs w:val="28"/>
          <w:lang w:eastAsia="ru-RU"/>
        </w:rPr>
        <w:lastRenderedPageBreak/>
        <w:t xml:space="preserve">Однако имелись случаи допущения работниками  почтовых отделений нарушений по приему и отправке корреспонденции, оформляемой ответственными сотрудниками районных (городского) судов Республики Калмыкия, случаи технической неисправности оборудования на ОПС. </w:t>
      </w:r>
    </w:p>
    <w:p w:rsidR="00E61B3B" w:rsidRPr="00E61B3B" w:rsidRDefault="00E61B3B" w:rsidP="00E61B3B">
      <w:pPr>
        <w:spacing w:after="0" w:line="240" w:lineRule="auto"/>
        <w:ind w:firstLine="709"/>
        <w:jc w:val="both"/>
        <w:rPr>
          <w:rFonts w:ascii="Times New Roman" w:eastAsia="Calibri" w:hAnsi="Times New Roman" w:cs="Times New Roman"/>
          <w:sz w:val="28"/>
          <w:szCs w:val="28"/>
          <w:highlight w:val="yellow"/>
          <w:lang w:eastAsia="ru-RU"/>
        </w:rPr>
      </w:pPr>
      <w:r w:rsidRPr="00E61B3B">
        <w:rPr>
          <w:rFonts w:ascii="Times New Roman" w:eastAsia="Times New Roman" w:hAnsi="Times New Roman" w:cs="Times New Roman"/>
          <w:sz w:val="28"/>
          <w:szCs w:val="28"/>
          <w:lang w:eastAsia="ru-RU"/>
        </w:rPr>
        <w:t xml:space="preserve">В адрес Управления Судебного департамента в Республике Калмыкия (далее – Управление) 11.01.2024 поступило обращение Яшалтинского районного суда Республики Калмыкия о том, что почтовое отправление разряда «Судебное» № 80106985360118 было объявлено в розыск внутренних партионных регистрируемых почтовых отправлений. Судом 24.10.2023 подано заявление о розыске данного отправления, однако по состоянию на 22.01.2024 ответ от Яшалтинского почтампа УФПС Республики Калмыкия не получен. </w:t>
      </w:r>
      <w:r w:rsidRPr="00E61B3B">
        <w:rPr>
          <w:rFonts w:ascii="Times New Roman" w:eastAsia="Calibri" w:hAnsi="Times New Roman" w:cs="Times New Roman"/>
          <w:sz w:val="28"/>
          <w:szCs w:val="28"/>
          <w:lang w:eastAsia="ru-RU"/>
        </w:rPr>
        <w:t xml:space="preserve">По данному факту Управлением  направлено письмо на имя руководства УФПС Республики Калмыкия для принятия соответствующих действий (исх. УСД-5/99 от 22.01.2024). В ходе служебной проверки в УФПС Республики Калмыкия изложенные Управлением в обращении факты нашли свое подтверждение, заказное письмо разряда «Судебное» с </w:t>
      </w:r>
      <w:proofErr w:type="gramStart"/>
      <w:r w:rsidRPr="00E61B3B">
        <w:rPr>
          <w:rFonts w:ascii="Times New Roman" w:eastAsia="Calibri" w:hAnsi="Times New Roman" w:cs="Times New Roman"/>
          <w:sz w:val="28"/>
          <w:szCs w:val="28"/>
          <w:lang w:eastAsia="ru-RU"/>
        </w:rPr>
        <w:t>уведомлением</w:t>
      </w:r>
      <w:proofErr w:type="gramEnd"/>
      <w:r w:rsidRPr="00E61B3B">
        <w:rPr>
          <w:rFonts w:ascii="Times New Roman" w:eastAsia="Calibri" w:hAnsi="Times New Roman" w:cs="Times New Roman"/>
          <w:sz w:val="28"/>
          <w:szCs w:val="28"/>
          <w:lang w:eastAsia="ru-RU"/>
        </w:rPr>
        <w:t xml:space="preserve"> признано утраченным по вине структурного подразделения 630300 Новосибирского логистического почтового центра.   </w:t>
      </w:r>
    </w:p>
    <w:p w:rsidR="00E61B3B" w:rsidRPr="00E61B3B" w:rsidRDefault="00E61B3B" w:rsidP="00E61B3B">
      <w:pPr>
        <w:spacing w:after="0" w:line="240" w:lineRule="auto"/>
        <w:ind w:firstLine="709"/>
        <w:jc w:val="both"/>
        <w:rPr>
          <w:rFonts w:ascii="Times New Roman" w:eastAsia="Times New Roman" w:hAnsi="Times New Roman" w:cs="Times New Roman"/>
          <w:sz w:val="28"/>
          <w:szCs w:val="28"/>
          <w:lang w:eastAsia="ru-RU"/>
        </w:rPr>
      </w:pPr>
      <w:r w:rsidRPr="00E61B3B">
        <w:rPr>
          <w:rFonts w:ascii="Times New Roman" w:eastAsia="Times New Roman" w:hAnsi="Times New Roman" w:cs="Times New Roman"/>
          <w:sz w:val="28"/>
          <w:szCs w:val="28"/>
          <w:lang w:eastAsia="ru-RU"/>
        </w:rPr>
        <w:t>В адрес Управления поступило обращение Элистинского городского суда Республики Калмыкия от 17.01.2024 № ИП-55 о том, что почтовым отделением корреспонденция суда надлежаще не обрабатывается, не прикрепляются электронные уведомления. Кроме того, от Элистинского городского суда поступило телефонное обращение о том, что судом в рамках действующего государственного контракта невозможна отправка корреспонденции в Республику Крым. При формировании отправления сервис «Отправка. Личный кабинет» дает ошибку или предусматривает дополнительную плату. П</w:t>
      </w:r>
      <w:r w:rsidRPr="00E61B3B">
        <w:rPr>
          <w:rFonts w:ascii="Times New Roman" w:eastAsia="Calibri" w:hAnsi="Times New Roman" w:cs="Times New Roman"/>
          <w:sz w:val="28"/>
          <w:szCs w:val="28"/>
          <w:lang w:eastAsia="ru-RU"/>
        </w:rPr>
        <w:t xml:space="preserve">о данному факту Управлением  направлены письма на имя руководства УФПС Республики Калмыкия (исх. УСД-5/81 от 17.01.2024, УСД-5/110 от 23.01.2024) для принятия соответствующих </w:t>
      </w:r>
      <w:r w:rsidRPr="00E61B3B">
        <w:rPr>
          <w:rFonts w:ascii="Times New Roman" w:eastAsia="Times New Roman" w:hAnsi="Times New Roman" w:cs="Times New Roman"/>
          <w:sz w:val="28"/>
          <w:szCs w:val="28"/>
          <w:lang w:eastAsia="ru-RU"/>
        </w:rPr>
        <w:t xml:space="preserve">мер. </w:t>
      </w:r>
      <w:r w:rsidRPr="00E61B3B">
        <w:rPr>
          <w:rFonts w:ascii="Times New Roman" w:eastAsia="Calibri" w:hAnsi="Times New Roman" w:cs="Times New Roman"/>
          <w:sz w:val="28"/>
          <w:szCs w:val="28"/>
          <w:lang w:eastAsia="ru-RU"/>
        </w:rPr>
        <w:t xml:space="preserve">В ходе служебной проверки в УФПС Республики Калмыкия факты, изложенные Управлением в обращении от 17.01.2024, нашли свое подтверждение, с работниками ОПС проведен дополнительный инструктаж по вопросам приема, обработки, доставки и оформления почтовых документов, работники ОПС предупреждены о недопущении аналогичных нарушений. </w:t>
      </w:r>
      <w:r w:rsidRPr="00E61B3B">
        <w:rPr>
          <w:rFonts w:ascii="Times New Roman" w:eastAsia="Times New Roman" w:hAnsi="Times New Roman" w:cs="Times New Roman"/>
          <w:sz w:val="28"/>
          <w:szCs w:val="28"/>
          <w:lang w:eastAsia="ru-RU"/>
        </w:rPr>
        <w:t xml:space="preserve">На запрос Управления Судебного департамента в Республике Калмыкия от 23.01.2024 № УСД-5/110 УФПС Республики дан ответ о том, что прием почтовых отправлений, оплаченных знаками онлайн-оплаты, осуществляется в пределах Российской Федерации, за исключением Республики Крым и г. Севастополя (на основании внутреннего распоряжения УФПС). </w:t>
      </w:r>
      <w:proofErr w:type="gramStart"/>
      <w:r w:rsidRPr="00E61B3B">
        <w:rPr>
          <w:rFonts w:ascii="Times New Roman" w:eastAsia="Times New Roman" w:hAnsi="Times New Roman" w:cs="Times New Roman"/>
          <w:sz w:val="28"/>
          <w:szCs w:val="28"/>
          <w:lang w:eastAsia="ru-RU"/>
        </w:rPr>
        <w:t>При обращении в Судебный департамент при Верховном Суде Российской Федерации Управлению дано разъяснение по вопросу отправлений в Республику</w:t>
      </w:r>
      <w:proofErr w:type="gramEnd"/>
      <w:r w:rsidRPr="00E61B3B">
        <w:rPr>
          <w:rFonts w:ascii="Times New Roman" w:eastAsia="Times New Roman" w:hAnsi="Times New Roman" w:cs="Times New Roman"/>
          <w:sz w:val="28"/>
          <w:szCs w:val="28"/>
          <w:lang w:eastAsia="ru-RU"/>
        </w:rPr>
        <w:t xml:space="preserve"> Крым. Отправления возможны к пересылке в рамках заключенного государственного контракта по действующим тарифам – путем франкирования на отделениях почтовой связи и наклеивания марок. </w:t>
      </w:r>
      <w:proofErr w:type="gramStart"/>
      <w:r w:rsidRPr="00E61B3B">
        <w:rPr>
          <w:rFonts w:ascii="Times New Roman" w:eastAsia="Times New Roman" w:hAnsi="Times New Roman" w:cs="Times New Roman"/>
          <w:sz w:val="28"/>
          <w:szCs w:val="28"/>
          <w:lang w:eastAsia="ru-RU"/>
        </w:rPr>
        <w:lastRenderedPageBreak/>
        <w:t>Управление рекомендовало принять соответствующие меры по улучшению сложившейся ситуации и предусмотреть возможность выделения диапазона ШПИ по запросу районных (городского) судов Республики Калмыкия для оформления почтовых отправлений.</w:t>
      </w:r>
      <w:proofErr w:type="gramEnd"/>
      <w:r w:rsidRPr="00E61B3B">
        <w:rPr>
          <w:rFonts w:ascii="Times New Roman" w:eastAsia="Times New Roman" w:hAnsi="Times New Roman" w:cs="Times New Roman"/>
          <w:sz w:val="28"/>
          <w:szCs w:val="28"/>
          <w:lang w:eastAsia="ru-RU"/>
        </w:rPr>
        <w:t xml:space="preserve"> </w:t>
      </w:r>
      <w:proofErr w:type="gramStart"/>
      <w:r w:rsidRPr="00E61B3B">
        <w:rPr>
          <w:rFonts w:ascii="Times New Roman" w:eastAsia="Times New Roman" w:hAnsi="Times New Roman" w:cs="Times New Roman"/>
          <w:sz w:val="28"/>
          <w:szCs w:val="28"/>
          <w:lang w:eastAsia="ru-RU"/>
        </w:rPr>
        <w:t>Выделяемый диапазон ШПИ применятся районными (городским) судами Республики Калмыкия при оформлении судебной корреспонденции через Программное изделие ГАС «Правосудие» «Судебная корреспонденция».</w:t>
      </w:r>
      <w:proofErr w:type="gramEnd"/>
    </w:p>
    <w:p w:rsidR="00E61B3B" w:rsidRPr="00E61B3B" w:rsidRDefault="00E61B3B" w:rsidP="00E61B3B">
      <w:pPr>
        <w:spacing w:after="0" w:line="240" w:lineRule="auto"/>
        <w:ind w:firstLine="709"/>
        <w:jc w:val="both"/>
        <w:rPr>
          <w:rFonts w:ascii="Times New Roman" w:eastAsia="Times New Roman" w:hAnsi="Times New Roman" w:cs="Times New Roman"/>
          <w:sz w:val="28"/>
          <w:szCs w:val="28"/>
          <w:lang w:eastAsia="ru-RU"/>
        </w:rPr>
      </w:pPr>
      <w:proofErr w:type="gramStart"/>
      <w:r w:rsidRPr="00E61B3B">
        <w:rPr>
          <w:rFonts w:ascii="Times New Roman" w:eastAsia="Times New Roman" w:hAnsi="Times New Roman" w:cs="Times New Roman"/>
          <w:sz w:val="28"/>
          <w:szCs w:val="28"/>
          <w:lang w:eastAsia="ru-RU"/>
        </w:rPr>
        <w:t>Управлением направлен запрос в районные (городской) суды (исх. УСД-5/354 от 28.02.2024) о возникших проблемах с отслеживанием корреспонденции в части электронных уведомлений.</w:t>
      </w:r>
      <w:proofErr w:type="gramEnd"/>
      <w:r w:rsidRPr="00E61B3B">
        <w:rPr>
          <w:rFonts w:ascii="Times New Roman" w:eastAsia="Times New Roman" w:hAnsi="Times New Roman" w:cs="Times New Roman"/>
          <w:sz w:val="28"/>
          <w:szCs w:val="28"/>
          <w:lang w:eastAsia="ru-RU"/>
        </w:rPr>
        <w:t xml:space="preserve"> Ответы судов обобщены, приобщены к материалам для подготовки оперативного совещания с руководством УФПС в августе 2024 года.</w:t>
      </w:r>
    </w:p>
    <w:p w:rsidR="00E61B3B" w:rsidRPr="00E61B3B" w:rsidRDefault="00E61B3B" w:rsidP="00E61B3B">
      <w:pPr>
        <w:spacing w:after="0" w:line="240" w:lineRule="auto"/>
        <w:ind w:firstLine="709"/>
        <w:jc w:val="both"/>
        <w:rPr>
          <w:rFonts w:ascii="Times New Roman" w:eastAsia="Times New Roman" w:hAnsi="Times New Roman" w:cs="Times New Roman"/>
          <w:bCs/>
          <w:sz w:val="28"/>
          <w:szCs w:val="28"/>
          <w:lang w:eastAsia="ru-RU"/>
        </w:rPr>
      </w:pPr>
      <w:r w:rsidRPr="00E61B3B">
        <w:rPr>
          <w:rFonts w:ascii="Times New Roman" w:eastAsia="Times New Roman" w:hAnsi="Times New Roman" w:cs="Times New Roman"/>
          <w:sz w:val="28"/>
          <w:szCs w:val="28"/>
          <w:lang w:eastAsia="ru-RU"/>
        </w:rPr>
        <w:t xml:space="preserve">В адрес Управления от Элистинского городского суда поступило обращение (исх. от 01.04.2024 № ИП-275) о том, что судом в рамках действующего государственного контракта невозможна отправка корреспонденции в город Антрацит Луганской Народной Республики. При формировании отправления сервис «Отправка. Личный кабинет» дает ошибку (не удалось ввести данный адрес). На устный запрос суда в отделении почтовой связи разъяснили о невозможности направления почтовой корреспонденции по вышеуказанному адресу, а также отказали в выдаче письменного разъяснения о причине невозможности. </w:t>
      </w:r>
      <w:proofErr w:type="gramStart"/>
      <w:r w:rsidRPr="00E61B3B">
        <w:rPr>
          <w:rFonts w:ascii="Times New Roman" w:eastAsia="Times New Roman" w:hAnsi="Times New Roman" w:cs="Times New Roman"/>
          <w:sz w:val="28"/>
          <w:szCs w:val="28"/>
          <w:lang w:eastAsia="ru-RU"/>
        </w:rPr>
        <w:t>При обращении в Судебный департамент при Верховном Суде Российской Федерации Управлению дано разъяснение по вопросу отправлений в Луганскую Народную Республику</w:t>
      </w:r>
      <w:proofErr w:type="gramEnd"/>
      <w:r w:rsidRPr="00E61B3B">
        <w:rPr>
          <w:rFonts w:ascii="Times New Roman" w:eastAsia="Times New Roman" w:hAnsi="Times New Roman" w:cs="Times New Roman"/>
          <w:sz w:val="28"/>
          <w:szCs w:val="28"/>
          <w:lang w:eastAsia="ru-RU"/>
        </w:rPr>
        <w:t>. Отправления возможны к пересылке в рамках заключенного государственного контракта по действующим тарифам – путем франкирования на отделениях почтовой связи и наклеивания марок. П</w:t>
      </w:r>
      <w:r w:rsidRPr="00E61B3B">
        <w:rPr>
          <w:rFonts w:ascii="Times New Roman" w:eastAsia="Calibri" w:hAnsi="Times New Roman" w:cs="Times New Roman"/>
          <w:sz w:val="28"/>
          <w:szCs w:val="28"/>
          <w:lang w:eastAsia="ru-RU"/>
        </w:rPr>
        <w:t xml:space="preserve">о данному факту Управлением  направлено письмо на имя руководства УФПС Республики Калмыкия (исх. УСД-5/528 от 02.04.2024) для принятия соответствующих </w:t>
      </w:r>
      <w:r w:rsidRPr="00E61B3B">
        <w:rPr>
          <w:rFonts w:ascii="Times New Roman" w:eastAsia="Times New Roman" w:hAnsi="Times New Roman" w:cs="Times New Roman"/>
          <w:sz w:val="28"/>
          <w:szCs w:val="28"/>
          <w:lang w:eastAsia="ru-RU"/>
        </w:rPr>
        <w:t xml:space="preserve">мер по улучшению сложившейся ситуации. </w:t>
      </w:r>
      <w:r w:rsidRPr="00E61B3B">
        <w:rPr>
          <w:rFonts w:ascii="Times New Roman" w:eastAsia="Times New Roman" w:hAnsi="Times New Roman" w:cs="Times New Roman"/>
          <w:bCs/>
          <w:sz w:val="28"/>
          <w:szCs w:val="28"/>
          <w:lang w:eastAsia="ru-RU"/>
        </w:rPr>
        <w:t>Управлением дан ответ на обращение от 01.04.2024 № ИП-275 по направлению судебной корреспонденции в Луганскую Народную Республику: отправление судебной корреспонденции осуществляется через ПИ «Судебная корреспонденция» с предварительным запросом в АО «Почта России» диапазона ШПИ без регистрации в личном кабинете АО «Почта России».</w:t>
      </w:r>
    </w:p>
    <w:p w:rsidR="00E61B3B" w:rsidRPr="00E61B3B" w:rsidRDefault="00E61B3B" w:rsidP="00E61B3B">
      <w:pPr>
        <w:spacing w:after="0" w:line="240" w:lineRule="auto"/>
        <w:ind w:firstLine="709"/>
        <w:jc w:val="both"/>
        <w:rPr>
          <w:rFonts w:ascii="Times New Roman" w:eastAsia="Times New Roman" w:hAnsi="Times New Roman" w:cs="Times New Roman"/>
          <w:sz w:val="28"/>
          <w:szCs w:val="28"/>
          <w:lang w:eastAsia="ru-RU"/>
        </w:rPr>
      </w:pPr>
      <w:proofErr w:type="gramStart"/>
      <w:r w:rsidRPr="00E61B3B">
        <w:rPr>
          <w:rFonts w:ascii="Times New Roman" w:eastAsia="Times New Roman" w:hAnsi="Times New Roman" w:cs="Times New Roman"/>
          <w:sz w:val="28"/>
          <w:szCs w:val="28"/>
          <w:lang w:eastAsia="ru-RU"/>
        </w:rPr>
        <w:t>Управлением доведена информация до районных (городского) судов по письму Судебного департамента при Верховном Суде Российской Федерации от 04.07.2024 № СД-1/1198 о необходимости проведения комплекса мер, направленных на оптимизацию расходов бюджетных ассигнований, их целевое и эффективное использование, в частности исключить использование заказных уведомлений о вручении регистрируемого почтового отправления, использовать отметку «Возврату не подлежит» при отправлении регистрируемого почтового отправления без разряда «Судебное</w:t>
      </w:r>
      <w:proofErr w:type="gramEnd"/>
      <w:r w:rsidRPr="00E61B3B">
        <w:rPr>
          <w:rFonts w:ascii="Times New Roman" w:eastAsia="Times New Roman" w:hAnsi="Times New Roman" w:cs="Times New Roman"/>
          <w:sz w:val="28"/>
          <w:szCs w:val="28"/>
          <w:lang w:eastAsia="ru-RU"/>
        </w:rPr>
        <w:t xml:space="preserve">» (исх. УСД-5/1229 от 15.07.2024).       </w:t>
      </w:r>
    </w:p>
    <w:p w:rsidR="00E61B3B" w:rsidRPr="00E61B3B" w:rsidRDefault="00E61B3B" w:rsidP="00E61B3B">
      <w:pPr>
        <w:spacing w:after="0" w:line="240" w:lineRule="auto"/>
        <w:ind w:firstLine="709"/>
        <w:jc w:val="both"/>
        <w:rPr>
          <w:rFonts w:ascii="Times New Roman" w:eastAsia="Times New Roman" w:hAnsi="Times New Roman" w:cs="Times New Roman"/>
          <w:sz w:val="28"/>
          <w:szCs w:val="28"/>
          <w:lang w:eastAsia="ru-RU"/>
        </w:rPr>
      </w:pPr>
      <w:r w:rsidRPr="00E61B3B">
        <w:rPr>
          <w:rFonts w:ascii="Times New Roman" w:eastAsia="Times New Roman" w:hAnsi="Times New Roman" w:cs="Times New Roman"/>
          <w:sz w:val="28"/>
          <w:szCs w:val="28"/>
          <w:lang w:eastAsia="ru-RU"/>
        </w:rPr>
        <w:lastRenderedPageBreak/>
        <w:t>Управлением направлен запрос о порядке оформления и направления судебной корреспонденции, адресованной в новые регионы Российской Федерации (исх. УСД-5/1431 от 13.08.2024). УФПС представлена информация о том, что в адрес Луганской и Донецкой народных республик открыт прием внутренних почтовых отправлений: посылок, почтовых карточек, писем и бандеролей. По состоянию на 23.08.2024 в адрес Херсонской и Запорожской областей отправление корреспонденции невозможно.</w:t>
      </w:r>
    </w:p>
    <w:p w:rsidR="00E61B3B" w:rsidRPr="00E61B3B" w:rsidRDefault="00E61B3B" w:rsidP="00E61B3B">
      <w:pPr>
        <w:spacing w:after="0" w:line="240" w:lineRule="auto"/>
        <w:ind w:firstLine="709"/>
        <w:jc w:val="both"/>
        <w:rPr>
          <w:rFonts w:ascii="Times New Roman" w:eastAsia="Calibri" w:hAnsi="Times New Roman" w:cs="Times New Roman"/>
          <w:sz w:val="28"/>
          <w:szCs w:val="28"/>
          <w:lang w:eastAsia="ru-RU"/>
        </w:rPr>
      </w:pPr>
      <w:r w:rsidRPr="00E61B3B">
        <w:rPr>
          <w:rFonts w:ascii="Times New Roman" w:eastAsia="Calibri" w:hAnsi="Times New Roman" w:cs="Times New Roman"/>
          <w:sz w:val="28"/>
          <w:szCs w:val="28"/>
          <w:lang w:eastAsia="ru-RU"/>
        </w:rPr>
        <w:t xml:space="preserve">В рамках анализа качества оказанных услуг АО «Почта России» Управлением направлена в Судебный департамент при Верховном Суде Российской Федерации информация о нарушениях условий государственного контракта от 30.09.2022 № СД-14ю/148 с копиями подтверждающих документов (исх. УСД-5/1863 от 08.10.2024). </w:t>
      </w:r>
      <w:proofErr w:type="gramStart"/>
      <w:r w:rsidRPr="00E61B3B">
        <w:rPr>
          <w:rFonts w:ascii="Times New Roman" w:eastAsia="Calibri" w:hAnsi="Times New Roman" w:cs="Times New Roman"/>
          <w:sz w:val="28"/>
          <w:szCs w:val="28"/>
          <w:lang w:eastAsia="ru-RU"/>
        </w:rPr>
        <w:t>Кроме того, Управлением в Судебный департамент при Верховном Суде Российской Федерации направлена информация об отсутствии вынесенных частных определений в отношении подразделений АО «Почта России» по нарушениям государственного контракта от 30.09.2022 № СД-14ю/148, а также об отсутствии материалов, направленных районными (городским) судами в отделы УФССП России в Республике Калмыкия для привлечения должностных лиц АО «Почта России» к административной ответственности по статье</w:t>
      </w:r>
      <w:proofErr w:type="gramEnd"/>
      <w:r w:rsidRPr="00E61B3B">
        <w:rPr>
          <w:rFonts w:ascii="Times New Roman" w:eastAsia="Calibri" w:hAnsi="Times New Roman" w:cs="Times New Roman"/>
          <w:sz w:val="28"/>
          <w:szCs w:val="28"/>
          <w:lang w:eastAsia="ru-RU"/>
        </w:rPr>
        <w:t xml:space="preserve"> 13.26 Кодекса об административных правонарушениях Российской Федерации (исх. УСД-5/1984 от 22.10.2024).  </w:t>
      </w:r>
    </w:p>
    <w:p w:rsidR="00E61B3B" w:rsidRPr="00E61B3B" w:rsidRDefault="00E61B3B" w:rsidP="00E61B3B">
      <w:pPr>
        <w:spacing w:after="0" w:line="240" w:lineRule="auto"/>
        <w:ind w:firstLine="709"/>
        <w:jc w:val="both"/>
        <w:rPr>
          <w:rFonts w:ascii="Times New Roman" w:eastAsia="Calibri" w:hAnsi="Times New Roman" w:cs="Times New Roman"/>
          <w:sz w:val="28"/>
          <w:szCs w:val="28"/>
          <w:lang w:eastAsia="ru-RU"/>
        </w:rPr>
      </w:pPr>
      <w:proofErr w:type="gramStart"/>
      <w:r w:rsidRPr="00E61B3B">
        <w:rPr>
          <w:rFonts w:ascii="Times New Roman" w:eastAsia="Calibri" w:hAnsi="Times New Roman" w:cs="Times New Roman"/>
          <w:sz w:val="28"/>
          <w:szCs w:val="28"/>
          <w:lang w:eastAsia="ru-RU"/>
        </w:rPr>
        <w:t>Управлением 8 февраля 2024 года и 2 августа 2024 года проведены оперативные совещания с руководством УФПС Республики Калмыкия, в ходе которого проведен анализ работы</w:t>
      </w:r>
      <w:r w:rsidRPr="00E61B3B">
        <w:rPr>
          <w:rFonts w:ascii="Times New Roman" w:eastAsia="Calibri" w:hAnsi="Times New Roman" w:cs="Times New Roman"/>
          <w:b/>
          <w:sz w:val="28"/>
          <w:szCs w:val="28"/>
          <w:lang w:eastAsia="ru-RU"/>
        </w:rPr>
        <w:t xml:space="preserve"> </w:t>
      </w:r>
      <w:r w:rsidRPr="00E61B3B">
        <w:rPr>
          <w:rFonts w:ascii="Times New Roman" w:eastAsia="Calibri" w:hAnsi="Times New Roman" w:cs="Times New Roman"/>
          <w:sz w:val="28"/>
          <w:szCs w:val="28"/>
          <w:lang w:eastAsia="ru-RU"/>
        </w:rPr>
        <w:t>по взаимодействию между Почтовыми отделениями УФПС Республики Калмыкия и районными (городским) судами республики по приему, вручению  почтовых отправлений в рамках государственного контракта заключенного Судебным департаментом при Верховном Суде Российской Федерации с АО «Почта России», а также</w:t>
      </w:r>
      <w:proofErr w:type="gramEnd"/>
      <w:r w:rsidRPr="00E61B3B">
        <w:rPr>
          <w:rFonts w:ascii="Times New Roman" w:eastAsia="Calibri" w:hAnsi="Times New Roman" w:cs="Times New Roman"/>
          <w:sz w:val="28"/>
          <w:szCs w:val="28"/>
          <w:lang w:eastAsia="ru-RU"/>
        </w:rPr>
        <w:t xml:space="preserve"> проработан вопрос о введении дополнительной возможности оформления и направления судебной корреспонденции посредством сервиса «Личный кабинет» АО «Почта России».</w:t>
      </w:r>
    </w:p>
    <w:p w:rsidR="00E61B3B" w:rsidRPr="00E61B3B" w:rsidRDefault="00E61B3B" w:rsidP="00E61B3B">
      <w:pPr>
        <w:spacing w:after="0" w:line="240" w:lineRule="auto"/>
        <w:ind w:firstLine="709"/>
        <w:jc w:val="both"/>
        <w:rPr>
          <w:rFonts w:ascii="Times New Roman" w:eastAsia="Calibri" w:hAnsi="Times New Roman" w:cs="Times New Roman"/>
          <w:sz w:val="28"/>
          <w:szCs w:val="28"/>
        </w:rPr>
      </w:pPr>
      <w:r w:rsidRPr="00E61B3B">
        <w:rPr>
          <w:rFonts w:ascii="Times New Roman" w:eastAsia="Calibri" w:hAnsi="Times New Roman" w:cs="Times New Roman"/>
          <w:sz w:val="28"/>
          <w:szCs w:val="28"/>
        </w:rPr>
        <w:t xml:space="preserve">Управлением осуществлено обобщение информации, представленной районными (городским) судами республики по проблемным вопросам, </w:t>
      </w:r>
      <w:proofErr w:type="gramStart"/>
      <w:r w:rsidRPr="00E61B3B">
        <w:rPr>
          <w:rFonts w:ascii="Times New Roman" w:eastAsia="Calibri" w:hAnsi="Times New Roman" w:cs="Times New Roman"/>
          <w:sz w:val="28"/>
          <w:szCs w:val="28"/>
        </w:rPr>
        <w:t>связанных</w:t>
      </w:r>
      <w:proofErr w:type="gramEnd"/>
      <w:r w:rsidRPr="00E61B3B">
        <w:rPr>
          <w:rFonts w:ascii="Times New Roman" w:eastAsia="Calibri" w:hAnsi="Times New Roman" w:cs="Times New Roman"/>
          <w:sz w:val="28"/>
          <w:szCs w:val="28"/>
        </w:rPr>
        <w:t xml:space="preserve"> с доставкой и вручением судебной корреспонденции.</w:t>
      </w:r>
    </w:p>
    <w:p w:rsidR="00E61B3B" w:rsidRPr="00E61B3B" w:rsidRDefault="00E61B3B" w:rsidP="00E61B3B">
      <w:pPr>
        <w:spacing w:after="0" w:line="240" w:lineRule="auto"/>
        <w:ind w:firstLine="709"/>
        <w:jc w:val="both"/>
        <w:rPr>
          <w:rFonts w:ascii="Times New Roman" w:eastAsia="Calibri" w:hAnsi="Times New Roman" w:cs="Times New Roman"/>
          <w:sz w:val="28"/>
          <w:szCs w:val="28"/>
        </w:rPr>
      </w:pPr>
      <w:r w:rsidRPr="00E61B3B">
        <w:rPr>
          <w:rFonts w:ascii="Times New Roman" w:eastAsia="Calibri" w:hAnsi="Times New Roman" w:cs="Times New Roman"/>
          <w:sz w:val="28"/>
          <w:szCs w:val="28"/>
        </w:rPr>
        <w:t>На оперативных совещаниях обсуждены следующие вопросы:</w:t>
      </w:r>
    </w:p>
    <w:p w:rsidR="00E61B3B" w:rsidRPr="00E61B3B" w:rsidRDefault="00E61B3B" w:rsidP="00E61B3B">
      <w:pPr>
        <w:spacing w:after="0" w:line="240" w:lineRule="auto"/>
        <w:ind w:firstLine="709"/>
        <w:jc w:val="both"/>
        <w:rPr>
          <w:rFonts w:ascii="Times New Roman" w:eastAsia="Calibri" w:hAnsi="Times New Roman" w:cs="Times New Roman"/>
          <w:sz w:val="28"/>
          <w:szCs w:val="28"/>
        </w:rPr>
      </w:pPr>
      <w:r w:rsidRPr="00E61B3B">
        <w:rPr>
          <w:rFonts w:ascii="Times New Roman" w:eastAsia="Calibri" w:hAnsi="Times New Roman" w:cs="Times New Roman"/>
          <w:sz w:val="28"/>
          <w:szCs w:val="28"/>
        </w:rPr>
        <w:t>- сотрудники почтового отделения не уведомляют суд о невозможности доставки корреспонденции непосредственно в суд, что также сказывается на сроках получения корреспонденции;</w:t>
      </w:r>
    </w:p>
    <w:p w:rsidR="00E61B3B" w:rsidRPr="00E61B3B" w:rsidRDefault="00E61B3B" w:rsidP="00E61B3B">
      <w:pPr>
        <w:spacing w:after="0" w:line="240" w:lineRule="auto"/>
        <w:ind w:firstLine="709"/>
        <w:jc w:val="both"/>
        <w:rPr>
          <w:rFonts w:ascii="Times New Roman" w:eastAsia="Calibri" w:hAnsi="Times New Roman" w:cs="Times New Roman"/>
          <w:sz w:val="28"/>
          <w:szCs w:val="28"/>
        </w:rPr>
      </w:pPr>
      <w:r w:rsidRPr="00E61B3B">
        <w:rPr>
          <w:rFonts w:ascii="Times New Roman" w:eastAsia="Calibri" w:hAnsi="Times New Roman" w:cs="Times New Roman"/>
          <w:sz w:val="28"/>
          <w:szCs w:val="28"/>
        </w:rPr>
        <w:t>-   в части вручения судебной корреспонденции прослеживаются те же замечания, на что обращалось внимание и ранее, а именно:</w:t>
      </w:r>
    </w:p>
    <w:p w:rsidR="00E61B3B" w:rsidRPr="00E61B3B" w:rsidRDefault="00E61B3B" w:rsidP="00E61B3B">
      <w:pPr>
        <w:spacing w:after="0" w:line="240" w:lineRule="auto"/>
        <w:ind w:firstLine="709"/>
        <w:jc w:val="both"/>
        <w:rPr>
          <w:rFonts w:ascii="Times New Roman" w:eastAsia="Calibri" w:hAnsi="Times New Roman" w:cs="Times New Roman"/>
          <w:sz w:val="28"/>
          <w:szCs w:val="28"/>
        </w:rPr>
      </w:pPr>
      <w:r w:rsidRPr="00E61B3B">
        <w:rPr>
          <w:rFonts w:ascii="Times New Roman" w:eastAsia="Calibri" w:hAnsi="Times New Roman" w:cs="Times New Roman"/>
          <w:sz w:val="28"/>
          <w:szCs w:val="28"/>
        </w:rPr>
        <w:t>а) имелись случаи возврата судебной корреспонденции разряда «Судебное» без  отметки о причине возврата;</w:t>
      </w:r>
    </w:p>
    <w:p w:rsidR="00E61B3B" w:rsidRPr="00E61B3B" w:rsidRDefault="00E61B3B" w:rsidP="00E61B3B">
      <w:pPr>
        <w:spacing w:after="0" w:line="240" w:lineRule="auto"/>
        <w:ind w:firstLine="709"/>
        <w:jc w:val="both"/>
        <w:rPr>
          <w:rFonts w:ascii="Times New Roman" w:eastAsia="Calibri" w:hAnsi="Times New Roman" w:cs="Times New Roman"/>
          <w:sz w:val="28"/>
          <w:szCs w:val="28"/>
        </w:rPr>
      </w:pPr>
      <w:r w:rsidRPr="00E61B3B">
        <w:rPr>
          <w:rFonts w:ascii="Times New Roman" w:eastAsia="Calibri" w:hAnsi="Times New Roman" w:cs="Times New Roman"/>
          <w:sz w:val="28"/>
          <w:szCs w:val="28"/>
        </w:rPr>
        <w:lastRenderedPageBreak/>
        <w:t>б) ненадлежащее доставление извещения участникам судебного процесса, неполнота и неопределенность сделанной работником ОПС записи о причине невручения уведомления,</w:t>
      </w:r>
    </w:p>
    <w:p w:rsidR="00E61B3B" w:rsidRPr="00E61B3B" w:rsidRDefault="00E61B3B" w:rsidP="00E61B3B">
      <w:pPr>
        <w:spacing w:after="0" w:line="240" w:lineRule="auto"/>
        <w:ind w:firstLine="709"/>
        <w:jc w:val="both"/>
        <w:rPr>
          <w:rFonts w:ascii="Times New Roman" w:eastAsia="Calibri" w:hAnsi="Times New Roman" w:cs="Times New Roman"/>
          <w:sz w:val="28"/>
          <w:szCs w:val="28"/>
        </w:rPr>
      </w:pPr>
      <w:r w:rsidRPr="00E61B3B">
        <w:rPr>
          <w:rFonts w:ascii="Times New Roman" w:eastAsia="Calibri" w:hAnsi="Times New Roman" w:cs="Times New Roman"/>
          <w:sz w:val="28"/>
          <w:szCs w:val="28"/>
        </w:rPr>
        <w:t>в) отсутствие расшифровки подписи лица, получившего письмо, невозможно кому именно вручено судебное извещение,</w:t>
      </w:r>
    </w:p>
    <w:p w:rsidR="00E61B3B" w:rsidRPr="00E61B3B" w:rsidRDefault="00E61B3B" w:rsidP="00E61B3B">
      <w:pPr>
        <w:spacing w:after="0" w:line="240" w:lineRule="auto"/>
        <w:ind w:firstLine="709"/>
        <w:jc w:val="both"/>
        <w:rPr>
          <w:rFonts w:ascii="Times New Roman" w:eastAsia="Calibri" w:hAnsi="Times New Roman" w:cs="Times New Roman"/>
          <w:sz w:val="28"/>
          <w:szCs w:val="28"/>
        </w:rPr>
      </w:pPr>
      <w:r w:rsidRPr="00E61B3B">
        <w:rPr>
          <w:rFonts w:ascii="Times New Roman" w:eastAsia="Calibri" w:hAnsi="Times New Roman" w:cs="Times New Roman"/>
          <w:sz w:val="28"/>
          <w:szCs w:val="28"/>
        </w:rPr>
        <w:t>г) при вручении судебного извещения другому лицу (члену семьи) работником ОПС не указывается степень родства.</w:t>
      </w:r>
    </w:p>
    <w:p w:rsidR="00E61B3B" w:rsidRPr="00E61B3B" w:rsidRDefault="00E61B3B" w:rsidP="00E61B3B">
      <w:pPr>
        <w:spacing w:after="0" w:line="240" w:lineRule="auto"/>
        <w:ind w:firstLine="709"/>
        <w:jc w:val="both"/>
        <w:rPr>
          <w:rFonts w:ascii="Times New Roman" w:eastAsia="Calibri" w:hAnsi="Times New Roman" w:cs="Times New Roman"/>
          <w:sz w:val="28"/>
          <w:szCs w:val="28"/>
          <w:lang w:eastAsia="ru-RU"/>
        </w:rPr>
      </w:pPr>
      <w:proofErr w:type="gramStart"/>
      <w:r w:rsidRPr="00E61B3B">
        <w:rPr>
          <w:rFonts w:ascii="Times New Roman" w:eastAsia="Calibri" w:hAnsi="Times New Roman" w:cs="Times New Roman"/>
          <w:sz w:val="28"/>
          <w:szCs w:val="28"/>
          <w:lang w:eastAsia="ru-RU"/>
        </w:rPr>
        <w:t>По итогам совещаний приняты решения, усилить контроль со стороны УФПС Республики Калмыкия в отношении сотрудников почтовых отделений по приему, регистрации, отправлению судебной корреспонденции и строгого соблюдения требований государственного контракта на оказание услуг почтовой связи федеральным судам общей юрисдикции, федеральным арбитражным судам, органам судейского сообщества, в целях недопущения нарушений по приему и отправке  корреспонденции.</w:t>
      </w:r>
      <w:proofErr w:type="gramEnd"/>
    </w:p>
    <w:p w:rsidR="00E61B3B" w:rsidRDefault="00E61B3B" w:rsidP="00E61B3B">
      <w:pPr>
        <w:spacing w:after="0" w:line="240" w:lineRule="auto"/>
        <w:ind w:firstLine="709"/>
        <w:jc w:val="both"/>
        <w:rPr>
          <w:rFonts w:ascii="Times New Roman" w:hAnsi="Times New Roman"/>
          <w:b/>
          <w:sz w:val="28"/>
          <w:szCs w:val="28"/>
        </w:rPr>
      </w:pPr>
      <w:r w:rsidRPr="00E61B3B">
        <w:rPr>
          <w:rFonts w:ascii="Times New Roman" w:eastAsia="Calibri" w:hAnsi="Times New Roman" w:cs="Times New Roman"/>
          <w:sz w:val="28"/>
          <w:szCs w:val="28"/>
          <w:lang w:eastAsia="ru-RU"/>
        </w:rPr>
        <w:t xml:space="preserve">Кроме того, все суды  прошли регистрацию по установке сервиса «Личный кабинет Почта  России». </w:t>
      </w:r>
      <w:r w:rsidRPr="00E61B3B">
        <w:rPr>
          <w:rFonts w:ascii="Times New Roman" w:hAnsi="Times New Roman"/>
          <w:sz w:val="28"/>
          <w:szCs w:val="28"/>
        </w:rPr>
        <w:t>При работе в указанном сервисе не нужно будет предварительно судам каждый месяц запрашивать диапазон ШПИ (идентификатор), в сервисе он присваивается почтовому отправлению автоматически,  реестр формы 103, по которому суды сдают корреспонденцию, при его завершении уже сразу поступает в работу отделения, что в итоге ускоряет работы по обработке  почтовых отправлений. Имеется такая возможность прикрепления электронного уведомления и отслеживания вручения судебной корреспонденции адресату</w:t>
      </w:r>
      <w:r w:rsidRPr="00E61B3B">
        <w:rPr>
          <w:rFonts w:ascii="Times New Roman" w:hAnsi="Times New Roman"/>
          <w:b/>
          <w:sz w:val="28"/>
          <w:szCs w:val="28"/>
        </w:rPr>
        <w:t>.</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 xml:space="preserve">1.7.1.2. </w:t>
      </w:r>
      <w:proofErr w:type="gramStart"/>
      <w:r w:rsidRPr="00386A6E">
        <w:rPr>
          <w:rFonts w:ascii="Times New Roman" w:hAnsi="Times New Roman"/>
          <w:sz w:val="28"/>
          <w:szCs w:val="28"/>
        </w:rPr>
        <w:t xml:space="preserve">Управление Судебного департамента в Республике Калмыкия в целях реализации мероприятий по взаимодействию с учреждениями почтовой связи, а также в рамках действующего государственного контракта на оказание услуг почтовой связи федеральным судам общей юрисдикции, федеральным арбитражным судам, органам судейского сообщества анализирует по районным (городскому) судам республики информацию по проблемным вопросам, возникающим в процессе отправления судебной корреспонденции и надлежащего вручения адресатам. </w:t>
      </w:r>
      <w:proofErr w:type="gramEnd"/>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 xml:space="preserve">Обобщенная информация по вопросам, возникающим в процессе отправления судами судебной корреспонденции и надлежащего вручения адресатам, направляется  в УФПС Республики Калмыкия для рассмотрения и принятия решений (исх. УСД-5/1431 от 13.08.2024). </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 xml:space="preserve">  </w:t>
      </w:r>
      <w:proofErr w:type="gramStart"/>
      <w:r w:rsidRPr="00386A6E">
        <w:rPr>
          <w:rFonts w:ascii="Times New Roman" w:hAnsi="Times New Roman"/>
          <w:sz w:val="28"/>
          <w:szCs w:val="28"/>
        </w:rPr>
        <w:t>Управлением 8 февраля 2024 года и 2 августа 2024 года проведены оперативные совещания с руководством УФПС Республики Калмыкия, в ходе которых проведен анализ работы по взаимодействию между Почтовыми отделениями УФПС Республики Калмыкия и районными (городским) судами республики по приему, вручению почтовых отправлений в рамках государственного контракта, заключенного Судебным департаментом при Верховном Суде Российской Федерации с АО «Почта России», а также</w:t>
      </w:r>
      <w:proofErr w:type="gramEnd"/>
      <w:r w:rsidRPr="00386A6E">
        <w:rPr>
          <w:rFonts w:ascii="Times New Roman" w:hAnsi="Times New Roman"/>
          <w:sz w:val="28"/>
          <w:szCs w:val="28"/>
        </w:rPr>
        <w:t xml:space="preserve"> проработан вопрос о введении дополнительной возможности оформления и </w:t>
      </w:r>
      <w:r w:rsidRPr="00386A6E">
        <w:rPr>
          <w:rFonts w:ascii="Times New Roman" w:hAnsi="Times New Roman"/>
          <w:sz w:val="28"/>
          <w:szCs w:val="28"/>
        </w:rPr>
        <w:lastRenderedPageBreak/>
        <w:t>направления судебной корреспонденции посредством сервиса «Личный кабинет» ФГУП «Почта России».</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По итогам оперативных совещаний приняты решения:</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 усилить контроль со стороны УФПС Республики Калмыкия  в отношении сотрудников почтовых отделений по приему, регистрации, отправлению судебной корреспонденции и строго соблюдения требований государственного контракта на оказание услуг почтовой связи федеральным судам общей юрисдикции, федеральным арбитражным судам, органам судейского сообщества, в целях недопущения нарушений по приему и отправке  судебной корреспонденции;</w:t>
      </w:r>
    </w:p>
    <w:p w:rsidR="00386A6E" w:rsidRPr="00386A6E" w:rsidRDefault="00386A6E" w:rsidP="00386A6E">
      <w:pPr>
        <w:spacing w:after="0" w:line="240" w:lineRule="auto"/>
        <w:ind w:firstLine="709"/>
        <w:jc w:val="both"/>
        <w:rPr>
          <w:rFonts w:ascii="Times New Roman" w:hAnsi="Times New Roman"/>
          <w:sz w:val="28"/>
          <w:szCs w:val="28"/>
        </w:rPr>
      </w:pPr>
      <w:proofErr w:type="gramStart"/>
      <w:r w:rsidRPr="00386A6E">
        <w:rPr>
          <w:rFonts w:ascii="Times New Roman" w:hAnsi="Times New Roman"/>
          <w:sz w:val="28"/>
          <w:szCs w:val="28"/>
        </w:rPr>
        <w:t>- Управлению продолжить проводить анализ работы по взаимодействию между почтовыми отделениями УФПС Республики Калмыкия и районными (городским) судами республики по приему, вручению почтовых отправлений в рамках государственного контракта на оказание услуг почтовой связи федеральным судам общей юрисдикции, федеральным арбитражным судам, органам судейского сообщества.</w:t>
      </w:r>
      <w:proofErr w:type="gramEnd"/>
    </w:p>
    <w:p w:rsidR="00386A6E" w:rsidRPr="00386A6E" w:rsidRDefault="00386A6E" w:rsidP="00386A6E">
      <w:pPr>
        <w:spacing w:after="0" w:line="240" w:lineRule="auto"/>
        <w:ind w:firstLine="709"/>
        <w:jc w:val="both"/>
        <w:rPr>
          <w:rFonts w:ascii="Times New Roman" w:hAnsi="Times New Roman"/>
          <w:sz w:val="28"/>
          <w:szCs w:val="28"/>
        </w:rPr>
      </w:pPr>
      <w:proofErr w:type="gramStart"/>
      <w:r w:rsidRPr="00386A6E">
        <w:rPr>
          <w:rFonts w:ascii="Times New Roman" w:hAnsi="Times New Roman"/>
          <w:sz w:val="28"/>
          <w:szCs w:val="28"/>
        </w:rPr>
        <w:t>- районным (городскому) судам республики  рекомендовано продолжать процесс оформления и направления судебной корреспонденции посредством сервиса Личный кабинет АО «Почта России».</w:t>
      </w:r>
      <w:proofErr w:type="gramEnd"/>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В части введения дополнительной возможности оформления и направления судами судебной корреспонденции посредством сервиса Личный кабинет АО «Почта России», суды республики, а также судейское сообщество (квалификационная коллегия, совет судей, экзаменационная коллегия) зарегистрированы на сервисе Личный кабинет юридических лиц АО «Почта России».</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 xml:space="preserve">В настоящее время оформление корреспонденции разряда «Судебное» судами республики, а также судебным сообществом осуществляется посредством ПИ «Судебная корреспонденция» ГАС «Правосудие» и сервисом Личный кабинет АО «Почта России». </w:t>
      </w:r>
    </w:p>
    <w:p w:rsidR="00386A6E" w:rsidRPr="00386A6E" w:rsidRDefault="00386A6E" w:rsidP="00386A6E">
      <w:pPr>
        <w:spacing w:after="0" w:line="240" w:lineRule="auto"/>
        <w:ind w:firstLine="709"/>
        <w:jc w:val="both"/>
        <w:rPr>
          <w:rFonts w:ascii="Times New Roman" w:hAnsi="Times New Roman"/>
          <w:sz w:val="28"/>
          <w:szCs w:val="28"/>
        </w:rPr>
      </w:pPr>
      <w:proofErr w:type="gramStart"/>
      <w:r w:rsidRPr="00386A6E">
        <w:rPr>
          <w:rFonts w:ascii="Times New Roman" w:hAnsi="Times New Roman"/>
          <w:sz w:val="28"/>
          <w:szCs w:val="28"/>
        </w:rPr>
        <w:t>Подводя итоги, можно отметить, что в целом, у районных (городского) судов в 2024 году не возникало существенных проблем, связанных с оказанием услуг почтовой связи, препятствующих своевременному отправлению судебной корреспонденции, все возникающие вопросы оперативно разрешались в телефонном режиме.</w:t>
      </w:r>
      <w:proofErr w:type="gramEnd"/>
      <w:r w:rsidRPr="00386A6E">
        <w:rPr>
          <w:rFonts w:ascii="Times New Roman" w:hAnsi="Times New Roman"/>
          <w:sz w:val="28"/>
          <w:szCs w:val="28"/>
        </w:rPr>
        <w:t xml:space="preserve"> Управление, а также районные (городской) суды находятся в тесном взаимодействии с руководством УФПС Республики Калмыкия и почтовыми отделениями на местах.     </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1.7.1.3. Информация о судебных почтовых отправлениях судами республики отражена в приложение № 3.</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 xml:space="preserve">1.7.1.4. В целях выявления и устранения проблемных вопросов, связанных с оказанием услуг почтовой связи судам Управлением на постоянной основе проводится мониторинг по соблюдению требований государственного контракта на оказание услуг почтовой связи. Управлением обобщается информация, поступающая из судов по имеющимся проблемным </w:t>
      </w:r>
      <w:r w:rsidRPr="00386A6E">
        <w:rPr>
          <w:rFonts w:ascii="Times New Roman" w:hAnsi="Times New Roman"/>
          <w:sz w:val="28"/>
          <w:szCs w:val="28"/>
        </w:rPr>
        <w:lastRenderedPageBreak/>
        <w:t xml:space="preserve">вопросам в части оформления и отправке судебной корреспонденции, которая направляется в УФПС Республики Калмыкия (исх. УСД-5/81 от 17.01.2024, исх. УСД-5/99 от 22.01.2024, исх. УСД-5/110 от 23.01.2024, исх. УСД-5/528 от 02.04.2024, исх. УСД-5/1431 </w:t>
      </w:r>
      <w:proofErr w:type="gramStart"/>
      <w:r w:rsidRPr="00386A6E">
        <w:rPr>
          <w:rFonts w:ascii="Times New Roman" w:hAnsi="Times New Roman"/>
          <w:sz w:val="28"/>
          <w:szCs w:val="28"/>
        </w:rPr>
        <w:t>от</w:t>
      </w:r>
      <w:proofErr w:type="gramEnd"/>
      <w:r w:rsidRPr="00386A6E">
        <w:rPr>
          <w:rFonts w:ascii="Times New Roman" w:hAnsi="Times New Roman"/>
          <w:sz w:val="28"/>
          <w:szCs w:val="28"/>
        </w:rPr>
        <w:t xml:space="preserve"> 13.08.2024). </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В 2024 году решение вопросов по устранению недостатков, возникавших в процессе оформления почтой корреспонденции, Управлением и  судами осуществлялось посредством телефонной связи либо с использованием сети Интернет с ответственными лицами УФПС Республики Калмыкия и почтовыми отделениями. Выявленные недостатки в основном носили технический характер. Проведенный анализ показал, что серьезных нареканий на работу сотрудников отделений почтовой связи у судов не имеется.</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1.7.1.5. Предложений по оптимизации отправления судебных почтовых извещений районными (</w:t>
      </w:r>
      <w:proofErr w:type="gramStart"/>
      <w:r w:rsidRPr="00386A6E">
        <w:rPr>
          <w:rFonts w:ascii="Times New Roman" w:hAnsi="Times New Roman"/>
          <w:sz w:val="28"/>
          <w:szCs w:val="28"/>
        </w:rPr>
        <w:t>городским</w:t>
      </w:r>
      <w:proofErr w:type="gramEnd"/>
      <w:r w:rsidRPr="00386A6E">
        <w:rPr>
          <w:rFonts w:ascii="Times New Roman" w:hAnsi="Times New Roman"/>
          <w:sz w:val="28"/>
          <w:szCs w:val="28"/>
        </w:rPr>
        <w:t xml:space="preserve">) судами в адрес Управления не поступало. </w:t>
      </w:r>
    </w:p>
    <w:p w:rsidR="00386A6E" w:rsidRP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 xml:space="preserve">Районными (городским) судами Республики Калмыкия, а также органами судейского сообщества Республики Калмыкия продолжается работа по оформлению и направлению электронных заказных писем в </w:t>
      </w:r>
      <w:proofErr w:type="gramStart"/>
      <w:r w:rsidRPr="00386A6E">
        <w:rPr>
          <w:rFonts w:ascii="Times New Roman" w:hAnsi="Times New Roman"/>
          <w:sz w:val="28"/>
          <w:szCs w:val="28"/>
        </w:rPr>
        <w:t>электронном</w:t>
      </w:r>
      <w:proofErr w:type="gramEnd"/>
      <w:r w:rsidRPr="00386A6E">
        <w:rPr>
          <w:rFonts w:ascii="Times New Roman" w:hAnsi="Times New Roman"/>
          <w:sz w:val="28"/>
          <w:szCs w:val="28"/>
        </w:rPr>
        <w:t xml:space="preserve"> и бумажном видах, а также работа по оформлению и направлению простых и заказных писем с использованием знака онлайн оплаты. </w:t>
      </w:r>
    </w:p>
    <w:p w:rsidR="00386A6E" w:rsidRDefault="00386A6E" w:rsidP="00386A6E">
      <w:pPr>
        <w:spacing w:after="0" w:line="240" w:lineRule="auto"/>
        <w:ind w:firstLine="709"/>
        <w:jc w:val="both"/>
        <w:rPr>
          <w:rFonts w:ascii="Times New Roman" w:hAnsi="Times New Roman"/>
          <w:sz w:val="28"/>
          <w:szCs w:val="28"/>
        </w:rPr>
      </w:pPr>
      <w:r w:rsidRPr="00386A6E">
        <w:rPr>
          <w:rFonts w:ascii="Times New Roman" w:hAnsi="Times New Roman"/>
          <w:sz w:val="28"/>
          <w:szCs w:val="28"/>
        </w:rPr>
        <w:t>В настоящее время оформление корреспонденции разряда «Судебное» судами республики, а также судебным сообществом осуществляется посредством ПИ «Судебная корреспонденция» ГАС «Правосудие» и сервисом Личный кабинет АО «Почта России».</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676258">
        <w:rPr>
          <w:rFonts w:ascii="Times New Roman" w:eastAsia="Calibri" w:hAnsi="Times New Roman" w:cs="Times New Roman"/>
          <w:sz w:val="28"/>
          <w:szCs w:val="28"/>
          <w:lang w:eastAsia="ru-RU"/>
        </w:rPr>
        <w:t>1.7.2. В 2024 году общее количество направленных телеграмм районными (</w:t>
      </w:r>
      <w:proofErr w:type="gramStart"/>
      <w:r w:rsidRPr="00676258">
        <w:rPr>
          <w:rFonts w:ascii="Times New Roman" w:eastAsia="Calibri" w:hAnsi="Times New Roman" w:cs="Times New Roman"/>
          <w:sz w:val="28"/>
          <w:szCs w:val="28"/>
          <w:lang w:eastAsia="ru-RU"/>
        </w:rPr>
        <w:t>городским</w:t>
      </w:r>
      <w:proofErr w:type="gramEnd"/>
      <w:r w:rsidRPr="00676258">
        <w:rPr>
          <w:rFonts w:ascii="Times New Roman" w:eastAsia="Calibri" w:hAnsi="Times New Roman" w:cs="Times New Roman"/>
          <w:sz w:val="28"/>
          <w:szCs w:val="28"/>
          <w:lang w:eastAsia="ru-RU"/>
        </w:rPr>
        <w:t>) судами Республики Калмыкия составило – 105.</w:t>
      </w:r>
      <w:r w:rsidRPr="000419D9">
        <w:rPr>
          <w:rFonts w:ascii="Times New Roman" w:eastAsia="Calibri" w:hAnsi="Times New Roman" w:cs="Times New Roman"/>
          <w:sz w:val="28"/>
          <w:szCs w:val="28"/>
          <w:lang w:eastAsia="ru-RU"/>
        </w:rPr>
        <w:t xml:space="preserve"> </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t xml:space="preserve">1.7.2.1. Информация о телеграммах, направляемых судами республики, отражена в приложении № 4. </w:t>
      </w:r>
    </w:p>
    <w:p w:rsidR="00386A6E" w:rsidRPr="000419D9" w:rsidRDefault="00386A6E" w:rsidP="00386A6E">
      <w:pPr>
        <w:spacing w:after="0" w:line="240" w:lineRule="auto"/>
        <w:ind w:firstLine="709"/>
        <w:jc w:val="both"/>
        <w:rPr>
          <w:rFonts w:ascii="Times New Roman" w:eastAsia="Calibri" w:hAnsi="Times New Roman" w:cs="Times New Roman"/>
          <w:sz w:val="28"/>
          <w:szCs w:val="28"/>
          <w:highlight w:val="yellow"/>
          <w:lang w:eastAsia="ru-RU"/>
        </w:rPr>
      </w:pPr>
      <w:r w:rsidRPr="000419D9">
        <w:rPr>
          <w:rFonts w:ascii="Times New Roman" w:eastAsia="Calibri" w:hAnsi="Times New Roman" w:cs="Times New Roman"/>
          <w:sz w:val="28"/>
          <w:szCs w:val="28"/>
          <w:lang w:eastAsia="ru-RU"/>
        </w:rPr>
        <w:t>1.7.3. Извещение участников судопроизводства посредством СМС – извещений осуществляется в соответствии с Регламентом организации извещения участников судопроизводства посредством СМС – сообщений, утвержденным приказом Судебного департамента при ВС РФ от 25.12.2013 № 257 (в ред. от 27.08.2019).</w:t>
      </w:r>
      <w:r w:rsidRPr="000419D9">
        <w:rPr>
          <w:rFonts w:ascii="Times New Roman" w:eastAsia="Calibri" w:hAnsi="Times New Roman" w:cs="Times New Roman"/>
          <w:color w:val="FF0000"/>
          <w:sz w:val="28"/>
          <w:szCs w:val="28"/>
          <w:lang w:eastAsia="ru-RU"/>
        </w:rPr>
        <w:t xml:space="preserve"> </w:t>
      </w:r>
      <w:r w:rsidRPr="000419D9">
        <w:rPr>
          <w:rFonts w:ascii="Times New Roman" w:eastAsia="Calibri" w:hAnsi="Times New Roman" w:cs="Times New Roman"/>
          <w:sz w:val="28"/>
          <w:szCs w:val="28"/>
          <w:lang w:eastAsia="ru-RU"/>
        </w:rPr>
        <w:t>В процессе приема заявлений граждан специалистами приемной по приему обращений и заявлений граждан собираются расписки о согласии на СМС – уведомление. Данные расписки приобщаются к материалам дела.</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t>1.7.3.1. Отправка СМС – извещений районными (городским) судами Республики Калмыкия в 202</w:t>
      </w:r>
      <w:r>
        <w:rPr>
          <w:rFonts w:ascii="Times New Roman" w:eastAsia="Calibri" w:hAnsi="Times New Roman" w:cs="Times New Roman"/>
          <w:sz w:val="28"/>
          <w:szCs w:val="28"/>
          <w:lang w:eastAsia="ru-RU"/>
        </w:rPr>
        <w:t>4</w:t>
      </w:r>
      <w:r w:rsidRPr="000419D9">
        <w:rPr>
          <w:rFonts w:ascii="Times New Roman" w:eastAsia="Calibri" w:hAnsi="Times New Roman" w:cs="Times New Roman"/>
          <w:sz w:val="28"/>
          <w:szCs w:val="28"/>
          <w:lang w:eastAsia="ru-RU"/>
        </w:rPr>
        <w:t xml:space="preserve"> году выполнялась посредством ПИ «Судебная корреспонденция» подсистемы «СДП» ГАС «Правосудие». Данная подсистема установлена во всех районных (</w:t>
      </w:r>
      <w:proofErr w:type="gramStart"/>
      <w:r w:rsidRPr="000419D9">
        <w:rPr>
          <w:rFonts w:ascii="Times New Roman" w:eastAsia="Calibri" w:hAnsi="Times New Roman" w:cs="Times New Roman"/>
          <w:sz w:val="28"/>
          <w:szCs w:val="28"/>
          <w:lang w:eastAsia="ru-RU"/>
        </w:rPr>
        <w:t>городском</w:t>
      </w:r>
      <w:proofErr w:type="gramEnd"/>
      <w:r w:rsidRPr="000419D9">
        <w:rPr>
          <w:rFonts w:ascii="Times New Roman" w:eastAsia="Calibri" w:hAnsi="Times New Roman" w:cs="Times New Roman"/>
          <w:sz w:val="28"/>
          <w:szCs w:val="28"/>
          <w:lang w:eastAsia="ru-RU"/>
        </w:rPr>
        <w:t xml:space="preserve">) судах республики. </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t xml:space="preserve">Суды республики используют сервис СМС-извещений в полном объеме. Однако следует отметить, что участники судебного процесса в данном виде извещения не заинтересованы. </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lastRenderedPageBreak/>
        <w:t xml:space="preserve">1.7.3.2. Сведения о количестве </w:t>
      </w:r>
      <w:proofErr w:type="gramStart"/>
      <w:r w:rsidRPr="000419D9">
        <w:rPr>
          <w:rFonts w:ascii="Times New Roman" w:eastAsia="Calibri" w:hAnsi="Times New Roman" w:cs="Times New Roman"/>
          <w:sz w:val="28"/>
          <w:szCs w:val="28"/>
          <w:lang w:eastAsia="ru-RU"/>
        </w:rPr>
        <w:t>отправленных</w:t>
      </w:r>
      <w:proofErr w:type="gramEnd"/>
      <w:r w:rsidRPr="000419D9">
        <w:rPr>
          <w:rFonts w:ascii="Times New Roman" w:eastAsia="Calibri" w:hAnsi="Times New Roman" w:cs="Times New Roman"/>
          <w:sz w:val="28"/>
          <w:szCs w:val="28"/>
          <w:lang w:eastAsia="ru-RU"/>
        </w:rPr>
        <w:t xml:space="preserve"> СМС-извещений судами общей юрисдикции Республики Калмыкия за 202</w:t>
      </w:r>
      <w:r>
        <w:rPr>
          <w:rFonts w:ascii="Times New Roman" w:eastAsia="Calibri" w:hAnsi="Times New Roman" w:cs="Times New Roman"/>
          <w:sz w:val="28"/>
          <w:szCs w:val="28"/>
          <w:lang w:eastAsia="ru-RU"/>
        </w:rPr>
        <w:t>4</w:t>
      </w:r>
      <w:r w:rsidRPr="000419D9">
        <w:rPr>
          <w:rFonts w:ascii="Times New Roman" w:eastAsia="Calibri" w:hAnsi="Times New Roman" w:cs="Times New Roman"/>
          <w:sz w:val="28"/>
          <w:szCs w:val="28"/>
          <w:lang w:eastAsia="ru-RU"/>
        </w:rPr>
        <w:t xml:space="preserve"> год отражены в приложении № 5.</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t>1.7.3.3. Проблем в работе с сервисом «СМС-извещения» у районных (</w:t>
      </w:r>
      <w:proofErr w:type="gramStart"/>
      <w:r w:rsidRPr="000419D9">
        <w:rPr>
          <w:rFonts w:ascii="Times New Roman" w:eastAsia="Calibri" w:hAnsi="Times New Roman" w:cs="Times New Roman"/>
          <w:sz w:val="28"/>
          <w:szCs w:val="28"/>
          <w:lang w:eastAsia="ru-RU"/>
        </w:rPr>
        <w:t>городского</w:t>
      </w:r>
      <w:proofErr w:type="gramEnd"/>
      <w:r w:rsidRPr="000419D9">
        <w:rPr>
          <w:rFonts w:ascii="Times New Roman" w:eastAsia="Calibri" w:hAnsi="Times New Roman" w:cs="Times New Roman"/>
          <w:sz w:val="28"/>
          <w:szCs w:val="28"/>
          <w:lang w:eastAsia="ru-RU"/>
        </w:rPr>
        <w:t>) судов республики не возникало.</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t xml:space="preserve">1.7.3.4. </w:t>
      </w:r>
      <w:proofErr w:type="gramStart"/>
      <w:r w:rsidRPr="000419D9">
        <w:rPr>
          <w:rFonts w:ascii="Times New Roman" w:eastAsia="Calibri" w:hAnsi="Times New Roman" w:cs="Times New Roman"/>
          <w:sz w:val="28"/>
          <w:szCs w:val="28"/>
          <w:lang w:eastAsia="ru-RU"/>
        </w:rPr>
        <w:t>Предложений по улучшению сервиса «СМС-извещения» у районных (городского) судов республики не имеется.</w:t>
      </w:r>
      <w:proofErr w:type="gramEnd"/>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t xml:space="preserve">1.7.4. </w:t>
      </w:r>
      <w:proofErr w:type="gramStart"/>
      <w:r w:rsidRPr="009D4A7D">
        <w:rPr>
          <w:rFonts w:ascii="Times New Roman" w:eastAsia="Calibri" w:hAnsi="Times New Roman" w:cs="Times New Roman"/>
          <w:sz w:val="28"/>
          <w:szCs w:val="28"/>
          <w:lang w:eastAsia="ru-RU"/>
        </w:rPr>
        <w:t>В районных (городском) судах в целях извещения лиц, участвующих в деле, помимо отправки судебной корреспонденции, используются сеть Интернет и подсистемы ГАС «Правосудие».</w:t>
      </w:r>
      <w:proofErr w:type="gramEnd"/>
      <w:r w:rsidRPr="009D4A7D">
        <w:rPr>
          <w:rFonts w:ascii="Times New Roman" w:eastAsia="Calibri" w:hAnsi="Times New Roman" w:cs="Times New Roman"/>
          <w:sz w:val="28"/>
          <w:szCs w:val="28"/>
          <w:lang w:eastAsia="ru-RU"/>
        </w:rPr>
        <w:t xml:space="preserve"> В частности используется: модуль «Судебное делопроизводство» официального сайта суда, программное изделие «Судебная корреспонденция», личный кабинет суда в модуле «Электронное правосудие».</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t>1.7.4.1. Для граждан реализована возможность отслеживания движения дела на сайте суда в разделе «Судебное делопроизводство». В холле каждого суда установлены информационные киоски, где также можно отследить движение назначенного дела.</w:t>
      </w:r>
      <w:r>
        <w:rPr>
          <w:rFonts w:ascii="Times New Roman" w:eastAsia="Calibri" w:hAnsi="Times New Roman" w:cs="Times New Roman"/>
          <w:sz w:val="28"/>
          <w:szCs w:val="28"/>
          <w:lang w:eastAsia="ru-RU"/>
        </w:rPr>
        <w:t xml:space="preserve"> </w:t>
      </w:r>
      <w:r w:rsidRPr="000419D9">
        <w:rPr>
          <w:rFonts w:ascii="Times New Roman" w:eastAsia="Calibri" w:hAnsi="Times New Roman" w:cs="Times New Roman"/>
          <w:sz w:val="28"/>
          <w:szCs w:val="28"/>
          <w:lang w:eastAsia="ru-RU"/>
        </w:rPr>
        <w:t>С помощью ПИ «Судебная корреспонденция» ГАС «Правосудие» осуществляется извещение лиц, участвующих в деле в автоматическом режиме при помощи модуля SMClient.</w:t>
      </w:r>
      <w:r>
        <w:rPr>
          <w:rFonts w:ascii="Times New Roman" w:eastAsia="Calibri" w:hAnsi="Times New Roman" w:cs="Times New Roman"/>
          <w:sz w:val="28"/>
          <w:szCs w:val="28"/>
          <w:lang w:eastAsia="ru-RU"/>
        </w:rPr>
        <w:t xml:space="preserve"> </w:t>
      </w:r>
      <w:r w:rsidRPr="000419D9">
        <w:rPr>
          <w:rFonts w:ascii="Times New Roman" w:eastAsia="Calibri" w:hAnsi="Times New Roman" w:cs="Times New Roman"/>
          <w:sz w:val="28"/>
          <w:szCs w:val="28"/>
          <w:lang w:eastAsia="ru-RU"/>
        </w:rPr>
        <w:t>Секретари судебного заседания используют в ПИ «Судебное делопроизводство» ГАС «Правосудие» сервис формирования извещений, что помогает им сократить время на процедуру извещения лиц, участвующих в деле.</w:t>
      </w:r>
      <w:r>
        <w:rPr>
          <w:rFonts w:ascii="Times New Roman" w:eastAsia="Calibri" w:hAnsi="Times New Roman" w:cs="Times New Roman"/>
          <w:sz w:val="28"/>
          <w:szCs w:val="28"/>
          <w:lang w:eastAsia="ru-RU"/>
        </w:rPr>
        <w:t xml:space="preserve"> </w:t>
      </w:r>
      <w:r w:rsidRPr="000419D9">
        <w:rPr>
          <w:rFonts w:ascii="Times New Roman" w:eastAsia="Calibri" w:hAnsi="Times New Roman" w:cs="Times New Roman"/>
          <w:sz w:val="28"/>
          <w:szCs w:val="28"/>
          <w:lang w:eastAsia="ru-RU"/>
        </w:rPr>
        <w:t>Анализ и формирование отчета по направлению СМС-извещений участникам судопроизводства с использование ПИ «Судебная корреспонденция», а также мониторинг официальных интернет-сайтов Управления, районных (городского) судов, мировых судебных участков Республики Калмыкия осуществляется Управлением ежемесячно.</w:t>
      </w:r>
    </w:p>
    <w:p w:rsidR="00386A6E" w:rsidRPr="000419D9" w:rsidRDefault="00386A6E" w:rsidP="00386A6E">
      <w:pPr>
        <w:spacing w:after="0" w:line="240" w:lineRule="auto"/>
        <w:ind w:firstLine="709"/>
        <w:jc w:val="both"/>
        <w:rPr>
          <w:rFonts w:ascii="Times New Roman" w:eastAsia="Calibri" w:hAnsi="Times New Roman" w:cs="Times New Roman"/>
          <w:sz w:val="28"/>
          <w:szCs w:val="28"/>
          <w:lang w:eastAsia="ru-RU"/>
        </w:rPr>
      </w:pPr>
      <w:r w:rsidRPr="000419D9">
        <w:rPr>
          <w:rFonts w:ascii="Times New Roman" w:eastAsia="Calibri" w:hAnsi="Times New Roman" w:cs="Times New Roman"/>
          <w:sz w:val="28"/>
          <w:szCs w:val="28"/>
          <w:lang w:eastAsia="ru-RU"/>
        </w:rPr>
        <w:t xml:space="preserve">1.7.4.2. </w:t>
      </w:r>
      <w:proofErr w:type="gramStart"/>
      <w:r w:rsidRPr="000419D9">
        <w:rPr>
          <w:rFonts w:ascii="Times New Roman" w:eastAsia="Calibri" w:hAnsi="Times New Roman" w:cs="Times New Roman"/>
          <w:sz w:val="28"/>
          <w:szCs w:val="28"/>
          <w:lang w:eastAsia="ru-RU"/>
        </w:rPr>
        <w:t>Проблемных вопросов в использовании сети Интернет и ГАС «Правосудие» в целях извещения лиц, участвующих в деле, у районных (городского) судов республики не имеется.</w:t>
      </w:r>
      <w:proofErr w:type="gramEnd"/>
    </w:p>
    <w:p w:rsidR="00386A6E" w:rsidRPr="000419D9" w:rsidRDefault="00386A6E" w:rsidP="00386A6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419D9">
        <w:rPr>
          <w:rFonts w:ascii="Times New Roman" w:eastAsia="Calibri" w:hAnsi="Times New Roman" w:cs="Times New Roman"/>
          <w:sz w:val="28"/>
          <w:szCs w:val="28"/>
        </w:rPr>
        <w:t xml:space="preserve">1.7.5.  </w:t>
      </w:r>
      <w:proofErr w:type="gramStart"/>
      <w:r w:rsidRPr="000419D9">
        <w:rPr>
          <w:rFonts w:ascii="Times New Roman" w:eastAsia="Calibri" w:hAnsi="Times New Roman" w:cs="Times New Roman"/>
          <w:sz w:val="28"/>
          <w:szCs w:val="28"/>
        </w:rPr>
        <w:t xml:space="preserve">Районные (городской) суды республики извещают участников процесса способами, перечисленными в федеральном законодательстве и ведомственными нормативно-правовыми актами. </w:t>
      </w:r>
      <w:proofErr w:type="gramEnd"/>
    </w:p>
    <w:p w:rsidR="00386A6E" w:rsidRPr="000419D9" w:rsidRDefault="00386A6E" w:rsidP="00386A6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419D9">
        <w:rPr>
          <w:rFonts w:ascii="Times New Roman" w:eastAsia="Calibri" w:hAnsi="Times New Roman" w:cs="Times New Roman"/>
          <w:sz w:val="28"/>
          <w:szCs w:val="28"/>
        </w:rPr>
        <w:t>1.7.5.1. </w:t>
      </w:r>
      <w:proofErr w:type="gramStart"/>
      <w:r w:rsidRPr="000419D9">
        <w:rPr>
          <w:rFonts w:ascii="Times New Roman" w:eastAsia="Calibri" w:hAnsi="Times New Roman" w:cs="Times New Roman"/>
          <w:sz w:val="28"/>
          <w:szCs w:val="28"/>
        </w:rPr>
        <w:t>Районные (городской) суды республики извещают участников процесса способами, перечисленными в федеральном законодательстве и ведомственными нормативно-правовыми актами (процессуальные кодексы Российской Федерации, Инструкция по судебному делопроизводству в районном суде, утвержденная приказом СД при ВС РФ от 29 апреля 2003 года № 36), посредством почтовой корреспонденции, направления судебных повесток, телефонограмм и телеграмм, СМС-извещений, электронной почт</w:t>
      </w:r>
      <w:r>
        <w:rPr>
          <w:rFonts w:ascii="Times New Roman" w:eastAsia="Calibri" w:hAnsi="Times New Roman" w:cs="Times New Roman"/>
          <w:sz w:val="28"/>
          <w:szCs w:val="28"/>
        </w:rPr>
        <w:t>ы</w:t>
      </w:r>
      <w:r w:rsidRPr="000419D9">
        <w:rPr>
          <w:rFonts w:ascii="Times New Roman" w:eastAsia="Calibri" w:hAnsi="Times New Roman" w:cs="Times New Roman"/>
          <w:sz w:val="28"/>
          <w:szCs w:val="28"/>
        </w:rPr>
        <w:t>, телефонной и сотовой связ</w:t>
      </w:r>
      <w:r>
        <w:rPr>
          <w:rFonts w:ascii="Times New Roman" w:eastAsia="Calibri" w:hAnsi="Times New Roman" w:cs="Times New Roman"/>
          <w:sz w:val="28"/>
          <w:szCs w:val="28"/>
        </w:rPr>
        <w:t>и</w:t>
      </w:r>
      <w:r w:rsidRPr="000419D9">
        <w:rPr>
          <w:rFonts w:ascii="Times New Roman" w:eastAsia="Calibri" w:hAnsi="Times New Roman" w:cs="Times New Roman"/>
          <w:sz w:val="28"/>
          <w:szCs w:val="28"/>
        </w:rPr>
        <w:t>.</w:t>
      </w:r>
      <w:proofErr w:type="gramEnd"/>
      <w:r w:rsidRPr="000419D9">
        <w:rPr>
          <w:rFonts w:ascii="Times New Roman" w:eastAsia="Calibri" w:hAnsi="Times New Roman" w:cs="Times New Roman"/>
          <w:color w:val="FF0000"/>
          <w:sz w:val="28"/>
          <w:szCs w:val="28"/>
        </w:rPr>
        <w:t xml:space="preserve"> </w:t>
      </w:r>
      <w:r w:rsidRPr="000419D9">
        <w:rPr>
          <w:rFonts w:ascii="Times New Roman" w:eastAsia="Calibri" w:hAnsi="Times New Roman" w:cs="Times New Roman"/>
          <w:sz w:val="28"/>
          <w:szCs w:val="28"/>
        </w:rPr>
        <w:t>Также информация о движении дела размещается на информационных стендах в зданиях судов и на официальных сайтах судов в сети Интернет.</w:t>
      </w:r>
    </w:p>
    <w:p w:rsidR="00386A6E" w:rsidRPr="000419D9" w:rsidRDefault="00386A6E" w:rsidP="00386A6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419D9">
        <w:rPr>
          <w:rFonts w:ascii="Times New Roman" w:eastAsia="Calibri" w:hAnsi="Times New Roman" w:cs="Times New Roman"/>
          <w:sz w:val="28"/>
          <w:szCs w:val="28"/>
        </w:rPr>
        <w:lastRenderedPageBreak/>
        <w:t xml:space="preserve">1.7.5.2. </w:t>
      </w:r>
      <w:proofErr w:type="gramStart"/>
      <w:r w:rsidRPr="000419D9">
        <w:rPr>
          <w:rFonts w:ascii="Times New Roman" w:eastAsia="Calibri" w:hAnsi="Times New Roman" w:cs="Times New Roman"/>
          <w:sz w:val="28"/>
          <w:szCs w:val="28"/>
        </w:rPr>
        <w:t>Необходимость в использовании иных средств извещения в районных (городском) судах не имеется.</w:t>
      </w:r>
      <w:proofErr w:type="gramEnd"/>
    </w:p>
    <w:p w:rsidR="00386A6E" w:rsidRPr="000419D9" w:rsidRDefault="00386A6E" w:rsidP="00386A6E">
      <w:pPr>
        <w:spacing w:after="0" w:line="240" w:lineRule="auto"/>
        <w:ind w:firstLine="709"/>
        <w:jc w:val="both"/>
        <w:rPr>
          <w:rFonts w:ascii="Times New Roman" w:eastAsia="Calibri" w:hAnsi="Times New Roman" w:cs="Times New Roman"/>
          <w:sz w:val="28"/>
          <w:szCs w:val="28"/>
        </w:rPr>
      </w:pPr>
      <w:r w:rsidRPr="000419D9">
        <w:rPr>
          <w:rFonts w:ascii="Times New Roman" w:eastAsia="Calibri" w:hAnsi="Times New Roman" w:cs="Times New Roman"/>
          <w:sz w:val="28"/>
          <w:szCs w:val="28"/>
        </w:rPr>
        <w:t>1.7.6. Предложений по оптимизации отправлений судебных извещений у районных (</w:t>
      </w:r>
      <w:proofErr w:type="gramStart"/>
      <w:r w:rsidRPr="000419D9">
        <w:rPr>
          <w:rFonts w:ascii="Times New Roman" w:eastAsia="Calibri" w:hAnsi="Times New Roman" w:cs="Times New Roman"/>
          <w:sz w:val="28"/>
          <w:szCs w:val="28"/>
        </w:rPr>
        <w:t>городского</w:t>
      </w:r>
      <w:proofErr w:type="gramEnd"/>
      <w:r w:rsidRPr="000419D9">
        <w:rPr>
          <w:rFonts w:ascii="Times New Roman" w:eastAsia="Calibri" w:hAnsi="Times New Roman" w:cs="Times New Roman"/>
          <w:sz w:val="28"/>
          <w:szCs w:val="28"/>
        </w:rPr>
        <w:t>) судов не имеется.</w:t>
      </w:r>
    </w:p>
    <w:p w:rsidR="00386A6E" w:rsidRPr="00386A6E" w:rsidRDefault="00386A6E" w:rsidP="00386A6E">
      <w:pPr>
        <w:spacing w:after="0" w:line="240" w:lineRule="auto"/>
        <w:ind w:firstLine="709"/>
        <w:jc w:val="both"/>
        <w:rPr>
          <w:rFonts w:ascii="Times New Roman" w:hAnsi="Times New Roman"/>
          <w:sz w:val="28"/>
          <w:szCs w:val="28"/>
        </w:rPr>
      </w:pPr>
    </w:p>
    <w:p w:rsidR="00386A6E" w:rsidRDefault="00386A6E" w:rsidP="00A11C7E">
      <w:pPr>
        <w:autoSpaceDE w:val="0"/>
        <w:autoSpaceDN w:val="0"/>
        <w:adjustRightInd w:val="0"/>
        <w:spacing w:after="0" w:line="240" w:lineRule="auto"/>
        <w:ind w:firstLine="708"/>
        <w:jc w:val="both"/>
        <w:rPr>
          <w:rFonts w:ascii="Times New Roman" w:eastAsia="Calibri" w:hAnsi="Times New Roman" w:cs="Times New Roman"/>
          <w:sz w:val="28"/>
          <w:szCs w:val="28"/>
        </w:rPr>
      </w:pPr>
    </w:p>
    <w:p w:rsidR="00A11C7E" w:rsidRPr="00A11C7E" w:rsidRDefault="00A11C7E" w:rsidP="00A11C7E">
      <w:pPr>
        <w:spacing w:after="0" w:line="240" w:lineRule="auto"/>
        <w:ind w:firstLine="5529"/>
        <w:rPr>
          <w:rFonts w:ascii="Times New Roman" w:eastAsia="Times New Roman" w:hAnsi="Times New Roman" w:cs="Times New Roman"/>
          <w:b/>
          <w:sz w:val="28"/>
          <w:szCs w:val="28"/>
          <w:lang w:eastAsia="ru-RU"/>
        </w:rPr>
      </w:pPr>
    </w:p>
    <w:p w:rsidR="00182B1C" w:rsidRDefault="00182B1C" w:rsidP="00182B1C">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1.8. Взаимодействие с адвокатурой </w:t>
      </w:r>
    </w:p>
    <w:p w:rsidR="00182B1C" w:rsidRDefault="00182B1C" w:rsidP="00182B1C">
      <w:pPr>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182B1C" w:rsidRDefault="00182B1C" w:rsidP="00182B1C">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 xml:space="preserve">1.8.1. </w:t>
      </w:r>
      <w:r>
        <w:rPr>
          <w:rFonts w:ascii="Times New Roman" w:eastAsia="Times New Roman" w:hAnsi="Times New Roman" w:cs="Times New Roman"/>
          <w:bCs/>
          <w:sz w:val="28"/>
          <w:szCs w:val="28"/>
          <w:lang w:eastAsia="ru-RU"/>
        </w:rPr>
        <w:t>Управлением проведен анализ причин срывов судебных заседаний в районных (</w:t>
      </w:r>
      <w:proofErr w:type="gramStart"/>
      <w:r>
        <w:rPr>
          <w:rFonts w:ascii="Times New Roman" w:eastAsia="Times New Roman" w:hAnsi="Times New Roman" w:cs="Times New Roman"/>
          <w:bCs/>
          <w:sz w:val="28"/>
          <w:szCs w:val="28"/>
          <w:lang w:eastAsia="ru-RU"/>
        </w:rPr>
        <w:t>городском</w:t>
      </w:r>
      <w:proofErr w:type="gramEnd"/>
      <w:r>
        <w:rPr>
          <w:rFonts w:ascii="Times New Roman" w:eastAsia="Times New Roman" w:hAnsi="Times New Roman" w:cs="Times New Roman"/>
          <w:bCs/>
          <w:sz w:val="28"/>
          <w:szCs w:val="28"/>
          <w:lang w:eastAsia="ru-RU"/>
        </w:rPr>
        <w:t xml:space="preserve">) судах Республики Калмыкия по причине  неявки адвокатов. </w:t>
      </w:r>
    </w:p>
    <w:p w:rsidR="00182B1C" w:rsidRDefault="00182B1C" w:rsidP="00182B1C">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В результате проведенного анализа установлено, что в</w:t>
      </w:r>
      <w:r>
        <w:rPr>
          <w:rFonts w:ascii="Times New Roman" w:eastAsia="Times New Roman" w:hAnsi="Times New Roman" w:cs="Times New Roman"/>
          <w:sz w:val="28"/>
          <w:szCs w:val="28"/>
          <w:lang w:eastAsia="ru-RU"/>
        </w:rPr>
        <w:t xml:space="preserve"> 2024 году в Элистинском городском суде  в связи с неявкой адвокатов по различным причинам судебные заседания откладывались</w:t>
      </w:r>
      <w:r>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rPr>
        <w:t xml:space="preserve">50 раз по 37 уголовным делам, что составляет 11% от общего количества рассмотренных уголовных дел (336 дел), в частности: </w:t>
      </w:r>
    </w:p>
    <w:p w:rsidR="00182B1C" w:rsidRDefault="00182B1C" w:rsidP="00182B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связи с занятостью в другом процессе – 32 раза по 24 делам,</w:t>
      </w:r>
    </w:p>
    <w:p w:rsidR="00182B1C" w:rsidRDefault="00182B1C" w:rsidP="00182B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связи с болезнью – 15 раз по 11 делам,</w:t>
      </w:r>
    </w:p>
    <w:p w:rsidR="00182B1C" w:rsidRDefault="00182B1C" w:rsidP="00182B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 иным обстоятельствам – 3 раз по 2 делам.</w:t>
      </w:r>
    </w:p>
    <w:p w:rsidR="00182B1C" w:rsidRDefault="00182B1C" w:rsidP="00182B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В Яшалтинском районном суде  в связи с неявкой адвокатов по различным причинам судебные заседания откладывались 2</w:t>
      </w:r>
      <w:r>
        <w:rPr>
          <w:rFonts w:ascii="Times New Roman" w:eastAsia="Times New Roman" w:hAnsi="Times New Roman" w:cs="Times New Roman"/>
          <w:sz w:val="28"/>
          <w:szCs w:val="28"/>
        </w:rPr>
        <w:t xml:space="preserve"> раза по 2 уголовным делам, что составило 6,9</w:t>
      </w:r>
      <w:r w:rsidRPr="009F5A23">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от общего количества рассмотренных уголовных дел (29</w:t>
      </w:r>
      <w:r w:rsidRPr="009F5A23">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дел), в частности:</w:t>
      </w:r>
    </w:p>
    <w:p w:rsidR="00182B1C" w:rsidRDefault="00182B1C" w:rsidP="00182B1C">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в связи с занятостью в другом процессе – 1 раз по 1 делу,</w:t>
      </w:r>
    </w:p>
    <w:p w:rsidR="00182B1C" w:rsidRDefault="00182B1C" w:rsidP="00182B1C">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в связи с болезнью – 1 раза по 1 делу.</w:t>
      </w:r>
    </w:p>
    <w:p w:rsidR="00182B1C" w:rsidRDefault="00182B1C" w:rsidP="00182B1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уголовных дел не совпадает с количеством фактов отложения судебных заседаний в связи с тем, что по некоторым делам судебные заседания  неоднократно откладывались по различным основаниям.</w:t>
      </w:r>
    </w:p>
    <w:p w:rsidR="00182B1C" w:rsidRDefault="00182B1C" w:rsidP="00182B1C">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Итого в связи с неявкой адвокатов по различным основаниям</w:t>
      </w:r>
      <w:r>
        <w:rPr>
          <w:rFonts w:ascii="Times New Roman" w:eastAsia="Times New Roman" w:hAnsi="Times New Roman" w:cs="Times New Roman"/>
          <w:sz w:val="28"/>
          <w:szCs w:val="28"/>
          <w:lang w:eastAsia="ru-RU"/>
        </w:rPr>
        <w:t xml:space="preserve"> судебные заседания откладывались 52</w:t>
      </w:r>
      <w:r>
        <w:rPr>
          <w:rFonts w:ascii="Times New Roman" w:eastAsia="Times New Roman" w:hAnsi="Times New Roman" w:cs="Times New Roman"/>
          <w:sz w:val="28"/>
          <w:szCs w:val="28"/>
        </w:rPr>
        <w:t xml:space="preserve"> раза по 39 уголовным делам, что составило  </w:t>
      </w:r>
      <w:r w:rsidRPr="00036492">
        <w:rPr>
          <w:rFonts w:ascii="Times New Roman" w:eastAsia="Times New Roman" w:hAnsi="Times New Roman" w:cs="Times New Roman"/>
          <w:sz w:val="28"/>
          <w:szCs w:val="28"/>
        </w:rPr>
        <w:t>4,5</w:t>
      </w:r>
      <w:r w:rsidRPr="008C2C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общего количества рассмотренных районными (городским) судами уголовных дел (866</w:t>
      </w:r>
      <w:r w:rsidRPr="00257370">
        <w:rPr>
          <w:rFonts w:ascii="Times New Roman" w:eastAsia="Times New Roman" w:hAnsi="Times New Roman" w:cs="Times New Roman"/>
          <w:b/>
          <w:color w:val="C00000"/>
          <w:sz w:val="28"/>
          <w:szCs w:val="28"/>
        </w:rPr>
        <w:t xml:space="preserve"> </w:t>
      </w:r>
      <w:r w:rsidRPr="006303D0">
        <w:rPr>
          <w:rFonts w:ascii="Times New Roman" w:eastAsia="Times New Roman" w:hAnsi="Times New Roman" w:cs="Times New Roman"/>
          <w:sz w:val="28"/>
          <w:szCs w:val="28"/>
        </w:rPr>
        <w:t>дел</w:t>
      </w:r>
      <w:r>
        <w:rPr>
          <w:rFonts w:ascii="Times New Roman" w:eastAsia="Times New Roman" w:hAnsi="Times New Roman" w:cs="Times New Roman"/>
          <w:sz w:val="28"/>
          <w:szCs w:val="28"/>
        </w:rPr>
        <w:t xml:space="preserve">). </w:t>
      </w:r>
      <w:proofErr w:type="gramEnd"/>
    </w:p>
    <w:p w:rsidR="00182B1C" w:rsidRDefault="00182B1C" w:rsidP="00182B1C">
      <w:pPr>
        <w:spacing w:after="0" w:line="240" w:lineRule="auto"/>
        <w:ind w:firstLine="709"/>
        <w:jc w:val="both"/>
        <w:rPr>
          <w:rFonts w:ascii="Times New Roman" w:eastAsia="Times New Roman" w:hAnsi="Times New Roman" w:cs="Times New Roman"/>
          <w:sz w:val="28"/>
          <w:szCs w:val="28"/>
          <w:lang w:eastAsia="ru-RU"/>
        </w:rPr>
      </w:pPr>
    </w:p>
    <w:p w:rsidR="00182B1C" w:rsidRDefault="00182B1C" w:rsidP="00182B1C">
      <w:pPr>
        <w:spacing w:after="0" w:line="240" w:lineRule="auto"/>
        <w:ind w:firstLine="720"/>
        <w:jc w:val="both"/>
        <w:rPr>
          <w:rFonts w:ascii="Times New Roman" w:hAnsi="Times New Roman" w:cs="Times New Roman"/>
          <w:sz w:val="28"/>
          <w:szCs w:val="28"/>
        </w:rPr>
      </w:pPr>
      <w:r w:rsidRPr="00E57085">
        <w:rPr>
          <w:rFonts w:ascii="Times New Roman" w:eastAsia="Times New Roman" w:hAnsi="Times New Roman" w:cs="Times New Roman"/>
          <w:sz w:val="28"/>
          <w:szCs w:val="28"/>
          <w:lang w:eastAsia="ru-RU"/>
        </w:rPr>
        <w:t>За аналогичный период 2023 года в связи с неявкой адвокатов по различным причинам судебные заседания откладывались</w:t>
      </w:r>
      <w:r w:rsidRPr="00E57085">
        <w:rPr>
          <w:rFonts w:ascii="Times New Roman" w:eastAsia="Times New Roman" w:hAnsi="Times New Roman" w:cs="Times New Roman"/>
          <w:bCs/>
          <w:sz w:val="28"/>
          <w:szCs w:val="28"/>
          <w:lang w:eastAsia="ru-RU"/>
        </w:rPr>
        <w:t xml:space="preserve"> </w:t>
      </w:r>
      <w:r w:rsidRPr="00E57085">
        <w:rPr>
          <w:rFonts w:ascii="Times New Roman" w:eastAsia="Times New Roman" w:hAnsi="Times New Roman" w:cs="Times New Roman"/>
          <w:sz w:val="28"/>
          <w:szCs w:val="28"/>
          <w:lang w:eastAsia="ru-RU"/>
        </w:rPr>
        <w:t xml:space="preserve">в Элистинском городском суде  </w:t>
      </w:r>
      <w:r>
        <w:rPr>
          <w:rFonts w:ascii="Times New Roman" w:hAnsi="Times New Roman" w:cs="Times New Roman"/>
          <w:sz w:val="28"/>
          <w:szCs w:val="28"/>
        </w:rPr>
        <w:t xml:space="preserve">58 раз по 53 уголовным делам, что </w:t>
      </w:r>
      <w:r w:rsidRPr="002858B5">
        <w:rPr>
          <w:rFonts w:ascii="Times New Roman" w:hAnsi="Times New Roman" w:cs="Times New Roman"/>
          <w:sz w:val="28"/>
          <w:szCs w:val="28"/>
        </w:rPr>
        <w:t xml:space="preserve">составляет </w:t>
      </w:r>
      <w:r>
        <w:rPr>
          <w:rFonts w:ascii="Times New Roman" w:hAnsi="Times New Roman" w:cs="Times New Roman"/>
          <w:sz w:val="28"/>
          <w:szCs w:val="28"/>
        </w:rPr>
        <w:t xml:space="preserve">11,1% от общего количества рассмотренных уголовных дел (476 дел), в частности: </w:t>
      </w:r>
    </w:p>
    <w:p w:rsidR="00182B1C" w:rsidRDefault="00182B1C" w:rsidP="00182B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связи с занятостью в другом процессе – 39 раз по 35 делам,</w:t>
      </w:r>
    </w:p>
    <w:p w:rsidR="00182B1C" w:rsidRDefault="00182B1C" w:rsidP="00182B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связи с болезнью – 6 раз по 6 делам,</w:t>
      </w:r>
    </w:p>
    <w:p w:rsidR="00182B1C" w:rsidRDefault="00182B1C" w:rsidP="00182B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 неизвестным причинам – 5 раз по 5 делам,   </w:t>
      </w:r>
    </w:p>
    <w:p w:rsidR="00182B1C" w:rsidRDefault="00182B1C" w:rsidP="00182B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 иным обстоятельствам – 8 раз по 7 делам.</w:t>
      </w:r>
    </w:p>
    <w:p w:rsidR="00182B1C" w:rsidRDefault="00182B1C" w:rsidP="00182B1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Общее количество уголовных дел не совпадает с количеством фактов отложения судебных заседаний в связи с тем, что по некоторым делам судебные заседания  неоднократно откладывались по различным основаниям.</w:t>
      </w:r>
    </w:p>
    <w:p w:rsidR="00182B1C" w:rsidRDefault="00182B1C" w:rsidP="00182B1C">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Итого в связи с неявкой адвокатов по различным основаниям</w:t>
      </w:r>
      <w:r>
        <w:rPr>
          <w:rFonts w:ascii="Times New Roman" w:eastAsia="Times New Roman" w:hAnsi="Times New Roman" w:cs="Times New Roman"/>
          <w:sz w:val="28"/>
          <w:szCs w:val="28"/>
          <w:lang w:eastAsia="ru-RU"/>
        </w:rPr>
        <w:t xml:space="preserve"> судебные заседания откладывались 58</w:t>
      </w:r>
      <w:r>
        <w:rPr>
          <w:rFonts w:ascii="Times New Roman" w:eastAsia="Times New Roman" w:hAnsi="Times New Roman" w:cs="Times New Roman"/>
          <w:sz w:val="28"/>
          <w:szCs w:val="28"/>
        </w:rPr>
        <w:t xml:space="preserve"> раз по 53 уголовным делам, что составило  5,1 % от общего количества рассмотренных районными (городским) судами уголовных дел (1035 дел). </w:t>
      </w:r>
      <w:proofErr w:type="gramEnd"/>
    </w:p>
    <w:p w:rsidR="00182B1C" w:rsidRDefault="00182B1C" w:rsidP="00182B1C">
      <w:pPr>
        <w:spacing w:after="0" w:line="240" w:lineRule="auto"/>
        <w:ind w:firstLine="709"/>
        <w:jc w:val="both"/>
        <w:rPr>
          <w:rFonts w:ascii="Times New Roman" w:eastAsia="Times New Roman" w:hAnsi="Times New Roman" w:cs="Times New Roman"/>
          <w:color w:val="FF0000"/>
          <w:sz w:val="28"/>
          <w:szCs w:val="28"/>
        </w:rPr>
      </w:pPr>
    </w:p>
    <w:p w:rsidR="00182B1C" w:rsidRDefault="00182B1C" w:rsidP="00182B1C">
      <w:pPr>
        <w:spacing w:after="0" w:line="240" w:lineRule="auto"/>
        <w:ind w:firstLine="709"/>
        <w:rPr>
          <w:rFonts w:ascii="Times New Roman" w:eastAsia="Times New Roman" w:hAnsi="Times New Roman" w:cs="Times New Roman"/>
          <w:color w:val="FF0000"/>
          <w:sz w:val="28"/>
          <w:szCs w:val="28"/>
        </w:rPr>
      </w:pPr>
    </w:p>
    <w:p w:rsidR="00182B1C" w:rsidRDefault="00182B1C" w:rsidP="00182B1C">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sz w:val="28"/>
          <w:szCs w:val="28"/>
        </w:rPr>
        <w:t>1.8.2. В районных (</w:t>
      </w:r>
      <w:proofErr w:type="gramStart"/>
      <w:r>
        <w:rPr>
          <w:rFonts w:ascii="Times New Roman" w:eastAsia="Times New Roman" w:hAnsi="Times New Roman" w:cs="Times New Roman"/>
          <w:sz w:val="28"/>
          <w:szCs w:val="28"/>
        </w:rPr>
        <w:t>городском</w:t>
      </w:r>
      <w:proofErr w:type="gramEnd"/>
      <w:r>
        <w:rPr>
          <w:rFonts w:ascii="Times New Roman" w:eastAsia="Times New Roman" w:hAnsi="Times New Roman" w:cs="Times New Roman"/>
          <w:sz w:val="28"/>
          <w:szCs w:val="28"/>
        </w:rPr>
        <w:t xml:space="preserve">) судах срывов судебных заседаний по причине неуважительной неявки адвокатов в 2024 г. не имелось. </w:t>
      </w:r>
    </w:p>
    <w:p w:rsidR="00182B1C" w:rsidRDefault="00182B1C" w:rsidP="00182B1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Управлением ежемесячно в течение 2024 г. направлялась в </w:t>
      </w:r>
      <w:r>
        <w:rPr>
          <w:rFonts w:ascii="Times New Roman" w:eastAsia="Times New Roman" w:hAnsi="Times New Roman" w:cs="Times New Roman"/>
          <w:sz w:val="28"/>
          <w:szCs w:val="28"/>
        </w:rPr>
        <w:t>Управление Министерства юстиции Российской Федерации по Республике Калмыкия, Президенту Адвокатской палаты Республики Калмыкия</w:t>
      </w:r>
      <w:r>
        <w:rPr>
          <w:rFonts w:ascii="Times New Roman" w:eastAsia="Times New Roman" w:hAnsi="Times New Roman" w:cs="Times New Roman"/>
          <w:sz w:val="28"/>
          <w:szCs w:val="28"/>
          <w:lang w:eastAsia="ru-RU"/>
        </w:rPr>
        <w:t xml:space="preserve"> информация Элистинского городского суда об отложении судебных заседаний в связи с неявкой адвокатов в связи с болезнью, занятостью в другом процессе</w:t>
      </w:r>
      <w:r>
        <w:rPr>
          <w:rFonts w:ascii="Times New Roman" w:eastAsia="Times New Roman" w:hAnsi="Times New Roman" w:cs="Times New Roman"/>
          <w:sz w:val="28"/>
          <w:szCs w:val="28"/>
        </w:rPr>
        <w:t xml:space="preserve">. </w:t>
      </w:r>
    </w:p>
    <w:p w:rsidR="00182B1C" w:rsidRDefault="00182B1C" w:rsidP="00182B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Указанная информация </w:t>
      </w:r>
      <w:r>
        <w:rPr>
          <w:rFonts w:ascii="Times New Roman" w:eastAsia="Times New Roman" w:hAnsi="Times New Roman" w:cs="Times New Roman"/>
          <w:sz w:val="28"/>
          <w:szCs w:val="28"/>
          <w:lang w:eastAsia="ru-RU"/>
        </w:rPr>
        <w:t>об отложении</w:t>
      </w:r>
      <w:r>
        <w:rPr>
          <w:rFonts w:ascii="Times New Roman" w:eastAsia="Times New Roman" w:hAnsi="Times New Roman" w:cs="Times New Roman"/>
          <w:sz w:val="28"/>
          <w:szCs w:val="28"/>
        </w:rPr>
        <w:t xml:space="preserve"> судебных заседаний за период с января по  декабрь 2024 г. поступила в Управление из Элистинского городского суда 15.01.2025. </w:t>
      </w:r>
      <w:proofErr w:type="gramStart"/>
      <w:r>
        <w:rPr>
          <w:rFonts w:ascii="Times New Roman" w:eastAsia="Times New Roman" w:hAnsi="Times New Roman" w:cs="Times New Roman"/>
          <w:sz w:val="28"/>
          <w:szCs w:val="28"/>
        </w:rPr>
        <w:t>В связи с этим Управлением указанная информация направлена 16.01.2025 исх. № УСД-4/81 в Управление Министерства юстиции Российской Федерации по Республике Калмыкия, Президенту Адвокатской палаты Республики Калмыкия 16.01.2025 исх. УСД-4/74).</w:t>
      </w:r>
      <w:proofErr w:type="gramEnd"/>
    </w:p>
    <w:p w:rsidR="00182B1C" w:rsidRDefault="00182B1C" w:rsidP="00182B1C">
      <w:pPr>
        <w:spacing w:after="0" w:line="240" w:lineRule="auto"/>
        <w:ind w:firstLine="709"/>
        <w:jc w:val="both"/>
        <w:rPr>
          <w:rFonts w:ascii="Times New Roman" w:eastAsia="Times New Roman" w:hAnsi="Times New Roman" w:cs="Times New Roman"/>
          <w:color w:val="7030A0"/>
          <w:sz w:val="28"/>
          <w:szCs w:val="28"/>
        </w:rPr>
      </w:pPr>
    </w:p>
    <w:tbl>
      <w:tblPr>
        <w:tblStyle w:val="5"/>
        <w:tblW w:w="0" w:type="auto"/>
        <w:tblLook w:val="04A0" w:firstRow="1" w:lastRow="0" w:firstColumn="1" w:lastColumn="0" w:noHBand="0" w:noVBand="1"/>
      </w:tblPr>
      <w:tblGrid>
        <w:gridCol w:w="1965"/>
        <w:gridCol w:w="2821"/>
        <w:gridCol w:w="4678"/>
      </w:tblGrid>
      <w:tr w:rsidR="00182B1C" w:rsidTr="00592DC9">
        <w:tc>
          <w:tcPr>
            <w:tcW w:w="1965" w:type="dxa"/>
            <w:tcBorders>
              <w:top w:val="single" w:sz="4" w:space="0" w:color="auto"/>
              <w:left w:val="single" w:sz="4" w:space="0" w:color="auto"/>
              <w:bottom w:val="single" w:sz="4" w:space="0" w:color="auto"/>
              <w:right w:val="single" w:sz="4" w:space="0" w:color="auto"/>
            </w:tcBorders>
            <w:hideMark/>
          </w:tcPr>
          <w:p w:rsidR="00182B1C" w:rsidRDefault="00182B1C" w:rsidP="00592DC9">
            <w:pPr>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sz w:val="28"/>
                <w:szCs w:val="28"/>
              </w:rPr>
              <w:t>Наименование суда</w:t>
            </w:r>
          </w:p>
        </w:tc>
        <w:tc>
          <w:tcPr>
            <w:tcW w:w="2821" w:type="dxa"/>
            <w:tcBorders>
              <w:top w:val="single" w:sz="4" w:space="0" w:color="auto"/>
              <w:left w:val="single" w:sz="4" w:space="0" w:color="auto"/>
              <w:bottom w:val="single" w:sz="4" w:space="0" w:color="auto"/>
              <w:right w:val="single" w:sz="4" w:space="0" w:color="auto"/>
            </w:tcBorders>
            <w:hideMark/>
          </w:tcPr>
          <w:p w:rsidR="00182B1C" w:rsidRDefault="00182B1C" w:rsidP="00592DC9">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Количество срывов судебных заседаний, причина неуважительной неявки адвокатов</w:t>
            </w:r>
          </w:p>
        </w:tc>
        <w:tc>
          <w:tcPr>
            <w:tcW w:w="4678" w:type="dxa"/>
            <w:tcBorders>
              <w:top w:val="single" w:sz="4" w:space="0" w:color="auto"/>
              <w:left w:val="single" w:sz="4" w:space="0" w:color="auto"/>
              <w:bottom w:val="single" w:sz="4" w:space="0" w:color="auto"/>
              <w:right w:val="single" w:sz="4" w:space="0" w:color="auto"/>
            </w:tcBorders>
            <w:hideMark/>
          </w:tcPr>
          <w:p w:rsidR="00182B1C" w:rsidRDefault="00182B1C" w:rsidP="00592DC9">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Меры, принятые по конкретному случаю срыва судебных заседаний</w:t>
            </w:r>
          </w:p>
        </w:tc>
      </w:tr>
      <w:tr w:rsidR="00182B1C" w:rsidTr="00592DC9">
        <w:tc>
          <w:tcPr>
            <w:tcW w:w="1965" w:type="dxa"/>
            <w:tcBorders>
              <w:top w:val="single" w:sz="4" w:space="0" w:color="auto"/>
              <w:left w:val="single" w:sz="4" w:space="0" w:color="auto"/>
              <w:bottom w:val="single" w:sz="4" w:space="0" w:color="auto"/>
              <w:right w:val="single" w:sz="4" w:space="0" w:color="auto"/>
            </w:tcBorders>
            <w:hideMark/>
          </w:tcPr>
          <w:p w:rsidR="00182B1C" w:rsidRDefault="00182B1C" w:rsidP="00592DC9">
            <w:pPr>
              <w:rPr>
                <w:rFonts w:ascii="Times New Roman" w:eastAsia="Calibri" w:hAnsi="Times New Roman" w:cs="Times New Roman"/>
                <w:sz w:val="28"/>
                <w:szCs w:val="28"/>
              </w:rPr>
            </w:pPr>
          </w:p>
        </w:tc>
        <w:tc>
          <w:tcPr>
            <w:tcW w:w="2821" w:type="dxa"/>
            <w:tcBorders>
              <w:top w:val="single" w:sz="4" w:space="0" w:color="auto"/>
              <w:left w:val="single" w:sz="4" w:space="0" w:color="auto"/>
              <w:bottom w:val="single" w:sz="4" w:space="0" w:color="auto"/>
              <w:right w:val="single" w:sz="4" w:space="0" w:color="auto"/>
            </w:tcBorders>
          </w:tcPr>
          <w:p w:rsidR="00182B1C" w:rsidRDefault="00182B1C" w:rsidP="00592DC9">
            <w:pPr>
              <w:rPr>
                <w:rFonts w:ascii="Times New Roman" w:eastAsia="Calibri" w:hAnsi="Times New Roman" w:cs="Times New Roman"/>
                <w:sz w:val="28"/>
                <w:szCs w:val="28"/>
              </w:rPr>
            </w:pPr>
            <w:r>
              <w:rPr>
                <w:rFonts w:ascii="Times New Roman" w:eastAsia="Calibri" w:hAnsi="Times New Roman" w:cs="Times New Roman"/>
                <w:sz w:val="28"/>
                <w:szCs w:val="28"/>
              </w:rPr>
              <w:t xml:space="preserve">В 2024  г. </w:t>
            </w:r>
            <w:r>
              <w:rPr>
                <w:rFonts w:ascii="Times New Roman" w:hAnsi="Times New Roman" w:cs="Times New Roman"/>
                <w:sz w:val="28"/>
                <w:szCs w:val="26"/>
              </w:rPr>
              <w:t>факты</w:t>
            </w:r>
            <w:r>
              <w:rPr>
                <w:rFonts w:ascii="Times New Roman" w:hAnsi="Times New Roman" w:cs="Times New Roman"/>
                <w:sz w:val="28"/>
              </w:rPr>
              <w:t xml:space="preserve"> отложения (срывы) судебных заседаний без уважительных причин отсутствуют.</w:t>
            </w:r>
          </w:p>
        </w:tc>
        <w:tc>
          <w:tcPr>
            <w:tcW w:w="4678" w:type="dxa"/>
            <w:tcBorders>
              <w:top w:val="single" w:sz="4" w:space="0" w:color="auto"/>
              <w:left w:val="single" w:sz="4" w:space="0" w:color="auto"/>
              <w:bottom w:val="single" w:sz="4" w:space="0" w:color="auto"/>
              <w:right w:val="single" w:sz="4" w:space="0" w:color="auto"/>
            </w:tcBorders>
          </w:tcPr>
          <w:p w:rsidR="00182B1C" w:rsidRDefault="00182B1C" w:rsidP="00592DC9">
            <w:pPr>
              <w:ind w:firstLine="540"/>
              <w:jc w:val="both"/>
              <w:rPr>
                <w:rFonts w:ascii="Times New Roman" w:eastAsia="Calibri" w:hAnsi="Times New Roman" w:cs="Times New Roman"/>
                <w:sz w:val="28"/>
                <w:szCs w:val="28"/>
              </w:rPr>
            </w:pPr>
          </w:p>
        </w:tc>
      </w:tr>
    </w:tbl>
    <w:p w:rsidR="00182B1C" w:rsidRDefault="00182B1C" w:rsidP="00182B1C">
      <w:pPr>
        <w:spacing w:after="0" w:line="240" w:lineRule="auto"/>
        <w:ind w:firstLine="5529"/>
        <w:rPr>
          <w:rFonts w:ascii="Times New Roman" w:eastAsia="Times New Roman" w:hAnsi="Times New Roman" w:cs="Times New Roman"/>
          <w:sz w:val="26"/>
          <w:szCs w:val="26"/>
        </w:rPr>
      </w:pPr>
    </w:p>
    <w:p w:rsidR="00182B1C" w:rsidRDefault="00182B1C" w:rsidP="00182B1C">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 xml:space="preserve">1.8.3. </w:t>
      </w:r>
      <w:r>
        <w:rPr>
          <w:rFonts w:ascii="Times New Roman" w:eastAsia="Times New Roman" w:hAnsi="Times New Roman" w:cs="Times New Roman"/>
          <w:sz w:val="28"/>
          <w:szCs w:val="28"/>
          <w:lang w:eastAsia="ru-RU"/>
        </w:rPr>
        <w:t xml:space="preserve">В соответствии с Соглашением об информационном взаимодействии между  Управлением </w:t>
      </w:r>
      <w:proofErr w:type="gramStart"/>
      <w:r>
        <w:rPr>
          <w:rFonts w:ascii="Times New Roman" w:eastAsia="Times New Roman" w:hAnsi="Times New Roman" w:cs="Times New Roman"/>
          <w:sz w:val="28"/>
          <w:szCs w:val="28"/>
          <w:lang w:eastAsia="ru-RU"/>
        </w:rPr>
        <w:t>Ми нистерства</w:t>
      </w:r>
      <w:proofErr w:type="gramEnd"/>
      <w:r>
        <w:rPr>
          <w:rFonts w:ascii="Times New Roman" w:eastAsia="Times New Roman" w:hAnsi="Times New Roman" w:cs="Times New Roman"/>
          <w:sz w:val="28"/>
          <w:szCs w:val="28"/>
          <w:lang w:eastAsia="ru-RU"/>
        </w:rPr>
        <w:t xml:space="preserve"> юстиции Российской Федерации по Республике Калмыкия и Управлением Судебного департамента в Республике Калмыкия от 05.04.2023 г. осуществляются скоординированные мероприятия по организации и совершенствованию обмена информацией между сторонами для организации контроля за соблюдением законодательства в установленной сфере деятельности.</w:t>
      </w:r>
    </w:p>
    <w:p w:rsidR="00182B1C" w:rsidRPr="00A578F7" w:rsidRDefault="00182B1C" w:rsidP="00182B1C">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Cs/>
          <w:sz w:val="28"/>
          <w:szCs w:val="28"/>
          <w:lang w:eastAsia="ru-RU"/>
        </w:rPr>
        <w:t xml:space="preserve">В течение 2024 г. Управлением осуществлялось взаимодействие с </w:t>
      </w:r>
      <w:r>
        <w:rPr>
          <w:rFonts w:ascii="Times New Roman" w:eastAsia="Times New Roman" w:hAnsi="Times New Roman" w:cs="Times New Roman"/>
          <w:sz w:val="28"/>
          <w:szCs w:val="28"/>
          <w:lang w:eastAsia="ru-RU"/>
        </w:rPr>
        <w:t xml:space="preserve">Управлением Министерства юстиции Российской Федерации по Республике </w:t>
      </w:r>
      <w:r>
        <w:rPr>
          <w:rFonts w:ascii="Times New Roman" w:eastAsia="Times New Roman" w:hAnsi="Times New Roman" w:cs="Times New Roman"/>
          <w:sz w:val="28"/>
          <w:szCs w:val="28"/>
          <w:lang w:eastAsia="ru-RU"/>
        </w:rPr>
        <w:lastRenderedPageBreak/>
        <w:t>Калмыкия о своевременном уведомлении районных (городского) судов о лицах, в отношении которых статус адвокатов был прекращен.</w:t>
      </w:r>
      <w:proofErr w:type="gramEnd"/>
      <w:r>
        <w:rPr>
          <w:rFonts w:ascii="Times New Roman" w:eastAsia="Times New Roman" w:hAnsi="Times New Roman" w:cs="Times New Roman"/>
          <w:sz w:val="28"/>
          <w:szCs w:val="28"/>
          <w:lang w:eastAsia="ru-RU"/>
        </w:rPr>
        <w:t xml:space="preserve"> </w:t>
      </w:r>
      <w:r w:rsidRPr="00A578F7">
        <w:rPr>
          <w:rFonts w:ascii="Times New Roman" w:eastAsia="Times New Roman" w:hAnsi="Times New Roman" w:cs="Times New Roman"/>
          <w:sz w:val="28"/>
          <w:szCs w:val="28"/>
          <w:lang w:eastAsia="ru-RU"/>
        </w:rPr>
        <w:t xml:space="preserve">В рамках данного соглашения Управление Министерства юстиции Российской Федерации по Республике Калмыкия в адрес Управления представляет сведения об изменениях в составе адвокатов в Республике Калмыкия и иную информацию, которая Управлением доводится до сведения районных (городского) судов. </w:t>
      </w:r>
    </w:p>
    <w:p w:rsidR="00182B1C" w:rsidRDefault="00182B1C" w:rsidP="00182B1C">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связи с вышеуказанным Управлением направлялись письма в районные (городской) суды республики: о прекращении статуса  адвокатов; об исключении из реестра адвокатов; о приостановлении статуса адвокатов;  о внесении в реестр адвокатов Республики Калмыкия сведений в отношении  адвокатов. </w:t>
      </w:r>
      <w:proofErr w:type="gramEnd"/>
    </w:p>
    <w:p w:rsidR="00182B1C" w:rsidRDefault="00182B1C" w:rsidP="00182B1C">
      <w:pPr>
        <w:tabs>
          <w:tab w:val="left" w:pos="7088"/>
          <w:tab w:val="left" w:pos="7371"/>
        </w:tabs>
        <w:spacing w:after="0" w:line="240" w:lineRule="auto"/>
        <w:ind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Управлением 26 ноября 2024 г. проведено оперативное совещание по вопросам взаимодействия районных (городского) судов Республики Калмыкия с Адвокатской палатой Республики Калмыкия, Управлением Министерства юстиции Российской Федерации по Республике Калмыкия с участием Атаевой Н.Н., вице - президента Адвокатской палаты Республики Калмыкия, Ураимова К.А., начальника  Управления Министерства юстиции Российской Федерации по Республике Калмыкия.</w:t>
      </w:r>
      <w:proofErr w:type="gramEnd"/>
    </w:p>
    <w:p w:rsidR="00182B1C" w:rsidRDefault="00182B1C" w:rsidP="00182B1C">
      <w:pPr>
        <w:tabs>
          <w:tab w:val="left" w:pos="7088"/>
          <w:tab w:val="left" w:pos="7371"/>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82B1C" w:rsidRDefault="00182B1C" w:rsidP="00182B1C">
      <w:pPr>
        <w:tabs>
          <w:tab w:val="left" w:pos="7088"/>
          <w:tab w:val="left" w:pos="7371"/>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оперативного совещания принято решение: </w:t>
      </w:r>
    </w:p>
    <w:p w:rsidR="00182B1C" w:rsidRDefault="00182B1C" w:rsidP="00182B1C">
      <w:pPr>
        <w:tabs>
          <w:tab w:val="left" w:pos="567"/>
          <w:tab w:val="left" w:pos="7088"/>
          <w:tab w:val="left" w:pos="7371"/>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районным (</w:t>
      </w:r>
      <w:proofErr w:type="gramStart"/>
      <w:r>
        <w:rPr>
          <w:rFonts w:ascii="Times New Roman" w:eastAsia="Times New Roman" w:hAnsi="Times New Roman" w:cs="Times New Roman"/>
          <w:sz w:val="28"/>
          <w:szCs w:val="28"/>
        </w:rPr>
        <w:t>городскому</w:t>
      </w:r>
      <w:proofErr w:type="gramEnd"/>
      <w:r>
        <w:rPr>
          <w:rFonts w:ascii="Times New Roman" w:eastAsia="Times New Roman" w:hAnsi="Times New Roman" w:cs="Times New Roman"/>
          <w:sz w:val="28"/>
          <w:szCs w:val="28"/>
        </w:rPr>
        <w:t>) судам продолжить осуществление ежемесячного мониторинга фактов отложения (срывов) судебных заседаний</w:t>
      </w:r>
      <w:r>
        <w:rPr>
          <w:rFonts w:ascii="Times New Roman" w:eastAsia="Times New Roman" w:hAnsi="Times New Roman" w:cs="Times New Roman"/>
          <w:sz w:val="28"/>
          <w:szCs w:val="28"/>
        </w:rPr>
        <w:br/>
        <w:t>в связи с неявкой адвокатов без уважительных причин. Указанную информацию направлять ежемесячно в Управление Судебного департамента в Республике Калмыкия;</w:t>
      </w:r>
    </w:p>
    <w:p w:rsidR="00182B1C" w:rsidRDefault="00182B1C" w:rsidP="00182B1C">
      <w:pPr>
        <w:tabs>
          <w:tab w:val="left" w:pos="567"/>
          <w:tab w:val="left" w:pos="7088"/>
          <w:tab w:val="left" w:pos="7371"/>
        </w:tabs>
        <w:spacing w:after="0" w:line="240" w:lineRule="auto"/>
        <w:ind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Управлению Судебного департамента в Республике Калмыкия продолжить обобщать информацию об отложении (срывах) судебных  заседаний в районных (городском) судах в связи с неявкой адвокатов без уважительных причин и  направлять указанную информацию в Адвокатскую палату Республики Калмыкия и Управление Министерства юстиции Российской Федерации по Республике Калмыкия ежемесячно;</w:t>
      </w:r>
      <w:proofErr w:type="gramEnd"/>
    </w:p>
    <w:p w:rsidR="00182B1C" w:rsidRDefault="00182B1C" w:rsidP="00182B1C">
      <w:pPr>
        <w:tabs>
          <w:tab w:val="left" w:pos="567"/>
          <w:tab w:val="left" w:pos="7088"/>
          <w:tab w:val="left" w:pos="7371"/>
        </w:tabs>
        <w:spacing w:after="0" w:line="240" w:lineRule="auto"/>
        <w:ind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в случае выявления фактов об отложении (срывах) судебных заседаний в районных (городском) судах Республики Калмыкия в связи с неявкой адвокатов </w:t>
      </w:r>
      <w:r>
        <w:rPr>
          <w:rFonts w:ascii="Times New Roman" w:hAnsi="Times New Roman" w:cs="Times New Roman"/>
          <w:sz w:val="28"/>
        </w:rPr>
        <w:t xml:space="preserve">без уважительных причин, доводить указанную информацию до адвокатов Республики Калмыкия </w:t>
      </w:r>
      <w:r w:rsidRPr="002858B5">
        <w:rPr>
          <w:rFonts w:ascii="Times New Roman" w:hAnsi="Times New Roman" w:cs="Times New Roman"/>
          <w:sz w:val="28"/>
        </w:rPr>
        <w:t xml:space="preserve">для принятия </w:t>
      </w:r>
      <w:r>
        <w:rPr>
          <w:rFonts w:ascii="Times New Roman" w:hAnsi="Times New Roman" w:cs="Times New Roman"/>
          <w:sz w:val="28"/>
        </w:rPr>
        <w:t>соответствующих мер.</w:t>
      </w:r>
      <w:proofErr w:type="gramEnd"/>
    </w:p>
    <w:p w:rsidR="00182B1C" w:rsidRDefault="00182B1C" w:rsidP="00182B1C">
      <w:pPr>
        <w:tabs>
          <w:tab w:val="left" w:pos="567"/>
          <w:tab w:val="left" w:pos="7088"/>
          <w:tab w:val="left" w:pos="737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182B1C" w:rsidRDefault="00182B1C" w:rsidP="00182B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1.8.4. За анализируемый период в районных (городском) судах срывов судебных заседаний по причине неуважительной неявки адвокатов не имелось, в </w:t>
      </w:r>
      <w:proofErr w:type="gramStart"/>
      <w:r>
        <w:rPr>
          <w:rFonts w:ascii="Times New Roman" w:eastAsia="Times New Roman" w:hAnsi="Times New Roman" w:cs="Times New Roman"/>
          <w:sz w:val="28"/>
          <w:szCs w:val="28"/>
        </w:rPr>
        <w:t>связи</w:t>
      </w:r>
      <w:proofErr w:type="gramEnd"/>
      <w:r>
        <w:rPr>
          <w:rFonts w:ascii="Times New Roman" w:eastAsia="Times New Roman" w:hAnsi="Times New Roman" w:cs="Times New Roman"/>
          <w:sz w:val="28"/>
          <w:szCs w:val="28"/>
        </w:rPr>
        <w:t xml:space="preserve"> с чем проблемные вопросы, связанные со срывом судебных заседаний по причине неуважительной неявки адвокатов, у судов не возникают.</w:t>
      </w:r>
    </w:p>
    <w:p w:rsidR="00182B1C" w:rsidRDefault="00182B1C" w:rsidP="00182B1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В Вестнике Верховного Суда Республики Калмыкия и Управления Судебного департамента в Республике Калмыкия № 1 (117) за 2024 г. Управлением опубликован обзор о взаимодействии с адвокатурой в 2023 г. </w:t>
      </w:r>
    </w:p>
    <w:p w:rsidR="00182B1C" w:rsidRDefault="00182B1C" w:rsidP="00182B1C">
      <w:pPr>
        <w:spacing w:after="0" w:line="240" w:lineRule="auto"/>
        <w:ind w:firstLine="709"/>
        <w:jc w:val="both"/>
        <w:rPr>
          <w:rFonts w:ascii="Times New Roman" w:eastAsia="Times New Roman" w:hAnsi="Times New Roman" w:cs="Times New Roman"/>
          <w:bCs/>
          <w:sz w:val="28"/>
          <w:szCs w:val="28"/>
          <w:lang w:eastAsia="ru-RU"/>
        </w:rPr>
      </w:pPr>
    </w:p>
    <w:p w:rsidR="00182B1C" w:rsidRDefault="00182B1C" w:rsidP="00182B1C">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1.8.5. Проблемные вопросы по оплате труда адвокатов в Управлении отсутствуют. Управлением ежемесячно по мере поступления постановлений, определений, перечисляются на счет адвокатских организаций суммы вознаграждений адвокатам  в соответствии с вынесенными постановлениями и определениями судей районных (городского) судов  и мировых судей Республики Калмыкия.</w:t>
      </w:r>
    </w:p>
    <w:p w:rsidR="00182B1C" w:rsidRPr="0037273B" w:rsidRDefault="00182B1C" w:rsidP="00182B1C">
      <w:pPr>
        <w:spacing w:after="0" w:line="240" w:lineRule="auto"/>
        <w:ind w:left="708" w:firstLine="5529"/>
        <w:jc w:val="both"/>
        <w:rPr>
          <w:rFonts w:ascii="Times New Roman" w:eastAsia="Times New Roman" w:hAnsi="Times New Roman" w:cs="Times New Roman"/>
          <w:sz w:val="28"/>
          <w:szCs w:val="28"/>
          <w:lang w:eastAsia="ru-RU"/>
        </w:rPr>
      </w:pPr>
    </w:p>
    <w:p w:rsidR="00182B1C" w:rsidRDefault="00182B1C" w:rsidP="00182B1C"/>
    <w:p w:rsidR="00057645" w:rsidRPr="00057645" w:rsidRDefault="00057645" w:rsidP="00057645">
      <w:pPr>
        <w:spacing w:after="0" w:line="240" w:lineRule="auto"/>
        <w:jc w:val="center"/>
        <w:rPr>
          <w:rFonts w:ascii="Times New Roman" w:eastAsia="Times New Roman" w:hAnsi="Times New Roman" w:cs="Times New Roman"/>
          <w:b/>
          <w:sz w:val="28"/>
          <w:szCs w:val="28"/>
          <w:lang w:eastAsia="ru-RU"/>
        </w:rPr>
      </w:pPr>
      <w:r w:rsidRPr="00057645">
        <w:rPr>
          <w:rFonts w:ascii="Times New Roman" w:eastAsia="Times New Roman" w:hAnsi="Times New Roman" w:cs="Times New Roman"/>
          <w:b/>
          <w:sz w:val="28"/>
          <w:szCs w:val="28"/>
          <w:lang w:eastAsia="ru-RU"/>
        </w:rPr>
        <w:t>1.9. Оплата процессуальных издержек</w:t>
      </w:r>
    </w:p>
    <w:p w:rsidR="00057645" w:rsidRPr="00057645" w:rsidRDefault="00057645" w:rsidP="00057645">
      <w:pPr>
        <w:spacing w:after="0" w:line="240" w:lineRule="auto"/>
        <w:ind w:firstLine="5529"/>
        <w:rPr>
          <w:rFonts w:ascii="Times New Roman" w:eastAsia="Times New Roman" w:hAnsi="Times New Roman" w:cs="Times New Roman"/>
          <w:sz w:val="28"/>
          <w:szCs w:val="28"/>
          <w:lang w:eastAsia="ru-RU"/>
        </w:rPr>
      </w:pP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1.9.1. </w:t>
      </w:r>
      <w:proofErr w:type="gramStart"/>
      <w:r w:rsidRPr="00057645">
        <w:rPr>
          <w:rFonts w:ascii="Times New Roman" w:eastAsia="Times New Roman" w:hAnsi="Times New Roman" w:cs="Times New Roman"/>
          <w:sz w:val="28"/>
          <w:szCs w:val="28"/>
          <w:lang w:eastAsia="ru-RU"/>
        </w:rPr>
        <w:t>В целях организации работы и периодичности согласования учетной информации с судами по оплате процессуальных издержек во втором полугодии 2017 г. Управлением Судебного департамента в Республике Калмыкия разработаны шаблоны  оперативных сведений о количестве вынесенных постановлений об оплате процессуальных издержек за счет средств федерального бюджета, о количестве вынесенных постановлений о назначении экспертиз, а также приложения к ним.</w:t>
      </w:r>
      <w:proofErr w:type="gramEnd"/>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Ежемесячные оперативные сведения с приложениями на бумажных носителях и в электронном виде направляются районными (городским) судами в Управление к 1 числу месяца, следующего за отчетным периодом.</w:t>
      </w:r>
      <w:proofErr w:type="gramEnd"/>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Судами в оперативные сведения включаются ежемесячные и сводные, с нарастающим итогом, статистические данные. Приложения формируются ежемесячно и содержат сведения по каждому вынесенному постановлению за отчетный месяц, кроме того, сводные приложения с нарастающим итогом представляются по результатам работы суда за 6, 12 месяцев.</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Ответственные сотрудники отдела организационно-правового обеспечения деятельности судов Управления (далее – отдел ОПОДС) составляют сводные оперативные сведения о количестве вынесенных постановлений об оплате процессуальных издержек за счет средств федерального бюджета, о количестве вынесенных постановлений о назначении экспертиз, а также приложения к ним.</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Кроме того, сотрудниками отдела ОПОДС Управления ведутся списки по каждому суду о количестве представленных в Управление копий постановлений об оплате процессуальных издержек за счет средств федерального бюджета. Данные оперативных сведений о количестве вынесенных судами постановлений сверяются с данными списков о количестве фактически представленных на оплату, что позволяет проверить достоверность статистических данных судов, а также выявить факты повторного представления судами копий постановлений.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rPr>
        <w:lastRenderedPageBreak/>
        <w:t xml:space="preserve"> </w:t>
      </w:r>
      <w:r w:rsidRPr="00057645">
        <w:rPr>
          <w:rFonts w:ascii="Times New Roman" w:eastAsia="Times New Roman" w:hAnsi="Times New Roman" w:cs="Times New Roman"/>
          <w:sz w:val="28"/>
          <w:szCs w:val="28"/>
          <w:lang w:eastAsia="ru-RU"/>
        </w:rPr>
        <w:t xml:space="preserve">Количество вынесенных постановлений отражается ежемесячно в оперативных сведениях, а по результатам работы суда за 6, 12 месяцев – в статистическом отчете ф. №4.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1.9.2. Районными (</w:t>
      </w:r>
      <w:proofErr w:type="gramStart"/>
      <w:r w:rsidRPr="00057645">
        <w:rPr>
          <w:rFonts w:ascii="Times New Roman" w:eastAsia="Times New Roman" w:hAnsi="Times New Roman" w:cs="Times New Roman"/>
          <w:sz w:val="28"/>
          <w:szCs w:val="28"/>
          <w:lang w:eastAsia="ru-RU"/>
        </w:rPr>
        <w:t>городским</w:t>
      </w:r>
      <w:proofErr w:type="gramEnd"/>
      <w:r w:rsidRPr="00057645">
        <w:rPr>
          <w:rFonts w:ascii="Times New Roman" w:eastAsia="Times New Roman" w:hAnsi="Times New Roman" w:cs="Times New Roman"/>
          <w:sz w:val="28"/>
          <w:szCs w:val="28"/>
          <w:lang w:eastAsia="ru-RU"/>
        </w:rPr>
        <w:t xml:space="preserve">) судами, мировыми судьями в целом соблюдаются требования по оформлению копий постановлений на оплату процессуальных издержек в соответствии с требованиями пункта 12.5 Инструкции №36. Оригинал постановления подшивается в материалы дела, выдаваемые копии заверяются подписями судьи, председательствующего по делу, а также гербовой печатью. При </w:t>
      </w:r>
      <w:proofErr w:type="gramStart"/>
      <w:r w:rsidRPr="00057645">
        <w:rPr>
          <w:rFonts w:ascii="Times New Roman" w:eastAsia="Times New Roman" w:hAnsi="Times New Roman" w:cs="Times New Roman"/>
          <w:sz w:val="28"/>
          <w:szCs w:val="28"/>
          <w:lang w:eastAsia="ru-RU"/>
        </w:rPr>
        <w:t>заверении соответствия</w:t>
      </w:r>
      <w:proofErr w:type="gramEnd"/>
      <w:r w:rsidRPr="00057645">
        <w:rPr>
          <w:rFonts w:ascii="Times New Roman" w:eastAsia="Times New Roman" w:hAnsi="Times New Roman" w:cs="Times New Roman"/>
          <w:sz w:val="28"/>
          <w:szCs w:val="28"/>
          <w:lang w:eastAsia="ru-RU"/>
        </w:rPr>
        <w:t xml:space="preserve">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и гербовая печать суда. На выдаваемой копии судебного акта уполномоченным работником аппарата суда делается отметка о дате вступления его в законную силу.</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 Вышеназванные копии постановлений суда (судьи) направляются ответственными специалистами суда сопроводительным письмом в Управление. Ответственными специалистами суда копии постановлений суда (судьи) также направляются (выдаются) лицам, которым подлежат выплате денежные суммы.</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Сопроводительные письма о направлении копий судебных актов на оплату процессуальных издержек оформляются за подписью председателя (исполняющего обязанности председателя) суда и направляются в адрес Управления на номерном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w:t>
      </w:r>
      <w:proofErr w:type="gramEnd"/>
      <w:r w:rsidRPr="00057645">
        <w:rPr>
          <w:rFonts w:ascii="Times New Roman" w:eastAsia="Times New Roman" w:hAnsi="Times New Roman" w:cs="Times New Roman"/>
          <w:sz w:val="28"/>
          <w:szCs w:val="28"/>
          <w:lang w:eastAsia="ru-RU"/>
        </w:rPr>
        <w:t xml:space="preserve"> вывесок федеральных судов общей юрисдикции, федеральных арбитражных судов, утвержденной приказом Судебного департамента при Верховном Суде Российской Федерации от 29.03.2013 №66 (далее - Инструкция №66).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В районных (городском) судах копии сопроводительных писем о направлении копий судебных актов на оплату процессуальных издержек формируются в наряд.</w:t>
      </w:r>
      <w:proofErr w:type="gramEnd"/>
      <w:r w:rsidRPr="00057645">
        <w:rPr>
          <w:rFonts w:ascii="Times New Roman" w:eastAsia="Times New Roman" w:hAnsi="Times New Roman" w:cs="Times New Roman"/>
          <w:sz w:val="28"/>
          <w:szCs w:val="28"/>
          <w:lang w:eastAsia="ru-RU"/>
        </w:rPr>
        <w:t xml:space="preserve"> В наряд подшиваются копии направленных постановлений суда (судьи) на выплату процессуальных издержек, изготовленные путем ксерокопирования в черно-белом формате.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В судах ведется журнал учета постановлений (определений) на оплату процессуальных издержек  за счет средств федерального бюджета ф. №50.1, в котором фиксируется каждое постановление или определение однократно и в отдельной строке.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По вынесенным судом постановлениям (определениям) на оплату процессуальных издержек </w:t>
      </w:r>
      <w:proofErr w:type="gramStart"/>
      <w:r w:rsidRPr="00057645">
        <w:rPr>
          <w:rFonts w:ascii="Times New Roman" w:eastAsia="Times New Roman" w:hAnsi="Times New Roman" w:cs="Times New Roman"/>
          <w:sz w:val="28"/>
          <w:szCs w:val="28"/>
          <w:lang w:eastAsia="ru-RU"/>
        </w:rPr>
        <w:t>проставляется отметка в  ПИ ГАС</w:t>
      </w:r>
      <w:proofErr w:type="gramEnd"/>
      <w:r w:rsidRPr="00057645">
        <w:rPr>
          <w:rFonts w:ascii="Times New Roman" w:eastAsia="Times New Roman" w:hAnsi="Times New Roman" w:cs="Times New Roman"/>
          <w:sz w:val="28"/>
          <w:szCs w:val="28"/>
          <w:lang w:eastAsia="ru-RU"/>
        </w:rPr>
        <w:t xml:space="preserve"> «Правосудие» в закладке «СТОРОНЫ» в строках 12-14, которая автоматически отражается в учетно-статистической карточке. Отметка делается в учетно-статистических карточках в отношении каждого участника судопроизводства, которому </w:t>
      </w:r>
      <w:r w:rsidRPr="00057645">
        <w:rPr>
          <w:rFonts w:ascii="Times New Roman" w:eastAsia="Times New Roman" w:hAnsi="Times New Roman" w:cs="Times New Roman"/>
          <w:sz w:val="28"/>
          <w:szCs w:val="28"/>
          <w:lang w:eastAsia="ru-RU"/>
        </w:rPr>
        <w:lastRenderedPageBreak/>
        <w:t>подлежат выплате денежные суммы в соответствии с постановлением (определением) суда (судьи).</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1.9.3. Заверенные гербовой печатью суда копии постановлений об оплате процессуальных издержек после вступления в законную силу суды направляют сопроводительным письмом в Управление для оплаты. Затем копии постановлений поступают в отдел ОПОДС на проверку в части соблюдения требований по их оформлению, после чего ответственные сотрудники по реестру сдают указанные копии постановлений в отдел бухгалтерского учета и отчетности Управления для оплаты. </w:t>
      </w:r>
      <w:proofErr w:type="gramStart"/>
      <w:r w:rsidRPr="00057645">
        <w:rPr>
          <w:rFonts w:ascii="Times New Roman" w:eastAsia="Times New Roman" w:hAnsi="Times New Roman" w:cs="Times New Roman"/>
          <w:sz w:val="28"/>
          <w:szCs w:val="28"/>
          <w:lang w:eastAsia="ru-RU"/>
        </w:rPr>
        <w:t>Согласно пункту 29 Положения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утвержденного постановлением Правительства Российской Федерации от 01.12.2012 №1240, выплата денежных сумм или перечисление средств на текущий (расчетный) счет подотчетным лицам осуществляется не</w:t>
      </w:r>
      <w:proofErr w:type="gramEnd"/>
      <w:r w:rsidRPr="00057645">
        <w:rPr>
          <w:rFonts w:ascii="Times New Roman" w:eastAsia="Times New Roman" w:hAnsi="Times New Roman" w:cs="Times New Roman"/>
          <w:sz w:val="28"/>
          <w:szCs w:val="28"/>
          <w:lang w:eastAsia="ru-RU"/>
        </w:rPr>
        <w:t xml:space="preserve"> позднее 30 дней со дня получения копии постановления.</w:t>
      </w:r>
    </w:p>
    <w:p w:rsidR="00057645" w:rsidRPr="00057645" w:rsidRDefault="00057645" w:rsidP="00057645">
      <w:pPr>
        <w:spacing w:after="0" w:line="240" w:lineRule="auto"/>
        <w:ind w:left="-107" w:right="-108" w:firstLine="815"/>
        <w:jc w:val="both"/>
        <w:rPr>
          <w:rFonts w:ascii="Times New Roman" w:eastAsia="Times New Roman" w:hAnsi="Times New Roman" w:cs="Times New Roman"/>
          <w:sz w:val="28"/>
          <w:szCs w:val="28"/>
        </w:rPr>
      </w:pPr>
      <w:r w:rsidRPr="00057645">
        <w:rPr>
          <w:rFonts w:ascii="Times New Roman" w:eastAsia="Times New Roman" w:hAnsi="Times New Roman" w:cs="Times New Roman"/>
          <w:sz w:val="28"/>
          <w:szCs w:val="28"/>
          <w:lang w:eastAsia="ru-RU"/>
        </w:rPr>
        <w:t xml:space="preserve">1.9.4. </w:t>
      </w:r>
      <w:r w:rsidRPr="00057645">
        <w:rPr>
          <w:rFonts w:ascii="Times New Roman" w:eastAsia="Times New Roman" w:hAnsi="Times New Roman" w:cs="Times New Roman"/>
          <w:sz w:val="28"/>
          <w:szCs w:val="28"/>
        </w:rPr>
        <w:t>В соответствии с планами проведения изучения организации делопроизводства в районных судах Республики Калмыкия Управлением в первом и втором полугодиях 2024 г. проведено изучение организации делопроизводства:</w:t>
      </w:r>
    </w:p>
    <w:p w:rsidR="00057645" w:rsidRPr="00057645" w:rsidRDefault="00057645" w:rsidP="00057645">
      <w:pPr>
        <w:spacing w:after="0" w:line="240" w:lineRule="auto"/>
        <w:ind w:firstLine="720"/>
        <w:jc w:val="both"/>
        <w:rPr>
          <w:rFonts w:ascii="Times New Roman" w:eastAsia="Times New Roman" w:hAnsi="Times New Roman" w:cs="Times New Roman"/>
          <w:spacing w:val="3"/>
          <w:sz w:val="28"/>
          <w:szCs w:val="28"/>
        </w:rPr>
      </w:pPr>
      <w:r w:rsidRPr="00057645">
        <w:rPr>
          <w:rFonts w:ascii="Times New Roman" w:eastAsia="Times New Roman" w:hAnsi="Times New Roman" w:cs="Times New Roman"/>
          <w:sz w:val="28"/>
          <w:szCs w:val="28"/>
        </w:rPr>
        <w:t>- 09 апреля 2024 г.  п</w:t>
      </w:r>
      <w:r w:rsidRPr="00057645">
        <w:rPr>
          <w:rFonts w:ascii="Times New Roman" w:eastAsia="Times New Roman" w:hAnsi="Times New Roman" w:cs="Times New Roman"/>
          <w:spacing w:val="3"/>
          <w:sz w:val="28"/>
          <w:szCs w:val="28"/>
        </w:rPr>
        <w:t xml:space="preserve">остоянного судебного присутствия в п. Большой Царын Октябрьского района Малодербетовского районного суда </w:t>
      </w:r>
      <w:r w:rsidRPr="00057645">
        <w:rPr>
          <w:rFonts w:ascii="Times New Roman" w:eastAsia="Times New Roman" w:hAnsi="Times New Roman" w:cs="Times New Roman"/>
          <w:sz w:val="28"/>
          <w:szCs w:val="28"/>
        </w:rPr>
        <w:t xml:space="preserve">Республики Калмыкия (далее – ПСП в п. </w:t>
      </w:r>
      <w:r w:rsidRPr="00057645">
        <w:rPr>
          <w:rFonts w:ascii="Times New Roman" w:eastAsia="Times New Roman" w:hAnsi="Times New Roman" w:cs="Times New Roman"/>
          <w:spacing w:val="3"/>
          <w:sz w:val="28"/>
          <w:szCs w:val="28"/>
        </w:rPr>
        <w:t>Большой Царын Малодербетовского районного суда);</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rPr>
      </w:pPr>
      <w:r w:rsidRPr="00057645">
        <w:rPr>
          <w:rFonts w:ascii="Times New Roman" w:eastAsia="Times New Roman" w:hAnsi="Times New Roman" w:cs="Times New Roman"/>
          <w:sz w:val="28"/>
          <w:szCs w:val="28"/>
        </w:rPr>
        <w:t xml:space="preserve">- 10 - 11 апреля 2024 г.  </w:t>
      </w:r>
      <w:r w:rsidRPr="00057645">
        <w:rPr>
          <w:rFonts w:ascii="Times New Roman" w:eastAsia="Times New Roman" w:hAnsi="Times New Roman" w:cs="Times New Roman"/>
          <w:spacing w:val="3"/>
          <w:sz w:val="28"/>
          <w:szCs w:val="28"/>
        </w:rPr>
        <w:t xml:space="preserve">Малодербетовского районного суда </w:t>
      </w:r>
      <w:r w:rsidRPr="00057645">
        <w:rPr>
          <w:rFonts w:ascii="Times New Roman" w:eastAsia="Times New Roman" w:hAnsi="Times New Roman" w:cs="Times New Roman"/>
          <w:sz w:val="28"/>
          <w:szCs w:val="28"/>
        </w:rPr>
        <w:t xml:space="preserve">Республики Калмыкия; </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rPr>
      </w:pPr>
      <w:r w:rsidRPr="00057645">
        <w:rPr>
          <w:rFonts w:ascii="Times New Roman" w:eastAsia="Times New Roman" w:hAnsi="Times New Roman" w:cs="Times New Roman"/>
          <w:sz w:val="28"/>
          <w:szCs w:val="28"/>
        </w:rPr>
        <w:t>- 09 - 10 сентября 2024 г. Лаганского районного суда Республики Калмыкия.</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rPr>
      </w:pPr>
      <w:r w:rsidRPr="00057645">
        <w:rPr>
          <w:rFonts w:ascii="Times New Roman" w:eastAsia="Times New Roman" w:hAnsi="Times New Roman" w:cs="Times New Roman"/>
          <w:sz w:val="28"/>
          <w:szCs w:val="28"/>
        </w:rPr>
        <w:t>Справки по результатам изучения направлены в вышеуказанные суды и в Верховный Суд Республики Калмыкия.</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rPr>
      </w:pPr>
      <w:r w:rsidRPr="00057645">
        <w:rPr>
          <w:rFonts w:ascii="Times New Roman" w:eastAsia="Times New Roman" w:hAnsi="Times New Roman" w:cs="Times New Roman"/>
          <w:sz w:val="28"/>
          <w:szCs w:val="28"/>
        </w:rPr>
        <w:t>Также 28 - 30 августа 2024 г. проведено контрольное изучение организации делопроизводства Черноземельского районного суда Республики Калмыкия.</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В июне 2024 г. состоялся президиум Верховного Суда Республики Калмыкия, на котором рассмотрены результаты изучения организации делопроизводства Малодербетовского районного суда Республики Калмыкия (в том числе </w:t>
      </w:r>
      <w:r w:rsidRPr="00057645">
        <w:rPr>
          <w:rFonts w:ascii="Times New Roman" w:eastAsia="Times New Roman" w:hAnsi="Times New Roman" w:cs="Times New Roman"/>
          <w:sz w:val="28"/>
          <w:szCs w:val="28"/>
        </w:rPr>
        <w:t xml:space="preserve">ПСП в п. </w:t>
      </w:r>
      <w:r w:rsidRPr="00057645">
        <w:rPr>
          <w:rFonts w:ascii="Times New Roman" w:eastAsia="Times New Roman" w:hAnsi="Times New Roman" w:cs="Times New Roman"/>
          <w:spacing w:val="3"/>
          <w:sz w:val="28"/>
          <w:szCs w:val="28"/>
        </w:rPr>
        <w:t>Большой Царын Малодербетовского районного суда)</w:t>
      </w:r>
      <w:r w:rsidRPr="00057645">
        <w:rPr>
          <w:rFonts w:ascii="Times New Roman" w:eastAsia="Times New Roman" w:hAnsi="Times New Roman" w:cs="Times New Roman"/>
          <w:sz w:val="28"/>
          <w:szCs w:val="28"/>
          <w:lang w:eastAsia="ru-RU"/>
        </w:rPr>
        <w:t xml:space="preserve">. Согласно постановлению президиума Верховного Суда Республики Калмыкия Управлению рекомендовано осуществить </w:t>
      </w:r>
      <w:proofErr w:type="gramStart"/>
      <w:r w:rsidRPr="00057645">
        <w:rPr>
          <w:rFonts w:ascii="Times New Roman" w:eastAsia="Times New Roman" w:hAnsi="Times New Roman" w:cs="Times New Roman"/>
          <w:sz w:val="28"/>
          <w:szCs w:val="28"/>
          <w:lang w:eastAsia="ru-RU"/>
        </w:rPr>
        <w:t>контроль за</w:t>
      </w:r>
      <w:proofErr w:type="gramEnd"/>
      <w:r w:rsidRPr="00057645">
        <w:rPr>
          <w:rFonts w:ascii="Times New Roman" w:eastAsia="Times New Roman" w:hAnsi="Times New Roman" w:cs="Times New Roman"/>
          <w:sz w:val="28"/>
          <w:szCs w:val="28"/>
          <w:lang w:eastAsia="ru-RU"/>
        </w:rPr>
        <w:t xml:space="preserve"> устранением отмеченных недостатков.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В декабре 2024 г. Малодербетовским районным судом Республики Калмыкия (в том числе </w:t>
      </w:r>
      <w:r w:rsidRPr="00057645">
        <w:rPr>
          <w:rFonts w:ascii="Times New Roman" w:eastAsia="Times New Roman" w:hAnsi="Times New Roman" w:cs="Times New Roman"/>
          <w:sz w:val="28"/>
          <w:szCs w:val="28"/>
        </w:rPr>
        <w:t xml:space="preserve">ПСП в п. </w:t>
      </w:r>
      <w:r w:rsidRPr="00057645">
        <w:rPr>
          <w:rFonts w:ascii="Times New Roman" w:eastAsia="Times New Roman" w:hAnsi="Times New Roman" w:cs="Times New Roman"/>
          <w:spacing w:val="3"/>
          <w:sz w:val="28"/>
          <w:szCs w:val="28"/>
        </w:rPr>
        <w:t xml:space="preserve">Большой Царын Малодербетовского районного суда) устранены указанные замечания.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lastRenderedPageBreak/>
        <w:t xml:space="preserve">В декабре 2024 г. состоялся президиум Верховного Суда Республики Калмыкия, на котором рассмотрены результаты изучения организации делопроизводства Лаганского районного суда Республики Калмыкия. По решению президиума Верховного Суда Республики Калмыкия Управлению рекомендовано осуществить </w:t>
      </w:r>
      <w:proofErr w:type="gramStart"/>
      <w:r w:rsidRPr="00057645">
        <w:rPr>
          <w:rFonts w:ascii="Times New Roman" w:eastAsia="Times New Roman" w:hAnsi="Times New Roman" w:cs="Times New Roman"/>
          <w:sz w:val="28"/>
          <w:szCs w:val="28"/>
          <w:lang w:eastAsia="ru-RU"/>
        </w:rPr>
        <w:t>контроль за</w:t>
      </w:r>
      <w:proofErr w:type="gramEnd"/>
      <w:r w:rsidRPr="00057645">
        <w:rPr>
          <w:rFonts w:ascii="Times New Roman" w:eastAsia="Times New Roman" w:hAnsi="Times New Roman" w:cs="Times New Roman"/>
          <w:sz w:val="28"/>
          <w:szCs w:val="28"/>
          <w:lang w:eastAsia="ru-RU"/>
        </w:rPr>
        <w:t xml:space="preserve"> устранением отмеченных недостатков с последующим информированием Верховного Суда Республики Калмыкия к 1 февраля 2025 г.</w:t>
      </w:r>
    </w:p>
    <w:p w:rsidR="00057645" w:rsidRPr="00057645" w:rsidRDefault="00057645" w:rsidP="00057645">
      <w:pPr>
        <w:spacing w:after="0" w:line="240" w:lineRule="auto"/>
        <w:ind w:firstLine="720"/>
        <w:jc w:val="both"/>
        <w:rPr>
          <w:rFonts w:ascii="Times New Roman" w:eastAsia="Times New Roman" w:hAnsi="Times New Roman" w:cs="Times New Roman"/>
          <w:color w:val="FF0000"/>
          <w:sz w:val="28"/>
          <w:szCs w:val="28"/>
          <w:lang w:eastAsia="ru-RU"/>
        </w:rPr>
      </w:pPr>
      <w:r w:rsidRPr="00057645">
        <w:rPr>
          <w:rFonts w:ascii="Times New Roman" w:eastAsia="Times New Roman" w:hAnsi="Times New Roman" w:cs="Times New Roman"/>
          <w:sz w:val="28"/>
          <w:szCs w:val="28"/>
        </w:rPr>
        <w:t>По результатам изучения организации судебного делопроизводства установлено следующее. Поступившие в суд заявления о возмещении процессуальных издержек рассматриваются судом, после чего выносится постановление (определение) об оплате денежных сумм, причитающихся адвокату, переводчику, эксперту (экспертным учреждениям), специалисту за исполнение ими своих обязанностей в ходе судопроизводства.</w:t>
      </w:r>
      <w:r w:rsidRPr="00057645">
        <w:rPr>
          <w:rFonts w:ascii="Times New Roman" w:eastAsia="Times New Roman" w:hAnsi="Times New Roman" w:cs="Times New Roman"/>
          <w:color w:val="FF0000"/>
          <w:sz w:val="28"/>
          <w:szCs w:val="28"/>
        </w:rPr>
        <w:t xml:space="preserve"> </w:t>
      </w:r>
      <w:r w:rsidRPr="00057645">
        <w:rPr>
          <w:rFonts w:ascii="Times New Roman" w:eastAsia="Times New Roman" w:hAnsi="Times New Roman" w:cs="Times New Roman"/>
          <w:sz w:val="28"/>
          <w:szCs w:val="28"/>
          <w:lang w:eastAsia="ru-RU"/>
        </w:rPr>
        <w:t xml:space="preserve">По вынесенным судом постановлениям на оплату процессуальных издержек </w:t>
      </w:r>
      <w:proofErr w:type="gramStart"/>
      <w:r w:rsidRPr="00057645">
        <w:rPr>
          <w:rFonts w:ascii="Times New Roman" w:eastAsia="Times New Roman" w:hAnsi="Times New Roman" w:cs="Times New Roman"/>
          <w:sz w:val="28"/>
          <w:szCs w:val="28"/>
          <w:lang w:eastAsia="ru-RU"/>
        </w:rPr>
        <w:t>проставляется отметка в  ПИ ГАС</w:t>
      </w:r>
      <w:proofErr w:type="gramEnd"/>
      <w:r w:rsidRPr="00057645">
        <w:rPr>
          <w:rFonts w:ascii="Times New Roman" w:eastAsia="Times New Roman" w:hAnsi="Times New Roman" w:cs="Times New Roman"/>
          <w:sz w:val="28"/>
          <w:szCs w:val="28"/>
          <w:lang w:eastAsia="ru-RU"/>
        </w:rPr>
        <w:t xml:space="preserve"> «Правосудие» в закладке «СТОРОНЫ» в строках 12-14, которая автоматически отражается в учетно-статистической карточке, а также информация по вынесенным постановлениям вносится в журнал ф. №50.1.</w:t>
      </w:r>
      <w:r w:rsidRPr="00057645">
        <w:rPr>
          <w:rFonts w:ascii="Times New Roman" w:eastAsia="Times New Roman" w:hAnsi="Times New Roman" w:cs="Times New Roman"/>
          <w:color w:val="FF0000"/>
          <w:sz w:val="28"/>
          <w:szCs w:val="28"/>
          <w:lang w:eastAsia="ru-RU"/>
        </w:rPr>
        <w:t xml:space="preserve"> </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rPr>
      </w:pPr>
      <w:r w:rsidRPr="00057645">
        <w:rPr>
          <w:rFonts w:ascii="Times New Roman" w:eastAsia="Times New Roman" w:hAnsi="Times New Roman" w:cs="Times New Roman"/>
          <w:sz w:val="28"/>
          <w:szCs w:val="28"/>
          <w:lang w:eastAsia="ru-RU"/>
        </w:rPr>
        <w:t xml:space="preserve">Однако сведения о процессуальных издержках </w:t>
      </w:r>
      <w:proofErr w:type="gramStart"/>
      <w:r w:rsidRPr="00057645">
        <w:rPr>
          <w:rFonts w:ascii="Times New Roman" w:eastAsia="Times New Roman" w:hAnsi="Times New Roman" w:cs="Times New Roman"/>
          <w:sz w:val="28"/>
          <w:szCs w:val="28"/>
          <w:lang w:eastAsia="ru-RU"/>
        </w:rPr>
        <w:t>внесены не в полном объеме в ПИ ГАС</w:t>
      </w:r>
      <w:proofErr w:type="gramEnd"/>
      <w:r w:rsidRPr="00057645">
        <w:rPr>
          <w:rFonts w:ascii="Times New Roman" w:eastAsia="Times New Roman" w:hAnsi="Times New Roman" w:cs="Times New Roman"/>
          <w:sz w:val="28"/>
          <w:szCs w:val="28"/>
          <w:lang w:eastAsia="ru-RU"/>
        </w:rPr>
        <w:t xml:space="preserve"> «Правосудие» М</w:t>
      </w:r>
      <w:r w:rsidRPr="00057645">
        <w:rPr>
          <w:rFonts w:ascii="Times New Roman" w:eastAsia="Times New Roman" w:hAnsi="Times New Roman" w:cs="Times New Roman"/>
          <w:spacing w:val="3"/>
          <w:sz w:val="28"/>
          <w:szCs w:val="28"/>
        </w:rPr>
        <w:t xml:space="preserve">алодербетовского районного суда </w:t>
      </w:r>
      <w:r w:rsidRPr="00057645">
        <w:rPr>
          <w:rFonts w:ascii="Times New Roman" w:eastAsia="Times New Roman" w:hAnsi="Times New Roman" w:cs="Times New Roman"/>
          <w:sz w:val="28"/>
          <w:szCs w:val="28"/>
        </w:rPr>
        <w:t xml:space="preserve">Республики Калмыкия, ПСП в п. </w:t>
      </w:r>
      <w:r w:rsidRPr="00057645">
        <w:rPr>
          <w:rFonts w:ascii="Times New Roman" w:eastAsia="Times New Roman" w:hAnsi="Times New Roman" w:cs="Times New Roman"/>
          <w:spacing w:val="3"/>
          <w:sz w:val="28"/>
          <w:szCs w:val="28"/>
        </w:rPr>
        <w:t xml:space="preserve">Большой Царын Малодербетовского районного суда. </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rPr>
      </w:pPr>
      <w:proofErr w:type="gramStart"/>
      <w:r w:rsidRPr="00057645">
        <w:rPr>
          <w:rFonts w:ascii="Times New Roman" w:eastAsia="Times New Roman" w:hAnsi="Times New Roman" w:cs="Times New Roman"/>
          <w:sz w:val="28"/>
          <w:szCs w:val="28"/>
          <w:lang w:eastAsia="ru-RU"/>
        </w:rPr>
        <w:t>Кроме того, имеются некоторые замечания относительно ведения  журнала ф.№50.1, в частности, не все графы журнала заполняются, например,</w:t>
      </w:r>
      <w:r w:rsidRPr="00057645">
        <w:rPr>
          <w:rFonts w:ascii="Times New Roman" w:eastAsia="Times New Roman" w:hAnsi="Times New Roman" w:cs="Times New Roman"/>
          <w:color w:val="FF0000"/>
          <w:sz w:val="28"/>
          <w:szCs w:val="28"/>
          <w:lang w:eastAsia="ru-RU"/>
        </w:rPr>
        <w:t xml:space="preserve"> </w:t>
      </w:r>
      <w:r w:rsidRPr="00057645">
        <w:rPr>
          <w:rFonts w:ascii="Times New Roman" w:eastAsia="Times New Roman" w:hAnsi="Times New Roman" w:cs="Times New Roman"/>
          <w:sz w:val="28"/>
          <w:szCs w:val="28"/>
          <w:lang w:eastAsia="ru-RU"/>
        </w:rPr>
        <w:t>в</w:t>
      </w:r>
      <w:r w:rsidRPr="00057645">
        <w:rPr>
          <w:rFonts w:ascii="Times New Roman" w:eastAsia="Times New Roman" w:hAnsi="Times New Roman" w:cs="Times New Roman"/>
          <w:sz w:val="28"/>
          <w:szCs w:val="28"/>
        </w:rPr>
        <w:t xml:space="preserve"> ПСП в п. </w:t>
      </w:r>
      <w:r w:rsidRPr="00057645">
        <w:rPr>
          <w:rFonts w:ascii="Times New Roman" w:eastAsia="Times New Roman" w:hAnsi="Times New Roman" w:cs="Times New Roman"/>
          <w:spacing w:val="3"/>
          <w:sz w:val="28"/>
          <w:szCs w:val="28"/>
        </w:rPr>
        <w:t xml:space="preserve">Большой Царын Малодербетовского районного суда </w:t>
      </w:r>
      <w:r w:rsidRPr="00057645">
        <w:rPr>
          <w:rFonts w:ascii="Times New Roman" w:eastAsia="Times New Roman" w:hAnsi="Times New Roman" w:cs="Times New Roman"/>
          <w:color w:val="FF0000"/>
          <w:sz w:val="28"/>
          <w:szCs w:val="28"/>
          <w:lang w:eastAsia="ru-RU"/>
        </w:rPr>
        <w:t xml:space="preserve">  </w:t>
      </w:r>
      <w:r w:rsidRPr="00057645">
        <w:rPr>
          <w:rFonts w:ascii="Times New Roman" w:eastAsia="Times New Roman" w:hAnsi="Times New Roman" w:cs="Times New Roman"/>
          <w:sz w:val="28"/>
          <w:szCs w:val="28"/>
        </w:rPr>
        <w:t xml:space="preserve">по постановлениям (определениям) за 2022-2024 г.г. </w:t>
      </w:r>
      <w:r w:rsidRPr="00057645">
        <w:rPr>
          <w:rFonts w:ascii="Times New Roman" w:eastAsia="Times New Roman" w:hAnsi="Times New Roman" w:cs="Times New Roman"/>
          <w:sz w:val="28"/>
          <w:szCs w:val="28"/>
          <w:lang w:eastAsia="ru-RU"/>
        </w:rPr>
        <w:t xml:space="preserve">в </w:t>
      </w:r>
      <w:r w:rsidRPr="00057645">
        <w:rPr>
          <w:rFonts w:ascii="Times New Roman" w:eastAsia="Times New Roman" w:hAnsi="Times New Roman" w:cs="Times New Roman"/>
          <w:sz w:val="28"/>
          <w:szCs w:val="28"/>
        </w:rPr>
        <w:t>графе 2 не отмечены номера листов дела, в которое подшит оригинал судебного акта, в графах 10, 11 не указаны даты направления копии постановления (определения) участнику</w:t>
      </w:r>
      <w:proofErr w:type="gramEnd"/>
      <w:r w:rsidRPr="00057645">
        <w:rPr>
          <w:rFonts w:ascii="Times New Roman" w:eastAsia="Times New Roman" w:hAnsi="Times New Roman" w:cs="Times New Roman"/>
          <w:sz w:val="28"/>
          <w:szCs w:val="28"/>
        </w:rPr>
        <w:t xml:space="preserve"> судопроизводства, не отмечены реквизиты исходящих писем.</w:t>
      </w:r>
      <w:r w:rsidRPr="00057645">
        <w:rPr>
          <w:rFonts w:ascii="Times New Roman" w:eastAsia="Times New Roman" w:hAnsi="Times New Roman" w:cs="Times New Roman"/>
          <w:color w:val="FF0000"/>
          <w:sz w:val="28"/>
          <w:szCs w:val="28"/>
        </w:rPr>
        <w:t xml:space="preserve"> </w:t>
      </w:r>
      <w:r w:rsidRPr="00057645">
        <w:rPr>
          <w:rFonts w:ascii="Times New Roman" w:eastAsia="Times New Roman" w:hAnsi="Times New Roman" w:cs="Times New Roman"/>
          <w:spacing w:val="3"/>
          <w:sz w:val="28"/>
          <w:szCs w:val="28"/>
        </w:rPr>
        <w:t xml:space="preserve">Малодербетовским районным судом в </w:t>
      </w:r>
      <w:r w:rsidRPr="00057645">
        <w:rPr>
          <w:rFonts w:ascii="Times New Roman" w:eastAsia="Times New Roman" w:hAnsi="Times New Roman" w:cs="Times New Roman"/>
          <w:sz w:val="28"/>
          <w:szCs w:val="28"/>
          <w:lang w:eastAsia="ru-RU"/>
        </w:rPr>
        <w:t xml:space="preserve">журнале ф.№50.1 по постановлениям (определениям) за 2022 г. в графе 8 не указано 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Комиссией Управления по результатам изучения организации делопроизводства непосредственно в судах проведены</w:t>
      </w:r>
      <w:r w:rsidRPr="00057645">
        <w:rPr>
          <w:rFonts w:ascii="Times New Roman" w:eastAsia="Times New Roman" w:hAnsi="Times New Roman" w:cs="Times New Roman"/>
          <w:color w:val="FF0000"/>
          <w:sz w:val="28"/>
          <w:szCs w:val="28"/>
          <w:lang w:eastAsia="ru-RU"/>
        </w:rPr>
        <w:t xml:space="preserve"> </w:t>
      </w:r>
      <w:r w:rsidRPr="00057645">
        <w:rPr>
          <w:rFonts w:ascii="Times New Roman" w:eastAsia="Times New Roman" w:hAnsi="Times New Roman" w:cs="Times New Roman"/>
          <w:sz w:val="28"/>
          <w:szCs w:val="28"/>
          <w:lang w:eastAsia="ru-RU"/>
        </w:rPr>
        <w:t>семинары-совещания с работниками аппарата по вопросам судебного делопроизводства, в частности, на предмет надлежащего учета постановлений на оплату процессуальных издержек, даны рекомендации о необходимости текущего учета количества судебных постановлений и формировании достоверной статистической информации при составлении ежемесячных оперативных сведений о количестве вынесенных постановлений об оплате процессуальных издержек за счет средств</w:t>
      </w:r>
      <w:proofErr w:type="gramEnd"/>
      <w:r w:rsidRPr="00057645">
        <w:rPr>
          <w:rFonts w:ascii="Times New Roman" w:eastAsia="Times New Roman" w:hAnsi="Times New Roman" w:cs="Times New Roman"/>
          <w:sz w:val="28"/>
          <w:szCs w:val="28"/>
          <w:lang w:eastAsia="ru-RU"/>
        </w:rPr>
        <w:t xml:space="preserve"> федерального бюджета, о количестве вынесенных постановлений о назначении экспертиз с нарастающим итогом, а также приложений к ним. Также разъяснена </w:t>
      </w:r>
      <w:r w:rsidRPr="00057645">
        <w:rPr>
          <w:rFonts w:ascii="Times New Roman" w:eastAsia="Times New Roman" w:hAnsi="Times New Roman" w:cs="Times New Roman"/>
          <w:sz w:val="28"/>
          <w:szCs w:val="28"/>
          <w:lang w:eastAsia="ru-RU"/>
        </w:rPr>
        <w:lastRenderedPageBreak/>
        <w:t xml:space="preserve">необходимость осуществления надлежащего контроля в целях  недопущения  повторного предъявления к оплате копий постановлений. </w:t>
      </w:r>
      <w:proofErr w:type="gramStart"/>
      <w:r w:rsidRPr="00057645">
        <w:rPr>
          <w:rFonts w:ascii="Times New Roman" w:eastAsia="Times New Roman" w:hAnsi="Times New Roman" w:cs="Times New Roman"/>
          <w:sz w:val="28"/>
          <w:szCs w:val="28"/>
          <w:lang w:eastAsia="ru-RU"/>
        </w:rPr>
        <w:t xml:space="preserve">Кроме того, обращено внимание на надлежащее и своевременное заполнение граф журнала ф. №50.1, учетно-статистических карточек и проставление отметки в  ПИ ГАС «Правосудие» по вынесенным судом постановлениям (определениям) на оплату процессуальных издержек, формирование в наряд копий постановлений на оплату процессуальных издержек, без синей гербовой печати суда, оформленных путем ксерокопирования в черно-белом формате. </w:t>
      </w:r>
      <w:proofErr w:type="gramEnd"/>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1.9.5. </w:t>
      </w:r>
      <w:proofErr w:type="gramStart"/>
      <w:r w:rsidRPr="00057645">
        <w:rPr>
          <w:rFonts w:ascii="Times New Roman" w:eastAsia="Times New Roman" w:hAnsi="Times New Roman" w:cs="Times New Roman"/>
          <w:sz w:val="28"/>
          <w:szCs w:val="28"/>
          <w:lang w:eastAsia="ru-RU"/>
        </w:rPr>
        <w:t>Управлением проведена сверка статистической информации о количестве вынесенных районными (городским</w:t>
      </w:r>
      <w:r w:rsidR="0097785C">
        <w:rPr>
          <w:rFonts w:ascii="Times New Roman" w:eastAsia="Times New Roman" w:hAnsi="Times New Roman" w:cs="Times New Roman"/>
          <w:sz w:val="28"/>
          <w:szCs w:val="28"/>
          <w:lang w:eastAsia="ru-RU"/>
        </w:rPr>
        <w:t xml:space="preserve">) судами </w:t>
      </w:r>
      <w:r w:rsidRPr="00057645">
        <w:rPr>
          <w:rFonts w:ascii="Times New Roman" w:eastAsia="Times New Roman" w:hAnsi="Times New Roman" w:cs="Times New Roman"/>
          <w:sz w:val="28"/>
          <w:szCs w:val="28"/>
          <w:lang w:eastAsia="ru-RU"/>
        </w:rPr>
        <w:t>в 2024 г. постановлений о возмещении процессуальных издержек с количеством фактически поступивших на оплату постановлений о возмещении процессуальных издержек.</w:t>
      </w:r>
      <w:proofErr w:type="gramEnd"/>
      <w:r w:rsidRPr="00057645">
        <w:rPr>
          <w:rFonts w:ascii="Times New Roman" w:eastAsia="Times New Roman" w:hAnsi="Times New Roman" w:cs="Times New Roman"/>
          <w:sz w:val="28"/>
          <w:szCs w:val="28"/>
          <w:lang w:eastAsia="ru-RU"/>
        </w:rPr>
        <w:t xml:space="preserve"> В результате сверки установлено следующее. </w:t>
      </w:r>
    </w:p>
    <w:p w:rsidR="00335300" w:rsidRDefault="00057645" w:rsidP="00057645">
      <w:pPr>
        <w:spacing w:after="0" w:line="240" w:lineRule="auto"/>
        <w:ind w:firstLine="708"/>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Согласно статистической информации районными (городским) судами в 2024 г. вынесено 13</w:t>
      </w:r>
      <w:r w:rsidR="00F96976">
        <w:rPr>
          <w:rFonts w:ascii="Times New Roman" w:eastAsia="Times New Roman" w:hAnsi="Times New Roman" w:cs="Times New Roman"/>
          <w:sz w:val="28"/>
          <w:szCs w:val="28"/>
          <w:lang w:eastAsia="ru-RU"/>
        </w:rPr>
        <w:t>41</w:t>
      </w:r>
      <w:r w:rsidRPr="00057645">
        <w:rPr>
          <w:rFonts w:ascii="Times New Roman" w:eastAsia="Times New Roman" w:hAnsi="Times New Roman" w:cs="Times New Roman"/>
          <w:sz w:val="28"/>
          <w:szCs w:val="28"/>
          <w:lang w:eastAsia="ru-RU"/>
        </w:rPr>
        <w:t xml:space="preserve"> постановлени</w:t>
      </w:r>
      <w:r w:rsidR="00F96976">
        <w:rPr>
          <w:rFonts w:ascii="Times New Roman" w:eastAsia="Times New Roman" w:hAnsi="Times New Roman" w:cs="Times New Roman"/>
          <w:sz w:val="28"/>
          <w:szCs w:val="28"/>
          <w:lang w:eastAsia="ru-RU"/>
        </w:rPr>
        <w:t>е</w:t>
      </w:r>
      <w:r w:rsidRPr="00057645">
        <w:rPr>
          <w:rFonts w:ascii="Times New Roman" w:eastAsia="Times New Roman" w:hAnsi="Times New Roman" w:cs="Times New Roman"/>
          <w:sz w:val="28"/>
          <w:szCs w:val="28"/>
          <w:lang w:eastAsia="ru-RU"/>
        </w:rPr>
        <w:t xml:space="preserve"> (определени</w:t>
      </w:r>
      <w:r w:rsidR="00F96976">
        <w:rPr>
          <w:rFonts w:ascii="Times New Roman" w:eastAsia="Times New Roman" w:hAnsi="Times New Roman" w:cs="Times New Roman"/>
          <w:sz w:val="28"/>
          <w:szCs w:val="28"/>
          <w:lang w:eastAsia="ru-RU"/>
        </w:rPr>
        <w:t>е</w:t>
      </w:r>
      <w:r w:rsidRPr="00057645">
        <w:rPr>
          <w:rFonts w:ascii="Times New Roman" w:eastAsia="Times New Roman" w:hAnsi="Times New Roman" w:cs="Times New Roman"/>
          <w:sz w:val="28"/>
          <w:szCs w:val="28"/>
          <w:lang w:eastAsia="ru-RU"/>
        </w:rPr>
        <w:t>) об оплате сумм процессуальных издержек адвокатам, переводчикам, другим участникам процесса.</w:t>
      </w:r>
      <w:proofErr w:type="gramEnd"/>
      <w:r w:rsidRPr="00057645">
        <w:rPr>
          <w:rFonts w:ascii="Times New Roman" w:eastAsia="Times New Roman" w:hAnsi="Times New Roman" w:cs="Times New Roman"/>
          <w:sz w:val="28"/>
          <w:szCs w:val="28"/>
          <w:lang w:eastAsia="ru-RU"/>
        </w:rPr>
        <w:t xml:space="preserve"> Таким образом, статистические данные соответствуют количеству фактически поступивших на оплату постановлений о возмещении процессуальных издержек за отчетный период.</w:t>
      </w:r>
      <w:r w:rsidR="00335300">
        <w:rPr>
          <w:rFonts w:ascii="Times New Roman" w:eastAsia="Times New Roman" w:hAnsi="Times New Roman" w:cs="Times New Roman"/>
          <w:sz w:val="28"/>
          <w:szCs w:val="28"/>
          <w:lang w:eastAsia="ru-RU"/>
        </w:rPr>
        <w:t xml:space="preserve"> </w:t>
      </w:r>
    </w:p>
    <w:p w:rsidR="00057645" w:rsidRPr="00057645" w:rsidRDefault="00335300" w:rsidP="00057645">
      <w:pPr>
        <w:spacing w:after="0" w:line="240" w:lineRule="auto"/>
        <w:ind w:firstLine="708"/>
        <w:jc w:val="both"/>
        <w:rPr>
          <w:rFonts w:ascii="Times New Roman" w:eastAsia="Times New Roman" w:hAnsi="Times New Roman" w:cs="Times New Roman"/>
          <w:sz w:val="28"/>
          <w:szCs w:val="28"/>
          <w:lang w:eastAsia="ru-RU"/>
        </w:rPr>
      </w:pPr>
      <w:r w:rsidRPr="00335300">
        <w:rPr>
          <w:rFonts w:ascii="Times New Roman" w:eastAsia="Times New Roman" w:hAnsi="Times New Roman" w:cs="Times New Roman"/>
          <w:sz w:val="28"/>
          <w:szCs w:val="28"/>
          <w:lang w:eastAsia="ru-RU"/>
        </w:rPr>
        <w:t>На оплату в Управление</w:t>
      </w:r>
      <w:r w:rsidRPr="00057645">
        <w:rPr>
          <w:rFonts w:ascii="Times New Roman" w:eastAsia="Times New Roman" w:hAnsi="Times New Roman" w:cs="Times New Roman"/>
          <w:sz w:val="28"/>
          <w:szCs w:val="28"/>
          <w:lang w:eastAsia="ru-RU"/>
        </w:rPr>
        <w:t xml:space="preserve"> в 2024 г. </w:t>
      </w:r>
      <w:r w:rsidRPr="00335300">
        <w:rPr>
          <w:rFonts w:ascii="Times New Roman" w:eastAsia="Times New Roman" w:hAnsi="Times New Roman" w:cs="Times New Roman"/>
          <w:sz w:val="28"/>
          <w:szCs w:val="28"/>
          <w:lang w:eastAsia="ru-RU"/>
        </w:rPr>
        <w:t>поступило</w:t>
      </w:r>
      <w:r w:rsidRPr="00E34769">
        <w:rPr>
          <w:rFonts w:ascii="Times New Roman" w:eastAsia="Times New Roman" w:hAnsi="Times New Roman" w:cs="Times New Roman"/>
          <w:b/>
          <w:sz w:val="28"/>
          <w:szCs w:val="28"/>
          <w:lang w:eastAsia="ru-RU"/>
        </w:rPr>
        <w:t xml:space="preserve"> </w:t>
      </w:r>
      <w:r w:rsidRPr="00057645">
        <w:rPr>
          <w:rFonts w:ascii="Times New Roman" w:eastAsia="Times New Roman" w:hAnsi="Times New Roman" w:cs="Times New Roman"/>
          <w:sz w:val="28"/>
          <w:szCs w:val="28"/>
          <w:lang w:eastAsia="ru-RU"/>
        </w:rPr>
        <w:t>297 постановлений (определений)</w:t>
      </w:r>
      <w:r>
        <w:rPr>
          <w:rFonts w:ascii="Times New Roman" w:eastAsia="Times New Roman" w:hAnsi="Times New Roman" w:cs="Times New Roman"/>
          <w:sz w:val="28"/>
          <w:szCs w:val="28"/>
          <w:lang w:eastAsia="ru-RU"/>
        </w:rPr>
        <w:t xml:space="preserve"> мировых судей</w:t>
      </w:r>
      <w:r w:rsidRPr="00057645">
        <w:rPr>
          <w:rFonts w:ascii="Times New Roman" w:eastAsia="Times New Roman" w:hAnsi="Times New Roman" w:cs="Times New Roman"/>
          <w:sz w:val="28"/>
          <w:szCs w:val="28"/>
          <w:lang w:eastAsia="ru-RU"/>
        </w:rPr>
        <w:t xml:space="preserve"> об оплате сумм процессуальных издержек адвокатам, переводчикам, другим участникам процесса.</w:t>
      </w:r>
      <w:r w:rsidRPr="00057645">
        <w:rPr>
          <w:rFonts w:ascii="Times New Roman" w:eastAsia="Times New Roman" w:hAnsi="Times New Roman" w:cs="Times New Roman"/>
          <w:color w:val="FF0000"/>
          <w:sz w:val="28"/>
          <w:szCs w:val="28"/>
          <w:lang w:eastAsia="ru-RU"/>
        </w:rPr>
        <w:t xml:space="preserve">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1.9.6. В 2024 г. фактов невозможности либо отказа в оплате процессуальных издержек не зафиксировано.</w:t>
      </w:r>
    </w:p>
    <w:p w:rsidR="00057645" w:rsidRPr="00057645" w:rsidRDefault="00057645" w:rsidP="0005764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1.9.7.  </w:t>
      </w:r>
      <w:proofErr w:type="gramStart"/>
      <w:r w:rsidRPr="00057645">
        <w:rPr>
          <w:rFonts w:ascii="Times New Roman" w:eastAsia="Times New Roman" w:hAnsi="Times New Roman" w:cs="Times New Roman"/>
          <w:sz w:val="28"/>
          <w:szCs w:val="28"/>
          <w:lang w:eastAsia="ru-RU"/>
        </w:rPr>
        <w:t xml:space="preserve">Согласно письмам Судебного департамента при Верховном Суде Российской Федерации от 18.05.2018 №СД-1/660, от 01.07.2019 №СД-1/1087, от 02.07.2020 №СД-1/932, от 28.12.2021 №СД-1/1207, от 30.03.2022 №СД-1/544,  от  06.07.2022  №СД-1/1212, от  07.07.2023  №СД-1/1306 Управлением  6 марта </w:t>
      </w:r>
      <w:r w:rsidRPr="00057645">
        <w:rPr>
          <w:rFonts w:ascii="Times New Roman" w:eastAsia="Times New Roman" w:hAnsi="Times New Roman" w:cs="Times New Roman"/>
          <w:sz w:val="28"/>
          <w:szCs w:val="28"/>
        </w:rPr>
        <w:t xml:space="preserve"> 2024 года проведен обучающий семинар с работниками аппаратов судов республики по вопросам организации и ведения делопроизводства;</w:t>
      </w:r>
      <w:proofErr w:type="gramEnd"/>
      <w:r w:rsidRPr="00057645">
        <w:rPr>
          <w:rFonts w:ascii="Times New Roman" w:eastAsia="Times New Roman" w:hAnsi="Times New Roman" w:cs="Times New Roman"/>
          <w:sz w:val="28"/>
          <w:szCs w:val="28"/>
        </w:rPr>
        <w:t xml:space="preserve"> своевременности передачи рассмотренных дел в отдел делопроизводства; периодичности составления и своевременности утверждения номенклатуры дел; расхождении сведений о движении дела, внесенных в учетно – статистические карточки на бумажном носителе и информации, внесенной </w:t>
      </w:r>
      <w:proofErr w:type="gramStart"/>
      <w:r w:rsidRPr="00057645">
        <w:rPr>
          <w:rFonts w:ascii="Times New Roman" w:eastAsia="Times New Roman" w:hAnsi="Times New Roman" w:cs="Times New Roman"/>
          <w:sz w:val="28"/>
          <w:szCs w:val="28"/>
        </w:rPr>
        <w:t>в ГАС</w:t>
      </w:r>
      <w:proofErr w:type="gramEnd"/>
      <w:r w:rsidRPr="00057645">
        <w:rPr>
          <w:rFonts w:ascii="Times New Roman" w:eastAsia="Times New Roman" w:hAnsi="Times New Roman" w:cs="Times New Roman"/>
          <w:sz w:val="28"/>
          <w:szCs w:val="28"/>
        </w:rPr>
        <w:t xml:space="preserve"> «Правосудие»; заполнения отдельных граф журнала учета постановлений (определений) на оплату процессуальных издержек за счет средств федерального бюджета, формирования в наряды ксерокопированных в черно-белом формате копий постановлений на оплату процессуальных издержек, своевременного направления в Управление копий постановлений (определений) для оплаты; оформления и ведения учета вещественных доказательств, бланков исполнительных листов; по вопросам ведения архивного дела, отбора на хранение в архив документов, их комплектования, учета и использования. </w:t>
      </w:r>
      <w:r w:rsidRPr="00057645">
        <w:rPr>
          <w:rFonts w:ascii="Times New Roman" w:eastAsia="Times New Roman" w:hAnsi="Times New Roman" w:cs="Times New Roman"/>
          <w:sz w:val="28"/>
          <w:szCs w:val="28"/>
          <w:lang w:eastAsia="ru-RU"/>
        </w:rPr>
        <w:t xml:space="preserve">Также обсуждены вопросы по формированию </w:t>
      </w:r>
      <w:r w:rsidRPr="00057645">
        <w:rPr>
          <w:rFonts w:ascii="Times New Roman" w:eastAsia="Times New Roman" w:hAnsi="Times New Roman" w:cs="Times New Roman"/>
          <w:sz w:val="28"/>
          <w:szCs w:val="28"/>
          <w:lang w:eastAsia="ru-RU"/>
        </w:rPr>
        <w:lastRenderedPageBreak/>
        <w:t>уникального идентификатора начисления (УИН) при исполнении судебных актов.</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color w:val="000000"/>
          <w:sz w:val="28"/>
          <w:szCs w:val="28"/>
          <w:lang w:eastAsia="ru-RU"/>
        </w:rPr>
        <w:t>Кроме того, на семинаре Управлением проведен анализ ошибок, допускаемых судами при обращении постановлений к исполнению об оплате процессуальных издержек. До сведения работников судов доведена информация о количестве возвращенных в суды копий постановлений (определений) на оплату процессуальных издержек за 12 месяцев 2023 г.,      2 месяца 2024 г., а также обозначены причины их возврата.</w:t>
      </w:r>
      <w:r w:rsidRPr="00057645">
        <w:rPr>
          <w:rFonts w:ascii="Times New Roman" w:eastAsia="Times New Roman" w:hAnsi="Times New Roman" w:cs="Times New Roman"/>
          <w:sz w:val="28"/>
          <w:szCs w:val="28"/>
          <w:lang w:eastAsia="ru-RU"/>
        </w:rPr>
        <w:t xml:space="preserve"> </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 xml:space="preserve">Согласно письмам Судебного департамента при Верховном Суде Российской Федерации от 18.05.2018 №СД-1/660, от 01.07.2019 №СД-1/1087, от 02.07.2020 №СД-1/932, от 28.12.2021 №СД-1/1207,  от 30.03.2022 №СД-1/544,  от 06.07.2022 №СД-1/1212,  от 07.07.2023 №СД-1/1306 </w:t>
      </w:r>
      <w:r w:rsidRPr="00057645">
        <w:rPr>
          <w:rFonts w:ascii="Times New Roman" w:eastAsia="Times New Roman" w:hAnsi="Times New Roman" w:cs="Times New Roman"/>
          <w:sz w:val="28"/>
          <w:szCs w:val="28"/>
        </w:rPr>
        <w:t xml:space="preserve">Управлением  </w:t>
      </w:r>
      <w:r w:rsidRPr="00057645">
        <w:rPr>
          <w:rFonts w:ascii="Times New Roman" w:eastAsia="Times New Roman" w:hAnsi="Times New Roman" w:cs="Times New Roman"/>
          <w:sz w:val="28"/>
          <w:szCs w:val="28"/>
          <w:lang w:eastAsia="ru-RU"/>
        </w:rPr>
        <w:t>26 сентября 2024 г.</w:t>
      </w:r>
      <w:r w:rsidRPr="00057645">
        <w:rPr>
          <w:rFonts w:ascii="Times New Roman" w:eastAsia="Times New Roman" w:hAnsi="Times New Roman" w:cs="Times New Roman"/>
          <w:color w:val="00B050"/>
          <w:sz w:val="28"/>
          <w:szCs w:val="28"/>
        </w:rPr>
        <w:t xml:space="preserve"> </w:t>
      </w:r>
      <w:r w:rsidRPr="00057645">
        <w:rPr>
          <w:rFonts w:ascii="Times New Roman" w:eastAsia="Times New Roman" w:hAnsi="Times New Roman" w:cs="Times New Roman"/>
          <w:sz w:val="28"/>
          <w:szCs w:val="28"/>
        </w:rPr>
        <w:t>в режиме видеоконференцсвязи проведены 14 семинаров – совещаний с работниками аппаратов районных (городского) судов Республики Калмыкия  по изучению вопросов</w:t>
      </w:r>
      <w:proofErr w:type="gramEnd"/>
      <w:r w:rsidRPr="00057645">
        <w:rPr>
          <w:rFonts w:ascii="Times New Roman" w:eastAsia="Times New Roman" w:hAnsi="Times New Roman" w:cs="Times New Roman"/>
          <w:sz w:val="28"/>
          <w:szCs w:val="28"/>
        </w:rPr>
        <w:t xml:space="preserve"> </w:t>
      </w:r>
      <w:proofErr w:type="gramStart"/>
      <w:r w:rsidRPr="00057645">
        <w:rPr>
          <w:rFonts w:ascii="Times New Roman" w:eastAsia="Times New Roman" w:hAnsi="Times New Roman" w:cs="Times New Roman"/>
          <w:sz w:val="28"/>
          <w:szCs w:val="28"/>
        </w:rPr>
        <w:t xml:space="preserve">судебного делопроизводства и ведения архивного дела, На семинарах-совещаниях </w:t>
      </w:r>
      <w:r w:rsidRPr="00057645">
        <w:rPr>
          <w:rFonts w:ascii="Times New Roman" w:eastAsia="Times New Roman" w:hAnsi="Times New Roman" w:cs="Times New Roman"/>
          <w:sz w:val="28"/>
          <w:szCs w:val="28"/>
          <w:lang w:eastAsia="ru-RU"/>
        </w:rPr>
        <w:t xml:space="preserve">также рассматривались вопросы, касающиеся изменений и дополнений в Инструкцию по судебному делопроизводству в районном суде №36, внесенных приказом Судебного департамента при  Верховном Суде  Российской Федерации  от 19.08.2024  № 193 «О внесении изменений в Инструкцию по судебному делопроизводству в районном суде, утвержденную  приказом  Судебного  департамента  от 29  апреля 2003  г. № 36». </w:t>
      </w:r>
      <w:proofErr w:type="gramEnd"/>
    </w:p>
    <w:p w:rsidR="00057645" w:rsidRPr="00057645" w:rsidRDefault="00057645" w:rsidP="00057645">
      <w:pPr>
        <w:spacing w:after="0" w:line="240" w:lineRule="auto"/>
        <w:ind w:firstLine="720"/>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В апреле, октябре 2024 г. Управление принимало участие в зональных совещаниях-семинарах с работниками аппаратов судов по вопросам</w:t>
      </w:r>
      <w:r w:rsidRPr="00057645">
        <w:rPr>
          <w:rFonts w:ascii="Times New Roman" w:eastAsia="Times New Roman" w:hAnsi="Times New Roman" w:cs="Times New Roman"/>
          <w:color w:val="0070C0"/>
          <w:sz w:val="28"/>
          <w:szCs w:val="28"/>
        </w:rPr>
        <w:t xml:space="preserve"> </w:t>
      </w:r>
      <w:r w:rsidRPr="00057645">
        <w:rPr>
          <w:rFonts w:ascii="Times New Roman" w:eastAsia="Times New Roman" w:hAnsi="Times New Roman" w:cs="Times New Roman"/>
          <w:sz w:val="28"/>
          <w:szCs w:val="28"/>
          <w:lang w:eastAsia="ru-RU"/>
        </w:rPr>
        <w:t>организации судебного делопроизводства, в частности, обращено внимание на вопросы соблюдения судами установленных требований по оформлению копий постановлений на оплату процессуальных издержек, заполнения граф журнала ф. №50.1, предусмотренного Инструкцией №36, формирования в наряды ксерокопированных в черно-белом формате копий постановлений (определений) на оплату процессуальных издержек</w:t>
      </w:r>
      <w:proofErr w:type="gramEnd"/>
      <w:r w:rsidRPr="00057645">
        <w:rPr>
          <w:rFonts w:ascii="Times New Roman" w:eastAsia="Times New Roman" w:hAnsi="Times New Roman" w:cs="Times New Roman"/>
          <w:sz w:val="28"/>
          <w:szCs w:val="28"/>
          <w:lang w:eastAsia="ru-RU"/>
        </w:rPr>
        <w:t>, проставления в обязательном порядке отметки в ПИ ГАС «Правосудие» в учетно-статистических карточках в отношении каждого участника судопроизводства, которому подлежат выплате денежные суммы в соответствии с постановлением (определением) суда (судьи). Управлением проведен анализ ошибок, допускаемых судами при обращении постановлений к исполнению об оплате процессуальных издержек. До сведения работников судов доведена информация о количестве возвращенных в суды копий постановлений (определений) на оплату процессуальных издержек за 3, 9 месяцев 2024 г., а также обозначены причины их возврата.</w:t>
      </w:r>
    </w:p>
    <w:p w:rsidR="00057645" w:rsidRPr="00057645" w:rsidRDefault="00057645" w:rsidP="00057645">
      <w:pPr>
        <w:spacing w:after="0" w:line="240" w:lineRule="auto"/>
        <w:ind w:firstLine="720"/>
        <w:jc w:val="both"/>
        <w:rPr>
          <w:rFonts w:ascii="Times New Roman" w:eastAsia="Times New Roman" w:hAnsi="Times New Roman" w:cs="Times New Roman"/>
          <w:sz w:val="28"/>
          <w:szCs w:val="28"/>
        </w:rPr>
      </w:pPr>
      <w:proofErr w:type="gramStart"/>
      <w:r w:rsidRPr="00057645">
        <w:rPr>
          <w:rFonts w:ascii="Times New Roman" w:eastAsia="Times New Roman" w:hAnsi="Times New Roman" w:cs="Times New Roman"/>
          <w:sz w:val="28"/>
          <w:szCs w:val="28"/>
        </w:rPr>
        <w:t xml:space="preserve">В соответствии с планом работы Верховного Суда Республики Калмыкия указанные зональные совещания – семинары с судьями районных (городского) судов, мировыми судьями, помощниками судей и </w:t>
      </w:r>
      <w:r w:rsidRPr="00057645">
        <w:rPr>
          <w:rFonts w:ascii="Times New Roman" w:eastAsia="Times New Roman" w:hAnsi="Times New Roman" w:cs="Times New Roman"/>
          <w:sz w:val="28"/>
          <w:szCs w:val="28"/>
        </w:rPr>
        <w:lastRenderedPageBreak/>
        <w:t xml:space="preserve">консультантами судов проведены совместно с Верховным Судом Республики Калмыкия. </w:t>
      </w:r>
      <w:proofErr w:type="gramEnd"/>
    </w:p>
    <w:p w:rsidR="00057645" w:rsidRPr="00057645" w:rsidRDefault="00057645" w:rsidP="00057645">
      <w:pPr>
        <w:spacing w:after="0" w:line="240" w:lineRule="auto"/>
        <w:ind w:firstLine="709"/>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rPr>
        <w:t xml:space="preserve">В соответствии с письмом Судебного департамента при Верховном Суде Российской Федерации от 30.03.2022 № СД-1/544 Управлением ежеквартально доводится до сведения председателя Верховного Суда Республики Калмыкия информация </w:t>
      </w:r>
      <w:r w:rsidRPr="00057645">
        <w:rPr>
          <w:rFonts w:ascii="Times New Roman" w:eastAsia="Times New Roman" w:hAnsi="Times New Roman" w:cs="Times New Roman"/>
          <w:sz w:val="28"/>
          <w:szCs w:val="28"/>
          <w:lang w:eastAsia="ru-RU"/>
        </w:rPr>
        <w:t xml:space="preserve">о количестве возвращенных в районные (городской) суды и судебные участки копий постановлений (определений) об оплате процессуальных издержек за 2024 г. с указанием причин их возврата. </w:t>
      </w:r>
      <w:proofErr w:type="gramEnd"/>
    </w:p>
    <w:p w:rsidR="00057645" w:rsidRPr="00057645" w:rsidRDefault="00057645" w:rsidP="00057645">
      <w:pPr>
        <w:spacing w:after="0" w:line="240" w:lineRule="auto"/>
        <w:ind w:firstLine="709"/>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 xml:space="preserve">Управлением 29 февраля 2024 г. (исх.№УСД-4/365) доведена до сведения районных (городского) судов и мировых судей Республики Калмыкия аналитическая информация о количестве возвращенных в районные (городской) суды и судебные участки копий постановлений (определений) об оплате процессуальных издержек за 2023 г. с указанием причин их возврата. </w:t>
      </w:r>
      <w:proofErr w:type="gramEnd"/>
    </w:p>
    <w:p w:rsidR="00057645" w:rsidRPr="00057645" w:rsidRDefault="00057645" w:rsidP="00057645">
      <w:pPr>
        <w:spacing w:after="0" w:line="240" w:lineRule="auto"/>
        <w:ind w:firstLine="709"/>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При обращении постановлений к исполнению об оплате процессуальных издержек судами допущены следующие недочеты в 2024 г.:</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неверно указанные ФИО адвоката в мотивировочной части постановления;</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r w:rsidRPr="00057645">
        <w:rPr>
          <w:rFonts w:ascii="Times New Roman" w:eastAsia="Times New Roman" w:hAnsi="Times New Roman" w:cs="Times New Roman"/>
          <w:sz w:val="28"/>
          <w:szCs w:val="28"/>
          <w:lang w:eastAsia="ru-RU"/>
        </w:rPr>
        <w:t xml:space="preserve">- неверно указанная сумма прописью в резолютивной части постановления. </w:t>
      </w:r>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proofErr w:type="gramStart"/>
      <w:r w:rsidRPr="00057645">
        <w:rPr>
          <w:rFonts w:ascii="Times New Roman" w:eastAsia="Times New Roman" w:hAnsi="Times New Roman" w:cs="Times New Roman"/>
          <w:sz w:val="28"/>
          <w:szCs w:val="28"/>
          <w:lang w:eastAsia="ru-RU"/>
        </w:rPr>
        <w:t>В марте 2025 г. Управлением будет составлена аналитическая информация за 2024 г. о  количестве возвращенных в районные (городской) суды и судебные участки копий постановлений с указанием причин их возврата.</w:t>
      </w:r>
      <w:proofErr w:type="gramEnd"/>
      <w:r w:rsidRPr="00057645">
        <w:rPr>
          <w:rFonts w:ascii="Times New Roman" w:eastAsia="Times New Roman" w:hAnsi="Times New Roman" w:cs="Times New Roman"/>
          <w:sz w:val="28"/>
          <w:szCs w:val="28"/>
          <w:lang w:eastAsia="ru-RU"/>
        </w:rPr>
        <w:t xml:space="preserve"> </w:t>
      </w:r>
      <w:proofErr w:type="gramStart"/>
      <w:r w:rsidRPr="00057645">
        <w:rPr>
          <w:rFonts w:ascii="Times New Roman" w:eastAsia="Times New Roman" w:hAnsi="Times New Roman" w:cs="Times New Roman"/>
          <w:sz w:val="28"/>
          <w:szCs w:val="28"/>
          <w:lang w:eastAsia="ru-RU"/>
        </w:rPr>
        <w:t>Информация будет доведена до сведения Верховного Суда Республики Калмыкия, районных (городского) судов и мировых судей республики.</w:t>
      </w:r>
      <w:proofErr w:type="gramEnd"/>
    </w:p>
    <w:p w:rsidR="00057645" w:rsidRPr="00057645" w:rsidRDefault="00057645" w:rsidP="00057645">
      <w:pPr>
        <w:spacing w:after="0" w:line="240" w:lineRule="auto"/>
        <w:ind w:firstLine="708"/>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p>
    <w:p w:rsidR="00C60667" w:rsidRPr="00C60667" w:rsidRDefault="00C60667" w:rsidP="00C60667">
      <w:pPr>
        <w:spacing w:after="0" w:line="240" w:lineRule="auto"/>
        <w:ind w:firstLine="708"/>
        <w:jc w:val="both"/>
        <w:rPr>
          <w:rFonts w:ascii="Times New Roman" w:eastAsia="Times New Roman" w:hAnsi="Times New Roman" w:cs="Times New Roman"/>
          <w:b/>
          <w:sz w:val="28"/>
          <w:szCs w:val="28"/>
          <w:lang w:eastAsia="ru-RU"/>
        </w:rPr>
      </w:pPr>
      <w:r w:rsidRPr="00C60667">
        <w:rPr>
          <w:rFonts w:ascii="Times New Roman" w:eastAsia="Times New Roman" w:hAnsi="Times New Roman" w:cs="Times New Roman"/>
          <w:b/>
          <w:sz w:val="28"/>
          <w:szCs w:val="28"/>
          <w:lang w:eastAsia="ru-RU"/>
        </w:rPr>
        <w:t>1.10. Деятельность по учету бланков исполнительных листов</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1.10.1. </w:t>
      </w:r>
      <w:proofErr w:type="gramStart"/>
      <w:r w:rsidRPr="00C60667">
        <w:rPr>
          <w:rFonts w:ascii="Times New Roman" w:eastAsia="Calibri" w:hAnsi="Times New Roman" w:cs="Times New Roman"/>
          <w:sz w:val="28"/>
          <w:szCs w:val="28"/>
        </w:rPr>
        <w:t xml:space="preserve">В соответствии с требованием п. 1.5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25 октября 2023 г. № 216 (далее – Инструкция </w:t>
      </w:r>
      <w:r w:rsidRPr="00C60667">
        <w:rPr>
          <w:rFonts w:ascii="Times New Roman" w:eastAsia="Calibri" w:hAnsi="Times New Roman" w:cs="Times New Roman"/>
          <w:sz w:val="28"/>
          <w:szCs w:val="28"/>
        </w:rPr>
        <w:br/>
        <w:t>№ 216) в Управление Судебного департамента в Республике Калмыкия изданы следующие служебные документы:</w:t>
      </w:r>
      <w:proofErr w:type="gramEnd"/>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приказ Управления Судебного департамента в Республике Калмыкия от 9 января 2023 г. № 2 «О некоторых вопросах по организации работы с бланками исполнительных листов в Управлении Судебного департамента в Республике Калмыкия»;</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 приказ Управления Судебного департамента в Республике Калмыкия от 9 января 2023 г. № 3 «О назначении ответственных лиц за прием, учет, </w:t>
      </w:r>
      <w:r w:rsidRPr="00C60667">
        <w:rPr>
          <w:rFonts w:ascii="Times New Roman" w:eastAsia="Calibri" w:hAnsi="Times New Roman" w:cs="Times New Roman"/>
          <w:sz w:val="28"/>
          <w:szCs w:val="28"/>
        </w:rPr>
        <w:lastRenderedPageBreak/>
        <w:t>хранение, выдачу бланков исполнительных листов в Управлении Судебного департамента в Республике Калмыкия».</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В соответствии с указанными приказами заместитель начальника отдела капитального строительства, эксплуатации зданий и управления недвижимостью и главный специалист отдела организационно – правового обеспечения деятельности судов (далее – ответственные работники Управления) являются ответственными лицами за учет, хранение и выдачу бланков исполнительных листов в Управлении.</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В рамках требования п. 2 Инструкции № 216 приказами районных (городского) судов Республики Калмыкия обязанности по приему, учету, хранению и выдачу бланков исполнительных листов возложены на материально ответственных лиц – главных специалистов (далее – ответственный работник аппарата суда).</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При увольнении, уходе в отпуск и иных случаях длительного отсутствия ответственного работника аппарата суда, обязанности по учету, хранению и выдаче бланков исполнительных листов соответствующим приказом председателя суда, возлагаются на другого работника аппарата суда.</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1.10.2. 14 февраля 2024 года Управлением согласно товарной накладной от 06.02.2024 № 17710276486230000280/ 24РН-02335 от АО «Госзнак» получены бланки исполнительных листов серии ФС № 049254251-049254500 в количестве 250 шт. </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Управлением переданы Яшкульскому районному суду Республики Калмыкия по акту передачи бланков исполнительных листов </w:t>
      </w:r>
      <w:r w:rsidRPr="00C60667">
        <w:rPr>
          <w:rFonts w:ascii="Times New Roman" w:eastAsia="Calibri" w:hAnsi="Times New Roman" w:cs="Times New Roman"/>
          <w:sz w:val="28"/>
          <w:szCs w:val="28"/>
        </w:rPr>
        <w:br/>
        <w:t>от 15 февраля 2024 г. в количестве 250 шт.</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proofErr w:type="gramStart"/>
      <w:r w:rsidRPr="00C60667">
        <w:rPr>
          <w:rFonts w:ascii="Times New Roman" w:eastAsia="Calibri" w:hAnsi="Times New Roman" w:cs="Times New Roman"/>
          <w:sz w:val="28"/>
          <w:szCs w:val="28"/>
        </w:rPr>
        <w:t>Согласно письму Главного управления организационно-правового обеспечения деятельности судов Судебного департамента при Верховном Суде Российской Федерации (далее – ГУОПО Судебного департамента) от 14 мая 2024 г. № СД-1/802 о дополнительной потребности судов в бланках исполнительных листов на второе полугодие 2024 года, Управлением направлено письмо от 21 мая 2024 г. № УСД-4/911 об отсутствии у судов республики в дополнительной потребности бланков исполнительных листов</w:t>
      </w:r>
      <w:proofErr w:type="gramEnd"/>
      <w:r w:rsidRPr="00C60667">
        <w:rPr>
          <w:rFonts w:ascii="Times New Roman" w:eastAsia="Calibri" w:hAnsi="Times New Roman" w:cs="Times New Roman"/>
          <w:sz w:val="28"/>
          <w:szCs w:val="28"/>
        </w:rPr>
        <w:t xml:space="preserve"> на второе полугодие 2024 года.</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В соответствии с требованиями пункта 3.5 Инструкции № 216 Управлением направлено письмо от 23 июля 2024 г. № УСД-4/1299 о потребности в бланках исполнительных листов на 2025 год в общем количестве 250 шт.</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Согласно письму ГУОПО Судебного департамента от 17 сентября </w:t>
      </w:r>
      <w:r w:rsidRPr="00C60667">
        <w:rPr>
          <w:rFonts w:ascii="Times New Roman" w:eastAsia="Calibri" w:hAnsi="Times New Roman" w:cs="Times New Roman"/>
          <w:sz w:val="28"/>
          <w:szCs w:val="28"/>
        </w:rPr>
        <w:br/>
        <w:t xml:space="preserve">2024 г. № СД - 1/1642 в рамках требований п. 3.3 Инструкции № 216 </w:t>
      </w:r>
      <w:r w:rsidRPr="00C60667">
        <w:rPr>
          <w:rFonts w:ascii="Times New Roman" w:eastAsia="Calibri" w:hAnsi="Times New Roman" w:cs="Times New Roman"/>
          <w:sz w:val="28"/>
          <w:szCs w:val="28"/>
        </w:rPr>
        <w:br/>
        <w:t>о необходимости повторно проанализировать потребность судов в бланках исполнительных листов на 2025 год.</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proofErr w:type="gramStart"/>
      <w:r w:rsidRPr="00C60667">
        <w:rPr>
          <w:rFonts w:ascii="Times New Roman" w:eastAsia="Calibri" w:hAnsi="Times New Roman" w:cs="Times New Roman"/>
          <w:sz w:val="28"/>
          <w:szCs w:val="28"/>
        </w:rPr>
        <w:t xml:space="preserve">Управлением проведен анализ использования, а также остаточное количество неиспользованных бланков исполнительных листов на отчетный период в районных (городском) суда республики, после чего направлено </w:t>
      </w:r>
      <w:r w:rsidRPr="00C60667">
        <w:rPr>
          <w:rFonts w:ascii="Times New Roman" w:eastAsia="Calibri" w:hAnsi="Times New Roman" w:cs="Times New Roman"/>
          <w:sz w:val="28"/>
          <w:szCs w:val="28"/>
        </w:rPr>
        <w:lastRenderedPageBreak/>
        <w:t>соответствующее письмо от 19 сентября 2024 г. № УСД-4/1722 в ГУОПО Судебного департамента об отсутствии потребности в бланках исполнительных листов на 2025 год.</w:t>
      </w:r>
      <w:proofErr w:type="gramEnd"/>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Ответственные лица по приему бланков исполнительных листов проверяют соответствие поступивших бланков исполнительных листов по следующим требованиям: соответствие фактического количества бланков, их серий и номеров данным, указанным в накладных и сопроводительном письме АО Гознак; изготовление бланков исполнительных листов на специальной бумаге с водяными знаками и иными видами защиты от подделок полиграфической продукции, предусмотренными приказом Министерства финансов Российской Федерации от 17 июня 2009 г. № 237 «Об утверждении образцов бланков исполнительных листов».</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 Согласно требованиям п. 5.2 Инструкции № 216 в Управлении имеется журнал учета бланков исполнительных листов (далее – журнал учета), который прошит, пронумерован, а количество листов заверено подписью ответственного работника Управления и гербовой печатью Управления.</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В соответствии с п. 5.3 Инструкции № 216 в течение десяти рабочих дней с момента получения бланков исполнительных листов от АО Гознак ответственный работник Управления осуществляет передачу бланков исполнительных листов ответственным работникам аппарата судов, согласно представленным заявкам.</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Факт передачи фиксируется актом приема/передачи бланков исполнительных листов (приложение № 5 к Инструкции № 216), который заполняется в двух экземплярах. Один экземпляр </w:t>
      </w:r>
      <w:proofErr w:type="gramStart"/>
      <w:r w:rsidRPr="00C60667">
        <w:rPr>
          <w:rFonts w:ascii="Times New Roman" w:eastAsia="Calibri" w:hAnsi="Times New Roman" w:cs="Times New Roman"/>
          <w:sz w:val="28"/>
          <w:szCs w:val="28"/>
        </w:rPr>
        <w:t>акта/приема передачи бланков исполнительных листов</w:t>
      </w:r>
      <w:proofErr w:type="gramEnd"/>
      <w:r w:rsidRPr="00C60667">
        <w:rPr>
          <w:rFonts w:ascii="Times New Roman" w:eastAsia="Calibri" w:hAnsi="Times New Roman" w:cs="Times New Roman"/>
          <w:sz w:val="28"/>
          <w:szCs w:val="28"/>
        </w:rPr>
        <w:t xml:space="preserve"> вместе с бланками исполнительных листов передается уполномоченному лицу. Второй экземпляр подшивается в соответствующий наряд.</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Ответственным работником аппарата Управления делается соответствующая запись в журнале учета </w:t>
      </w:r>
      <w:proofErr w:type="gramStart"/>
      <w:r w:rsidRPr="00C60667">
        <w:rPr>
          <w:rFonts w:ascii="Times New Roman" w:eastAsia="Calibri" w:hAnsi="Times New Roman" w:cs="Times New Roman"/>
          <w:sz w:val="28"/>
          <w:szCs w:val="28"/>
        </w:rPr>
        <w:t>о</w:t>
      </w:r>
      <w:proofErr w:type="gramEnd"/>
      <w:r w:rsidRPr="00C60667">
        <w:rPr>
          <w:rFonts w:ascii="Times New Roman" w:eastAsia="Calibri" w:hAnsi="Times New Roman" w:cs="Times New Roman"/>
          <w:sz w:val="28"/>
          <w:szCs w:val="28"/>
        </w:rPr>
        <w:t xml:space="preserve"> </w:t>
      </w:r>
      <w:proofErr w:type="gramStart"/>
      <w:r w:rsidRPr="00C60667">
        <w:rPr>
          <w:rFonts w:ascii="Times New Roman" w:eastAsia="Calibri" w:hAnsi="Times New Roman" w:cs="Times New Roman"/>
          <w:sz w:val="28"/>
          <w:szCs w:val="28"/>
        </w:rPr>
        <w:t>переданных</w:t>
      </w:r>
      <w:proofErr w:type="gramEnd"/>
      <w:r w:rsidRPr="00C60667">
        <w:rPr>
          <w:rFonts w:ascii="Times New Roman" w:eastAsia="Calibri" w:hAnsi="Times New Roman" w:cs="Times New Roman"/>
          <w:sz w:val="28"/>
          <w:szCs w:val="28"/>
        </w:rPr>
        <w:t xml:space="preserve"> бланков исполнительных листов  (с указанием их количества, серии и номеров, даты передачи), также указывается должность, фамилия и инициалы уполномоченного лица, ставится его подпись.</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 xml:space="preserve">В соответствии </w:t>
      </w:r>
      <w:hyperlink w:anchor="Par145" w:tooltip="5.2. Учет бланков исполнительных листов осуществляется ответственным работником аппарата суда, судебного присутствия, управления по сериям и номерам в журнале учета бланков исполнительных листов (приложение N 4 к настоящей Инструкции)." w:history="1">
        <w:r w:rsidRPr="00C60667">
          <w:rPr>
            <w:rFonts w:ascii="Times New Roman" w:eastAsia="Times New Roman" w:hAnsi="Times New Roman" w:cs="Times New Roman"/>
            <w:sz w:val="28"/>
            <w:szCs w:val="24"/>
            <w:lang w:eastAsia="ru-RU"/>
          </w:rPr>
          <w:t>п. 5.2</w:t>
        </w:r>
      </w:hyperlink>
      <w:r w:rsidRPr="00C60667">
        <w:rPr>
          <w:rFonts w:ascii="Times New Roman" w:eastAsia="Times New Roman" w:hAnsi="Times New Roman" w:cs="Times New Roman"/>
          <w:sz w:val="28"/>
          <w:szCs w:val="24"/>
          <w:lang w:eastAsia="ru-RU"/>
        </w:rPr>
        <w:t xml:space="preserve"> Инструкции № 216 ответственным работником аппарата районного (городского) суда в журнале учета делается соответствующая запись о принятии на хранение бланков исполнительных листов, а также указываются должность, фамилия и инициалы уполномоченного лица, передавшего бланки, ставится его подпись. Соответствующая информация вносится в автоматизированную систему судебного делопроизводства.</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Акт приема/передачи бланков исполнительных листов хранится в соответствующем наряде (деле), предусмотренном номенклатурой дел суда.</w:t>
      </w:r>
    </w:p>
    <w:p w:rsidR="00C60667" w:rsidRPr="00C60667" w:rsidRDefault="00C60667" w:rsidP="00C60667">
      <w:pPr>
        <w:spacing w:after="0"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rPr>
        <w:t xml:space="preserve">Ответственные работники аппарата суда, судебного присутствия, получившие бланки исполнительных листов, несут персональную </w:t>
      </w:r>
      <w:r w:rsidRPr="00C60667">
        <w:rPr>
          <w:rFonts w:ascii="Times New Roman" w:eastAsia="Calibri" w:hAnsi="Times New Roman" w:cs="Times New Roman"/>
          <w:sz w:val="28"/>
        </w:rPr>
        <w:lastRenderedPageBreak/>
        <w:t>ответственность за их хранение и выдачу для последующего оформления по вступившим в законную силу судебным актам</w:t>
      </w:r>
      <w:r w:rsidRPr="00C60667">
        <w:rPr>
          <w:rFonts w:ascii="Times New Roman" w:eastAsia="Calibri" w:hAnsi="Times New Roman" w:cs="Times New Roman"/>
          <w:sz w:val="28"/>
          <w:szCs w:val="28"/>
        </w:rPr>
        <w:t>.</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Бланки исполнительных листов хранятся в кабинете ответственного работника аппарата суда в металлических сейфах, опечатанных печатью. Кабинет оборудован охранно-пожарной сигнализацией, первичными средствами пожаротушения.</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Согласно требованиям пункта 5.2 Инструкции № 216 в районных (</w:t>
      </w:r>
      <w:proofErr w:type="gramStart"/>
      <w:r w:rsidRPr="00C60667">
        <w:rPr>
          <w:rFonts w:ascii="Times New Roman" w:eastAsia="Calibri" w:hAnsi="Times New Roman" w:cs="Times New Roman"/>
          <w:sz w:val="28"/>
          <w:szCs w:val="28"/>
        </w:rPr>
        <w:t>городском</w:t>
      </w:r>
      <w:proofErr w:type="gramEnd"/>
      <w:r w:rsidRPr="00C60667">
        <w:rPr>
          <w:rFonts w:ascii="Times New Roman" w:eastAsia="Calibri" w:hAnsi="Times New Roman" w:cs="Times New Roman"/>
          <w:sz w:val="28"/>
          <w:szCs w:val="28"/>
        </w:rPr>
        <w:t>) судах республики имеется журнал учета бланков исполнительных листов, который прошит и пронумерован, а количество листов заверено подписью ответственного работника аппарата суда и гербовой печатью суда.</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Ответственный работник аппарата суда осуществляет выдачу бланков исполнительных листов для их оформления, по сериям и номерам, данную информацию и дату выдачи фиксирует в журнале учета.</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proofErr w:type="gramStart"/>
      <w:r w:rsidRPr="00C60667">
        <w:rPr>
          <w:rFonts w:ascii="Times New Roman" w:eastAsia="Calibri" w:hAnsi="Times New Roman" w:cs="Times New Roman"/>
          <w:sz w:val="28"/>
          <w:szCs w:val="28"/>
        </w:rPr>
        <w:t>В соответствии с требованиями Инструкции по судебному делопроизводству в районном суде, утвержденной приказом Судебного департамента от 29 апреля 2003 г. № 36, в районных (городском) судах республики учет оформленных исполнительных листов осуществляется реестрах учета выдаваемых (направляемых) исполнительных документов по форме № 50.</w:t>
      </w:r>
      <w:proofErr w:type="gramEnd"/>
    </w:p>
    <w:p w:rsidR="00C60667" w:rsidRPr="00C60667" w:rsidRDefault="00C60667" w:rsidP="00C60667">
      <w:pPr>
        <w:spacing w:after="0"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В случае порчи бланка исполнительного листа работник аппарата суда передает под роспись испорченный бланк лицу ответственному за прием, учет, хранение, выдачу бланков исполнительных листов, которым делается соответствующая отметка в журнале учета.</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0667">
        <w:rPr>
          <w:rFonts w:ascii="Times New Roman" w:eastAsia="Times New Roman" w:hAnsi="Times New Roman" w:cs="Times New Roman"/>
          <w:sz w:val="24"/>
          <w:szCs w:val="24"/>
          <w:lang w:eastAsia="ru-RU"/>
        </w:rPr>
        <w:t xml:space="preserve">   </w:t>
      </w:r>
      <w:r w:rsidRPr="00C60667">
        <w:rPr>
          <w:rFonts w:ascii="Times New Roman" w:eastAsia="Times New Roman" w:hAnsi="Times New Roman" w:cs="Times New Roman"/>
          <w:sz w:val="28"/>
          <w:szCs w:val="28"/>
          <w:lang w:eastAsia="ru-RU"/>
        </w:rPr>
        <w:t>Испорченный бланк исполнительного листа не позднее следующего рабочего дня возвращается ответственному работнику аппарата суда (судебного присутствия).</w:t>
      </w:r>
    </w:p>
    <w:p w:rsidR="00C60667" w:rsidRPr="00C60667" w:rsidRDefault="00C60667" w:rsidP="00C60667">
      <w:pPr>
        <w:spacing w:after="0"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В журнале учета (</w:t>
      </w:r>
      <w:hyperlink w:anchor="Par483" w:tooltip="ЖУРНАЛ" w:history="1">
        <w:r w:rsidRPr="00C60667">
          <w:rPr>
            <w:rFonts w:ascii="Times New Roman" w:eastAsia="Calibri" w:hAnsi="Times New Roman" w:cs="Times New Roman"/>
            <w:sz w:val="28"/>
            <w:szCs w:val="28"/>
          </w:rPr>
          <w:t>приложение № 4</w:t>
        </w:r>
      </w:hyperlink>
      <w:r w:rsidRPr="00C60667">
        <w:rPr>
          <w:rFonts w:ascii="Times New Roman" w:eastAsia="Calibri" w:hAnsi="Times New Roman" w:cs="Times New Roman"/>
          <w:sz w:val="28"/>
          <w:szCs w:val="28"/>
        </w:rPr>
        <w:t xml:space="preserve"> к Инструкции № 216) отражается информация о возврате испорченного бланка исполнительного листа.</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Calibri" w:hAnsi="Times New Roman" w:cs="Times New Roman"/>
          <w:sz w:val="28"/>
          <w:szCs w:val="28"/>
          <w:lang w:eastAsia="ru-RU"/>
        </w:rPr>
        <w:t xml:space="preserve">Согласно требованию п. 9.3 Инструкции № 216 лицо ответственное за прием, учет, хранение, выдачу бланков исполнительных листов </w:t>
      </w:r>
      <w:r w:rsidRPr="00C60667">
        <w:rPr>
          <w:rFonts w:ascii="Times New Roman" w:eastAsia="Times New Roman" w:hAnsi="Times New Roman" w:cs="Times New Roman"/>
          <w:sz w:val="28"/>
          <w:szCs w:val="24"/>
          <w:lang w:eastAsia="ru-RU"/>
        </w:rPr>
        <w:t>для погашения бланка исполнительного листа (все его листы) перегибается пополам и прокалывается дыроколом около линии сгиба таким образом, чтобы образовалось четыре симметричных отверстия. Все листы бланка перечеркиваются по диагонали (от правого верхнего угла к нижнему левому) красным маркером, вдоль линии перечеркивания ручкой выполняется надпись "Погашено", указывается дата погашения исполнительного листа, фамилия, имя, отчество ответственного работника аппарата суда (судебного присутствия) и ставится его подпись.</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Погашенный таким образом бланк исполнительного листа подшивается в соответствующий наряд (дело), предусмотренный номенклатурой дел суда (судебного присутствия).</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1.10.3.  </w:t>
      </w:r>
      <w:proofErr w:type="gramStart"/>
      <w:r w:rsidRPr="00C60667">
        <w:rPr>
          <w:rFonts w:ascii="Times New Roman" w:eastAsia="Calibri" w:hAnsi="Times New Roman" w:cs="Times New Roman"/>
          <w:sz w:val="28"/>
          <w:szCs w:val="28"/>
        </w:rPr>
        <w:t xml:space="preserve">Оформление бланков исполнительных листов в районных (городском) судах республики осуществляется с помощью электронного </w:t>
      </w:r>
      <w:r w:rsidRPr="00C60667">
        <w:rPr>
          <w:rFonts w:ascii="Times New Roman" w:eastAsia="Calibri" w:hAnsi="Times New Roman" w:cs="Times New Roman"/>
          <w:sz w:val="28"/>
          <w:szCs w:val="28"/>
        </w:rPr>
        <w:lastRenderedPageBreak/>
        <w:t>шаблона ПИ «Судебное делопроизводство и статистика» ГАС «Правосудие», путем внесения соответствующей информации во вкладку «Исполнительные листы» с помощью внешнего модуля «Исполнительные документы».</w:t>
      </w:r>
      <w:proofErr w:type="gramEnd"/>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1.10.4. Во исполнение приказа Управления Судебного департамента в Республике Калмыкия от 9 января 2023 г. № 2 «О некоторых вопросах по организации работы с бланками исполнительных листов в Управлении Судебного департамента в Республике Калмыкия» комиссией Управления ежеквартально осуществляется проверка наличия бланков исполнительных листов. За отчетный период имеется 4 (четыре) акта проверки наличия бланков исполнительных листов: от 01.04.2024, от 01.07.2024, 01.10.2024 и от 28.12.2024. Резервный фонд бланков исполнительных листов в Управлении отсутствует.</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proofErr w:type="gramStart"/>
      <w:r w:rsidRPr="00C60667">
        <w:rPr>
          <w:rFonts w:ascii="Times New Roman" w:eastAsia="Calibri" w:hAnsi="Times New Roman" w:cs="Times New Roman"/>
          <w:sz w:val="28"/>
          <w:szCs w:val="28"/>
        </w:rPr>
        <w:t xml:space="preserve">Согласно требованиям пункта 6.3 Инструкции № 216 комиссия по проверке наличия бланков исполнительных листов, в районных (городском) судах республики осуществляет проверку наличия бланков исполнительных листов один раз в квартал, по итогам которой составляется акт проверки наличия бланков исполнительных листов согласно приложению № 6 </w:t>
      </w:r>
      <w:r w:rsidRPr="00C60667">
        <w:rPr>
          <w:rFonts w:ascii="Times New Roman" w:eastAsia="Calibri" w:hAnsi="Times New Roman" w:cs="Times New Roman"/>
          <w:sz w:val="28"/>
          <w:szCs w:val="28"/>
        </w:rPr>
        <w:br/>
        <w:t>к Инструкции № 216, хранящийся в соответствующем наряде.</w:t>
      </w:r>
      <w:proofErr w:type="gramEnd"/>
      <w:r w:rsidRPr="00C60667">
        <w:rPr>
          <w:rFonts w:ascii="Times New Roman" w:eastAsia="Calibri" w:hAnsi="Times New Roman" w:cs="Times New Roman"/>
          <w:sz w:val="28"/>
          <w:szCs w:val="28"/>
        </w:rPr>
        <w:t xml:space="preserve"> Районными (</w:t>
      </w:r>
      <w:proofErr w:type="gramStart"/>
      <w:r w:rsidRPr="00C60667">
        <w:rPr>
          <w:rFonts w:ascii="Times New Roman" w:eastAsia="Calibri" w:hAnsi="Times New Roman" w:cs="Times New Roman"/>
          <w:sz w:val="28"/>
          <w:szCs w:val="28"/>
        </w:rPr>
        <w:t>городским</w:t>
      </w:r>
      <w:proofErr w:type="gramEnd"/>
      <w:r w:rsidRPr="00C60667">
        <w:rPr>
          <w:rFonts w:ascii="Times New Roman" w:eastAsia="Calibri" w:hAnsi="Times New Roman" w:cs="Times New Roman"/>
          <w:sz w:val="28"/>
          <w:szCs w:val="28"/>
        </w:rPr>
        <w:t>) судами республики в отчетном периоде составлено 56 актов проверок наличия бланков исполнительных листов (в 2023 году – 56 актов).</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В результате проведенных </w:t>
      </w:r>
      <w:proofErr w:type="gramStart"/>
      <w:r w:rsidRPr="00C60667">
        <w:rPr>
          <w:rFonts w:ascii="Times New Roman" w:eastAsia="Calibri" w:hAnsi="Times New Roman" w:cs="Times New Roman"/>
          <w:sz w:val="28"/>
          <w:szCs w:val="28"/>
        </w:rPr>
        <w:t>проверок наличия бланков исполнительных листов утерянных бланков исполнительных листов</w:t>
      </w:r>
      <w:proofErr w:type="gramEnd"/>
      <w:r w:rsidRPr="00C60667">
        <w:rPr>
          <w:rFonts w:ascii="Times New Roman" w:eastAsia="Calibri" w:hAnsi="Times New Roman" w:cs="Times New Roman"/>
          <w:sz w:val="28"/>
          <w:szCs w:val="28"/>
        </w:rPr>
        <w:t xml:space="preserve"> в 2024 году не выявлено.</w:t>
      </w:r>
    </w:p>
    <w:p w:rsidR="00C60667" w:rsidRPr="00C60667" w:rsidRDefault="00C60667" w:rsidP="00C60667">
      <w:pPr>
        <w:spacing w:after="0"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1.10.5. В соответствии с требованиями п. 9.5 Инструкции № 216 списание и уничтожение испорченных бланков исполнительных листов </w:t>
      </w:r>
      <w:r w:rsidRPr="00C60667">
        <w:rPr>
          <w:rFonts w:ascii="Calibri" w:eastAsia="Calibri" w:hAnsi="Calibri" w:cs="Times New Roman"/>
        </w:rPr>
        <w:t>(</w:t>
      </w:r>
      <w:r w:rsidRPr="00C60667">
        <w:rPr>
          <w:rFonts w:ascii="Times New Roman" w:eastAsia="Calibri" w:hAnsi="Times New Roman" w:cs="Times New Roman"/>
          <w:sz w:val="28"/>
        </w:rPr>
        <w:t>в том числе поступивших из судебного присутствия) комиссией соответствующего суда производится не реже одного раза в год</w:t>
      </w:r>
      <w:r w:rsidRPr="00C60667">
        <w:rPr>
          <w:rFonts w:ascii="Times New Roman" w:eastAsia="Calibri" w:hAnsi="Times New Roman" w:cs="Times New Roman"/>
          <w:sz w:val="28"/>
          <w:szCs w:val="28"/>
        </w:rPr>
        <w:t>.</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По итогам уничтожения испорченных бланков исполнительных листов составляется акт о списании испорченных бланков и их уничтожении (</w:t>
      </w:r>
      <w:hyperlink w:anchor="Par736" w:tooltip="АКТ" w:history="1">
        <w:r w:rsidRPr="00C60667">
          <w:rPr>
            <w:rFonts w:ascii="Times New Roman" w:eastAsia="Times New Roman" w:hAnsi="Times New Roman" w:cs="Times New Roman"/>
            <w:sz w:val="28"/>
            <w:szCs w:val="24"/>
            <w:lang w:eastAsia="ru-RU"/>
          </w:rPr>
          <w:t>приложение № 7</w:t>
        </w:r>
      </w:hyperlink>
      <w:r w:rsidRPr="00C60667">
        <w:rPr>
          <w:rFonts w:ascii="Times New Roman" w:eastAsia="Times New Roman" w:hAnsi="Times New Roman" w:cs="Times New Roman"/>
          <w:sz w:val="28"/>
          <w:szCs w:val="24"/>
          <w:lang w:eastAsia="ru-RU"/>
        </w:rPr>
        <w:t xml:space="preserve"> к Инструкции № 216), который хранится в соответствующем наряде (деле), предусмотренном номенклатурой дел суда.</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В журнале учета делается запись о списании испорченных бланков исполнительных листов и их уничтожении (с указанием серии, номеров уничтоженных бланков) со ссылкой на соответствующий акт.</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Ответственным работником аппарата суда информация о списании испорченных бланков и их уничтожении заносится в соответствующие системы автоматизированного судебного делопроизводства.</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Районные (городской) суды республики, в течение пяти рабочих дней с момента составления акта о списании испорченных бланков и их уничтожении направляют его копию в Управление для сведения.</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Управлением копии актов об уничтожении испорченных бланков исполнительных листов, поступившие из районных (</w:t>
      </w:r>
      <w:proofErr w:type="gramStart"/>
      <w:r w:rsidRPr="00C60667">
        <w:rPr>
          <w:rFonts w:ascii="Times New Roman" w:eastAsia="Times New Roman" w:hAnsi="Times New Roman" w:cs="Times New Roman"/>
          <w:sz w:val="28"/>
          <w:szCs w:val="24"/>
          <w:lang w:eastAsia="ru-RU"/>
        </w:rPr>
        <w:t>городского</w:t>
      </w:r>
      <w:proofErr w:type="gramEnd"/>
      <w:r w:rsidRPr="00C60667">
        <w:rPr>
          <w:rFonts w:ascii="Times New Roman" w:eastAsia="Times New Roman" w:hAnsi="Times New Roman" w:cs="Times New Roman"/>
          <w:sz w:val="28"/>
          <w:szCs w:val="24"/>
          <w:lang w:eastAsia="ru-RU"/>
        </w:rPr>
        <w:t xml:space="preserve">) судов республики, хранятся в соответствующем номенклатурном наряде. </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C60667">
        <w:rPr>
          <w:rFonts w:ascii="Times New Roman" w:eastAsia="Times New Roman" w:hAnsi="Times New Roman" w:cs="Times New Roman"/>
          <w:sz w:val="28"/>
          <w:szCs w:val="24"/>
          <w:lang w:eastAsia="ru-RU"/>
        </w:rPr>
        <w:t xml:space="preserve">Так, за </w:t>
      </w:r>
      <w:r w:rsidRPr="00C60667">
        <w:rPr>
          <w:rFonts w:ascii="Times New Roman" w:eastAsia="Calibri" w:hAnsi="Times New Roman" w:cs="Times New Roman"/>
          <w:sz w:val="28"/>
          <w:szCs w:val="28"/>
          <w:lang w:eastAsia="ru-RU"/>
        </w:rPr>
        <w:t xml:space="preserve"> отчетный период в Управление представлены акты о списании испорченных бланков исполнительных листов (возвращенных </w:t>
      </w:r>
      <w:r w:rsidRPr="00C60667">
        <w:rPr>
          <w:rFonts w:ascii="Times New Roman" w:eastAsia="Calibri" w:hAnsi="Times New Roman" w:cs="Times New Roman"/>
          <w:sz w:val="28"/>
          <w:szCs w:val="28"/>
          <w:lang w:eastAsia="ru-RU"/>
        </w:rPr>
        <w:lastRenderedPageBreak/>
        <w:t>исполнительных листов) и их уничтожении районными (городским) судами Республики Калмыкия за 2022 год, а именно:</w:t>
      </w:r>
      <w:proofErr w:type="gramEnd"/>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1. Элистинский городской суд Республики Калмыкия акт от 10.12.2024. Общее количество испорченных и уничтоженных бланков исполнительных листов 10 (десять) шт.;</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 xml:space="preserve">2.  Городовиковский районный суд Республики Калмыкия акт </w:t>
      </w:r>
      <w:r w:rsidRPr="00C60667">
        <w:rPr>
          <w:rFonts w:ascii="Times New Roman" w:eastAsia="Calibri" w:hAnsi="Times New Roman" w:cs="Times New Roman"/>
          <w:sz w:val="28"/>
          <w:szCs w:val="28"/>
          <w:lang w:eastAsia="ru-RU"/>
        </w:rPr>
        <w:br/>
        <w:t>от 05.10.2024. Общее количество испорченных и уничтоженных бланков исполнительных листов 5 (пять) шт.;</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3. Лаганский районный суд Республики Калмыкия за указанный период испорченных бланков исполнительных листов не имелось;</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4. Малодербетовский районный суд Республики Калмыкия акт от 01.07.2024. Общее количество испорченных и уничтоженных бланков исполнительных листов 3 (три) шт.;</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Постоянное судебное присутствие в п. Большой Царын Октябрьского районного Республики Калмыкия Малодербетовского районного суда Республики Калмыкия акт от 05.06.2024. Общее количество испорченных и уничтоженных бланков исполнительных листов 13 (тринадцать) шт.;</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5. Приютненский районный суд Республики Калмыкия акт от 07.06.2024. Общее количество списанных и уничтоженных испорченных (возвращенных) исполнительных листов 7 (семь) шт. (5 – испорченных, 2 – возвращенных);</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Постоянное судебное присутствие в п. Ики-Бурул Ики-Бурульского районного Республики Калмыкия Приютненского районного суда Республики Калмыкия акт от 07.06.2024. Общее количество испорченных и уничтоженных бланков исполнительных листов 10 (десять) шт.;</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6. Сарпинский районный суд Республики Калмыкия акт от 05.12.2024. Общее количество испорченных и уничтоженных бланков исполнительных листов 2 (две) шт.;</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Постоянное судебное присутствие в п. Кетченеры Кетченеровского районного Республики Калмыкия Сарпинского районного суда Республики Калмыкия акт от 05.06.2024. Общее количество испорченных и уничтоженных бланков исполнительных листов 5 (пять) шт.;</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7. Целинный районный суд Республики Калмыкия акт от 05.12.2024. Общее количество испорченных и уничтоженных бланков исполнительных листов 8 (восемь) шт.;</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8. Черноземельский районный суд Республики Калмыкия акт от 29.02.2024. Общее количество испорченных и уничтоженных бланков исполнительных листов 27 (двадцать семь) шт.;</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9. Юстинский районный суд Республики Калмыкия акт от 05.02.2024. Общее количество испорченных и уничтоженных бланков исполнительных листов 7 (семь) шт.;</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10. Яшалтинский районный суд Республики Калмыкия за указанный период испорченных бланков исполнительных листов не имелось;</w:t>
      </w:r>
    </w:p>
    <w:p w:rsidR="00C60667" w:rsidRPr="00C60667" w:rsidRDefault="00C60667" w:rsidP="00C6066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60667">
        <w:rPr>
          <w:rFonts w:ascii="Times New Roman" w:eastAsia="Calibri" w:hAnsi="Times New Roman" w:cs="Times New Roman"/>
          <w:sz w:val="28"/>
          <w:szCs w:val="28"/>
          <w:lang w:eastAsia="ru-RU"/>
        </w:rPr>
        <w:t xml:space="preserve">11. Яшкульский районный суд Республики Калмыкия акт 05.12.2024. Общее количество испорченных и уничтоженных бланков исполнительных </w:t>
      </w:r>
      <w:r w:rsidRPr="00C60667">
        <w:rPr>
          <w:rFonts w:ascii="Times New Roman" w:eastAsia="Calibri" w:hAnsi="Times New Roman" w:cs="Times New Roman"/>
          <w:sz w:val="28"/>
          <w:szCs w:val="28"/>
          <w:lang w:eastAsia="ru-RU"/>
        </w:rPr>
        <w:lastRenderedPageBreak/>
        <w:t>листов 12 (двенадцать) шт.</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Судебные присутствия по истечении срока хранения передают испорченные бланки исполнительных листов для уничтожения в соответствующий суд.</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Решение о списании и передаче испорченных бланков исполнительных листов в суд для их последующего уничтожения принимается комиссией судебного присутствия.</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Комиссией в двух экземплярах составляется акт о списании и передаче на уничтожение испорченных бланков исполнительных листов согласно утвержденной форме (</w:t>
      </w:r>
      <w:hyperlink w:anchor="Par809" w:tooltip="АКТ" w:history="1">
        <w:r w:rsidRPr="00C60667">
          <w:rPr>
            <w:rFonts w:ascii="Times New Roman" w:eastAsia="Times New Roman" w:hAnsi="Times New Roman" w:cs="Times New Roman"/>
            <w:sz w:val="28"/>
            <w:szCs w:val="24"/>
            <w:lang w:eastAsia="ru-RU"/>
          </w:rPr>
          <w:t>приложение № 8</w:t>
        </w:r>
      </w:hyperlink>
      <w:r w:rsidRPr="00C60667">
        <w:rPr>
          <w:rFonts w:ascii="Times New Roman" w:eastAsia="Times New Roman" w:hAnsi="Times New Roman" w:cs="Times New Roman"/>
          <w:sz w:val="28"/>
          <w:szCs w:val="24"/>
          <w:lang w:eastAsia="ru-RU"/>
        </w:rPr>
        <w:t xml:space="preserve"> к Инструкции № 216).</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При передаче испорченных бланков исполнительных листов ответственным работником аппарата суда на одном из экземпляров акта делается запись об их приеме. Данный экземпляр акта подшивается в соответствующий номенклатурный наряд (дело), ведущийся в судебном присутствии. Второй экземпляр акта с испорченными бланками передается в суд.</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В журнале учета бланков исполнительных листов (</w:t>
      </w:r>
      <w:hyperlink w:anchor="Par483" w:tooltip="ЖУРНАЛ" w:history="1">
        <w:r w:rsidRPr="00C60667">
          <w:rPr>
            <w:rFonts w:ascii="Times New Roman" w:eastAsia="Times New Roman" w:hAnsi="Times New Roman" w:cs="Times New Roman"/>
            <w:sz w:val="28"/>
            <w:szCs w:val="24"/>
            <w:lang w:eastAsia="ru-RU"/>
          </w:rPr>
          <w:t>приложение № 4</w:t>
        </w:r>
      </w:hyperlink>
      <w:r w:rsidRPr="00C60667">
        <w:rPr>
          <w:rFonts w:ascii="Times New Roman" w:eastAsia="Times New Roman" w:hAnsi="Times New Roman" w:cs="Times New Roman"/>
          <w:sz w:val="28"/>
          <w:szCs w:val="24"/>
          <w:lang w:eastAsia="ru-RU"/>
        </w:rPr>
        <w:t xml:space="preserve"> к Инструкции № 216) ответственным работником судебного присутствия делается запись о списании испорченных бланков исполнительных листов и их передаче на уничтожение в суд со ссылкой на соответствующий акт.</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Информация о списании испорченных бланков исполнительных листов и передаче их на уничтожение заносится в соответствующие системы автоматизированного судебного делопроизводства.</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При поступлении из судебного присутствия акта о списании и передаче испорченных бланков исполнительных листов с испорченными бланками исполнительных листов ответственным работником аппарата суда в журнале учета бланков исполнительных листов (</w:t>
      </w:r>
      <w:hyperlink w:anchor="Par483" w:tooltip="ЖУРНАЛ" w:history="1">
        <w:r w:rsidRPr="00C60667">
          <w:rPr>
            <w:rFonts w:ascii="Times New Roman" w:eastAsia="Times New Roman" w:hAnsi="Times New Roman" w:cs="Times New Roman"/>
            <w:sz w:val="28"/>
            <w:szCs w:val="24"/>
            <w:lang w:eastAsia="ru-RU"/>
          </w:rPr>
          <w:t>приложение № 4</w:t>
        </w:r>
      </w:hyperlink>
      <w:r w:rsidRPr="00C60667">
        <w:rPr>
          <w:rFonts w:ascii="Times New Roman" w:eastAsia="Times New Roman" w:hAnsi="Times New Roman" w:cs="Times New Roman"/>
          <w:sz w:val="28"/>
          <w:szCs w:val="24"/>
          <w:lang w:eastAsia="ru-RU"/>
        </w:rPr>
        <w:t xml:space="preserve"> к Инструкции № 216) делается запись о поступлении испорченных бланков исполнительных листов для уничтожения со ссылкой на данный акт.</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 xml:space="preserve">Уничтожение поступивших из судебного присутствия испорченных бланков исполнительных листов осуществляется судом в соответствии с </w:t>
      </w:r>
      <w:hyperlink w:anchor="Par248" w:tooltip="9.5. Комиссией соответствующего суда (управления) не реже одного раза в год осуществляется списание и уничтожение испорченных бланков исполнительных листов (в том числе поступивших из судебного присутствия) при их наличии в суде, управлении." w:history="1">
        <w:r w:rsidRPr="00C60667">
          <w:rPr>
            <w:rFonts w:ascii="Times New Roman" w:eastAsia="Times New Roman" w:hAnsi="Times New Roman" w:cs="Times New Roman"/>
            <w:sz w:val="28"/>
            <w:szCs w:val="24"/>
            <w:lang w:eastAsia="ru-RU"/>
          </w:rPr>
          <w:t>п. 9.5</w:t>
        </w:r>
      </w:hyperlink>
      <w:r w:rsidRPr="00C60667">
        <w:rPr>
          <w:rFonts w:ascii="Times New Roman" w:eastAsia="Times New Roman" w:hAnsi="Times New Roman" w:cs="Times New Roman"/>
          <w:sz w:val="28"/>
          <w:szCs w:val="24"/>
          <w:lang w:eastAsia="ru-RU"/>
        </w:rPr>
        <w:t xml:space="preserve"> Инструкции № 216.</w:t>
      </w:r>
    </w:p>
    <w:p w:rsidR="00904A90" w:rsidRDefault="00C60667" w:rsidP="00904A90">
      <w:pPr>
        <w:spacing w:after="0" w:line="240" w:lineRule="auto"/>
        <w:ind w:firstLine="709"/>
        <w:contextualSpacing/>
        <w:jc w:val="both"/>
        <w:rPr>
          <w:rFonts w:ascii="Times New Roman" w:hAnsi="Times New Roman" w:cs="Times New Roman"/>
          <w:sz w:val="28"/>
        </w:rPr>
      </w:pPr>
      <w:r w:rsidRPr="00C60667">
        <w:rPr>
          <w:rFonts w:ascii="Times New Roman" w:eastAsia="Calibri" w:hAnsi="Times New Roman" w:cs="Times New Roman"/>
          <w:sz w:val="28"/>
          <w:szCs w:val="28"/>
        </w:rPr>
        <w:t>1.10.6. </w:t>
      </w:r>
      <w:proofErr w:type="gramStart"/>
      <w:r w:rsidR="00904A90">
        <w:rPr>
          <w:rFonts w:ascii="Times New Roman" w:eastAsia="Calibri" w:hAnsi="Times New Roman" w:cs="Times New Roman"/>
          <w:sz w:val="28"/>
          <w:szCs w:val="28"/>
        </w:rPr>
        <w:t xml:space="preserve">Инструкцией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w:t>
      </w:r>
      <w:r w:rsidR="00904A90">
        <w:rPr>
          <w:rFonts w:ascii="Times New Roman" w:eastAsia="Calibri" w:hAnsi="Times New Roman" w:cs="Times New Roman"/>
          <w:sz w:val="28"/>
          <w:szCs w:val="28"/>
        </w:rPr>
        <w:br/>
        <w:t xml:space="preserve">от 25 октября 2023 г. № 216, предусмотрен отчет </w:t>
      </w:r>
      <w:r w:rsidR="00904A90">
        <w:rPr>
          <w:rFonts w:ascii="Times New Roman" w:hAnsi="Times New Roman" w:cs="Times New Roman"/>
          <w:sz w:val="28"/>
        </w:rPr>
        <w:t xml:space="preserve">о количестве использованных бланков исполнительных листов за полугодие </w:t>
      </w:r>
      <w:r w:rsidR="00904A90">
        <w:rPr>
          <w:rFonts w:ascii="Times New Roman" w:hAnsi="Times New Roman" w:cs="Times New Roman"/>
          <w:sz w:val="28"/>
        </w:rPr>
        <w:br/>
        <w:t xml:space="preserve">(без нарастающего итога) в соответствии с утвержденной формой </w:t>
      </w:r>
      <w:r w:rsidR="00904A90" w:rsidRPr="00904A90">
        <w:rPr>
          <w:rFonts w:ascii="Times New Roman" w:hAnsi="Times New Roman" w:cs="Times New Roman"/>
          <w:sz w:val="28"/>
          <w:szCs w:val="28"/>
        </w:rPr>
        <w:t>(</w:t>
      </w:r>
      <w:hyperlink r:id="rId13" w:anchor="Par1131" w:tooltip="СВЕДЕНИЯ" w:history="1">
        <w:r w:rsidR="00904A90" w:rsidRPr="00904A90">
          <w:rPr>
            <w:rStyle w:val="af2"/>
            <w:rFonts w:ascii="Times New Roman" w:hAnsi="Times New Roman" w:cs="Times New Roman"/>
            <w:color w:val="auto"/>
            <w:sz w:val="28"/>
            <w:szCs w:val="28"/>
          </w:rPr>
          <w:t>приложение № 12</w:t>
        </w:r>
      </w:hyperlink>
      <w:r w:rsidR="00904A90">
        <w:rPr>
          <w:rFonts w:ascii="Times New Roman" w:hAnsi="Times New Roman" w:cs="Times New Roman"/>
          <w:sz w:val="28"/>
        </w:rPr>
        <w:t xml:space="preserve"> к Инструкции № 216).</w:t>
      </w:r>
      <w:proofErr w:type="gramEnd"/>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60667">
        <w:rPr>
          <w:rFonts w:ascii="Times New Roman" w:eastAsia="Times New Roman" w:hAnsi="Times New Roman" w:cs="Times New Roman"/>
          <w:sz w:val="28"/>
          <w:szCs w:val="24"/>
          <w:lang w:eastAsia="ru-RU"/>
        </w:rPr>
        <w:t>Районные</w:t>
      </w:r>
      <w:r w:rsidR="00904A90">
        <w:rPr>
          <w:rFonts w:ascii="Times New Roman" w:eastAsia="Times New Roman" w:hAnsi="Times New Roman" w:cs="Times New Roman"/>
          <w:sz w:val="28"/>
          <w:szCs w:val="24"/>
          <w:lang w:eastAsia="ru-RU"/>
        </w:rPr>
        <w:t xml:space="preserve"> (городской)</w:t>
      </w:r>
      <w:r w:rsidRPr="00C60667">
        <w:rPr>
          <w:rFonts w:ascii="Times New Roman" w:eastAsia="Times New Roman" w:hAnsi="Times New Roman" w:cs="Times New Roman"/>
          <w:sz w:val="28"/>
          <w:szCs w:val="24"/>
          <w:lang w:eastAsia="ru-RU"/>
        </w:rPr>
        <w:t xml:space="preserve"> суды</w:t>
      </w:r>
      <w:r w:rsidR="00904A90">
        <w:rPr>
          <w:rFonts w:ascii="Times New Roman" w:eastAsia="Times New Roman" w:hAnsi="Times New Roman" w:cs="Times New Roman"/>
          <w:sz w:val="28"/>
          <w:szCs w:val="24"/>
          <w:lang w:eastAsia="ru-RU"/>
        </w:rPr>
        <w:t xml:space="preserve"> республики</w:t>
      </w:r>
      <w:r w:rsidRPr="00C60667">
        <w:rPr>
          <w:rFonts w:ascii="Times New Roman" w:eastAsia="Times New Roman" w:hAnsi="Times New Roman" w:cs="Times New Roman"/>
          <w:sz w:val="28"/>
          <w:szCs w:val="24"/>
          <w:lang w:eastAsia="ru-RU"/>
        </w:rPr>
        <w:t xml:space="preserve"> в целях формирования обобщенной </w:t>
      </w:r>
      <w:proofErr w:type="gramStart"/>
      <w:r w:rsidRPr="00C60667">
        <w:rPr>
          <w:rFonts w:ascii="Times New Roman" w:eastAsia="Times New Roman" w:hAnsi="Times New Roman" w:cs="Times New Roman"/>
          <w:sz w:val="28"/>
          <w:szCs w:val="24"/>
          <w:lang w:eastAsia="ru-RU"/>
        </w:rPr>
        <w:t>отчетности</w:t>
      </w:r>
      <w:proofErr w:type="gramEnd"/>
      <w:r w:rsidRPr="00C60667">
        <w:rPr>
          <w:rFonts w:ascii="Times New Roman" w:eastAsia="Times New Roman" w:hAnsi="Times New Roman" w:cs="Times New Roman"/>
          <w:sz w:val="28"/>
          <w:szCs w:val="24"/>
          <w:lang w:eastAsia="ru-RU"/>
        </w:rPr>
        <w:t xml:space="preserve"> о количестве использованных ими бланков исполнительных листов 1 раз в полугодие не позднее 10 числа месяца, следующего за отчетным периодом, направляют соответствующие сведения в </w:t>
      </w:r>
      <w:r w:rsidRPr="00C60667">
        <w:rPr>
          <w:rFonts w:ascii="Times New Roman" w:eastAsia="Times New Roman" w:hAnsi="Times New Roman" w:cs="Times New Roman"/>
          <w:sz w:val="28"/>
          <w:szCs w:val="24"/>
          <w:lang w:eastAsia="ru-RU"/>
        </w:rPr>
        <w:lastRenderedPageBreak/>
        <w:t>Управление в соответствии с утвержденной формой (</w:t>
      </w:r>
      <w:hyperlink w:anchor="Par1131" w:tooltip="СВЕДЕНИЯ" w:history="1">
        <w:r w:rsidRPr="00C60667">
          <w:rPr>
            <w:rFonts w:ascii="Times New Roman" w:eastAsia="Times New Roman" w:hAnsi="Times New Roman" w:cs="Times New Roman"/>
            <w:sz w:val="28"/>
            <w:szCs w:val="24"/>
            <w:lang w:eastAsia="ru-RU"/>
          </w:rPr>
          <w:t>приложение № 12</w:t>
        </w:r>
      </w:hyperlink>
      <w:r w:rsidRPr="00C60667">
        <w:rPr>
          <w:rFonts w:ascii="Times New Roman" w:eastAsia="Times New Roman" w:hAnsi="Times New Roman" w:cs="Times New Roman"/>
          <w:sz w:val="28"/>
          <w:szCs w:val="24"/>
          <w:lang w:eastAsia="ru-RU"/>
        </w:rPr>
        <w:t xml:space="preserve"> к Инструкции № 216).</w:t>
      </w:r>
    </w:p>
    <w:p w:rsidR="00C60667" w:rsidRPr="00C60667" w:rsidRDefault="00C60667" w:rsidP="00C60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roofErr w:type="gramStart"/>
      <w:r w:rsidRPr="00C60667">
        <w:rPr>
          <w:rFonts w:ascii="Times New Roman" w:eastAsia="Times New Roman" w:hAnsi="Times New Roman" w:cs="Times New Roman"/>
          <w:sz w:val="28"/>
          <w:szCs w:val="24"/>
          <w:lang w:eastAsia="ru-RU"/>
        </w:rPr>
        <w:t>Управление 1 раз в полугодие не позднее 20 числа месяца, следующего за отчетным периодом, в ГУОПО Судебного департамента представляет обобщенные сведения о количестве бланков исполнительных листов, использованных районными (городским) судами республики за полугодие (без нарастающего итога), в соответствии с утвержденной формой (</w:t>
      </w:r>
      <w:hyperlink w:anchor="Par1131" w:tooltip="СВЕДЕНИЯ" w:history="1">
        <w:r w:rsidRPr="00C60667">
          <w:rPr>
            <w:rFonts w:ascii="Times New Roman" w:eastAsia="Times New Roman" w:hAnsi="Times New Roman" w:cs="Times New Roman"/>
            <w:sz w:val="28"/>
            <w:szCs w:val="24"/>
            <w:lang w:eastAsia="ru-RU"/>
          </w:rPr>
          <w:t>приложение № 12</w:t>
        </w:r>
      </w:hyperlink>
      <w:r w:rsidRPr="00C60667">
        <w:rPr>
          <w:rFonts w:ascii="Times New Roman" w:eastAsia="Times New Roman" w:hAnsi="Times New Roman" w:cs="Times New Roman"/>
          <w:sz w:val="28"/>
          <w:szCs w:val="24"/>
          <w:lang w:eastAsia="ru-RU"/>
        </w:rPr>
        <w:t xml:space="preserve"> к Инструкции № 216) вместе с сопроводительным письмом по системе ведомственного электронного документооборота.</w:t>
      </w:r>
      <w:proofErr w:type="gramEnd"/>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 xml:space="preserve">Остаточное количество бланков исполнительных листов с 2023 года составило </w:t>
      </w:r>
      <w:r w:rsidRPr="00C60667">
        <w:rPr>
          <w:rFonts w:ascii="Times New Roman" w:eastAsia="Calibri" w:hAnsi="Times New Roman" w:cs="Times New Roman"/>
          <w:sz w:val="28"/>
        </w:rPr>
        <w:t>23 051</w:t>
      </w:r>
      <w:r w:rsidRPr="00C60667">
        <w:rPr>
          <w:rFonts w:ascii="Calibri" w:eastAsia="Calibri" w:hAnsi="Calibri" w:cs="Times New Roman"/>
        </w:rPr>
        <w:t xml:space="preserve"> </w:t>
      </w:r>
      <w:r w:rsidRPr="00C60667">
        <w:rPr>
          <w:rFonts w:ascii="Times New Roman" w:eastAsia="Calibri" w:hAnsi="Times New Roman" w:cs="Times New Roman"/>
          <w:sz w:val="28"/>
          <w:szCs w:val="28"/>
        </w:rPr>
        <w:t>шт. на начало отчетного периода.</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1 полугодие 2024 года:</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4"/>
        </w:rPr>
      </w:pPr>
      <w:r w:rsidRPr="00C60667">
        <w:rPr>
          <w:rFonts w:ascii="Times New Roman" w:eastAsia="Calibri" w:hAnsi="Times New Roman" w:cs="Times New Roman"/>
          <w:sz w:val="28"/>
          <w:szCs w:val="28"/>
        </w:rPr>
        <w:t xml:space="preserve">Общее количество использованных бланков исполнительных листов составило </w:t>
      </w:r>
      <w:r w:rsidRPr="00C60667">
        <w:rPr>
          <w:rFonts w:ascii="Times New Roman" w:eastAsia="Calibri" w:hAnsi="Times New Roman" w:cs="Times New Roman"/>
          <w:sz w:val="28"/>
          <w:szCs w:val="24"/>
        </w:rPr>
        <w:t>2395 шт., из них выдано (направлено) исполнительных листов с использованием бланков 2360 шт., испорчено 35 шт. Остаточное количество неиспользованных бланков исполнительных листов на конец отчетного периода 20906 шт.</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2 полугодие 2024 года:</w:t>
      </w:r>
    </w:p>
    <w:p w:rsidR="00C60667" w:rsidRPr="00C60667" w:rsidRDefault="00C60667" w:rsidP="00C60667">
      <w:pPr>
        <w:spacing w:line="240" w:lineRule="auto"/>
        <w:ind w:firstLine="709"/>
        <w:contextualSpacing/>
        <w:jc w:val="both"/>
        <w:rPr>
          <w:rFonts w:ascii="Times New Roman" w:eastAsia="Calibri" w:hAnsi="Times New Roman" w:cs="Times New Roman"/>
          <w:sz w:val="28"/>
          <w:szCs w:val="24"/>
        </w:rPr>
      </w:pPr>
      <w:r w:rsidRPr="00C60667">
        <w:rPr>
          <w:rFonts w:ascii="Times New Roman" w:eastAsia="Calibri" w:hAnsi="Times New Roman" w:cs="Times New Roman"/>
          <w:sz w:val="28"/>
          <w:szCs w:val="28"/>
        </w:rPr>
        <w:t xml:space="preserve">Общее количество использованных бланков исполнительных листов составило </w:t>
      </w:r>
      <w:r w:rsidRPr="00C60667">
        <w:rPr>
          <w:rFonts w:ascii="Times New Roman" w:eastAsia="Calibri" w:hAnsi="Times New Roman" w:cs="Times New Roman"/>
          <w:sz w:val="28"/>
          <w:szCs w:val="24"/>
        </w:rPr>
        <w:t>2045 шт., из них выдано (направлено) исполнительных листов с использованием бланков 2003 шт., испорчено 42 шт. Остаточное количество неиспользованных бланков исполнительных листов на конец отчетного периода 18861 шт.</w:t>
      </w:r>
    </w:p>
    <w:p w:rsidR="00C60667" w:rsidRPr="00C60667" w:rsidRDefault="00C60667" w:rsidP="00C60667">
      <w:pPr>
        <w:spacing w:after="0" w:line="240" w:lineRule="auto"/>
        <w:ind w:firstLine="708"/>
        <w:jc w:val="both"/>
        <w:rPr>
          <w:rFonts w:ascii="Times New Roman" w:eastAsia="Calibri" w:hAnsi="Times New Roman" w:cs="Times New Roman"/>
          <w:sz w:val="28"/>
          <w:szCs w:val="28"/>
        </w:rPr>
      </w:pPr>
      <w:proofErr w:type="gramStart"/>
      <w:r w:rsidRPr="00C60667">
        <w:rPr>
          <w:rFonts w:ascii="Times New Roman" w:eastAsia="Calibri" w:hAnsi="Times New Roman" w:cs="Times New Roman"/>
          <w:sz w:val="28"/>
          <w:szCs w:val="28"/>
          <w:lang w:eastAsia="ru-RU"/>
        </w:rPr>
        <w:t>6 марта, 26 сентября</w:t>
      </w:r>
      <w:r w:rsidRPr="00C60667">
        <w:rPr>
          <w:rFonts w:ascii="Times New Roman" w:eastAsia="Calibri" w:hAnsi="Times New Roman" w:cs="Times New Roman"/>
          <w:sz w:val="28"/>
          <w:szCs w:val="28"/>
        </w:rPr>
        <w:t xml:space="preserve"> 2024 года Управлением проведены семинары с работниками аппаратов судов республики по вопросам использования в работе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25 октября </w:t>
      </w:r>
      <w:r w:rsidRPr="00C60667">
        <w:rPr>
          <w:rFonts w:ascii="Times New Roman" w:eastAsia="Calibri" w:hAnsi="Times New Roman" w:cs="Times New Roman"/>
          <w:sz w:val="28"/>
          <w:szCs w:val="28"/>
        </w:rPr>
        <w:br/>
        <w:t xml:space="preserve">2023 г. № 216 (вступил в действие с 01.01.2024). </w:t>
      </w:r>
      <w:proofErr w:type="gramEnd"/>
    </w:p>
    <w:p w:rsidR="00C60667" w:rsidRPr="00C60667" w:rsidRDefault="00C60667" w:rsidP="00C60667">
      <w:pPr>
        <w:spacing w:after="0" w:line="240" w:lineRule="auto"/>
        <w:ind w:firstLine="708"/>
        <w:jc w:val="both"/>
        <w:rPr>
          <w:rFonts w:ascii="Times New Roman" w:eastAsia="Calibri" w:hAnsi="Times New Roman" w:cs="Times New Roman"/>
          <w:sz w:val="28"/>
          <w:szCs w:val="28"/>
        </w:rPr>
      </w:pPr>
      <w:r w:rsidRPr="00C60667">
        <w:rPr>
          <w:rFonts w:ascii="Times New Roman" w:eastAsia="Calibri" w:hAnsi="Times New Roman" w:cs="Times New Roman"/>
          <w:sz w:val="28"/>
          <w:szCs w:val="28"/>
        </w:rPr>
        <w:t>На семинаре обсуждался п. 9 Инструкции № 216 (Погашение, списание и уничтожение бланков исполнительных листов), в котором предусмотрено, что районные (городской) суды республики самостоятельно производят процедуру списания и уничтожение испорченных бланков исполнительных листов. Также был рассмотрен п.13 Инструкции № 216  (Порядок представления отчетности о количестве бланков исполнительных листов, использованных судами).</w:t>
      </w:r>
    </w:p>
    <w:p w:rsidR="00C60667" w:rsidRPr="00C60667" w:rsidRDefault="00C60667" w:rsidP="00C60667">
      <w:pPr>
        <w:spacing w:after="0" w:line="240" w:lineRule="auto"/>
        <w:ind w:firstLine="708"/>
        <w:jc w:val="both"/>
        <w:rPr>
          <w:rFonts w:ascii="Times New Roman" w:eastAsia="Calibri" w:hAnsi="Times New Roman" w:cs="Times New Roman"/>
          <w:sz w:val="28"/>
          <w:szCs w:val="28"/>
          <w:highlight w:val="yellow"/>
        </w:rPr>
      </w:pPr>
      <w:proofErr w:type="gramStart"/>
      <w:r w:rsidRPr="00C60667">
        <w:rPr>
          <w:rFonts w:ascii="Times New Roman" w:eastAsia="Calibri" w:hAnsi="Times New Roman" w:cs="Times New Roman"/>
          <w:sz w:val="28"/>
          <w:szCs w:val="28"/>
          <w:lang w:eastAsia="ru-RU"/>
        </w:rPr>
        <w:t xml:space="preserve">На семинаре, проводимом Управлением 26 сентября 2024 г., также рассматривались вопросы, касающиеся изменений и дополнений в Инструкцию по судебному делопроизводству в районном суде №36, внесенных приказом Судебного департамента при Верховном Суде Российской Федерации от 19.08.2024 № 193 «О внесении изменений в Инструкцию по судебному делопроизводству в районном суде, </w:t>
      </w:r>
      <w:r w:rsidRPr="00C60667">
        <w:rPr>
          <w:rFonts w:ascii="Times New Roman" w:eastAsia="Calibri" w:hAnsi="Times New Roman" w:cs="Times New Roman"/>
          <w:sz w:val="28"/>
          <w:szCs w:val="28"/>
          <w:lang w:eastAsia="ru-RU"/>
        </w:rPr>
        <w:lastRenderedPageBreak/>
        <w:t>утвержденную  приказом Судебного департамента от 29 апреля 2003 г.  № 36».</w:t>
      </w:r>
      <w:proofErr w:type="gramEnd"/>
    </w:p>
    <w:p w:rsidR="00A11C7E" w:rsidRPr="00A11C7E" w:rsidRDefault="00A11C7E" w:rsidP="00A11C7E">
      <w:pPr>
        <w:spacing w:after="0" w:line="240" w:lineRule="auto"/>
        <w:ind w:firstLine="5529"/>
        <w:jc w:val="both"/>
        <w:rPr>
          <w:rFonts w:ascii="Times New Roman" w:eastAsia="Times New Roman" w:hAnsi="Times New Roman" w:cs="Times New Roman"/>
          <w:sz w:val="28"/>
          <w:szCs w:val="28"/>
          <w:lang w:eastAsia="ru-RU"/>
        </w:rPr>
      </w:pPr>
    </w:p>
    <w:p w:rsidR="00A11C7E" w:rsidRPr="00A11C7E" w:rsidRDefault="00A11C7E" w:rsidP="00A11C7E">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A11C7E">
        <w:rPr>
          <w:rFonts w:ascii="Times New Roman" w:eastAsia="Calibri" w:hAnsi="Times New Roman" w:cs="Times New Roman"/>
          <w:b/>
          <w:sz w:val="28"/>
          <w:szCs w:val="28"/>
        </w:rPr>
        <w:t>1.11. Организационное обеспечение деятельности мировых судей</w:t>
      </w:r>
    </w:p>
    <w:p w:rsidR="00A11C7E" w:rsidRPr="00A11C7E" w:rsidRDefault="00A11C7E" w:rsidP="00A11C7E">
      <w:pPr>
        <w:widowControl w:val="0"/>
        <w:suppressAutoHyphens/>
        <w:spacing w:after="0" w:line="240" w:lineRule="auto"/>
        <w:jc w:val="both"/>
        <w:rPr>
          <w:rFonts w:ascii="Times New Roman" w:eastAsia="SimSun" w:hAnsi="Times New Roman" w:cs="Times New Roman"/>
          <w:kern w:val="2"/>
          <w:sz w:val="28"/>
          <w:szCs w:val="28"/>
          <w:lang w:eastAsia="ar-SA"/>
        </w:rPr>
      </w:pP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1.11.1.</w:t>
      </w:r>
      <w:r w:rsidRPr="007076D8">
        <w:rPr>
          <w:rFonts w:ascii="Times New Roman" w:eastAsia="Times New Roman" w:hAnsi="Times New Roman" w:cs="Times New Roman"/>
          <w:b/>
          <w:sz w:val="28"/>
          <w:szCs w:val="28"/>
          <w:lang w:eastAsia="ru-RU"/>
        </w:rPr>
        <w:t xml:space="preserve"> </w:t>
      </w:r>
      <w:r w:rsidRPr="007076D8">
        <w:rPr>
          <w:rFonts w:ascii="Times New Roman" w:eastAsia="Times New Roman" w:hAnsi="Times New Roman" w:cs="Times New Roman"/>
          <w:sz w:val="28"/>
          <w:szCs w:val="28"/>
          <w:lang w:eastAsia="ru-RU"/>
        </w:rPr>
        <w:t xml:space="preserve">Штатная численность мировых судей Республики Калмыкия составляет 19 единиц. Фактическая численность мировых судей Республики Калмыкия составляет 18 единиц на 01.01.2025 г.;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1.11.2. 1 вакантная должность – мировой судья судебного участка № 2 Сарпинского судебного района Республики Калмыкия.</w:t>
      </w:r>
    </w:p>
    <w:p w:rsidR="007076D8" w:rsidRPr="007076D8" w:rsidRDefault="007076D8" w:rsidP="007076D8">
      <w:pPr>
        <w:spacing w:after="0" w:line="240" w:lineRule="auto"/>
        <w:ind w:firstLine="720"/>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1.11.3. В отчетном периоде квалификационной коллегией судей Республики Калмыкия рекомендованы на должности мировых судей:</w:t>
      </w:r>
    </w:p>
    <w:p w:rsidR="007076D8" w:rsidRPr="007076D8" w:rsidRDefault="007076D8" w:rsidP="007076D8">
      <w:pPr>
        <w:spacing w:after="0" w:line="240" w:lineRule="auto"/>
        <w:ind w:firstLine="708"/>
        <w:jc w:val="both"/>
        <w:rPr>
          <w:rFonts w:ascii="Times New Roman" w:eastAsia="Times New Roman" w:hAnsi="Times New Roman" w:cs="Times New Roman"/>
          <w:bCs/>
          <w:sz w:val="28"/>
          <w:szCs w:val="28"/>
          <w:lang w:eastAsia="ru-RU"/>
        </w:rPr>
      </w:pPr>
      <w:r w:rsidRPr="007076D8">
        <w:rPr>
          <w:rFonts w:ascii="Times New Roman" w:eastAsia="Times New Roman" w:hAnsi="Times New Roman" w:cs="Times New Roman"/>
          <w:bCs/>
          <w:sz w:val="28"/>
          <w:szCs w:val="28"/>
          <w:lang w:eastAsia="ru-RU"/>
        </w:rPr>
        <w:t>- Антонова Герензел Павловна, мировой судья судебного участка № 2 Малодербетовского судебного района Республики Калмыкия,</w:t>
      </w:r>
      <w:r w:rsidRPr="007076D8">
        <w:rPr>
          <w:rFonts w:ascii="Times New Roman" w:eastAsia="Times New Roman" w:hAnsi="Times New Roman" w:cs="Times New Roman"/>
          <w:sz w:val="28"/>
          <w:szCs w:val="28"/>
          <w:lang w:eastAsia="ru-RU"/>
        </w:rPr>
        <w:t xml:space="preserve"> </w:t>
      </w:r>
      <w:r w:rsidRPr="007076D8">
        <w:rPr>
          <w:rFonts w:ascii="Times New Roman" w:eastAsia="Times New Roman" w:hAnsi="Times New Roman" w:cs="Times New Roman"/>
          <w:bCs/>
          <w:sz w:val="28"/>
          <w:szCs w:val="28"/>
          <w:lang w:eastAsia="ru-RU"/>
        </w:rPr>
        <w:t>Постановление Народного Хурала (парламента) РК от 23.04.2024 № 105-VII;</w:t>
      </w:r>
    </w:p>
    <w:p w:rsidR="007076D8" w:rsidRPr="007076D8" w:rsidRDefault="007076D8" w:rsidP="007076D8">
      <w:pPr>
        <w:spacing w:after="0" w:line="240" w:lineRule="auto"/>
        <w:ind w:firstLine="708"/>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bCs/>
          <w:sz w:val="28"/>
          <w:szCs w:val="28"/>
          <w:lang w:eastAsia="ru-RU"/>
        </w:rPr>
        <w:t xml:space="preserve">- Бастаева Баира Валерьевна, </w:t>
      </w:r>
      <w:r w:rsidRPr="007076D8">
        <w:rPr>
          <w:rFonts w:ascii="Times New Roman" w:eastAsia="Times New Roman" w:hAnsi="Times New Roman" w:cs="Times New Roman"/>
          <w:sz w:val="28"/>
          <w:szCs w:val="28"/>
          <w:lang w:eastAsia="ru-RU"/>
        </w:rPr>
        <w:t>мировой судья судебного участка № 1 Приютненского судебного района Республики Калмыкия, Постановление Народного Хурала (Парламента) РК от 23.04.2024 № 106-VII;</w:t>
      </w:r>
    </w:p>
    <w:p w:rsidR="007076D8" w:rsidRPr="007076D8" w:rsidRDefault="007076D8" w:rsidP="007076D8">
      <w:pPr>
        <w:spacing w:after="0" w:line="240" w:lineRule="auto"/>
        <w:ind w:firstLine="708"/>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bCs/>
          <w:sz w:val="28"/>
          <w:szCs w:val="28"/>
          <w:lang w:eastAsia="ru-RU"/>
        </w:rPr>
        <w:t xml:space="preserve">- Бурвяшов Санал Викторович, </w:t>
      </w:r>
      <w:r w:rsidRPr="007076D8">
        <w:rPr>
          <w:rFonts w:ascii="Times New Roman" w:eastAsia="Times New Roman" w:hAnsi="Times New Roman" w:cs="Times New Roman"/>
          <w:sz w:val="28"/>
          <w:szCs w:val="28"/>
          <w:lang w:eastAsia="ru-RU"/>
        </w:rPr>
        <w:t>мировой судья судебного участка № 3 Элистинского судебного района Республики Калмыкия, Постановление Народного Хурала (Парламента) РК от 23.04.2024 № 104-VII;</w:t>
      </w:r>
    </w:p>
    <w:p w:rsidR="007076D8" w:rsidRPr="007076D8" w:rsidRDefault="007076D8" w:rsidP="007076D8">
      <w:pPr>
        <w:spacing w:after="0" w:line="240" w:lineRule="auto"/>
        <w:ind w:firstLine="708"/>
        <w:jc w:val="both"/>
        <w:rPr>
          <w:rFonts w:ascii="Times New Roman" w:eastAsia="Times New Roman" w:hAnsi="Times New Roman" w:cs="Times New Roman"/>
          <w:bCs/>
          <w:sz w:val="28"/>
          <w:szCs w:val="28"/>
          <w:lang w:eastAsia="ru-RU"/>
        </w:rPr>
      </w:pPr>
      <w:r w:rsidRPr="007076D8">
        <w:rPr>
          <w:rFonts w:ascii="Times New Roman" w:eastAsia="Times New Roman" w:hAnsi="Times New Roman" w:cs="Times New Roman"/>
          <w:bCs/>
          <w:sz w:val="28"/>
          <w:szCs w:val="28"/>
          <w:lang w:eastAsia="ru-RU"/>
        </w:rPr>
        <w:t>- Дегтяренко Фёдор Иванович, мировой судья судебного участка № 4 Элистинского судебного района Республики Калмыкия,</w:t>
      </w:r>
      <w:r w:rsidRPr="007076D8">
        <w:rPr>
          <w:rFonts w:ascii="Times New Roman" w:eastAsia="Times New Roman" w:hAnsi="Times New Roman" w:cs="Times New Roman"/>
          <w:sz w:val="28"/>
          <w:szCs w:val="28"/>
          <w:lang w:eastAsia="ru-RU"/>
        </w:rPr>
        <w:t xml:space="preserve"> </w:t>
      </w:r>
      <w:r w:rsidRPr="007076D8">
        <w:rPr>
          <w:rFonts w:ascii="Times New Roman" w:eastAsia="Times New Roman" w:hAnsi="Times New Roman" w:cs="Times New Roman"/>
          <w:bCs/>
          <w:sz w:val="28"/>
          <w:szCs w:val="28"/>
          <w:lang w:eastAsia="ru-RU"/>
        </w:rPr>
        <w:t>Постановление Народного Хурала (Парламента) Республики Калмыкия от 05.06.2024 № 128-VII;</w:t>
      </w:r>
    </w:p>
    <w:p w:rsidR="007076D8" w:rsidRPr="007076D8" w:rsidRDefault="007076D8" w:rsidP="007076D8">
      <w:pPr>
        <w:spacing w:after="0" w:line="240" w:lineRule="auto"/>
        <w:ind w:firstLine="708"/>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Ключеров Артем Александрович, мировой судья судебного участка Яшкульского судебного района Республики Калмыкия, постановление Народного Хурала (Парламента) Республики Калмыкия от 05.06.2024 № 129-VII.</w:t>
      </w:r>
    </w:p>
    <w:p w:rsidR="007076D8" w:rsidRPr="007076D8" w:rsidRDefault="007076D8" w:rsidP="007076D8">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076D8">
        <w:rPr>
          <w:rFonts w:ascii="Times New Roman" w:eastAsia="Times New Roman" w:hAnsi="Times New Roman" w:cs="Times New Roman"/>
          <w:sz w:val="28"/>
          <w:szCs w:val="28"/>
          <w:lang w:eastAsia="ru-RU"/>
        </w:rPr>
        <w:t xml:space="preserve">1.11.4. </w:t>
      </w:r>
      <w:r w:rsidRPr="007076D8">
        <w:rPr>
          <w:rFonts w:ascii="Times New Roman" w:eastAsia="Times New Roman" w:hAnsi="Times New Roman" w:cs="Times New Roman"/>
          <w:color w:val="000000"/>
          <w:sz w:val="28"/>
          <w:szCs w:val="28"/>
          <w:shd w:val="clear" w:color="auto" w:fill="FFFFFF"/>
          <w:lang w:eastAsia="ru-RU"/>
        </w:rPr>
        <w:t>Постановлением Народного Хурала (Парламента) Республики Калмыкия от 5 июня 2024 г. № 129-VII Ключеров Артем Александрович назначен на должность мирового судьи судебного участка Яшкульского судебного района на трехлетний срок полномочий.</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1.11.5. Штатная численность работников аппарата мировых судей по состоянию на 01.01.2025 составляет 79 единиц (в том числе 60 государственных гражданских служащих Республики Калмыкия, 19 работников технического персонала). Фактическая численность – 74 единицы (в том числе 55 государственных гражданских служащих Республики Калмыкия, 19 работников технического персонала).</w:t>
      </w:r>
    </w:p>
    <w:tbl>
      <w:tblPr>
        <w:tblpPr w:leftFromText="180" w:rightFromText="180" w:vertAnchor="text" w:horzAnchor="margin" w:tblpXSpec="right" w:tblpY="203"/>
        <w:tblW w:w="9511" w:type="dxa"/>
        <w:tblLayout w:type="fixed"/>
        <w:tblLook w:val="0000" w:firstRow="0" w:lastRow="0" w:firstColumn="0" w:lastColumn="0" w:noHBand="0" w:noVBand="0"/>
      </w:tblPr>
      <w:tblGrid>
        <w:gridCol w:w="1591"/>
        <w:gridCol w:w="1132"/>
        <w:gridCol w:w="1132"/>
        <w:gridCol w:w="1132"/>
        <w:gridCol w:w="1131"/>
        <w:gridCol w:w="1131"/>
        <w:gridCol w:w="1131"/>
        <w:gridCol w:w="1131"/>
      </w:tblGrid>
      <w:tr w:rsidR="007076D8" w:rsidRPr="007076D8" w:rsidTr="00592DC9">
        <w:trPr>
          <w:trHeight w:val="765"/>
        </w:trPr>
        <w:tc>
          <w:tcPr>
            <w:tcW w:w="2723" w:type="dxa"/>
            <w:gridSpan w:val="2"/>
            <w:tcBorders>
              <w:top w:val="single" w:sz="4" w:space="0" w:color="auto"/>
              <w:left w:val="single" w:sz="4" w:space="0" w:color="auto"/>
              <w:bottom w:val="single" w:sz="4" w:space="0" w:color="auto"/>
              <w:right w:val="single" w:sz="4" w:space="0" w:color="auto"/>
            </w:tcBorders>
            <w:vAlign w:val="center"/>
          </w:tcPr>
          <w:p w:rsidR="007076D8" w:rsidRPr="007076D8" w:rsidRDefault="007076D8" w:rsidP="007076D8">
            <w:pPr>
              <w:spacing w:after="0" w:line="240" w:lineRule="auto"/>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Секретари судебного заседания</w:t>
            </w:r>
          </w:p>
        </w:tc>
        <w:tc>
          <w:tcPr>
            <w:tcW w:w="2264" w:type="dxa"/>
            <w:gridSpan w:val="2"/>
            <w:tcBorders>
              <w:top w:val="single" w:sz="4" w:space="0" w:color="auto"/>
              <w:left w:val="nil"/>
              <w:bottom w:val="single" w:sz="4" w:space="0" w:color="auto"/>
              <w:right w:val="single" w:sz="4" w:space="0" w:color="auto"/>
            </w:tcBorders>
            <w:vAlign w:val="center"/>
          </w:tcPr>
          <w:p w:rsidR="007076D8" w:rsidRPr="007076D8" w:rsidRDefault="007076D8" w:rsidP="007076D8">
            <w:pPr>
              <w:spacing w:after="0" w:line="240" w:lineRule="auto"/>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Помощники мировых судей</w:t>
            </w:r>
          </w:p>
        </w:tc>
        <w:tc>
          <w:tcPr>
            <w:tcW w:w="2262" w:type="dxa"/>
            <w:gridSpan w:val="2"/>
            <w:tcBorders>
              <w:top w:val="single" w:sz="4" w:space="0" w:color="auto"/>
              <w:left w:val="nil"/>
              <w:bottom w:val="single" w:sz="4" w:space="0" w:color="auto"/>
              <w:right w:val="single" w:sz="4" w:space="0" w:color="auto"/>
            </w:tcBorders>
            <w:vAlign w:val="center"/>
          </w:tcPr>
          <w:p w:rsidR="007076D8" w:rsidRPr="007076D8" w:rsidRDefault="007076D8" w:rsidP="007076D8">
            <w:pPr>
              <w:spacing w:after="0" w:line="240" w:lineRule="auto"/>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Прочие государственные служащие (главные и ведущие специалисты)</w:t>
            </w:r>
          </w:p>
        </w:tc>
        <w:tc>
          <w:tcPr>
            <w:tcW w:w="2262" w:type="dxa"/>
            <w:gridSpan w:val="2"/>
            <w:tcBorders>
              <w:top w:val="single" w:sz="4" w:space="0" w:color="auto"/>
              <w:left w:val="nil"/>
              <w:bottom w:val="single" w:sz="4" w:space="0" w:color="auto"/>
              <w:right w:val="single" w:sz="4" w:space="0" w:color="auto"/>
            </w:tcBorders>
            <w:vAlign w:val="center"/>
          </w:tcPr>
          <w:p w:rsidR="007076D8" w:rsidRPr="007076D8" w:rsidRDefault="007076D8" w:rsidP="007076D8">
            <w:pPr>
              <w:spacing w:after="0" w:line="240" w:lineRule="auto"/>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Технический персонал (курьер)</w:t>
            </w:r>
          </w:p>
        </w:tc>
      </w:tr>
      <w:tr w:rsidR="007076D8" w:rsidRPr="007076D8" w:rsidTr="00592DC9">
        <w:trPr>
          <w:cantSplit/>
          <w:trHeight w:val="1668"/>
        </w:trPr>
        <w:tc>
          <w:tcPr>
            <w:tcW w:w="1591" w:type="dxa"/>
            <w:tcBorders>
              <w:top w:val="nil"/>
              <w:left w:val="single" w:sz="4" w:space="0" w:color="auto"/>
              <w:bottom w:val="single" w:sz="4" w:space="0" w:color="auto"/>
              <w:right w:val="single" w:sz="4" w:space="0" w:color="auto"/>
            </w:tcBorders>
            <w:textDirection w:val="btLr"/>
            <w:vAlign w:val="center"/>
          </w:tcPr>
          <w:p w:rsidR="007076D8" w:rsidRPr="007076D8" w:rsidRDefault="007076D8" w:rsidP="007076D8">
            <w:pPr>
              <w:spacing w:after="0" w:line="240" w:lineRule="auto"/>
              <w:ind w:left="-108" w:right="113"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lastRenderedPageBreak/>
              <w:t>Штатная численность</w:t>
            </w:r>
          </w:p>
        </w:tc>
        <w:tc>
          <w:tcPr>
            <w:tcW w:w="1132" w:type="dxa"/>
            <w:tcBorders>
              <w:top w:val="nil"/>
              <w:left w:val="nil"/>
              <w:bottom w:val="single" w:sz="4" w:space="0" w:color="auto"/>
              <w:right w:val="single" w:sz="4" w:space="0" w:color="auto"/>
            </w:tcBorders>
            <w:textDirection w:val="btLr"/>
            <w:vAlign w:val="center"/>
          </w:tcPr>
          <w:p w:rsidR="007076D8" w:rsidRPr="007076D8" w:rsidRDefault="007076D8" w:rsidP="007076D8">
            <w:pPr>
              <w:spacing w:after="0" w:line="240" w:lineRule="auto"/>
              <w:ind w:left="-108" w:right="113"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Фактическая численность</w:t>
            </w:r>
          </w:p>
        </w:tc>
        <w:tc>
          <w:tcPr>
            <w:tcW w:w="1132" w:type="dxa"/>
            <w:tcBorders>
              <w:top w:val="nil"/>
              <w:left w:val="nil"/>
              <w:bottom w:val="single" w:sz="4" w:space="0" w:color="auto"/>
              <w:right w:val="single" w:sz="4" w:space="0" w:color="auto"/>
            </w:tcBorders>
            <w:textDirection w:val="btLr"/>
            <w:vAlign w:val="center"/>
          </w:tcPr>
          <w:p w:rsidR="007076D8" w:rsidRPr="007076D8" w:rsidRDefault="007076D8" w:rsidP="007076D8">
            <w:pPr>
              <w:spacing w:after="0" w:line="240" w:lineRule="auto"/>
              <w:ind w:left="-108" w:right="113"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Штатная численность</w:t>
            </w:r>
          </w:p>
        </w:tc>
        <w:tc>
          <w:tcPr>
            <w:tcW w:w="1132" w:type="dxa"/>
            <w:tcBorders>
              <w:top w:val="nil"/>
              <w:left w:val="nil"/>
              <w:bottom w:val="single" w:sz="4" w:space="0" w:color="auto"/>
              <w:right w:val="single" w:sz="4" w:space="0" w:color="auto"/>
            </w:tcBorders>
            <w:textDirection w:val="btLr"/>
            <w:vAlign w:val="center"/>
          </w:tcPr>
          <w:p w:rsidR="007076D8" w:rsidRPr="007076D8" w:rsidRDefault="007076D8" w:rsidP="007076D8">
            <w:pPr>
              <w:spacing w:after="0" w:line="240" w:lineRule="auto"/>
              <w:ind w:left="-108" w:right="113"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Фактическая численность</w:t>
            </w:r>
          </w:p>
        </w:tc>
        <w:tc>
          <w:tcPr>
            <w:tcW w:w="1131" w:type="dxa"/>
            <w:tcBorders>
              <w:top w:val="nil"/>
              <w:left w:val="nil"/>
              <w:bottom w:val="single" w:sz="4" w:space="0" w:color="auto"/>
              <w:right w:val="single" w:sz="4" w:space="0" w:color="auto"/>
            </w:tcBorders>
            <w:textDirection w:val="btLr"/>
            <w:vAlign w:val="center"/>
          </w:tcPr>
          <w:p w:rsidR="007076D8" w:rsidRPr="007076D8" w:rsidRDefault="007076D8" w:rsidP="007076D8">
            <w:pPr>
              <w:spacing w:after="0" w:line="240" w:lineRule="auto"/>
              <w:ind w:left="-108" w:right="113"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Штатная численность</w:t>
            </w:r>
          </w:p>
        </w:tc>
        <w:tc>
          <w:tcPr>
            <w:tcW w:w="1131" w:type="dxa"/>
            <w:tcBorders>
              <w:top w:val="nil"/>
              <w:left w:val="nil"/>
              <w:bottom w:val="single" w:sz="4" w:space="0" w:color="auto"/>
              <w:right w:val="single" w:sz="4" w:space="0" w:color="auto"/>
            </w:tcBorders>
            <w:textDirection w:val="btLr"/>
            <w:vAlign w:val="center"/>
          </w:tcPr>
          <w:p w:rsidR="007076D8" w:rsidRPr="007076D8" w:rsidRDefault="007076D8" w:rsidP="007076D8">
            <w:pPr>
              <w:spacing w:after="0" w:line="240" w:lineRule="auto"/>
              <w:ind w:left="-108" w:right="113"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Фактическая численность</w:t>
            </w:r>
          </w:p>
        </w:tc>
        <w:tc>
          <w:tcPr>
            <w:tcW w:w="1131" w:type="dxa"/>
            <w:tcBorders>
              <w:top w:val="nil"/>
              <w:left w:val="nil"/>
              <w:bottom w:val="single" w:sz="4" w:space="0" w:color="auto"/>
              <w:right w:val="single" w:sz="4" w:space="0" w:color="auto"/>
            </w:tcBorders>
            <w:textDirection w:val="btLr"/>
            <w:vAlign w:val="center"/>
          </w:tcPr>
          <w:p w:rsidR="007076D8" w:rsidRPr="007076D8" w:rsidRDefault="007076D8" w:rsidP="007076D8">
            <w:pPr>
              <w:spacing w:after="0" w:line="240" w:lineRule="auto"/>
              <w:ind w:left="-108" w:right="113"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Штатная численность</w:t>
            </w:r>
          </w:p>
        </w:tc>
        <w:tc>
          <w:tcPr>
            <w:tcW w:w="1131" w:type="dxa"/>
            <w:tcBorders>
              <w:top w:val="nil"/>
              <w:left w:val="nil"/>
              <w:bottom w:val="single" w:sz="4" w:space="0" w:color="auto"/>
              <w:right w:val="single" w:sz="4" w:space="0" w:color="auto"/>
            </w:tcBorders>
            <w:textDirection w:val="btLr"/>
            <w:vAlign w:val="center"/>
          </w:tcPr>
          <w:p w:rsidR="007076D8" w:rsidRPr="007076D8" w:rsidRDefault="007076D8" w:rsidP="007076D8">
            <w:pPr>
              <w:spacing w:after="0" w:line="240" w:lineRule="auto"/>
              <w:ind w:left="-108" w:right="113"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Фактическая численность</w:t>
            </w:r>
          </w:p>
        </w:tc>
      </w:tr>
      <w:tr w:rsidR="007076D8" w:rsidRPr="007076D8" w:rsidTr="00592DC9">
        <w:trPr>
          <w:trHeight w:val="315"/>
        </w:trPr>
        <w:tc>
          <w:tcPr>
            <w:tcW w:w="1591" w:type="dxa"/>
            <w:tcBorders>
              <w:top w:val="nil"/>
              <w:left w:val="single" w:sz="4" w:space="0" w:color="auto"/>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1</w:t>
            </w:r>
          </w:p>
        </w:tc>
        <w:tc>
          <w:tcPr>
            <w:tcW w:w="1132"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2</w:t>
            </w:r>
          </w:p>
        </w:tc>
        <w:tc>
          <w:tcPr>
            <w:tcW w:w="1132"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3</w:t>
            </w:r>
          </w:p>
        </w:tc>
        <w:tc>
          <w:tcPr>
            <w:tcW w:w="1132"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4</w:t>
            </w:r>
          </w:p>
        </w:tc>
        <w:tc>
          <w:tcPr>
            <w:tcW w:w="1131"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5</w:t>
            </w:r>
          </w:p>
        </w:tc>
        <w:tc>
          <w:tcPr>
            <w:tcW w:w="1131"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6</w:t>
            </w:r>
          </w:p>
        </w:tc>
        <w:tc>
          <w:tcPr>
            <w:tcW w:w="1131"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7</w:t>
            </w:r>
          </w:p>
        </w:tc>
        <w:tc>
          <w:tcPr>
            <w:tcW w:w="1131"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8</w:t>
            </w:r>
          </w:p>
        </w:tc>
      </w:tr>
      <w:tr w:rsidR="007076D8" w:rsidRPr="007076D8" w:rsidTr="00592DC9">
        <w:trPr>
          <w:trHeight w:val="315"/>
        </w:trPr>
        <w:tc>
          <w:tcPr>
            <w:tcW w:w="1591" w:type="dxa"/>
            <w:tcBorders>
              <w:top w:val="nil"/>
              <w:left w:val="single" w:sz="4" w:space="0" w:color="auto"/>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19</w:t>
            </w:r>
          </w:p>
        </w:tc>
        <w:tc>
          <w:tcPr>
            <w:tcW w:w="1132"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16</w:t>
            </w:r>
          </w:p>
        </w:tc>
        <w:tc>
          <w:tcPr>
            <w:tcW w:w="1132"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val="en-US" w:eastAsia="ru-RU"/>
              </w:rPr>
            </w:pPr>
            <w:r w:rsidRPr="007076D8">
              <w:rPr>
                <w:rFonts w:ascii="Times New Roman" w:eastAsia="Times New Roman" w:hAnsi="Times New Roman" w:cs="Times New Roman"/>
                <w:sz w:val="20"/>
                <w:szCs w:val="20"/>
                <w:lang w:eastAsia="ru-RU"/>
              </w:rPr>
              <w:t>1</w:t>
            </w:r>
            <w:r w:rsidRPr="007076D8">
              <w:rPr>
                <w:rFonts w:ascii="Times New Roman" w:eastAsia="Times New Roman" w:hAnsi="Times New Roman" w:cs="Times New Roman"/>
                <w:sz w:val="20"/>
                <w:szCs w:val="20"/>
                <w:lang w:val="en-US" w:eastAsia="ru-RU"/>
              </w:rPr>
              <w:t>9</w:t>
            </w:r>
          </w:p>
        </w:tc>
        <w:tc>
          <w:tcPr>
            <w:tcW w:w="1132"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val="en-US" w:eastAsia="ru-RU"/>
              </w:rPr>
            </w:pPr>
            <w:r w:rsidRPr="007076D8">
              <w:rPr>
                <w:rFonts w:ascii="Times New Roman" w:eastAsia="Times New Roman" w:hAnsi="Times New Roman" w:cs="Times New Roman"/>
                <w:sz w:val="20"/>
                <w:szCs w:val="20"/>
                <w:lang w:val="en-US" w:eastAsia="ru-RU"/>
              </w:rPr>
              <w:t>18</w:t>
            </w:r>
          </w:p>
        </w:tc>
        <w:tc>
          <w:tcPr>
            <w:tcW w:w="1131"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22</w:t>
            </w:r>
          </w:p>
        </w:tc>
        <w:tc>
          <w:tcPr>
            <w:tcW w:w="1131"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val="en-US" w:eastAsia="ru-RU"/>
              </w:rPr>
              <w:t>2</w:t>
            </w:r>
            <w:r w:rsidRPr="007076D8">
              <w:rPr>
                <w:rFonts w:ascii="Times New Roman" w:eastAsia="Times New Roman" w:hAnsi="Times New Roman" w:cs="Times New Roman"/>
                <w:sz w:val="20"/>
                <w:szCs w:val="20"/>
                <w:lang w:eastAsia="ru-RU"/>
              </w:rPr>
              <w:t>1</w:t>
            </w:r>
          </w:p>
        </w:tc>
        <w:tc>
          <w:tcPr>
            <w:tcW w:w="1131"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19</w:t>
            </w:r>
          </w:p>
        </w:tc>
        <w:tc>
          <w:tcPr>
            <w:tcW w:w="1131" w:type="dxa"/>
            <w:tcBorders>
              <w:top w:val="nil"/>
              <w:left w:val="nil"/>
              <w:bottom w:val="single" w:sz="4" w:space="0" w:color="auto"/>
              <w:right w:val="single" w:sz="4" w:space="0" w:color="auto"/>
            </w:tcBorders>
            <w:vAlign w:val="center"/>
          </w:tcPr>
          <w:p w:rsidR="007076D8" w:rsidRPr="007076D8" w:rsidRDefault="007076D8" w:rsidP="007076D8">
            <w:pPr>
              <w:spacing w:after="0" w:line="240" w:lineRule="auto"/>
              <w:ind w:firstLine="108"/>
              <w:jc w:val="center"/>
              <w:rPr>
                <w:rFonts w:ascii="Times New Roman" w:eastAsia="Times New Roman" w:hAnsi="Times New Roman" w:cs="Times New Roman"/>
                <w:sz w:val="20"/>
                <w:szCs w:val="20"/>
                <w:lang w:eastAsia="ru-RU"/>
              </w:rPr>
            </w:pPr>
            <w:r w:rsidRPr="007076D8">
              <w:rPr>
                <w:rFonts w:ascii="Times New Roman" w:eastAsia="Times New Roman" w:hAnsi="Times New Roman" w:cs="Times New Roman"/>
                <w:sz w:val="20"/>
                <w:szCs w:val="20"/>
                <w:lang w:eastAsia="ru-RU"/>
              </w:rPr>
              <w:t>19</w:t>
            </w:r>
          </w:p>
        </w:tc>
      </w:tr>
    </w:tbl>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1.11.6.  На территории Республики Калмыкия образованы 19 судебных участков, из них 13 в районах республики и 6 в г. Элисте.</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bCs/>
          <w:sz w:val="28"/>
          <w:szCs w:val="28"/>
          <w:lang w:eastAsia="ru-RU"/>
        </w:rPr>
        <w:t xml:space="preserve">Судебные участки расположены в зданиях и помещениях, расположенных отдельно от судов общей юрисдикции.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Судебные участки № 1, 2, 3 и 4 Элистинского судебного района Республики Калмыкия расположены на 3 этаже административного задания по адресу: 358009, Республика Калмыкия, г. Элиста, ул. Пушкина, д. 20. Данные помещения находятся в республиканской собственности (оперативное управление Службы по вопросам мировой юстиции РК), общая площадь помещений составляет 518.29 кв. м.</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Судебные участки № 5 и 6 Элистинского судебного района Республики Калмыкия расположены по адресу: 358014, Республика Калмыкия, г. Элиста, АТО «Город шахмат», коттедж 9.1.3 и 9.1.4. Данные помещения находятся в республиканской собственности (оперативное управление Службы по вопросам мировой юстиции РК), общей площадью 238.40 кв.м. и 168.23 кв.м., </w:t>
      </w:r>
    </w:p>
    <w:p w:rsidR="007076D8" w:rsidRPr="007076D8" w:rsidRDefault="007076D8" w:rsidP="00707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Городовиковского судебного района Республики Калмыкия расположен по адресу: 359050, Республика Калмыкия, Городовиковский район, г. Городовиковск, ул. Садовая, д. 27. Данное помещения находится в республиканской собственности (оперативное управление Службы по вопросам мировой юстиции РК), общей площадью 143.50 кв.м. </w:t>
      </w:r>
    </w:p>
    <w:p w:rsidR="007076D8" w:rsidRPr="007076D8" w:rsidRDefault="007076D8" w:rsidP="00707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 1 Малодербетовского судебного района Республики Калмыкия расположен по адресу: 359420, Республика Калмыкия, Малодербетовский район, </w:t>
      </w:r>
      <w:proofErr w:type="gramStart"/>
      <w:r w:rsidRPr="007076D8">
        <w:rPr>
          <w:rFonts w:ascii="Times New Roman" w:eastAsia="Times New Roman" w:hAnsi="Times New Roman" w:cs="Times New Roman"/>
          <w:sz w:val="28"/>
          <w:szCs w:val="28"/>
          <w:lang w:eastAsia="ru-RU"/>
        </w:rPr>
        <w:t>с</w:t>
      </w:r>
      <w:proofErr w:type="gramEnd"/>
      <w:r w:rsidRPr="007076D8">
        <w:rPr>
          <w:rFonts w:ascii="Times New Roman" w:eastAsia="Times New Roman" w:hAnsi="Times New Roman" w:cs="Times New Roman"/>
          <w:sz w:val="28"/>
          <w:szCs w:val="28"/>
          <w:lang w:eastAsia="ru-RU"/>
        </w:rPr>
        <w:t xml:space="preserve">. </w:t>
      </w:r>
      <w:proofErr w:type="gramStart"/>
      <w:r w:rsidRPr="007076D8">
        <w:rPr>
          <w:rFonts w:ascii="Times New Roman" w:eastAsia="Times New Roman" w:hAnsi="Times New Roman" w:cs="Times New Roman"/>
          <w:sz w:val="28"/>
          <w:szCs w:val="28"/>
          <w:lang w:eastAsia="ru-RU"/>
        </w:rPr>
        <w:t>Малые</w:t>
      </w:r>
      <w:proofErr w:type="gramEnd"/>
      <w:r w:rsidRPr="007076D8">
        <w:rPr>
          <w:rFonts w:ascii="Times New Roman" w:eastAsia="Times New Roman" w:hAnsi="Times New Roman" w:cs="Times New Roman"/>
          <w:sz w:val="28"/>
          <w:szCs w:val="28"/>
          <w:lang w:eastAsia="ru-RU"/>
        </w:rPr>
        <w:t xml:space="preserve"> Дербеты, ул. Карла Маркса, д. 25. </w:t>
      </w:r>
      <w:proofErr w:type="gramStart"/>
      <w:r w:rsidRPr="007076D8">
        <w:rPr>
          <w:rFonts w:ascii="Times New Roman" w:eastAsia="Times New Roman" w:hAnsi="Times New Roman" w:cs="Times New Roman"/>
          <w:sz w:val="28"/>
          <w:szCs w:val="28"/>
          <w:lang w:eastAsia="ru-RU"/>
        </w:rPr>
        <w:t>Данное</w:t>
      </w:r>
      <w:proofErr w:type="gramEnd"/>
      <w:r w:rsidRPr="007076D8">
        <w:rPr>
          <w:rFonts w:ascii="Times New Roman" w:eastAsia="Times New Roman" w:hAnsi="Times New Roman" w:cs="Times New Roman"/>
          <w:sz w:val="28"/>
          <w:szCs w:val="28"/>
          <w:lang w:eastAsia="ru-RU"/>
        </w:rPr>
        <w:t xml:space="preserve"> помещения предоставлено Службе по вопросам мировой юстиции РК Администрацией Малодербетовского СМО РК, общей площадью 140 кв.м.</w:t>
      </w:r>
    </w:p>
    <w:p w:rsidR="007076D8" w:rsidRPr="007076D8" w:rsidRDefault="007076D8" w:rsidP="007076D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7076D8">
        <w:rPr>
          <w:rFonts w:ascii="Times New Roman" w:eastAsia="Times New Roman" w:hAnsi="Times New Roman" w:cs="Times New Roman"/>
          <w:sz w:val="28"/>
          <w:szCs w:val="28"/>
          <w:lang w:eastAsia="ru-RU"/>
        </w:rPr>
        <w:t>Судебный участок № 2 Малодербетовского судебного района Республики Калмыкия расположен по адресу: 359450, Республика Калмыкия, Октябрьский район, с. Большой Царын, ул. Мичурина, д. 12.</w:t>
      </w:r>
      <w:proofErr w:type="gramEnd"/>
      <w:r w:rsidRPr="007076D8">
        <w:rPr>
          <w:rFonts w:ascii="Times New Roman" w:eastAsia="Times New Roman" w:hAnsi="Times New Roman" w:cs="Times New Roman"/>
          <w:sz w:val="28"/>
          <w:szCs w:val="28"/>
          <w:lang w:eastAsia="ru-RU"/>
        </w:rPr>
        <w:t xml:space="preserve"> </w:t>
      </w:r>
      <w:proofErr w:type="gramStart"/>
      <w:r w:rsidRPr="007076D8">
        <w:rPr>
          <w:rFonts w:ascii="Times New Roman" w:eastAsia="Times New Roman" w:hAnsi="Times New Roman" w:cs="Times New Roman"/>
          <w:sz w:val="28"/>
          <w:szCs w:val="28"/>
          <w:lang w:eastAsia="ru-RU"/>
        </w:rPr>
        <w:t>Данное</w:t>
      </w:r>
      <w:proofErr w:type="gramEnd"/>
      <w:r w:rsidRPr="007076D8">
        <w:rPr>
          <w:rFonts w:ascii="Times New Roman" w:eastAsia="Times New Roman" w:hAnsi="Times New Roman" w:cs="Times New Roman"/>
          <w:sz w:val="28"/>
          <w:szCs w:val="28"/>
          <w:lang w:eastAsia="ru-RU"/>
        </w:rPr>
        <w:t xml:space="preserve"> помещения предоставлено Службе по вопросам мировой юстиции Республики Калмыкия Администрацией Большецарынского СМО РК, общей площадью 144 кв.м.</w:t>
      </w:r>
    </w:p>
    <w:p w:rsidR="007076D8" w:rsidRPr="007076D8" w:rsidRDefault="007076D8" w:rsidP="00707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 1 Приютненского судебного района Республики Калмыкия располагается в здании по адресу: 359030, Республика Калмыкия, Приютненский район, с. </w:t>
      </w:r>
      <w:proofErr w:type="gramStart"/>
      <w:r w:rsidRPr="007076D8">
        <w:rPr>
          <w:rFonts w:ascii="Times New Roman" w:eastAsia="Times New Roman" w:hAnsi="Times New Roman" w:cs="Times New Roman"/>
          <w:sz w:val="28"/>
          <w:szCs w:val="28"/>
          <w:lang w:eastAsia="ru-RU"/>
        </w:rPr>
        <w:t>Приютное</w:t>
      </w:r>
      <w:proofErr w:type="gramEnd"/>
      <w:r w:rsidRPr="007076D8">
        <w:rPr>
          <w:rFonts w:ascii="Times New Roman" w:eastAsia="Times New Roman" w:hAnsi="Times New Roman" w:cs="Times New Roman"/>
          <w:sz w:val="28"/>
          <w:szCs w:val="28"/>
          <w:lang w:eastAsia="ru-RU"/>
        </w:rPr>
        <w:t xml:space="preserve">, ул. Ильина, д. 19. Данное помещения </w:t>
      </w:r>
      <w:r w:rsidRPr="007076D8">
        <w:rPr>
          <w:rFonts w:ascii="Times New Roman" w:eastAsia="Times New Roman" w:hAnsi="Times New Roman" w:cs="Times New Roman"/>
          <w:sz w:val="28"/>
          <w:szCs w:val="28"/>
          <w:lang w:eastAsia="ru-RU"/>
        </w:rPr>
        <w:lastRenderedPageBreak/>
        <w:t xml:space="preserve">находится в республиканской собственности (оперативное управление Службы по вопросам мировой юстиции Республики Калмыкия), общей площадью 160.9 кв. м.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 2 Приютненского судебного района Республики Калмыкия с 2016 г. на праве аренды располагается на втором этаже здания с ПАО «Сбербанк» по адресу: 359130, Республика Калмыкия, Ики-Бурульский район, п. Ики-Бурул, микрорайон, д. 31. Общая площадь предоставленных помещений составляет 106.8 кв. м., </w:t>
      </w:r>
    </w:p>
    <w:p w:rsidR="007076D8" w:rsidRPr="007076D8" w:rsidRDefault="007076D8" w:rsidP="007076D8">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 1 Сарпинского судебного района Республики Калмыкия в здании по адресу: </w:t>
      </w:r>
      <w:proofErr w:type="gramStart"/>
      <w:r w:rsidRPr="007076D8">
        <w:rPr>
          <w:rFonts w:ascii="Times New Roman" w:eastAsia="Times New Roman" w:hAnsi="Times New Roman" w:cs="Times New Roman"/>
          <w:sz w:val="28"/>
          <w:szCs w:val="28"/>
          <w:lang w:eastAsia="ru-RU"/>
        </w:rPr>
        <w:t>Сарпинский район, с. Садовое, ул. Ленина, д. 79 «а», общей площадью 142.33 кв.м., которое Администрацией Сарпинского РМО предоставлено Службе в безвозмездное пользование.</w:t>
      </w:r>
      <w:proofErr w:type="gramEnd"/>
    </w:p>
    <w:p w:rsidR="007076D8" w:rsidRPr="007076D8" w:rsidRDefault="007076D8" w:rsidP="007076D8">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 2 Сарпинского судебного района Республики Калмыкия располагается в здании по адресу: Кетченеровский район, п. Кетченеры, ул. Ленина, д. 101, общей площадью 147.6 кв.м., которое Администрацией Кетченеровского РМО предоставлено Службе в безвозмездное пользование. </w:t>
      </w:r>
    </w:p>
    <w:p w:rsidR="007076D8" w:rsidRPr="007076D8" w:rsidRDefault="007076D8" w:rsidP="00707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Целинного судебного района Республики Калмыкия располагается в отдельном здании по адресу: 359180, Республика Калмыкия, Целинный район, с. </w:t>
      </w:r>
      <w:proofErr w:type="gramStart"/>
      <w:r w:rsidRPr="007076D8">
        <w:rPr>
          <w:rFonts w:ascii="Times New Roman" w:eastAsia="Times New Roman" w:hAnsi="Times New Roman" w:cs="Times New Roman"/>
          <w:sz w:val="28"/>
          <w:szCs w:val="28"/>
          <w:lang w:eastAsia="ru-RU"/>
        </w:rPr>
        <w:t>Троицкое</w:t>
      </w:r>
      <w:proofErr w:type="gramEnd"/>
      <w:r w:rsidRPr="007076D8">
        <w:rPr>
          <w:rFonts w:ascii="Times New Roman" w:eastAsia="Times New Roman" w:hAnsi="Times New Roman" w:cs="Times New Roman"/>
          <w:sz w:val="28"/>
          <w:szCs w:val="28"/>
          <w:lang w:eastAsia="ru-RU"/>
        </w:rPr>
        <w:t>, ул. 40 Октября, д. 19, общей площадью 176.26 кв.м.</w:t>
      </w:r>
      <w:r w:rsidRPr="007076D8">
        <w:rPr>
          <w:rFonts w:ascii="Times New Roman" w:eastAsia="Times New Roman" w:hAnsi="Times New Roman" w:cs="Times New Roman"/>
          <w:color w:val="FF0000"/>
          <w:sz w:val="28"/>
          <w:szCs w:val="28"/>
          <w:lang w:eastAsia="ru-RU"/>
        </w:rPr>
        <w:t xml:space="preserve"> </w:t>
      </w:r>
    </w:p>
    <w:p w:rsidR="007076D8" w:rsidRPr="007076D8" w:rsidRDefault="007076D8" w:rsidP="007076D8">
      <w:pPr>
        <w:tabs>
          <w:tab w:val="left" w:pos="1155"/>
        </w:tabs>
        <w:spacing w:after="0" w:line="240" w:lineRule="auto"/>
        <w:ind w:firstLine="709"/>
        <w:jc w:val="both"/>
        <w:rPr>
          <w:rFonts w:ascii="Times New Roman" w:eastAsia="Times New Roman" w:hAnsi="Times New Roman" w:cs="Times New Roman"/>
          <w:sz w:val="28"/>
          <w:szCs w:val="28"/>
          <w:lang w:eastAsia="ru-RU"/>
        </w:rPr>
      </w:pPr>
      <w:proofErr w:type="gramStart"/>
      <w:r w:rsidRPr="007076D8">
        <w:rPr>
          <w:rFonts w:ascii="Times New Roman" w:eastAsia="Times New Roman" w:hAnsi="Times New Roman" w:cs="Times New Roman"/>
          <w:sz w:val="28"/>
          <w:szCs w:val="28"/>
          <w:lang w:eastAsia="ru-RU"/>
        </w:rPr>
        <w:t>Судебный участок Черноземельского судебного района Республики Калмыкия располагается в здании по адресу: 359240, Республика Калмыкия, Черноземельский район, п. Комсомольский, ул. Аллея памяти, д. 19, общей площадью 224.14 кв.м., которое предоставлено Администрацией Черноземельского РМО в безвозмездное пользование.</w:t>
      </w:r>
      <w:proofErr w:type="gramEnd"/>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Юстинского судебного района Республики Калмыкия на праве аренды располагается двухэтажном здания по адресу: 359300, Республика Калмыкия, Юстинский район, п. Цаган-Аман, ул. Октябрьская, д. 93, Общая площадь предоставленных помещений - 210.1 кв.м., арендный платеж составляет 25000 руб. в месяц.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Судебный участок Яшалтинского судебного района Республики Калмыкия располагается в здании по адресу: 359010, Республика Калмыкия, Яшалтинский район, </w:t>
      </w:r>
      <w:proofErr w:type="gramStart"/>
      <w:r w:rsidRPr="007076D8">
        <w:rPr>
          <w:rFonts w:ascii="Times New Roman" w:eastAsia="Times New Roman" w:hAnsi="Times New Roman" w:cs="Times New Roman"/>
          <w:sz w:val="28"/>
          <w:szCs w:val="28"/>
          <w:lang w:eastAsia="ru-RU"/>
        </w:rPr>
        <w:t>с</w:t>
      </w:r>
      <w:proofErr w:type="gramEnd"/>
      <w:r w:rsidRPr="007076D8">
        <w:rPr>
          <w:rFonts w:ascii="Times New Roman" w:eastAsia="Times New Roman" w:hAnsi="Times New Roman" w:cs="Times New Roman"/>
          <w:sz w:val="28"/>
          <w:szCs w:val="28"/>
          <w:lang w:eastAsia="ru-RU"/>
        </w:rPr>
        <w:t xml:space="preserve">. </w:t>
      </w:r>
      <w:proofErr w:type="gramStart"/>
      <w:r w:rsidRPr="007076D8">
        <w:rPr>
          <w:rFonts w:ascii="Times New Roman" w:eastAsia="Times New Roman" w:hAnsi="Times New Roman" w:cs="Times New Roman"/>
          <w:sz w:val="28"/>
          <w:szCs w:val="28"/>
          <w:lang w:eastAsia="ru-RU"/>
        </w:rPr>
        <w:t>Яшалта</w:t>
      </w:r>
      <w:proofErr w:type="gramEnd"/>
      <w:r w:rsidRPr="007076D8">
        <w:rPr>
          <w:rFonts w:ascii="Times New Roman" w:eastAsia="Times New Roman" w:hAnsi="Times New Roman" w:cs="Times New Roman"/>
          <w:sz w:val="28"/>
          <w:szCs w:val="28"/>
          <w:lang w:eastAsia="ru-RU"/>
        </w:rPr>
        <w:t xml:space="preserve">, ул.50 лет Октября, д.13 общей площадью 215,47 кв.м., которое предоставлено муниципальным автономным учреждением «Дорожное управление Яшалтинского района» в безвозмездное пользование.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Судебный участок Яшкульского судебного района Республики Калмыкия на праве аренды располагается двухэтажном здания по адресу: 359150, Республика Калмыкия, Яшкульский район, п. Яшкуль, ул. Коломейцева, д. 13, Общая площадь предоставленных помещений - 179.12 кв.м., арендный платеж составляет 29800 руб. 19 коп</w:t>
      </w:r>
      <w:proofErr w:type="gramStart"/>
      <w:r w:rsidRPr="007076D8">
        <w:rPr>
          <w:rFonts w:ascii="Times New Roman" w:eastAsia="Times New Roman" w:hAnsi="Times New Roman" w:cs="Times New Roman"/>
          <w:sz w:val="28"/>
          <w:szCs w:val="28"/>
          <w:lang w:eastAsia="ru-RU"/>
        </w:rPr>
        <w:t>.</w:t>
      </w:r>
      <w:proofErr w:type="gramEnd"/>
      <w:r w:rsidRPr="007076D8">
        <w:rPr>
          <w:rFonts w:ascii="Times New Roman" w:eastAsia="Times New Roman" w:hAnsi="Times New Roman" w:cs="Times New Roman"/>
          <w:sz w:val="28"/>
          <w:szCs w:val="28"/>
          <w:lang w:eastAsia="ru-RU"/>
        </w:rPr>
        <w:t xml:space="preserve"> </w:t>
      </w:r>
      <w:proofErr w:type="gramStart"/>
      <w:r w:rsidRPr="007076D8">
        <w:rPr>
          <w:rFonts w:ascii="Times New Roman" w:eastAsia="Times New Roman" w:hAnsi="Times New Roman" w:cs="Times New Roman"/>
          <w:sz w:val="28"/>
          <w:szCs w:val="28"/>
          <w:lang w:eastAsia="ru-RU"/>
        </w:rPr>
        <w:t>в</w:t>
      </w:r>
      <w:proofErr w:type="gramEnd"/>
      <w:r w:rsidRPr="007076D8">
        <w:rPr>
          <w:rFonts w:ascii="Times New Roman" w:eastAsia="Times New Roman" w:hAnsi="Times New Roman" w:cs="Times New Roman"/>
          <w:sz w:val="28"/>
          <w:szCs w:val="28"/>
          <w:lang w:eastAsia="ru-RU"/>
        </w:rPr>
        <w:t xml:space="preserve"> месяц. </w:t>
      </w:r>
    </w:p>
    <w:p w:rsidR="007076D8" w:rsidRPr="007076D8" w:rsidRDefault="007076D8" w:rsidP="007076D8">
      <w:pPr>
        <w:shd w:val="clear" w:color="auto" w:fill="FFFFFF"/>
        <w:spacing w:after="0" w:line="240" w:lineRule="auto"/>
        <w:ind w:firstLine="709"/>
        <w:jc w:val="both"/>
        <w:rPr>
          <w:rFonts w:ascii="Times New Roman" w:eastAsia="Times New Roman" w:hAnsi="Times New Roman" w:cs="Times New Roman"/>
          <w:bCs/>
          <w:sz w:val="28"/>
          <w:szCs w:val="28"/>
          <w:u w:val="single"/>
          <w:lang w:eastAsia="ru-RU"/>
        </w:rPr>
      </w:pPr>
      <w:r w:rsidRPr="007076D8">
        <w:rPr>
          <w:rFonts w:ascii="Times New Roman" w:eastAsia="Times New Roman" w:hAnsi="Times New Roman" w:cs="Times New Roman"/>
          <w:sz w:val="28"/>
          <w:szCs w:val="28"/>
          <w:lang w:eastAsia="ru-RU"/>
        </w:rPr>
        <w:t xml:space="preserve">Судебный участок Лаганского судебного района Республики Калмыкия располагается в отдельном здании по адресу: 359220, Республика Калмыкия, </w:t>
      </w:r>
      <w:r w:rsidRPr="007076D8">
        <w:rPr>
          <w:rFonts w:ascii="Times New Roman" w:eastAsia="Times New Roman" w:hAnsi="Times New Roman" w:cs="Times New Roman"/>
          <w:sz w:val="28"/>
          <w:szCs w:val="28"/>
          <w:lang w:eastAsia="ru-RU"/>
        </w:rPr>
        <w:lastRenderedPageBreak/>
        <w:t>Лаганский район, г. Лагань, ул. Баташова, д. 1, общей площадью 253.6 кв.м. Данное помещения находится в республиканской собственности (оперативное управление Службы по вопросам мировой юстиции РК).</w:t>
      </w:r>
      <w:r w:rsidRPr="007076D8">
        <w:rPr>
          <w:rFonts w:ascii="Times New Roman" w:eastAsia="Times New Roman" w:hAnsi="Times New Roman" w:cs="Times New Roman"/>
          <w:color w:val="FF0000"/>
          <w:sz w:val="28"/>
          <w:szCs w:val="28"/>
          <w:lang w:eastAsia="ru-RU"/>
        </w:rPr>
        <w:t xml:space="preserve"> </w:t>
      </w:r>
    </w:p>
    <w:p w:rsidR="007076D8" w:rsidRPr="007076D8" w:rsidRDefault="007076D8" w:rsidP="007076D8">
      <w:pPr>
        <w:spacing w:after="0" w:line="240" w:lineRule="auto"/>
        <w:ind w:firstLine="709"/>
        <w:jc w:val="both"/>
        <w:rPr>
          <w:rFonts w:ascii="Times New Roman" w:eastAsia="Times New Roman" w:hAnsi="Times New Roman" w:cs="Times New Roman"/>
          <w:bCs/>
          <w:sz w:val="28"/>
          <w:szCs w:val="28"/>
          <w:lang w:eastAsia="ru-RU"/>
        </w:rPr>
      </w:pPr>
      <w:r w:rsidRPr="007076D8">
        <w:rPr>
          <w:rFonts w:ascii="Times New Roman" w:eastAsia="Times New Roman" w:hAnsi="Times New Roman" w:cs="Times New Roman"/>
          <w:sz w:val="28"/>
          <w:szCs w:val="28"/>
          <w:lang w:eastAsia="ru-RU"/>
        </w:rPr>
        <w:t xml:space="preserve">17 судебных участков мировых судей имеют залы судебных заседаний, которые оснащены атрибутами судебной власти и необходимой мебелью.  </w:t>
      </w:r>
      <w:r w:rsidRPr="007076D8">
        <w:rPr>
          <w:rFonts w:ascii="Times New Roman" w:eastAsia="Times New Roman" w:hAnsi="Times New Roman" w:cs="Times New Roman"/>
          <w:bCs/>
          <w:sz w:val="28"/>
          <w:szCs w:val="28"/>
          <w:lang w:eastAsia="ru-RU"/>
        </w:rPr>
        <w:t>Судебные участки мировых судей № 3, 4 Элистинского судебного района Республики Калмыкия отдельными залами судебных заседаний не обеспечены.</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Помещений для лиц, содержащихся под стражей, конвоя нет ни на одном судебном участке.</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Судебные участки имеют помещения для размещения архивов. Однако указанные помещения не отвечают санитарно-гигиеническим, противопожарным требованиям. Рабочие комнаты архивов не обеспечены компьютерной и множительной техникой, системами автоматического пожаротушения. Окна, при их наличии в помещениях архивов судебных участков мировых судей, полностью не оборудованы металлическими решетками, на дверях большинства архивных помещений отсутствует металлическая обшивка. В помещениях не установлены термометры и гидрометры для контроля температуры и влажности воздуха.</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1.11.7.</w:t>
      </w:r>
      <w:r w:rsidRPr="007076D8">
        <w:rPr>
          <w:rFonts w:ascii="Times New Roman" w:eastAsia="Times New Roman" w:hAnsi="Times New Roman" w:cs="Times New Roman"/>
          <w:b/>
          <w:sz w:val="28"/>
          <w:szCs w:val="28"/>
          <w:lang w:eastAsia="ru-RU"/>
        </w:rPr>
        <w:t xml:space="preserve"> </w:t>
      </w:r>
      <w:r w:rsidRPr="007076D8">
        <w:rPr>
          <w:rFonts w:ascii="Times New Roman" w:eastAsia="Times New Roman" w:hAnsi="Times New Roman" w:cs="Times New Roman"/>
          <w:sz w:val="28"/>
          <w:szCs w:val="28"/>
          <w:lang w:eastAsia="ru-RU"/>
        </w:rPr>
        <w:t>Службой по вопросам мировой юстиции Республики Калмыкия на постоянной основе проводится работа по решению вопроса надлежащего оснащения судебных участков техническими средствами контроля доступа и охраны.</w:t>
      </w:r>
    </w:p>
    <w:p w:rsidR="007076D8" w:rsidRPr="007076D8" w:rsidRDefault="007076D8" w:rsidP="007076D8">
      <w:pPr>
        <w:spacing w:after="0" w:line="240" w:lineRule="auto"/>
        <w:ind w:firstLine="709"/>
        <w:jc w:val="both"/>
        <w:rPr>
          <w:rFonts w:ascii="Times New Roman" w:eastAsia="Times New Roman" w:hAnsi="Times New Roman" w:cs="Times New Roman"/>
          <w:bCs/>
          <w:sz w:val="28"/>
          <w:szCs w:val="28"/>
          <w:lang w:eastAsia="ru-RU"/>
        </w:rPr>
      </w:pPr>
      <w:r w:rsidRPr="007076D8">
        <w:rPr>
          <w:rFonts w:ascii="Times New Roman" w:eastAsia="Times New Roman" w:hAnsi="Times New Roman" w:cs="Times New Roman"/>
          <w:bCs/>
          <w:sz w:val="28"/>
          <w:szCs w:val="28"/>
          <w:lang w:eastAsia="ru-RU"/>
        </w:rPr>
        <w:t xml:space="preserve">Установленный порядок деятельности на 19 судебных участках Республики Калмыкия в рабочее время обеспечивает Управление Федеральной службы судебных приставов по Республике Калмыкия.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В рамках мероприятий по надлежащему оснащению судебных участков техническими средствами контроля доступа и охраны Службой ежегодно при составлении проекта бюджетной сметы на следующий финансовый год предусматриваются расходы на охрану помещений судебных участков.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proofErr w:type="gramStart"/>
      <w:r w:rsidRPr="007076D8">
        <w:rPr>
          <w:rFonts w:ascii="Times New Roman" w:eastAsia="Times New Roman" w:hAnsi="Times New Roman" w:cs="Times New Roman"/>
          <w:sz w:val="28"/>
          <w:szCs w:val="28"/>
          <w:lang w:eastAsia="ru-RU"/>
        </w:rPr>
        <w:t>Стационарные</w:t>
      </w:r>
      <w:proofErr w:type="gramEnd"/>
      <w:r w:rsidRPr="007076D8">
        <w:rPr>
          <w:rFonts w:ascii="Times New Roman" w:eastAsia="Times New Roman" w:hAnsi="Times New Roman" w:cs="Times New Roman"/>
          <w:sz w:val="28"/>
          <w:szCs w:val="28"/>
          <w:lang w:eastAsia="ru-RU"/>
        </w:rPr>
        <w:t xml:space="preserve"> металлодетекторы приобретены и установлены Службой на всех судебных участках, в ряде судебных участков используются ручные металлодетекторы. Для постов судебных приставов по ОУПДС установлены сейфы (металлические шкафы) для хранения оружия, спецсредств.</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Необходимо отметить, что уровень технической (охранно-досмотровой) оснащенности пока остается низким.  Охранная и пожарная сигнализация в 2021 г. установлена на судебных участках № 5, 6 Элистинского судебного района, Городовиковского судебного района, Лаганского судебного района.  На судебных участках мировых судей за исключением судебных участков Элистинского судебного района, отсутствуют системы видеонаблюдения, турникеты.  Вопрос физической охраны участков в ночное время также остается не решенным.</w:t>
      </w:r>
    </w:p>
    <w:p w:rsidR="007076D8" w:rsidRPr="007076D8" w:rsidRDefault="007076D8" w:rsidP="007076D8">
      <w:pPr>
        <w:keepNext/>
        <w:spacing w:after="0" w:line="240" w:lineRule="auto"/>
        <w:ind w:firstLine="709"/>
        <w:jc w:val="both"/>
        <w:outlineLvl w:val="0"/>
        <w:rPr>
          <w:rFonts w:ascii="Times New Roman" w:eastAsia="Arial Unicode MS" w:hAnsi="Times New Roman" w:cs="Times New Roman"/>
          <w:sz w:val="28"/>
          <w:szCs w:val="28"/>
          <w:lang w:eastAsia="ru-RU"/>
        </w:rPr>
      </w:pPr>
      <w:r w:rsidRPr="007076D8">
        <w:rPr>
          <w:rFonts w:ascii="Times New Roman" w:eastAsia="Arial Unicode MS" w:hAnsi="Times New Roman" w:cs="Times New Roman"/>
          <w:bCs/>
          <w:sz w:val="28"/>
          <w:szCs w:val="28"/>
          <w:lang w:eastAsia="ru-RU"/>
        </w:rPr>
        <w:lastRenderedPageBreak/>
        <w:t xml:space="preserve">1.11.8. </w:t>
      </w:r>
      <w:r w:rsidRPr="007076D8">
        <w:rPr>
          <w:rFonts w:ascii="Times New Roman" w:eastAsia="Arial Unicode MS" w:hAnsi="Times New Roman" w:cs="Times New Roman"/>
          <w:color w:val="22272F"/>
          <w:sz w:val="28"/>
          <w:szCs w:val="28"/>
          <w:shd w:val="clear" w:color="auto" w:fill="FFFFFF"/>
          <w:lang w:eastAsia="ru-RU"/>
        </w:rPr>
        <w:t>В отчетном году изменения в республиканское законодательство о мировых судьях не вносились.</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7"/>
          <w:lang w:eastAsia="ru-RU"/>
        </w:rPr>
      </w:pPr>
      <w:r w:rsidRPr="007076D8">
        <w:rPr>
          <w:rFonts w:ascii="Times New Roman" w:eastAsia="Times New Roman" w:hAnsi="Times New Roman" w:cs="Times New Roman"/>
          <w:sz w:val="28"/>
          <w:szCs w:val="28"/>
          <w:lang w:eastAsia="ru-RU"/>
        </w:rPr>
        <w:t>1.11.9</w:t>
      </w:r>
      <w:r w:rsidRPr="007076D8">
        <w:rPr>
          <w:rFonts w:ascii="Times New Roman" w:eastAsia="Times New Roman" w:hAnsi="Times New Roman" w:cs="Times New Roman"/>
          <w:bCs/>
          <w:sz w:val="28"/>
          <w:szCs w:val="28"/>
          <w:lang w:eastAsia="ru-RU"/>
        </w:rPr>
        <w:t>.</w:t>
      </w:r>
      <w:r w:rsidRPr="007076D8">
        <w:rPr>
          <w:rFonts w:ascii="Times New Roman" w:eastAsia="Times New Roman" w:hAnsi="Times New Roman" w:cs="Times New Roman"/>
          <w:b/>
          <w:sz w:val="28"/>
          <w:szCs w:val="28"/>
          <w:lang w:eastAsia="ru-RU"/>
        </w:rPr>
        <w:t xml:space="preserve"> </w:t>
      </w:r>
      <w:r w:rsidRPr="007076D8">
        <w:rPr>
          <w:rFonts w:ascii="Times New Roman" w:eastAsia="Times New Roman" w:hAnsi="Times New Roman" w:cs="Times New Roman"/>
          <w:sz w:val="28"/>
          <w:szCs w:val="27"/>
          <w:lang w:eastAsia="ru-RU"/>
        </w:rPr>
        <w:t xml:space="preserve">Согласно Закону Республики Калмыкия от 19 декабря 2023 г. </w:t>
      </w:r>
      <w:r w:rsidRPr="007076D8">
        <w:rPr>
          <w:rFonts w:ascii="Times New Roman" w:eastAsia="Times New Roman" w:hAnsi="Times New Roman" w:cs="Times New Roman"/>
          <w:sz w:val="28"/>
          <w:szCs w:val="27"/>
          <w:lang w:eastAsia="ru-RU"/>
        </w:rPr>
        <w:br/>
      </w:r>
      <w:r w:rsidRPr="007076D8">
        <w:rPr>
          <w:rFonts w:ascii="Times New Roman" w:eastAsia="Times New Roman" w:hAnsi="Times New Roman" w:cs="Times New Roman"/>
          <w:bCs/>
          <w:sz w:val="28"/>
          <w:szCs w:val="27"/>
          <w:lang w:eastAsia="ru-RU"/>
        </w:rPr>
        <w:t>№ 18-</w:t>
      </w:r>
      <w:r w:rsidRPr="007076D8">
        <w:rPr>
          <w:rFonts w:ascii="Times New Roman" w:eastAsia="Times New Roman" w:hAnsi="Times New Roman" w:cs="Times New Roman"/>
          <w:bCs/>
          <w:sz w:val="28"/>
          <w:szCs w:val="27"/>
          <w:lang w:val="en-US" w:eastAsia="ru-RU"/>
        </w:rPr>
        <w:t>VI</w:t>
      </w:r>
      <w:r w:rsidRPr="007076D8">
        <w:rPr>
          <w:rFonts w:ascii="Times New Roman" w:eastAsia="Times New Roman" w:hAnsi="Times New Roman" w:cs="Times New Roman"/>
          <w:bCs/>
          <w:sz w:val="28"/>
          <w:szCs w:val="27"/>
          <w:lang w:eastAsia="ru-RU"/>
        </w:rPr>
        <w:t xml:space="preserve">-З «О республиканском бюджете на 2024 год и на плановый период 2025 и 2026 годов» </w:t>
      </w:r>
      <w:r w:rsidRPr="007076D8">
        <w:rPr>
          <w:rFonts w:ascii="Times New Roman" w:eastAsia="Times New Roman" w:hAnsi="Times New Roman" w:cs="Times New Roman"/>
          <w:sz w:val="28"/>
          <w:szCs w:val="27"/>
          <w:lang w:eastAsia="ru-RU"/>
        </w:rPr>
        <w:t xml:space="preserve">на обеспечение деятельности мировых судей Республики Калмыкия предусмотрено 77081,28 тыс. рублей.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Исполнение средств республиканского бюджета на обеспечение деятельности мировых судей по состоянию на 2025 год составило 73631,26 тыс. руб. или 95,52 % от плановых назначений.</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Как и в предыдущий период, 61,26 % общего объема финансирования составили расходы на выплату заработной платы государственным гражданским служащим аппаратов судебных участков мировых судей, денежное вознаграждение техническому персоналу судебных участков.</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Так, на заработную плату было направлено –35281,14 тыс. руб.;</w:t>
      </w:r>
    </w:p>
    <w:p w:rsidR="007076D8" w:rsidRPr="007076D8" w:rsidRDefault="007076D8" w:rsidP="007076D8">
      <w:pPr>
        <w:keepNext/>
        <w:spacing w:after="0" w:line="240" w:lineRule="auto"/>
        <w:ind w:firstLine="709"/>
        <w:jc w:val="both"/>
        <w:outlineLvl w:val="0"/>
        <w:rPr>
          <w:rFonts w:ascii="Times New Roman" w:eastAsia="Arial Unicode MS" w:hAnsi="Times New Roman" w:cs="Times New Roman"/>
          <w:sz w:val="28"/>
          <w:szCs w:val="28"/>
          <w:lang w:eastAsia="ru-RU"/>
        </w:rPr>
      </w:pPr>
      <w:r w:rsidRPr="007076D8">
        <w:rPr>
          <w:rFonts w:ascii="Times New Roman" w:eastAsia="Arial Unicode MS" w:hAnsi="Times New Roman" w:cs="Times New Roman"/>
          <w:sz w:val="28"/>
          <w:szCs w:val="28"/>
          <w:lang w:eastAsia="ru-RU"/>
        </w:rPr>
        <w:t>- начисления на страховые взносы составили – 9824,9 тыс. руб;</w:t>
      </w:r>
    </w:p>
    <w:p w:rsidR="007076D8" w:rsidRPr="007076D8" w:rsidRDefault="007076D8" w:rsidP="007076D8">
      <w:pPr>
        <w:spacing w:after="0" w:line="240" w:lineRule="auto"/>
        <w:ind w:firstLine="709"/>
        <w:jc w:val="both"/>
        <w:rPr>
          <w:rFonts w:ascii="Times New Roman" w:eastAsia="Times New Roman" w:hAnsi="Times New Roman" w:cs="Times New Roman"/>
          <w:b/>
          <w:sz w:val="28"/>
          <w:szCs w:val="28"/>
          <w:lang w:eastAsia="ru-RU"/>
        </w:rPr>
      </w:pPr>
      <w:r w:rsidRPr="007076D8">
        <w:rPr>
          <w:rFonts w:ascii="Times New Roman" w:eastAsia="Times New Roman" w:hAnsi="Times New Roman" w:cs="Times New Roman"/>
          <w:sz w:val="28"/>
          <w:szCs w:val="28"/>
          <w:lang w:eastAsia="ru-RU"/>
        </w:rPr>
        <w:t xml:space="preserve">1.11.10. В Республике Калмыкия действуют следующие нормативные правовые акты: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 Распоряжение Правительства Республики Калмыкия от 2 апреля 2007 г. № 85-р «Об утверждении типовых </w:t>
      </w:r>
      <w:proofErr w:type="gramStart"/>
      <w:r w:rsidRPr="007076D8">
        <w:rPr>
          <w:rFonts w:ascii="Times New Roman" w:eastAsia="Times New Roman" w:hAnsi="Times New Roman" w:cs="Times New Roman"/>
          <w:sz w:val="28"/>
          <w:szCs w:val="28"/>
          <w:lang w:eastAsia="ru-RU"/>
        </w:rPr>
        <w:t>норм помещений судебного участка мирового судьи Республики</w:t>
      </w:r>
      <w:proofErr w:type="gramEnd"/>
      <w:r w:rsidRPr="007076D8">
        <w:rPr>
          <w:rFonts w:ascii="Times New Roman" w:eastAsia="Times New Roman" w:hAnsi="Times New Roman" w:cs="Times New Roman"/>
          <w:sz w:val="28"/>
          <w:szCs w:val="28"/>
          <w:lang w:eastAsia="ru-RU"/>
        </w:rPr>
        <w:t xml:space="preserve"> Калмыкия и его материально-технического обеспечения»;</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 Распоряжение Правительства Республики Калмыкия от 13 января </w:t>
      </w:r>
      <w:smartTag w:uri="urn:schemas-microsoft-com:office:smarttags" w:element="metricconverter">
        <w:smartTagPr>
          <w:attr w:name="ProductID" w:val="2015 г"/>
        </w:smartTagPr>
        <w:r w:rsidRPr="007076D8">
          <w:rPr>
            <w:rFonts w:ascii="Times New Roman" w:eastAsia="Times New Roman" w:hAnsi="Times New Roman" w:cs="Times New Roman"/>
            <w:sz w:val="28"/>
            <w:szCs w:val="28"/>
            <w:lang w:eastAsia="ru-RU"/>
          </w:rPr>
          <w:t>2015 г</w:t>
        </w:r>
      </w:smartTag>
      <w:r w:rsidRPr="007076D8">
        <w:rPr>
          <w:rFonts w:ascii="Times New Roman" w:eastAsia="Times New Roman" w:hAnsi="Times New Roman" w:cs="Times New Roman"/>
          <w:sz w:val="28"/>
          <w:szCs w:val="28"/>
          <w:lang w:eastAsia="ru-RU"/>
        </w:rPr>
        <w:t>. № 1-р «Об утверждении комплекса мероприятий, направленных на повышение уровня технической оснащенности и безопасности судебных участков мировых судей Республики Калмыкия».</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1.11.11. Региональная программа развития мировой юстиции отсутствует.</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1.11.12. Управлением, в соответствии с письмом Судебного департамента при Верховном Суде Российской Федерации от 10.04.2019 № СД-АП/701, осуществляется мониторинг сайтов районных (городского) судов и участков мировых судей. Дополнительно проводится анализ размещенной на сайте информации на соответствие действующим нормативным актам. Согласно результатам проведенного мониторинга за май 2024 года Управлением направлено письмо от 05.06.2024 № УСД-4/997 в Службу по вопросам мировой юстиции Республики Калмыкия о размещении актуальной информации на официальных сайтах судебных участков мировых судей.</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1.11.13. Для автоматизации процессов судебного делопроизводства и статистики в судебных участках Республики Калмыкия используется программное изделие «АМИРС». </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В 2024 году Службой по вопросам мировой юстиции Республики Калмыкия заключен договор о технической поддержке указанного программного обеспечения. Кроме того, в мае 2024 года сотрудниками подрядной организации в соответствии с заключенным договором проведено </w:t>
      </w:r>
      <w:r w:rsidRPr="007076D8">
        <w:rPr>
          <w:rFonts w:ascii="Times New Roman" w:eastAsia="Times New Roman" w:hAnsi="Times New Roman" w:cs="Times New Roman"/>
          <w:sz w:val="28"/>
          <w:szCs w:val="28"/>
          <w:lang w:eastAsia="ru-RU"/>
        </w:rPr>
        <w:lastRenderedPageBreak/>
        <w:t>обучение сотрудников судебных участков Республики Калмыкия по основным функциональным возможностям и основам работы в программном продукте.</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В процессе эксплуатации ПИ «АМИРС» проблемные вопросы отсутствуют.</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1.11.14. Сведения о размещении текстов судебных актов в сети «Интернет» мировыми судьями за 2024 год представлены в приложении</w:t>
      </w:r>
      <w:r w:rsidR="000C5FA8">
        <w:rPr>
          <w:rFonts w:ascii="Times New Roman" w:eastAsia="Times New Roman" w:hAnsi="Times New Roman" w:cs="Times New Roman"/>
          <w:sz w:val="28"/>
          <w:szCs w:val="28"/>
          <w:lang w:eastAsia="ru-RU"/>
        </w:rPr>
        <w:t xml:space="preserve"> № 6</w:t>
      </w:r>
      <w:r w:rsidRPr="007076D8">
        <w:rPr>
          <w:rFonts w:ascii="Times New Roman" w:eastAsia="Times New Roman" w:hAnsi="Times New Roman" w:cs="Times New Roman"/>
          <w:sz w:val="28"/>
          <w:szCs w:val="28"/>
          <w:lang w:eastAsia="ru-RU"/>
        </w:rPr>
        <w:t>.</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1.11.15. В связи с возникшим инцидентом информационной безопасности ГАС «Правосудие» в октябре 2024 года официальные сайты судебных участков Республики Калмыкия на период восстановительных работ были недоступны. В декабре 2024 года восстановлены базовые сайты </w:t>
      </w:r>
    </w:p>
    <w:p w:rsidR="007076D8" w:rsidRPr="007076D8" w:rsidRDefault="007076D8" w:rsidP="000C5FA8">
      <w:pPr>
        <w:spacing w:after="0" w:line="240" w:lineRule="auto"/>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с отсутствующей информацией, ранее загруженной на сайт. Резервные копии сайтов отсутствуют.</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На данный момент сотрудниками судебных участков осуществляется актуализация общей информации на сайте и загрузка судебных актов.</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1.11.16.  В связи с увеличенной нагрузкой на мировых судей Республики Калмыкия и кадровыми изменениями на судебных участках судебные акты размещаются на официальных сайтах не в полной мере, в том числе с нарушением сроков опубликования.</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В целях автоматизации деятельности по опубликованию текстов судебных актов в текущем году планируется внедрить модуль сопряжения сайтов судебных участков Республики Калмыкия с базами данных ПИ «АМИРС» для возможности загрузки деперсонифицированных судебных актов </w:t>
      </w:r>
      <w:proofErr w:type="gramStart"/>
      <w:r w:rsidRPr="007076D8">
        <w:rPr>
          <w:rFonts w:ascii="Times New Roman" w:eastAsia="Times New Roman" w:hAnsi="Times New Roman" w:cs="Times New Roman"/>
          <w:sz w:val="28"/>
          <w:szCs w:val="28"/>
          <w:lang w:eastAsia="ru-RU"/>
        </w:rPr>
        <w:t>в ГАС</w:t>
      </w:r>
      <w:proofErr w:type="gramEnd"/>
      <w:r w:rsidRPr="007076D8">
        <w:rPr>
          <w:rFonts w:ascii="Times New Roman" w:eastAsia="Times New Roman" w:hAnsi="Times New Roman" w:cs="Times New Roman"/>
          <w:sz w:val="28"/>
          <w:szCs w:val="28"/>
          <w:lang w:eastAsia="ru-RU"/>
        </w:rPr>
        <w:t xml:space="preserve"> «Правосудие».</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1.11.17. В соответствии с Положением, утвержденным постановлением Правительства Республики Калмыкия от 12 ноября </w:t>
      </w:r>
      <w:smartTag w:uri="urn:schemas-microsoft-com:office:smarttags" w:element="metricconverter">
        <w:smartTagPr>
          <w:attr w:name="ProductID" w:val="2010 г"/>
        </w:smartTagPr>
        <w:r w:rsidRPr="007076D8">
          <w:rPr>
            <w:rFonts w:ascii="Times New Roman" w:eastAsia="Times New Roman" w:hAnsi="Times New Roman" w:cs="Times New Roman"/>
            <w:sz w:val="28"/>
            <w:szCs w:val="28"/>
            <w:lang w:eastAsia="ru-RU"/>
          </w:rPr>
          <w:t>2010 г</w:t>
        </w:r>
      </w:smartTag>
      <w:r w:rsidRPr="007076D8">
        <w:rPr>
          <w:rFonts w:ascii="Times New Roman" w:eastAsia="Times New Roman" w:hAnsi="Times New Roman" w:cs="Times New Roman"/>
          <w:sz w:val="28"/>
          <w:szCs w:val="28"/>
          <w:lang w:eastAsia="ru-RU"/>
        </w:rPr>
        <w:t xml:space="preserve">. № 340, органом исполнительной власти, обеспечивающем деятельность мировых судей в Республике Калмыкия, является Служба по вопросам мировой юстиции Республики Калмыкия. </w:t>
      </w:r>
    </w:p>
    <w:p w:rsidR="007076D8" w:rsidRPr="007076D8" w:rsidRDefault="007076D8" w:rsidP="007076D8">
      <w:pPr>
        <w:spacing w:after="0" w:line="240" w:lineRule="auto"/>
        <w:ind w:firstLine="708"/>
        <w:jc w:val="both"/>
        <w:rPr>
          <w:rFonts w:ascii="Times New Roman" w:eastAsia="Times New Roman" w:hAnsi="Times New Roman" w:cs="Times New Roman"/>
          <w:sz w:val="28"/>
          <w:szCs w:val="26"/>
          <w:lang w:eastAsia="ru-RU"/>
        </w:rPr>
      </w:pPr>
      <w:r w:rsidRPr="007076D8">
        <w:rPr>
          <w:rFonts w:ascii="Times New Roman" w:eastAsia="Times New Roman" w:hAnsi="Times New Roman" w:cs="Times New Roman"/>
          <w:sz w:val="28"/>
          <w:szCs w:val="28"/>
          <w:lang w:eastAsia="ru-RU"/>
        </w:rPr>
        <w:t>1.11.18. М</w:t>
      </w:r>
      <w:r w:rsidRPr="007076D8">
        <w:rPr>
          <w:rFonts w:ascii="Times New Roman" w:eastAsia="Times New Roman" w:hAnsi="Times New Roman" w:cs="Times New Roman"/>
          <w:sz w:val="28"/>
          <w:szCs w:val="26"/>
          <w:lang w:eastAsia="ru-RU"/>
        </w:rPr>
        <w:t>ежду</w:t>
      </w:r>
      <w:r w:rsidRPr="007076D8">
        <w:rPr>
          <w:rFonts w:ascii="Times New Roman" w:eastAsia="Times New Roman" w:hAnsi="Times New Roman" w:cs="Times New Roman"/>
          <w:color w:val="000000"/>
          <w:sz w:val="28"/>
          <w:szCs w:val="26"/>
          <w:lang w:eastAsia="ru-RU"/>
        </w:rPr>
        <w:t xml:space="preserve"> </w:t>
      </w:r>
      <w:r w:rsidRPr="007076D8">
        <w:rPr>
          <w:rFonts w:ascii="Times New Roman" w:eastAsia="Times New Roman" w:hAnsi="Times New Roman" w:cs="Times New Roman"/>
          <w:sz w:val="28"/>
          <w:szCs w:val="26"/>
          <w:lang w:eastAsia="ru-RU"/>
        </w:rPr>
        <w:t>Правительством Республики Калмыкия и Судебным департаментом при Верховном Суде Российской Федерации от 16 февраля 2024 г. подписано Соглашение о порядке взаимодействия по организационному обеспечению деятельности мировых судей Республики Калмыкия.</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1.11.19. Инструкция по судебному делопроизводству в аппарате мировых судей Республики Калмыкия</w:t>
      </w:r>
      <w:r w:rsidRPr="007076D8">
        <w:rPr>
          <w:rFonts w:ascii="Times New Roman" w:eastAsia="Times New Roman" w:hAnsi="Times New Roman" w:cs="Times New Roman"/>
          <w:sz w:val="24"/>
          <w:szCs w:val="24"/>
          <w:lang w:eastAsia="ru-RU"/>
        </w:rPr>
        <w:t xml:space="preserve"> </w:t>
      </w:r>
      <w:r w:rsidRPr="007076D8">
        <w:rPr>
          <w:rFonts w:ascii="Times New Roman" w:eastAsia="Times New Roman" w:hAnsi="Times New Roman" w:cs="Times New Roman"/>
          <w:sz w:val="28"/>
          <w:szCs w:val="28"/>
          <w:lang w:eastAsia="ru-RU"/>
        </w:rPr>
        <w:t>утверждена приказом Службы от 10.02.2015 г. № 14 (с изменениями от 02.03.2020 г.).  На данный момент планируется разработка новой версии Инструкции, планируемый срок разработки – 2 квартал 2025 года.</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proofErr w:type="gramStart"/>
      <w:r w:rsidRPr="007076D8">
        <w:rPr>
          <w:rFonts w:ascii="Times New Roman" w:eastAsia="Times New Roman" w:hAnsi="Times New Roman" w:cs="Times New Roman"/>
          <w:sz w:val="28"/>
          <w:szCs w:val="28"/>
          <w:lang w:eastAsia="ru-RU"/>
        </w:rPr>
        <w:t xml:space="preserve">Архивное  хранение первичных и сводных отчетов в электронном виде (в том числе баз данных по судимости) в Службе, а также на участках мировых судей осуществляется в соответствии с Положением об архиве Службы по вопросам мировой  юстиции Республики Калмыкия, Положением </w:t>
      </w:r>
      <w:r w:rsidRPr="007076D8">
        <w:rPr>
          <w:rFonts w:ascii="Times New Roman" w:eastAsia="Times New Roman" w:hAnsi="Times New Roman" w:cs="Times New Roman"/>
          <w:bCs/>
          <w:sz w:val="28"/>
          <w:szCs w:val="28"/>
          <w:lang w:eastAsia="ru-RU"/>
        </w:rPr>
        <w:t xml:space="preserve">о постоянно действующей экспертной комиссии Службы по вопросам </w:t>
      </w:r>
      <w:r w:rsidRPr="007076D8">
        <w:rPr>
          <w:rFonts w:ascii="Times New Roman" w:eastAsia="Times New Roman" w:hAnsi="Times New Roman" w:cs="Times New Roman"/>
          <w:bCs/>
          <w:sz w:val="28"/>
          <w:szCs w:val="28"/>
          <w:lang w:eastAsia="ru-RU"/>
        </w:rPr>
        <w:lastRenderedPageBreak/>
        <w:t xml:space="preserve">мировой юстиции Республики Калмыкия, утвержденными </w:t>
      </w:r>
      <w:r w:rsidRPr="007076D8">
        <w:rPr>
          <w:rFonts w:ascii="Times New Roman" w:eastAsia="Times New Roman" w:hAnsi="Times New Roman" w:cs="Times New Roman"/>
          <w:sz w:val="28"/>
          <w:szCs w:val="28"/>
          <w:lang w:eastAsia="ru-RU"/>
        </w:rPr>
        <w:t>приказом СМЮ РК от 02 ноября 2009 года</w:t>
      </w:r>
      <w:proofErr w:type="gramEnd"/>
      <w:r w:rsidRPr="007076D8">
        <w:rPr>
          <w:rFonts w:ascii="Times New Roman" w:eastAsia="Times New Roman" w:hAnsi="Times New Roman" w:cs="Times New Roman"/>
          <w:sz w:val="28"/>
          <w:szCs w:val="28"/>
          <w:lang w:eastAsia="ru-RU"/>
        </w:rPr>
        <w:t xml:space="preserve"> №277.</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proofErr w:type="gramStart"/>
      <w:r w:rsidRPr="007076D8">
        <w:rPr>
          <w:rFonts w:ascii="Times New Roman" w:eastAsia="Times New Roman" w:hAnsi="Times New Roman" w:cs="Times New Roman"/>
          <w:sz w:val="28"/>
          <w:szCs w:val="28"/>
          <w:lang w:eastAsia="ru-RU"/>
        </w:rPr>
        <w:t xml:space="preserve">Хранение, отбор и сдача в архив дел материалов и нарядов в судебных участках мировых судей республики осуществляется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w:t>
      </w:r>
      <w:r w:rsidRPr="007076D8">
        <w:rPr>
          <w:rFonts w:ascii="Times New Roman" w:eastAsia="Times New Roman" w:hAnsi="Times New Roman" w:cs="Times New Roman"/>
          <w:bCs/>
          <w:sz w:val="28"/>
          <w:szCs w:val="28"/>
          <w:lang w:eastAsia="ru-RU"/>
        </w:rPr>
        <w:t>утвержденной</w:t>
      </w:r>
      <w:r w:rsidRPr="007076D8">
        <w:rPr>
          <w:rFonts w:ascii="Times New Roman" w:eastAsia="Times New Roman" w:hAnsi="Times New Roman" w:cs="Times New Roman"/>
          <w:bCs/>
          <w:sz w:val="28"/>
          <w:szCs w:val="28"/>
          <w:lang w:eastAsia="ru-RU"/>
        </w:rPr>
        <w:br/>
      </w:r>
      <w:hyperlink w:anchor="sub_0" w:history="1">
        <w:r w:rsidRPr="007076D8">
          <w:rPr>
            <w:rFonts w:ascii="Times New Roman" w:eastAsia="Times New Roman" w:hAnsi="Times New Roman" w:cs="Times New Roman"/>
            <w:sz w:val="28"/>
            <w:szCs w:val="28"/>
            <w:lang w:eastAsia="ru-RU"/>
          </w:rPr>
          <w:t>приказом</w:t>
        </w:r>
      </w:hyperlink>
      <w:r w:rsidRPr="007076D8">
        <w:rPr>
          <w:rFonts w:ascii="Times New Roman" w:eastAsia="Times New Roman" w:hAnsi="Times New Roman" w:cs="Times New Roman"/>
          <w:bCs/>
          <w:sz w:val="28"/>
          <w:szCs w:val="28"/>
          <w:lang w:eastAsia="ru-RU"/>
        </w:rPr>
        <w:t xml:space="preserve"> Судебного департамента при Верховном Суде Российской Федерации от 19 марта 2019 г. № 56,</w:t>
      </w:r>
      <w:r w:rsidRPr="007076D8">
        <w:rPr>
          <w:rFonts w:ascii="Times New Roman" w:eastAsia="Times New Roman" w:hAnsi="Times New Roman" w:cs="Times New Roman"/>
          <w:sz w:val="28"/>
          <w:szCs w:val="28"/>
          <w:lang w:eastAsia="ru-RU"/>
        </w:rPr>
        <w:t xml:space="preserve">  Инструкцией по организации работы архива у мирового</w:t>
      </w:r>
      <w:proofErr w:type="gramEnd"/>
      <w:r w:rsidRPr="007076D8">
        <w:rPr>
          <w:rFonts w:ascii="Times New Roman" w:eastAsia="Times New Roman" w:hAnsi="Times New Roman" w:cs="Times New Roman"/>
          <w:sz w:val="28"/>
          <w:szCs w:val="28"/>
          <w:lang w:eastAsia="ru-RU"/>
        </w:rPr>
        <w:t xml:space="preserve"> </w:t>
      </w:r>
      <w:proofErr w:type="gramStart"/>
      <w:r w:rsidRPr="007076D8">
        <w:rPr>
          <w:rFonts w:ascii="Times New Roman" w:eastAsia="Times New Roman" w:hAnsi="Times New Roman" w:cs="Times New Roman"/>
          <w:sz w:val="28"/>
          <w:szCs w:val="28"/>
          <w:lang w:eastAsia="ru-RU"/>
        </w:rPr>
        <w:t xml:space="preserve">судьи Республики Калмыкия, утвержденной Приказом Службы по вопросам мировой юстиции Республики Калмыкия № 75 от 27 апреля 2009 г. № 75, Перечнем документов федеральных судов общей юрисдикции с указанием сроков хранения (утв.  </w:t>
      </w:r>
      <w:hyperlink w:anchor="sub_0" w:history="1">
        <w:r w:rsidRPr="007076D8">
          <w:rPr>
            <w:rFonts w:ascii="Times New Roman" w:eastAsia="Times New Roman" w:hAnsi="Times New Roman" w:cs="Times New Roman"/>
            <w:sz w:val="28"/>
            <w:szCs w:val="28"/>
            <w:lang w:eastAsia="ru-RU"/>
          </w:rPr>
          <w:t>приказом</w:t>
        </w:r>
      </w:hyperlink>
      <w:r w:rsidRPr="007076D8">
        <w:rPr>
          <w:rFonts w:ascii="Times New Roman" w:eastAsia="Times New Roman" w:hAnsi="Times New Roman" w:cs="Times New Roman"/>
          <w:sz w:val="28"/>
          <w:szCs w:val="28"/>
          <w:lang w:eastAsia="ru-RU"/>
        </w:rPr>
        <w:t xml:space="preserve"> Судебного департамента при Верховном Суде РФ от 21 декабря 2022 г. № 242),  положениям которых регламентированы правила подготовки и оформления документов к последующему хранению, порядок учета, использования и хранения документов</w:t>
      </w:r>
      <w:proofErr w:type="gramEnd"/>
      <w:r w:rsidRPr="007076D8">
        <w:rPr>
          <w:rFonts w:ascii="Times New Roman" w:eastAsia="Times New Roman" w:hAnsi="Times New Roman" w:cs="Times New Roman"/>
          <w:sz w:val="28"/>
          <w:szCs w:val="28"/>
          <w:lang w:eastAsia="ru-RU"/>
        </w:rPr>
        <w:t xml:space="preserve"> в архиве суда, методика отбора дел (нарядов) для постоянного хранения и выделения их к уничтожению, а также правила передачи дел (нарядов) в государственные архивы.</w:t>
      </w:r>
    </w:p>
    <w:p w:rsidR="007076D8" w:rsidRPr="007076D8" w:rsidRDefault="007076D8" w:rsidP="007076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Сроки хранения документов устанавливаются в соответствии Перечнем документов федеральных судов общей юрисдикции с указанием сроков хранения. Сроки хранения документов, не предусмотренных указанным Перечнем, устанавливаются экспертной комиссией, исходя из их научной и практической ценности, по согласованию с экспертно-проверочной комиссией отдела по делам архивов Аппарата Правительства Республики Калмыкия. Экспертная комиссия создается приказом мирового судьи из числа квалифицированных работников аппарата в составе не менее 3–х человек, председателем комиссии назначается мировой судья, секретарем – работник аппарата мирового судьи, ответственный за ведение архива (ведущий специалист). Заседания экспертной комиссии проводятся по мере необходимости, но не реже одного раза в год. </w:t>
      </w:r>
    </w:p>
    <w:p w:rsidR="007076D8" w:rsidRPr="007076D8" w:rsidRDefault="007076D8" w:rsidP="007076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 xml:space="preserve">Уголовные, гражданские дела, дела об административных правонарушениях, другие документы предаются в архив в соответствии с требованиями Инструкции по организации работы архива у мирового судьи Республики Калмыкия по описи, результаты сдачи дел в архив оформляются Актом, который подписывается ведущим специалистом и утверждается мировым судьей. Ежегодно составляются паспорта архивов с указанием сведений об изменениях в составе и объеме фондов. Дела (наряды) из архива мирового судьи выдаются при наличии служебной необходимости с письменного разрешения мирового судьи, о чем производится отметка в книге выдачи дел (нарядов). </w:t>
      </w:r>
    </w:p>
    <w:p w:rsidR="007076D8" w:rsidRPr="007076D8" w:rsidRDefault="007076D8" w:rsidP="007076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t>Отбор документов и их оформление на уничтожение осуществляет ответственный работник аппарата мирового судьи – ведущий специалист.</w:t>
      </w:r>
    </w:p>
    <w:p w:rsidR="007076D8" w:rsidRPr="007076D8" w:rsidRDefault="007076D8" w:rsidP="007076D8">
      <w:pPr>
        <w:spacing w:after="0" w:line="240" w:lineRule="auto"/>
        <w:ind w:firstLine="709"/>
        <w:jc w:val="both"/>
        <w:rPr>
          <w:rFonts w:ascii="Times New Roman" w:eastAsia="Times New Roman" w:hAnsi="Times New Roman" w:cs="Times New Roman"/>
          <w:sz w:val="28"/>
          <w:szCs w:val="28"/>
          <w:lang w:eastAsia="ru-RU"/>
        </w:rPr>
      </w:pPr>
      <w:r w:rsidRPr="007076D8">
        <w:rPr>
          <w:rFonts w:ascii="Times New Roman" w:eastAsia="Times New Roman" w:hAnsi="Times New Roman" w:cs="Times New Roman"/>
          <w:sz w:val="28"/>
          <w:szCs w:val="28"/>
          <w:lang w:eastAsia="ru-RU"/>
        </w:rPr>
        <w:lastRenderedPageBreak/>
        <w:t>1.11.20. Проблемные вопросы мировой юстиции, в том числе при взаимодействии с Управлением судебного департамента в Республике Калмыкия, отсутствуют.</w:t>
      </w:r>
    </w:p>
    <w:p w:rsidR="007076D8" w:rsidRPr="007076D8" w:rsidRDefault="007076D8" w:rsidP="007076D8">
      <w:pPr>
        <w:spacing w:after="0" w:line="240" w:lineRule="auto"/>
        <w:ind w:firstLine="709"/>
        <w:jc w:val="both"/>
        <w:rPr>
          <w:rFonts w:ascii="Times New Roman" w:eastAsia="Times New Roman" w:hAnsi="Times New Roman" w:cs="Times New Roman"/>
          <w:bCs/>
          <w:color w:val="000000"/>
          <w:sz w:val="28"/>
          <w:szCs w:val="28"/>
          <w:lang w:eastAsia="ru-RU"/>
        </w:rPr>
      </w:pPr>
      <w:r w:rsidRPr="007076D8">
        <w:rPr>
          <w:rFonts w:ascii="Times New Roman" w:eastAsia="Times New Roman" w:hAnsi="Times New Roman" w:cs="Times New Roman"/>
          <w:bCs/>
          <w:color w:val="000000"/>
          <w:sz w:val="28"/>
          <w:szCs w:val="28"/>
          <w:lang w:eastAsia="ru-RU"/>
        </w:rPr>
        <w:t>1.11.21.</w:t>
      </w:r>
      <w:r w:rsidRPr="007076D8">
        <w:rPr>
          <w:rFonts w:ascii="Times New Roman" w:eastAsia="Times New Roman" w:hAnsi="Times New Roman" w:cs="Times New Roman"/>
          <w:b/>
          <w:bCs/>
          <w:color w:val="000000"/>
          <w:sz w:val="28"/>
          <w:szCs w:val="28"/>
          <w:lang w:eastAsia="ru-RU"/>
        </w:rPr>
        <w:t xml:space="preserve"> </w:t>
      </w:r>
      <w:r w:rsidRPr="007076D8">
        <w:rPr>
          <w:rFonts w:ascii="Times New Roman" w:eastAsia="Times New Roman" w:hAnsi="Times New Roman" w:cs="Times New Roman"/>
          <w:bCs/>
          <w:color w:val="000000"/>
          <w:sz w:val="28"/>
          <w:szCs w:val="28"/>
          <w:lang w:eastAsia="ru-RU"/>
        </w:rPr>
        <w:t>Предложений по совершенствованию вопросов мировой юстиции не имеется.</w:t>
      </w:r>
    </w:p>
    <w:p w:rsidR="007076D8" w:rsidRPr="007076D8" w:rsidRDefault="007076D8" w:rsidP="007076D8">
      <w:pPr>
        <w:spacing w:after="0" w:line="240" w:lineRule="auto"/>
        <w:ind w:firstLine="720"/>
        <w:jc w:val="both"/>
        <w:rPr>
          <w:rFonts w:ascii="Times New Roman" w:eastAsia="Times New Roman" w:hAnsi="Times New Roman" w:cs="Times New Roman"/>
          <w:bCs/>
          <w:color w:val="000000"/>
          <w:sz w:val="28"/>
          <w:szCs w:val="28"/>
          <w:lang w:eastAsia="ru-RU"/>
        </w:rPr>
      </w:pPr>
    </w:p>
    <w:p w:rsidR="007076D8" w:rsidRPr="007076D8" w:rsidRDefault="007076D8" w:rsidP="007076D8">
      <w:pPr>
        <w:spacing w:after="0" w:line="240" w:lineRule="auto"/>
        <w:ind w:firstLine="720"/>
        <w:jc w:val="both"/>
        <w:rPr>
          <w:rFonts w:ascii="Times New Roman" w:eastAsia="Times New Roman" w:hAnsi="Times New Roman" w:cs="Times New Roman"/>
          <w:bCs/>
          <w:color w:val="000000"/>
          <w:sz w:val="28"/>
          <w:szCs w:val="28"/>
          <w:lang w:eastAsia="ru-RU"/>
        </w:rPr>
      </w:pPr>
    </w:p>
    <w:p w:rsidR="00A11C7E" w:rsidRPr="00A11C7E" w:rsidRDefault="00A11C7E" w:rsidP="00A11C7E">
      <w:pPr>
        <w:tabs>
          <w:tab w:val="left" w:pos="0"/>
        </w:tabs>
        <w:autoSpaceDE w:val="0"/>
        <w:autoSpaceDN w:val="0"/>
        <w:adjustRightInd w:val="0"/>
        <w:spacing w:after="0" w:line="240" w:lineRule="auto"/>
        <w:rPr>
          <w:rFonts w:ascii="Times New Roman" w:eastAsia="Times New Roman" w:hAnsi="Times New Roman" w:cs="Times New Roman"/>
          <w:b/>
          <w:bCs/>
          <w:sz w:val="28"/>
          <w:szCs w:val="28"/>
          <w:lang w:eastAsia="ru-RU"/>
        </w:rPr>
      </w:pPr>
    </w:p>
    <w:p w:rsidR="00A11C7E" w:rsidRPr="00A11C7E" w:rsidRDefault="00A11C7E" w:rsidP="00A11C7E">
      <w:pPr>
        <w:tabs>
          <w:tab w:val="left" w:pos="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1C7E">
        <w:rPr>
          <w:rFonts w:ascii="Times New Roman" w:eastAsia="Times New Roman" w:hAnsi="Times New Roman" w:cs="Times New Roman"/>
          <w:b/>
          <w:bCs/>
          <w:sz w:val="28"/>
          <w:szCs w:val="28"/>
          <w:lang w:eastAsia="ru-RU"/>
        </w:rPr>
        <w:t>1.12. Организация обеспечения безопасности судебной деятельности</w:t>
      </w:r>
    </w:p>
    <w:p w:rsidR="00A11C7E" w:rsidRPr="00A11C7E" w:rsidRDefault="00A11C7E" w:rsidP="00A11C7E">
      <w:pPr>
        <w:tabs>
          <w:tab w:val="left" w:pos="567"/>
        </w:tabs>
        <w:autoSpaceDE w:val="0"/>
        <w:autoSpaceDN w:val="0"/>
        <w:adjustRightInd w:val="0"/>
        <w:spacing w:after="0" w:line="240" w:lineRule="auto"/>
        <w:ind w:firstLine="5529"/>
        <w:jc w:val="center"/>
        <w:rPr>
          <w:rFonts w:ascii="Times New Roman" w:eastAsia="Times New Roman" w:hAnsi="Times New Roman" w:cs="Times New Roman"/>
          <w:b/>
          <w:bCs/>
          <w:sz w:val="28"/>
          <w:szCs w:val="28"/>
          <w:lang w:eastAsia="ru-RU"/>
        </w:rPr>
      </w:pPr>
    </w:p>
    <w:p w:rsidR="007B0034" w:rsidRPr="005B4FAF" w:rsidRDefault="007B0034" w:rsidP="007B0034">
      <w:pPr>
        <w:spacing w:line="240" w:lineRule="auto"/>
        <w:ind w:firstLine="709"/>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1.12.1. В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году взаимодействие с органами Федеральной службы судебных приставов, органами внутренних дел и другими заинтересованными ведомствами по вопросам обеспечения установленного порядка деятельности судов осуществлялось согласно:</w:t>
      </w:r>
    </w:p>
    <w:p w:rsidR="007B0034" w:rsidRDefault="007B0034" w:rsidP="007B0034">
      <w:pPr>
        <w:spacing w:line="240" w:lineRule="auto"/>
        <w:ind w:firstLine="709"/>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Соглашению между Судебным департаментом при Верховном Суде Российской Федерации и Федеральной службой судебных приставов о взаимодействии по вопросам обеспечения установленного порядка деятельности судов от </w:t>
      </w:r>
      <w:r>
        <w:rPr>
          <w:rFonts w:ascii="Times New Roman" w:eastAsia="Calibri" w:hAnsi="Times New Roman" w:cs="Times New Roman"/>
          <w:sz w:val="28"/>
          <w:szCs w:val="28"/>
        </w:rPr>
        <w:t>12</w:t>
      </w:r>
      <w:r w:rsidRPr="005B4FAF">
        <w:rPr>
          <w:rFonts w:ascii="Times New Roman" w:eastAsia="Calibri" w:hAnsi="Times New Roman" w:cs="Times New Roman"/>
          <w:sz w:val="28"/>
          <w:szCs w:val="28"/>
        </w:rPr>
        <w:t xml:space="preserve"> </w:t>
      </w:r>
      <w:r>
        <w:rPr>
          <w:rFonts w:ascii="Times New Roman" w:eastAsia="Calibri" w:hAnsi="Times New Roman" w:cs="Times New Roman"/>
          <w:sz w:val="28"/>
          <w:szCs w:val="28"/>
        </w:rPr>
        <w:t>сентября</w:t>
      </w:r>
      <w:r w:rsidRPr="005B4FAF">
        <w:rPr>
          <w:rFonts w:ascii="Times New Roman" w:eastAsia="Calibri" w:hAnsi="Times New Roman" w:cs="Times New Roman"/>
          <w:sz w:val="28"/>
          <w:szCs w:val="28"/>
        </w:rPr>
        <w:t xml:space="preserve"> 20</w:t>
      </w:r>
      <w:r>
        <w:rPr>
          <w:rFonts w:ascii="Times New Roman" w:eastAsia="Calibri" w:hAnsi="Times New Roman" w:cs="Times New Roman"/>
          <w:sz w:val="28"/>
          <w:szCs w:val="28"/>
        </w:rPr>
        <w:t>22</w:t>
      </w:r>
      <w:r w:rsidRPr="005B4FAF">
        <w:rPr>
          <w:rFonts w:ascii="Times New Roman" w:eastAsia="Calibri" w:hAnsi="Times New Roman" w:cs="Times New Roman"/>
          <w:sz w:val="28"/>
          <w:szCs w:val="28"/>
        </w:rPr>
        <w:t xml:space="preserve"> года № СД-14ю/1</w:t>
      </w:r>
      <w:r>
        <w:rPr>
          <w:rFonts w:ascii="Times New Roman" w:eastAsia="Calibri" w:hAnsi="Times New Roman" w:cs="Times New Roman"/>
          <w:sz w:val="28"/>
          <w:szCs w:val="28"/>
        </w:rPr>
        <w:t>34</w:t>
      </w:r>
      <w:r w:rsidRPr="005B4FAF">
        <w:rPr>
          <w:rFonts w:ascii="Times New Roman" w:eastAsia="Calibri" w:hAnsi="Times New Roman" w:cs="Times New Roman"/>
          <w:sz w:val="28"/>
          <w:szCs w:val="28"/>
        </w:rPr>
        <w:t>/</w:t>
      </w:r>
      <w:r>
        <w:rPr>
          <w:rFonts w:ascii="Times New Roman" w:eastAsia="Calibri" w:hAnsi="Times New Roman" w:cs="Times New Roman"/>
          <w:sz w:val="28"/>
          <w:szCs w:val="28"/>
        </w:rPr>
        <w:t>0</w:t>
      </w:r>
      <w:r w:rsidRPr="005B4FAF">
        <w:rPr>
          <w:rFonts w:ascii="Times New Roman" w:eastAsia="Calibri" w:hAnsi="Times New Roman" w:cs="Times New Roman"/>
          <w:sz w:val="28"/>
          <w:szCs w:val="28"/>
        </w:rPr>
        <w:t>003/2</w:t>
      </w:r>
      <w:r>
        <w:rPr>
          <w:rFonts w:ascii="Times New Roman" w:eastAsia="Calibri" w:hAnsi="Times New Roman" w:cs="Times New Roman"/>
          <w:sz w:val="28"/>
          <w:szCs w:val="28"/>
        </w:rPr>
        <w:t>2/10-МВ</w:t>
      </w:r>
      <w:r w:rsidRPr="005B4FAF">
        <w:rPr>
          <w:rFonts w:ascii="Times New Roman" w:eastAsia="Calibri" w:hAnsi="Times New Roman" w:cs="Times New Roman"/>
          <w:sz w:val="28"/>
          <w:szCs w:val="28"/>
        </w:rPr>
        <w:t>;</w:t>
      </w:r>
    </w:p>
    <w:p w:rsidR="007B0034" w:rsidRPr="005B4FAF" w:rsidRDefault="007B0034" w:rsidP="007B0034">
      <w:pPr>
        <w:spacing w:line="240" w:lineRule="auto"/>
        <w:ind w:firstLine="709"/>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Соглашению между Управлением Федеральной службы судебных приставов по Республике Калмыкия, Арбитражным судом Республики Калмыкия и Управлением Судебного департамента в Республике Калмыкия о взаимодействии по вопросам обеспечения установленного порядка деятельности судов от 29 декабря 2009 года.</w:t>
      </w:r>
    </w:p>
    <w:p w:rsidR="007B0034" w:rsidRPr="005B4FAF" w:rsidRDefault="007B0034" w:rsidP="007B0034">
      <w:pPr>
        <w:spacing w:line="240" w:lineRule="auto"/>
        <w:ind w:firstLine="709"/>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Также взаимодействие в отчетном периоде осуществлялось по бессрочному Плану взаимодействия в случаях чрезвычайных происшествий в судах Республики Калмыкия между Управлением Федеральной службы судебных приставов по Республике Калмыкия, Верховным Судом Республики Калмыкия, Управлением Федеральной службы безопасности по Республике Калмыкия, Министерством внутренних дел по Республике Калмыкия, Главным Управлением МЧС по Республик</w:t>
      </w:r>
      <w:r>
        <w:rPr>
          <w:rFonts w:ascii="Times New Roman" w:eastAsia="Calibri" w:hAnsi="Times New Roman" w:cs="Times New Roman"/>
          <w:sz w:val="28"/>
          <w:szCs w:val="28"/>
        </w:rPr>
        <w:t>е</w:t>
      </w:r>
      <w:r w:rsidRPr="005B4FAF">
        <w:rPr>
          <w:rFonts w:ascii="Times New Roman" w:eastAsia="Calibri" w:hAnsi="Times New Roman" w:cs="Times New Roman"/>
          <w:sz w:val="28"/>
          <w:szCs w:val="28"/>
        </w:rPr>
        <w:t xml:space="preserve"> Калмыкия, Управлением Федеральной службы исполнения наказаний по Республике Калмыкия, разработанном в</w:t>
      </w:r>
      <w:proofErr w:type="gramEnd"/>
      <w:r w:rsidRPr="005B4FAF">
        <w:rPr>
          <w:rFonts w:ascii="Times New Roman" w:eastAsia="Calibri" w:hAnsi="Times New Roman" w:cs="Times New Roman"/>
          <w:sz w:val="28"/>
          <w:szCs w:val="28"/>
        </w:rPr>
        <w:t xml:space="preserve"> </w:t>
      </w:r>
      <w:proofErr w:type="gramStart"/>
      <w:r w:rsidRPr="005B4FAF">
        <w:rPr>
          <w:rFonts w:ascii="Times New Roman" w:eastAsia="Calibri" w:hAnsi="Times New Roman" w:cs="Times New Roman"/>
          <w:sz w:val="28"/>
          <w:szCs w:val="28"/>
        </w:rPr>
        <w:t>соответствии с Федеральным законом от 20 апреля 1995 года № 45-ФЗ «О государственной защите судей, должностных лиц правоохранительных и контролирующих органов», Федеральным законом от 6 марта 2006 года № 35-ФЗ «О противодействии терроризму», Федеральным законом от 21 июля 1997 года № 118-ФЗ «О судебных приставах».</w:t>
      </w:r>
      <w:proofErr w:type="gramEnd"/>
    </w:p>
    <w:p w:rsidR="007B0034" w:rsidRPr="005B4FAF" w:rsidRDefault="007B0034" w:rsidP="007B0034">
      <w:pPr>
        <w:spacing w:line="240" w:lineRule="auto"/>
        <w:ind w:firstLine="709"/>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Настоящий План призван обеспечить единство взглядов и подходов к выполнению мероприятий по предупреждению, выявлению и пресечению преступлений террористического характера и обеспечению установленного порядка деятельности судов.</w:t>
      </w:r>
    </w:p>
    <w:p w:rsidR="007B0034" w:rsidRPr="005B4FAF" w:rsidRDefault="007B0034" w:rsidP="007B0034">
      <w:pPr>
        <w:spacing w:line="240" w:lineRule="auto"/>
        <w:ind w:firstLine="709"/>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В данном Плане оперативный штаб по управлению контртеррористической операцией возглавляет руководитель Управления Федеральной службы безопасности Российской Федерации по Республике </w:t>
      </w:r>
      <w:r w:rsidRPr="005B4FAF">
        <w:rPr>
          <w:rFonts w:ascii="Times New Roman" w:eastAsia="Calibri" w:hAnsi="Times New Roman" w:cs="Times New Roman"/>
          <w:sz w:val="28"/>
          <w:szCs w:val="28"/>
        </w:rPr>
        <w:lastRenderedPageBreak/>
        <w:t>Калмыкия, заместитель руководителя штаба - министр внутренних дел по Республике Калмыкия (Указ Президента Российской Федерации от 15 февраля 2006 года № 116). Проведение совместных тренировочных занятий организуется по отдельному, согласованному заинтересованными органами, плану.</w:t>
      </w:r>
    </w:p>
    <w:p w:rsidR="007B0034" w:rsidRPr="00656DB8" w:rsidRDefault="007B0034" w:rsidP="007B0034">
      <w:pPr>
        <w:spacing w:line="240" w:lineRule="auto"/>
        <w:ind w:firstLine="709"/>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1.12.1.1. </w:t>
      </w:r>
      <w:proofErr w:type="gramStart"/>
      <w:r w:rsidRPr="00656DB8">
        <w:rPr>
          <w:rFonts w:ascii="Times New Roman" w:eastAsia="Calibri" w:hAnsi="Times New Roman" w:cs="Times New Roman"/>
          <w:sz w:val="28"/>
          <w:szCs w:val="28"/>
        </w:rPr>
        <w:t>В соответствии с планом мероприятий рабочей группы Управления Судебного департамента в Республике Калмыкия и Управления Федеральной службы судебных приставов по Республике Калмыкия на 2023 год от 27 января 2023 года, Управлением 29 декабря 2023 года проведено оперативное совещание по вопросу взаимодействия с судебными приставами по обеспечению установленного порядка деятельности районных (городского) судов Республики Калмыкия в 2024 году.</w:t>
      </w:r>
      <w:proofErr w:type="gramEnd"/>
    </w:p>
    <w:p w:rsidR="007B0034" w:rsidRDefault="007B0034" w:rsidP="007B0034">
      <w:pPr>
        <w:spacing w:line="240" w:lineRule="auto"/>
        <w:ind w:firstLine="709"/>
        <w:contextualSpacing/>
        <w:jc w:val="both"/>
        <w:rPr>
          <w:rFonts w:ascii="Times New Roman" w:eastAsia="Calibri" w:hAnsi="Times New Roman" w:cs="Times New Roman"/>
          <w:sz w:val="28"/>
          <w:szCs w:val="28"/>
        </w:rPr>
      </w:pPr>
      <w:proofErr w:type="gramStart"/>
      <w:r w:rsidRPr="00656DB8">
        <w:rPr>
          <w:rFonts w:ascii="Times New Roman" w:eastAsia="Calibri" w:hAnsi="Times New Roman" w:cs="Times New Roman"/>
          <w:sz w:val="28"/>
          <w:szCs w:val="28"/>
        </w:rPr>
        <w:t>На основании протокола оперативного совещания Управления Судебного департамента в Республике Калмыкия и Управления Федеральной службы судебных приставов по Республике Калмыкия от 29 декабря 2023</w:t>
      </w:r>
      <w:r>
        <w:rPr>
          <w:rFonts w:ascii="Times New Roman" w:eastAsia="Calibri" w:hAnsi="Times New Roman" w:cs="Times New Roman"/>
          <w:sz w:val="28"/>
          <w:szCs w:val="28"/>
        </w:rPr>
        <w:t xml:space="preserve"> года </w:t>
      </w:r>
      <w:r w:rsidRPr="00656DB8">
        <w:rPr>
          <w:rFonts w:ascii="Times New Roman" w:eastAsia="Calibri" w:hAnsi="Times New Roman" w:cs="Times New Roman"/>
          <w:sz w:val="28"/>
          <w:szCs w:val="28"/>
        </w:rPr>
        <w:t>№ 6 создана рабочая группа Управления Судебного департамента в Республике Калмыкия и Управления Федеральной службы судебных приставов по Республике Калмыкия, состав рабочей группы утвержден совместным приказом Управления Судебного департамента в Республике Калмыкия и Управления Федеральной службы</w:t>
      </w:r>
      <w:proofErr w:type="gramEnd"/>
      <w:r w:rsidRPr="00656DB8">
        <w:rPr>
          <w:rFonts w:ascii="Times New Roman" w:eastAsia="Calibri" w:hAnsi="Times New Roman" w:cs="Times New Roman"/>
          <w:sz w:val="28"/>
          <w:szCs w:val="28"/>
        </w:rPr>
        <w:t xml:space="preserve"> судебных приставов по Республике Калмыкия от 30 января 2024 года № 5/25.</w:t>
      </w:r>
    </w:p>
    <w:p w:rsidR="007B0034" w:rsidRPr="00C723F7" w:rsidRDefault="007B0034" w:rsidP="007B0034">
      <w:pPr>
        <w:spacing w:line="240" w:lineRule="auto"/>
        <w:ind w:firstLine="709"/>
        <w:contextualSpacing/>
        <w:jc w:val="both"/>
        <w:rPr>
          <w:rFonts w:ascii="Times New Roman" w:eastAsia="Calibri" w:hAnsi="Times New Roman" w:cs="Times New Roman"/>
          <w:sz w:val="28"/>
          <w:szCs w:val="28"/>
        </w:rPr>
      </w:pPr>
      <w:r w:rsidRPr="00C723F7">
        <w:rPr>
          <w:rFonts w:ascii="Times New Roman" w:eastAsia="Calibri" w:hAnsi="Times New Roman" w:cs="Times New Roman"/>
          <w:sz w:val="28"/>
          <w:szCs w:val="28"/>
        </w:rPr>
        <w:t>Также на данном оперативном совещании разрабатывался план мероприятий рабочей группы Управления Судебного департамента в Республике Калмыкия и Управления Федеральной службы судебных приставов по Республике Калмыкия на 2024 год. Данный план утвержден 30 января 2024 года и подписан начальником Управления и главным судебным приставом республики.</w:t>
      </w:r>
    </w:p>
    <w:p w:rsidR="007B0034" w:rsidRDefault="007B0034" w:rsidP="007B0034">
      <w:pPr>
        <w:spacing w:line="240" w:lineRule="auto"/>
        <w:ind w:firstLine="709"/>
        <w:contextualSpacing/>
        <w:jc w:val="both"/>
        <w:rPr>
          <w:rFonts w:ascii="Times New Roman" w:eastAsia="Calibri" w:hAnsi="Times New Roman" w:cs="Times New Roman"/>
          <w:sz w:val="28"/>
          <w:szCs w:val="28"/>
        </w:rPr>
      </w:pPr>
      <w:r w:rsidRPr="00C723F7">
        <w:rPr>
          <w:rFonts w:ascii="Times New Roman" w:eastAsia="Calibri" w:hAnsi="Times New Roman" w:cs="Times New Roman"/>
          <w:sz w:val="28"/>
          <w:szCs w:val="28"/>
        </w:rPr>
        <w:t xml:space="preserve">Всего в 2024 году проведено </w:t>
      </w:r>
      <w:r>
        <w:rPr>
          <w:rFonts w:ascii="Times New Roman" w:eastAsia="Calibri" w:hAnsi="Times New Roman" w:cs="Times New Roman"/>
          <w:sz w:val="28"/>
          <w:szCs w:val="28"/>
        </w:rPr>
        <w:t>пять</w:t>
      </w:r>
      <w:r w:rsidRPr="00C723F7">
        <w:rPr>
          <w:rFonts w:ascii="Times New Roman" w:eastAsia="Calibri" w:hAnsi="Times New Roman" w:cs="Times New Roman"/>
          <w:sz w:val="28"/>
          <w:szCs w:val="28"/>
        </w:rPr>
        <w:t xml:space="preserve"> совещания рабочей группы. </w:t>
      </w:r>
      <w:proofErr w:type="gramStart"/>
      <w:r w:rsidRPr="00C723F7">
        <w:rPr>
          <w:rFonts w:ascii="Times New Roman" w:eastAsia="Calibri" w:hAnsi="Times New Roman" w:cs="Times New Roman"/>
          <w:sz w:val="28"/>
          <w:szCs w:val="28"/>
        </w:rPr>
        <w:t>На данных совещаниях рассмотрены вопросы: по согласованию сведений по организации обеспечения установленного порядка деятельности судов общей юрисдикции Республики Калмыкия за 4 квартал 2023 года и два квартала 2024 года; об организации проведения совместных тренировок при возникновении чрезвычайных ситуаций в зданиях, помещениях судо</w:t>
      </w:r>
      <w:r>
        <w:rPr>
          <w:rFonts w:ascii="Times New Roman" w:eastAsia="Calibri" w:hAnsi="Times New Roman" w:cs="Times New Roman"/>
          <w:sz w:val="28"/>
          <w:szCs w:val="28"/>
        </w:rPr>
        <w:t>в во втором полугодии 2024 года и</w:t>
      </w:r>
      <w:r w:rsidRPr="00C723F7">
        <w:rPr>
          <w:rFonts w:ascii="Times New Roman" w:eastAsia="Calibri" w:hAnsi="Times New Roman" w:cs="Times New Roman"/>
          <w:sz w:val="28"/>
          <w:szCs w:val="28"/>
        </w:rPr>
        <w:t xml:space="preserve"> в </w:t>
      </w:r>
      <w:r>
        <w:rPr>
          <w:rFonts w:ascii="Times New Roman" w:eastAsia="Calibri" w:hAnsi="Times New Roman" w:cs="Times New Roman"/>
          <w:sz w:val="28"/>
          <w:szCs w:val="28"/>
        </w:rPr>
        <w:t>первом</w:t>
      </w:r>
      <w:r w:rsidRPr="00C723F7">
        <w:rPr>
          <w:rFonts w:ascii="Times New Roman" w:eastAsia="Calibri" w:hAnsi="Times New Roman" w:cs="Times New Roman"/>
          <w:sz w:val="28"/>
          <w:szCs w:val="28"/>
        </w:rPr>
        <w:t xml:space="preserve"> полугодии 202</w:t>
      </w:r>
      <w:r>
        <w:rPr>
          <w:rFonts w:ascii="Times New Roman" w:eastAsia="Calibri" w:hAnsi="Times New Roman" w:cs="Times New Roman"/>
          <w:sz w:val="28"/>
          <w:szCs w:val="28"/>
        </w:rPr>
        <w:t>5</w:t>
      </w:r>
      <w:r w:rsidRPr="00C723F7">
        <w:rPr>
          <w:rFonts w:ascii="Times New Roman" w:eastAsia="Calibri" w:hAnsi="Times New Roman" w:cs="Times New Roman"/>
          <w:sz w:val="28"/>
          <w:szCs w:val="28"/>
        </w:rPr>
        <w:t xml:space="preserve"> года</w:t>
      </w:r>
      <w:r>
        <w:rPr>
          <w:rFonts w:ascii="Times New Roman" w:eastAsia="Calibri" w:hAnsi="Times New Roman" w:cs="Times New Roman"/>
          <w:sz w:val="28"/>
          <w:szCs w:val="28"/>
        </w:rPr>
        <w:t>;</w:t>
      </w:r>
      <w:proofErr w:type="gramEnd"/>
      <w:r w:rsidRPr="00C723F7">
        <w:t xml:space="preserve"> </w:t>
      </w:r>
      <w:proofErr w:type="gramStart"/>
      <w:r>
        <w:t xml:space="preserve">по </w:t>
      </w:r>
      <w:r w:rsidRPr="00C723F7">
        <w:rPr>
          <w:rFonts w:ascii="Times New Roman" w:eastAsia="Calibri" w:hAnsi="Times New Roman" w:cs="Times New Roman"/>
          <w:sz w:val="28"/>
          <w:szCs w:val="28"/>
        </w:rPr>
        <w:t>взаимодействи</w:t>
      </w:r>
      <w:r>
        <w:rPr>
          <w:rFonts w:ascii="Times New Roman" w:eastAsia="Calibri" w:hAnsi="Times New Roman" w:cs="Times New Roman"/>
          <w:sz w:val="28"/>
          <w:szCs w:val="28"/>
        </w:rPr>
        <w:t>ю</w:t>
      </w:r>
      <w:r w:rsidRPr="00C723F7">
        <w:rPr>
          <w:rFonts w:ascii="Times New Roman" w:eastAsia="Calibri" w:hAnsi="Times New Roman" w:cs="Times New Roman"/>
          <w:sz w:val="28"/>
          <w:szCs w:val="28"/>
        </w:rPr>
        <w:t xml:space="preserve"> с судебными приставами по обеспечению установленного порядка деятельности районных (городского) судов Республики Калмыкия в 202</w:t>
      </w:r>
      <w:r>
        <w:rPr>
          <w:rFonts w:ascii="Times New Roman" w:eastAsia="Calibri" w:hAnsi="Times New Roman" w:cs="Times New Roman"/>
          <w:sz w:val="28"/>
          <w:szCs w:val="28"/>
        </w:rPr>
        <w:t>5</w:t>
      </w:r>
      <w:r w:rsidRPr="00C723F7">
        <w:rPr>
          <w:rFonts w:ascii="Times New Roman" w:eastAsia="Calibri" w:hAnsi="Times New Roman" w:cs="Times New Roman"/>
          <w:sz w:val="28"/>
          <w:szCs w:val="28"/>
        </w:rPr>
        <w:t xml:space="preserve"> году</w:t>
      </w:r>
      <w:r>
        <w:rPr>
          <w:rFonts w:ascii="Times New Roman" w:eastAsia="Calibri" w:hAnsi="Times New Roman" w:cs="Times New Roman"/>
          <w:sz w:val="28"/>
          <w:szCs w:val="28"/>
        </w:rPr>
        <w:t>,</w:t>
      </w:r>
      <w:r w:rsidRPr="00C723F7">
        <w:rPr>
          <w:rFonts w:ascii="Times New Roman" w:eastAsia="Calibri" w:hAnsi="Times New Roman" w:cs="Times New Roman"/>
          <w:sz w:val="28"/>
          <w:szCs w:val="28"/>
        </w:rPr>
        <w:t xml:space="preserve"> а также осуществлялся взаимный обмен информацией по линии обеспечения установленного порядка деятельности районных (городского) судов республики.</w:t>
      </w:r>
      <w:proofErr w:type="gramEnd"/>
    </w:p>
    <w:p w:rsidR="007B0034" w:rsidRPr="00E03B7F" w:rsidRDefault="007B0034" w:rsidP="007B0034">
      <w:pPr>
        <w:spacing w:after="0"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1.12.1.2. Нормы нагрузки судебного пристава по обеспечению установленного порядка деятельности судов – Q по осуществлению привода и участия в исполнительных действиях рассчитывается по следующей формуле:</w:t>
      </w:r>
    </w:p>
    <w:p w:rsidR="007B0034" w:rsidRPr="00E03B7F" w:rsidRDefault="007B0034" w:rsidP="007B0034">
      <w:pPr>
        <w:spacing w:line="240" w:lineRule="auto"/>
        <w:jc w:val="both"/>
        <w:rPr>
          <w:rFonts w:ascii="Times New Roman" w:eastAsia="Calibri" w:hAnsi="Times New Roman" w:cs="Times New Roman"/>
          <w:sz w:val="28"/>
          <w:szCs w:val="28"/>
        </w:rPr>
      </w:pPr>
    </w:p>
    <w:p w:rsidR="007B0034" w:rsidRPr="00E03B7F" w:rsidRDefault="007B0034" w:rsidP="007B0034">
      <w:pPr>
        <w:spacing w:line="240" w:lineRule="auto"/>
        <w:jc w:val="center"/>
        <w:rPr>
          <w:rFonts w:ascii="Times New Roman" w:eastAsia="Calibri" w:hAnsi="Times New Roman" w:cs="Times New Roman"/>
          <w:sz w:val="28"/>
          <w:szCs w:val="28"/>
        </w:rPr>
      </w:pPr>
      <m:oMathPara>
        <m:oMath>
          <m:r>
            <w:rPr>
              <w:rFonts w:ascii="Cambria Math" w:hAnsi="Cambria Math"/>
              <w:sz w:val="28"/>
              <w:szCs w:val="28"/>
              <w:lang w:val="en-US"/>
            </w:rPr>
            <w:lastRenderedPageBreak/>
            <m:t>Q</m:t>
          </m:r>
          <m:r>
            <m:rPr>
              <m:sty m:val="p"/>
            </m:rP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Ф</m:t>
              </m:r>
              <m:r>
                <w:rPr>
                  <w:rFonts w:ascii="Cambria Math" w:hAnsi="Cambria Math"/>
                  <w:sz w:val="28"/>
                  <w:szCs w:val="28"/>
                  <w:lang w:val="en-US"/>
                </w:rPr>
                <m:t>n</m:t>
              </m:r>
            </m:num>
            <m:den>
              <m:r>
                <w:rPr>
                  <w:rFonts w:ascii="Cambria Math" w:hAnsi="Cambria Math"/>
                  <w:sz w:val="28"/>
                  <w:szCs w:val="28"/>
                </w:rPr>
                <m:t xml:space="preserve">Тср.1д.  × </m:t>
              </m:r>
              <m:r>
                <w:rPr>
                  <w:rFonts w:ascii="Cambria Math" w:hAnsi="Cambria Math"/>
                  <w:sz w:val="28"/>
                  <w:szCs w:val="28"/>
                  <w:lang w:val="en-US"/>
                </w:rPr>
                <m:t>m</m:t>
              </m:r>
            </m:den>
          </m:f>
          <m:r>
            <w:rPr>
              <w:rFonts w:ascii="Cambria Math" w:hAnsi="Cambria Math"/>
              <w:sz w:val="28"/>
              <w:szCs w:val="28"/>
            </w:rPr>
            <m:t xml:space="preserve"> , где</m:t>
          </m:r>
        </m:oMath>
      </m:oMathPara>
    </w:p>
    <w:p w:rsidR="007B0034" w:rsidRPr="00E03B7F" w:rsidRDefault="007B0034" w:rsidP="007B0034">
      <w:pPr>
        <w:spacing w:line="240" w:lineRule="auto"/>
        <w:jc w:val="both"/>
        <w:rPr>
          <w:rFonts w:ascii="Times New Roman" w:eastAsia="Calibri" w:hAnsi="Times New Roman" w:cs="Times New Roman"/>
          <w:sz w:val="28"/>
          <w:szCs w:val="28"/>
        </w:rPr>
      </w:pPr>
    </w:p>
    <w:p w:rsidR="007B0034" w:rsidRPr="00E03B7F" w:rsidRDefault="007B0034" w:rsidP="007B0034">
      <w:pPr>
        <w:spacing w:after="0" w:line="240" w:lineRule="auto"/>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Ф</w:t>
      </w:r>
      <w:proofErr w:type="gramStart"/>
      <w:r w:rsidRPr="00E03B7F">
        <w:rPr>
          <w:rFonts w:ascii="Times New Roman" w:eastAsia="Calibri" w:hAnsi="Times New Roman" w:cs="Times New Roman"/>
          <w:sz w:val="28"/>
          <w:szCs w:val="28"/>
        </w:rPr>
        <w:t>n</w:t>
      </w:r>
      <w:proofErr w:type="gramEnd"/>
      <w:r w:rsidRPr="00E03B7F">
        <w:rPr>
          <w:rFonts w:ascii="Times New Roman" w:eastAsia="Calibri" w:hAnsi="Times New Roman" w:cs="Times New Roman"/>
          <w:sz w:val="28"/>
          <w:szCs w:val="28"/>
        </w:rPr>
        <w:t xml:space="preserve"> – нормативный фонд рабочего времени на 2024 год составило 1979 ч.</w:t>
      </w:r>
    </w:p>
    <w:p w:rsidR="007B0034" w:rsidRPr="00E03B7F" w:rsidRDefault="007B0034" w:rsidP="007B0034">
      <w:pPr>
        <w:spacing w:after="0" w:line="240" w:lineRule="auto"/>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Тср.1д. – средние нормативные трудозатраты на выполнение работ, чел.-</w:t>
      </w:r>
      <w:proofErr w:type="gramStart"/>
      <w:r w:rsidRPr="00E03B7F">
        <w:rPr>
          <w:rFonts w:ascii="Times New Roman" w:eastAsia="Calibri" w:hAnsi="Times New Roman" w:cs="Times New Roman"/>
          <w:sz w:val="28"/>
          <w:szCs w:val="28"/>
        </w:rPr>
        <w:t>ч</w:t>
      </w:r>
      <w:proofErr w:type="gramEnd"/>
      <w:r w:rsidRPr="00E03B7F">
        <w:rPr>
          <w:rFonts w:ascii="Times New Roman" w:eastAsia="Calibri" w:hAnsi="Times New Roman" w:cs="Times New Roman"/>
          <w:sz w:val="28"/>
          <w:szCs w:val="28"/>
        </w:rPr>
        <w:t>.</w:t>
      </w:r>
    </w:p>
    <w:p w:rsidR="007B0034" w:rsidRPr="00E03B7F" w:rsidRDefault="007B0034" w:rsidP="007B0034">
      <w:pPr>
        <w:spacing w:after="0" w:line="240" w:lineRule="auto"/>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m – число месяцев в году.</w:t>
      </w:r>
    </w:p>
    <w:p w:rsidR="007B0034" w:rsidRPr="00E03B7F" w:rsidRDefault="007B0034" w:rsidP="007B0034">
      <w:pPr>
        <w:spacing w:after="0" w:line="240" w:lineRule="auto"/>
        <w:ind w:firstLine="708"/>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Средние нормативные трудозатраты на выполнение работ судебными приставами по обеспечению установленного порядка деятельности судов рассчитываются по формуле:</w:t>
      </w:r>
    </w:p>
    <w:p w:rsidR="007B0034" w:rsidRPr="00E03B7F" w:rsidRDefault="007B0034" w:rsidP="007B0034">
      <w:pPr>
        <w:spacing w:line="240" w:lineRule="auto"/>
        <w:jc w:val="both"/>
        <w:rPr>
          <w:rFonts w:ascii="Times New Roman" w:eastAsia="Calibri" w:hAnsi="Times New Roman" w:cs="Times New Roman"/>
          <w:sz w:val="28"/>
          <w:szCs w:val="28"/>
        </w:rPr>
      </w:pPr>
    </w:p>
    <w:p w:rsidR="007B0034" w:rsidRPr="00E03B7F" w:rsidRDefault="007B0034" w:rsidP="007B0034">
      <w:pPr>
        <w:spacing w:line="240" w:lineRule="auto"/>
        <w:jc w:val="center"/>
        <w:rPr>
          <w:rFonts w:ascii="Times New Roman" w:eastAsia="Calibri" w:hAnsi="Times New Roman" w:cs="Times New Roman"/>
          <w:sz w:val="28"/>
          <w:szCs w:val="28"/>
        </w:rPr>
      </w:pPr>
      <m:oMathPara>
        <m:oMath>
          <m:r>
            <m:rPr>
              <m:sty m:val="p"/>
            </m:rPr>
            <w:rPr>
              <w:rFonts w:ascii="Cambria Math" w:hAnsi="Cambria Math"/>
              <w:sz w:val="28"/>
              <w:szCs w:val="28"/>
            </w:rPr>
            <m:t>Тср.1д.=</m:t>
          </m:r>
          <m:f>
            <m:fPr>
              <m:ctrlPr>
                <w:rPr>
                  <w:rFonts w:ascii="Cambria Math" w:hAnsi="Cambria Math"/>
                  <w:sz w:val="28"/>
                  <w:szCs w:val="28"/>
                </w:rPr>
              </m:ctrlPr>
            </m:fPr>
            <m:num>
              <m:r>
                <w:rPr>
                  <w:rFonts w:ascii="Cambria Math" w:hAnsi="Cambria Math"/>
                  <w:sz w:val="28"/>
                  <w:szCs w:val="28"/>
                </w:rPr>
                <m:t>Тобщ.</m:t>
              </m:r>
            </m:num>
            <m:den>
              <m:r>
                <w:rPr>
                  <w:rFonts w:ascii="Cambria Math" w:hAnsi="Cambria Math"/>
                  <w:sz w:val="28"/>
                  <w:szCs w:val="28"/>
                </w:rPr>
                <m:t>Д</m:t>
              </m:r>
            </m:den>
          </m:f>
          <m:r>
            <w:rPr>
              <w:rFonts w:ascii="Cambria Math" w:hAnsi="Cambria Math"/>
              <w:sz w:val="28"/>
              <w:szCs w:val="28"/>
            </w:rPr>
            <m:t xml:space="preserve"> , где</m:t>
          </m:r>
        </m:oMath>
      </m:oMathPara>
    </w:p>
    <w:p w:rsidR="007B0034" w:rsidRPr="00E03B7F" w:rsidRDefault="007B0034" w:rsidP="007B0034">
      <w:pPr>
        <w:spacing w:line="240" w:lineRule="auto"/>
        <w:jc w:val="both"/>
        <w:rPr>
          <w:rFonts w:ascii="Times New Roman" w:eastAsia="Calibri" w:hAnsi="Times New Roman" w:cs="Times New Roman"/>
          <w:sz w:val="28"/>
          <w:szCs w:val="28"/>
        </w:rPr>
      </w:pPr>
    </w:p>
    <w:p w:rsidR="007B0034" w:rsidRPr="00E03B7F" w:rsidRDefault="007B0034" w:rsidP="007B0034">
      <w:pPr>
        <w:spacing w:after="0"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Тобщ. – общие нормативные трудозатраты выполненных работ судебными приставами по обеспечению установленного порядка деятельности судов в 2024 году составило 35837 чел.-ч. (в 2023 году – 40830);</w:t>
      </w:r>
    </w:p>
    <w:p w:rsidR="007B0034" w:rsidRPr="00E03B7F" w:rsidRDefault="007B0034" w:rsidP="007B0034">
      <w:pPr>
        <w:spacing w:after="0"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Д – количество приводов/мероприятий, выполненных судебными приставами, по обеспечению установленного порядка деятельности судов в 2024 году составило 9063 (в 2023 году – 10459).</w:t>
      </w:r>
    </w:p>
    <w:p w:rsidR="007B0034" w:rsidRPr="00E03B7F" w:rsidRDefault="007B0034" w:rsidP="007B0034">
      <w:pPr>
        <w:spacing w:after="0"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Средние нормативные трудозатраты на один привод/мероприятие составили:</w:t>
      </w:r>
    </w:p>
    <w:p w:rsidR="007B0034" w:rsidRPr="00E03B7F" w:rsidRDefault="007B0034" w:rsidP="007B0034">
      <w:pPr>
        <w:spacing w:after="0" w:line="240" w:lineRule="auto"/>
        <w:ind w:firstLine="709"/>
        <w:contextualSpacing/>
        <w:jc w:val="both"/>
        <w:rPr>
          <w:rFonts w:ascii="Times New Roman" w:eastAsia="Calibri" w:hAnsi="Times New Roman" w:cs="Times New Roman"/>
          <w:sz w:val="28"/>
          <w:szCs w:val="28"/>
        </w:rPr>
      </w:pPr>
    </w:p>
    <w:p w:rsidR="007B0034" w:rsidRPr="00E03B7F" w:rsidRDefault="007B0034" w:rsidP="007B0034">
      <w:pPr>
        <w:jc w:val="center"/>
        <w:rPr>
          <w:rFonts w:ascii="Times New Roman" w:eastAsia="Times New Roman" w:hAnsi="Times New Roman" w:cs="Times New Roman"/>
          <w:i/>
          <w:sz w:val="28"/>
          <w:szCs w:val="28"/>
        </w:rPr>
      </w:pPr>
      <m:oMathPara>
        <m:oMath>
          <m:r>
            <w:rPr>
              <w:rFonts w:ascii="Cambria Math" w:hAnsi="Cambria Math"/>
              <w:sz w:val="28"/>
              <w:szCs w:val="28"/>
            </w:rPr>
            <m:t>Тср.1д.=</m:t>
          </m:r>
          <m:f>
            <m:fPr>
              <m:ctrlPr>
                <w:rPr>
                  <w:rFonts w:ascii="Cambria Math" w:hAnsi="Cambria Math"/>
                  <w:i/>
                  <w:sz w:val="28"/>
                  <w:szCs w:val="28"/>
                </w:rPr>
              </m:ctrlPr>
            </m:fPr>
            <m:num>
              <m:r>
                <w:rPr>
                  <w:rFonts w:ascii="Cambria Math" w:hAnsi="Cambria Math"/>
                  <w:sz w:val="28"/>
                  <w:szCs w:val="28"/>
                </w:rPr>
                <m:t>Тобщ.</m:t>
              </m:r>
            </m:num>
            <m:den>
              <m:r>
                <w:rPr>
                  <w:rFonts w:ascii="Cambria Math" w:hAnsi="Cambria Math"/>
                  <w:sz w:val="28"/>
                  <w:szCs w:val="28"/>
                </w:rPr>
                <m:t>Д</m:t>
              </m:r>
            </m:den>
          </m:f>
          <m:r>
            <w:rPr>
              <w:rFonts w:ascii="Cambria Math" w:hAnsi="Cambria Math"/>
              <w:sz w:val="28"/>
              <w:szCs w:val="28"/>
            </w:rPr>
            <m:t>=</m:t>
          </m:r>
          <m:f>
            <m:fPr>
              <m:ctrlPr>
                <w:rPr>
                  <w:rFonts w:ascii="Cambria Math" w:hAnsi="Cambria Math"/>
                  <w:i/>
                  <w:sz w:val="28"/>
                  <w:szCs w:val="28"/>
                </w:rPr>
              </m:ctrlPr>
            </m:fPr>
            <m:num>
              <m:r>
                <m:rPr>
                  <m:sty m:val="p"/>
                </m:rPr>
                <w:rPr>
                  <w:rFonts w:ascii="Cambria Math" w:eastAsia="Calibri" w:hAnsi="Cambria Math" w:cs="Times New Roman"/>
                  <w:sz w:val="28"/>
                  <w:szCs w:val="28"/>
                </w:rPr>
                <m:t>35837</m:t>
              </m:r>
            </m:num>
            <m:den>
              <m:r>
                <m:rPr>
                  <m:sty m:val="p"/>
                </m:rPr>
                <w:rPr>
                  <w:rFonts w:ascii="Cambria Math" w:eastAsia="Calibri" w:hAnsi="Cambria Math" w:cs="Times New Roman"/>
                  <w:sz w:val="28"/>
                  <w:szCs w:val="28"/>
                </w:rPr>
                <m:t>9063</m:t>
              </m:r>
            </m:den>
          </m:f>
          <m:r>
            <w:rPr>
              <w:rFonts w:ascii="Cambria Math" w:hAnsi="Cambria Math"/>
              <w:sz w:val="28"/>
              <w:szCs w:val="28"/>
            </w:rPr>
            <m:t>=4 чел.ч.</m:t>
          </m:r>
        </m:oMath>
      </m:oMathPara>
    </w:p>
    <w:p w:rsidR="007B0034" w:rsidRPr="00E03B7F" w:rsidRDefault="007B0034" w:rsidP="007B0034">
      <w:pPr>
        <w:jc w:val="center"/>
        <w:rPr>
          <w:rFonts w:ascii="Calibri" w:eastAsia="Calibri" w:hAnsi="Calibri" w:cs="Times New Roman"/>
        </w:rPr>
      </w:pPr>
    </w:p>
    <w:p w:rsidR="007B0034" w:rsidRPr="00E03B7F" w:rsidRDefault="007B0034" w:rsidP="007B0034">
      <w:pPr>
        <w:spacing w:line="240" w:lineRule="auto"/>
        <w:ind w:firstLine="708"/>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Таким образом, норма нагрузки судебного пристава по обеспечению установленного порядка деятельности судов составляет:</w:t>
      </w:r>
    </w:p>
    <w:p w:rsidR="007B0034" w:rsidRPr="00E03B7F" w:rsidRDefault="007B0034" w:rsidP="007B0034">
      <w:pPr>
        <w:spacing w:line="240" w:lineRule="auto"/>
        <w:jc w:val="both"/>
        <w:rPr>
          <w:rFonts w:ascii="Times New Roman" w:eastAsia="Calibri" w:hAnsi="Times New Roman" w:cs="Times New Roman"/>
          <w:sz w:val="28"/>
          <w:szCs w:val="28"/>
        </w:rPr>
      </w:pPr>
    </w:p>
    <w:p w:rsidR="007B0034" w:rsidRPr="00E03B7F" w:rsidRDefault="007B0034" w:rsidP="007B0034">
      <w:pPr>
        <w:jc w:val="center"/>
        <w:rPr>
          <w:rFonts w:ascii="Times New Roman" w:eastAsia="Times New Roman" w:hAnsi="Times New Roman" w:cs="Times New Roman"/>
          <w:i/>
          <w:sz w:val="28"/>
          <w:szCs w:val="28"/>
        </w:rPr>
      </w:pPr>
      <m:oMathPara>
        <m:oMath>
          <m:r>
            <w:rPr>
              <w:rFonts w:ascii="Cambria Math" w:hAnsi="Cambria Math"/>
              <w:sz w:val="28"/>
              <w:szCs w:val="28"/>
              <w:lang w:val="en-US"/>
            </w:rPr>
            <m:t>Q=</m:t>
          </m:r>
          <m:f>
            <m:fPr>
              <m:ctrlPr>
                <w:rPr>
                  <w:rFonts w:ascii="Cambria Math" w:hAnsi="Cambria Math"/>
                  <w:i/>
                  <w:sz w:val="28"/>
                  <w:szCs w:val="28"/>
                  <w:lang w:val="en-US"/>
                </w:rPr>
              </m:ctrlPr>
            </m:fPr>
            <m:num>
              <m:r>
                <w:rPr>
                  <w:rFonts w:ascii="Cambria Math" w:hAnsi="Cambria Math"/>
                  <w:sz w:val="28"/>
                  <w:szCs w:val="28"/>
                </w:rPr>
                <m:t>Ф</m:t>
              </m:r>
              <m:r>
                <w:rPr>
                  <w:rFonts w:ascii="Cambria Math" w:hAnsi="Cambria Math"/>
                  <w:sz w:val="28"/>
                  <w:szCs w:val="28"/>
                  <w:lang w:val="en-US"/>
                </w:rPr>
                <m:t>n</m:t>
              </m:r>
            </m:num>
            <m:den>
              <m:r>
                <w:rPr>
                  <w:rFonts w:ascii="Cambria Math" w:hAnsi="Cambria Math"/>
                  <w:sz w:val="28"/>
                  <w:szCs w:val="28"/>
                </w:rPr>
                <m:t xml:space="preserve">Тср.1д.  × </m:t>
              </m:r>
              <m:r>
                <w:rPr>
                  <w:rFonts w:ascii="Cambria Math" w:hAnsi="Cambria Math"/>
                  <w:sz w:val="28"/>
                  <w:szCs w:val="28"/>
                  <w:lang w:val="en-US"/>
                </w:rPr>
                <m:t>m</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1979</m:t>
              </m:r>
            </m:num>
            <m:den>
              <m:r>
                <w:rPr>
                  <w:rFonts w:ascii="Cambria Math" w:hAnsi="Cambria Math"/>
                  <w:sz w:val="28"/>
                  <w:szCs w:val="28"/>
                  <w:lang w:val="en-US"/>
                </w:rPr>
                <m:t>4 × 12</m:t>
              </m:r>
            </m:den>
          </m:f>
          <m:r>
            <w:rPr>
              <w:rFonts w:ascii="Cambria Math" w:hAnsi="Cambria Math"/>
              <w:sz w:val="28"/>
              <w:szCs w:val="28"/>
              <w:lang w:val="en-US"/>
            </w:rPr>
            <m:t xml:space="preserve">=41 </m:t>
          </m:r>
          <m:r>
            <w:rPr>
              <w:rFonts w:ascii="Cambria Math" w:hAnsi="Cambria Math"/>
              <w:sz w:val="28"/>
              <w:szCs w:val="28"/>
            </w:rPr>
            <m:t>привод/мероприятие</m:t>
          </m:r>
        </m:oMath>
      </m:oMathPara>
    </w:p>
    <w:p w:rsidR="007B0034" w:rsidRPr="00E03B7F" w:rsidRDefault="007B0034" w:rsidP="007B0034">
      <w:pPr>
        <w:spacing w:line="240" w:lineRule="auto"/>
        <w:jc w:val="both"/>
        <w:rPr>
          <w:rFonts w:ascii="Times New Roman" w:eastAsia="Calibri" w:hAnsi="Times New Roman" w:cs="Times New Roman"/>
          <w:sz w:val="28"/>
          <w:szCs w:val="28"/>
        </w:rPr>
      </w:pPr>
    </w:p>
    <w:p w:rsidR="007B0034" w:rsidRPr="00E03B7F" w:rsidRDefault="007B0034" w:rsidP="007B0034">
      <w:pPr>
        <w:spacing w:after="0" w:line="240" w:lineRule="auto"/>
        <w:ind w:firstLine="708"/>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Необходимо также учитывать, что нормативная численность судебных приставов по обеспечению установленного порядка деятельности судов определяется следующими основными показателями:</w:t>
      </w:r>
    </w:p>
    <w:p w:rsidR="007B0034" w:rsidRPr="00E03B7F" w:rsidRDefault="007B0034" w:rsidP="007B0034">
      <w:pPr>
        <w:spacing w:after="0" w:line="240" w:lineRule="auto"/>
        <w:ind w:firstLine="708"/>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 количество постов в зданиях (помещениях) судов;</w:t>
      </w:r>
    </w:p>
    <w:p w:rsidR="007B0034" w:rsidRPr="00E03B7F" w:rsidRDefault="007B0034" w:rsidP="007B0034">
      <w:pPr>
        <w:spacing w:after="0" w:line="240" w:lineRule="auto"/>
        <w:ind w:firstLine="708"/>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 штатная численность судей;</w:t>
      </w:r>
    </w:p>
    <w:p w:rsidR="007B0034" w:rsidRPr="00E03B7F" w:rsidRDefault="007B0034" w:rsidP="007B0034">
      <w:pPr>
        <w:spacing w:after="0" w:line="240" w:lineRule="auto"/>
        <w:ind w:firstLine="708"/>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lastRenderedPageBreak/>
        <w:t>- общие нормативные трудозатраты выполненных работ судебными приставами по обеспечению установленного порядка деятельности судов.</w:t>
      </w:r>
    </w:p>
    <w:p w:rsidR="007B0034" w:rsidRPr="00E03B7F" w:rsidRDefault="007B0034" w:rsidP="007B0034">
      <w:pPr>
        <w:spacing w:after="0"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Нормативная численность судебных приставов по обеспечению установленного порядка деятельности судов, выполняющих задачи по охране зданий (помещений) судов, составляет в районных (городских) судах общей юрисдикции 1,5 поста.</w:t>
      </w:r>
    </w:p>
    <w:p w:rsidR="007B0034" w:rsidRPr="00E03B7F" w:rsidRDefault="007B0034" w:rsidP="007B0034">
      <w:pPr>
        <w:spacing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Исходя из требований непрерывности осуществления задач по охране зданий (помещений) судов, расчетная численность судебных приставов по обеспечению установленного порядка деятельности судов на 1 пост составляет 1,5 штатные единицы.</w:t>
      </w:r>
    </w:p>
    <w:p w:rsidR="007B0034" w:rsidRPr="00E03B7F" w:rsidRDefault="007B0034" w:rsidP="007B0034">
      <w:pPr>
        <w:spacing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Таким образом, нормативная численность судебных приставов по обеспечению установленного порядка деятельности судов на выполнение задач по охране зданий (помещений) судов составляет: по районным (городским) судам 14 x 1,5 x 1,5 = 31,5 чел.</w:t>
      </w:r>
    </w:p>
    <w:p w:rsidR="007B0034" w:rsidRPr="00E03B7F" w:rsidRDefault="007B0034" w:rsidP="007B0034">
      <w:pPr>
        <w:spacing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Всего на выполнение задач по охране зданий (помещений) судов нормативная штатная численность судебных приставов по обеспечению установленного порядка деятельности судов составляет 31,5 чел.</w:t>
      </w:r>
    </w:p>
    <w:p w:rsidR="007B0034" w:rsidRPr="00E03B7F" w:rsidRDefault="007B0034" w:rsidP="007B0034">
      <w:pPr>
        <w:spacing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Нормативная численность судебных приставов по обеспечению установленного порядка деятельности судов, выполняющих задачи по обеспечению безопасности судей и участников судебного процесса, определяется из расчета 1 судебный пристав по обеспечению установленного порядка деятельности судов на 2 штатные единицы судей.</w:t>
      </w:r>
    </w:p>
    <w:p w:rsidR="007B0034" w:rsidRPr="00E03B7F" w:rsidRDefault="007B0034" w:rsidP="007B0034">
      <w:pPr>
        <w:spacing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Штатная численность судей районных (городского) судов Республики Калмыкия составляет 59 чел. Таким образом, нормативная численность судебных приставов по обеспечению установленного порядка деятельности судов на выполнение задач по обеспечению безопасности судей и участников судебного процесса составляет: 59 x 0,5 = 29,5 чел.</w:t>
      </w:r>
    </w:p>
    <w:p w:rsidR="007B0034" w:rsidRPr="00E03B7F" w:rsidRDefault="007B0034" w:rsidP="007B0034">
      <w:pPr>
        <w:spacing w:line="240" w:lineRule="auto"/>
        <w:ind w:firstLine="709"/>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Нормативная штатная численность судебных приставов по обеспечению установленного порядка деятельности судов, выполняющих задачи по осуществлению принудительных приводов и участию в исполнительных действиях, определяется по следующей формуле:</w:t>
      </w:r>
    </w:p>
    <w:p w:rsidR="007B0034" w:rsidRPr="00E03B7F" w:rsidRDefault="007B0034" w:rsidP="007B0034">
      <w:pPr>
        <w:spacing w:line="240" w:lineRule="auto"/>
        <w:jc w:val="both"/>
        <w:rPr>
          <w:rFonts w:ascii="Times New Roman" w:eastAsia="Calibri" w:hAnsi="Times New Roman" w:cs="Times New Roman"/>
          <w:sz w:val="28"/>
          <w:szCs w:val="28"/>
        </w:rPr>
      </w:pPr>
    </w:p>
    <w:p w:rsidR="007B0034" w:rsidRPr="00E03B7F" w:rsidRDefault="007B0034" w:rsidP="007B0034">
      <w:pPr>
        <w:jc w:val="center"/>
        <w:rPr>
          <w:rFonts w:ascii="Times New Roman" w:eastAsia="Calibri" w:hAnsi="Times New Roman" w:cs="Times New Roman"/>
          <w:i/>
          <w:sz w:val="28"/>
          <w:szCs w:val="28"/>
        </w:rPr>
      </w:pPr>
      <m:oMathPara>
        <m:oMath>
          <m:r>
            <m:rPr>
              <m:sty m:val="p"/>
            </m:rPr>
            <w:rPr>
              <w:rFonts w:ascii="Cambria Math" w:hAnsi="Cambria Math"/>
              <w:sz w:val="28"/>
              <w:szCs w:val="28"/>
              <w:lang w:val="en-US"/>
            </w:rPr>
            <m:t>T</m:t>
          </m:r>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rPr>
                <m:t>Тобщ.  × Куд.</m:t>
              </m:r>
            </m:num>
            <m:den>
              <m:r>
                <w:rPr>
                  <w:rFonts w:ascii="Cambria Math" w:hAnsi="Cambria Math"/>
                  <w:sz w:val="28"/>
                  <w:szCs w:val="28"/>
                </w:rPr>
                <m:t>Ф</m:t>
              </m:r>
              <m:r>
                <w:rPr>
                  <w:rFonts w:ascii="Cambria Math" w:hAnsi="Cambria Math"/>
                  <w:sz w:val="28"/>
                  <w:szCs w:val="28"/>
                  <w:lang w:val="en-US"/>
                </w:rPr>
                <m:t>n</m:t>
              </m:r>
            </m:den>
          </m:f>
          <m:r>
            <w:rPr>
              <w:rFonts w:ascii="Cambria Math" w:hAnsi="Cambria Math"/>
              <w:sz w:val="28"/>
              <w:szCs w:val="28"/>
              <w:lang w:val="en-US"/>
            </w:rPr>
            <m:t>=</m:t>
          </m:r>
          <m:f>
            <m:fPr>
              <m:ctrlPr>
                <w:rPr>
                  <w:rFonts w:ascii="Cambria Math" w:hAnsi="Cambria Math"/>
                  <w:i/>
                  <w:sz w:val="28"/>
                  <w:szCs w:val="28"/>
                  <w:lang w:val="en-US"/>
                </w:rPr>
              </m:ctrlPr>
            </m:fPr>
            <m:num>
              <m:r>
                <m:rPr>
                  <m:sty m:val="p"/>
                </m:rPr>
                <w:rPr>
                  <w:rFonts w:ascii="Cambria Math" w:eastAsia="Calibri" w:hAnsi="Cambria Math" w:cs="Times New Roman"/>
                  <w:sz w:val="28"/>
                  <w:szCs w:val="28"/>
                </w:rPr>
                <m:t>35837</m:t>
              </m:r>
              <m:r>
                <w:rPr>
                  <w:rFonts w:ascii="Cambria Math" w:hAnsi="Cambria Math"/>
                  <w:sz w:val="28"/>
                  <w:szCs w:val="28"/>
                </w:rPr>
                <m:t xml:space="preserve"> × 2,1</m:t>
              </m:r>
            </m:num>
            <m:den>
              <m:r>
                <w:rPr>
                  <w:rFonts w:ascii="Cambria Math" w:hAnsi="Cambria Math"/>
                  <w:sz w:val="28"/>
                  <w:szCs w:val="28"/>
                  <w:lang w:val="en-US"/>
                </w:rPr>
                <m:t>1979</m:t>
              </m:r>
            </m:den>
          </m:f>
          <m:r>
            <w:rPr>
              <w:rFonts w:ascii="Cambria Math" w:hAnsi="Cambria Math"/>
              <w:sz w:val="28"/>
              <w:szCs w:val="28"/>
              <w:lang w:val="en-US"/>
            </w:rPr>
            <m:t>=38</m:t>
          </m:r>
        </m:oMath>
      </m:oMathPara>
    </w:p>
    <w:p w:rsidR="007B0034" w:rsidRPr="00E03B7F" w:rsidRDefault="007B0034" w:rsidP="007B0034">
      <w:pPr>
        <w:jc w:val="center"/>
        <w:rPr>
          <w:rFonts w:ascii="Times New Roman" w:eastAsia="Calibri" w:hAnsi="Times New Roman" w:cs="Times New Roman"/>
          <w:sz w:val="28"/>
          <w:szCs w:val="28"/>
        </w:rPr>
      </w:pPr>
    </w:p>
    <w:p w:rsidR="007B0034" w:rsidRPr="00E03B7F" w:rsidRDefault="007B0034" w:rsidP="007B0034">
      <w:pPr>
        <w:spacing w:line="240" w:lineRule="auto"/>
        <w:contextualSpacing/>
        <w:jc w:val="both"/>
        <w:rPr>
          <w:rFonts w:ascii="Times New Roman" w:eastAsia="Calibri" w:hAnsi="Times New Roman" w:cs="Times New Roman"/>
          <w:sz w:val="28"/>
          <w:szCs w:val="28"/>
        </w:rPr>
      </w:pPr>
      <w:r w:rsidRPr="00E03B7F">
        <w:rPr>
          <w:rFonts w:ascii="Times New Roman" w:eastAsia="Calibri" w:hAnsi="Times New Roman" w:cs="Times New Roman"/>
          <w:sz w:val="28"/>
          <w:szCs w:val="28"/>
        </w:rPr>
        <w:t>где Куд. - это коэффициент удаленности населенных пунктов от места расположения судов и подразделений судебных приставов, который равен 2,1.</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E03B7F">
        <w:rPr>
          <w:rFonts w:ascii="Times New Roman" w:eastAsia="Calibri" w:hAnsi="Times New Roman" w:cs="Times New Roman"/>
          <w:sz w:val="28"/>
          <w:szCs w:val="28"/>
        </w:rPr>
        <w:t xml:space="preserve">Произведенный расчет, сделанный в соответствии с постановлением Министерства труда и социального развития Российской Федерации и Министерства юстиции Российской Федерации от 15 августа 2002 года </w:t>
      </w:r>
      <w:r w:rsidRPr="00E03B7F">
        <w:rPr>
          <w:rFonts w:ascii="Times New Roman" w:eastAsia="Calibri" w:hAnsi="Times New Roman" w:cs="Times New Roman"/>
          <w:sz w:val="28"/>
          <w:szCs w:val="28"/>
        </w:rPr>
        <w:br/>
        <w:t xml:space="preserve">№ 60/1 «Об утверждении Норм нагрузки судебных приставов» показал, что в </w:t>
      </w:r>
      <w:r w:rsidRPr="00E03B7F">
        <w:rPr>
          <w:rFonts w:ascii="Times New Roman" w:eastAsia="Calibri" w:hAnsi="Times New Roman" w:cs="Times New Roman"/>
          <w:sz w:val="28"/>
          <w:szCs w:val="28"/>
        </w:rPr>
        <w:lastRenderedPageBreak/>
        <w:t>202</w:t>
      </w:r>
      <w:r>
        <w:rPr>
          <w:rFonts w:ascii="Times New Roman" w:eastAsia="Calibri" w:hAnsi="Times New Roman" w:cs="Times New Roman"/>
          <w:sz w:val="28"/>
          <w:szCs w:val="28"/>
        </w:rPr>
        <w:t>4</w:t>
      </w:r>
      <w:r w:rsidRPr="00E03B7F">
        <w:rPr>
          <w:rFonts w:ascii="Times New Roman" w:eastAsia="Calibri" w:hAnsi="Times New Roman" w:cs="Times New Roman"/>
          <w:sz w:val="28"/>
          <w:szCs w:val="28"/>
        </w:rPr>
        <w:t xml:space="preserve"> году нормативная штатная численность судебных приставов по обеспечению установленного порядка деятельности судов должна составлять 99 человек (в 2023 году – 105).</w:t>
      </w:r>
      <w:proofErr w:type="gramEnd"/>
      <w:r w:rsidRPr="00E03B7F">
        <w:rPr>
          <w:rFonts w:ascii="Times New Roman" w:eastAsia="Calibri" w:hAnsi="Times New Roman" w:cs="Times New Roman"/>
          <w:sz w:val="28"/>
          <w:szCs w:val="28"/>
        </w:rPr>
        <w:t xml:space="preserve"> Штатная численность судебных приставов по обеспечению установленного порядка деятельности судов Республики Калмыкия в отчетном периоде составляет 57 человек (в 2023 году – 57). Соответственно укомплектованность судебных приставов по обеспечению установленного порядка деятельности судов составляет 58 % (в 2023 году – 54 %) от необходимого количества.</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1.12.1.3. </w:t>
      </w:r>
      <w:proofErr w:type="gramStart"/>
      <w:r w:rsidRPr="005B4FAF">
        <w:rPr>
          <w:rFonts w:ascii="Times New Roman" w:eastAsia="Calibri" w:hAnsi="Times New Roman" w:cs="Times New Roman"/>
          <w:sz w:val="28"/>
          <w:szCs w:val="28"/>
        </w:rPr>
        <w:t>Во исполнение совместного приказа Судебного департамента при Верховном Суде Российской Федерации и Федеральной службы судебных приставов России от 18 октября 2019 года № 237/434 «О представлении сведений по организации обеспечения установленного порядка деятельности судов» в отчетном периоде Управлением Судебного департамента в Республике Калмыкия представлены сведения по организации обеспечения установленного порядка деятельности судов за 4 квартал 202</w:t>
      </w:r>
      <w:r>
        <w:rPr>
          <w:rFonts w:ascii="Times New Roman" w:eastAsia="Calibri" w:hAnsi="Times New Roman" w:cs="Times New Roman"/>
          <w:sz w:val="28"/>
          <w:szCs w:val="28"/>
        </w:rPr>
        <w:t>3</w:t>
      </w:r>
      <w:r w:rsidRPr="005B4FAF">
        <w:rPr>
          <w:rFonts w:ascii="Times New Roman" w:eastAsia="Calibri" w:hAnsi="Times New Roman" w:cs="Times New Roman"/>
          <w:sz w:val="28"/>
          <w:szCs w:val="28"/>
        </w:rPr>
        <w:t xml:space="preserve"> года, за 1, 2</w:t>
      </w:r>
      <w:proofErr w:type="gramEnd"/>
      <w:r w:rsidRPr="005B4FAF">
        <w:rPr>
          <w:rFonts w:ascii="Times New Roman" w:eastAsia="Calibri" w:hAnsi="Times New Roman" w:cs="Times New Roman"/>
          <w:sz w:val="28"/>
          <w:szCs w:val="28"/>
        </w:rPr>
        <w:t xml:space="preserve"> и 3 кварталы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года в Главное управление организационно - правового обеспечения деятельности судов Судебного департамента при Верховном Суде Российской Федерации.</w:t>
      </w:r>
    </w:p>
    <w:p w:rsidR="007B0034" w:rsidRPr="00831860" w:rsidRDefault="007B0034" w:rsidP="007B0034">
      <w:pPr>
        <w:spacing w:line="240" w:lineRule="auto"/>
        <w:ind w:firstLine="708"/>
        <w:contextualSpacing/>
        <w:jc w:val="both"/>
        <w:rPr>
          <w:rFonts w:ascii="Times New Roman" w:eastAsia="Calibri" w:hAnsi="Times New Roman" w:cs="Times New Roman"/>
          <w:sz w:val="28"/>
          <w:szCs w:val="28"/>
        </w:rPr>
      </w:pPr>
      <w:r w:rsidRPr="00831860">
        <w:rPr>
          <w:rFonts w:ascii="Times New Roman" w:eastAsia="Calibri" w:hAnsi="Times New Roman" w:cs="Times New Roman"/>
          <w:sz w:val="28"/>
          <w:szCs w:val="28"/>
        </w:rPr>
        <w:t>Так, в 202</w:t>
      </w:r>
      <w:r>
        <w:rPr>
          <w:rFonts w:ascii="Times New Roman" w:eastAsia="Calibri" w:hAnsi="Times New Roman" w:cs="Times New Roman"/>
          <w:sz w:val="28"/>
          <w:szCs w:val="28"/>
        </w:rPr>
        <w:t>4</w:t>
      </w:r>
      <w:r w:rsidRPr="00831860">
        <w:rPr>
          <w:rFonts w:ascii="Times New Roman" w:eastAsia="Calibri" w:hAnsi="Times New Roman" w:cs="Times New Roman"/>
          <w:sz w:val="28"/>
          <w:szCs w:val="28"/>
        </w:rPr>
        <w:t xml:space="preserve"> году судебными приставами по обеспечению установленного порядка деятельности судов Республики Калмыкия:</w:t>
      </w:r>
    </w:p>
    <w:p w:rsidR="007B0034" w:rsidRPr="00831860" w:rsidRDefault="007B0034" w:rsidP="007B0034">
      <w:pPr>
        <w:spacing w:line="240" w:lineRule="auto"/>
        <w:ind w:firstLine="708"/>
        <w:contextualSpacing/>
        <w:jc w:val="both"/>
        <w:rPr>
          <w:rFonts w:ascii="Times New Roman" w:eastAsia="Calibri" w:hAnsi="Times New Roman" w:cs="Times New Roman"/>
          <w:sz w:val="28"/>
          <w:szCs w:val="28"/>
        </w:rPr>
      </w:pPr>
      <w:r w:rsidRPr="00831860">
        <w:rPr>
          <w:rFonts w:ascii="Times New Roman" w:eastAsia="Calibri" w:hAnsi="Times New Roman" w:cs="Times New Roman"/>
          <w:sz w:val="28"/>
          <w:szCs w:val="28"/>
        </w:rPr>
        <w:t xml:space="preserve">- исполнено </w:t>
      </w:r>
      <w:r>
        <w:rPr>
          <w:rFonts w:ascii="Times New Roman" w:eastAsia="Calibri" w:hAnsi="Times New Roman" w:cs="Times New Roman"/>
          <w:sz w:val="28"/>
          <w:szCs w:val="28"/>
        </w:rPr>
        <w:t>8897</w:t>
      </w:r>
      <w:r w:rsidRPr="00831860">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3</w:t>
      </w:r>
      <w:r w:rsidRPr="00831860">
        <w:rPr>
          <w:rFonts w:ascii="Times New Roman" w:eastAsia="Calibri" w:hAnsi="Times New Roman" w:cs="Times New Roman"/>
          <w:sz w:val="28"/>
          <w:szCs w:val="28"/>
        </w:rPr>
        <w:t xml:space="preserve"> году – 10053) распоряжени</w:t>
      </w:r>
      <w:r>
        <w:rPr>
          <w:rFonts w:ascii="Times New Roman" w:eastAsia="Calibri" w:hAnsi="Times New Roman" w:cs="Times New Roman"/>
          <w:sz w:val="28"/>
          <w:szCs w:val="28"/>
        </w:rPr>
        <w:t>й</w:t>
      </w:r>
      <w:r w:rsidRPr="00831860">
        <w:rPr>
          <w:rFonts w:ascii="Times New Roman" w:eastAsia="Calibri" w:hAnsi="Times New Roman" w:cs="Times New Roman"/>
          <w:sz w:val="28"/>
          <w:szCs w:val="28"/>
        </w:rPr>
        <w:t xml:space="preserve"> председателей судов, судей, председательствующих в судебном заседании, связанных с обеспечением порядка во время судебного заседания и в помещении суда;</w:t>
      </w:r>
    </w:p>
    <w:p w:rsidR="007B0034" w:rsidRPr="00831860" w:rsidRDefault="007B0034" w:rsidP="007B0034">
      <w:pPr>
        <w:spacing w:line="240" w:lineRule="auto"/>
        <w:ind w:firstLine="708"/>
        <w:contextualSpacing/>
        <w:jc w:val="both"/>
        <w:rPr>
          <w:rFonts w:ascii="Times New Roman" w:eastAsia="Calibri" w:hAnsi="Times New Roman" w:cs="Times New Roman"/>
          <w:sz w:val="28"/>
          <w:szCs w:val="28"/>
        </w:rPr>
      </w:pPr>
      <w:r w:rsidRPr="00831860">
        <w:rPr>
          <w:rFonts w:ascii="Times New Roman" w:eastAsia="Calibri" w:hAnsi="Times New Roman" w:cs="Times New Roman"/>
          <w:sz w:val="28"/>
          <w:szCs w:val="28"/>
        </w:rPr>
        <w:t xml:space="preserve">- выявлено </w:t>
      </w:r>
      <w:r>
        <w:rPr>
          <w:rFonts w:ascii="Times New Roman" w:eastAsia="Calibri" w:hAnsi="Times New Roman" w:cs="Times New Roman"/>
          <w:sz w:val="28"/>
          <w:szCs w:val="28"/>
        </w:rPr>
        <w:t>49</w:t>
      </w:r>
      <w:r w:rsidRPr="00831860">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3</w:t>
      </w:r>
      <w:r w:rsidRPr="00831860">
        <w:rPr>
          <w:rFonts w:ascii="Times New Roman" w:eastAsia="Calibri" w:hAnsi="Times New Roman" w:cs="Times New Roman"/>
          <w:sz w:val="28"/>
          <w:szCs w:val="28"/>
        </w:rPr>
        <w:t xml:space="preserve"> году – </w:t>
      </w:r>
      <w:r>
        <w:rPr>
          <w:rFonts w:ascii="Times New Roman" w:eastAsia="Calibri" w:hAnsi="Times New Roman" w:cs="Times New Roman"/>
          <w:sz w:val="28"/>
          <w:szCs w:val="28"/>
        </w:rPr>
        <w:t>56</w:t>
      </w:r>
      <w:r w:rsidRPr="00831860">
        <w:rPr>
          <w:rFonts w:ascii="Times New Roman" w:eastAsia="Calibri" w:hAnsi="Times New Roman" w:cs="Times New Roman"/>
          <w:sz w:val="28"/>
          <w:szCs w:val="28"/>
        </w:rPr>
        <w:t>) административных правонарушений по статьям 17.3 и 17.8 Кодекса Российской Федерации об административных правонарушениях, по иным статьям КоАП РФ – 0 (в 202</w:t>
      </w:r>
      <w:r>
        <w:rPr>
          <w:rFonts w:ascii="Times New Roman" w:eastAsia="Calibri" w:hAnsi="Times New Roman" w:cs="Times New Roman"/>
          <w:sz w:val="28"/>
          <w:szCs w:val="28"/>
        </w:rPr>
        <w:t>3</w:t>
      </w:r>
      <w:r w:rsidRPr="00831860">
        <w:rPr>
          <w:rFonts w:ascii="Times New Roman" w:eastAsia="Calibri" w:hAnsi="Times New Roman" w:cs="Times New Roman"/>
          <w:sz w:val="28"/>
          <w:szCs w:val="28"/>
        </w:rPr>
        <w:t xml:space="preserve"> году – 0);</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831860">
        <w:rPr>
          <w:rFonts w:ascii="Times New Roman" w:eastAsia="Calibri" w:hAnsi="Times New Roman" w:cs="Times New Roman"/>
          <w:sz w:val="28"/>
          <w:szCs w:val="28"/>
        </w:rPr>
        <w:t xml:space="preserve">- доставлено </w:t>
      </w:r>
      <w:r>
        <w:rPr>
          <w:rFonts w:ascii="Times New Roman" w:eastAsia="Calibri" w:hAnsi="Times New Roman" w:cs="Times New Roman"/>
          <w:sz w:val="28"/>
          <w:szCs w:val="28"/>
        </w:rPr>
        <w:t>161</w:t>
      </w:r>
      <w:r w:rsidRPr="00831860">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3</w:t>
      </w:r>
      <w:r w:rsidRPr="00831860">
        <w:rPr>
          <w:rFonts w:ascii="Times New Roman" w:eastAsia="Calibri" w:hAnsi="Times New Roman" w:cs="Times New Roman"/>
          <w:sz w:val="28"/>
          <w:szCs w:val="28"/>
        </w:rPr>
        <w:t xml:space="preserve"> году – </w:t>
      </w:r>
      <w:r>
        <w:rPr>
          <w:rFonts w:ascii="Times New Roman" w:eastAsia="Calibri" w:hAnsi="Times New Roman" w:cs="Times New Roman"/>
          <w:sz w:val="28"/>
          <w:szCs w:val="28"/>
        </w:rPr>
        <w:t>406</w:t>
      </w:r>
      <w:r w:rsidRPr="00831860">
        <w:rPr>
          <w:rFonts w:ascii="Times New Roman" w:eastAsia="Calibri" w:hAnsi="Times New Roman" w:cs="Times New Roman"/>
          <w:sz w:val="28"/>
          <w:szCs w:val="28"/>
        </w:rPr>
        <w:t>) лиц</w:t>
      </w:r>
      <w:r>
        <w:rPr>
          <w:rFonts w:ascii="Times New Roman" w:eastAsia="Calibri" w:hAnsi="Times New Roman" w:cs="Times New Roman"/>
          <w:sz w:val="28"/>
          <w:szCs w:val="28"/>
        </w:rPr>
        <w:t>о</w:t>
      </w:r>
      <w:r w:rsidRPr="00831860">
        <w:rPr>
          <w:rFonts w:ascii="Times New Roman" w:eastAsia="Calibri" w:hAnsi="Times New Roman" w:cs="Times New Roman"/>
          <w:sz w:val="28"/>
          <w:szCs w:val="28"/>
        </w:rPr>
        <w:t xml:space="preserve"> в суд на основании постановлений (определений) суда о приводе, </w:t>
      </w:r>
      <w:r>
        <w:rPr>
          <w:rFonts w:ascii="Times New Roman" w:eastAsia="Calibri" w:hAnsi="Times New Roman" w:cs="Times New Roman"/>
          <w:sz w:val="28"/>
          <w:szCs w:val="28"/>
        </w:rPr>
        <w:t>5</w:t>
      </w:r>
      <w:r w:rsidRPr="00831860">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3</w:t>
      </w:r>
      <w:r w:rsidRPr="00831860">
        <w:rPr>
          <w:rFonts w:ascii="Times New Roman" w:eastAsia="Calibri" w:hAnsi="Times New Roman" w:cs="Times New Roman"/>
          <w:sz w:val="28"/>
          <w:szCs w:val="28"/>
        </w:rPr>
        <w:t xml:space="preserve"> году – </w:t>
      </w:r>
      <w:r>
        <w:rPr>
          <w:rFonts w:ascii="Times New Roman" w:eastAsia="Calibri" w:hAnsi="Times New Roman" w:cs="Times New Roman"/>
          <w:sz w:val="28"/>
          <w:szCs w:val="28"/>
        </w:rPr>
        <w:t>6</w:t>
      </w:r>
      <w:r w:rsidRPr="00831860">
        <w:rPr>
          <w:rFonts w:ascii="Times New Roman" w:eastAsia="Calibri" w:hAnsi="Times New Roman" w:cs="Times New Roman"/>
          <w:sz w:val="28"/>
          <w:szCs w:val="28"/>
        </w:rPr>
        <w:t>) приводов не осуществлены по уважительным причинам (болезнь, отсутствие и т.д.) и 0 привод не осуществлены по иным причинам (в 202</w:t>
      </w:r>
      <w:r>
        <w:rPr>
          <w:rFonts w:ascii="Times New Roman" w:eastAsia="Calibri" w:hAnsi="Times New Roman" w:cs="Times New Roman"/>
          <w:sz w:val="28"/>
          <w:szCs w:val="28"/>
        </w:rPr>
        <w:t>3</w:t>
      </w:r>
      <w:r w:rsidRPr="00831860">
        <w:rPr>
          <w:rFonts w:ascii="Times New Roman" w:eastAsia="Calibri" w:hAnsi="Times New Roman" w:cs="Times New Roman"/>
          <w:sz w:val="28"/>
          <w:szCs w:val="28"/>
        </w:rPr>
        <w:t xml:space="preserve"> году – </w:t>
      </w:r>
      <w:r>
        <w:rPr>
          <w:rFonts w:ascii="Times New Roman" w:eastAsia="Calibri" w:hAnsi="Times New Roman" w:cs="Times New Roman"/>
          <w:sz w:val="28"/>
          <w:szCs w:val="28"/>
        </w:rPr>
        <w:t>0</w:t>
      </w:r>
      <w:r w:rsidRPr="00831860">
        <w:rPr>
          <w:rFonts w:ascii="Times New Roman" w:eastAsia="Calibri" w:hAnsi="Times New Roman" w:cs="Times New Roman"/>
          <w:sz w:val="28"/>
          <w:szCs w:val="28"/>
        </w:rPr>
        <w:t xml:space="preserve">). Всего вынесено </w:t>
      </w:r>
      <w:r>
        <w:rPr>
          <w:rFonts w:ascii="Times New Roman" w:eastAsia="Calibri" w:hAnsi="Times New Roman" w:cs="Times New Roman"/>
          <w:sz w:val="28"/>
          <w:szCs w:val="28"/>
        </w:rPr>
        <w:t>166</w:t>
      </w:r>
      <w:r w:rsidRPr="00831860">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3</w:t>
      </w:r>
      <w:r w:rsidRPr="00831860">
        <w:rPr>
          <w:rFonts w:ascii="Times New Roman" w:eastAsia="Calibri" w:hAnsi="Times New Roman" w:cs="Times New Roman"/>
          <w:sz w:val="28"/>
          <w:szCs w:val="28"/>
        </w:rPr>
        <w:t xml:space="preserve"> году – 412) постановлений (определения) суда о приводе.</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В отчетном периоде администраторами районных (городского) судов организованы и проведены учебно–тренировочных занятий с привлечением районных отделов Управления Федеральной службы судебных приставов по Республике Калмыкия, Министерства внутренних дел по Республике Калмыкия, Главного Управления МЧС России по Республике Калмыкия по следующим темам:</w:t>
      </w:r>
      <w:proofErr w:type="gramEnd"/>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действия при получении информации об угрозе взрыва и обнаружении подозрительного предмета (взрывного устройства) в здани</w:t>
      </w:r>
      <w:r>
        <w:rPr>
          <w:rFonts w:ascii="Times New Roman" w:eastAsia="Calibri" w:hAnsi="Times New Roman" w:cs="Times New Roman"/>
          <w:sz w:val="28"/>
          <w:szCs w:val="28"/>
        </w:rPr>
        <w:t>ях, помещениях</w:t>
      </w:r>
      <w:r w:rsidRPr="005B4FAF">
        <w:rPr>
          <w:rFonts w:ascii="Times New Roman" w:eastAsia="Calibri" w:hAnsi="Times New Roman" w:cs="Times New Roman"/>
          <w:sz w:val="28"/>
          <w:szCs w:val="28"/>
        </w:rPr>
        <w:t xml:space="preserve"> суд</w:t>
      </w:r>
      <w:r>
        <w:rPr>
          <w:rFonts w:ascii="Times New Roman" w:eastAsia="Calibri" w:hAnsi="Times New Roman" w:cs="Times New Roman"/>
          <w:sz w:val="28"/>
          <w:szCs w:val="28"/>
        </w:rPr>
        <w:t>ов</w:t>
      </w:r>
      <w:r w:rsidRPr="005B4FAF">
        <w:rPr>
          <w:rFonts w:ascii="Times New Roman" w:eastAsia="Calibri" w:hAnsi="Times New Roman" w:cs="Times New Roman"/>
          <w:sz w:val="28"/>
          <w:szCs w:val="28"/>
        </w:rPr>
        <w:t xml:space="preserve"> (</w:t>
      </w:r>
      <w:r>
        <w:rPr>
          <w:rFonts w:ascii="Times New Roman" w:eastAsia="Calibri" w:hAnsi="Times New Roman" w:cs="Times New Roman"/>
          <w:sz w:val="28"/>
          <w:szCs w:val="28"/>
        </w:rPr>
        <w:t>19</w:t>
      </w:r>
      <w:r w:rsidRPr="005B4FAF">
        <w:rPr>
          <w:rFonts w:ascii="Times New Roman" w:eastAsia="Calibri" w:hAnsi="Times New Roman" w:cs="Times New Roman"/>
          <w:sz w:val="28"/>
          <w:szCs w:val="28"/>
        </w:rPr>
        <w:t xml:space="preserve"> января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года и </w:t>
      </w:r>
      <w:r>
        <w:rPr>
          <w:rFonts w:ascii="Times New Roman" w:eastAsia="Calibri" w:hAnsi="Times New Roman" w:cs="Times New Roman"/>
          <w:sz w:val="28"/>
          <w:szCs w:val="28"/>
        </w:rPr>
        <w:t>22</w:t>
      </w:r>
      <w:r w:rsidRPr="005B4FAF">
        <w:rPr>
          <w:rFonts w:ascii="Times New Roman" w:eastAsia="Calibri" w:hAnsi="Times New Roman" w:cs="Times New Roman"/>
          <w:sz w:val="28"/>
          <w:szCs w:val="28"/>
        </w:rPr>
        <w:t xml:space="preserve"> </w:t>
      </w:r>
      <w:r>
        <w:rPr>
          <w:rFonts w:ascii="Times New Roman" w:eastAsia="Calibri" w:hAnsi="Times New Roman" w:cs="Times New Roman"/>
          <w:sz w:val="28"/>
          <w:szCs w:val="28"/>
        </w:rPr>
        <w:t>ноября</w:t>
      </w:r>
      <w:r w:rsidRPr="005B4FAF">
        <w:rPr>
          <w:rFonts w:ascii="Times New Roman" w:eastAsia="Calibri" w:hAnsi="Times New Roman" w:cs="Times New Roman"/>
          <w:sz w:val="28"/>
          <w:szCs w:val="28"/>
        </w:rPr>
        <w:t xml:space="preserve">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года);</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 действия при возникновении </w:t>
      </w:r>
      <w:r>
        <w:rPr>
          <w:rFonts w:ascii="Times New Roman" w:eastAsia="Calibri" w:hAnsi="Times New Roman" w:cs="Times New Roman"/>
          <w:sz w:val="28"/>
          <w:szCs w:val="28"/>
        </w:rPr>
        <w:t xml:space="preserve">возгорания или </w:t>
      </w:r>
      <w:r w:rsidRPr="005B4FAF">
        <w:rPr>
          <w:rFonts w:ascii="Times New Roman" w:eastAsia="Calibri" w:hAnsi="Times New Roman" w:cs="Times New Roman"/>
          <w:sz w:val="28"/>
          <w:szCs w:val="28"/>
        </w:rPr>
        <w:t>пожара в здани</w:t>
      </w:r>
      <w:r>
        <w:rPr>
          <w:rFonts w:ascii="Times New Roman" w:eastAsia="Calibri" w:hAnsi="Times New Roman" w:cs="Times New Roman"/>
          <w:sz w:val="28"/>
          <w:szCs w:val="28"/>
        </w:rPr>
        <w:t>ях, помещениях</w:t>
      </w:r>
      <w:r w:rsidRPr="005B4FAF">
        <w:rPr>
          <w:rFonts w:ascii="Times New Roman" w:eastAsia="Calibri" w:hAnsi="Times New Roman" w:cs="Times New Roman"/>
          <w:sz w:val="28"/>
          <w:szCs w:val="28"/>
        </w:rPr>
        <w:t xml:space="preserve"> суд</w:t>
      </w:r>
      <w:r>
        <w:rPr>
          <w:rFonts w:ascii="Times New Roman" w:eastAsia="Calibri" w:hAnsi="Times New Roman" w:cs="Times New Roman"/>
          <w:sz w:val="28"/>
          <w:szCs w:val="28"/>
        </w:rPr>
        <w:t>ов</w:t>
      </w:r>
      <w:r w:rsidRPr="005B4FAF">
        <w:rPr>
          <w:rFonts w:ascii="Times New Roman" w:eastAsia="Calibri" w:hAnsi="Times New Roman" w:cs="Times New Roman"/>
          <w:sz w:val="28"/>
          <w:szCs w:val="28"/>
        </w:rPr>
        <w:t xml:space="preserve"> (</w:t>
      </w:r>
      <w:r>
        <w:rPr>
          <w:rFonts w:ascii="Times New Roman" w:eastAsia="Calibri" w:hAnsi="Times New Roman" w:cs="Times New Roman"/>
          <w:sz w:val="28"/>
          <w:szCs w:val="28"/>
        </w:rPr>
        <w:t>22</w:t>
      </w:r>
      <w:r w:rsidRPr="005B4FAF">
        <w:rPr>
          <w:rFonts w:ascii="Times New Roman" w:eastAsia="Calibri" w:hAnsi="Times New Roman" w:cs="Times New Roman"/>
          <w:sz w:val="28"/>
          <w:szCs w:val="28"/>
        </w:rPr>
        <w:t xml:space="preserve"> февраля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года и </w:t>
      </w:r>
      <w:r>
        <w:rPr>
          <w:rFonts w:ascii="Times New Roman" w:eastAsia="Calibri" w:hAnsi="Times New Roman" w:cs="Times New Roman"/>
          <w:sz w:val="28"/>
          <w:szCs w:val="28"/>
        </w:rPr>
        <w:t>19</w:t>
      </w:r>
      <w:r w:rsidRPr="005B4FAF">
        <w:rPr>
          <w:rFonts w:ascii="Times New Roman" w:eastAsia="Calibri" w:hAnsi="Times New Roman" w:cs="Times New Roman"/>
          <w:sz w:val="28"/>
          <w:szCs w:val="28"/>
        </w:rPr>
        <w:t xml:space="preserve"> июля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года);</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lastRenderedPageBreak/>
        <w:t xml:space="preserve">- действия совместно с сотрудниками органов внутренних дел, осуществляющими конвоирование, при попытке побега </w:t>
      </w:r>
      <w:proofErr w:type="gramStart"/>
      <w:r w:rsidRPr="005B4FAF">
        <w:rPr>
          <w:rFonts w:ascii="Times New Roman" w:eastAsia="Calibri" w:hAnsi="Times New Roman" w:cs="Times New Roman"/>
          <w:sz w:val="28"/>
          <w:szCs w:val="28"/>
        </w:rPr>
        <w:t>из</w:t>
      </w:r>
      <w:proofErr w:type="gramEnd"/>
      <w:r w:rsidRPr="005B4FAF">
        <w:rPr>
          <w:rFonts w:ascii="Times New Roman" w:eastAsia="Calibri" w:hAnsi="Times New Roman" w:cs="Times New Roman"/>
          <w:sz w:val="28"/>
          <w:szCs w:val="28"/>
        </w:rPr>
        <w:t xml:space="preserve"> – </w:t>
      </w:r>
      <w:proofErr w:type="gramStart"/>
      <w:r w:rsidRPr="005B4FAF">
        <w:rPr>
          <w:rFonts w:ascii="Times New Roman" w:eastAsia="Calibri" w:hAnsi="Times New Roman" w:cs="Times New Roman"/>
          <w:sz w:val="28"/>
          <w:szCs w:val="28"/>
        </w:rPr>
        <w:t>под</w:t>
      </w:r>
      <w:proofErr w:type="gramEnd"/>
      <w:r w:rsidRPr="005B4FAF">
        <w:rPr>
          <w:rFonts w:ascii="Times New Roman" w:eastAsia="Calibri" w:hAnsi="Times New Roman" w:cs="Times New Roman"/>
          <w:sz w:val="28"/>
          <w:szCs w:val="28"/>
        </w:rPr>
        <w:t xml:space="preserve"> стражи и попытке н</w:t>
      </w:r>
      <w:r>
        <w:rPr>
          <w:rFonts w:ascii="Times New Roman" w:eastAsia="Calibri" w:hAnsi="Times New Roman" w:cs="Times New Roman"/>
          <w:sz w:val="28"/>
          <w:szCs w:val="28"/>
        </w:rPr>
        <w:t xml:space="preserve">асильственного освобождения лиц, </w:t>
      </w:r>
      <w:r w:rsidRPr="005B4FAF">
        <w:rPr>
          <w:rFonts w:ascii="Times New Roman" w:eastAsia="Calibri" w:hAnsi="Times New Roman" w:cs="Times New Roman"/>
          <w:sz w:val="28"/>
          <w:szCs w:val="28"/>
        </w:rPr>
        <w:t xml:space="preserve">содержащихся под стражей </w:t>
      </w:r>
      <w:r>
        <w:rPr>
          <w:rFonts w:ascii="Times New Roman" w:eastAsia="Calibri" w:hAnsi="Times New Roman" w:cs="Times New Roman"/>
          <w:sz w:val="28"/>
          <w:szCs w:val="28"/>
        </w:rPr>
        <w:br/>
      </w:r>
      <w:r w:rsidRPr="005B4FAF">
        <w:rPr>
          <w:rFonts w:ascii="Times New Roman" w:eastAsia="Calibri" w:hAnsi="Times New Roman" w:cs="Times New Roman"/>
          <w:sz w:val="28"/>
          <w:szCs w:val="28"/>
        </w:rPr>
        <w:t>(</w:t>
      </w:r>
      <w:r>
        <w:rPr>
          <w:rFonts w:ascii="Times New Roman" w:eastAsia="Calibri" w:hAnsi="Times New Roman" w:cs="Times New Roman"/>
          <w:sz w:val="28"/>
          <w:szCs w:val="28"/>
        </w:rPr>
        <w:t>19</w:t>
      </w:r>
      <w:r w:rsidRPr="005B4FAF">
        <w:rPr>
          <w:rFonts w:ascii="Times New Roman" w:eastAsia="Calibri" w:hAnsi="Times New Roman" w:cs="Times New Roman"/>
          <w:sz w:val="28"/>
          <w:szCs w:val="28"/>
        </w:rPr>
        <w:t xml:space="preserve"> апреля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года и </w:t>
      </w:r>
      <w:r>
        <w:rPr>
          <w:rFonts w:ascii="Times New Roman" w:eastAsia="Calibri" w:hAnsi="Times New Roman" w:cs="Times New Roman"/>
          <w:sz w:val="28"/>
          <w:szCs w:val="28"/>
        </w:rPr>
        <w:t>23</w:t>
      </w:r>
      <w:r w:rsidRPr="005B4FAF">
        <w:rPr>
          <w:rFonts w:ascii="Times New Roman" w:eastAsia="Calibri" w:hAnsi="Times New Roman" w:cs="Times New Roman"/>
          <w:sz w:val="28"/>
          <w:szCs w:val="28"/>
        </w:rPr>
        <w:t xml:space="preserve"> августа 202</w:t>
      </w:r>
      <w:r>
        <w:rPr>
          <w:rFonts w:ascii="Times New Roman" w:eastAsia="Calibri" w:hAnsi="Times New Roman" w:cs="Times New Roman"/>
          <w:sz w:val="28"/>
          <w:szCs w:val="28"/>
        </w:rPr>
        <w:t>4 года);</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5B4FAF">
        <w:rPr>
          <w:rFonts w:ascii="Times New Roman" w:eastAsia="Calibri" w:hAnsi="Times New Roman" w:cs="Times New Roman"/>
          <w:sz w:val="28"/>
          <w:szCs w:val="28"/>
        </w:rPr>
        <w:t> </w:t>
      </w:r>
      <w:r>
        <w:rPr>
          <w:rFonts w:ascii="Times New Roman" w:eastAsia="Calibri" w:hAnsi="Times New Roman" w:cs="Times New Roman"/>
          <w:sz w:val="28"/>
          <w:szCs w:val="28"/>
        </w:rPr>
        <w:t xml:space="preserve">действия при нападении на здания, </w:t>
      </w:r>
      <w:r w:rsidRPr="005B4FAF">
        <w:rPr>
          <w:rFonts w:ascii="Times New Roman" w:eastAsia="Calibri" w:hAnsi="Times New Roman" w:cs="Times New Roman"/>
          <w:sz w:val="28"/>
          <w:szCs w:val="28"/>
        </w:rPr>
        <w:t>помещени</w:t>
      </w:r>
      <w:r>
        <w:rPr>
          <w:rFonts w:ascii="Times New Roman" w:eastAsia="Calibri" w:hAnsi="Times New Roman" w:cs="Times New Roman"/>
          <w:sz w:val="28"/>
          <w:szCs w:val="28"/>
        </w:rPr>
        <w:t>я</w:t>
      </w:r>
      <w:r w:rsidRPr="005B4FAF">
        <w:rPr>
          <w:rFonts w:ascii="Times New Roman" w:eastAsia="Calibri" w:hAnsi="Times New Roman" w:cs="Times New Roman"/>
          <w:sz w:val="28"/>
          <w:szCs w:val="28"/>
        </w:rPr>
        <w:t xml:space="preserve"> суд</w:t>
      </w:r>
      <w:r>
        <w:rPr>
          <w:rFonts w:ascii="Times New Roman" w:eastAsia="Calibri" w:hAnsi="Times New Roman" w:cs="Times New Roman"/>
          <w:sz w:val="28"/>
          <w:szCs w:val="28"/>
        </w:rPr>
        <w:t>ов,</w:t>
      </w:r>
      <w:r w:rsidRPr="005B4FAF">
        <w:rPr>
          <w:rFonts w:ascii="Times New Roman" w:eastAsia="Calibri" w:hAnsi="Times New Roman" w:cs="Times New Roman"/>
          <w:sz w:val="28"/>
          <w:szCs w:val="28"/>
        </w:rPr>
        <w:t xml:space="preserve"> участников судебного заседания, захват</w:t>
      </w:r>
      <w:r>
        <w:rPr>
          <w:rFonts w:ascii="Times New Roman" w:eastAsia="Calibri" w:hAnsi="Times New Roman" w:cs="Times New Roman"/>
          <w:sz w:val="28"/>
          <w:szCs w:val="28"/>
        </w:rPr>
        <w:t>е</w:t>
      </w:r>
      <w:r w:rsidRPr="005B4FAF">
        <w:rPr>
          <w:rFonts w:ascii="Times New Roman" w:eastAsia="Calibri" w:hAnsi="Times New Roman" w:cs="Times New Roman"/>
          <w:sz w:val="28"/>
          <w:szCs w:val="28"/>
        </w:rPr>
        <w:t xml:space="preserve"> заложников в здани</w:t>
      </w:r>
      <w:r>
        <w:rPr>
          <w:rFonts w:ascii="Times New Roman" w:eastAsia="Calibri" w:hAnsi="Times New Roman" w:cs="Times New Roman"/>
          <w:sz w:val="28"/>
          <w:szCs w:val="28"/>
        </w:rPr>
        <w:t xml:space="preserve">ях, </w:t>
      </w:r>
      <w:r w:rsidRPr="005B4FAF">
        <w:rPr>
          <w:rFonts w:ascii="Times New Roman" w:eastAsia="Calibri" w:hAnsi="Times New Roman" w:cs="Times New Roman"/>
          <w:sz w:val="28"/>
          <w:szCs w:val="28"/>
        </w:rPr>
        <w:t>помещениях суд</w:t>
      </w:r>
      <w:r>
        <w:rPr>
          <w:rFonts w:ascii="Times New Roman" w:eastAsia="Calibri" w:hAnsi="Times New Roman" w:cs="Times New Roman"/>
          <w:sz w:val="28"/>
          <w:szCs w:val="28"/>
        </w:rPr>
        <w:t>ов</w:t>
      </w:r>
      <w:r w:rsidRPr="005B4FAF">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5B4FAF">
        <w:rPr>
          <w:rFonts w:ascii="Times New Roman" w:eastAsia="Calibri" w:hAnsi="Times New Roman" w:cs="Times New Roman"/>
          <w:sz w:val="28"/>
          <w:szCs w:val="28"/>
        </w:rPr>
        <w:t>(</w:t>
      </w:r>
      <w:r>
        <w:rPr>
          <w:rFonts w:ascii="Times New Roman" w:eastAsia="Calibri" w:hAnsi="Times New Roman" w:cs="Times New Roman"/>
          <w:sz w:val="28"/>
          <w:szCs w:val="28"/>
        </w:rPr>
        <w:t>24</w:t>
      </w:r>
      <w:r w:rsidRPr="005B4FAF">
        <w:rPr>
          <w:rFonts w:ascii="Times New Roman" w:eastAsia="Calibri" w:hAnsi="Times New Roman" w:cs="Times New Roman"/>
          <w:sz w:val="28"/>
          <w:szCs w:val="28"/>
        </w:rPr>
        <w:t xml:space="preserve"> мая 202</w:t>
      </w:r>
      <w:r>
        <w:rPr>
          <w:rFonts w:ascii="Times New Roman" w:eastAsia="Calibri" w:hAnsi="Times New Roman" w:cs="Times New Roman"/>
          <w:sz w:val="28"/>
          <w:szCs w:val="28"/>
        </w:rPr>
        <w:t>4 года).</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Согласно совместному письму Судебного департамента при Верховном Суде Российской Федерации и Федеральной службы судебных приставов от 11.08.2021 № СД-АГ/1196/00033/21/129813-ДА администраторы судов республики совместно с судебными приставами, отвечающими за обеспечение установленного порядка деятельности судов, ежедневно проверяют работоспособность технических средств охраны, а также вносят записи и ставят подписи в журнале приема-передачи технических средств охраны по форме согласно приложению № 1</w:t>
      </w:r>
      <w:proofErr w:type="gramEnd"/>
      <w:r w:rsidRPr="005B4FAF">
        <w:rPr>
          <w:rFonts w:ascii="Times New Roman" w:eastAsia="Calibri" w:hAnsi="Times New Roman" w:cs="Times New Roman"/>
          <w:sz w:val="28"/>
          <w:szCs w:val="28"/>
        </w:rPr>
        <w:t xml:space="preserve"> к Порядку организации деятельности судебных приставов по обеспечению установленного порядка деятельности судов, утвержденному приказом Федеральной службы судебных приставов от 17 декабря 2015 года № 596 (</w:t>
      </w:r>
      <w:proofErr w:type="gramStart"/>
      <w:r w:rsidRPr="005B4FAF">
        <w:rPr>
          <w:rFonts w:ascii="Times New Roman" w:eastAsia="Calibri" w:hAnsi="Times New Roman" w:cs="Times New Roman"/>
          <w:sz w:val="28"/>
          <w:szCs w:val="28"/>
        </w:rPr>
        <w:t>зарегистрирован</w:t>
      </w:r>
      <w:proofErr w:type="gramEnd"/>
      <w:r w:rsidRPr="005B4FAF">
        <w:rPr>
          <w:rFonts w:ascii="Times New Roman" w:eastAsia="Calibri" w:hAnsi="Times New Roman" w:cs="Times New Roman"/>
          <w:sz w:val="28"/>
          <w:szCs w:val="28"/>
        </w:rPr>
        <w:t xml:space="preserve"> Минюстом России от 25 декабря 2015 года № 40234). Ответственные за правильное ведение и сохранность указанных журналов – старшие судебные приставы.</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831860">
        <w:rPr>
          <w:rFonts w:ascii="Times New Roman" w:eastAsia="Calibri" w:hAnsi="Times New Roman" w:cs="Times New Roman"/>
          <w:sz w:val="28"/>
          <w:szCs w:val="28"/>
        </w:rPr>
        <w:t>Администраторы судов совместно с судебными приставами по обеспечению установленного порядка деятельности судов систематически проводят проверки прилегающей территории, а также проверяют, как охраняются здания судов, как соблюдаются правила пожарной безопасности, технической укрепленности помещений для конвоя и подсудимых, залов судебных заседаний в зданиях судов. По результатам проверок составляются акты. Всего в отчетном периоде составлено 168 актов (в 202</w:t>
      </w:r>
      <w:r>
        <w:rPr>
          <w:rFonts w:ascii="Times New Roman" w:eastAsia="Calibri" w:hAnsi="Times New Roman" w:cs="Times New Roman"/>
          <w:sz w:val="28"/>
          <w:szCs w:val="28"/>
        </w:rPr>
        <w:t>3</w:t>
      </w:r>
      <w:r w:rsidRPr="00831860">
        <w:rPr>
          <w:rFonts w:ascii="Times New Roman" w:eastAsia="Calibri" w:hAnsi="Times New Roman" w:cs="Times New Roman"/>
          <w:sz w:val="28"/>
          <w:szCs w:val="28"/>
        </w:rPr>
        <w:t xml:space="preserve"> году – </w:t>
      </w:r>
      <w:r>
        <w:rPr>
          <w:rFonts w:ascii="Times New Roman" w:eastAsia="Calibri" w:hAnsi="Times New Roman" w:cs="Times New Roman"/>
          <w:sz w:val="28"/>
          <w:szCs w:val="28"/>
        </w:rPr>
        <w:t>168</w:t>
      </w:r>
      <w:r w:rsidRPr="00831860">
        <w:rPr>
          <w:rFonts w:ascii="Times New Roman" w:eastAsia="Calibri" w:hAnsi="Times New Roman" w:cs="Times New Roman"/>
          <w:sz w:val="28"/>
          <w:szCs w:val="28"/>
        </w:rPr>
        <w:t>).</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Согласно распоряжению Управления от 12 января 2016 года № 2-р администраторы судов проводят инструктаж работников, ответственных за пропускной и внутриобьектовый режимы в судах, по усилению контроля за посетителями и участниками судебных процессов, а также более тщательному досмотру отдельных групп граждан.</w:t>
      </w:r>
      <w:proofErr w:type="gramEnd"/>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Пропускной режим осуществляется через пост охраны. Допуск посетителей в здание суда осуществляется только при предъявлении паспорта или судебной повестки, отметка о допуске посетителей в здание суда производится в специальном журнале. Не допускается проход в здание суда участников судебных процессов и посетителей без проверки их </w:t>
      </w:r>
      <w:proofErr w:type="gramStart"/>
      <w:r w:rsidRPr="005B4FAF">
        <w:rPr>
          <w:rFonts w:ascii="Times New Roman" w:eastAsia="Calibri" w:hAnsi="Times New Roman" w:cs="Times New Roman"/>
          <w:sz w:val="28"/>
          <w:szCs w:val="28"/>
        </w:rPr>
        <w:t>через</w:t>
      </w:r>
      <w:proofErr w:type="gramEnd"/>
      <w:r w:rsidRPr="005B4FAF">
        <w:rPr>
          <w:rFonts w:ascii="Times New Roman" w:eastAsia="Calibri" w:hAnsi="Times New Roman" w:cs="Times New Roman"/>
          <w:sz w:val="28"/>
          <w:szCs w:val="28"/>
        </w:rPr>
        <w:t xml:space="preserve"> стационарный (или ручного) металлообнаружитель.</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В отчетном периоде факты ненадлежащего исполнения судебными приставами по обеспечению установленного порядка деятельности судов своих обязанностей не имеются.</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1.12.1.4. Взаимодействие с правоохранительными органами по вопросам защиты жизни и здоровья судей в отчетном периоде </w:t>
      </w:r>
      <w:r w:rsidRPr="005B4FAF">
        <w:rPr>
          <w:rFonts w:ascii="Times New Roman" w:eastAsia="Calibri" w:hAnsi="Times New Roman" w:cs="Times New Roman"/>
          <w:sz w:val="28"/>
          <w:szCs w:val="28"/>
        </w:rPr>
        <w:lastRenderedPageBreak/>
        <w:t xml:space="preserve">осуществлялось на основании Решения рабочей встречи по усилению </w:t>
      </w:r>
      <w:proofErr w:type="gramStart"/>
      <w:r w:rsidRPr="005B4FAF">
        <w:rPr>
          <w:rFonts w:ascii="Times New Roman" w:eastAsia="Calibri" w:hAnsi="Times New Roman" w:cs="Times New Roman"/>
          <w:sz w:val="28"/>
          <w:szCs w:val="28"/>
        </w:rPr>
        <w:t>контроля за</w:t>
      </w:r>
      <w:proofErr w:type="gramEnd"/>
      <w:r w:rsidRPr="005B4FAF">
        <w:rPr>
          <w:rFonts w:ascii="Times New Roman" w:eastAsia="Calibri" w:hAnsi="Times New Roman" w:cs="Times New Roman"/>
          <w:sz w:val="28"/>
          <w:szCs w:val="28"/>
        </w:rPr>
        <w:t xml:space="preserve"> безопасностью судей от 14 сентября 2017 года.</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За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 фактов обращения судей районных (городского) судов в органы внутренних дел по вопросам применения мер безопасности в целях защиты жизни и здоровья судей и членов их семей, а также обеспечение сохранности их имущества в соответствии с Федеральным законом </w:t>
      </w:r>
      <w:r w:rsidRPr="005B4FAF">
        <w:rPr>
          <w:rFonts w:ascii="Times New Roman" w:eastAsia="Calibri" w:hAnsi="Times New Roman" w:cs="Times New Roman"/>
          <w:sz w:val="28"/>
          <w:szCs w:val="28"/>
        </w:rPr>
        <w:br/>
        <w:t>от 20 апреля 1995 года № 45–ФЗ «О государственной защите судей, должностных лиц правоохранительных и контролирующих органов» не имеется.</w:t>
      </w:r>
      <w:proofErr w:type="gramEnd"/>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1.12.1.5. </w:t>
      </w:r>
      <w:proofErr w:type="gramStart"/>
      <w:r w:rsidRPr="005B4FAF">
        <w:rPr>
          <w:rFonts w:ascii="Times New Roman" w:eastAsia="Calibri" w:hAnsi="Times New Roman" w:cs="Times New Roman"/>
          <w:sz w:val="28"/>
          <w:szCs w:val="28"/>
        </w:rPr>
        <w:t>В соответствии с Перечнем чрезвычайных происшествий в федеральных судах общей юрисдикции, федеральных арбитражных судах, управлениях Судебного департамента в субъектах Российской Федерации, ФГБУ ИАЦ Судебного департамента и его филиалах в субъектах Российской Федерации, информация о которых представляется в Судебный департамент при Верховном Суде Российской Федерации, утвержденного приказом Судебного департамента при Верховном Суде Российской Федерации от 28 июня 2017 года № 112 «О</w:t>
      </w:r>
      <w:proofErr w:type="gramEnd"/>
      <w:r w:rsidRPr="005B4FAF">
        <w:rPr>
          <w:rFonts w:ascii="Times New Roman" w:eastAsia="Calibri" w:hAnsi="Times New Roman" w:cs="Times New Roman"/>
          <w:sz w:val="28"/>
          <w:szCs w:val="28"/>
        </w:rPr>
        <w:t xml:space="preserve"> </w:t>
      </w:r>
      <w:proofErr w:type="gramStart"/>
      <w:r w:rsidRPr="005B4FAF">
        <w:rPr>
          <w:rFonts w:ascii="Times New Roman" w:eastAsia="Calibri" w:hAnsi="Times New Roman" w:cs="Times New Roman"/>
          <w:sz w:val="28"/>
          <w:szCs w:val="28"/>
        </w:rPr>
        <w:t>порядке</w:t>
      </w:r>
      <w:proofErr w:type="gramEnd"/>
      <w:r w:rsidRPr="005B4FAF">
        <w:rPr>
          <w:rFonts w:ascii="Times New Roman" w:eastAsia="Calibri" w:hAnsi="Times New Roman" w:cs="Times New Roman"/>
          <w:sz w:val="28"/>
          <w:szCs w:val="28"/>
        </w:rPr>
        <w:t xml:space="preserve"> представления информации о чрезвычайных происшествиях», в отчетном периоде зафиксировано </w:t>
      </w:r>
      <w:r>
        <w:rPr>
          <w:rFonts w:ascii="Times New Roman" w:eastAsia="Calibri" w:hAnsi="Times New Roman" w:cs="Times New Roman"/>
          <w:sz w:val="28"/>
          <w:szCs w:val="28"/>
        </w:rPr>
        <w:t>одно</w:t>
      </w:r>
      <w:r w:rsidRPr="005B4FAF">
        <w:rPr>
          <w:rFonts w:ascii="Times New Roman" w:eastAsia="Calibri" w:hAnsi="Times New Roman" w:cs="Times New Roman"/>
          <w:sz w:val="28"/>
          <w:szCs w:val="28"/>
        </w:rPr>
        <w:t xml:space="preserve"> чрезвычайн</w:t>
      </w:r>
      <w:r>
        <w:rPr>
          <w:rFonts w:ascii="Times New Roman" w:eastAsia="Calibri" w:hAnsi="Times New Roman" w:cs="Times New Roman"/>
          <w:sz w:val="28"/>
          <w:szCs w:val="28"/>
        </w:rPr>
        <w:t>ое происшествие</w:t>
      </w:r>
      <w:r w:rsidRPr="005B4FAF">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3</w:t>
      </w:r>
      <w:r w:rsidRPr="005B4FAF">
        <w:rPr>
          <w:rFonts w:ascii="Times New Roman" w:eastAsia="Calibri" w:hAnsi="Times New Roman" w:cs="Times New Roman"/>
          <w:sz w:val="28"/>
          <w:szCs w:val="28"/>
        </w:rPr>
        <w:t xml:space="preserve"> году – </w:t>
      </w:r>
      <w:r>
        <w:rPr>
          <w:rFonts w:ascii="Times New Roman" w:eastAsia="Calibri" w:hAnsi="Times New Roman" w:cs="Times New Roman"/>
          <w:sz w:val="28"/>
          <w:szCs w:val="28"/>
        </w:rPr>
        <w:t>6</w:t>
      </w:r>
      <w:r w:rsidRPr="005B4FAF">
        <w:rPr>
          <w:rFonts w:ascii="Times New Roman" w:eastAsia="Calibri" w:hAnsi="Times New Roman" w:cs="Times New Roman"/>
          <w:sz w:val="28"/>
          <w:szCs w:val="28"/>
        </w:rPr>
        <w:t xml:space="preserve">). </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В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году </w:t>
      </w:r>
      <w:proofErr w:type="gramStart"/>
      <w:r w:rsidRPr="005B4FAF">
        <w:rPr>
          <w:rFonts w:ascii="Times New Roman" w:eastAsia="Calibri" w:hAnsi="Times New Roman" w:cs="Times New Roman"/>
          <w:sz w:val="28"/>
          <w:szCs w:val="28"/>
        </w:rPr>
        <w:t>в Судебный департамент при Верховном Суде Российской Федерации в соответствии с приказом Судебного департамента при Верховном Суде</w:t>
      </w:r>
      <w:proofErr w:type="gramEnd"/>
      <w:r w:rsidRPr="005B4FAF">
        <w:rPr>
          <w:rFonts w:ascii="Times New Roman" w:eastAsia="Calibri" w:hAnsi="Times New Roman" w:cs="Times New Roman"/>
          <w:sz w:val="28"/>
          <w:szCs w:val="28"/>
        </w:rPr>
        <w:t xml:space="preserve"> Российской Федерации от 28 июня 2017 года № 112 «О порядке представления информации о чрезвычайных происшествиях» Управлением Судебного департамента в Республике Калмыкия направлена следующая информация:</w:t>
      </w:r>
    </w:p>
    <w:p w:rsidR="007B0034" w:rsidRPr="00762D9D"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w:t>
      </w:r>
      <w:r w:rsidRPr="00116F91">
        <w:rPr>
          <w:rFonts w:ascii="Times New Roman" w:eastAsia="Calibri" w:hAnsi="Times New Roman" w:cs="Times New Roman"/>
          <w:sz w:val="28"/>
          <w:szCs w:val="28"/>
        </w:rPr>
        <w:t>докладная записка от 2</w:t>
      </w:r>
      <w:r>
        <w:rPr>
          <w:rFonts w:ascii="Times New Roman" w:eastAsia="Calibri" w:hAnsi="Times New Roman" w:cs="Times New Roman"/>
          <w:sz w:val="28"/>
          <w:szCs w:val="28"/>
        </w:rPr>
        <w:t>9</w:t>
      </w:r>
      <w:r w:rsidRPr="00116F91">
        <w:rPr>
          <w:rFonts w:ascii="Times New Roman" w:eastAsia="Calibri" w:hAnsi="Times New Roman" w:cs="Times New Roman"/>
          <w:sz w:val="28"/>
          <w:szCs w:val="28"/>
        </w:rPr>
        <w:t xml:space="preserve"> </w:t>
      </w:r>
      <w:r>
        <w:rPr>
          <w:rFonts w:ascii="Times New Roman" w:eastAsia="Calibri" w:hAnsi="Times New Roman" w:cs="Times New Roman"/>
          <w:sz w:val="28"/>
          <w:szCs w:val="28"/>
        </w:rPr>
        <w:t>января</w:t>
      </w:r>
      <w:r w:rsidRPr="00116F91">
        <w:rPr>
          <w:rFonts w:ascii="Times New Roman" w:eastAsia="Calibri" w:hAnsi="Times New Roman" w:cs="Times New Roman"/>
          <w:sz w:val="28"/>
          <w:szCs w:val="28"/>
        </w:rPr>
        <w:t xml:space="preserve"> 2024 года № УСД – 4/</w:t>
      </w:r>
      <w:r>
        <w:rPr>
          <w:rFonts w:ascii="Times New Roman" w:eastAsia="Calibri" w:hAnsi="Times New Roman" w:cs="Times New Roman"/>
          <w:sz w:val="28"/>
          <w:szCs w:val="28"/>
        </w:rPr>
        <w:t xml:space="preserve">153 (в дополнение к докладной записке </w:t>
      </w:r>
      <w:r w:rsidRPr="00116F91">
        <w:rPr>
          <w:rFonts w:ascii="Times New Roman" w:eastAsia="Calibri" w:hAnsi="Times New Roman" w:cs="Times New Roman"/>
          <w:sz w:val="28"/>
          <w:szCs w:val="28"/>
        </w:rPr>
        <w:t>от 8 декабря 2023 года № УСД – 4/2103 об использовании ложного аккаунта от имени председателя суда</w:t>
      </w:r>
      <w:r>
        <w:rPr>
          <w:rFonts w:ascii="Times New Roman" w:eastAsia="Calibri" w:hAnsi="Times New Roman" w:cs="Times New Roman"/>
          <w:sz w:val="28"/>
          <w:szCs w:val="28"/>
        </w:rPr>
        <w:t>)</w:t>
      </w:r>
      <w:r w:rsidRPr="00116F91">
        <w:rPr>
          <w:rFonts w:ascii="Times New Roman" w:eastAsia="Calibri" w:hAnsi="Times New Roman" w:cs="Times New Roman"/>
          <w:sz w:val="28"/>
          <w:szCs w:val="28"/>
        </w:rPr>
        <w:t>, в которой сообщено,</w:t>
      </w:r>
      <w:r>
        <w:rPr>
          <w:rFonts w:ascii="Times New Roman" w:eastAsia="Calibri" w:hAnsi="Times New Roman" w:cs="Times New Roman"/>
          <w:sz w:val="28"/>
          <w:szCs w:val="28"/>
        </w:rPr>
        <w:t xml:space="preserve"> что с</w:t>
      </w:r>
      <w:r w:rsidRPr="00116F91">
        <w:rPr>
          <w:rFonts w:ascii="Times New Roman" w:eastAsia="Calibri" w:hAnsi="Times New Roman" w:cs="Times New Roman"/>
          <w:sz w:val="28"/>
          <w:szCs w:val="28"/>
        </w:rPr>
        <w:t>ледователем СО МО МВД России «Городовиковский» вынесено постановление об отказе в возбуждении уголовного дела по сообщению о совершении преступления, предусмотренного частями 1, 2 статьи 272</w:t>
      </w:r>
      <w:proofErr w:type="gramEnd"/>
      <w:r w:rsidRPr="00116F91">
        <w:rPr>
          <w:rFonts w:ascii="Times New Roman" w:eastAsia="Calibri" w:hAnsi="Times New Roman" w:cs="Times New Roman"/>
          <w:sz w:val="28"/>
          <w:szCs w:val="28"/>
        </w:rPr>
        <w:t xml:space="preserve"> Уголовного кодекса Российской Федерации, в связи с о</w:t>
      </w:r>
      <w:r>
        <w:rPr>
          <w:rFonts w:ascii="Times New Roman" w:eastAsia="Calibri" w:hAnsi="Times New Roman" w:cs="Times New Roman"/>
          <w:sz w:val="28"/>
          <w:szCs w:val="28"/>
        </w:rPr>
        <w:t>тсутствием события преступления;</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762D9D">
        <w:rPr>
          <w:rFonts w:ascii="Times New Roman" w:eastAsia="Calibri" w:hAnsi="Times New Roman" w:cs="Times New Roman"/>
          <w:sz w:val="28"/>
          <w:szCs w:val="28"/>
        </w:rPr>
        <w:t xml:space="preserve">докладная записка от </w:t>
      </w:r>
      <w:r>
        <w:rPr>
          <w:rFonts w:ascii="Times New Roman" w:eastAsia="Calibri" w:hAnsi="Times New Roman" w:cs="Times New Roman"/>
          <w:sz w:val="28"/>
          <w:szCs w:val="28"/>
        </w:rPr>
        <w:t>28</w:t>
      </w:r>
      <w:r w:rsidRPr="00762D9D">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мая</w:t>
      </w:r>
      <w:r w:rsidRPr="00762D9D">
        <w:rPr>
          <w:rFonts w:ascii="Times New Roman" w:eastAsia="Calibri" w:hAnsi="Times New Roman" w:cs="Times New Roman"/>
          <w:sz w:val="28"/>
          <w:szCs w:val="28"/>
        </w:rPr>
        <w:t xml:space="preserve"> 202</w:t>
      </w:r>
      <w:r>
        <w:rPr>
          <w:rFonts w:ascii="Times New Roman" w:eastAsia="Calibri" w:hAnsi="Times New Roman" w:cs="Times New Roman"/>
          <w:sz w:val="28"/>
          <w:szCs w:val="28"/>
        </w:rPr>
        <w:t>4</w:t>
      </w:r>
      <w:r w:rsidRPr="00762D9D">
        <w:rPr>
          <w:rFonts w:ascii="Times New Roman" w:eastAsia="Calibri" w:hAnsi="Times New Roman" w:cs="Times New Roman"/>
          <w:sz w:val="28"/>
          <w:szCs w:val="28"/>
        </w:rPr>
        <w:t xml:space="preserve"> года № УСД – 4/</w:t>
      </w:r>
      <w:r>
        <w:rPr>
          <w:rFonts w:ascii="Times New Roman" w:eastAsia="Calibri" w:hAnsi="Times New Roman" w:cs="Times New Roman"/>
          <w:sz w:val="28"/>
          <w:szCs w:val="28"/>
        </w:rPr>
        <w:t>954</w:t>
      </w:r>
      <w:r w:rsidRPr="00762D9D">
        <w:rPr>
          <w:rFonts w:ascii="Times New Roman" w:eastAsia="Calibri" w:hAnsi="Times New Roman" w:cs="Times New Roman"/>
          <w:sz w:val="28"/>
          <w:szCs w:val="28"/>
        </w:rPr>
        <w:t>, в которой сообщено,</w:t>
      </w:r>
      <w:r>
        <w:rPr>
          <w:rFonts w:ascii="Times New Roman" w:eastAsia="Calibri" w:hAnsi="Times New Roman" w:cs="Times New Roman"/>
          <w:sz w:val="28"/>
          <w:szCs w:val="28"/>
        </w:rPr>
        <w:t xml:space="preserve"> </w:t>
      </w:r>
      <w:r w:rsidRPr="00762D9D">
        <w:rPr>
          <w:rFonts w:ascii="Times New Roman" w:eastAsia="Calibri" w:hAnsi="Times New Roman" w:cs="Times New Roman"/>
          <w:sz w:val="28"/>
          <w:szCs w:val="28"/>
        </w:rPr>
        <w:t xml:space="preserve">что 28 мая 2024 года в 9 часов 5 минут в приемную председателя </w:t>
      </w:r>
      <w:r>
        <w:rPr>
          <w:rFonts w:ascii="Times New Roman" w:eastAsia="Calibri" w:hAnsi="Times New Roman" w:cs="Times New Roman"/>
          <w:sz w:val="28"/>
          <w:szCs w:val="28"/>
        </w:rPr>
        <w:t xml:space="preserve">Элистинского городского </w:t>
      </w:r>
      <w:r w:rsidRPr="00762D9D">
        <w:rPr>
          <w:rFonts w:ascii="Times New Roman" w:eastAsia="Calibri" w:hAnsi="Times New Roman" w:cs="Times New Roman"/>
          <w:sz w:val="28"/>
          <w:szCs w:val="28"/>
        </w:rPr>
        <w:t>суда поступил телефонный звонок от неизвестного лица о минировании здания суда взрывным устройством «С</w:t>
      </w:r>
      <w:proofErr w:type="gramStart"/>
      <w:r w:rsidRPr="00762D9D">
        <w:rPr>
          <w:rFonts w:ascii="Times New Roman" w:eastAsia="Calibri" w:hAnsi="Times New Roman" w:cs="Times New Roman"/>
          <w:sz w:val="28"/>
          <w:szCs w:val="28"/>
        </w:rPr>
        <w:t>6</w:t>
      </w:r>
      <w:proofErr w:type="gramEnd"/>
      <w:r w:rsidRPr="00762D9D">
        <w:rPr>
          <w:rFonts w:ascii="Times New Roman" w:eastAsia="Calibri" w:hAnsi="Times New Roman" w:cs="Times New Roman"/>
          <w:sz w:val="28"/>
          <w:szCs w:val="28"/>
        </w:rPr>
        <w:t xml:space="preserve">». </w:t>
      </w:r>
      <w:proofErr w:type="gramStart"/>
      <w:r w:rsidRPr="00762D9D">
        <w:rPr>
          <w:rFonts w:ascii="Times New Roman" w:eastAsia="Calibri" w:hAnsi="Times New Roman" w:cs="Times New Roman"/>
          <w:sz w:val="28"/>
          <w:szCs w:val="28"/>
        </w:rPr>
        <w:t xml:space="preserve">В соответствии с Методическими рекомендациями по порядку действий судей, работников аппаратов судов и судебных приставов по обеспечению установленного порядка деятельности судов в кризисных или чрезвычайных ситуациях, утвержденными совместным приказом Судебного департамента при Верховном Суде Российской Федерации и Федеральной службы судебных приставов от 21 апреля 2023 года № 76/384, информация об угрозе террористического акта незамедлительно доведена до председателя суда, </w:t>
      </w:r>
      <w:r w:rsidRPr="00762D9D">
        <w:rPr>
          <w:rFonts w:ascii="Times New Roman" w:eastAsia="Calibri" w:hAnsi="Times New Roman" w:cs="Times New Roman"/>
          <w:sz w:val="28"/>
          <w:szCs w:val="28"/>
        </w:rPr>
        <w:lastRenderedPageBreak/>
        <w:t>старшего смены</w:t>
      </w:r>
      <w:proofErr w:type="gramEnd"/>
      <w:r w:rsidRPr="00762D9D">
        <w:rPr>
          <w:rFonts w:ascii="Times New Roman" w:eastAsia="Calibri" w:hAnsi="Times New Roman" w:cs="Times New Roman"/>
          <w:sz w:val="28"/>
          <w:szCs w:val="28"/>
        </w:rPr>
        <w:t xml:space="preserve"> на объекте – судебного пристава по обеспечению установленного порядка деятельности судов, а также в дежурную часть Управления МВД России по городу Элисте.</w:t>
      </w:r>
      <w:r>
        <w:rPr>
          <w:rFonts w:ascii="Times New Roman" w:eastAsia="Calibri" w:hAnsi="Times New Roman" w:cs="Times New Roman"/>
          <w:sz w:val="28"/>
          <w:szCs w:val="28"/>
        </w:rPr>
        <w:t xml:space="preserve"> </w:t>
      </w:r>
      <w:r w:rsidRPr="00762D9D">
        <w:rPr>
          <w:rFonts w:ascii="Times New Roman" w:eastAsia="Calibri" w:hAnsi="Times New Roman" w:cs="Times New Roman"/>
          <w:sz w:val="28"/>
          <w:szCs w:val="28"/>
        </w:rPr>
        <w:t xml:space="preserve">Судебными приставами по обеспечению установленного порядка деятельности судов незамедлительно проведены соответствующие мероприятия по эвакуации судей, работников аппарата суда, а также посетителей. В период с 10 часов 5 минут до 10 часов 35 минут сотрудниками органов внутренних дел с использованием служебной собаки проведено обследование здания и территории суда на предмет обнаружения взрывных устройств и веществ. По результатам обследований информация о минировании суда не подтвердилась. С 11 часов 00 минут работа Элистинского городского суда Республики Калмыкия </w:t>
      </w:r>
      <w:r>
        <w:rPr>
          <w:rFonts w:ascii="Times New Roman" w:eastAsia="Calibri" w:hAnsi="Times New Roman" w:cs="Times New Roman"/>
          <w:sz w:val="28"/>
          <w:szCs w:val="28"/>
        </w:rPr>
        <w:t>осуществляется в штатном режиме.</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 xml:space="preserve">В соответствии </w:t>
      </w:r>
      <w:r>
        <w:rPr>
          <w:rFonts w:ascii="Times New Roman" w:eastAsia="Calibri" w:hAnsi="Times New Roman" w:cs="Times New Roman"/>
          <w:sz w:val="28"/>
          <w:szCs w:val="28"/>
        </w:rPr>
        <w:t>с письмами Судебного департамента при Верховном Суде Российской Федерации от 25 января 2022 года № СД – АГ/59 о дополнительных мерах по предотвращению распространения коронавирусной инфекции (</w:t>
      </w:r>
      <w:r>
        <w:rPr>
          <w:rFonts w:ascii="Times New Roman" w:eastAsia="Calibri" w:hAnsi="Times New Roman" w:cs="Times New Roman"/>
          <w:sz w:val="28"/>
          <w:szCs w:val="28"/>
          <w:lang w:val="en-US"/>
        </w:rPr>
        <w:t>COVID</w:t>
      </w:r>
      <w:r w:rsidRPr="001361F8">
        <w:rPr>
          <w:rFonts w:ascii="Times New Roman" w:eastAsia="Calibri" w:hAnsi="Times New Roman" w:cs="Times New Roman"/>
          <w:sz w:val="28"/>
          <w:szCs w:val="28"/>
        </w:rPr>
        <w:t>-19</w:t>
      </w:r>
      <w:r>
        <w:rPr>
          <w:rFonts w:ascii="Times New Roman" w:eastAsia="Calibri" w:hAnsi="Times New Roman" w:cs="Times New Roman"/>
          <w:sz w:val="28"/>
          <w:szCs w:val="28"/>
        </w:rPr>
        <w:t xml:space="preserve">) и ее нового штамма «омикрон» и от 30 августа 2024 года № СД-ЮО/1433 о предоставлении информации о выявленных случаях заражения короновирусной инфекцией </w:t>
      </w:r>
      <w:r w:rsidRPr="005B4FAF">
        <w:rPr>
          <w:rFonts w:ascii="Times New Roman" w:eastAsia="Calibri" w:hAnsi="Times New Roman" w:cs="Times New Roman"/>
          <w:sz w:val="28"/>
          <w:szCs w:val="28"/>
        </w:rPr>
        <w:t>Управлением Судебного департамента в Республике Калмыкия в</w:t>
      </w:r>
      <w:r>
        <w:rPr>
          <w:rFonts w:ascii="Times New Roman" w:eastAsia="Calibri" w:hAnsi="Times New Roman" w:cs="Times New Roman"/>
          <w:sz w:val="28"/>
          <w:szCs w:val="28"/>
        </w:rPr>
        <w:t>едется статистика заболеваемости данной</w:t>
      </w:r>
      <w:proofErr w:type="gramEnd"/>
      <w:r>
        <w:rPr>
          <w:rFonts w:ascii="Times New Roman" w:eastAsia="Calibri" w:hAnsi="Times New Roman" w:cs="Times New Roman"/>
          <w:sz w:val="28"/>
          <w:szCs w:val="28"/>
        </w:rPr>
        <w:t xml:space="preserve"> инфекцией в</w:t>
      </w:r>
      <w:r w:rsidRPr="005B4FAF">
        <w:rPr>
          <w:rFonts w:ascii="Times New Roman" w:eastAsia="Calibri" w:hAnsi="Times New Roman" w:cs="Times New Roman"/>
          <w:sz w:val="28"/>
          <w:szCs w:val="28"/>
        </w:rPr>
        <w:t xml:space="preserve"> отчетном периоде фактах заражения судей районных (городского) судов Республики Калмыкия</w:t>
      </w:r>
      <w:r>
        <w:rPr>
          <w:rFonts w:ascii="Times New Roman" w:eastAsia="Calibri" w:hAnsi="Times New Roman" w:cs="Times New Roman"/>
          <w:sz w:val="28"/>
          <w:szCs w:val="28"/>
        </w:rPr>
        <w:t xml:space="preserve"> не имеются.</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1.12.1.6. </w:t>
      </w:r>
      <w:proofErr w:type="gramStart"/>
      <w:r w:rsidRPr="005B4FAF">
        <w:rPr>
          <w:rFonts w:ascii="Times New Roman" w:eastAsia="Calibri" w:hAnsi="Times New Roman" w:cs="Times New Roman"/>
          <w:sz w:val="28"/>
          <w:szCs w:val="28"/>
        </w:rPr>
        <w:t>В соответствии с Федеральными законами от 20 апреля 1995 года № 45 – ФЗ «О государственной защите судей, должностных лиц правоохранительных и контролирующих органов», от 13 декабря 1996 года № 150 – ФЗ «Об оружии», от 26 июня 1992 года № 3132</w:t>
      </w:r>
      <w:r>
        <w:rPr>
          <w:rFonts w:ascii="Times New Roman" w:eastAsia="Calibri" w:hAnsi="Times New Roman" w:cs="Times New Roman"/>
          <w:sz w:val="28"/>
          <w:szCs w:val="28"/>
        </w:rPr>
        <w:t>-1</w:t>
      </w:r>
      <w:r w:rsidRPr="005B4FAF">
        <w:rPr>
          <w:rFonts w:ascii="Times New Roman" w:eastAsia="Calibri" w:hAnsi="Times New Roman" w:cs="Times New Roman"/>
          <w:sz w:val="28"/>
          <w:szCs w:val="28"/>
        </w:rPr>
        <w:t xml:space="preserve"> «О статусе судей в Российской Федерации», постановлением Правительства Российской Федерации от </w:t>
      </w:r>
      <w:r>
        <w:rPr>
          <w:rFonts w:ascii="Times New Roman" w:eastAsia="Calibri" w:hAnsi="Times New Roman" w:cs="Times New Roman"/>
          <w:sz w:val="28"/>
          <w:szCs w:val="28"/>
        </w:rPr>
        <w:t>20</w:t>
      </w:r>
      <w:r w:rsidRPr="005B4FAF">
        <w:rPr>
          <w:rFonts w:ascii="Times New Roman" w:eastAsia="Calibri" w:hAnsi="Times New Roman" w:cs="Times New Roman"/>
          <w:sz w:val="28"/>
          <w:szCs w:val="28"/>
        </w:rPr>
        <w:t xml:space="preserve"> </w:t>
      </w:r>
      <w:r>
        <w:rPr>
          <w:rFonts w:ascii="Times New Roman" w:eastAsia="Calibri" w:hAnsi="Times New Roman" w:cs="Times New Roman"/>
          <w:sz w:val="28"/>
          <w:szCs w:val="28"/>
        </w:rPr>
        <w:t>февраля</w:t>
      </w:r>
      <w:r w:rsidRPr="005B4FAF">
        <w:rPr>
          <w:rFonts w:ascii="Times New Roman" w:eastAsia="Calibri" w:hAnsi="Times New Roman" w:cs="Times New Roman"/>
          <w:sz w:val="28"/>
          <w:szCs w:val="28"/>
        </w:rPr>
        <w:t xml:space="preserve"> </w:t>
      </w:r>
      <w:r>
        <w:rPr>
          <w:rFonts w:ascii="Times New Roman" w:eastAsia="Calibri" w:hAnsi="Times New Roman" w:cs="Times New Roman"/>
          <w:sz w:val="28"/>
          <w:szCs w:val="28"/>
        </w:rPr>
        <w:t>2019</w:t>
      </w:r>
      <w:r w:rsidRPr="005B4FAF">
        <w:rPr>
          <w:rFonts w:ascii="Times New Roman" w:eastAsia="Calibri" w:hAnsi="Times New Roman" w:cs="Times New Roman"/>
          <w:sz w:val="28"/>
          <w:szCs w:val="28"/>
        </w:rPr>
        <w:t xml:space="preserve"> года № </w:t>
      </w:r>
      <w:r>
        <w:rPr>
          <w:rFonts w:ascii="Times New Roman" w:eastAsia="Calibri" w:hAnsi="Times New Roman" w:cs="Times New Roman"/>
          <w:sz w:val="28"/>
          <w:szCs w:val="28"/>
        </w:rPr>
        <w:t>170</w:t>
      </w:r>
      <w:r w:rsidRPr="005B4FAF">
        <w:rPr>
          <w:rFonts w:ascii="Times New Roman" w:eastAsia="Calibri" w:hAnsi="Times New Roman" w:cs="Times New Roman"/>
          <w:sz w:val="28"/>
          <w:szCs w:val="28"/>
        </w:rPr>
        <w:t xml:space="preserve"> «</w:t>
      </w:r>
      <w:r w:rsidRPr="00DC7AE8">
        <w:rPr>
          <w:rFonts w:ascii="Times New Roman" w:eastAsia="Calibri" w:hAnsi="Times New Roman" w:cs="Times New Roman"/>
          <w:sz w:val="28"/>
          <w:szCs w:val="28"/>
        </w:rPr>
        <w:t>Об осуществлении мер по обеспечению судей служебным</w:t>
      </w:r>
      <w:proofErr w:type="gramEnd"/>
      <w:r w:rsidRPr="00DC7AE8">
        <w:rPr>
          <w:rFonts w:ascii="Times New Roman" w:eastAsia="Calibri" w:hAnsi="Times New Roman" w:cs="Times New Roman"/>
          <w:sz w:val="28"/>
          <w:szCs w:val="28"/>
        </w:rPr>
        <w:t xml:space="preserve"> оружием и признании </w:t>
      </w:r>
      <w:proofErr w:type="gramStart"/>
      <w:r w:rsidRPr="00DC7AE8">
        <w:rPr>
          <w:rFonts w:ascii="Times New Roman" w:eastAsia="Calibri" w:hAnsi="Times New Roman" w:cs="Times New Roman"/>
          <w:sz w:val="28"/>
          <w:szCs w:val="28"/>
        </w:rPr>
        <w:t>утратившими</w:t>
      </w:r>
      <w:proofErr w:type="gramEnd"/>
      <w:r w:rsidRPr="00DC7AE8">
        <w:rPr>
          <w:rFonts w:ascii="Times New Roman" w:eastAsia="Calibri" w:hAnsi="Times New Roman" w:cs="Times New Roman"/>
          <w:sz w:val="28"/>
          <w:szCs w:val="28"/>
        </w:rPr>
        <w:t xml:space="preserve"> силу некоторых актов Правительства Российской Федерации</w:t>
      </w:r>
      <w:r w:rsidRPr="005B4FAF">
        <w:rPr>
          <w:rFonts w:ascii="Times New Roman" w:eastAsia="Calibri" w:hAnsi="Times New Roman" w:cs="Times New Roman"/>
          <w:sz w:val="28"/>
          <w:szCs w:val="28"/>
        </w:rPr>
        <w:t xml:space="preserve">» и в целях обеспечения личной безопасности судей Республики Калмыкия общее число судей, имеющих служебное оружие составило </w:t>
      </w:r>
      <w:r>
        <w:rPr>
          <w:rFonts w:ascii="Times New Roman" w:eastAsia="Calibri" w:hAnsi="Times New Roman" w:cs="Times New Roman"/>
          <w:sz w:val="28"/>
          <w:szCs w:val="28"/>
        </w:rPr>
        <w:t>2</w:t>
      </w:r>
      <w:r w:rsidRPr="005B4FAF">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3</w:t>
      </w:r>
      <w:r w:rsidRPr="005B4FAF">
        <w:rPr>
          <w:rFonts w:ascii="Times New Roman" w:eastAsia="Calibri" w:hAnsi="Times New Roman" w:cs="Times New Roman"/>
          <w:sz w:val="28"/>
          <w:szCs w:val="28"/>
        </w:rPr>
        <w:t xml:space="preserve"> году – </w:t>
      </w:r>
      <w:r>
        <w:rPr>
          <w:rFonts w:ascii="Times New Roman" w:eastAsia="Calibri" w:hAnsi="Times New Roman" w:cs="Times New Roman"/>
          <w:sz w:val="28"/>
          <w:szCs w:val="28"/>
        </w:rPr>
        <w:t>3</w:t>
      </w:r>
      <w:r w:rsidRPr="005B4FAF">
        <w:rPr>
          <w:rFonts w:ascii="Times New Roman" w:eastAsia="Calibri" w:hAnsi="Times New Roman" w:cs="Times New Roman"/>
          <w:sz w:val="28"/>
          <w:szCs w:val="28"/>
        </w:rPr>
        <w:t>):</w:t>
      </w:r>
    </w:p>
    <w:p w:rsidR="007B0034" w:rsidRPr="00F20836" w:rsidRDefault="007B0034" w:rsidP="007B0034">
      <w:pPr>
        <w:spacing w:line="240" w:lineRule="auto"/>
        <w:ind w:firstLine="709"/>
        <w:contextualSpacing/>
        <w:jc w:val="both"/>
        <w:rPr>
          <w:rFonts w:ascii="Times New Roman" w:eastAsia="Calibri" w:hAnsi="Times New Roman" w:cs="Times New Roman"/>
          <w:sz w:val="28"/>
          <w:szCs w:val="28"/>
        </w:rPr>
      </w:pPr>
      <w:r w:rsidRPr="00F20836">
        <w:rPr>
          <w:rFonts w:ascii="Times New Roman" w:eastAsia="Calibri" w:hAnsi="Times New Roman" w:cs="Times New Roman"/>
          <w:sz w:val="28"/>
          <w:szCs w:val="28"/>
        </w:rPr>
        <w:t>– Лиджиев М.А., председатель Яшалтинского районного суда Республики Калмыкия;</w:t>
      </w:r>
    </w:p>
    <w:p w:rsidR="007B0034" w:rsidRPr="00F20836" w:rsidRDefault="007B0034" w:rsidP="007B0034">
      <w:pPr>
        <w:spacing w:line="240" w:lineRule="auto"/>
        <w:ind w:firstLine="709"/>
        <w:contextualSpacing/>
        <w:jc w:val="both"/>
        <w:rPr>
          <w:rFonts w:ascii="Times New Roman" w:eastAsia="Calibri" w:hAnsi="Times New Roman" w:cs="Times New Roman"/>
          <w:sz w:val="28"/>
          <w:szCs w:val="28"/>
        </w:rPr>
      </w:pPr>
      <w:r w:rsidRPr="00F20836">
        <w:rPr>
          <w:rFonts w:ascii="Times New Roman" w:eastAsia="Calibri" w:hAnsi="Times New Roman" w:cs="Times New Roman"/>
          <w:sz w:val="28"/>
          <w:szCs w:val="28"/>
        </w:rPr>
        <w:t>– Метёлкин С.И., судья Приютненского рай</w:t>
      </w:r>
      <w:r>
        <w:rPr>
          <w:rFonts w:ascii="Times New Roman" w:eastAsia="Calibri" w:hAnsi="Times New Roman" w:cs="Times New Roman"/>
          <w:sz w:val="28"/>
          <w:szCs w:val="28"/>
        </w:rPr>
        <w:t>онного суда Республики Калмыкия.</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Случаев утраты судьями республики служебного огнестрельного оружия, похищения его у них, в том числе с применением насилия, а также использования судьями служебного огнестрельного оружия в целях самообороны не имеется.</w:t>
      </w:r>
    </w:p>
    <w:p w:rsidR="007B0034" w:rsidRPr="005B4FAF" w:rsidRDefault="007B0034" w:rsidP="007B0034">
      <w:pPr>
        <w:spacing w:after="0" w:line="240" w:lineRule="auto"/>
        <w:ind w:firstLine="709"/>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1.12.1.7. В зданиях районных (городского) судов республики имеются помещения для подсудимых в количестве 42 единиц общей площадью 191,9 кв. метров, в среднем площадь одной камеры составляет 4,57 кв. метра и помещения для конвоя в количестве 15 единиц общей площадью 110,5 кв. метров. В среднем площадь конвойного помещения составляет 7,37 кв. </w:t>
      </w:r>
      <w:r w:rsidRPr="005B4FAF">
        <w:rPr>
          <w:rFonts w:ascii="Times New Roman" w:eastAsia="Calibri" w:hAnsi="Times New Roman" w:cs="Times New Roman"/>
          <w:sz w:val="28"/>
          <w:szCs w:val="28"/>
        </w:rPr>
        <w:lastRenderedPageBreak/>
        <w:t>метров с отдельными санитарными узлами, также имеются отдельные входы для сопровождения подсудимых в конвойное помещение. Маршрут следования подсудимого из камеры до зала по рассмотрению уголовных дел просматривается камерами внутреннего видеонаблюдения. Все помещения подсудимых и конвоя оборудованы системами приточно – вытяжной вентиляции, где для притока используются кондиционеры типа Airmate – 800, в которых воздух очищается и подогревается электрокалорифером. В камерах для подсудимых установлены антивандальные светильники над дверными проемами, входные двери предусмотрены металлические изоляторного типа с металлической цепью для ограничения открывания, стены и потолки оштукатурены гладко и окрашены краской светлых тонов, полы наливные, деревянные скамьи на металлической основе, жестко прикрепленные к полу.</w:t>
      </w:r>
    </w:p>
    <w:p w:rsidR="007B0034" w:rsidRPr="005B4FAF" w:rsidRDefault="007B0034" w:rsidP="007B0034">
      <w:pPr>
        <w:spacing w:after="0" w:line="240" w:lineRule="auto"/>
        <w:ind w:firstLine="709"/>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Нареканий со стороны председателей судов и конвойных служб о недостатке помещений, мешающих отправлению правосудия или приведших к срыву судебных заседаний, не поступало.</w:t>
      </w:r>
    </w:p>
    <w:p w:rsidR="007B0034" w:rsidRPr="005B4FAF" w:rsidRDefault="007B0034" w:rsidP="007B0034">
      <w:pPr>
        <w:spacing w:after="0" w:line="240" w:lineRule="auto"/>
        <w:ind w:firstLine="709"/>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Конвойные помещения оборудованы переговорными устройствами, устанавливающими связь с залами судебных заседаний и судебными приставами по обеспечению установленного порядка деятельности судов, также установлена охранно-пожарная сигнализация, имеются первичные средства пожаротушения (огнетушители).</w:t>
      </w:r>
    </w:p>
    <w:p w:rsidR="007B0034" w:rsidRPr="005B4FAF" w:rsidRDefault="007B0034" w:rsidP="007B0034">
      <w:pPr>
        <w:spacing w:after="0" w:line="240" w:lineRule="auto"/>
        <w:ind w:firstLine="709"/>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Существующее количество и площади камер для подсудимых и помещений для конвоя, хотя и не в полной мере, соответствуют нормативным требованиям, фактически обеспечивают нормальное функционирование судов. Площади камер для подсудимых и помещений для конвоя не соответствуют нормативным требованиям в связи с тем, что районные (городской) суды в республике построены в период с 1957 года по 2007 год.</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r w:rsidRPr="00A22B7F">
        <w:rPr>
          <w:rFonts w:ascii="Times New Roman" w:eastAsia="Calibri" w:hAnsi="Times New Roman" w:cs="Times New Roman"/>
          <w:sz w:val="28"/>
          <w:szCs w:val="28"/>
        </w:rPr>
        <w:t>1.12.1.8. Иные вопросы, требующие взаимодействия с территориальными органами внутренних дел, ФССП России и другими правоохранительными органами по повышению уровня безопасности судебной деятельности и неприкосновенности судей, предотвращению правонарушений в зданиях федеральных судов общей юрисдикции</w:t>
      </w:r>
      <w:r>
        <w:rPr>
          <w:rFonts w:ascii="Times New Roman" w:eastAsia="Calibri" w:hAnsi="Times New Roman" w:cs="Times New Roman"/>
          <w:sz w:val="28"/>
          <w:szCs w:val="28"/>
        </w:rPr>
        <w:t xml:space="preserve"> в отчетном периоде, не возникали.</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1.12.2. – 1.12.2.1. В соответствии с Федеральным законом от 8 января 1998 года № 7 – ФЗ «О Судебном департаменте при Верховном Суде Российской Федерации» в целях обеспечения безопасности судей Управление Судебного департамента в Республике Калмыкия в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году осуществляло взаимодействие с судами, органами судейского сообщества и правоохранительными органами.</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Согласно постановлению Правительства Российской Федерации от 14 августа 1992 года № 587 «Вопросы негосударственной (частной) охраны и негосударственной сыскной деятельности» здания федеральных судов общей </w:t>
      </w:r>
      <w:r w:rsidRPr="005B4FAF">
        <w:rPr>
          <w:rFonts w:ascii="Times New Roman" w:eastAsia="Calibri" w:hAnsi="Times New Roman" w:cs="Times New Roman"/>
          <w:sz w:val="28"/>
          <w:szCs w:val="28"/>
        </w:rPr>
        <w:lastRenderedPageBreak/>
        <w:t>юрисдикции включены в перечень объектов, подлежащих государственной охране.</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Управлением Судебного департамента в Республике Калмыкия в соответствии с требованиями Федерального закона от 5 апреля 2013 года </w:t>
      </w:r>
      <w:r w:rsidRPr="005B4FAF">
        <w:rPr>
          <w:rFonts w:ascii="Times New Roman" w:eastAsia="Calibri" w:hAnsi="Times New Roman" w:cs="Times New Roman"/>
          <w:sz w:val="28"/>
          <w:szCs w:val="28"/>
        </w:rPr>
        <w:br/>
        <w:t>№ 44-ФЗ «О контрактной системе в сфере закупок товаров, работ, услуг для обеспечения государственных и муниципальных нужд» (далее – Федеральный закон № 44-ФЗ) проведены аукционы в электронной форме и по результатам которых заключены следующие контракты:</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 с филиалом Федерального государственного унитарного предприятия «Охрана» Федеральной службы войск национальной гвардии Российской Федерации по Республике Калмыкия (далее – ФГУП Охрана по Республики Калмыкия) заключе</w:t>
      </w:r>
      <w:r>
        <w:rPr>
          <w:rFonts w:ascii="Times New Roman" w:eastAsia="Calibri" w:hAnsi="Times New Roman" w:cs="Times New Roman"/>
          <w:sz w:val="28"/>
          <w:szCs w:val="28"/>
        </w:rPr>
        <w:t>н государственный контракт от 19</w:t>
      </w:r>
      <w:r w:rsidRPr="005B4FAF">
        <w:rPr>
          <w:rFonts w:ascii="Times New Roman" w:eastAsia="Calibri" w:hAnsi="Times New Roman" w:cs="Times New Roman"/>
          <w:sz w:val="28"/>
          <w:szCs w:val="28"/>
        </w:rPr>
        <w:t xml:space="preserve"> декабря 202</w:t>
      </w:r>
      <w:r>
        <w:rPr>
          <w:rFonts w:ascii="Times New Roman" w:eastAsia="Calibri" w:hAnsi="Times New Roman" w:cs="Times New Roman"/>
          <w:sz w:val="28"/>
          <w:szCs w:val="28"/>
        </w:rPr>
        <w:t>3</w:t>
      </w:r>
      <w:r w:rsidRPr="005B4FAF">
        <w:rPr>
          <w:rFonts w:ascii="Times New Roman" w:eastAsia="Calibri" w:hAnsi="Times New Roman" w:cs="Times New Roman"/>
          <w:sz w:val="28"/>
          <w:szCs w:val="28"/>
        </w:rPr>
        <w:t xml:space="preserve"> года </w:t>
      </w:r>
      <w:r>
        <w:rPr>
          <w:rFonts w:ascii="Times New Roman" w:eastAsia="Calibri" w:hAnsi="Times New Roman" w:cs="Times New Roman"/>
          <w:sz w:val="28"/>
          <w:szCs w:val="28"/>
        </w:rPr>
        <w:br/>
      </w:r>
      <w:r w:rsidRPr="005B4FAF">
        <w:rPr>
          <w:rFonts w:ascii="Times New Roman" w:eastAsia="Calibri" w:hAnsi="Times New Roman" w:cs="Times New Roman"/>
          <w:sz w:val="28"/>
          <w:szCs w:val="28"/>
        </w:rPr>
        <w:t xml:space="preserve">№ </w:t>
      </w:r>
      <w:r w:rsidRPr="00E32DD0">
        <w:rPr>
          <w:rFonts w:ascii="Times New Roman" w:eastAsia="Calibri" w:hAnsi="Times New Roman" w:cs="Times New Roman"/>
          <w:sz w:val="28"/>
          <w:szCs w:val="28"/>
        </w:rPr>
        <w:t>0105100000723000127</w:t>
      </w:r>
      <w:r w:rsidRPr="005B4FAF">
        <w:rPr>
          <w:rFonts w:ascii="Times New Roman" w:eastAsia="Calibri" w:hAnsi="Times New Roman" w:cs="Times New Roman"/>
          <w:sz w:val="28"/>
          <w:szCs w:val="28"/>
        </w:rPr>
        <w:t xml:space="preserve"> по обеспечению государственной охраны административных зданий Черноземельского районного суда Республики Калмыкия и постоянного судебного присутствия Приютненского районного суда Республики Калмыкия в поселке Ики - Бу</w:t>
      </w:r>
      <w:r>
        <w:rPr>
          <w:rFonts w:ascii="Times New Roman" w:eastAsia="Calibri" w:hAnsi="Times New Roman" w:cs="Times New Roman"/>
          <w:sz w:val="28"/>
          <w:szCs w:val="28"/>
        </w:rPr>
        <w:t>рул с прилегающими территориями</w:t>
      </w:r>
      <w:r w:rsidRPr="005B4FAF">
        <w:rPr>
          <w:rFonts w:ascii="Times New Roman" w:eastAsia="Calibri" w:hAnsi="Times New Roman" w:cs="Times New Roman"/>
          <w:sz w:val="28"/>
          <w:szCs w:val="28"/>
        </w:rPr>
        <w:t>, с</w:t>
      </w:r>
      <w:proofErr w:type="gramEnd"/>
      <w:r w:rsidRPr="005B4FAF">
        <w:rPr>
          <w:rFonts w:ascii="Times New Roman" w:eastAsia="Calibri" w:hAnsi="Times New Roman" w:cs="Times New Roman"/>
          <w:sz w:val="28"/>
          <w:szCs w:val="28"/>
        </w:rPr>
        <w:t xml:space="preserve"> режимом охраны: </w:t>
      </w:r>
      <w:r w:rsidRPr="00E32DD0">
        <w:rPr>
          <w:rFonts w:ascii="Times New Roman" w:eastAsia="Calibri" w:hAnsi="Times New Roman" w:cs="Times New Roman"/>
          <w:sz w:val="28"/>
          <w:szCs w:val="28"/>
        </w:rPr>
        <w:t xml:space="preserve">с 1 января </w:t>
      </w:r>
      <w:r>
        <w:rPr>
          <w:rFonts w:ascii="Times New Roman" w:eastAsia="Calibri" w:hAnsi="Times New Roman" w:cs="Times New Roman"/>
          <w:sz w:val="28"/>
          <w:szCs w:val="28"/>
        </w:rPr>
        <w:t>2024 года</w:t>
      </w:r>
      <w:r w:rsidRPr="00E32DD0">
        <w:rPr>
          <w:rFonts w:ascii="Times New Roman" w:eastAsia="Calibri" w:hAnsi="Times New Roman" w:cs="Times New Roman"/>
          <w:sz w:val="28"/>
          <w:szCs w:val="28"/>
        </w:rPr>
        <w:t xml:space="preserve"> до 11:00 часов 16 ноября 2024 года</w:t>
      </w:r>
      <w:r w:rsidRPr="005B4FAF">
        <w:rPr>
          <w:rFonts w:ascii="Times New Roman" w:eastAsia="Calibri" w:hAnsi="Times New Roman" w:cs="Times New Roman"/>
          <w:sz w:val="28"/>
          <w:szCs w:val="28"/>
        </w:rPr>
        <w:t>, ежедневно в нерабочее время с 18</w:t>
      </w:r>
      <w:r>
        <w:rPr>
          <w:rFonts w:ascii="Times New Roman" w:eastAsia="Calibri" w:hAnsi="Times New Roman" w:cs="Times New Roman"/>
          <w:sz w:val="28"/>
          <w:szCs w:val="28"/>
        </w:rPr>
        <w:t>:</w:t>
      </w:r>
      <w:r w:rsidRPr="005B4FAF">
        <w:rPr>
          <w:rFonts w:ascii="Times New Roman" w:eastAsia="Calibri" w:hAnsi="Times New Roman" w:cs="Times New Roman"/>
          <w:sz w:val="28"/>
          <w:szCs w:val="28"/>
        </w:rPr>
        <w:t>00 часов одного дня до 09:00 часов следующего дня, в выходные и праздничные дни – круглосуточно, с использованием гражданского оружия;</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 xml:space="preserve">- с </w:t>
      </w:r>
      <w:r w:rsidRPr="00BA4ED3">
        <w:rPr>
          <w:rFonts w:ascii="Times New Roman" w:eastAsia="Calibri" w:hAnsi="Times New Roman" w:cs="Times New Roman"/>
          <w:sz w:val="28"/>
          <w:szCs w:val="28"/>
        </w:rPr>
        <w:t>Федеральным государственным казенным учреждением «Отдел вневедомственной охраны войск национальной гвардии Российской Федерации по Республике Калмыкия»</w:t>
      </w:r>
      <w:r w:rsidRPr="005B4FAF">
        <w:rPr>
          <w:rFonts w:ascii="Times New Roman" w:eastAsia="Calibri" w:hAnsi="Times New Roman" w:cs="Times New Roman"/>
          <w:sz w:val="28"/>
          <w:szCs w:val="28"/>
        </w:rPr>
        <w:t xml:space="preserve"> заключен государственный контракт от </w:t>
      </w:r>
      <w:r>
        <w:rPr>
          <w:rFonts w:ascii="Times New Roman" w:eastAsia="Calibri" w:hAnsi="Times New Roman" w:cs="Times New Roman"/>
          <w:sz w:val="28"/>
          <w:szCs w:val="28"/>
        </w:rPr>
        <w:t>25</w:t>
      </w:r>
      <w:r w:rsidRPr="005B4FAF">
        <w:rPr>
          <w:rFonts w:ascii="Times New Roman" w:eastAsia="Calibri" w:hAnsi="Times New Roman" w:cs="Times New Roman"/>
          <w:sz w:val="28"/>
          <w:szCs w:val="28"/>
        </w:rPr>
        <w:t xml:space="preserve"> декабря 202</w:t>
      </w:r>
      <w:r>
        <w:rPr>
          <w:rFonts w:ascii="Times New Roman" w:eastAsia="Calibri" w:hAnsi="Times New Roman" w:cs="Times New Roman"/>
          <w:sz w:val="28"/>
          <w:szCs w:val="28"/>
        </w:rPr>
        <w:t>3</w:t>
      </w:r>
      <w:r w:rsidRPr="005B4FAF">
        <w:rPr>
          <w:rFonts w:ascii="Times New Roman" w:eastAsia="Calibri" w:hAnsi="Times New Roman" w:cs="Times New Roman"/>
          <w:sz w:val="28"/>
          <w:szCs w:val="28"/>
        </w:rPr>
        <w:t xml:space="preserve"> года № </w:t>
      </w:r>
      <w:r w:rsidRPr="00BA4ED3">
        <w:rPr>
          <w:rFonts w:ascii="Times New Roman" w:eastAsia="Calibri" w:hAnsi="Times New Roman" w:cs="Times New Roman"/>
          <w:sz w:val="28"/>
          <w:szCs w:val="28"/>
        </w:rPr>
        <w:t>0105100000723000128</w:t>
      </w:r>
      <w:r w:rsidRPr="005B4FAF">
        <w:rPr>
          <w:rFonts w:ascii="Times New Roman" w:eastAsia="Calibri" w:hAnsi="Times New Roman" w:cs="Times New Roman"/>
          <w:sz w:val="28"/>
          <w:szCs w:val="28"/>
        </w:rPr>
        <w:t xml:space="preserve"> по обеспечению государственной охраной административны</w:t>
      </w:r>
      <w:r>
        <w:rPr>
          <w:rFonts w:ascii="Times New Roman" w:eastAsia="Calibri" w:hAnsi="Times New Roman" w:cs="Times New Roman"/>
          <w:sz w:val="28"/>
          <w:szCs w:val="28"/>
        </w:rPr>
        <w:t>х</w:t>
      </w:r>
      <w:r w:rsidRPr="005B4FAF">
        <w:rPr>
          <w:rFonts w:ascii="Times New Roman" w:eastAsia="Calibri" w:hAnsi="Times New Roman" w:cs="Times New Roman"/>
          <w:sz w:val="28"/>
          <w:szCs w:val="28"/>
        </w:rPr>
        <w:t xml:space="preserve"> здани</w:t>
      </w:r>
      <w:r>
        <w:rPr>
          <w:rFonts w:ascii="Times New Roman" w:eastAsia="Calibri" w:hAnsi="Times New Roman" w:cs="Times New Roman"/>
          <w:sz w:val="28"/>
          <w:szCs w:val="28"/>
        </w:rPr>
        <w:t>й</w:t>
      </w:r>
      <w:r w:rsidRPr="005B4FAF">
        <w:rPr>
          <w:rFonts w:ascii="Times New Roman" w:eastAsia="Calibri" w:hAnsi="Times New Roman" w:cs="Times New Roman"/>
          <w:sz w:val="28"/>
          <w:szCs w:val="28"/>
        </w:rPr>
        <w:t xml:space="preserve"> Лаганского, Сарпинского (здание в с. Садовое)</w:t>
      </w:r>
      <w:r>
        <w:rPr>
          <w:rFonts w:ascii="Times New Roman" w:eastAsia="Calibri" w:hAnsi="Times New Roman" w:cs="Times New Roman"/>
          <w:sz w:val="28"/>
          <w:szCs w:val="28"/>
        </w:rPr>
        <w:t>, Целинного</w:t>
      </w:r>
      <w:r w:rsidRPr="005B4FAF">
        <w:rPr>
          <w:rFonts w:ascii="Times New Roman" w:eastAsia="Calibri" w:hAnsi="Times New Roman" w:cs="Times New Roman"/>
          <w:sz w:val="28"/>
          <w:szCs w:val="28"/>
        </w:rPr>
        <w:t xml:space="preserve"> районных судов и Элистинского городского с</w:t>
      </w:r>
      <w:r>
        <w:rPr>
          <w:rFonts w:ascii="Times New Roman" w:eastAsia="Calibri" w:hAnsi="Times New Roman" w:cs="Times New Roman"/>
          <w:sz w:val="28"/>
          <w:szCs w:val="28"/>
        </w:rPr>
        <w:t>уда с прилегающими территориями,</w:t>
      </w:r>
      <w:r w:rsidRPr="005B4FAF">
        <w:rPr>
          <w:rFonts w:ascii="Times New Roman" w:eastAsia="Calibri" w:hAnsi="Times New Roman" w:cs="Times New Roman"/>
          <w:sz w:val="28"/>
          <w:szCs w:val="28"/>
        </w:rPr>
        <w:t xml:space="preserve"> с режимом охраны: с 1 января </w:t>
      </w:r>
      <w:r>
        <w:rPr>
          <w:rFonts w:ascii="Times New Roman" w:eastAsia="Calibri" w:hAnsi="Times New Roman" w:cs="Times New Roman"/>
          <w:sz w:val="28"/>
          <w:szCs w:val="28"/>
        </w:rPr>
        <w:t>2024 года</w:t>
      </w:r>
      <w:r w:rsidRPr="005B4FAF">
        <w:rPr>
          <w:rFonts w:ascii="Times New Roman" w:eastAsia="Calibri" w:hAnsi="Times New Roman" w:cs="Times New Roman"/>
          <w:sz w:val="28"/>
          <w:szCs w:val="28"/>
        </w:rPr>
        <w:t xml:space="preserve"> по 31 декабря 202</w:t>
      </w:r>
      <w:r>
        <w:rPr>
          <w:rFonts w:ascii="Times New Roman" w:eastAsia="Calibri" w:hAnsi="Times New Roman" w:cs="Times New Roman"/>
          <w:sz w:val="28"/>
          <w:szCs w:val="28"/>
        </w:rPr>
        <w:t>4</w:t>
      </w:r>
      <w:r w:rsidRPr="005B4FAF">
        <w:rPr>
          <w:rFonts w:ascii="Times New Roman" w:eastAsia="Calibri" w:hAnsi="Times New Roman" w:cs="Times New Roman"/>
          <w:sz w:val="28"/>
          <w:szCs w:val="28"/>
        </w:rPr>
        <w:t xml:space="preserve"> года</w:t>
      </w:r>
      <w:proofErr w:type="gramEnd"/>
      <w:r w:rsidRPr="005B4FAF">
        <w:rPr>
          <w:rFonts w:ascii="Times New Roman" w:eastAsia="Calibri" w:hAnsi="Times New Roman" w:cs="Times New Roman"/>
          <w:sz w:val="28"/>
          <w:szCs w:val="28"/>
        </w:rPr>
        <w:t xml:space="preserve"> ежедневно в нерабочее время с 18</w:t>
      </w:r>
      <w:r>
        <w:rPr>
          <w:rFonts w:ascii="Times New Roman" w:eastAsia="Calibri" w:hAnsi="Times New Roman" w:cs="Times New Roman"/>
          <w:sz w:val="28"/>
          <w:szCs w:val="28"/>
        </w:rPr>
        <w:t>:</w:t>
      </w:r>
      <w:r w:rsidRPr="005B4FAF">
        <w:rPr>
          <w:rFonts w:ascii="Times New Roman" w:eastAsia="Calibri" w:hAnsi="Times New Roman" w:cs="Times New Roman"/>
          <w:sz w:val="28"/>
          <w:szCs w:val="28"/>
        </w:rPr>
        <w:t xml:space="preserve">00 часов одного дня до 09:00 часов следующего дня, в выходные и праздничные дни – круглосуточно, с использованием </w:t>
      </w:r>
      <w:r>
        <w:rPr>
          <w:rFonts w:ascii="Times New Roman" w:eastAsia="Calibri" w:hAnsi="Times New Roman" w:cs="Times New Roman"/>
          <w:sz w:val="28"/>
          <w:szCs w:val="28"/>
        </w:rPr>
        <w:t>боевого</w:t>
      </w:r>
      <w:r w:rsidRPr="005B4FAF">
        <w:rPr>
          <w:rFonts w:ascii="Times New Roman" w:eastAsia="Calibri" w:hAnsi="Times New Roman" w:cs="Times New Roman"/>
          <w:sz w:val="28"/>
          <w:szCs w:val="28"/>
        </w:rPr>
        <w:t xml:space="preserve"> оружия;</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w:t>
      </w:r>
      <w:r w:rsidRPr="00E32DD0">
        <w:rPr>
          <w:rFonts w:ascii="Times New Roman" w:eastAsia="Calibri" w:hAnsi="Times New Roman" w:cs="Times New Roman"/>
          <w:sz w:val="28"/>
          <w:szCs w:val="28"/>
        </w:rPr>
        <w:t>с филиалом ФГУП Охрана по Республики Калмыкия заключен государственный контракт от 19 июля 2024 года № 0105100000724000074</w:t>
      </w:r>
      <w:r>
        <w:rPr>
          <w:rFonts w:ascii="Times New Roman" w:eastAsia="Calibri" w:hAnsi="Times New Roman" w:cs="Times New Roman"/>
          <w:sz w:val="28"/>
          <w:szCs w:val="28"/>
        </w:rPr>
        <w:t xml:space="preserve"> </w:t>
      </w:r>
      <w:r w:rsidRPr="00E32DD0">
        <w:rPr>
          <w:rFonts w:ascii="Times New Roman" w:eastAsia="Calibri" w:hAnsi="Times New Roman" w:cs="Times New Roman"/>
          <w:sz w:val="28"/>
          <w:szCs w:val="28"/>
        </w:rPr>
        <w:t xml:space="preserve">по обеспечению государственной охраны административных зданий Черноземельского районного суда Республики Калмыкия и постоянного судебного присутствия Приютненского районного суда Республики Калмыкия в поселке Ики - Бурул с прилегающими территориями, с режимом охраны: с 11:00 часов 16 ноября </w:t>
      </w:r>
      <w:r>
        <w:rPr>
          <w:rFonts w:ascii="Times New Roman" w:eastAsia="Calibri" w:hAnsi="Times New Roman" w:cs="Times New Roman"/>
          <w:sz w:val="28"/>
          <w:szCs w:val="28"/>
        </w:rPr>
        <w:t>2024 года по 31 декабря 2024 года</w:t>
      </w:r>
      <w:r w:rsidRPr="00E32DD0">
        <w:rPr>
          <w:rFonts w:ascii="Times New Roman" w:eastAsia="Calibri" w:hAnsi="Times New Roman" w:cs="Times New Roman"/>
          <w:sz w:val="28"/>
          <w:szCs w:val="28"/>
        </w:rPr>
        <w:t>, ежедневно</w:t>
      </w:r>
      <w:proofErr w:type="gramEnd"/>
      <w:r w:rsidRPr="00E32DD0">
        <w:rPr>
          <w:rFonts w:ascii="Times New Roman" w:eastAsia="Calibri" w:hAnsi="Times New Roman" w:cs="Times New Roman"/>
          <w:sz w:val="28"/>
          <w:szCs w:val="28"/>
        </w:rPr>
        <w:t xml:space="preserve"> в нерабочее время с 18:00 часов одного дня до 09:00 часов следующего дня, в выходные и праздничные дни – круглосуточно, с исп</w:t>
      </w:r>
      <w:r>
        <w:rPr>
          <w:rFonts w:ascii="Times New Roman" w:eastAsia="Calibri" w:hAnsi="Times New Roman" w:cs="Times New Roman"/>
          <w:sz w:val="28"/>
          <w:szCs w:val="28"/>
        </w:rPr>
        <w:t>ользованием гражданского оружия.</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Собственная сторожевая охрана суда осуществлялась </w:t>
      </w:r>
      <w:r w:rsidRPr="005B4FAF">
        <w:rPr>
          <w:rFonts w:ascii="Times New Roman" w:eastAsia="Calibri" w:hAnsi="Times New Roman" w:cs="Times New Roman"/>
          <w:sz w:val="28"/>
          <w:szCs w:val="28"/>
        </w:rPr>
        <w:t xml:space="preserve">в </w:t>
      </w:r>
      <w:r>
        <w:rPr>
          <w:rFonts w:ascii="Times New Roman" w:eastAsia="Calibri" w:hAnsi="Times New Roman" w:cs="Times New Roman"/>
          <w:sz w:val="28"/>
          <w:szCs w:val="28"/>
        </w:rPr>
        <w:t xml:space="preserve">Городовиковском, </w:t>
      </w:r>
      <w:r w:rsidRPr="005B4FAF">
        <w:rPr>
          <w:rFonts w:ascii="Times New Roman" w:eastAsia="Calibri" w:hAnsi="Times New Roman" w:cs="Times New Roman"/>
          <w:sz w:val="28"/>
          <w:szCs w:val="28"/>
        </w:rPr>
        <w:t xml:space="preserve">Малодербетовском (в том числе и здание постоянного судебного присутствия), Приютненском (здание в с. Приютное), Юстинском, </w:t>
      </w:r>
      <w:r>
        <w:rPr>
          <w:rFonts w:ascii="Times New Roman" w:eastAsia="Calibri" w:hAnsi="Times New Roman" w:cs="Times New Roman"/>
          <w:sz w:val="28"/>
          <w:szCs w:val="28"/>
        </w:rPr>
        <w:t xml:space="preserve">Яшалтинском, </w:t>
      </w:r>
      <w:r w:rsidRPr="005B4FAF">
        <w:rPr>
          <w:rFonts w:ascii="Times New Roman" w:eastAsia="Calibri" w:hAnsi="Times New Roman" w:cs="Times New Roman"/>
          <w:sz w:val="28"/>
          <w:szCs w:val="28"/>
        </w:rPr>
        <w:t xml:space="preserve">Яшкульском районных судах Республики Калмыкия и </w:t>
      </w:r>
      <w:r w:rsidRPr="005B4FAF">
        <w:rPr>
          <w:rFonts w:ascii="Times New Roman" w:eastAsia="Calibri" w:hAnsi="Times New Roman" w:cs="Times New Roman"/>
          <w:sz w:val="28"/>
          <w:szCs w:val="28"/>
        </w:rPr>
        <w:lastRenderedPageBreak/>
        <w:t>постоянном судебном присутствии Сарпинского районного суда Республики Калмыкия в поселке Кетченеры в период с 1 января 202</w:t>
      </w:r>
      <w:r>
        <w:rPr>
          <w:rFonts w:ascii="Times New Roman" w:eastAsia="Calibri" w:hAnsi="Times New Roman" w:cs="Times New Roman"/>
          <w:sz w:val="28"/>
          <w:szCs w:val="28"/>
        </w:rPr>
        <w:t>3</w:t>
      </w:r>
      <w:r w:rsidRPr="005B4FAF">
        <w:rPr>
          <w:rFonts w:ascii="Times New Roman" w:eastAsia="Calibri" w:hAnsi="Times New Roman" w:cs="Times New Roman"/>
          <w:sz w:val="28"/>
          <w:szCs w:val="28"/>
        </w:rPr>
        <w:t xml:space="preserve"> года по 31 декабря 202</w:t>
      </w:r>
      <w:r>
        <w:rPr>
          <w:rFonts w:ascii="Times New Roman" w:eastAsia="Calibri" w:hAnsi="Times New Roman" w:cs="Times New Roman"/>
          <w:sz w:val="28"/>
          <w:szCs w:val="28"/>
        </w:rPr>
        <w:t>3 года.</w:t>
      </w:r>
      <w:proofErr w:type="gramEnd"/>
    </w:p>
    <w:p w:rsidR="007B0034"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Собственная сторожевая охрана суда осуществлялась рабочим по комплексному обслуживанию и ремонту зданий, входящи</w:t>
      </w:r>
      <w:r>
        <w:rPr>
          <w:rFonts w:ascii="Times New Roman" w:eastAsia="Calibri" w:hAnsi="Times New Roman" w:cs="Times New Roman"/>
          <w:sz w:val="28"/>
          <w:szCs w:val="28"/>
        </w:rPr>
        <w:t>й</w:t>
      </w:r>
      <w:r w:rsidRPr="005B4FAF">
        <w:rPr>
          <w:rFonts w:ascii="Times New Roman" w:eastAsia="Calibri" w:hAnsi="Times New Roman" w:cs="Times New Roman"/>
          <w:sz w:val="28"/>
          <w:szCs w:val="28"/>
        </w:rPr>
        <w:t xml:space="preserve"> в персонал п</w:t>
      </w:r>
      <w:r>
        <w:rPr>
          <w:rFonts w:ascii="Times New Roman" w:eastAsia="Calibri" w:hAnsi="Times New Roman" w:cs="Times New Roman"/>
          <w:sz w:val="28"/>
          <w:szCs w:val="28"/>
        </w:rPr>
        <w:t>о охране и обслуживанию зданий.</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Управлением Судебного департамента в Республике Калмыкия для </w:t>
      </w:r>
      <w:r w:rsidRPr="00544CED">
        <w:rPr>
          <w:rFonts w:ascii="Times New Roman" w:eastAsia="Calibri" w:hAnsi="Times New Roman" w:cs="Times New Roman"/>
          <w:sz w:val="28"/>
          <w:szCs w:val="28"/>
        </w:rPr>
        <w:t>администратор</w:t>
      </w:r>
      <w:r>
        <w:rPr>
          <w:rFonts w:ascii="Times New Roman" w:eastAsia="Calibri" w:hAnsi="Times New Roman" w:cs="Times New Roman"/>
          <w:sz w:val="28"/>
          <w:szCs w:val="28"/>
        </w:rPr>
        <w:t>ов районных (городского)</w:t>
      </w:r>
      <w:r w:rsidRPr="00544CED">
        <w:rPr>
          <w:rFonts w:ascii="Times New Roman" w:eastAsia="Calibri" w:hAnsi="Times New Roman" w:cs="Times New Roman"/>
          <w:sz w:val="28"/>
          <w:szCs w:val="28"/>
        </w:rPr>
        <w:t xml:space="preserve"> суд</w:t>
      </w:r>
      <w:r>
        <w:rPr>
          <w:rFonts w:ascii="Times New Roman" w:eastAsia="Calibri" w:hAnsi="Times New Roman" w:cs="Times New Roman"/>
          <w:sz w:val="28"/>
          <w:szCs w:val="28"/>
        </w:rPr>
        <w:t>ов</w:t>
      </w:r>
      <w:r w:rsidRPr="00544CE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44CED">
        <w:rPr>
          <w:rFonts w:ascii="Times New Roman" w:eastAsia="Calibri" w:hAnsi="Times New Roman" w:cs="Times New Roman"/>
          <w:sz w:val="28"/>
          <w:szCs w:val="28"/>
        </w:rPr>
        <w:t>и ответственн</w:t>
      </w:r>
      <w:r>
        <w:rPr>
          <w:rFonts w:ascii="Times New Roman" w:eastAsia="Calibri" w:hAnsi="Times New Roman" w:cs="Times New Roman"/>
          <w:sz w:val="28"/>
          <w:szCs w:val="28"/>
        </w:rPr>
        <w:t>ых</w:t>
      </w:r>
      <w:r w:rsidRPr="00544CED">
        <w:rPr>
          <w:rFonts w:ascii="Times New Roman" w:eastAsia="Calibri" w:hAnsi="Times New Roman" w:cs="Times New Roman"/>
          <w:sz w:val="28"/>
          <w:szCs w:val="28"/>
        </w:rPr>
        <w:t xml:space="preserve"> лиц, на котор</w:t>
      </w:r>
      <w:r>
        <w:rPr>
          <w:rFonts w:ascii="Times New Roman" w:eastAsia="Calibri" w:hAnsi="Times New Roman" w:cs="Times New Roman"/>
          <w:sz w:val="28"/>
          <w:szCs w:val="28"/>
        </w:rPr>
        <w:t>ых</w:t>
      </w:r>
      <w:r w:rsidRPr="00544CED">
        <w:rPr>
          <w:rFonts w:ascii="Times New Roman" w:eastAsia="Calibri" w:hAnsi="Times New Roman" w:cs="Times New Roman"/>
          <w:sz w:val="28"/>
          <w:szCs w:val="28"/>
        </w:rPr>
        <w:t xml:space="preserve"> возложены обязанности по организации безопасности суда</w:t>
      </w:r>
      <w:r>
        <w:rPr>
          <w:rFonts w:ascii="Times New Roman" w:eastAsia="Calibri" w:hAnsi="Times New Roman" w:cs="Times New Roman"/>
          <w:sz w:val="28"/>
          <w:szCs w:val="28"/>
        </w:rPr>
        <w:t>)</w:t>
      </w:r>
      <w:r w:rsidRPr="00544CE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организован 20 февраля 2024 года семинар </w:t>
      </w:r>
      <w:r w:rsidRPr="00544CED">
        <w:rPr>
          <w:rFonts w:ascii="Times New Roman" w:eastAsia="Calibri" w:hAnsi="Times New Roman" w:cs="Times New Roman"/>
          <w:sz w:val="28"/>
          <w:szCs w:val="28"/>
        </w:rPr>
        <w:t xml:space="preserve">по теме «Организация безопасности районных (городского) судов Республики Калмыкия», данное мероприятие </w:t>
      </w:r>
      <w:r>
        <w:rPr>
          <w:rFonts w:ascii="Times New Roman" w:eastAsia="Calibri" w:hAnsi="Times New Roman" w:cs="Times New Roman"/>
          <w:sz w:val="28"/>
          <w:szCs w:val="28"/>
        </w:rPr>
        <w:t>состоялось</w:t>
      </w:r>
      <w:r w:rsidRPr="00544CED">
        <w:rPr>
          <w:rFonts w:ascii="Times New Roman" w:eastAsia="Calibri" w:hAnsi="Times New Roman" w:cs="Times New Roman"/>
          <w:sz w:val="28"/>
          <w:szCs w:val="28"/>
        </w:rPr>
        <w:t xml:space="preserve"> в формате вебинара</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На данном семинаре обсуждены следующие вопросы: т</w:t>
      </w:r>
      <w:r w:rsidRPr="00544CED">
        <w:rPr>
          <w:rFonts w:ascii="Times New Roman" w:eastAsia="Calibri" w:hAnsi="Times New Roman" w:cs="Times New Roman"/>
          <w:sz w:val="28"/>
          <w:szCs w:val="28"/>
        </w:rPr>
        <w:t>иповые правила пребывания посетителей в судах, утвержденные постановлением Совета судей Российской Федерации от 7 декабря 2023 года</w:t>
      </w:r>
      <w:r>
        <w:rPr>
          <w:rFonts w:ascii="Times New Roman" w:eastAsia="Calibri" w:hAnsi="Times New Roman" w:cs="Times New Roman"/>
          <w:sz w:val="28"/>
          <w:szCs w:val="28"/>
        </w:rPr>
        <w:t>; о</w:t>
      </w:r>
      <w:r w:rsidRPr="00652F3F">
        <w:rPr>
          <w:rFonts w:ascii="Times New Roman" w:eastAsia="Calibri" w:hAnsi="Times New Roman" w:cs="Times New Roman"/>
          <w:sz w:val="28"/>
          <w:szCs w:val="28"/>
        </w:rPr>
        <w:t xml:space="preserve"> порядке представления информац</w:t>
      </w:r>
      <w:r>
        <w:rPr>
          <w:rFonts w:ascii="Times New Roman" w:eastAsia="Calibri" w:hAnsi="Times New Roman" w:cs="Times New Roman"/>
          <w:sz w:val="28"/>
          <w:szCs w:val="28"/>
        </w:rPr>
        <w:t>ии о чрезвычайных происшествиях; о</w:t>
      </w:r>
      <w:r w:rsidRPr="00652F3F">
        <w:rPr>
          <w:rFonts w:ascii="Times New Roman" w:eastAsia="Calibri" w:hAnsi="Times New Roman" w:cs="Times New Roman"/>
          <w:sz w:val="28"/>
          <w:szCs w:val="28"/>
        </w:rPr>
        <w:t>формление паспорта безопасности суда</w:t>
      </w:r>
      <w:r>
        <w:rPr>
          <w:rFonts w:ascii="Times New Roman" w:eastAsia="Calibri" w:hAnsi="Times New Roman" w:cs="Times New Roman"/>
          <w:sz w:val="28"/>
          <w:szCs w:val="28"/>
        </w:rPr>
        <w:t xml:space="preserve"> и п</w:t>
      </w:r>
      <w:r w:rsidRPr="00652F3F">
        <w:rPr>
          <w:rFonts w:ascii="Times New Roman" w:eastAsia="Calibri" w:hAnsi="Times New Roman" w:cs="Times New Roman"/>
          <w:sz w:val="28"/>
          <w:szCs w:val="28"/>
        </w:rPr>
        <w:t>одведение итогов</w:t>
      </w:r>
      <w:r>
        <w:rPr>
          <w:rFonts w:ascii="Times New Roman" w:eastAsia="Calibri" w:hAnsi="Times New Roman" w:cs="Times New Roman"/>
          <w:sz w:val="28"/>
          <w:szCs w:val="28"/>
        </w:rPr>
        <w:t>.</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1.12.2.2. В соответствии с Федеральным законом от 21 июля 1997 года № 118 – ФЗ «</w:t>
      </w:r>
      <w:r w:rsidRPr="003716E0">
        <w:rPr>
          <w:rFonts w:ascii="Times New Roman" w:eastAsia="Calibri" w:hAnsi="Times New Roman" w:cs="Times New Roman"/>
          <w:sz w:val="28"/>
          <w:szCs w:val="28"/>
        </w:rPr>
        <w:t>Об органах принудительного исполнения Российской Федерации</w:t>
      </w:r>
      <w:r w:rsidRPr="005B4FAF">
        <w:rPr>
          <w:rFonts w:ascii="Times New Roman" w:eastAsia="Calibri" w:hAnsi="Times New Roman" w:cs="Times New Roman"/>
          <w:sz w:val="28"/>
          <w:szCs w:val="28"/>
        </w:rPr>
        <w:t>» на судебных приставов возложена обязанность по обеспечению охраны зданий судов, совещательных комнат и судебных помещений. Судебные приставы несут службу только в рабочее время. В случае</w:t>
      </w:r>
      <w:proofErr w:type="gramStart"/>
      <w:r w:rsidRPr="005B4FAF">
        <w:rPr>
          <w:rFonts w:ascii="Times New Roman" w:eastAsia="Calibri" w:hAnsi="Times New Roman" w:cs="Times New Roman"/>
          <w:sz w:val="28"/>
          <w:szCs w:val="28"/>
        </w:rPr>
        <w:t>,</w:t>
      </w:r>
      <w:proofErr w:type="gramEnd"/>
      <w:r w:rsidRPr="005B4FAF">
        <w:rPr>
          <w:rFonts w:ascii="Times New Roman" w:eastAsia="Calibri" w:hAnsi="Times New Roman" w:cs="Times New Roman"/>
          <w:sz w:val="28"/>
          <w:szCs w:val="28"/>
        </w:rPr>
        <w:t xml:space="preserve"> если процессы продолжаются и после окончания рабочего дня, судебные приставы задерживаются до их завершения. Ходатайства об избрании мер пресечения в виде заключения под стражу в нерабочее время рассматриваются в присутствии судебных приставов в соответствии с заявкой. Недостаточное количество судебных приставов по обеспечению установленного порядка деятельности судов не позволяет должным образом обеспечивать безопасность на судебных участках мировых судей республики. На судебных участках мировых судей присутствует только один судебный пристав. В связи с этим при отсутствии судебного пристава (при выполнении принудительных приводов лиц, уклоняющихся от явки в суд, несения службы непосредственно в зале судебного заседания, а также в случае болезни, пребывания в отпуске, на служебных занятиях и т.п.) суд в дневное время остается без охраны.</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1.12.2.3. В настоящее время все 14 зданий районных (</w:t>
      </w:r>
      <w:proofErr w:type="gramStart"/>
      <w:r w:rsidRPr="005B4FAF">
        <w:rPr>
          <w:rFonts w:ascii="Times New Roman" w:eastAsia="Calibri" w:hAnsi="Times New Roman" w:cs="Times New Roman"/>
          <w:sz w:val="28"/>
          <w:szCs w:val="28"/>
        </w:rPr>
        <w:t>городского</w:t>
      </w:r>
      <w:proofErr w:type="gramEnd"/>
      <w:r w:rsidRPr="005B4FAF">
        <w:rPr>
          <w:rFonts w:ascii="Times New Roman" w:eastAsia="Calibri" w:hAnsi="Times New Roman" w:cs="Times New Roman"/>
          <w:sz w:val="28"/>
          <w:szCs w:val="28"/>
        </w:rPr>
        <w:t>) судов республики оборудованы техническими средствами охраны.</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В залах судебных заседаний по уголовным делам на окнах установлены металлические решетки и оборудованы кнопками тревожной сигнализации с выводом на пульт поста охраны здания суда.</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 xml:space="preserve">В соответствии с Концепцией обеспечения безопасности федеральных судов общей юрисдикции техническими системами и средствами защиты, одобренная постановлениями Президиума Совета судей Российской Федерации от 19 октября 2006 года № 98 и от 23 мая 2011 года № 262, </w:t>
      </w:r>
      <w:r w:rsidRPr="005B4FAF">
        <w:rPr>
          <w:rFonts w:ascii="Times New Roman" w:eastAsia="Calibri" w:hAnsi="Times New Roman" w:cs="Times New Roman"/>
          <w:sz w:val="28"/>
          <w:szCs w:val="28"/>
        </w:rPr>
        <w:lastRenderedPageBreak/>
        <w:t>нормами положенности обеспечения техническими системами безопасности и средствами защиты, утвержденными приказом Судебного департамента при Верховном Суде Российской Федерации от 24 октября 2018 года № 217, Управлением</w:t>
      </w:r>
      <w:proofErr w:type="gramEnd"/>
      <w:r w:rsidRPr="005B4FAF">
        <w:rPr>
          <w:rFonts w:ascii="Times New Roman" w:eastAsia="Calibri" w:hAnsi="Times New Roman" w:cs="Times New Roman"/>
          <w:sz w:val="28"/>
          <w:szCs w:val="28"/>
        </w:rPr>
        <w:t xml:space="preserve"> Судебного департамента в Респуб</w:t>
      </w:r>
      <w:r>
        <w:rPr>
          <w:rFonts w:ascii="Times New Roman" w:eastAsia="Calibri" w:hAnsi="Times New Roman" w:cs="Times New Roman"/>
          <w:sz w:val="28"/>
          <w:szCs w:val="28"/>
        </w:rPr>
        <w:t>лике Калмыкия в течение 2024</w:t>
      </w:r>
      <w:r w:rsidRPr="005B4FAF">
        <w:rPr>
          <w:rFonts w:ascii="Times New Roman" w:eastAsia="Calibri" w:hAnsi="Times New Roman" w:cs="Times New Roman"/>
          <w:sz w:val="28"/>
          <w:szCs w:val="28"/>
        </w:rPr>
        <w:t xml:space="preserve"> года проводились мероприятия по техническому обслуживанию средств защиты судов.</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Турникеты на входе в здание установлены в 11 районных (городском) судах республики и в 3 постоянных судебных присутствиях.</w:t>
      </w:r>
      <w:proofErr w:type="gramEnd"/>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Охранно-пожарной сигнализацией оснащены 11 </w:t>
      </w:r>
      <w:proofErr w:type="gramStart"/>
      <w:r w:rsidRPr="005B4FAF">
        <w:rPr>
          <w:rFonts w:ascii="Times New Roman" w:eastAsia="Calibri" w:hAnsi="Times New Roman" w:cs="Times New Roman"/>
          <w:sz w:val="28"/>
          <w:szCs w:val="28"/>
        </w:rPr>
        <w:t>районных</w:t>
      </w:r>
      <w:proofErr w:type="gramEnd"/>
      <w:r w:rsidRPr="005B4FAF">
        <w:rPr>
          <w:rFonts w:ascii="Times New Roman" w:eastAsia="Calibri" w:hAnsi="Times New Roman" w:cs="Times New Roman"/>
          <w:sz w:val="28"/>
          <w:szCs w:val="28"/>
        </w:rPr>
        <w:t xml:space="preserve"> (городской) суды и 3 постоянных судебных присутствия.</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Системы автоматического пожаротушения установлены:</w:t>
      </w:r>
    </w:p>
    <w:p w:rsidR="007B0034" w:rsidRPr="005B4FAF" w:rsidRDefault="007B0034" w:rsidP="007B0034">
      <w:pPr>
        <w:spacing w:line="240" w:lineRule="auto"/>
        <w:ind w:firstLine="709"/>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 в помещениях архива 11 районных (городского) судов и 3 постоянных судебных присутствий;</w:t>
      </w:r>
      <w:proofErr w:type="gramEnd"/>
    </w:p>
    <w:p w:rsidR="007B0034" w:rsidRPr="005B4FAF" w:rsidRDefault="007B0034" w:rsidP="007B0034">
      <w:pPr>
        <w:spacing w:line="240" w:lineRule="auto"/>
        <w:ind w:firstLine="709"/>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 в помещениях </w:t>
      </w:r>
      <w:proofErr w:type="gramStart"/>
      <w:r w:rsidRPr="005B4FAF">
        <w:rPr>
          <w:rFonts w:ascii="Times New Roman" w:eastAsia="Calibri" w:hAnsi="Times New Roman" w:cs="Times New Roman"/>
          <w:sz w:val="28"/>
          <w:szCs w:val="28"/>
        </w:rPr>
        <w:t>серверной</w:t>
      </w:r>
      <w:proofErr w:type="gramEnd"/>
      <w:r w:rsidRPr="005B4FAF">
        <w:rPr>
          <w:rFonts w:ascii="Times New Roman" w:eastAsia="Calibri" w:hAnsi="Times New Roman" w:cs="Times New Roman"/>
          <w:sz w:val="28"/>
          <w:szCs w:val="28"/>
        </w:rPr>
        <w:t xml:space="preserve"> 11 районных (городского) судов и 3 постоянных судебных присутствий;</w:t>
      </w:r>
    </w:p>
    <w:p w:rsidR="007B0034" w:rsidRPr="005B4FAF" w:rsidRDefault="007B0034" w:rsidP="007B0034">
      <w:pPr>
        <w:spacing w:line="240" w:lineRule="auto"/>
        <w:ind w:firstLine="709"/>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 xml:space="preserve">– в помещениях для хранения вещественных доказательств 11 районных (городского) судов и 3 постоянных судебных присутствий; </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Стационарные</w:t>
      </w:r>
      <w:proofErr w:type="gramEnd"/>
      <w:r w:rsidRPr="005B4FAF">
        <w:rPr>
          <w:rFonts w:ascii="Times New Roman" w:eastAsia="Calibri" w:hAnsi="Times New Roman" w:cs="Times New Roman"/>
          <w:sz w:val="28"/>
          <w:szCs w:val="28"/>
        </w:rPr>
        <w:t xml:space="preserve"> металлообнаружители имеются во всех зданиях районных (городском) судов, обеспеченность по нормам составляет 100 %.</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5B4FAF">
        <w:rPr>
          <w:rFonts w:ascii="Times New Roman" w:eastAsia="Calibri" w:hAnsi="Times New Roman" w:cs="Times New Roman"/>
          <w:sz w:val="28"/>
          <w:szCs w:val="28"/>
        </w:rPr>
        <w:t>Ручные</w:t>
      </w:r>
      <w:proofErr w:type="gramEnd"/>
      <w:r w:rsidRPr="005B4FAF">
        <w:rPr>
          <w:rFonts w:ascii="Times New Roman" w:eastAsia="Calibri" w:hAnsi="Times New Roman" w:cs="Times New Roman"/>
          <w:sz w:val="28"/>
          <w:szCs w:val="28"/>
        </w:rPr>
        <w:t xml:space="preserve"> металлообнаружители имеются в количестве 14 единиц. Обеспеченность, согласно нормам, составляет 100 %.</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Системами видеонаблюдения оснащены все районные (</w:t>
      </w:r>
      <w:proofErr w:type="gramStart"/>
      <w:r w:rsidRPr="005B4FAF">
        <w:rPr>
          <w:rFonts w:ascii="Times New Roman" w:eastAsia="Calibri" w:hAnsi="Times New Roman" w:cs="Times New Roman"/>
          <w:sz w:val="28"/>
          <w:szCs w:val="28"/>
        </w:rPr>
        <w:t>городской</w:t>
      </w:r>
      <w:proofErr w:type="gramEnd"/>
      <w:r w:rsidRPr="005B4FAF">
        <w:rPr>
          <w:rFonts w:ascii="Times New Roman" w:eastAsia="Calibri" w:hAnsi="Times New Roman" w:cs="Times New Roman"/>
          <w:sz w:val="28"/>
          <w:szCs w:val="28"/>
        </w:rPr>
        <w:t xml:space="preserve">) суды. Количество камер наружного наблюдения и камер внутреннего наблюдения – </w:t>
      </w:r>
      <w:r>
        <w:rPr>
          <w:rFonts w:ascii="Times New Roman" w:eastAsia="Calibri" w:hAnsi="Times New Roman" w:cs="Times New Roman"/>
          <w:sz w:val="28"/>
          <w:szCs w:val="28"/>
        </w:rPr>
        <w:t>420</w:t>
      </w:r>
      <w:r w:rsidRPr="005B4FAF">
        <w:rPr>
          <w:rFonts w:ascii="Times New Roman" w:eastAsia="Calibri" w:hAnsi="Times New Roman" w:cs="Times New Roman"/>
          <w:sz w:val="28"/>
          <w:szCs w:val="28"/>
        </w:rPr>
        <w:t>.</w:t>
      </w:r>
    </w:p>
    <w:p w:rsidR="007B0034" w:rsidRPr="005B4FAF"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Стационарными кнопками тревожной сигнализации оснащены кабинет</w:t>
      </w:r>
      <w:r>
        <w:rPr>
          <w:rFonts w:ascii="Times New Roman" w:eastAsia="Calibri" w:hAnsi="Times New Roman" w:cs="Times New Roman"/>
          <w:sz w:val="28"/>
          <w:szCs w:val="28"/>
        </w:rPr>
        <w:t>ы</w:t>
      </w:r>
      <w:r w:rsidRPr="005B4FAF">
        <w:rPr>
          <w:rFonts w:ascii="Times New Roman" w:eastAsia="Calibri" w:hAnsi="Times New Roman" w:cs="Times New Roman"/>
          <w:sz w:val="28"/>
          <w:szCs w:val="28"/>
        </w:rPr>
        <w:t xml:space="preserve"> судей </w:t>
      </w:r>
      <w:r>
        <w:rPr>
          <w:rFonts w:ascii="Times New Roman" w:eastAsia="Calibri" w:hAnsi="Times New Roman" w:cs="Times New Roman"/>
          <w:sz w:val="28"/>
          <w:szCs w:val="28"/>
        </w:rPr>
        <w:t xml:space="preserve">и </w:t>
      </w:r>
      <w:r w:rsidRPr="005B4FAF">
        <w:rPr>
          <w:rFonts w:ascii="Times New Roman" w:eastAsia="Calibri" w:hAnsi="Times New Roman" w:cs="Times New Roman"/>
          <w:sz w:val="28"/>
          <w:szCs w:val="28"/>
        </w:rPr>
        <w:t>залы судебных заседаний.</w:t>
      </w:r>
    </w:p>
    <w:p w:rsidR="007B0034" w:rsidRPr="00D571A2"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1.12.2.4. </w:t>
      </w:r>
      <w:proofErr w:type="gramStart"/>
      <w:r>
        <w:rPr>
          <w:rFonts w:ascii="Times New Roman" w:eastAsia="Calibri" w:hAnsi="Times New Roman" w:cs="Times New Roman"/>
          <w:sz w:val="28"/>
          <w:szCs w:val="28"/>
        </w:rPr>
        <w:t xml:space="preserve">В соответствии с письмом Судебного департамента при Верховном Суде Российской Федерации от 12 января 2023 года № СД-АГ/9-дсп об анализе информации о чрезвычайных происшествиях и </w:t>
      </w:r>
      <w:r w:rsidRPr="003B7006">
        <w:rPr>
          <w:rFonts w:ascii="Times New Roman" w:eastAsia="Calibri" w:hAnsi="Times New Roman" w:cs="Times New Roman"/>
          <w:sz w:val="28"/>
          <w:szCs w:val="28"/>
        </w:rPr>
        <w:t>решени</w:t>
      </w:r>
      <w:r>
        <w:rPr>
          <w:rFonts w:ascii="Times New Roman" w:eastAsia="Calibri" w:hAnsi="Times New Roman" w:cs="Times New Roman"/>
          <w:sz w:val="28"/>
          <w:szCs w:val="28"/>
        </w:rPr>
        <w:t>ем</w:t>
      </w:r>
      <w:r w:rsidRPr="003B7006">
        <w:rPr>
          <w:rFonts w:ascii="Times New Roman" w:eastAsia="Calibri" w:hAnsi="Times New Roman" w:cs="Times New Roman"/>
          <w:sz w:val="28"/>
          <w:szCs w:val="28"/>
        </w:rPr>
        <w:t xml:space="preserve"> оперативного совещания о взаимодействии заинтересованных служб и ведомств по недопущению чрезвычайных происшествий при обеспечении судебных процессов в районных (городском) судах Республики Калмыкия от 30 марта 2023 года</w:t>
      </w:r>
      <w:r>
        <w:rPr>
          <w:rFonts w:ascii="Times New Roman" w:eastAsia="Calibri" w:hAnsi="Times New Roman" w:cs="Times New Roman"/>
          <w:sz w:val="28"/>
          <w:szCs w:val="28"/>
        </w:rPr>
        <w:t xml:space="preserve"> </w:t>
      </w:r>
      <w:r w:rsidRPr="00D571A2">
        <w:rPr>
          <w:rFonts w:ascii="Times New Roman" w:eastAsia="Calibri" w:hAnsi="Times New Roman" w:cs="Times New Roman"/>
          <w:sz w:val="28"/>
          <w:szCs w:val="28"/>
        </w:rPr>
        <w:t xml:space="preserve">Управлением </w:t>
      </w:r>
      <w:r>
        <w:rPr>
          <w:rFonts w:ascii="Times New Roman" w:eastAsia="Calibri" w:hAnsi="Times New Roman" w:cs="Times New Roman"/>
          <w:sz w:val="28"/>
          <w:szCs w:val="28"/>
        </w:rPr>
        <w:t xml:space="preserve">Судебного департамента в Республике Калмыкия </w:t>
      </w:r>
      <w:r w:rsidRPr="00D571A2">
        <w:rPr>
          <w:rFonts w:ascii="Times New Roman" w:eastAsia="Calibri" w:hAnsi="Times New Roman" w:cs="Times New Roman"/>
          <w:sz w:val="28"/>
          <w:szCs w:val="28"/>
        </w:rPr>
        <w:t>организовано</w:t>
      </w:r>
      <w:proofErr w:type="gramEnd"/>
      <w:r w:rsidRPr="00D571A2">
        <w:rPr>
          <w:rFonts w:ascii="Times New Roman" w:eastAsia="Calibri" w:hAnsi="Times New Roman" w:cs="Times New Roman"/>
          <w:sz w:val="28"/>
          <w:szCs w:val="28"/>
        </w:rPr>
        <w:t xml:space="preserve"> </w:t>
      </w:r>
      <w:proofErr w:type="gramStart"/>
      <w:r w:rsidRPr="00D571A2">
        <w:rPr>
          <w:rFonts w:ascii="Times New Roman" w:eastAsia="Calibri" w:hAnsi="Times New Roman" w:cs="Times New Roman"/>
          <w:sz w:val="28"/>
          <w:szCs w:val="28"/>
        </w:rPr>
        <w:t xml:space="preserve">оперативное совещание о взаимодействии заинтересованных служб и ведомств по недопущению чрезвычайных происшествий при обеспечении судебных процессов в районных (городском) судах Республики Калмыкия, которое состоялось </w:t>
      </w:r>
      <w:r>
        <w:rPr>
          <w:rFonts w:ascii="Times New Roman" w:eastAsia="Calibri" w:hAnsi="Times New Roman" w:cs="Times New Roman"/>
          <w:sz w:val="28"/>
          <w:szCs w:val="28"/>
        </w:rPr>
        <w:t>13</w:t>
      </w:r>
      <w:r w:rsidRPr="00D571A2">
        <w:rPr>
          <w:rFonts w:ascii="Times New Roman" w:eastAsia="Calibri" w:hAnsi="Times New Roman" w:cs="Times New Roman"/>
          <w:sz w:val="28"/>
          <w:szCs w:val="28"/>
        </w:rPr>
        <w:t xml:space="preserve"> </w:t>
      </w:r>
      <w:r>
        <w:rPr>
          <w:rFonts w:ascii="Times New Roman" w:eastAsia="Calibri" w:hAnsi="Times New Roman" w:cs="Times New Roman"/>
          <w:sz w:val="28"/>
          <w:szCs w:val="28"/>
        </w:rPr>
        <w:t>июня</w:t>
      </w:r>
      <w:r w:rsidRPr="00D571A2">
        <w:rPr>
          <w:rFonts w:ascii="Times New Roman" w:eastAsia="Calibri" w:hAnsi="Times New Roman" w:cs="Times New Roman"/>
          <w:sz w:val="28"/>
          <w:szCs w:val="28"/>
        </w:rPr>
        <w:t xml:space="preserve"> 202</w:t>
      </w:r>
      <w:r>
        <w:rPr>
          <w:rFonts w:ascii="Times New Roman" w:eastAsia="Calibri" w:hAnsi="Times New Roman" w:cs="Times New Roman"/>
          <w:sz w:val="28"/>
          <w:szCs w:val="28"/>
        </w:rPr>
        <w:t>4</w:t>
      </w:r>
      <w:r w:rsidRPr="00D571A2">
        <w:rPr>
          <w:rFonts w:ascii="Times New Roman" w:eastAsia="Calibri" w:hAnsi="Times New Roman" w:cs="Times New Roman"/>
          <w:sz w:val="28"/>
          <w:szCs w:val="28"/>
        </w:rPr>
        <w:t xml:space="preserve"> года.</w:t>
      </w:r>
      <w:proofErr w:type="gramEnd"/>
      <w:r w:rsidRPr="00D571A2">
        <w:rPr>
          <w:rFonts w:ascii="Times New Roman" w:eastAsia="Calibri" w:hAnsi="Times New Roman" w:cs="Times New Roman"/>
          <w:sz w:val="28"/>
          <w:szCs w:val="28"/>
        </w:rPr>
        <w:t xml:space="preserve"> В данном совещании приняли участия представители Министерства внутренних дел по Республике Калмыкия и Управления Федеральной службы судебных приставов по Республике Калмыкия. По результатам обсуждения принято решение о нижеследующем:</w:t>
      </w:r>
    </w:p>
    <w:p w:rsidR="007B0034" w:rsidRPr="00D571A2"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Р</w:t>
      </w:r>
      <w:r w:rsidRPr="000543A4">
        <w:rPr>
          <w:rFonts w:ascii="Times New Roman" w:eastAsia="Calibri" w:hAnsi="Times New Roman" w:cs="Times New Roman"/>
          <w:sz w:val="28"/>
          <w:szCs w:val="28"/>
        </w:rPr>
        <w:t>айонным (</w:t>
      </w:r>
      <w:proofErr w:type="gramStart"/>
      <w:r w:rsidRPr="000543A4">
        <w:rPr>
          <w:rFonts w:ascii="Times New Roman" w:eastAsia="Calibri" w:hAnsi="Times New Roman" w:cs="Times New Roman"/>
          <w:sz w:val="28"/>
          <w:szCs w:val="28"/>
        </w:rPr>
        <w:t>городскому</w:t>
      </w:r>
      <w:proofErr w:type="gramEnd"/>
      <w:r w:rsidRPr="000543A4">
        <w:rPr>
          <w:rFonts w:ascii="Times New Roman" w:eastAsia="Calibri" w:hAnsi="Times New Roman" w:cs="Times New Roman"/>
          <w:sz w:val="28"/>
          <w:szCs w:val="28"/>
        </w:rPr>
        <w:t xml:space="preserve">) судам республики продолжить взаимодействие с конвойными подразделениями Министерства внутренних дел по Республике Калмыкия, Управлением Федеральной службы судебных </w:t>
      </w:r>
      <w:r w:rsidRPr="000543A4">
        <w:rPr>
          <w:rFonts w:ascii="Times New Roman" w:eastAsia="Calibri" w:hAnsi="Times New Roman" w:cs="Times New Roman"/>
          <w:sz w:val="28"/>
          <w:szCs w:val="28"/>
        </w:rPr>
        <w:lastRenderedPageBreak/>
        <w:t>приставов по Республике Калмыкия по вопросам безопасности судей и участников судебного процесса. В случае рассмотрения резонансных дел информировать Министерство внутренних дел по Республике Калмыкия о необходимости принятия дополнительных мер по усилению безопасност</w:t>
      </w:r>
      <w:r>
        <w:rPr>
          <w:rFonts w:ascii="Times New Roman" w:eastAsia="Calibri" w:hAnsi="Times New Roman" w:cs="Times New Roman"/>
          <w:sz w:val="28"/>
          <w:szCs w:val="28"/>
        </w:rPr>
        <w:t>и проведения судебных процессов;</w:t>
      </w:r>
    </w:p>
    <w:p w:rsidR="007B0034" w:rsidRPr="00D571A2" w:rsidRDefault="007B0034" w:rsidP="007B0034">
      <w:pPr>
        <w:spacing w:line="240" w:lineRule="auto"/>
        <w:ind w:firstLine="708"/>
        <w:contextualSpacing/>
        <w:jc w:val="both"/>
        <w:rPr>
          <w:rFonts w:ascii="Times New Roman" w:eastAsia="Calibri" w:hAnsi="Times New Roman" w:cs="Times New Roman"/>
          <w:sz w:val="28"/>
          <w:szCs w:val="28"/>
        </w:rPr>
      </w:pPr>
      <w:r w:rsidRPr="00D571A2">
        <w:rPr>
          <w:rFonts w:ascii="Times New Roman" w:eastAsia="Calibri" w:hAnsi="Times New Roman" w:cs="Times New Roman"/>
          <w:sz w:val="28"/>
          <w:szCs w:val="28"/>
        </w:rPr>
        <w:t>-</w:t>
      </w:r>
      <w:r>
        <w:rPr>
          <w:rFonts w:ascii="Times New Roman" w:eastAsia="Calibri" w:hAnsi="Times New Roman" w:cs="Times New Roman"/>
          <w:sz w:val="28"/>
          <w:szCs w:val="28"/>
        </w:rPr>
        <w:t> С</w:t>
      </w:r>
      <w:r w:rsidRPr="000543A4">
        <w:rPr>
          <w:rFonts w:ascii="Times New Roman" w:eastAsia="Calibri" w:hAnsi="Times New Roman" w:cs="Times New Roman"/>
          <w:sz w:val="28"/>
          <w:szCs w:val="28"/>
        </w:rPr>
        <w:t>удебным приставам по обеспечению установленного порядка деятельности судов в районных (</w:t>
      </w:r>
      <w:proofErr w:type="gramStart"/>
      <w:r w:rsidRPr="000543A4">
        <w:rPr>
          <w:rFonts w:ascii="Times New Roman" w:eastAsia="Calibri" w:hAnsi="Times New Roman" w:cs="Times New Roman"/>
          <w:sz w:val="28"/>
          <w:szCs w:val="28"/>
        </w:rPr>
        <w:t>городском</w:t>
      </w:r>
      <w:proofErr w:type="gramEnd"/>
      <w:r w:rsidRPr="000543A4">
        <w:rPr>
          <w:rFonts w:ascii="Times New Roman" w:eastAsia="Calibri" w:hAnsi="Times New Roman" w:cs="Times New Roman"/>
          <w:sz w:val="28"/>
          <w:szCs w:val="28"/>
        </w:rPr>
        <w:t>) судах республики строго соблюдать требования регламентирующих документов по обеспечению установлен</w:t>
      </w:r>
      <w:r>
        <w:rPr>
          <w:rFonts w:ascii="Times New Roman" w:eastAsia="Calibri" w:hAnsi="Times New Roman" w:cs="Times New Roman"/>
          <w:sz w:val="28"/>
          <w:szCs w:val="28"/>
        </w:rPr>
        <w:t>ного порядка деятельности судов;</w:t>
      </w:r>
    </w:p>
    <w:p w:rsidR="007B0034" w:rsidRPr="00D571A2"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Pr="000543A4">
        <w:rPr>
          <w:rFonts w:ascii="Times New Roman" w:eastAsia="Calibri" w:hAnsi="Times New Roman" w:cs="Times New Roman"/>
          <w:sz w:val="28"/>
          <w:szCs w:val="28"/>
        </w:rPr>
        <w:t>удебным приставам по обеспечению установленного порядка деятельности судов усилить взаимодействие с конвойными подразделениями Министерства внутренних дел по Республике Калмыкия по осмотру конвойных помещений в районных (</w:t>
      </w:r>
      <w:proofErr w:type="gramStart"/>
      <w:r w:rsidRPr="000543A4">
        <w:rPr>
          <w:rFonts w:ascii="Times New Roman" w:eastAsia="Calibri" w:hAnsi="Times New Roman" w:cs="Times New Roman"/>
          <w:sz w:val="28"/>
          <w:szCs w:val="28"/>
        </w:rPr>
        <w:t>городском</w:t>
      </w:r>
      <w:proofErr w:type="gramEnd"/>
      <w:r w:rsidRPr="000543A4">
        <w:rPr>
          <w:rFonts w:ascii="Times New Roman" w:eastAsia="Calibri" w:hAnsi="Times New Roman" w:cs="Times New Roman"/>
          <w:sz w:val="28"/>
          <w:szCs w:val="28"/>
        </w:rPr>
        <w:t xml:space="preserve">) судах республики </w:t>
      </w:r>
      <w:r>
        <w:rPr>
          <w:rFonts w:ascii="Times New Roman" w:eastAsia="Calibri" w:hAnsi="Times New Roman" w:cs="Times New Roman"/>
          <w:sz w:val="28"/>
          <w:szCs w:val="28"/>
        </w:rPr>
        <w:t>в рамках действующих полномочий;</w:t>
      </w:r>
    </w:p>
    <w:p w:rsidR="007B0034" w:rsidRPr="00D571A2"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К</w:t>
      </w:r>
      <w:r w:rsidRPr="000543A4">
        <w:rPr>
          <w:rFonts w:ascii="Times New Roman" w:eastAsia="Calibri" w:hAnsi="Times New Roman" w:cs="Times New Roman"/>
          <w:sz w:val="28"/>
          <w:szCs w:val="28"/>
        </w:rPr>
        <w:t>онвойным подразделениям Министерства внутренних дел по Республике Калмыкия строго соблюдать требования регламентирующих документов по конвоированию подозреваемых и обвиняемых на судебные заседания</w:t>
      </w:r>
      <w:r>
        <w:rPr>
          <w:rFonts w:ascii="Times New Roman" w:eastAsia="Calibri" w:hAnsi="Times New Roman" w:cs="Times New Roman"/>
          <w:sz w:val="28"/>
          <w:szCs w:val="28"/>
        </w:rPr>
        <w:t>;</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Районным (городским) судам з</w:t>
      </w:r>
      <w:r w:rsidRPr="000543A4">
        <w:rPr>
          <w:rFonts w:ascii="Times New Roman" w:eastAsia="Calibri" w:hAnsi="Times New Roman" w:cs="Times New Roman"/>
          <w:sz w:val="28"/>
          <w:szCs w:val="28"/>
        </w:rPr>
        <w:t>аблаговременно представлять в территориальные органы Министерства внутренних дел по Республике Калмыкия на районном уровне и в Министерство внутренних дел по Республике Калмыкия соответствующие документы (требования, заявки) по конвоированию подозреваемых и о</w:t>
      </w:r>
      <w:r>
        <w:rPr>
          <w:rFonts w:ascii="Times New Roman" w:eastAsia="Calibri" w:hAnsi="Times New Roman" w:cs="Times New Roman"/>
          <w:sz w:val="28"/>
          <w:szCs w:val="28"/>
        </w:rPr>
        <w:t>бвиняемых на судебные заседания;</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Элистинскому городскому суду Республики Калмыкия о</w:t>
      </w:r>
      <w:r w:rsidRPr="000543A4">
        <w:rPr>
          <w:rFonts w:ascii="Times New Roman" w:eastAsia="Calibri" w:hAnsi="Times New Roman" w:cs="Times New Roman"/>
          <w:sz w:val="28"/>
          <w:szCs w:val="28"/>
        </w:rPr>
        <w:t>рганизовать проведение рабочей встречи с участием представителей подразделений судебных приставов Управления Федеральной службы судебных приставов по Республике Калмыкия и конвойных подразделений Министерства внутренних дел по Республике Калмыкия по вопросу о взаимодействии заинтересованных служб и ведомств по недопущению чрезвычайных происшествий в период проведения капитального ремонта Элистинского городского суда Респуб</w:t>
      </w:r>
      <w:r>
        <w:rPr>
          <w:rFonts w:ascii="Times New Roman" w:eastAsia="Calibri" w:hAnsi="Times New Roman" w:cs="Times New Roman"/>
          <w:sz w:val="28"/>
          <w:szCs w:val="28"/>
        </w:rPr>
        <w:t>лики Калмыкия;</w:t>
      </w:r>
      <w:proofErr w:type="gramEnd"/>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w:t>
      </w:r>
      <w:r w:rsidRPr="000543A4">
        <w:rPr>
          <w:rFonts w:ascii="Times New Roman" w:eastAsia="Calibri" w:hAnsi="Times New Roman" w:cs="Times New Roman"/>
          <w:sz w:val="28"/>
          <w:szCs w:val="28"/>
        </w:rPr>
        <w:t>Управлени</w:t>
      </w:r>
      <w:r>
        <w:rPr>
          <w:rFonts w:ascii="Times New Roman" w:eastAsia="Calibri" w:hAnsi="Times New Roman" w:cs="Times New Roman"/>
          <w:sz w:val="28"/>
          <w:szCs w:val="28"/>
        </w:rPr>
        <w:t>ю</w:t>
      </w:r>
      <w:r w:rsidRPr="000543A4">
        <w:rPr>
          <w:rFonts w:ascii="Times New Roman" w:eastAsia="Calibri" w:hAnsi="Times New Roman" w:cs="Times New Roman"/>
          <w:sz w:val="28"/>
          <w:szCs w:val="28"/>
        </w:rPr>
        <w:t xml:space="preserve"> Судебного департамента в Республике Калмыкия </w:t>
      </w:r>
      <w:r>
        <w:rPr>
          <w:rFonts w:ascii="Times New Roman" w:eastAsia="Calibri" w:hAnsi="Times New Roman" w:cs="Times New Roman"/>
          <w:sz w:val="28"/>
          <w:szCs w:val="28"/>
        </w:rPr>
        <w:t>п</w:t>
      </w:r>
      <w:r w:rsidRPr="000543A4">
        <w:rPr>
          <w:rFonts w:ascii="Times New Roman" w:eastAsia="Calibri" w:hAnsi="Times New Roman" w:cs="Times New Roman"/>
          <w:sz w:val="28"/>
          <w:szCs w:val="28"/>
        </w:rPr>
        <w:t>родолжить осуществлять необходимые мероприятия в сфере оснащения районных (городского) судов Республики Калмыкия современными техническими системами и средствами защиты</w:t>
      </w:r>
      <w:r>
        <w:rPr>
          <w:rFonts w:ascii="Times New Roman" w:eastAsia="Calibri" w:hAnsi="Times New Roman" w:cs="Times New Roman"/>
          <w:sz w:val="28"/>
          <w:szCs w:val="28"/>
        </w:rPr>
        <w:t>;</w:t>
      </w:r>
      <w:proofErr w:type="gramEnd"/>
    </w:p>
    <w:p w:rsidR="007B0034"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А</w:t>
      </w:r>
      <w:r w:rsidRPr="000543A4">
        <w:rPr>
          <w:rFonts w:ascii="Times New Roman" w:eastAsia="Calibri" w:hAnsi="Times New Roman" w:cs="Times New Roman"/>
          <w:sz w:val="28"/>
          <w:szCs w:val="28"/>
        </w:rPr>
        <w:t>дминистратор</w:t>
      </w:r>
      <w:r>
        <w:rPr>
          <w:rFonts w:ascii="Times New Roman" w:eastAsia="Calibri" w:hAnsi="Times New Roman" w:cs="Times New Roman"/>
          <w:sz w:val="28"/>
          <w:szCs w:val="28"/>
        </w:rPr>
        <w:t>ам</w:t>
      </w:r>
      <w:r w:rsidRPr="000543A4">
        <w:rPr>
          <w:rFonts w:ascii="Times New Roman" w:eastAsia="Calibri" w:hAnsi="Times New Roman" w:cs="Times New Roman"/>
          <w:sz w:val="28"/>
          <w:szCs w:val="28"/>
        </w:rPr>
        <w:t xml:space="preserve"> районных (городского) судов </w:t>
      </w:r>
      <w:r>
        <w:rPr>
          <w:rFonts w:ascii="Times New Roman" w:eastAsia="Calibri" w:hAnsi="Times New Roman" w:cs="Times New Roman"/>
          <w:sz w:val="28"/>
          <w:szCs w:val="28"/>
        </w:rPr>
        <w:t>о</w:t>
      </w:r>
      <w:r w:rsidRPr="000543A4">
        <w:rPr>
          <w:rFonts w:ascii="Times New Roman" w:eastAsia="Calibri" w:hAnsi="Times New Roman" w:cs="Times New Roman"/>
          <w:sz w:val="28"/>
          <w:szCs w:val="28"/>
        </w:rPr>
        <w:t>рганизовать проведение тренировки на тему «Действия совместно с сотрудниками органов внутренних дел, осуществляющими конвоирование, при попытке побега из-под стражи и попытке насильственного освобождения лиц, содержащихся под стражей»</w:t>
      </w:r>
      <w:r>
        <w:rPr>
          <w:rFonts w:ascii="Times New Roman" w:eastAsia="Calibri" w:hAnsi="Times New Roman" w:cs="Times New Roman"/>
          <w:sz w:val="28"/>
          <w:szCs w:val="28"/>
        </w:rPr>
        <w:t>;</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0543A4">
        <w:rPr>
          <w:rFonts w:ascii="Times New Roman" w:eastAsia="Calibri" w:hAnsi="Times New Roman" w:cs="Times New Roman"/>
          <w:sz w:val="28"/>
          <w:szCs w:val="28"/>
        </w:rPr>
        <w:t>Министерству внутренних дел по Республике Калмыкия</w:t>
      </w:r>
      <w:r>
        <w:rPr>
          <w:rFonts w:ascii="Times New Roman" w:eastAsia="Calibri" w:hAnsi="Times New Roman" w:cs="Times New Roman"/>
          <w:sz w:val="28"/>
          <w:szCs w:val="28"/>
        </w:rPr>
        <w:t xml:space="preserve"> р</w:t>
      </w:r>
      <w:r w:rsidRPr="000543A4">
        <w:rPr>
          <w:rFonts w:ascii="Times New Roman" w:eastAsia="Calibri" w:hAnsi="Times New Roman" w:cs="Times New Roman"/>
          <w:sz w:val="28"/>
          <w:szCs w:val="28"/>
        </w:rPr>
        <w:t xml:space="preserve">екомендовать разъяснить предложения, содержащиеся в актах комиссионного обследования конвойных помещений и залов судебных заседаний Малодербетовского (в том числе и ПСП), Сарпинского (в том </w:t>
      </w:r>
      <w:r w:rsidRPr="000543A4">
        <w:rPr>
          <w:rFonts w:ascii="Times New Roman" w:eastAsia="Calibri" w:hAnsi="Times New Roman" w:cs="Times New Roman"/>
          <w:sz w:val="28"/>
          <w:szCs w:val="28"/>
        </w:rPr>
        <w:lastRenderedPageBreak/>
        <w:t>числе и ПСП) и Черноземельского районных судов республики, с указанием правовых оснований</w:t>
      </w:r>
      <w:r>
        <w:rPr>
          <w:rFonts w:ascii="Times New Roman" w:eastAsia="Calibri" w:hAnsi="Times New Roman" w:cs="Times New Roman"/>
          <w:sz w:val="28"/>
          <w:szCs w:val="28"/>
        </w:rPr>
        <w:t>;</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w:t>
      </w:r>
      <w:r w:rsidRPr="000543A4">
        <w:rPr>
          <w:rFonts w:ascii="Times New Roman" w:eastAsia="Calibri" w:hAnsi="Times New Roman" w:cs="Times New Roman"/>
          <w:sz w:val="28"/>
          <w:szCs w:val="28"/>
        </w:rPr>
        <w:t xml:space="preserve">Управлению Судебного департамента в Республике Калмыкия </w:t>
      </w:r>
      <w:r>
        <w:rPr>
          <w:rFonts w:ascii="Times New Roman" w:eastAsia="Calibri" w:hAnsi="Times New Roman" w:cs="Times New Roman"/>
          <w:sz w:val="28"/>
          <w:szCs w:val="28"/>
        </w:rPr>
        <w:t>з</w:t>
      </w:r>
      <w:r w:rsidRPr="000543A4">
        <w:rPr>
          <w:rFonts w:ascii="Times New Roman" w:eastAsia="Calibri" w:hAnsi="Times New Roman" w:cs="Times New Roman"/>
          <w:sz w:val="28"/>
          <w:szCs w:val="28"/>
        </w:rPr>
        <w:t>апланировать оперативное совещание о взаимодействии заинтересованных служб и ведомств по недопущению чрезвычайных происшествий при обеспечении судебных процессов в районных (городском) судах Республики Калмыкия.</w:t>
      </w:r>
      <w:proofErr w:type="gramEnd"/>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В соответствии с решением </w:t>
      </w:r>
      <w:r w:rsidRPr="006D5142">
        <w:rPr>
          <w:rFonts w:ascii="Times New Roman" w:eastAsia="Calibri" w:hAnsi="Times New Roman" w:cs="Times New Roman"/>
          <w:sz w:val="28"/>
          <w:szCs w:val="28"/>
        </w:rPr>
        <w:t>оперативного совещания о взаимодействии заинтересованных служб и ведомств по недопущению чрезвычайных происшествий при обеспечении судебных процессов в районных (городском) судах Республики Калмыкия</w:t>
      </w:r>
      <w:r>
        <w:rPr>
          <w:rFonts w:ascii="Times New Roman" w:eastAsia="Calibri" w:hAnsi="Times New Roman" w:cs="Times New Roman"/>
          <w:sz w:val="28"/>
          <w:szCs w:val="28"/>
        </w:rPr>
        <w:t xml:space="preserve"> от 14 июня 2024 года в районных (городском) судах республики осуществлены следующие мероприятия: </w:t>
      </w:r>
      <w:proofErr w:type="gramEnd"/>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в районных (городском) судах республики 23 августа 2024 года проведена тренировка </w:t>
      </w:r>
      <w:r w:rsidRPr="00D571A2">
        <w:rPr>
          <w:rFonts w:ascii="Times New Roman" w:eastAsia="Calibri" w:hAnsi="Times New Roman" w:cs="Times New Roman"/>
          <w:sz w:val="28"/>
          <w:szCs w:val="28"/>
        </w:rPr>
        <w:t>на тему «Действия совместно с сотрудниками органов внутренних дел, осуществляющими конвоирование, при попытке побега из-под стражи и попытке насильственного освобождения лиц, содержащихся под стражей»</w:t>
      </w:r>
      <w:r>
        <w:rPr>
          <w:rFonts w:ascii="Times New Roman" w:eastAsia="Calibri" w:hAnsi="Times New Roman" w:cs="Times New Roman"/>
          <w:sz w:val="28"/>
          <w:szCs w:val="28"/>
        </w:rPr>
        <w:t xml:space="preserve"> с участием представителей Управления</w:t>
      </w:r>
      <w:r w:rsidRPr="00091ECB">
        <w:rPr>
          <w:rFonts w:ascii="Times New Roman" w:eastAsia="Calibri" w:hAnsi="Times New Roman" w:cs="Times New Roman"/>
          <w:sz w:val="28"/>
          <w:szCs w:val="28"/>
        </w:rPr>
        <w:t xml:space="preserve"> Федеральной службы судебных приставов по Республике Калмыкия</w:t>
      </w:r>
      <w:r>
        <w:rPr>
          <w:rFonts w:ascii="Times New Roman" w:eastAsia="Calibri" w:hAnsi="Times New Roman" w:cs="Times New Roman"/>
          <w:sz w:val="28"/>
          <w:szCs w:val="28"/>
        </w:rPr>
        <w:t xml:space="preserve"> и </w:t>
      </w:r>
      <w:r w:rsidRPr="00091ECB">
        <w:rPr>
          <w:rFonts w:ascii="Times New Roman" w:eastAsia="Calibri" w:hAnsi="Times New Roman" w:cs="Times New Roman"/>
          <w:sz w:val="28"/>
          <w:szCs w:val="28"/>
        </w:rPr>
        <w:t>конвойны</w:t>
      </w:r>
      <w:r>
        <w:rPr>
          <w:rFonts w:ascii="Times New Roman" w:eastAsia="Calibri" w:hAnsi="Times New Roman" w:cs="Times New Roman"/>
          <w:sz w:val="28"/>
          <w:szCs w:val="28"/>
        </w:rPr>
        <w:t>х</w:t>
      </w:r>
      <w:r w:rsidRPr="00091ECB">
        <w:rPr>
          <w:rFonts w:ascii="Times New Roman" w:eastAsia="Calibri" w:hAnsi="Times New Roman" w:cs="Times New Roman"/>
          <w:sz w:val="28"/>
          <w:szCs w:val="28"/>
        </w:rPr>
        <w:t xml:space="preserve"> подразделени</w:t>
      </w:r>
      <w:r>
        <w:rPr>
          <w:rFonts w:ascii="Times New Roman" w:eastAsia="Calibri" w:hAnsi="Times New Roman" w:cs="Times New Roman"/>
          <w:sz w:val="28"/>
          <w:szCs w:val="28"/>
        </w:rPr>
        <w:t>й</w:t>
      </w:r>
      <w:r w:rsidRPr="00091ECB">
        <w:rPr>
          <w:rFonts w:ascii="Times New Roman" w:eastAsia="Calibri" w:hAnsi="Times New Roman" w:cs="Times New Roman"/>
          <w:sz w:val="28"/>
          <w:szCs w:val="28"/>
        </w:rPr>
        <w:t xml:space="preserve"> Министерства внутренних дел по Республике Калмыкия</w:t>
      </w:r>
      <w:r>
        <w:rPr>
          <w:rFonts w:ascii="Times New Roman" w:eastAsia="Calibri" w:hAnsi="Times New Roman" w:cs="Times New Roman"/>
          <w:sz w:val="28"/>
          <w:szCs w:val="28"/>
        </w:rPr>
        <w:t>;</w:t>
      </w:r>
      <w:proofErr w:type="gramEnd"/>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в Элистинском городском суде Республики Калмыкия 5 августа 2024 года проведена рабочая встреча </w:t>
      </w:r>
      <w:r w:rsidRPr="00ED35AB">
        <w:rPr>
          <w:rFonts w:ascii="Times New Roman" w:eastAsia="Calibri" w:hAnsi="Times New Roman" w:cs="Times New Roman"/>
          <w:sz w:val="28"/>
          <w:szCs w:val="28"/>
        </w:rPr>
        <w:t>с участием представителей подразделений судебных приставов Управления Федеральной службы судебных приставов по Республике Калмыкия и конвойных подразделений Министерства внутренних дел по Республике Калмыкия по вопросу о взаимодействии заинтересованных служб и ведомств по недопущению чрезвычайных происшествий в период проведения капитального ремонта Элистинского городского суда Республики Калмыкия</w:t>
      </w:r>
      <w:r>
        <w:rPr>
          <w:rFonts w:ascii="Times New Roman" w:eastAsia="Calibri" w:hAnsi="Times New Roman" w:cs="Times New Roman"/>
          <w:sz w:val="28"/>
          <w:szCs w:val="28"/>
        </w:rPr>
        <w:t>;</w:t>
      </w:r>
      <w:proofErr w:type="gramEnd"/>
    </w:p>
    <w:p w:rsidR="007B0034"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Управлением</w:t>
      </w:r>
      <w:r w:rsidRPr="0000331E">
        <w:rPr>
          <w:rFonts w:ascii="Times New Roman" w:eastAsia="Calibri" w:hAnsi="Times New Roman" w:cs="Times New Roman"/>
          <w:sz w:val="28"/>
          <w:szCs w:val="28"/>
        </w:rPr>
        <w:t xml:space="preserve"> Судебного департамента в Республике Калмыкия</w:t>
      </w:r>
      <w:r>
        <w:rPr>
          <w:rFonts w:ascii="Times New Roman" w:eastAsia="Calibri" w:hAnsi="Times New Roman" w:cs="Times New Roman"/>
          <w:sz w:val="28"/>
          <w:szCs w:val="28"/>
        </w:rPr>
        <w:t xml:space="preserve"> во втором полугодии 2024 года оснащены системами видеонаблюдений административные здания Сарпинского и Целинного районного суда Республики Калмыкия;</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EB121A">
        <w:rPr>
          <w:rFonts w:ascii="Times New Roman" w:eastAsia="Calibri" w:hAnsi="Times New Roman" w:cs="Times New Roman"/>
          <w:sz w:val="28"/>
          <w:szCs w:val="28"/>
        </w:rPr>
        <w:t>Министерств</w:t>
      </w:r>
      <w:r>
        <w:rPr>
          <w:rFonts w:ascii="Times New Roman" w:eastAsia="Calibri" w:hAnsi="Times New Roman" w:cs="Times New Roman"/>
          <w:sz w:val="28"/>
          <w:szCs w:val="28"/>
        </w:rPr>
        <w:t>ом</w:t>
      </w:r>
      <w:r w:rsidRPr="00EB121A">
        <w:rPr>
          <w:rFonts w:ascii="Times New Roman" w:eastAsia="Calibri" w:hAnsi="Times New Roman" w:cs="Times New Roman"/>
          <w:sz w:val="28"/>
          <w:szCs w:val="28"/>
        </w:rPr>
        <w:t xml:space="preserve"> внутренних дел по Республике Калмыкия</w:t>
      </w:r>
      <w:r>
        <w:rPr>
          <w:rFonts w:ascii="Times New Roman" w:eastAsia="Calibri" w:hAnsi="Times New Roman" w:cs="Times New Roman"/>
          <w:sz w:val="28"/>
          <w:szCs w:val="28"/>
        </w:rPr>
        <w:t xml:space="preserve"> во втором полугодии 2024 года организованы </w:t>
      </w:r>
      <w:r w:rsidRPr="00337F7C">
        <w:rPr>
          <w:rFonts w:ascii="Times New Roman" w:eastAsia="Calibri" w:hAnsi="Times New Roman" w:cs="Times New Roman"/>
          <w:sz w:val="28"/>
          <w:szCs w:val="28"/>
        </w:rPr>
        <w:t>комиссионн</w:t>
      </w:r>
      <w:r>
        <w:rPr>
          <w:rFonts w:ascii="Times New Roman" w:eastAsia="Calibri" w:hAnsi="Times New Roman" w:cs="Times New Roman"/>
          <w:sz w:val="28"/>
          <w:szCs w:val="28"/>
        </w:rPr>
        <w:t>ые</w:t>
      </w:r>
      <w:r w:rsidRPr="00337F7C">
        <w:rPr>
          <w:rFonts w:ascii="Times New Roman" w:eastAsia="Calibri" w:hAnsi="Times New Roman" w:cs="Times New Roman"/>
          <w:sz w:val="28"/>
          <w:szCs w:val="28"/>
        </w:rPr>
        <w:t xml:space="preserve"> обследования конвойных помещений и залов судебных заседаний</w:t>
      </w:r>
      <w:r>
        <w:rPr>
          <w:rFonts w:ascii="Times New Roman" w:eastAsia="Calibri" w:hAnsi="Times New Roman" w:cs="Times New Roman"/>
          <w:sz w:val="28"/>
          <w:szCs w:val="28"/>
        </w:rPr>
        <w:t xml:space="preserve"> районных (городского) судов республики.</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337F7C">
        <w:rPr>
          <w:rFonts w:ascii="Times New Roman" w:eastAsia="Calibri" w:hAnsi="Times New Roman" w:cs="Times New Roman"/>
          <w:sz w:val="28"/>
          <w:szCs w:val="28"/>
        </w:rPr>
        <w:t xml:space="preserve">В </w:t>
      </w:r>
      <w:r>
        <w:rPr>
          <w:rFonts w:ascii="Times New Roman" w:eastAsia="Calibri" w:hAnsi="Times New Roman" w:cs="Times New Roman"/>
          <w:sz w:val="28"/>
          <w:szCs w:val="28"/>
        </w:rPr>
        <w:t>августе</w:t>
      </w:r>
      <w:r w:rsidRPr="00337F7C">
        <w:rPr>
          <w:rFonts w:ascii="Times New Roman" w:eastAsia="Calibri" w:hAnsi="Times New Roman" w:cs="Times New Roman"/>
          <w:sz w:val="28"/>
          <w:szCs w:val="28"/>
        </w:rPr>
        <w:t xml:space="preserve"> 202</w:t>
      </w:r>
      <w:r>
        <w:rPr>
          <w:rFonts w:ascii="Times New Roman" w:eastAsia="Calibri" w:hAnsi="Times New Roman" w:cs="Times New Roman"/>
          <w:sz w:val="28"/>
          <w:szCs w:val="28"/>
        </w:rPr>
        <w:t>4</w:t>
      </w:r>
      <w:r w:rsidRPr="00337F7C">
        <w:rPr>
          <w:rFonts w:ascii="Times New Roman" w:eastAsia="Calibri" w:hAnsi="Times New Roman" w:cs="Times New Roman"/>
          <w:sz w:val="28"/>
          <w:szCs w:val="28"/>
        </w:rPr>
        <w:t xml:space="preserve"> года на заседании совета судей Республики Калмыкия рассмотрен вопрос о взаимодействии Управления Судебного департамента в Республике Калмыкия, районных (городского) судов Республики Калмыкия и Управления Федеральной службы судебных приставов по Республике Калмыкия по организации охраны судов, судебных участков обеспечению безопасности и установленного порядка за </w:t>
      </w:r>
      <w:r>
        <w:rPr>
          <w:rFonts w:ascii="Times New Roman" w:eastAsia="Calibri" w:hAnsi="Times New Roman" w:cs="Times New Roman"/>
          <w:sz w:val="28"/>
          <w:szCs w:val="28"/>
        </w:rPr>
        <w:t>6</w:t>
      </w:r>
      <w:r w:rsidRPr="00337F7C">
        <w:rPr>
          <w:rFonts w:ascii="Times New Roman" w:eastAsia="Calibri" w:hAnsi="Times New Roman" w:cs="Times New Roman"/>
          <w:sz w:val="28"/>
          <w:szCs w:val="28"/>
        </w:rPr>
        <w:t xml:space="preserve"> месяцев 202</w:t>
      </w:r>
      <w:r>
        <w:rPr>
          <w:rFonts w:ascii="Times New Roman" w:eastAsia="Calibri" w:hAnsi="Times New Roman" w:cs="Times New Roman"/>
          <w:sz w:val="28"/>
          <w:szCs w:val="28"/>
        </w:rPr>
        <w:t>4</w:t>
      </w:r>
      <w:r w:rsidRPr="00337F7C">
        <w:rPr>
          <w:rFonts w:ascii="Times New Roman" w:eastAsia="Calibri" w:hAnsi="Times New Roman" w:cs="Times New Roman"/>
          <w:sz w:val="28"/>
          <w:szCs w:val="28"/>
        </w:rPr>
        <w:t xml:space="preserve"> года.</w:t>
      </w:r>
      <w:proofErr w:type="gramEnd"/>
    </w:p>
    <w:p w:rsidR="007B0034" w:rsidRDefault="007B0034" w:rsidP="007B0034">
      <w:pPr>
        <w:spacing w:line="240" w:lineRule="auto"/>
        <w:ind w:firstLine="708"/>
        <w:contextualSpacing/>
        <w:jc w:val="both"/>
        <w:rPr>
          <w:rFonts w:ascii="Times New Roman" w:eastAsia="Calibri" w:hAnsi="Times New Roman" w:cs="Times New Roman"/>
          <w:sz w:val="28"/>
          <w:szCs w:val="28"/>
        </w:rPr>
      </w:pPr>
      <w:proofErr w:type="gramStart"/>
      <w:r w:rsidRPr="00337F7C">
        <w:rPr>
          <w:rFonts w:ascii="Times New Roman" w:eastAsia="Calibri" w:hAnsi="Times New Roman" w:cs="Times New Roman"/>
          <w:sz w:val="28"/>
          <w:szCs w:val="28"/>
        </w:rPr>
        <w:t xml:space="preserve">В соответствии с постановлением совета судей Республики Калмыкия от </w:t>
      </w:r>
      <w:r>
        <w:rPr>
          <w:rFonts w:ascii="Times New Roman" w:eastAsia="Calibri" w:hAnsi="Times New Roman" w:cs="Times New Roman"/>
          <w:sz w:val="28"/>
          <w:szCs w:val="28"/>
        </w:rPr>
        <w:t>23</w:t>
      </w:r>
      <w:r w:rsidRPr="00337F7C">
        <w:rPr>
          <w:rFonts w:ascii="Times New Roman" w:eastAsia="Calibri" w:hAnsi="Times New Roman" w:cs="Times New Roman"/>
          <w:sz w:val="28"/>
          <w:szCs w:val="28"/>
        </w:rPr>
        <w:t xml:space="preserve"> </w:t>
      </w:r>
      <w:r>
        <w:rPr>
          <w:rFonts w:ascii="Times New Roman" w:eastAsia="Calibri" w:hAnsi="Times New Roman" w:cs="Times New Roman"/>
          <w:sz w:val="28"/>
          <w:szCs w:val="28"/>
        </w:rPr>
        <w:t>августа</w:t>
      </w:r>
      <w:r w:rsidRPr="00337F7C">
        <w:rPr>
          <w:rFonts w:ascii="Times New Roman" w:eastAsia="Calibri" w:hAnsi="Times New Roman" w:cs="Times New Roman"/>
          <w:sz w:val="28"/>
          <w:szCs w:val="28"/>
        </w:rPr>
        <w:t xml:space="preserve"> 202</w:t>
      </w:r>
      <w:r>
        <w:rPr>
          <w:rFonts w:ascii="Times New Roman" w:eastAsia="Calibri" w:hAnsi="Times New Roman" w:cs="Times New Roman"/>
          <w:sz w:val="28"/>
          <w:szCs w:val="28"/>
        </w:rPr>
        <w:t>4</w:t>
      </w:r>
      <w:r w:rsidRPr="00337F7C">
        <w:rPr>
          <w:rFonts w:ascii="Times New Roman" w:eastAsia="Calibri" w:hAnsi="Times New Roman" w:cs="Times New Roman"/>
          <w:sz w:val="28"/>
          <w:szCs w:val="28"/>
        </w:rPr>
        <w:t xml:space="preserve"> года № </w:t>
      </w:r>
      <w:r>
        <w:rPr>
          <w:rFonts w:ascii="Times New Roman" w:eastAsia="Calibri" w:hAnsi="Times New Roman" w:cs="Times New Roman"/>
          <w:sz w:val="28"/>
          <w:szCs w:val="28"/>
        </w:rPr>
        <w:t>50</w:t>
      </w:r>
      <w:r w:rsidRPr="00337F7C">
        <w:rPr>
          <w:rFonts w:ascii="Times New Roman" w:eastAsia="Calibri" w:hAnsi="Times New Roman" w:cs="Times New Roman"/>
          <w:sz w:val="28"/>
          <w:szCs w:val="28"/>
        </w:rPr>
        <w:t xml:space="preserve"> информация Управления Судебного департамента в Республике Калмыкия принята к сведению и рекомендовано </w:t>
      </w:r>
      <w:r w:rsidRPr="00337F7C">
        <w:rPr>
          <w:rFonts w:ascii="Times New Roman" w:eastAsia="Calibri" w:hAnsi="Times New Roman" w:cs="Times New Roman"/>
          <w:sz w:val="28"/>
          <w:szCs w:val="28"/>
        </w:rPr>
        <w:lastRenderedPageBreak/>
        <w:t xml:space="preserve">председателям районных (городского) судов Республики Калмыкия, Управлению Судебного департамента в Республике Калмыкия и Управлению Федеральной Службы судебных приставов по Республике Калмыкия продолжить работу по взаимодействию в </w:t>
      </w:r>
      <w:r>
        <w:rPr>
          <w:rFonts w:ascii="Times New Roman" w:eastAsia="Calibri" w:hAnsi="Times New Roman" w:cs="Times New Roman"/>
          <w:sz w:val="28"/>
          <w:szCs w:val="28"/>
        </w:rPr>
        <w:t>целях о</w:t>
      </w:r>
      <w:r w:rsidRPr="00337F7C">
        <w:rPr>
          <w:rFonts w:ascii="Times New Roman" w:eastAsia="Calibri" w:hAnsi="Times New Roman" w:cs="Times New Roman"/>
          <w:sz w:val="28"/>
          <w:szCs w:val="28"/>
        </w:rPr>
        <w:t>беспечени</w:t>
      </w:r>
      <w:r>
        <w:rPr>
          <w:rFonts w:ascii="Times New Roman" w:eastAsia="Calibri" w:hAnsi="Times New Roman" w:cs="Times New Roman"/>
          <w:sz w:val="28"/>
          <w:szCs w:val="28"/>
        </w:rPr>
        <w:t>я</w:t>
      </w:r>
      <w:r w:rsidRPr="00337F7C">
        <w:rPr>
          <w:rFonts w:ascii="Times New Roman" w:eastAsia="Calibri" w:hAnsi="Times New Roman" w:cs="Times New Roman"/>
          <w:sz w:val="28"/>
          <w:szCs w:val="28"/>
        </w:rPr>
        <w:t xml:space="preserve"> охраны и установленного порядка деятельности судов.</w:t>
      </w:r>
      <w:proofErr w:type="gramEnd"/>
    </w:p>
    <w:p w:rsidR="007B0034" w:rsidRPr="00337F7C" w:rsidRDefault="007B0034" w:rsidP="007B0034">
      <w:pPr>
        <w:spacing w:line="240" w:lineRule="auto"/>
        <w:ind w:firstLine="708"/>
        <w:contextualSpacing/>
        <w:jc w:val="both"/>
        <w:rPr>
          <w:rFonts w:ascii="Times New Roman" w:eastAsia="Calibri" w:hAnsi="Times New Roman" w:cs="Times New Roman"/>
          <w:sz w:val="28"/>
          <w:szCs w:val="28"/>
        </w:rPr>
      </w:pPr>
      <w:r w:rsidRPr="00337F7C">
        <w:rPr>
          <w:rFonts w:ascii="Times New Roman" w:eastAsia="Calibri" w:hAnsi="Times New Roman" w:cs="Times New Roman"/>
          <w:sz w:val="28"/>
          <w:szCs w:val="28"/>
        </w:rPr>
        <w:t xml:space="preserve">В </w:t>
      </w:r>
      <w:r>
        <w:rPr>
          <w:rFonts w:ascii="Times New Roman" w:eastAsia="Calibri" w:hAnsi="Times New Roman" w:cs="Times New Roman"/>
          <w:sz w:val="28"/>
          <w:szCs w:val="28"/>
        </w:rPr>
        <w:t>октябре</w:t>
      </w:r>
      <w:r w:rsidRPr="00337F7C">
        <w:rPr>
          <w:rFonts w:ascii="Times New Roman" w:eastAsia="Calibri" w:hAnsi="Times New Roman" w:cs="Times New Roman"/>
          <w:sz w:val="28"/>
          <w:szCs w:val="28"/>
        </w:rPr>
        <w:t xml:space="preserve"> 2024 года на заседании совета судей Республики Калмыкия рассмотрен вопрос о деятельности по обеспечению безопасности районных (городского) судов Республики Калмыкия в 202</w:t>
      </w:r>
      <w:r>
        <w:rPr>
          <w:rFonts w:ascii="Times New Roman" w:eastAsia="Calibri" w:hAnsi="Times New Roman" w:cs="Times New Roman"/>
          <w:sz w:val="28"/>
          <w:szCs w:val="28"/>
        </w:rPr>
        <w:t>4</w:t>
      </w:r>
      <w:r w:rsidRPr="00337F7C">
        <w:rPr>
          <w:rFonts w:ascii="Times New Roman" w:eastAsia="Calibri" w:hAnsi="Times New Roman" w:cs="Times New Roman"/>
          <w:sz w:val="28"/>
          <w:szCs w:val="28"/>
        </w:rPr>
        <w:t xml:space="preserve"> году и на предстоящий год.</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r w:rsidRPr="00337F7C">
        <w:rPr>
          <w:rFonts w:ascii="Times New Roman" w:eastAsia="Calibri" w:hAnsi="Times New Roman" w:cs="Times New Roman"/>
          <w:sz w:val="28"/>
          <w:szCs w:val="28"/>
        </w:rPr>
        <w:t xml:space="preserve">В соответствии с постановлением совета судей Республики Калмыкия от </w:t>
      </w:r>
      <w:r>
        <w:rPr>
          <w:rFonts w:ascii="Times New Roman" w:eastAsia="Calibri" w:hAnsi="Times New Roman" w:cs="Times New Roman"/>
          <w:sz w:val="28"/>
          <w:szCs w:val="28"/>
        </w:rPr>
        <w:t>18</w:t>
      </w:r>
      <w:r w:rsidRPr="00337F7C">
        <w:rPr>
          <w:rFonts w:ascii="Times New Roman" w:eastAsia="Calibri" w:hAnsi="Times New Roman" w:cs="Times New Roman"/>
          <w:sz w:val="28"/>
          <w:szCs w:val="28"/>
        </w:rPr>
        <w:t xml:space="preserve"> октября 202</w:t>
      </w:r>
      <w:r>
        <w:rPr>
          <w:rFonts w:ascii="Times New Roman" w:eastAsia="Calibri" w:hAnsi="Times New Roman" w:cs="Times New Roman"/>
          <w:sz w:val="28"/>
          <w:szCs w:val="28"/>
        </w:rPr>
        <w:t>4</w:t>
      </w:r>
      <w:r w:rsidRPr="00337F7C">
        <w:rPr>
          <w:rFonts w:ascii="Times New Roman" w:eastAsia="Calibri" w:hAnsi="Times New Roman" w:cs="Times New Roman"/>
          <w:sz w:val="28"/>
          <w:szCs w:val="28"/>
        </w:rPr>
        <w:t xml:space="preserve"> года № 6</w:t>
      </w:r>
      <w:r>
        <w:rPr>
          <w:rFonts w:ascii="Times New Roman" w:eastAsia="Calibri" w:hAnsi="Times New Roman" w:cs="Times New Roman"/>
          <w:sz w:val="28"/>
          <w:szCs w:val="28"/>
        </w:rPr>
        <w:t>2</w:t>
      </w:r>
      <w:r w:rsidRPr="00337F7C">
        <w:rPr>
          <w:rFonts w:ascii="Times New Roman" w:eastAsia="Calibri" w:hAnsi="Times New Roman" w:cs="Times New Roman"/>
          <w:sz w:val="28"/>
          <w:szCs w:val="28"/>
        </w:rPr>
        <w:t xml:space="preserve"> информация Управления Судебного департамента в Республике Калмыкия принята к сведению.</w:t>
      </w:r>
    </w:p>
    <w:p w:rsidR="007B0034" w:rsidRDefault="007B0034" w:rsidP="007B0034">
      <w:pPr>
        <w:spacing w:line="240" w:lineRule="auto"/>
        <w:ind w:firstLine="708"/>
        <w:contextualSpacing/>
        <w:jc w:val="both"/>
        <w:rPr>
          <w:rFonts w:ascii="Times New Roman" w:eastAsia="Calibri" w:hAnsi="Times New Roman" w:cs="Times New Roman"/>
          <w:sz w:val="28"/>
          <w:szCs w:val="28"/>
        </w:rPr>
      </w:pPr>
      <w:r w:rsidRPr="005B4FAF">
        <w:rPr>
          <w:rFonts w:ascii="Times New Roman" w:eastAsia="Calibri" w:hAnsi="Times New Roman" w:cs="Times New Roman"/>
          <w:sz w:val="28"/>
          <w:szCs w:val="28"/>
        </w:rPr>
        <w:t>1.12.2.5. Другие вопросы, решение которых необходимо для обеспечения безопасности и охраны зданий (помещений) районных (городского) судов Республики Калмыкии в отчетном периоде, не возникали.</w:t>
      </w:r>
    </w:p>
    <w:p w:rsidR="00661A2B" w:rsidRDefault="00661A2B" w:rsidP="007B0034">
      <w:pPr>
        <w:spacing w:line="240" w:lineRule="auto"/>
        <w:ind w:firstLine="708"/>
        <w:contextualSpacing/>
        <w:jc w:val="both"/>
        <w:rPr>
          <w:rFonts w:ascii="Times New Roman" w:eastAsia="Calibri" w:hAnsi="Times New Roman" w:cs="Times New Roman"/>
          <w:sz w:val="28"/>
          <w:szCs w:val="28"/>
        </w:rPr>
      </w:pPr>
    </w:p>
    <w:p w:rsidR="008E1481" w:rsidRPr="008E1481" w:rsidRDefault="00661A2B" w:rsidP="008E1481">
      <w:pPr>
        <w:pStyle w:val="Style4"/>
        <w:ind w:firstLine="709"/>
        <w:jc w:val="both"/>
        <w:rPr>
          <w:rFonts w:eastAsia="Calibri"/>
          <w:sz w:val="28"/>
          <w:szCs w:val="28"/>
        </w:rPr>
      </w:pPr>
      <w:r w:rsidRPr="008E1481">
        <w:rPr>
          <w:bCs/>
          <w:sz w:val="28"/>
          <w:szCs w:val="28"/>
        </w:rPr>
        <w:t xml:space="preserve">1.12.2.6. </w:t>
      </w:r>
      <w:r w:rsidR="008E1481" w:rsidRPr="008E1481">
        <w:rPr>
          <w:rFonts w:eastAsia="Calibri"/>
          <w:sz w:val="28"/>
          <w:szCs w:val="28"/>
        </w:rPr>
        <w:t>В отчетном периоде администраторами районных (городского) судов организованы и проведены учебно–тренировочные занятия с привлечением районных отделов Управления Федеральной службы судебных приставов по Республике Калмыкия:</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22 февраля и 19 июля 2024 года по действиям при возникновении возгорания, пожара;</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19 января и 22 ноября 2024 года по действиям при получении информации об угрозе взрыва.</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8E1481">
        <w:rPr>
          <w:rFonts w:ascii="Times New Roman" w:eastAsia="Times New Roman" w:hAnsi="Times New Roman" w:cs="Times New Roman"/>
          <w:sz w:val="28"/>
          <w:szCs w:val="28"/>
          <w:lang w:eastAsia="ru-RU"/>
        </w:rPr>
        <w:t>Лица, привлеченные к осуществлению деятельности в области гражданской обороны в судах и Управлении  прошли</w:t>
      </w:r>
      <w:proofErr w:type="gramEnd"/>
      <w:r w:rsidRPr="008E1481">
        <w:rPr>
          <w:rFonts w:ascii="Times New Roman" w:eastAsia="Times New Roman" w:hAnsi="Times New Roman" w:cs="Times New Roman"/>
          <w:sz w:val="28"/>
          <w:szCs w:val="28"/>
          <w:lang w:eastAsia="ru-RU"/>
        </w:rPr>
        <w:t xml:space="preserve"> программы курсового обучения.</w:t>
      </w:r>
    </w:p>
    <w:p w:rsidR="008E1481" w:rsidRPr="008E1481" w:rsidRDefault="008E1481" w:rsidP="008E1481">
      <w:pPr>
        <w:widowControl w:val="0"/>
        <w:tabs>
          <w:tab w:val="left" w:pos="1239"/>
        </w:tabs>
        <w:spacing w:after="0" w:line="240" w:lineRule="auto"/>
        <w:ind w:firstLine="709"/>
        <w:jc w:val="both"/>
        <w:rPr>
          <w:rFonts w:ascii="Times New Roman" w:eastAsia="Times New Roman" w:hAnsi="Times New Roman" w:cs="Times New Roman"/>
          <w:sz w:val="28"/>
          <w:szCs w:val="28"/>
          <w:lang w:eastAsia="ru-RU"/>
        </w:rPr>
      </w:pPr>
      <w:proofErr w:type="gramStart"/>
      <w:r w:rsidRPr="008E1481">
        <w:rPr>
          <w:rFonts w:ascii="Times New Roman" w:eastAsia="Times New Roman" w:hAnsi="Times New Roman" w:cs="Times New Roman"/>
          <w:color w:val="000000"/>
          <w:sz w:val="28"/>
          <w:szCs w:val="28"/>
          <w:lang w:eastAsia="ru-RU"/>
        </w:rPr>
        <w:t>Управление и районные (городской) суды Республики Калмыкия организуют свою работу в соответствии с Положением об организации и ведении гражданской обороны в федеральных судах общей юрисдикции, федеральных арбитражных судах, Судебном департаменте при Верховном Суде Российской Федерации, органах и учреждениях Судебного департамента при Верховном Суде Российской Федерации, утвержденным приказом Судебного департамента от 5 июля 2023  года № 122, Методическими рекомендациями по организации мероприятий</w:t>
      </w:r>
      <w:proofErr w:type="gramEnd"/>
      <w:r w:rsidRPr="008E1481">
        <w:rPr>
          <w:rFonts w:ascii="Times New Roman" w:eastAsia="Times New Roman" w:hAnsi="Times New Roman" w:cs="Times New Roman"/>
          <w:color w:val="000000"/>
          <w:sz w:val="28"/>
          <w:szCs w:val="28"/>
          <w:lang w:eastAsia="ru-RU"/>
        </w:rPr>
        <w:t xml:space="preserve"> в области гражданской обороны в федеральных судах общей юрисдикции, федеральных арбитражных судах, Судебном департаменте при Верховном Суде российской Федерации, органах и учреждениях Судебного департамента при Верховном Суде российской Федерации, </w:t>
      </w:r>
      <w:proofErr w:type="gramStart"/>
      <w:r w:rsidRPr="008E1481">
        <w:rPr>
          <w:rFonts w:ascii="Times New Roman" w:eastAsia="Times New Roman" w:hAnsi="Times New Roman" w:cs="Times New Roman"/>
          <w:color w:val="000000"/>
          <w:sz w:val="28"/>
          <w:szCs w:val="28"/>
          <w:lang w:eastAsia="ru-RU"/>
        </w:rPr>
        <w:t>утвержденными</w:t>
      </w:r>
      <w:proofErr w:type="gramEnd"/>
      <w:r w:rsidRPr="008E1481">
        <w:rPr>
          <w:rFonts w:ascii="Times New Roman" w:eastAsia="Times New Roman" w:hAnsi="Times New Roman" w:cs="Times New Roman"/>
          <w:color w:val="000000"/>
          <w:sz w:val="28"/>
          <w:szCs w:val="28"/>
          <w:lang w:eastAsia="ru-RU"/>
        </w:rPr>
        <w:t xml:space="preserve"> приказом Судебного департамента от 5 июля 2023 года № 124.</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В Управлении разработано и утверждено приказом от 15.09.2021 № 103 Положение о работнике, уполномоченном в области гражданской обороны (далее - Положение). В районных (</w:t>
      </w:r>
      <w:proofErr w:type="gramStart"/>
      <w:r w:rsidRPr="008E1481">
        <w:rPr>
          <w:rFonts w:ascii="Times New Roman" w:eastAsia="Times New Roman" w:hAnsi="Times New Roman" w:cs="Times New Roman"/>
          <w:color w:val="000000"/>
          <w:sz w:val="28"/>
          <w:szCs w:val="28"/>
          <w:lang w:eastAsia="ru-RU"/>
        </w:rPr>
        <w:t>городском</w:t>
      </w:r>
      <w:proofErr w:type="gramEnd"/>
      <w:r w:rsidRPr="008E1481">
        <w:rPr>
          <w:rFonts w:ascii="Times New Roman" w:eastAsia="Times New Roman" w:hAnsi="Times New Roman" w:cs="Times New Roman"/>
          <w:color w:val="000000"/>
          <w:sz w:val="28"/>
          <w:szCs w:val="28"/>
          <w:lang w:eastAsia="ru-RU"/>
        </w:rPr>
        <w:t>) судах также утверждены соответствующие Положения, уполномоченными являются администраторы судов.</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lastRenderedPageBreak/>
        <w:t>План основных мероприятий по гражданской обороне на 2024 год утвержден 25 декабря 2023 года. В районных (</w:t>
      </w:r>
      <w:proofErr w:type="gramStart"/>
      <w:r w:rsidRPr="008E1481">
        <w:rPr>
          <w:rFonts w:ascii="Times New Roman" w:eastAsia="Times New Roman" w:hAnsi="Times New Roman" w:cs="Times New Roman"/>
          <w:color w:val="000000"/>
          <w:sz w:val="28"/>
          <w:szCs w:val="28"/>
          <w:lang w:eastAsia="ru-RU"/>
        </w:rPr>
        <w:t>городском</w:t>
      </w:r>
      <w:proofErr w:type="gramEnd"/>
      <w:r w:rsidRPr="008E1481">
        <w:rPr>
          <w:rFonts w:ascii="Times New Roman" w:eastAsia="Times New Roman" w:hAnsi="Times New Roman" w:cs="Times New Roman"/>
          <w:color w:val="000000"/>
          <w:sz w:val="28"/>
          <w:szCs w:val="28"/>
          <w:lang w:eastAsia="ru-RU"/>
        </w:rPr>
        <w:t>) судах также утверждены соответствующие планы.</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Инструкция по действиям при угрозе или возникновении чрезвычайных ситуаций Управления Судебного департамента в Республике Калмыкия согласована с Управлением гражданской защиты ГУ МЧС России по Республике Калмыкия и утверждена 25 мая 2022 года.</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Инструкции по действиям при угрозе или возникновении чрезвычайных ситуаций утверждены и согласованы с должностными лицами районных муниципальных образований</w:t>
      </w:r>
      <w:proofErr w:type="gramStart"/>
      <w:r w:rsidRPr="008E1481">
        <w:rPr>
          <w:rFonts w:ascii="Times New Roman" w:eastAsia="Times New Roman" w:hAnsi="Times New Roman" w:cs="Times New Roman"/>
          <w:color w:val="000000"/>
          <w:sz w:val="28"/>
          <w:szCs w:val="28"/>
          <w:lang w:eastAsia="ru-RU"/>
        </w:rPr>
        <w:t xml:space="preserve"> :</w:t>
      </w:r>
      <w:proofErr w:type="gramEnd"/>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E1481">
        <w:rPr>
          <w:rFonts w:ascii="Times New Roman" w:eastAsia="Times New Roman" w:hAnsi="Times New Roman" w:cs="Times New Roman"/>
          <w:color w:val="000000"/>
          <w:sz w:val="28"/>
          <w:szCs w:val="28"/>
          <w:lang w:eastAsia="ru-RU"/>
        </w:rPr>
        <w:t>в</w:t>
      </w:r>
      <w:proofErr w:type="gramEnd"/>
      <w:r w:rsidRPr="008E1481">
        <w:rPr>
          <w:rFonts w:ascii="Times New Roman" w:eastAsia="Times New Roman" w:hAnsi="Times New Roman" w:cs="Times New Roman"/>
          <w:color w:val="000000"/>
          <w:sz w:val="28"/>
          <w:szCs w:val="28"/>
          <w:lang w:eastAsia="ru-RU"/>
        </w:rPr>
        <w:t xml:space="preserve"> </w:t>
      </w:r>
      <w:proofErr w:type="gramStart"/>
      <w:r w:rsidRPr="008E1481">
        <w:rPr>
          <w:rFonts w:ascii="Times New Roman" w:eastAsia="Times New Roman" w:hAnsi="Times New Roman" w:cs="Times New Roman"/>
          <w:color w:val="000000"/>
          <w:sz w:val="28"/>
          <w:szCs w:val="28"/>
          <w:lang w:eastAsia="ru-RU"/>
        </w:rPr>
        <w:t>Городовиковском</w:t>
      </w:r>
      <w:proofErr w:type="gramEnd"/>
      <w:r w:rsidRPr="008E1481">
        <w:rPr>
          <w:rFonts w:ascii="Times New Roman" w:eastAsia="Times New Roman" w:hAnsi="Times New Roman" w:cs="Times New Roman"/>
          <w:color w:val="000000"/>
          <w:sz w:val="28"/>
          <w:szCs w:val="28"/>
          <w:lang w:eastAsia="ru-RU"/>
        </w:rPr>
        <w:t xml:space="preserve"> районном суде 12.05.2012;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Лаганском районном суде 29.12.2014;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Малодербетовском районном суде 12.01.2017;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Приютненском районном суде 16.01.2017;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Сарпинском районном суде 28.03.2017;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Целинном районном суде 21.11.2022;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Черноземельском районном суде 11.01.2017;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Юстинском районном суде 23.12.2013;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в Яшалтинском районном суде 01.10.2021;</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в Яшкульском районном суде 20.01.2014;</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в Элистинском городском суде 20.06.2017 согласована с ГУ МЧС России по Республике Калмыкия.</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отчетном периоде подписано Соглашение между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Калмыкия и Управлением Судебного департамента в Республике Калмыкия об осуществлении информационного обмена и взаимодействия при решении задач предупреждения и ликвидации чрезвычайных ситуаций.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E1481">
        <w:rPr>
          <w:rFonts w:ascii="Times New Roman" w:eastAsia="Times New Roman" w:hAnsi="Times New Roman" w:cs="Times New Roman"/>
          <w:color w:val="000000"/>
          <w:sz w:val="28"/>
          <w:szCs w:val="28"/>
          <w:lang w:eastAsia="ru-RU"/>
        </w:rPr>
        <w:t xml:space="preserve">Во исполнение поручения Судебного департамента от 3 сентября 2024 года в Управлении и районных (городском) судах утверждены Планы выполнения первоочередных мероприятий при введении уровней террористической опасности, уровней реагирования (готовностей) или режима военного положения. </w:t>
      </w:r>
      <w:proofErr w:type="gramEnd"/>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Положение об эвакуационной комиссии Управления Судебного департамента в Республике Калмыкия, ее состав, функциональные обязанности членов комиссии утверждены приказом 30 июля 2024 года № 58 (ранее действовало Положение, утвержденное приказом от 15 сентября 2021 года № 104).</w:t>
      </w:r>
    </w:p>
    <w:p w:rsidR="007B0034" w:rsidRPr="00F64B25" w:rsidRDefault="008E1481" w:rsidP="00F64B25">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Положение и состав эвакуационной комиссии  Элистинского городского суда Республики Калмыкия, состав, функциональные обязанности членов комиссии утверждены приказом  от 15.10.2024 № 34-к. Все районные суды республики располагаются в безопасных районах, из которых эвакуация не предусмотрена.</w:t>
      </w:r>
    </w:p>
    <w:p w:rsidR="00A11C7E" w:rsidRPr="00A11C7E" w:rsidRDefault="00A11C7E" w:rsidP="007B0034">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1.13. Деятельность по линии ведения судебной статистики</w:t>
      </w:r>
    </w:p>
    <w:p w:rsidR="00A11C7E" w:rsidRPr="00A11C7E" w:rsidRDefault="00A11C7E" w:rsidP="00A11C7E">
      <w:pPr>
        <w:spacing w:after="0" w:line="240" w:lineRule="auto"/>
        <w:ind w:firstLine="5529"/>
        <w:jc w:val="both"/>
        <w:rPr>
          <w:rFonts w:ascii="Times New Roman" w:eastAsia="Times New Roman" w:hAnsi="Times New Roman" w:cs="Times New Roman"/>
          <w:sz w:val="28"/>
          <w:szCs w:val="28"/>
          <w:lang w:eastAsia="ru-RU"/>
        </w:rPr>
      </w:pP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1.13.1. Свод отчетов, представляемых районными и городским судами Республики Калмыкия в Управление Судебного департамента в Республике Калмыкия, осуществляется посредством загрузки в программу ПИ «Судебная статистика», после чего программа рассчитывает сводный вариант по всем судам. Статистические отчеты районных и </w:t>
      </w:r>
      <w:proofErr w:type="gramStart"/>
      <w:r w:rsidRPr="00B73880">
        <w:rPr>
          <w:rFonts w:ascii="Times New Roman" w:eastAsia="Times New Roman" w:hAnsi="Times New Roman" w:cs="Times New Roman"/>
          <w:sz w:val="28"/>
          <w:szCs w:val="28"/>
          <w:lang w:eastAsia="ru-RU"/>
        </w:rPr>
        <w:t>городского</w:t>
      </w:r>
      <w:proofErr w:type="gramEnd"/>
      <w:r w:rsidRPr="00B73880">
        <w:rPr>
          <w:rFonts w:ascii="Times New Roman" w:eastAsia="Times New Roman" w:hAnsi="Times New Roman" w:cs="Times New Roman"/>
          <w:sz w:val="28"/>
          <w:szCs w:val="28"/>
          <w:lang w:eastAsia="ru-RU"/>
        </w:rPr>
        <w:t xml:space="preserve"> судов представляются одновременно на электронном и бумажном носителях. Программа ПИ «Судебная статистика» в Управлении  установлена с 2008 года, используется для загрузки статистических отчетов районных и городского судов с целью проверки на логический контроль и для расчета сводных форм статистической отчетности. Статистические отчеты мировых судей представляются в Службу по вопросам мировой юстиции Республики Калмыкия (далее - Служба) на электронном и бумажном носителях. ПИ  «Судебная статистика» не применяется при своде первичных отчетов мировых судей по причине его отсутствия из-за недостаточного финансирования. Для формирования аналитических таблиц ПИ «Судебная статистика» не используется.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1.13.2. Ведение документов первичного статистического учета, составление статистических отчетов на судебных участках мировых судей осуществляет ведущий специалист аппарата мирового судьи в соответствии с утвержденными должностными инструкциями. Согласно графику представления статистических отчетов судебные участки мировых судей Республики Калмыкия представляют формы отчетов в Службу на  электронном и бумажном носителях. Свод отчетов осуществляет Служба вручную.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В настоящий момент, в связи с недостатком финансирования, судебные участки мировых судей не оснащены программными комплексами для учета и обработки статистических отчетов, для ведения автоматизированных баз данных по судимости.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6"/>
        </w:rPr>
      </w:pPr>
      <w:r w:rsidRPr="00B73880">
        <w:rPr>
          <w:rFonts w:ascii="Times New Roman" w:eastAsia="Times New Roman" w:hAnsi="Times New Roman" w:cs="Times New Roman"/>
          <w:sz w:val="28"/>
          <w:szCs w:val="28"/>
        </w:rPr>
        <w:t>М</w:t>
      </w:r>
      <w:r w:rsidRPr="00B73880">
        <w:rPr>
          <w:rFonts w:ascii="Times New Roman" w:eastAsia="Times New Roman" w:hAnsi="Times New Roman" w:cs="Times New Roman"/>
          <w:sz w:val="28"/>
          <w:szCs w:val="26"/>
        </w:rPr>
        <w:t>ежду Правительством Республики Калмыкия и Судебным департаментом при Верховном Суде Российской Федерации 16 февраля 2024 г. подписано Соглашение о порядке взаимодействия по организационному обеспечению деятельности мировых судей Республики Калмыкия, которым закреплено р</w:t>
      </w:r>
      <w:r w:rsidRPr="00B73880">
        <w:rPr>
          <w:rFonts w:ascii="Times New Roman" w:eastAsia="Times New Roman" w:hAnsi="Times New Roman" w:cs="Times New Roman"/>
          <w:sz w:val="28"/>
          <w:szCs w:val="28"/>
          <w:lang w:eastAsia="ru-RU"/>
        </w:rPr>
        <w:t>аспределение обязанностей между Управлением и Службой.</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Ранее действовавшее Соглашение между Правительством Республики Калмыкия и Судебным департаментом при Верховном Суде Российской Федерации о порядке взаимодействия по организационному обеспечению деятельности мировых судей в Республике Калмыкия, подписанное  17 ноября 2016 года, утратило силу.</w:t>
      </w:r>
    </w:p>
    <w:p w:rsidR="00B73880" w:rsidRPr="00B73880" w:rsidRDefault="00B73880" w:rsidP="00B73880">
      <w:pPr>
        <w:spacing w:after="0" w:line="240" w:lineRule="auto"/>
        <w:ind w:firstLine="708"/>
        <w:jc w:val="both"/>
        <w:rPr>
          <w:rFonts w:ascii="Times New Roman" w:eastAsia="Times New Roman" w:hAnsi="Times New Roman" w:cs="Times New Roman"/>
          <w:sz w:val="28"/>
          <w:szCs w:val="28"/>
          <w:lang w:eastAsia="ru-RU"/>
        </w:rPr>
      </w:pPr>
      <w:proofErr w:type="gramStart"/>
      <w:r w:rsidRPr="00B73880">
        <w:rPr>
          <w:rFonts w:ascii="Times New Roman" w:eastAsia="Times New Roman" w:hAnsi="Times New Roman" w:cs="Times New Roman"/>
          <w:sz w:val="28"/>
          <w:szCs w:val="28"/>
          <w:lang w:eastAsia="ru-RU"/>
        </w:rPr>
        <w:t xml:space="preserve">Согласно соглашению Служба осуществляет организацию первичного статистического учета судебного делопроизводства, в том числе с использованием автоматизированных информационных систем судебного </w:t>
      </w:r>
      <w:r w:rsidRPr="00B73880">
        <w:rPr>
          <w:rFonts w:ascii="Times New Roman" w:eastAsia="Times New Roman" w:hAnsi="Times New Roman" w:cs="Times New Roman"/>
          <w:sz w:val="28"/>
          <w:szCs w:val="28"/>
          <w:lang w:eastAsia="ru-RU"/>
        </w:rPr>
        <w:lastRenderedPageBreak/>
        <w:t>делопроизводства, и предоставляет в Управление статистические отчеты по формам о деятельности судов общей юрисдикции на основе данных первичного статистического учета, ведущегося на участках мировых судей, в соответствии с правилами судебного делопроизводства, а также базы данных статистических карточек на подсудимого по вступившим</w:t>
      </w:r>
      <w:proofErr w:type="gramEnd"/>
      <w:r w:rsidRPr="00B73880">
        <w:rPr>
          <w:rFonts w:ascii="Times New Roman" w:eastAsia="Times New Roman" w:hAnsi="Times New Roman" w:cs="Times New Roman"/>
          <w:sz w:val="28"/>
          <w:szCs w:val="28"/>
          <w:lang w:eastAsia="ru-RU"/>
        </w:rPr>
        <w:t xml:space="preserve"> в законную силу приговорам и иным судебным постановлениям, вынесенным по существу дела. Управление составляет сводные статистические отчеты о состоянии судимости по утвержденным формам в целом по Республике Калмыкия, осуществляет контроль своевременного представления статистической отчетности о деятельности мировых судей и сроками сдачи отчетов. </w:t>
      </w:r>
      <w:proofErr w:type="gramStart"/>
      <w:r w:rsidRPr="00B73880">
        <w:rPr>
          <w:rFonts w:ascii="Times New Roman" w:eastAsia="Times New Roman" w:hAnsi="Times New Roman" w:cs="Times New Roman"/>
          <w:sz w:val="28"/>
          <w:szCs w:val="28"/>
          <w:lang w:eastAsia="ru-RU"/>
        </w:rPr>
        <w:t xml:space="preserve">Управление своевременно обеспечивает Службу необходимыми шаблонами статистической отчетности в электронной форме, оказывает методическую помощь в осуществлении статистической работы, доводит до сведения Службы приказы и методические рекомендации Судебного департамента при Верховном Суде Российской Федерации в части, касающейся ведения судебной статистики, а также консультирует специалистов Службы по вопросам эксплуатации специализированного программного комплекса по ведению базы данных по судимости. </w:t>
      </w:r>
      <w:proofErr w:type="gramEnd"/>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Представление сводных отчетов Службой в Управление осуществляется после свода начальником организационно-правового отдела всех форм статистической отчетности судебных участков мировых судей.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Управление  осуществляет контроль за ведением судебной статистики в районных и </w:t>
      </w:r>
      <w:proofErr w:type="gramStart"/>
      <w:r w:rsidRPr="00B73880">
        <w:rPr>
          <w:rFonts w:ascii="Times New Roman" w:eastAsia="Times New Roman" w:hAnsi="Times New Roman" w:cs="Times New Roman"/>
          <w:sz w:val="28"/>
          <w:szCs w:val="28"/>
          <w:lang w:eastAsia="ru-RU"/>
        </w:rPr>
        <w:t>городском</w:t>
      </w:r>
      <w:proofErr w:type="gramEnd"/>
      <w:r w:rsidRPr="00B73880">
        <w:rPr>
          <w:rFonts w:ascii="Times New Roman" w:eastAsia="Times New Roman" w:hAnsi="Times New Roman" w:cs="Times New Roman"/>
          <w:sz w:val="28"/>
          <w:szCs w:val="28"/>
          <w:lang w:eastAsia="ru-RU"/>
        </w:rPr>
        <w:t xml:space="preserve"> судах общей юрисдикции Республики Калмыкия, Служба осуществляет контроль по ведению судебной статистики на  судебных участках мировых судей. Исполнение запросов о предоставлении статистических сведений о деятельности мировых судей осуществляет Служба.</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1.13.3. Программным средством, используемым при формировании базы данных по судимости, является ПИ «Судимость». Учетно-статистические карточки на подсудимых заносятся в районных и </w:t>
      </w:r>
      <w:proofErr w:type="gramStart"/>
      <w:r w:rsidRPr="00B73880">
        <w:rPr>
          <w:rFonts w:ascii="Times New Roman" w:eastAsia="Times New Roman" w:hAnsi="Times New Roman" w:cs="Times New Roman"/>
          <w:sz w:val="28"/>
          <w:szCs w:val="28"/>
          <w:lang w:eastAsia="ru-RU"/>
        </w:rPr>
        <w:t>городском</w:t>
      </w:r>
      <w:proofErr w:type="gramEnd"/>
      <w:r w:rsidRPr="00B73880">
        <w:rPr>
          <w:rFonts w:ascii="Times New Roman" w:eastAsia="Times New Roman" w:hAnsi="Times New Roman" w:cs="Times New Roman"/>
          <w:sz w:val="28"/>
          <w:szCs w:val="28"/>
          <w:lang w:eastAsia="ru-RU"/>
        </w:rPr>
        <w:t xml:space="preserve"> судах. Статистические карточки на подсудимых районных и городского судов, выгруженные из программы ПИ «Судимость», а также их базы данных ежемесячно направляются электронной почтой в адрес Управления. В Управлении полученные статистические карточки импортируются в программу ПИ «Судимость», таким </w:t>
      </w:r>
      <w:proofErr w:type="gramStart"/>
      <w:r w:rsidRPr="00B73880">
        <w:rPr>
          <w:rFonts w:ascii="Times New Roman" w:eastAsia="Times New Roman" w:hAnsi="Times New Roman" w:cs="Times New Roman"/>
          <w:sz w:val="28"/>
          <w:szCs w:val="28"/>
          <w:lang w:eastAsia="ru-RU"/>
        </w:rPr>
        <w:t>образом</w:t>
      </w:r>
      <w:proofErr w:type="gramEnd"/>
      <w:r w:rsidRPr="00B73880">
        <w:rPr>
          <w:rFonts w:ascii="Times New Roman" w:eastAsia="Times New Roman" w:hAnsi="Times New Roman" w:cs="Times New Roman"/>
          <w:sz w:val="28"/>
          <w:szCs w:val="28"/>
          <w:lang w:eastAsia="ru-RU"/>
        </w:rPr>
        <w:t xml:space="preserve"> формируется общая база данных статистических карточек по всем районным и городскому судам Республики Калмыкия. Статистические карточки мировых судей на бумажных носителях ежемесячно направляются в Службу для автоматизированной обработки в ПИ «Судимость». Накануне сводного годового отчета по судимости Службой в Управление предоставляется по электронной почте база статистических карточек на подсудимых по всем судебным участкам. Полученные данные также импортируются в программу ПИ «Судимость». Статистические карточки на подсудимых по делам, рассмотренным по  первой инстанции Верховным Судом Республики Калмыкия,  вносятся в программу </w:t>
      </w:r>
      <w:r w:rsidRPr="00B73880">
        <w:rPr>
          <w:rFonts w:ascii="Times New Roman" w:eastAsia="Times New Roman" w:hAnsi="Times New Roman" w:cs="Times New Roman"/>
          <w:sz w:val="28"/>
          <w:szCs w:val="28"/>
          <w:lang w:eastAsia="ru-RU"/>
        </w:rPr>
        <w:lastRenderedPageBreak/>
        <w:t>специалистами Верховного Суда РК. По окончании отчетного периода Верховный Суд представляет в Управление электронную базу статистических карточек на подсудимых. На основании имеющихся данных выполняется формирование сводной отчетности по судимости по республике в целом.</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1.13.4.  Контроль первичного статистического учета в районных и </w:t>
      </w:r>
      <w:proofErr w:type="gramStart"/>
      <w:r w:rsidRPr="00B73880">
        <w:rPr>
          <w:rFonts w:ascii="Times New Roman" w:eastAsia="Times New Roman" w:hAnsi="Times New Roman" w:cs="Times New Roman"/>
          <w:sz w:val="28"/>
          <w:szCs w:val="28"/>
          <w:lang w:eastAsia="ru-RU"/>
        </w:rPr>
        <w:t>городском</w:t>
      </w:r>
      <w:proofErr w:type="gramEnd"/>
      <w:r w:rsidRPr="00B73880">
        <w:rPr>
          <w:rFonts w:ascii="Times New Roman" w:eastAsia="Times New Roman" w:hAnsi="Times New Roman" w:cs="Times New Roman"/>
          <w:sz w:val="28"/>
          <w:szCs w:val="28"/>
          <w:lang w:eastAsia="ru-RU"/>
        </w:rPr>
        <w:t xml:space="preserve"> судах осуществляется посредством плановых выездов специалистов отдела организационно-правового обеспечения деятельности судов Управления в суды, где изучаются вопросы правильной постановки делопроизводства, проверяется полнота и достоверность заполнения первичных учетных документов, картотек и баз данных по судимости, а также оказывается практическая помощь специалистам судов. </w:t>
      </w:r>
    </w:p>
    <w:p w:rsidR="00B73880" w:rsidRPr="00B73880" w:rsidRDefault="00B73880" w:rsidP="00B73880">
      <w:pPr>
        <w:spacing w:after="0" w:line="240" w:lineRule="auto"/>
        <w:ind w:left="-107" w:right="-108" w:firstLine="815"/>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В соответствии с планами проведения изучения организации делопроизводства в районных судах Республики Калмыкия Управлением в первом и втором полугодиях 2024 г. проведено изучение организации делопроизводства:</w:t>
      </w:r>
    </w:p>
    <w:p w:rsidR="00B73880" w:rsidRPr="00B73880" w:rsidRDefault="00B73880" w:rsidP="00B73880">
      <w:pPr>
        <w:spacing w:after="0" w:line="240" w:lineRule="auto"/>
        <w:ind w:firstLine="720"/>
        <w:jc w:val="both"/>
        <w:rPr>
          <w:rFonts w:ascii="Times New Roman" w:eastAsia="Times New Roman" w:hAnsi="Times New Roman" w:cs="Times New Roman"/>
          <w:spacing w:val="3"/>
          <w:sz w:val="28"/>
          <w:szCs w:val="28"/>
        </w:rPr>
      </w:pPr>
      <w:r w:rsidRPr="00B73880">
        <w:rPr>
          <w:rFonts w:ascii="Times New Roman" w:eastAsia="Times New Roman" w:hAnsi="Times New Roman" w:cs="Times New Roman"/>
          <w:b/>
          <w:sz w:val="28"/>
          <w:szCs w:val="28"/>
        </w:rPr>
        <w:t xml:space="preserve">- </w:t>
      </w:r>
      <w:r w:rsidRPr="00B73880">
        <w:rPr>
          <w:rFonts w:ascii="Times New Roman" w:eastAsia="Times New Roman" w:hAnsi="Times New Roman" w:cs="Times New Roman"/>
          <w:sz w:val="28"/>
          <w:szCs w:val="28"/>
        </w:rPr>
        <w:t>09 апреля 2024 г.  п</w:t>
      </w:r>
      <w:r w:rsidRPr="00B73880">
        <w:rPr>
          <w:rFonts w:ascii="Times New Roman" w:eastAsia="Times New Roman" w:hAnsi="Times New Roman" w:cs="Times New Roman"/>
          <w:spacing w:val="3"/>
          <w:sz w:val="28"/>
          <w:szCs w:val="28"/>
        </w:rPr>
        <w:t xml:space="preserve">остоянного судебного присутствия в п. Большой Царын Октябрьского района Малодербетовского районного суда </w:t>
      </w:r>
      <w:r w:rsidRPr="00B73880">
        <w:rPr>
          <w:rFonts w:ascii="Times New Roman" w:eastAsia="Times New Roman" w:hAnsi="Times New Roman" w:cs="Times New Roman"/>
          <w:sz w:val="28"/>
          <w:szCs w:val="28"/>
        </w:rPr>
        <w:t xml:space="preserve">Республики Калмыкия (далее – ПСП в п. </w:t>
      </w:r>
      <w:r w:rsidRPr="00B73880">
        <w:rPr>
          <w:rFonts w:ascii="Times New Roman" w:eastAsia="Times New Roman" w:hAnsi="Times New Roman" w:cs="Times New Roman"/>
          <w:spacing w:val="3"/>
          <w:sz w:val="28"/>
          <w:szCs w:val="28"/>
        </w:rPr>
        <w:t>Большой Царын Малодербетовского районного суда);</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 xml:space="preserve">- 10 - 11 апреля 2024 г.  </w:t>
      </w:r>
      <w:r w:rsidRPr="00B73880">
        <w:rPr>
          <w:rFonts w:ascii="Times New Roman" w:eastAsia="Times New Roman" w:hAnsi="Times New Roman" w:cs="Times New Roman"/>
          <w:spacing w:val="3"/>
          <w:sz w:val="28"/>
          <w:szCs w:val="28"/>
        </w:rPr>
        <w:t xml:space="preserve">Малодербетовского районного суда </w:t>
      </w:r>
      <w:r w:rsidRPr="00B73880">
        <w:rPr>
          <w:rFonts w:ascii="Times New Roman" w:eastAsia="Times New Roman" w:hAnsi="Times New Roman" w:cs="Times New Roman"/>
          <w:sz w:val="28"/>
          <w:szCs w:val="28"/>
        </w:rPr>
        <w:t xml:space="preserve">Республики Калмыкия; </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- 09 - 10 сентября 2024 г. Лаганского районного суда Республики Калмыкия.</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Справки по результатам изучения направлены в вышеуказанные суды и в Верховный Суд Республики Калмыкия.</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Также 28 - 30 августа 2024 г. проведено контрольное изучение организации делопроизводства Черноземельского районного суда Республики Калмыкия.</w:t>
      </w:r>
    </w:p>
    <w:p w:rsidR="00B73880" w:rsidRPr="00B73880" w:rsidRDefault="00B73880" w:rsidP="00B73880">
      <w:pPr>
        <w:spacing w:after="0" w:line="240" w:lineRule="auto"/>
        <w:ind w:firstLine="708"/>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В июне 2024 г. состоялся президиум Верховного Суда Республики Калмыкия, на котором рассмотрены результаты изучения организации делопроизводства Малодербетовского районного суда Республики Калмыкия (в том числе </w:t>
      </w:r>
      <w:r w:rsidRPr="00B73880">
        <w:rPr>
          <w:rFonts w:ascii="Times New Roman" w:eastAsia="Times New Roman" w:hAnsi="Times New Roman" w:cs="Times New Roman"/>
          <w:sz w:val="28"/>
          <w:szCs w:val="28"/>
        </w:rPr>
        <w:t xml:space="preserve">ПСП в п. </w:t>
      </w:r>
      <w:r w:rsidRPr="00B73880">
        <w:rPr>
          <w:rFonts w:ascii="Times New Roman" w:eastAsia="Times New Roman" w:hAnsi="Times New Roman" w:cs="Times New Roman"/>
          <w:spacing w:val="3"/>
          <w:sz w:val="28"/>
          <w:szCs w:val="28"/>
        </w:rPr>
        <w:t>Большой Царын Малодербетовского районного суда)</w:t>
      </w:r>
      <w:r w:rsidRPr="00B73880">
        <w:rPr>
          <w:rFonts w:ascii="Times New Roman" w:eastAsia="Times New Roman" w:hAnsi="Times New Roman" w:cs="Times New Roman"/>
          <w:sz w:val="28"/>
          <w:szCs w:val="28"/>
          <w:lang w:eastAsia="ru-RU"/>
        </w:rPr>
        <w:t xml:space="preserve">. Согласно постановлению президиума Верховного Суда Республики Калмыкия Управлению рекомендовано осуществить </w:t>
      </w:r>
      <w:proofErr w:type="gramStart"/>
      <w:r w:rsidRPr="00B73880">
        <w:rPr>
          <w:rFonts w:ascii="Times New Roman" w:eastAsia="Times New Roman" w:hAnsi="Times New Roman" w:cs="Times New Roman"/>
          <w:sz w:val="28"/>
          <w:szCs w:val="28"/>
          <w:lang w:eastAsia="ru-RU"/>
        </w:rPr>
        <w:t>контроль за</w:t>
      </w:r>
      <w:proofErr w:type="gramEnd"/>
      <w:r w:rsidRPr="00B73880">
        <w:rPr>
          <w:rFonts w:ascii="Times New Roman" w:eastAsia="Times New Roman" w:hAnsi="Times New Roman" w:cs="Times New Roman"/>
          <w:sz w:val="28"/>
          <w:szCs w:val="28"/>
          <w:lang w:eastAsia="ru-RU"/>
        </w:rPr>
        <w:t xml:space="preserve"> устранением отмеченных недостатков. </w:t>
      </w:r>
    </w:p>
    <w:p w:rsidR="00B73880" w:rsidRPr="00B73880" w:rsidRDefault="00B73880" w:rsidP="00B73880">
      <w:pPr>
        <w:spacing w:after="0" w:line="240" w:lineRule="auto"/>
        <w:ind w:firstLine="708"/>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В декабре 2024 г. Малодербетовским районным судом Республики Калмыкия (в том числе </w:t>
      </w:r>
      <w:r w:rsidRPr="00B73880">
        <w:rPr>
          <w:rFonts w:ascii="Times New Roman" w:eastAsia="Times New Roman" w:hAnsi="Times New Roman" w:cs="Times New Roman"/>
          <w:sz w:val="28"/>
          <w:szCs w:val="28"/>
        </w:rPr>
        <w:t xml:space="preserve">ПСП в п. </w:t>
      </w:r>
      <w:r w:rsidRPr="00B73880">
        <w:rPr>
          <w:rFonts w:ascii="Times New Roman" w:eastAsia="Times New Roman" w:hAnsi="Times New Roman" w:cs="Times New Roman"/>
          <w:spacing w:val="3"/>
          <w:sz w:val="28"/>
          <w:szCs w:val="28"/>
        </w:rPr>
        <w:t xml:space="preserve">Большой Царын Малодербетовского районного суда) устранены указанные замечания. </w:t>
      </w:r>
    </w:p>
    <w:p w:rsidR="00B73880" w:rsidRPr="00B73880" w:rsidRDefault="00B73880" w:rsidP="00B73880">
      <w:pPr>
        <w:spacing w:after="0" w:line="240" w:lineRule="auto"/>
        <w:ind w:firstLine="708"/>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В декабре 2024 г. состоялся президиум Верховного Суда Республики Калмыкия, на котором рассмотрены результаты изучения организации делопроизводства Лаганского районного суда Республики Калмыкия. По решению президиума Верховного Суда Республики Калмыкия Управлению рекомендовано осуществить </w:t>
      </w:r>
      <w:proofErr w:type="gramStart"/>
      <w:r w:rsidRPr="00B73880">
        <w:rPr>
          <w:rFonts w:ascii="Times New Roman" w:eastAsia="Times New Roman" w:hAnsi="Times New Roman" w:cs="Times New Roman"/>
          <w:sz w:val="28"/>
          <w:szCs w:val="28"/>
          <w:lang w:eastAsia="ru-RU"/>
        </w:rPr>
        <w:t>контроль за</w:t>
      </w:r>
      <w:proofErr w:type="gramEnd"/>
      <w:r w:rsidRPr="00B73880">
        <w:rPr>
          <w:rFonts w:ascii="Times New Roman" w:eastAsia="Times New Roman" w:hAnsi="Times New Roman" w:cs="Times New Roman"/>
          <w:sz w:val="28"/>
          <w:szCs w:val="28"/>
          <w:lang w:eastAsia="ru-RU"/>
        </w:rPr>
        <w:t xml:space="preserve"> устранением отмеченных </w:t>
      </w:r>
      <w:r w:rsidRPr="00B73880">
        <w:rPr>
          <w:rFonts w:ascii="Times New Roman" w:eastAsia="Times New Roman" w:hAnsi="Times New Roman" w:cs="Times New Roman"/>
          <w:sz w:val="28"/>
          <w:szCs w:val="28"/>
          <w:lang w:eastAsia="ru-RU"/>
        </w:rPr>
        <w:lastRenderedPageBreak/>
        <w:t>недостатков с последующим информированием Верховного Суда Республики Калмыкия к 1 февраля 2025 г.</w:t>
      </w:r>
    </w:p>
    <w:p w:rsidR="00B73880" w:rsidRPr="00B73880" w:rsidRDefault="00B73880" w:rsidP="00B73880">
      <w:pPr>
        <w:spacing w:after="0" w:line="240" w:lineRule="auto"/>
        <w:ind w:firstLine="708"/>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lang w:eastAsia="ru-RU"/>
        </w:rPr>
        <w:t xml:space="preserve"> </w:t>
      </w:r>
      <w:proofErr w:type="gramStart"/>
      <w:r w:rsidRPr="00B73880">
        <w:rPr>
          <w:rFonts w:ascii="Times New Roman" w:eastAsia="Times New Roman" w:hAnsi="Times New Roman" w:cs="Times New Roman"/>
          <w:sz w:val="28"/>
          <w:szCs w:val="28"/>
        </w:rPr>
        <w:t xml:space="preserve">Во втором полугодии 2024 г. Управлением оказана практическая и методическая помощь Черноземельскому районному суду Республики Калмыкия по приему - передаче уголовных, гражданских, административных дел, дел об административных правонарушениях, иных материалов и документов, находящихся на хранении в архиве суда, в  производстве (на стадиях принятия и назначения к судебному заседанию, рассмотрения дел, обращения к исполнению), вещественных доказательств,  иных документов по делопроизводству </w:t>
      </w:r>
      <w:r w:rsidRPr="00B73880">
        <w:rPr>
          <w:rFonts w:ascii="Times New Roman" w:eastAsia="Times New Roman" w:hAnsi="Times New Roman" w:cs="Times New Roman"/>
          <w:bCs/>
          <w:sz w:val="28"/>
          <w:szCs w:val="28"/>
        </w:rPr>
        <w:t>от</w:t>
      </w:r>
      <w:r w:rsidRPr="00B73880">
        <w:rPr>
          <w:rFonts w:ascii="Times New Roman" w:eastAsia="Times New Roman" w:hAnsi="Times New Roman" w:cs="Times New Roman"/>
          <w:sz w:val="28"/>
          <w:szCs w:val="28"/>
        </w:rPr>
        <w:t xml:space="preserve"> временно</w:t>
      </w:r>
      <w:proofErr w:type="gramEnd"/>
      <w:r w:rsidRPr="00B73880">
        <w:rPr>
          <w:rFonts w:ascii="Times New Roman" w:eastAsia="Times New Roman" w:hAnsi="Times New Roman" w:cs="Times New Roman"/>
          <w:sz w:val="28"/>
          <w:szCs w:val="28"/>
        </w:rPr>
        <w:t xml:space="preserve"> исполняющего полномочия </w:t>
      </w:r>
      <w:r w:rsidRPr="00B73880">
        <w:rPr>
          <w:rFonts w:ascii="Times New Roman" w:eastAsia="Times New Roman" w:hAnsi="Times New Roman" w:cs="Times New Roman"/>
          <w:bCs/>
          <w:sz w:val="28"/>
          <w:szCs w:val="28"/>
        </w:rPr>
        <w:t>председателя суда Маликова В.В. (</w:t>
      </w:r>
      <w:r w:rsidRPr="00B73880">
        <w:rPr>
          <w:rFonts w:ascii="Times New Roman" w:eastAsia="Times New Roman" w:hAnsi="Times New Roman" w:cs="Times New Roman"/>
          <w:sz w:val="28"/>
          <w:szCs w:val="28"/>
        </w:rPr>
        <w:t>приказ Верховного Суда Российской Федерации  от 15.12.2023 № 90КД/132</w:t>
      </w:r>
      <w:r w:rsidRPr="00B73880">
        <w:rPr>
          <w:rFonts w:ascii="Times New Roman" w:eastAsia="Times New Roman" w:hAnsi="Times New Roman" w:cs="Times New Roman"/>
          <w:bCs/>
          <w:sz w:val="28"/>
          <w:szCs w:val="28"/>
        </w:rPr>
        <w:t>) председателю суда Сангаджиевой О.А. (Указ Президента Российской Федерации № 614 от 22.07.2024 о назначении на должность председателя Черноземельского районного суда Республики Калмыкия</w:t>
      </w:r>
      <w:r w:rsidRPr="00B73880">
        <w:rPr>
          <w:rFonts w:ascii="Times New Roman" w:eastAsia="Times New Roman" w:hAnsi="Times New Roman" w:cs="Times New Roman"/>
          <w:sz w:val="28"/>
          <w:szCs w:val="28"/>
        </w:rPr>
        <w:t>).</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 xml:space="preserve">По результатам </w:t>
      </w:r>
      <w:r w:rsidRPr="00B73880">
        <w:rPr>
          <w:rFonts w:ascii="Times New Roman" w:eastAsia="Times New Roman" w:hAnsi="Times New Roman" w:cs="Times New Roman"/>
          <w:bCs/>
          <w:sz w:val="28"/>
          <w:szCs w:val="28"/>
        </w:rPr>
        <w:t xml:space="preserve">приема – передачи </w:t>
      </w:r>
      <w:r w:rsidRPr="00B73880">
        <w:rPr>
          <w:rFonts w:ascii="Times New Roman" w:eastAsia="Times New Roman" w:hAnsi="Times New Roman" w:cs="Times New Roman"/>
          <w:sz w:val="28"/>
          <w:szCs w:val="28"/>
        </w:rPr>
        <w:t xml:space="preserve">составлены </w:t>
      </w:r>
      <w:r w:rsidRPr="00B73880">
        <w:rPr>
          <w:rFonts w:ascii="Times New Roman" w:eastAsia="Times New Roman" w:hAnsi="Times New Roman" w:cs="Times New Roman"/>
          <w:bCs/>
          <w:sz w:val="28"/>
          <w:szCs w:val="28"/>
        </w:rPr>
        <w:t>акты от 29.08.2024</w:t>
      </w:r>
      <w:r w:rsidRPr="00B73880">
        <w:rPr>
          <w:rFonts w:ascii="Times New Roman" w:eastAsia="Times New Roman" w:hAnsi="Times New Roman" w:cs="Times New Roman"/>
          <w:sz w:val="28"/>
          <w:szCs w:val="28"/>
        </w:rPr>
        <w:t>, подписанные членами комиссии.</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 xml:space="preserve">По результатам изучения организации делопроизводства в ПСП в п. Большой Царын Малодербетовского </w:t>
      </w:r>
      <w:r w:rsidRPr="00B73880">
        <w:rPr>
          <w:rFonts w:ascii="Times New Roman" w:eastAsia="Times New Roman" w:hAnsi="Times New Roman" w:cs="Times New Roman"/>
          <w:spacing w:val="3"/>
          <w:sz w:val="28"/>
          <w:szCs w:val="28"/>
        </w:rPr>
        <w:t xml:space="preserve">районного суда, Лаганском, </w:t>
      </w:r>
      <w:r w:rsidRPr="00B73880">
        <w:rPr>
          <w:rFonts w:ascii="Times New Roman" w:eastAsia="Times New Roman" w:hAnsi="Times New Roman" w:cs="Times New Roman"/>
          <w:sz w:val="28"/>
          <w:szCs w:val="28"/>
        </w:rPr>
        <w:t xml:space="preserve">Малодербетовском </w:t>
      </w:r>
      <w:r w:rsidRPr="00B73880">
        <w:rPr>
          <w:rFonts w:ascii="Times New Roman" w:eastAsia="Times New Roman" w:hAnsi="Times New Roman" w:cs="Times New Roman"/>
          <w:spacing w:val="3"/>
          <w:sz w:val="28"/>
          <w:szCs w:val="28"/>
        </w:rPr>
        <w:t xml:space="preserve">районных судах </w:t>
      </w:r>
      <w:r w:rsidRPr="00B73880">
        <w:rPr>
          <w:rFonts w:ascii="Times New Roman" w:eastAsia="Times New Roman" w:hAnsi="Times New Roman" w:cs="Times New Roman"/>
          <w:sz w:val="28"/>
          <w:szCs w:val="28"/>
        </w:rPr>
        <w:t xml:space="preserve">установлено следующее. </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Все дела, поступившие в суд, регистрируются в соответствии с документами первичного статистического учета на учетно-статистических карточках в подсистеме «Судебное делопроизводство», ПИ «Судимость» и распечатываются из программы. Первичный статистический учет ведется в вышеуказанных судах республики в соответствии с Инструкцией по ведению судебной статистики, утвержденной приказом Судебного департамента при Верховном Суде Российской Федерации от 25 июня 2021 года № 124.</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Однако следует отметить, что имеются некоторые замечания относительно ведения и учета документов первичного статистического учета. В частности, в</w:t>
      </w:r>
      <w:r w:rsidRPr="00B73880">
        <w:rPr>
          <w:rFonts w:ascii="Times New Roman" w:eastAsia="Times New Roman" w:hAnsi="Times New Roman" w:cs="Times New Roman"/>
          <w:b/>
          <w:sz w:val="28"/>
          <w:szCs w:val="28"/>
          <w:lang w:eastAsia="ru-RU"/>
        </w:rPr>
        <w:t xml:space="preserve"> </w:t>
      </w:r>
      <w:r w:rsidRPr="00B73880">
        <w:rPr>
          <w:rFonts w:ascii="Times New Roman" w:eastAsia="Times New Roman" w:hAnsi="Times New Roman" w:cs="Times New Roman"/>
          <w:sz w:val="28"/>
          <w:szCs w:val="28"/>
        </w:rPr>
        <w:t xml:space="preserve">Малодербетовском </w:t>
      </w:r>
      <w:r w:rsidRPr="00B73880">
        <w:rPr>
          <w:rFonts w:ascii="Times New Roman" w:eastAsia="Times New Roman" w:hAnsi="Times New Roman" w:cs="Times New Roman"/>
          <w:spacing w:val="3"/>
          <w:sz w:val="28"/>
          <w:szCs w:val="28"/>
        </w:rPr>
        <w:t xml:space="preserve">районном суде, </w:t>
      </w:r>
      <w:r w:rsidRPr="00B73880">
        <w:rPr>
          <w:rFonts w:ascii="Times New Roman" w:eastAsia="Times New Roman" w:hAnsi="Times New Roman" w:cs="Times New Roman"/>
          <w:sz w:val="28"/>
          <w:szCs w:val="28"/>
        </w:rPr>
        <w:t xml:space="preserve"> ПСП в п. Большой Царын Малодербетовского </w:t>
      </w:r>
      <w:r w:rsidRPr="00B73880">
        <w:rPr>
          <w:rFonts w:ascii="Times New Roman" w:eastAsia="Times New Roman" w:hAnsi="Times New Roman" w:cs="Times New Roman"/>
          <w:spacing w:val="3"/>
          <w:sz w:val="28"/>
          <w:szCs w:val="28"/>
        </w:rPr>
        <w:t xml:space="preserve">районного суда </w:t>
      </w:r>
      <w:r w:rsidRPr="00B73880">
        <w:rPr>
          <w:rFonts w:ascii="Times New Roman" w:eastAsia="Times New Roman" w:hAnsi="Times New Roman" w:cs="Times New Roman"/>
          <w:sz w:val="28"/>
          <w:szCs w:val="28"/>
          <w:lang w:eastAsia="ru-RU"/>
        </w:rPr>
        <w:t>журнал учета постановлений</w:t>
      </w:r>
      <w:r w:rsidRPr="00B73880">
        <w:rPr>
          <w:rFonts w:ascii="Times New Roman" w:eastAsia="Times New Roman" w:hAnsi="Times New Roman" w:cs="Times New Roman"/>
          <w:color w:val="FF0000"/>
          <w:sz w:val="28"/>
          <w:szCs w:val="28"/>
          <w:lang w:eastAsia="ru-RU"/>
        </w:rPr>
        <w:t xml:space="preserve"> </w:t>
      </w:r>
      <w:r w:rsidRPr="00B73880">
        <w:rPr>
          <w:rFonts w:ascii="Times New Roman" w:eastAsia="Times New Roman" w:hAnsi="Times New Roman" w:cs="Times New Roman"/>
          <w:sz w:val="28"/>
          <w:szCs w:val="28"/>
          <w:lang w:eastAsia="ru-RU"/>
        </w:rPr>
        <w:t xml:space="preserve">(определений) на оплату процессуальных издержек за счет средств федерального бюджета ф. №50.1 заполняется не в полном объеме. </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r w:rsidRPr="00B73880">
        <w:rPr>
          <w:rFonts w:ascii="Times New Roman" w:eastAsia="Times New Roman" w:hAnsi="Times New Roman" w:cs="Times New Roman"/>
          <w:bCs/>
          <w:sz w:val="28"/>
          <w:szCs w:val="28"/>
        </w:rPr>
        <w:t xml:space="preserve">В процессе изучения ввода, полноты и качества заполнения статистических карточек на подсудимых в программу ПИ «Судимость» установлено, что карточки на подсудимых заполняются своевременно и корректно. Все необходимые данные информационной части (сведения о подсудимом, неснятые и непогашенные судимости, сведения о преступлении, составы преступления и т.д.) статистической карточки на подсудимого полностью заполнены. </w:t>
      </w:r>
      <w:proofErr w:type="gramStart"/>
      <w:r w:rsidRPr="00B73880">
        <w:rPr>
          <w:rFonts w:ascii="Times New Roman" w:eastAsia="Times New Roman" w:hAnsi="Times New Roman" w:cs="Times New Roman"/>
          <w:bCs/>
          <w:sz w:val="28"/>
          <w:szCs w:val="28"/>
        </w:rPr>
        <w:t>По результатам с</w:t>
      </w:r>
      <w:r w:rsidRPr="00B73880">
        <w:rPr>
          <w:rFonts w:ascii="Times New Roman" w:eastAsia="Times New Roman" w:hAnsi="Times New Roman" w:cs="Times New Roman"/>
          <w:sz w:val="28"/>
          <w:szCs w:val="28"/>
        </w:rPr>
        <w:t>дачи статистических отчетов районными (городским) судами за 2024 год специалистами Управления не выявлены грубые ошибки при заполнении статистических карточек на подсудимых.</w:t>
      </w:r>
      <w:proofErr w:type="gramEnd"/>
    </w:p>
    <w:p w:rsidR="00B73880" w:rsidRPr="00B73880" w:rsidRDefault="00B73880" w:rsidP="00B7388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B73880">
        <w:rPr>
          <w:rFonts w:ascii="Times New Roman" w:eastAsia="Times New Roman" w:hAnsi="Times New Roman" w:cs="Times New Roman"/>
          <w:sz w:val="28"/>
          <w:szCs w:val="28"/>
          <w:lang w:eastAsia="ru-RU"/>
        </w:rPr>
        <w:lastRenderedPageBreak/>
        <w:t xml:space="preserve">Согласно письмам Судебного департамента при Верховном Суде Российской Федерации от 18.05.2018 №СД-1/660, от 01.07.2019 №СД-1/1087, от 02.07.2020 №СД-1/932, от 28.12.2021 №СД-1/1207, от 30.03.2022 №СД-1/544,  от  06.07.2022  №СД-1/1212, от  07.07.2023  №СД-1/1306 Управлением  6 марта </w:t>
      </w:r>
      <w:r w:rsidRPr="00B73880">
        <w:rPr>
          <w:rFonts w:ascii="Times New Roman" w:eastAsia="Times New Roman" w:hAnsi="Times New Roman" w:cs="Times New Roman"/>
          <w:sz w:val="28"/>
          <w:szCs w:val="28"/>
        </w:rPr>
        <w:t xml:space="preserve"> 2024 года проведен обучающий семинар с работниками аппаратов судов республики по вопросам организации и ведения делопроизводства;</w:t>
      </w:r>
      <w:proofErr w:type="gramEnd"/>
      <w:r w:rsidRPr="00B73880">
        <w:rPr>
          <w:rFonts w:ascii="Times New Roman" w:eastAsia="Times New Roman" w:hAnsi="Times New Roman" w:cs="Times New Roman"/>
          <w:sz w:val="28"/>
          <w:szCs w:val="28"/>
        </w:rPr>
        <w:t xml:space="preserve"> своевременности передачи рассмотренных дел в отдел делопроизводства; периодичности составления и своевременности утверждения номенклатуры дел; расхождении сведений о движении дела, внесенных в учетно – статистические карточки на бумажном носителе и информации, внесенной </w:t>
      </w:r>
      <w:proofErr w:type="gramStart"/>
      <w:r w:rsidRPr="00B73880">
        <w:rPr>
          <w:rFonts w:ascii="Times New Roman" w:eastAsia="Times New Roman" w:hAnsi="Times New Roman" w:cs="Times New Roman"/>
          <w:sz w:val="28"/>
          <w:szCs w:val="28"/>
        </w:rPr>
        <w:t>в ГАС</w:t>
      </w:r>
      <w:proofErr w:type="gramEnd"/>
      <w:r w:rsidRPr="00B73880">
        <w:rPr>
          <w:rFonts w:ascii="Times New Roman" w:eastAsia="Times New Roman" w:hAnsi="Times New Roman" w:cs="Times New Roman"/>
          <w:sz w:val="28"/>
          <w:szCs w:val="28"/>
        </w:rPr>
        <w:t xml:space="preserve"> «Правосудие»; заполнения отдельных граф журнала учета постановлений (определений) на оплату процессуальных издержек за счет средств федерального бюджета, формирования в наряды ксерокопированных в черно-белом формате копий постановлений на оплату процессуальных издержек, своевременного направления в Управление копий постановлений (определений) для оплаты; оформления и ведения учета вещественных доказательств, бланков исполнительных листов; по вопросам ведения архивного дела, отбора на хранение в архив документов, их комплектования, учета и использования. </w:t>
      </w:r>
      <w:r w:rsidRPr="00B73880">
        <w:rPr>
          <w:rFonts w:ascii="Times New Roman" w:eastAsia="Times New Roman" w:hAnsi="Times New Roman" w:cs="Times New Roman"/>
          <w:sz w:val="28"/>
          <w:szCs w:val="28"/>
          <w:lang w:eastAsia="ru-RU"/>
        </w:rPr>
        <w:t>Также обсуждены вопросы по формированию уникального идентификатора начисления (УИН) при исполнении судебных актов.</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На семинаре Управлением </w:t>
      </w:r>
      <w:r w:rsidRPr="00B73880">
        <w:rPr>
          <w:rFonts w:ascii="Times New Roman" w:eastAsia="Times New Roman" w:hAnsi="Times New Roman" w:cs="Times New Roman"/>
          <w:sz w:val="28"/>
          <w:szCs w:val="28"/>
        </w:rPr>
        <w:t>проанализированы результаты сдачи судами статистической отчетности за 12 месяцев 2023 г., проведен</w:t>
      </w:r>
      <w:r w:rsidRPr="00B73880">
        <w:rPr>
          <w:rFonts w:ascii="Times New Roman" w:eastAsia="Times New Roman" w:hAnsi="Times New Roman" w:cs="Times New Roman"/>
          <w:color w:val="FF0000"/>
          <w:sz w:val="28"/>
          <w:szCs w:val="28"/>
        </w:rPr>
        <w:t xml:space="preserve"> </w:t>
      </w:r>
      <w:r w:rsidRPr="00B73880">
        <w:rPr>
          <w:rFonts w:ascii="Times New Roman" w:eastAsia="Times New Roman" w:hAnsi="Times New Roman" w:cs="Times New Roman"/>
          <w:color w:val="000000"/>
          <w:sz w:val="28"/>
          <w:szCs w:val="28"/>
          <w:lang w:eastAsia="ru-RU"/>
        </w:rPr>
        <w:t xml:space="preserve">анализ ошибок, допускаемых судами при обращении постановлений к исполнению об оплате процессуальных издержек. До сведения работников судов доведена информация о количестве возвращенных в суды копий постановлений (определений)  на  оплату процессуальных  </w:t>
      </w:r>
      <w:r w:rsidRPr="00B73880">
        <w:rPr>
          <w:rFonts w:ascii="Times New Roman" w:eastAsia="Times New Roman" w:hAnsi="Times New Roman" w:cs="Times New Roman"/>
          <w:sz w:val="28"/>
          <w:szCs w:val="28"/>
          <w:lang w:eastAsia="ru-RU"/>
        </w:rPr>
        <w:t xml:space="preserve">издержек  за 12 месяцев 2023 г.,  2 месяца 2024 г., а также обозначены причины их возврата. </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proofErr w:type="gramStart"/>
      <w:r w:rsidRPr="00B73880">
        <w:rPr>
          <w:rFonts w:ascii="Times New Roman" w:eastAsia="Times New Roman" w:hAnsi="Times New Roman" w:cs="Times New Roman"/>
          <w:sz w:val="28"/>
          <w:szCs w:val="28"/>
        </w:rPr>
        <w:t>По результатам изучения организации делопроизводства  непосредственно в судах проведены  3 семинара – совещания по вопросам судебного делопроизводства и ведения архивного дела с работниками аппаратов Малодербетовского районного суда Республики Калмыкия, в том числе п</w:t>
      </w:r>
      <w:r w:rsidRPr="00B73880">
        <w:rPr>
          <w:rFonts w:ascii="Times New Roman" w:eastAsia="Times New Roman" w:hAnsi="Times New Roman" w:cs="Times New Roman"/>
          <w:spacing w:val="3"/>
          <w:sz w:val="28"/>
          <w:szCs w:val="28"/>
        </w:rPr>
        <w:t xml:space="preserve">остоянного судебного присутствия в п. Большой Царын Октябрьского района </w:t>
      </w:r>
      <w:r w:rsidRPr="00B73880">
        <w:rPr>
          <w:rFonts w:ascii="Times New Roman" w:eastAsia="Times New Roman" w:hAnsi="Times New Roman" w:cs="Times New Roman"/>
          <w:sz w:val="28"/>
          <w:szCs w:val="28"/>
        </w:rPr>
        <w:t xml:space="preserve">(апрель 2024 г.), Лаганского районного суда Республики Калмыкия (сентябрь 2024 г.). </w:t>
      </w:r>
      <w:proofErr w:type="gramEnd"/>
    </w:p>
    <w:p w:rsidR="00B73880" w:rsidRPr="00B73880" w:rsidRDefault="00B73880" w:rsidP="00B73880">
      <w:pPr>
        <w:spacing w:after="0" w:line="240" w:lineRule="auto"/>
        <w:ind w:firstLine="720"/>
        <w:jc w:val="both"/>
        <w:rPr>
          <w:rFonts w:ascii="Times New Roman" w:eastAsia="Times New Roman" w:hAnsi="Times New Roman" w:cs="Times New Roman"/>
          <w:sz w:val="28"/>
          <w:szCs w:val="28"/>
          <w:lang w:eastAsia="ru-RU"/>
        </w:rPr>
      </w:pPr>
      <w:proofErr w:type="gramStart"/>
      <w:r w:rsidRPr="00B73880">
        <w:rPr>
          <w:rFonts w:ascii="Times New Roman" w:eastAsia="Times New Roman" w:hAnsi="Times New Roman" w:cs="Times New Roman"/>
          <w:sz w:val="28"/>
          <w:szCs w:val="28"/>
          <w:lang w:eastAsia="ru-RU"/>
        </w:rPr>
        <w:t xml:space="preserve">Согласно письмам Судебного департамента при Верховном Суде Российской Федерации от 18.05.2018 №СД-1/660, от 01.07.2019 №СД-1/1087, от 02.07.2020 №СД-1/932, от 28.12.2021 №СД-1/1207,  от 30.03.2022 №СД-1/544,  от 06.07.2022 №СД-1/1212,  от 07.07.2023 №СД-1/1306 </w:t>
      </w:r>
      <w:r w:rsidRPr="00B73880">
        <w:rPr>
          <w:rFonts w:ascii="Times New Roman" w:eastAsia="Times New Roman" w:hAnsi="Times New Roman" w:cs="Times New Roman"/>
          <w:sz w:val="28"/>
          <w:szCs w:val="28"/>
        </w:rPr>
        <w:t xml:space="preserve">Управлением  </w:t>
      </w:r>
      <w:r w:rsidRPr="00B73880">
        <w:rPr>
          <w:rFonts w:ascii="Times New Roman" w:eastAsia="Times New Roman" w:hAnsi="Times New Roman" w:cs="Times New Roman"/>
          <w:sz w:val="28"/>
          <w:szCs w:val="28"/>
          <w:lang w:eastAsia="ru-RU"/>
        </w:rPr>
        <w:t>26 сентября 2024 г.</w:t>
      </w:r>
      <w:r w:rsidRPr="00B73880">
        <w:rPr>
          <w:rFonts w:ascii="Times New Roman" w:eastAsia="Times New Roman" w:hAnsi="Times New Roman" w:cs="Times New Roman"/>
          <w:color w:val="00B050"/>
          <w:sz w:val="28"/>
          <w:szCs w:val="28"/>
        </w:rPr>
        <w:t xml:space="preserve"> </w:t>
      </w:r>
      <w:r w:rsidRPr="00B73880">
        <w:rPr>
          <w:rFonts w:ascii="Times New Roman" w:eastAsia="Times New Roman" w:hAnsi="Times New Roman" w:cs="Times New Roman"/>
          <w:sz w:val="28"/>
          <w:szCs w:val="28"/>
        </w:rPr>
        <w:t>в режиме видеоконференцсвязи проведены 14 семинаров – совещаний с работниками аппаратов районных (городского) судов Республики Калмыкия  по изучению вопросов</w:t>
      </w:r>
      <w:proofErr w:type="gramEnd"/>
      <w:r w:rsidRPr="00B73880">
        <w:rPr>
          <w:rFonts w:ascii="Times New Roman" w:eastAsia="Times New Roman" w:hAnsi="Times New Roman" w:cs="Times New Roman"/>
          <w:sz w:val="28"/>
          <w:szCs w:val="28"/>
        </w:rPr>
        <w:t xml:space="preserve"> </w:t>
      </w:r>
      <w:proofErr w:type="gramStart"/>
      <w:r w:rsidRPr="00B73880">
        <w:rPr>
          <w:rFonts w:ascii="Times New Roman" w:eastAsia="Times New Roman" w:hAnsi="Times New Roman" w:cs="Times New Roman"/>
          <w:sz w:val="28"/>
          <w:szCs w:val="28"/>
        </w:rPr>
        <w:t xml:space="preserve">судебного делопроизводства и ведения архивного дела, на семинарах-совещаниях </w:t>
      </w:r>
      <w:r w:rsidRPr="00B73880">
        <w:rPr>
          <w:rFonts w:ascii="Times New Roman" w:eastAsia="Times New Roman" w:hAnsi="Times New Roman" w:cs="Times New Roman"/>
          <w:sz w:val="28"/>
          <w:szCs w:val="28"/>
          <w:lang w:eastAsia="ru-RU"/>
        </w:rPr>
        <w:t xml:space="preserve">также рассматривались вопросы, касающиеся изменений и дополнений в Инструкцию по судебному </w:t>
      </w:r>
      <w:r w:rsidRPr="00B73880">
        <w:rPr>
          <w:rFonts w:ascii="Times New Roman" w:eastAsia="Times New Roman" w:hAnsi="Times New Roman" w:cs="Times New Roman"/>
          <w:sz w:val="28"/>
          <w:szCs w:val="28"/>
          <w:lang w:eastAsia="ru-RU"/>
        </w:rPr>
        <w:lastRenderedPageBreak/>
        <w:t>делопроизводству в районном суде №36, внесенных приказом Судебного департамента при  Верховном Суде  Российской Федерации  от 19.08.2024  № 193 «О внесении изменений в Инструкцию по судебному делопроизводству в районном суде, утвержденную  приказом  Судебного  департам</w:t>
      </w:r>
      <w:r w:rsidR="00530EC7">
        <w:rPr>
          <w:rFonts w:ascii="Times New Roman" w:eastAsia="Times New Roman" w:hAnsi="Times New Roman" w:cs="Times New Roman"/>
          <w:sz w:val="28"/>
          <w:szCs w:val="28"/>
          <w:lang w:eastAsia="ru-RU"/>
        </w:rPr>
        <w:t xml:space="preserve">ента  от 29  апреля 2003  г. </w:t>
      </w:r>
      <w:r w:rsidRPr="00B73880">
        <w:rPr>
          <w:rFonts w:ascii="Times New Roman" w:eastAsia="Times New Roman" w:hAnsi="Times New Roman" w:cs="Times New Roman"/>
          <w:sz w:val="28"/>
          <w:szCs w:val="28"/>
          <w:lang w:eastAsia="ru-RU"/>
        </w:rPr>
        <w:t xml:space="preserve">№ 36». </w:t>
      </w:r>
      <w:proofErr w:type="gramEnd"/>
    </w:p>
    <w:p w:rsidR="00B73880" w:rsidRPr="00B73880" w:rsidRDefault="00B73880" w:rsidP="00B73880">
      <w:pPr>
        <w:spacing w:after="0" w:line="240" w:lineRule="auto"/>
        <w:ind w:firstLine="720"/>
        <w:jc w:val="both"/>
        <w:rPr>
          <w:rFonts w:ascii="Times New Roman" w:eastAsia="Times New Roman" w:hAnsi="Times New Roman" w:cs="Times New Roman"/>
          <w:sz w:val="28"/>
          <w:szCs w:val="28"/>
          <w:lang w:eastAsia="ru-RU"/>
        </w:rPr>
      </w:pPr>
      <w:proofErr w:type="gramStart"/>
      <w:r w:rsidRPr="00B73880">
        <w:rPr>
          <w:rFonts w:ascii="Times New Roman" w:eastAsia="Times New Roman" w:hAnsi="Times New Roman" w:cs="Times New Roman"/>
          <w:sz w:val="28"/>
          <w:szCs w:val="28"/>
          <w:lang w:eastAsia="ru-RU"/>
        </w:rPr>
        <w:t>В апреле, октябре 2024 г. Управление принимало участие в зональных совещаниях-семинарах с работниками аппаратов судов по вопросам</w:t>
      </w:r>
      <w:r w:rsidRPr="00B73880">
        <w:rPr>
          <w:rFonts w:ascii="Times New Roman" w:eastAsia="Times New Roman" w:hAnsi="Times New Roman" w:cs="Times New Roman"/>
          <w:color w:val="0070C0"/>
          <w:sz w:val="28"/>
          <w:szCs w:val="28"/>
        </w:rPr>
        <w:t xml:space="preserve"> </w:t>
      </w:r>
      <w:r w:rsidRPr="00B73880">
        <w:rPr>
          <w:rFonts w:ascii="Times New Roman" w:eastAsia="Times New Roman" w:hAnsi="Times New Roman" w:cs="Times New Roman"/>
          <w:sz w:val="28"/>
          <w:szCs w:val="28"/>
          <w:lang w:eastAsia="ru-RU"/>
        </w:rPr>
        <w:t>организации судебного делопроизводства, в частности, обращено внимание на вопросы соблюдения судами установленных требований по оформлению копий постановлений на оплату процессуальных издержек, заполнения граф журнала ф. №50.1, предусмотренного Инструкцией №36, формирования в наряды ксерокопированных в черно-белом формате копий постановлений (определений) на оплату процессуальных издержек</w:t>
      </w:r>
      <w:proofErr w:type="gramEnd"/>
      <w:r w:rsidRPr="00B73880">
        <w:rPr>
          <w:rFonts w:ascii="Times New Roman" w:eastAsia="Times New Roman" w:hAnsi="Times New Roman" w:cs="Times New Roman"/>
          <w:sz w:val="28"/>
          <w:szCs w:val="28"/>
          <w:lang w:eastAsia="ru-RU"/>
        </w:rPr>
        <w:t>, проставления в обязательном порядке отметки в ПИ ГАС «Правосудие» в учетно-статистических карточках в отношении каждого участника судопроизводства, которому подлежат выплате денежные суммы в соответствии с постановлением (определением) суда (судьи). Управлением проведен анализ ошибок, допускаемых судами при обращении постановлений к исполнению об оплате процессуальных издержек. До сведения работников судов доведена информация о количестве возвращенных в суды копий постановлений (определений) на оплату процессуальных издержек за 3, 9 месяцев 2024 г., а также обозначены причины их возврата.</w:t>
      </w:r>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proofErr w:type="gramStart"/>
      <w:r w:rsidRPr="00B73880">
        <w:rPr>
          <w:rFonts w:ascii="Times New Roman" w:eastAsia="Times New Roman" w:hAnsi="Times New Roman" w:cs="Times New Roman"/>
          <w:sz w:val="28"/>
          <w:szCs w:val="28"/>
        </w:rPr>
        <w:t xml:space="preserve">В соответствии с планом работы Верховного Суда Республики Калмыкия указанные зональные совещания – семинары с судьями районных (городского) судов, мировыми судьями, помощниками судей и консультантами судов проведены совместно с Верховным Судом Республики Калмыкия. </w:t>
      </w:r>
      <w:proofErr w:type="gramEnd"/>
    </w:p>
    <w:p w:rsidR="00B73880" w:rsidRPr="00B73880" w:rsidRDefault="00B73880" w:rsidP="00B73880">
      <w:pPr>
        <w:spacing w:after="0" w:line="240" w:lineRule="auto"/>
        <w:ind w:firstLine="720"/>
        <w:jc w:val="both"/>
        <w:rPr>
          <w:rFonts w:ascii="Times New Roman" w:eastAsia="Times New Roman" w:hAnsi="Times New Roman" w:cs="Times New Roman"/>
          <w:sz w:val="28"/>
          <w:szCs w:val="28"/>
        </w:rPr>
      </w:pPr>
      <w:r w:rsidRPr="00B73880">
        <w:rPr>
          <w:rFonts w:ascii="Times New Roman" w:eastAsia="Times New Roman" w:hAnsi="Times New Roman" w:cs="Times New Roman"/>
          <w:sz w:val="28"/>
          <w:szCs w:val="28"/>
        </w:rPr>
        <w:t>Итого в 2024 г. проведено 20</w:t>
      </w:r>
      <w:r w:rsidRPr="00B73880">
        <w:rPr>
          <w:rFonts w:ascii="Times New Roman" w:eastAsia="Times New Roman" w:hAnsi="Times New Roman" w:cs="Times New Roman"/>
          <w:b/>
          <w:color w:val="92D050"/>
          <w:sz w:val="28"/>
          <w:szCs w:val="28"/>
        </w:rPr>
        <w:t xml:space="preserve"> </w:t>
      </w:r>
      <w:r w:rsidRPr="00B73880">
        <w:rPr>
          <w:rFonts w:ascii="Times New Roman" w:eastAsia="Times New Roman" w:hAnsi="Times New Roman" w:cs="Times New Roman"/>
          <w:sz w:val="28"/>
          <w:szCs w:val="28"/>
        </w:rPr>
        <w:t>семинаров – совещаний с работниками аппаратов судов.</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Контроль первичного статистического учета на судебных участках мировых судей осуществляется посредством плановых выездов начальника  организационно-правового отдела Службы на судебные участки, где изучается ведение делопроизводства, соблюдение инструкции по ведению судебной статистики ответственными специалистами, а также оказывается практическая помощь. В 2024 году осуществлены выезды в следующие судебные участки: судебный участок №1 Приютненского судебного района, судебный участок №2 Сарпинского судебного района, судебные участки Лаганского, Яшалтинского судебных районов.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1.13.5. Первичные и сводные отчеты хранятся на сервере Управления, который оснащен аппаратным RAID контроллером, дублирующий жесткий диск. Кроме того, отчеты хранятся в электронном виде на компьютерах специалистов, ответственных за ведение судебной статистики, а также на внешних электронных носителях информации (лазерных компакт-дисках). В </w:t>
      </w:r>
      <w:r w:rsidRPr="00B73880">
        <w:rPr>
          <w:rFonts w:ascii="Times New Roman" w:eastAsia="Times New Roman" w:hAnsi="Times New Roman" w:cs="Times New Roman"/>
          <w:sz w:val="28"/>
          <w:szCs w:val="28"/>
          <w:lang w:eastAsia="ru-RU"/>
        </w:rPr>
        <w:lastRenderedPageBreak/>
        <w:t>Службе первичные и сводные отчеты, базы данных по судимости хранятся в электронном виде на компьютере начальника организационно-правового отдела.</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В районных (</w:t>
      </w:r>
      <w:proofErr w:type="gramStart"/>
      <w:r w:rsidRPr="00B73880">
        <w:rPr>
          <w:rFonts w:ascii="Times New Roman" w:eastAsia="Times New Roman" w:hAnsi="Times New Roman" w:cs="Times New Roman"/>
          <w:sz w:val="28"/>
          <w:szCs w:val="28"/>
          <w:lang w:eastAsia="ru-RU"/>
        </w:rPr>
        <w:t>городском</w:t>
      </w:r>
      <w:proofErr w:type="gramEnd"/>
      <w:r w:rsidRPr="00B73880">
        <w:rPr>
          <w:rFonts w:ascii="Times New Roman" w:eastAsia="Times New Roman" w:hAnsi="Times New Roman" w:cs="Times New Roman"/>
          <w:sz w:val="28"/>
          <w:szCs w:val="28"/>
          <w:lang w:eastAsia="ru-RU"/>
        </w:rPr>
        <w:t xml:space="preserve">) судах Республики Калмыкия статистическая отчетность хранится на компьютерах специалистов, ответственных за ведение судебной статистики.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На участках мировых судей Республики Калмыкия статистическая отчетность хранится на компьютерах специалистов, ответственных за ведение судебной статистики.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1.13.6. Доступ к хранилищу судебной статистики в ПИ «Судебная статистика» для руководства и аппарата Управления с использованием модуля «Упрощенный доступ» не применяется, программа ПИ «Судебная статистика» установлена в отделе организационно-правового обеспечения деятельности судов.</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Доступ к хранилищу сводной статистической отчетности в ПИ «Судебная статистика» в Управлении для Верховного Суда РК, Администрации Главы РК не установлен по причине отсутствия заявок от указанных органов. </w:t>
      </w:r>
      <w:proofErr w:type="gramStart"/>
      <w:r w:rsidRPr="00B73880">
        <w:rPr>
          <w:rFonts w:ascii="Times New Roman" w:eastAsia="Times New Roman" w:hAnsi="Times New Roman" w:cs="Times New Roman"/>
          <w:sz w:val="28"/>
          <w:szCs w:val="28"/>
          <w:lang w:eastAsia="ru-RU"/>
        </w:rPr>
        <w:t xml:space="preserve">Сводные статистические отчеты о работе районных (городского) судов размещаются на интернет-сайте Управления Судебного департамента в Республике Калмыкия.   </w:t>
      </w:r>
      <w:proofErr w:type="gramEnd"/>
    </w:p>
    <w:p w:rsidR="00B73880" w:rsidRPr="00B73880" w:rsidRDefault="00B73880" w:rsidP="00B73880">
      <w:pPr>
        <w:spacing w:after="0" w:line="240" w:lineRule="auto"/>
        <w:ind w:firstLine="709"/>
        <w:jc w:val="both"/>
        <w:rPr>
          <w:rFonts w:ascii="Times New Roman" w:eastAsia="Times New Roman" w:hAnsi="Times New Roman" w:cs="Times New Roman"/>
          <w:color w:val="FF0000"/>
          <w:sz w:val="28"/>
          <w:szCs w:val="28"/>
          <w:lang w:eastAsia="ru-RU"/>
        </w:rPr>
      </w:pPr>
      <w:r w:rsidRPr="00B73880">
        <w:rPr>
          <w:rFonts w:ascii="Times New Roman" w:eastAsia="Times New Roman" w:hAnsi="Times New Roman" w:cs="Times New Roman"/>
          <w:sz w:val="28"/>
          <w:szCs w:val="28"/>
          <w:lang w:eastAsia="ru-RU"/>
        </w:rPr>
        <w:t xml:space="preserve">1.13.7. </w:t>
      </w:r>
      <w:proofErr w:type="gramStart"/>
      <w:r w:rsidRPr="00B73880">
        <w:rPr>
          <w:rFonts w:ascii="Times New Roman" w:eastAsia="Times New Roman" w:hAnsi="Times New Roman" w:cs="Times New Roman"/>
          <w:sz w:val="28"/>
          <w:szCs w:val="28"/>
          <w:lang w:eastAsia="ru-RU"/>
        </w:rPr>
        <w:t>На интернет-сайте Управления Судебного департамента в Республике Калмыкия ежегодно размещаются сводные статистические отчеты о работе районных (городского) судов по формам: №№ 1, 1-АП, 2, 4, 6, 7, S07, S08 по результатам работы за 6 месяцев, 12 месяцев.</w:t>
      </w:r>
      <w:proofErr w:type="gramEnd"/>
      <w:r w:rsidRPr="00B73880">
        <w:rPr>
          <w:rFonts w:ascii="Times New Roman" w:eastAsia="Times New Roman" w:hAnsi="Times New Roman" w:cs="Times New Roman"/>
          <w:sz w:val="28"/>
          <w:szCs w:val="28"/>
          <w:lang w:eastAsia="ru-RU"/>
        </w:rPr>
        <w:t xml:space="preserve"> Ежеквартально  размещаются  сводные  отчеты  форм  № S03, №S06.</w:t>
      </w:r>
      <w:r w:rsidRPr="00B73880">
        <w:rPr>
          <w:rFonts w:ascii="Times New Roman" w:eastAsia="Times New Roman" w:hAnsi="Times New Roman" w:cs="Times New Roman"/>
          <w:color w:val="FF0000"/>
          <w:sz w:val="28"/>
          <w:szCs w:val="28"/>
          <w:lang w:eastAsia="ru-RU"/>
        </w:rPr>
        <w:t xml:space="preserve">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В Вестнике Верховного Суда Республики Калмыкия и Управления Судебного департамента (далее - Вестник) ежегодно публикуются сведения о результатах работы судей  за 6, 12 месяцев на основе данных статистической отчетности, содержащих информацию о количестве и качестве рассмотренных дел и иных материалов, о среднемесячной нагрузке на 1 судью. </w:t>
      </w:r>
      <w:proofErr w:type="gramStart"/>
      <w:r w:rsidRPr="00B73880">
        <w:rPr>
          <w:rFonts w:ascii="Times New Roman" w:eastAsia="Times New Roman" w:hAnsi="Times New Roman" w:cs="Times New Roman"/>
          <w:sz w:val="28"/>
          <w:szCs w:val="28"/>
          <w:lang w:eastAsia="ru-RU"/>
        </w:rPr>
        <w:t>Кроме того, в Вестнике ежегодно публикуется обзор по судебной статистике, в котором дается сравнительный анализ количества рассмотренных районными (городским) судами уголовных, гражданских, административных дел, дел об административных правонарушениях и иных материалов, также обзор содержит информацию о представленной в Управление районными (городским) судами статистической отчетности с указанием выявленных недочетов.</w:t>
      </w:r>
      <w:proofErr w:type="gramEnd"/>
      <w:r w:rsidRPr="00B73880">
        <w:rPr>
          <w:rFonts w:ascii="Times New Roman" w:eastAsia="Times New Roman" w:hAnsi="Times New Roman" w:cs="Times New Roman"/>
          <w:sz w:val="28"/>
          <w:szCs w:val="28"/>
          <w:lang w:eastAsia="ru-RU"/>
        </w:rPr>
        <w:t xml:space="preserve"> Обзор по судебной статистике включен </w:t>
      </w:r>
      <w:proofErr w:type="gramStart"/>
      <w:r w:rsidRPr="00B73880">
        <w:rPr>
          <w:rFonts w:ascii="Times New Roman" w:eastAsia="Times New Roman" w:hAnsi="Times New Roman" w:cs="Times New Roman"/>
          <w:sz w:val="28"/>
          <w:szCs w:val="28"/>
          <w:lang w:eastAsia="ru-RU"/>
        </w:rPr>
        <w:t>в</w:t>
      </w:r>
      <w:proofErr w:type="gramEnd"/>
      <w:r w:rsidRPr="00B73880">
        <w:rPr>
          <w:rFonts w:ascii="Times New Roman" w:eastAsia="Times New Roman" w:hAnsi="Times New Roman" w:cs="Times New Roman"/>
          <w:sz w:val="28"/>
          <w:szCs w:val="28"/>
          <w:lang w:eastAsia="ru-RU"/>
        </w:rPr>
        <w:t xml:space="preserve"> </w:t>
      </w:r>
      <w:proofErr w:type="gramStart"/>
      <w:r w:rsidRPr="00B73880">
        <w:rPr>
          <w:rFonts w:ascii="Times New Roman" w:eastAsia="Times New Roman" w:hAnsi="Times New Roman" w:cs="Times New Roman"/>
          <w:sz w:val="28"/>
          <w:szCs w:val="28"/>
          <w:lang w:eastAsia="ru-RU"/>
        </w:rPr>
        <w:t>Вестник</w:t>
      </w:r>
      <w:proofErr w:type="gramEnd"/>
      <w:r w:rsidRPr="00B73880">
        <w:rPr>
          <w:rFonts w:ascii="Times New Roman" w:eastAsia="Times New Roman" w:hAnsi="Times New Roman" w:cs="Times New Roman"/>
          <w:sz w:val="28"/>
          <w:szCs w:val="28"/>
          <w:lang w:eastAsia="ru-RU"/>
        </w:rPr>
        <w:t xml:space="preserve"> № 1 (117) за 2024 г.</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Приказом Управления от 13.10.2022 №97 «Об организации размещения информации о деятельности Управления на официальном интернет-сайте» утверждено Положение об организации работы редакционной коллегии и порядке предоставления, обработки и размещения информации на сайте, учета и хранения размещаемой информации (далее – Положение). В соответствии с Положением данные судебной статистики  размещаются </w:t>
      </w:r>
      <w:r w:rsidRPr="00B73880">
        <w:rPr>
          <w:rFonts w:ascii="Times New Roman" w:eastAsia="Times New Roman" w:hAnsi="Times New Roman" w:cs="Times New Roman"/>
          <w:sz w:val="28"/>
          <w:szCs w:val="28"/>
          <w:lang w:eastAsia="ru-RU"/>
        </w:rPr>
        <w:lastRenderedPageBreak/>
        <w:t>ежеквартально в разделе «Судебная статистика». В соответствии с письмом Судебного Департамента при Верховном Суде Российской Федерации от 07.11.2024 № СД-ВИ/1951 в настоящее время на официальном сайте Управления заполняются только разделы «О суде» и «Новости».</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 Ежегодно в Управление и Службу из Прокуратуры РК, Министерства внутренних дел по РК,</w:t>
      </w:r>
      <w:r w:rsidRPr="00B73880">
        <w:rPr>
          <w:rFonts w:ascii="Times New Roman" w:eastAsia="Times New Roman" w:hAnsi="Times New Roman" w:cs="Times New Roman"/>
          <w:color w:val="FF0000"/>
          <w:sz w:val="28"/>
          <w:szCs w:val="28"/>
          <w:lang w:eastAsia="ru-RU"/>
        </w:rPr>
        <w:t xml:space="preserve"> </w:t>
      </w:r>
      <w:r w:rsidRPr="00B73880">
        <w:rPr>
          <w:rFonts w:ascii="Times New Roman" w:eastAsia="Times New Roman" w:hAnsi="Times New Roman" w:cs="Times New Roman"/>
          <w:sz w:val="28"/>
          <w:szCs w:val="28"/>
          <w:lang w:eastAsia="ru-RU"/>
        </w:rPr>
        <w:t>Администрации Главы РК поступают запросы относительно статистических данных по результатам работы районных судов, мировых судей за 1-4 кварталы, за 6, 12 месяцев. Ответы на запросы направляются своевременно.</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 xml:space="preserve">Проблем реализации Федерального закона от 22.12.2008 № 262-ФЗ в части организации доступа к данным судебной статистики не имеется. </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1.13.8. В Управлении на трех рабочих местах организован доступ к базе данных ПИ «Судебная статистика» и на одном рабочем месте к базе данных ПИ «Судимость». В Службе имеется одно автоматизированное рабочее место с доступом к базе данных ПИ «Судимость».</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В Управлении ПИ «Судебная статистика» и ПИ «Судимость»  установлены на сервере, имеющем следующие характеристики: процессор Intel Xeon 3,3 Ghz, ОЗУ 8 Gb, жесткий диск 557 Gb, операционная система Windows Server 2008 R2 Standard. Техническая поддержка работоспособности ПИ «Судебная статистика» и ПИ «Судимость» осуществляется ФГБУ ИАЦ Судебного департамента. Договоры техподдержки на аутсорсинге Управлением не заключались.</w:t>
      </w:r>
    </w:p>
    <w:p w:rsidR="00B73880" w:rsidRPr="00B73880" w:rsidRDefault="00B73880" w:rsidP="00B73880">
      <w:pPr>
        <w:spacing w:after="0" w:line="240" w:lineRule="auto"/>
        <w:ind w:firstLine="709"/>
        <w:jc w:val="both"/>
        <w:rPr>
          <w:rFonts w:ascii="Times New Roman" w:eastAsia="Times New Roman" w:hAnsi="Times New Roman" w:cs="Times New Roman"/>
          <w:sz w:val="28"/>
          <w:szCs w:val="28"/>
          <w:lang w:eastAsia="ru-RU"/>
        </w:rPr>
      </w:pPr>
      <w:r w:rsidRPr="00B73880">
        <w:rPr>
          <w:rFonts w:ascii="Times New Roman" w:eastAsia="Times New Roman" w:hAnsi="Times New Roman" w:cs="Times New Roman"/>
          <w:sz w:val="28"/>
          <w:szCs w:val="28"/>
          <w:lang w:eastAsia="ru-RU"/>
        </w:rPr>
        <w:t>Проблем и вопросов по сопровождению ПИ «Судебная статистика» и ПИ «Судимость», а также замечаний по эксплуатации данных программных изделий не имеется.</w:t>
      </w:r>
    </w:p>
    <w:p w:rsidR="00B73880" w:rsidRPr="00B73880" w:rsidRDefault="00B73880" w:rsidP="00B73880">
      <w:pPr>
        <w:rPr>
          <w:rFonts w:ascii="Calibri" w:eastAsia="Times New Roman" w:hAnsi="Calibri" w:cs="Times New Roman"/>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 xml:space="preserve">1.14. Деятельность по учету и систематизации законодательства </w:t>
      </w:r>
      <w:r w:rsidRPr="00A11C7E">
        <w:rPr>
          <w:rFonts w:ascii="Times New Roman" w:eastAsia="Times New Roman" w:hAnsi="Times New Roman" w:cs="Times New Roman"/>
          <w:b/>
          <w:sz w:val="28"/>
          <w:szCs w:val="28"/>
          <w:lang w:eastAsia="ru-RU"/>
        </w:rPr>
        <w:br/>
        <w:t xml:space="preserve">и обеспечению судов нормативными актами, юридической </w:t>
      </w:r>
      <w:r w:rsidRPr="00A11C7E">
        <w:rPr>
          <w:rFonts w:ascii="Times New Roman" w:eastAsia="Times New Roman" w:hAnsi="Times New Roman" w:cs="Times New Roman"/>
          <w:b/>
          <w:sz w:val="28"/>
          <w:szCs w:val="28"/>
          <w:lang w:eastAsia="ru-RU"/>
        </w:rPr>
        <w:br/>
        <w:t>и справочной литературой</w:t>
      </w:r>
    </w:p>
    <w:p w:rsidR="00A11C7E" w:rsidRPr="00A11C7E" w:rsidRDefault="00A11C7E" w:rsidP="00A11C7E">
      <w:pPr>
        <w:spacing w:after="0" w:line="240" w:lineRule="auto"/>
        <w:ind w:firstLine="5529"/>
        <w:jc w:val="both"/>
        <w:rPr>
          <w:rFonts w:ascii="Times New Roman" w:eastAsia="Times New Roman" w:hAnsi="Times New Roman" w:cs="Times New Roman"/>
          <w:sz w:val="28"/>
          <w:szCs w:val="28"/>
          <w:lang w:eastAsia="ru-RU"/>
        </w:rPr>
      </w:pPr>
    </w:p>
    <w:p w:rsidR="00477714" w:rsidRPr="00477714" w:rsidRDefault="00477714" w:rsidP="00477714">
      <w:pPr>
        <w:spacing w:after="0" w:line="240" w:lineRule="auto"/>
        <w:ind w:firstLine="426"/>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1.14.1 Управлением Судебного департамента в Республике Калмыкия в ноябре 2023 года осуществлена подписка на периодические издания для нужд районных (городского) судов Республики Калмыкия на 2024 год.</w:t>
      </w:r>
    </w:p>
    <w:p w:rsidR="00477714" w:rsidRPr="00477714" w:rsidRDefault="00477714" w:rsidP="00477714">
      <w:pPr>
        <w:spacing w:after="0" w:line="240" w:lineRule="auto"/>
        <w:ind w:firstLine="437"/>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Управлением заключен государственный контракт от 22 ноября 2023 года № </w:t>
      </w:r>
      <w:r w:rsidRPr="00477714">
        <w:rPr>
          <w:rFonts w:ascii="Times New Roman" w:eastAsia="Calibri" w:hAnsi="Times New Roman" w:cs="Times New Roman"/>
          <w:color w:val="000000"/>
          <w:sz w:val="28"/>
        </w:rPr>
        <w:t>0105100000723000107</w:t>
      </w:r>
      <w:r w:rsidRPr="00477714">
        <w:rPr>
          <w:rFonts w:ascii="Times New Roman" w:eastAsia="Times New Roman" w:hAnsi="Times New Roman" w:cs="Times New Roman"/>
          <w:sz w:val="32"/>
          <w:szCs w:val="28"/>
          <w:lang w:eastAsia="ru-RU"/>
        </w:rPr>
        <w:t xml:space="preserve"> </w:t>
      </w:r>
      <w:r w:rsidRPr="00477714">
        <w:rPr>
          <w:rFonts w:ascii="Times New Roman" w:eastAsia="Times New Roman" w:hAnsi="Times New Roman" w:cs="Times New Roman"/>
          <w:sz w:val="28"/>
          <w:szCs w:val="28"/>
          <w:lang w:eastAsia="ru-RU"/>
        </w:rPr>
        <w:t xml:space="preserve">с АО «Почта России» </w:t>
      </w:r>
      <w:r w:rsidRPr="00477714">
        <w:rPr>
          <w:rFonts w:ascii="Times New Roman" w:eastAsia="Times New Roman" w:hAnsi="Times New Roman" w:cs="Times New Roman"/>
          <w:sz w:val="28"/>
          <w:szCs w:val="16"/>
        </w:rPr>
        <w:t>на оказание услуг по оформлению подписки и доставке периодических подписных изданий для нужд судов общей юрисдикции Республики Калмыкия.</w:t>
      </w:r>
      <w:r w:rsidRPr="00477714">
        <w:rPr>
          <w:rFonts w:ascii="Times New Roman" w:eastAsia="Times New Roman" w:hAnsi="Times New Roman" w:cs="Times New Roman"/>
          <w:sz w:val="28"/>
          <w:szCs w:val="28"/>
          <w:lang w:eastAsia="ru-RU"/>
        </w:rPr>
        <w:t xml:space="preserve"> Периодические издания, осуществляющее официальное опубликование нормативных актов федерального уровня «Российскую газету,  включая Российскую газету – Неделя. </w:t>
      </w:r>
      <w:proofErr w:type="gramStart"/>
      <w:r w:rsidRPr="00477714">
        <w:rPr>
          <w:rFonts w:ascii="Times New Roman" w:eastAsia="Times New Roman" w:hAnsi="Times New Roman" w:cs="Times New Roman"/>
          <w:sz w:val="28"/>
          <w:szCs w:val="28"/>
          <w:lang w:eastAsia="ru-RU"/>
        </w:rPr>
        <w:t>Комплект»  подписаны все 11 районных (городской) судов и 3 постоянных судебных присутствия по 1 экз., подписка проведена в</w:t>
      </w:r>
      <w:r w:rsidRPr="00477714">
        <w:rPr>
          <w:rFonts w:ascii="Times New Roman" w:eastAsia="Times New Roman" w:hAnsi="Times New Roman" w:cs="Times New Roman"/>
          <w:b/>
          <w:sz w:val="28"/>
          <w:szCs w:val="28"/>
          <w:lang w:eastAsia="ru-RU"/>
        </w:rPr>
        <w:t xml:space="preserve"> </w:t>
      </w:r>
      <w:r w:rsidRPr="00477714">
        <w:rPr>
          <w:rFonts w:ascii="Times New Roman" w:eastAsia="Times New Roman" w:hAnsi="Times New Roman" w:cs="Times New Roman"/>
          <w:sz w:val="28"/>
          <w:szCs w:val="28"/>
          <w:lang w:eastAsia="ru-RU"/>
        </w:rPr>
        <w:t>рамках выделенных лимитов бюджетных ассигнований на сумму 88 200 рублей 00 копеек.</w:t>
      </w:r>
      <w:proofErr w:type="gramEnd"/>
    </w:p>
    <w:p w:rsidR="00477714" w:rsidRPr="00477714" w:rsidRDefault="00477714" w:rsidP="00477714">
      <w:pPr>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lastRenderedPageBreak/>
        <w:t>В отчетном периоде на периодические издания, осуществляющие официальное опубликование нормативных актов субъекта Российской Федерации и периодические издания, публикующие нормативные акты органов местного самоуправления, районные (городской) суды подписаны следующим образом:</w:t>
      </w:r>
    </w:p>
    <w:p w:rsidR="00477714" w:rsidRPr="00477714" w:rsidRDefault="00477714" w:rsidP="00477714">
      <w:pPr>
        <w:spacing w:after="0" w:line="240" w:lineRule="auto"/>
        <w:ind w:firstLine="720"/>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1) Элистинский городской суд – «Хальмг Унн», «Парламентский Вестник Калмыкии», «Элистинская панорама»; </w:t>
      </w:r>
    </w:p>
    <w:p w:rsidR="00477714" w:rsidRPr="00477714" w:rsidRDefault="00477714" w:rsidP="00477714">
      <w:pPr>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2) </w:t>
      </w:r>
      <w:r w:rsidRPr="00477714">
        <w:rPr>
          <w:rFonts w:ascii="Times New Roman" w:eastAsia="Times New Roman" w:hAnsi="Times New Roman" w:cs="Times New Roman"/>
          <w:bCs/>
          <w:color w:val="000000"/>
          <w:sz w:val="28"/>
          <w:szCs w:val="28"/>
          <w:lang w:eastAsia="ru-RU"/>
        </w:rPr>
        <w:t xml:space="preserve">Городовиковский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«Вперед»;</w:t>
      </w:r>
    </w:p>
    <w:p w:rsidR="00477714" w:rsidRPr="00477714" w:rsidRDefault="00477714" w:rsidP="00477714">
      <w:pPr>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bCs/>
          <w:color w:val="000000"/>
          <w:sz w:val="28"/>
          <w:szCs w:val="28"/>
          <w:lang w:eastAsia="ru-RU"/>
        </w:rPr>
        <w:t xml:space="preserve">3) Лаганский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«Приморские известия»;</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4) </w:t>
      </w:r>
      <w:r w:rsidRPr="00477714">
        <w:rPr>
          <w:rFonts w:ascii="Times New Roman" w:eastAsia="Times New Roman" w:hAnsi="Times New Roman" w:cs="Times New Roman"/>
          <w:bCs/>
          <w:color w:val="000000"/>
          <w:sz w:val="28"/>
          <w:szCs w:val="28"/>
          <w:lang w:eastAsia="ru-RU"/>
        </w:rPr>
        <w:t xml:space="preserve">Малодербетовский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«Степная новь»;</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5) П</w:t>
      </w:r>
      <w:r w:rsidRPr="00477714">
        <w:rPr>
          <w:rFonts w:ascii="Times New Roman" w:eastAsia="Times New Roman" w:hAnsi="Times New Roman" w:cs="Times New Roman"/>
          <w:bCs/>
          <w:color w:val="000000"/>
          <w:sz w:val="28"/>
          <w:szCs w:val="28"/>
          <w:lang w:eastAsia="ru-RU"/>
        </w:rPr>
        <w:t xml:space="preserve">остоянное судебное присутствие в п. Большой Царын Малодербетовского районного суда – </w:t>
      </w:r>
      <w:r w:rsidRPr="00477714">
        <w:rPr>
          <w:rFonts w:ascii="Times New Roman" w:eastAsia="Times New Roman" w:hAnsi="Times New Roman" w:cs="Times New Roman"/>
          <w:sz w:val="28"/>
          <w:szCs w:val="28"/>
          <w:lang w:eastAsia="ru-RU"/>
        </w:rPr>
        <w:t>«Хальмг Унн», «Парламентский Вестник Калмыкии», «Знамя Октября»;</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6) </w:t>
      </w:r>
      <w:r w:rsidRPr="00477714">
        <w:rPr>
          <w:rFonts w:ascii="Times New Roman" w:eastAsia="Times New Roman" w:hAnsi="Times New Roman" w:cs="Times New Roman"/>
          <w:bCs/>
          <w:color w:val="000000"/>
          <w:sz w:val="28"/>
          <w:szCs w:val="28"/>
          <w:lang w:eastAsia="ru-RU"/>
        </w:rPr>
        <w:t xml:space="preserve">Приютненский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«Сельский труженик»;</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7) П</w:t>
      </w:r>
      <w:r w:rsidRPr="00477714">
        <w:rPr>
          <w:rFonts w:ascii="Times New Roman" w:eastAsia="Times New Roman" w:hAnsi="Times New Roman" w:cs="Times New Roman"/>
          <w:bCs/>
          <w:color w:val="000000"/>
          <w:sz w:val="28"/>
          <w:szCs w:val="28"/>
          <w:lang w:eastAsia="ru-RU"/>
        </w:rPr>
        <w:t xml:space="preserve">остоянное судебное присутствие в п. Ики-Бурул Приютненского районного суда – </w:t>
      </w:r>
      <w:r w:rsidRPr="00477714">
        <w:rPr>
          <w:rFonts w:ascii="Times New Roman" w:eastAsia="Times New Roman" w:hAnsi="Times New Roman" w:cs="Times New Roman"/>
          <w:sz w:val="28"/>
          <w:szCs w:val="28"/>
          <w:lang w:eastAsia="ru-RU"/>
        </w:rPr>
        <w:t>«Хальмг Унн», «Парламентский Вестник Калмыкии», «Рассвет»;</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8) </w:t>
      </w:r>
      <w:r w:rsidRPr="00477714">
        <w:rPr>
          <w:rFonts w:ascii="Times New Roman" w:eastAsia="Times New Roman" w:hAnsi="Times New Roman" w:cs="Times New Roman"/>
          <w:bCs/>
          <w:color w:val="000000"/>
          <w:sz w:val="28"/>
          <w:szCs w:val="28"/>
          <w:lang w:eastAsia="ru-RU"/>
        </w:rPr>
        <w:t xml:space="preserve">Сарпинский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«Сарпинские вести»;</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9) П</w:t>
      </w:r>
      <w:r w:rsidRPr="00477714">
        <w:rPr>
          <w:rFonts w:ascii="Times New Roman" w:eastAsia="Times New Roman" w:hAnsi="Times New Roman" w:cs="Times New Roman"/>
          <w:bCs/>
          <w:color w:val="000000"/>
          <w:sz w:val="28"/>
          <w:szCs w:val="28"/>
          <w:lang w:eastAsia="ru-RU"/>
        </w:rPr>
        <w:t xml:space="preserve">остоянное судебное присутствие в п. Кетченеры Сарпинского районного суда – </w:t>
      </w:r>
      <w:r w:rsidRPr="00477714">
        <w:rPr>
          <w:rFonts w:ascii="Times New Roman" w:eastAsia="Times New Roman" w:hAnsi="Times New Roman" w:cs="Times New Roman"/>
          <w:sz w:val="28"/>
          <w:szCs w:val="28"/>
          <w:lang w:eastAsia="ru-RU"/>
        </w:rPr>
        <w:t>«Хальмг Унн», «Парламентский Вестник Калмыкии», «Алтн Булг»;</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10) </w:t>
      </w:r>
      <w:r w:rsidRPr="00477714">
        <w:rPr>
          <w:rFonts w:ascii="Times New Roman" w:eastAsia="Times New Roman" w:hAnsi="Times New Roman" w:cs="Times New Roman"/>
          <w:bCs/>
          <w:color w:val="000000"/>
          <w:sz w:val="28"/>
          <w:szCs w:val="28"/>
          <w:lang w:eastAsia="ru-RU"/>
        </w:rPr>
        <w:t xml:space="preserve">Целинный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«Новая жизнь»;</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11) </w:t>
      </w:r>
      <w:r w:rsidRPr="00477714">
        <w:rPr>
          <w:rFonts w:ascii="Times New Roman" w:eastAsia="Times New Roman" w:hAnsi="Times New Roman" w:cs="Times New Roman"/>
          <w:bCs/>
          <w:color w:val="000000"/>
          <w:sz w:val="28"/>
          <w:szCs w:val="28"/>
          <w:lang w:eastAsia="ru-RU"/>
        </w:rPr>
        <w:t xml:space="preserve">Черноземельский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«Ленинец»;</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12) </w:t>
      </w:r>
      <w:r w:rsidRPr="00477714">
        <w:rPr>
          <w:rFonts w:ascii="Times New Roman" w:eastAsia="Times New Roman" w:hAnsi="Times New Roman" w:cs="Times New Roman"/>
          <w:bCs/>
          <w:color w:val="000000"/>
          <w:sz w:val="28"/>
          <w:szCs w:val="28"/>
          <w:lang w:eastAsia="ru-RU"/>
        </w:rPr>
        <w:t xml:space="preserve">Юстинский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«Авангард»;</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13) </w:t>
      </w:r>
      <w:r w:rsidRPr="00477714">
        <w:rPr>
          <w:rFonts w:ascii="Times New Roman" w:eastAsia="Times New Roman" w:hAnsi="Times New Roman" w:cs="Times New Roman"/>
          <w:bCs/>
          <w:color w:val="000000"/>
          <w:sz w:val="28"/>
          <w:szCs w:val="28"/>
          <w:lang w:eastAsia="ru-RU"/>
        </w:rPr>
        <w:t xml:space="preserve">Яшалтинский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«Зори Маныча»;</w:t>
      </w:r>
    </w:p>
    <w:p w:rsidR="00477714" w:rsidRPr="00477714" w:rsidRDefault="00477714" w:rsidP="00477714">
      <w:pPr>
        <w:spacing w:after="0" w:line="240" w:lineRule="auto"/>
        <w:ind w:firstLine="720"/>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14) </w:t>
      </w:r>
      <w:r w:rsidRPr="00477714">
        <w:rPr>
          <w:rFonts w:ascii="Times New Roman" w:eastAsia="Times New Roman" w:hAnsi="Times New Roman" w:cs="Times New Roman"/>
          <w:bCs/>
          <w:color w:val="000000"/>
          <w:sz w:val="28"/>
          <w:szCs w:val="28"/>
          <w:lang w:eastAsia="ru-RU"/>
        </w:rPr>
        <w:t xml:space="preserve">Яшкульский районный суд – </w:t>
      </w:r>
      <w:r w:rsidRPr="00477714">
        <w:rPr>
          <w:rFonts w:ascii="Times New Roman" w:eastAsia="Times New Roman" w:hAnsi="Times New Roman" w:cs="Times New Roman"/>
          <w:sz w:val="28"/>
          <w:szCs w:val="28"/>
          <w:lang w:eastAsia="ru-RU"/>
        </w:rPr>
        <w:t>«Хальмг Унн», «Парламентский Вестник Калмыкии», «Искра». Итого на сумму 124 200 рублей 00 копеек.</w:t>
      </w:r>
    </w:p>
    <w:p w:rsidR="00477714" w:rsidRPr="00477714" w:rsidRDefault="00477714" w:rsidP="00477714">
      <w:pPr>
        <w:tabs>
          <w:tab w:val="left" w:pos="709"/>
        </w:tabs>
        <w:spacing w:after="0" w:line="240" w:lineRule="auto"/>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ab/>
        <w:t>Так же районные (городской) суды республики подписаны на другие периодические издания:</w:t>
      </w:r>
    </w:p>
    <w:p w:rsidR="00477714" w:rsidRPr="00477714" w:rsidRDefault="00477714" w:rsidP="00477714">
      <w:pPr>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 «Закон» – 14 экз. на сумму 248 472 рубля 00 копеек.</w:t>
      </w:r>
    </w:p>
    <w:p w:rsidR="00477714" w:rsidRPr="00477714" w:rsidRDefault="00477714" w:rsidP="004777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Общая сумма государственного контракта составила 460 872 рубля </w:t>
      </w:r>
      <w:r w:rsidRPr="00477714">
        <w:rPr>
          <w:rFonts w:ascii="Times New Roman" w:eastAsia="Times New Roman" w:hAnsi="Times New Roman" w:cs="Times New Roman"/>
          <w:sz w:val="28"/>
          <w:szCs w:val="28"/>
          <w:lang w:eastAsia="ru-RU"/>
        </w:rPr>
        <w:br/>
        <w:t>00 копеек.</w:t>
      </w:r>
    </w:p>
    <w:p w:rsidR="00477714" w:rsidRPr="00477714" w:rsidRDefault="00477714" w:rsidP="00477714">
      <w:pPr>
        <w:tabs>
          <w:tab w:val="left" w:pos="709"/>
        </w:tabs>
        <w:spacing w:after="0" w:line="240" w:lineRule="auto"/>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ab/>
        <w:t xml:space="preserve">На 2024 год заключен государственный контракт от 22 ноября 2023 года № </w:t>
      </w:r>
      <w:r w:rsidRPr="00477714">
        <w:rPr>
          <w:rFonts w:ascii="Times New Roman" w:eastAsia="Calibri" w:hAnsi="Times New Roman" w:cs="Times New Roman"/>
          <w:sz w:val="28"/>
        </w:rPr>
        <w:t>0105100000723000108</w:t>
      </w:r>
      <w:r w:rsidRPr="00477714">
        <w:rPr>
          <w:rFonts w:ascii="Calibri" w:eastAsia="Calibri" w:hAnsi="Calibri" w:cs="Times New Roman"/>
          <w:sz w:val="28"/>
        </w:rPr>
        <w:t xml:space="preserve"> </w:t>
      </w:r>
      <w:r w:rsidRPr="00477714">
        <w:rPr>
          <w:rFonts w:ascii="Times New Roman" w:eastAsia="Times New Roman" w:hAnsi="Times New Roman" w:cs="Times New Roman"/>
          <w:sz w:val="28"/>
          <w:szCs w:val="28"/>
          <w:lang w:eastAsia="ru-RU"/>
        </w:rPr>
        <w:t xml:space="preserve">с АО «Почта России» </w:t>
      </w:r>
      <w:r w:rsidRPr="00477714">
        <w:rPr>
          <w:rFonts w:ascii="Times New Roman" w:eastAsia="Times New Roman" w:hAnsi="Times New Roman" w:cs="Times New Roman"/>
          <w:sz w:val="28"/>
          <w:szCs w:val="16"/>
        </w:rPr>
        <w:t xml:space="preserve">на оказание услуг по оформлению подписки и доставке периодических подписных изданий для </w:t>
      </w:r>
      <w:r w:rsidRPr="00477714">
        <w:rPr>
          <w:rFonts w:ascii="Times New Roman" w:eastAsia="Times New Roman" w:hAnsi="Times New Roman" w:cs="Times New Roman"/>
          <w:sz w:val="28"/>
          <w:szCs w:val="16"/>
        </w:rPr>
        <w:lastRenderedPageBreak/>
        <w:t>нужд</w:t>
      </w:r>
      <w:r w:rsidRPr="00477714">
        <w:rPr>
          <w:rFonts w:ascii="Times New Roman" w:eastAsia="Times New Roman" w:hAnsi="Times New Roman" w:cs="Times New Roman"/>
          <w:sz w:val="28"/>
          <w:szCs w:val="28"/>
          <w:lang w:eastAsia="ru-RU"/>
        </w:rPr>
        <w:t xml:space="preserve"> Управления Судебного департамента в Республике Калмыкия, где выписаны следующие периодические подписные издания, осуществляющие официальное опубликование нормативных актов федерального уровня: «Российская газета,  включая Российскую газету – Неделя. Комплект» – 1 экз., на сумму 6300 рублей 00 копеек.</w:t>
      </w:r>
    </w:p>
    <w:p w:rsidR="00477714" w:rsidRPr="00477714" w:rsidRDefault="00477714" w:rsidP="00477714">
      <w:pPr>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На периодические издания, осуществляющие официальное опубликование нормативных актов субъекта Российской Федерации, Управлением выписаны в 1 экз.:</w:t>
      </w:r>
    </w:p>
    <w:p w:rsidR="00477714" w:rsidRPr="00477714" w:rsidRDefault="00477714" w:rsidP="004777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1) «Хальмг Унн»;</w:t>
      </w:r>
    </w:p>
    <w:p w:rsidR="00477714" w:rsidRPr="00477714" w:rsidRDefault="00477714" w:rsidP="004777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2) «Парламентский Вестник Калмыкии» на сумму 6888 рублей 00 копеек.</w:t>
      </w:r>
    </w:p>
    <w:p w:rsidR="00477714" w:rsidRPr="00477714" w:rsidRDefault="00477714" w:rsidP="004777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Также Управлением осуществлена подписка на другие периодические издания в 1 экз.:</w:t>
      </w:r>
    </w:p>
    <w:p w:rsidR="00477714" w:rsidRPr="00477714" w:rsidRDefault="00477714" w:rsidP="004777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1) «Российский судья»;</w:t>
      </w:r>
    </w:p>
    <w:p w:rsidR="00477714" w:rsidRPr="00477714" w:rsidRDefault="00477714" w:rsidP="004777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2) «Госзакупки: тендеры, конкурсы, торги»;</w:t>
      </w:r>
    </w:p>
    <w:p w:rsidR="00477714" w:rsidRPr="00477714" w:rsidRDefault="00477714" w:rsidP="004777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3) «Мировой судья» на сумму 76 296 рубля 00 копейки.</w:t>
      </w:r>
    </w:p>
    <w:p w:rsidR="00477714" w:rsidRPr="00477714" w:rsidRDefault="00477714" w:rsidP="004777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Общая сумма государственного контракта составила 89 484 рубля 00 копеек.</w:t>
      </w:r>
    </w:p>
    <w:p w:rsidR="00477714" w:rsidRPr="00477714" w:rsidRDefault="00477714" w:rsidP="00477714">
      <w:pPr>
        <w:autoSpaceDE w:val="0"/>
        <w:autoSpaceDN w:val="0"/>
        <w:adjustRightInd w:val="0"/>
        <w:spacing w:after="0" w:line="240" w:lineRule="auto"/>
        <w:ind w:firstLine="709"/>
        <w:jc w:val="both"/>
        <w:rPr>
          <w:rFonts w:ascii="Times New Roman" w:eastAsia="Calibri" w:hAnsi="Times New Roman" w:cs="Times New Roman"/>
          <w:sz w:val="28"/>
          <w:szCs w:val="26"/>
        </w:rPr>
      </w:pPr>
      <w:r w:rsidRPr="00477714">
        <w:rPr>
          <w:rFonts w:ascii="Times New Roman" w:eastAsia="Times New Roman" w:hAnsi="Times New Roman" w:cs="Times New Roman"/>
          <w:sz w:val="28"/>
          <w:szCs w:val="28"/>
          <w:lang w:eastAsia="ru-RU"/>
        </w:rPr>
        <w:t xml:space="preserve">Согласно письму </w:t>
      </w:r>
      <w:r w:rsidRPr="00477714">
        <w:rPr>
          <w:rFonts w:ascii="Times New Roman" w:eastAsia="Calibri" w:hAnsi="Times New Roman" w:cs="Times New Roman"/>
          <w:sz w:val="28"/>
          <w:szCs w:val="26"/>
        </w:rPr>
        <w:t xml:space="preserve">экзаменационной комиссии Республики Калмыкия по приему квалификационного экзамена на должность судьи от 12 января 2024 года № 1 о приобретении сборника кодексов РФ, Управлением заключен договор с ООО «Издательство Проспект» от 1 марта 2024 года № 49-РС, </w:t>
      </w:r>
      <w:r w:rsidRPr="00477714">
        <w:rPr>
          <w:rFonts w:ascii="Times New Roman" w:eastAsia="Calibri" w:hAnsi="Times New Roman" w:cs="Times New Roman"/>
          <w:sz w:val="28"/>
          <w:szCs w:val="26"/>
        </w:rPr>
        <w:br/>
        <w:t xml:space="preserve">у которого приобретена следующая справочная юридическая литература </w:t>
      </w:r>
      <w:r w:rsidRPr="00477714">
        <w:rPr>
          <w:rFonts w:ascii="Times New Roman" w:eastAsia="Calibri" w:hAnsi="Times New Roman" w:cs="Times New Roman"/>
          <w:sz w:val="28"/>
          <w:szCs w:val="26"/>
        </w:rPr>
        <w:br/>
        <w:t>в 1 экз.:</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lang w:val="en-US"/>
        </w:rPr>
      </w:pPr>
      <w:r w:rsidRPr="00477714">
        <w:rPr>
          <w:rFonts w:ascii="Times New Roman" w:eastAsia="Calibri" w:hAnsi="Times New Roman" w:cs="Times New Roman"/>
          <w:sz w:val="28"/>
        </w:rPr>
        <w:t>Уголовный кодекс РФ;</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lang w:val="en-US"/>
        </w:rPr>
      </w:pPr>
      <w:r w:rsidRPr="00477714">
        <w:rPr>
          <w:rFonts w:ascii="Times New Roman" w:eastAsia="Calibri" w:hAnsi="Times New Roman" w:cs="Times New Roman"/>
          <w:sz w:val="28"/>
        </w:rPr>
        <w:t>Уголовно-процессуальный кодекс РФ;</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lang w:val="en-US"/>
        </w:rPr>
      </w:pPr>
      <w:r w:rsidRPr="00477714">
        <w:rPr>
          <w:rFonts w:ascii="Times New Roman" w:eastAsia="Calibri" w:hAnsi="Times New Roman" w:cs="Times New Roman"/>
          <w:sz w:val="28"/>
        </w:rPr>
        <w:t>Уголовно-исполнительный кодекс РФ;</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rPr>
      </w:pPr>
      <w:r w:rsidRPr="00477714">
        <w:rPr>
          <w:rFonts w:ascii="Times New Roman" w:eastAsia="Calibri" w:hAnsi="Times New Roman" w:cs="Times New Roman"/>
          <w:sz w:val="28"/>
        </w:rPr>
        <w:t>Гражданский кодекс РФ (все части);</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rPr>
      </w:pPr>
      <w:r w:rsidRPr="00477714">
        <w:rPr>
          <w:rFonts w:ascii="Times New Roman" w:eastAsia="Calibri" w:hAnsi="Times New Roman" w:cs="Times New Roman"/>
          <w:sz w:val="28"/>
        </w:rPr>
        <w:t>Гражданский процессуальный кодекс РФ;</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rPr>
      </w:pPr>
      <w:r w:rsidRPr="00477714">
        <w:rPr>
          <w:rFonts w:ascii="Times New Roman" w:eastAsia="Calibri" w:hAnsi="Times New Roman" w:cs="Times New Roman"/>
          <w:sz w:val="28"/>
        </w:rPr>
        <w:t>Кодекс административного судопроизводства РФ;</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rPr>
      </w:pPr>
      <w:r w:rsidRPr="00477714">
        <w:rPr>
          <w:rFonts w:ascii="Times New Roman" w:eastAsia="Calibri" w:hAnsi="Times New Roman" w:cs="Times New Roman"/>
          <w:sz w:val="28"/>
        </w:rPr>
        <w:t>Кодекс РФ об административных правонарушениях;</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rPr>
      </w:pPr>
      <w:r w:rsidRPr="00477714">
        <w:rPr>
          <w:rFonts w:ascii="Times New Roman" w:eastAsia="Calibri" w:hAnsi="Times New Roman" w:cs="Times New Roman"/>
          <w:sz w:val="28"/>
        </w:rPr>
        <w:t>Трудовой кодекс РФ;</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rPr>
      </w:pPr>
      <w:r w:rsidRPr="00477714">
        <w:rPr>
          <w:rFonts w:ascii="Times New Roman" w:eastAsia="Calibri" w:hAnsi="Times New Roman" w:cs="Times New Roman"/>
          <w:sz w:val="28"/>
        </w:rPr>
        <w:t>Жилищный кодекс РФ;</w:t>
      </w:r>
    </w:p>
    <w:p w:rsidR="00477714" w:rsidRPr="00477714" w:rsidRDefault="00477714" w:rsidP="00477714">
      <w:pPr>
        <w:numPr>
          <w:ilvl w:val="0"/>
          <w:numId w:val="33"/>
        </w:numPr>
        <w:spacing w:after="160" w:line="259" w:lineRule="auto"/>
        <w:contextualSpacing/>
        <w:rPr>
          <w:rFonts w:ascii="Times New Roman" w:eastAsia="Calibri" w:hAnsi="Times New Roman" w:cs="Times New Roman"/>
          <w:sz w:val="28"/>
        </w:rPr>
      </w:pPr>
      <w:r w:rsidRPr="00477714">
        <w:rPr>
          <w:rFonts w:ascii="Times New Roman" w:eastAsia="Calibri" w:hAnsi="Times New Roman" w:cs="Times New Roman"/>
          <w:sz w:val="28"/>
        </w:rPr>
        <w:t>Налоговый кодекс РФ (все части);</w:t>
      </w:r>
    </w:p>
    <w:p w:rsidR="00477714" w:rsidRPr="00477714" w:rsidRDefault="00477714" w:rsidP="00477714">
      <w:pPr>
        <w:numPr>
          <w:ilvl w:val="0"/>
          <w:numId w:val="33"/>
        </w:numPr>
        <w:spacing w:after="0" w:line="259" w:lineRule="auto"/>
        <w:contextualSpacing/>
        <w:rPr>
          <w:rFonts w:ascii="Times New Roman" w:eastAsia="Calibri" w:hAnsi="Times New Roman" w:cs="Times New Roman"/>
          <w:sz w:val="28"/>
        </w:rPr>
      </w:pPr>
      <w:r w:rsidRPr="00477714">
        <w:rPr>
          <w:rFonts w:ascii="Times New Roman" w:eastAsia="Calibri" w:hAnsi="Times New Roman" w:cs="Times New Roman"/>
          <w:sz w:val="28"/>
        </w:rPr>
        <w:t>Арбитражный процессуальный кодекс РФ.</w:t>
      </w:r>
    </w:p>
    <w:p w:rsidR="00477714" w:rsidRPr="00477714" w:rsidRDefault="00477714" w:rsidP="00477714">
      <w:pPr>
        <w:spacing w:after="0" w:line="259" w:lineRule="auto"/>
        <w:ind w:left="709"/>
        <w:rPr>
          <w:rFonts w:ascii="Times New Roman" w:eastAsia="Calibri" w:hAnsi="Times New Roman" w:cs="Times New Roman"/>
          <w:sz w:val="28"/>
        </w:rPr>
      </w:pPr>
      <w:r w:rsidRPr="00477714">
        <w:rPr>
          <w:rFonts w:ascii="Times New Roman" w:eastAsia="Calibri" w:hAnsi="Times New Roman" w:cs="Times New Roman"/>
          <w:sz w:val="28"/>
        </w:rPr>
        <w:t>Общая сумма договора составила 2800 рублей 00 копеек.</w:t>
      </w:r>
    </w:p>
    <w:p w:rsidR="00477714" w:rsidRPr="00477714" w:rsidRDefault="00477714" w:rsidP="00477714">
      <w:pPr>
        <w:tabs>
          <w:tab w:val="left" w:pos="0"/>
        </w:tabs>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Всю книжную продукцию и периодические печатные издания, поступающие в адрес Управления в соответствии с информационными письмами отдела систематизации законодательства Судебного департамента при Верховном Суде Российской Федерации, главный специалист отдела ОПОДС по систематизации законодательства получает в отделен</w:t>
      </w:r>
      <w:proofErr w:type="gramStart"/>
      <w:r w:rsidRPr="00477714">
        <w:rPr>
          <w:rFonts w:ascii="Times New Roman" w:eastAsia="Times New Roman" w:hAnsi="Times New Roman" w:cs="Times New Roman"/>
          <w:sz w:val="28"/>
          <w:szCs w:val="28"/>
          <w:lang w:eastAsia="ru-RU"/>
        </w:rPr>
        <w:t>ии АО</w:t>
      </w:r>
      <w:proofErr w:type="gramEnd"/>
      <w:r w:rsidRPr="00477714">
        <w:rPr>
          <w:rFonts w:ascii="Times New Roman" w:eastAsia="Times New Roman" w:hAnsi="Times New Roman" w:cs="Times New Roman"/>
          <w:sz w:val="28"/>
          <w:szCs w:val="28"/>
          <w:lang w:eastAsia="ru-RU"/>
        </w:rPr>
        <w:t xml:space="preserve"> «Почта России» № 11 г. Элисты.</w:t>
      </w:r>
    </w:p>
    <w:p w:rsidR="00477714" w:rsidRPr="00477714" w:rsidRDefault="00477714" w:rsidP="00477714">
      <w:pPr>
        <w:spacing w:after="0" w:line="240" w:lineRule="auto"/>
        <w:ind w:firstLine="720"/>
        <w:jc w:val="both"/>
        <w:rPr>
          <w:rFonts w:ascii="Times New Roman" w:eastAsia="Times New Roman" w:hAnsi="Times New Roman" w:cs="Times New Roman"/>
          <w:sz w:val="28"/>
          <w:szCs w:val="28"/>
          <w:lang w:eastAsia="ru-RU"/>
        </w:rPr>
      </w:pPr>
      <w:proofErr w:type="gramStart"/>
      <w:r w:rsidRPr="00477714">
        <w:rPr>
          <w:rFonts w:ascii="Times New Roman" w:eastAsia="Times New Roman" w:hAnsi="Times New Roman" w:cs="Times New Roman"/>
          <w:sz w:val="28"/>
          <w:szCs w:val="28"/>
          <w:lang w:eastAsia="ru-RU"/>
        </w:rPr>
        <w:lastRenderedPageBreak/>
        <w:t xml:space="preserve">Поступившие периодические издания, записываются в журнал выдачи юридической литературы и до выдачи районным (городскому) судам хранятся в кабинете на стеллажах, после этого юридическая литература по накладным, а периодические печатные издания под роспись в журнале выдаются судьям, администраторам или главным специалистам районных (городского) судов республики, находящимся в командировке в Управлении. </w:t>
      </w:r>
      <w:proofErr w:type="gramEnd"/>
    </w:p>
    <w:p w:rsidR="00477714" w:rsidRPr="00477714" w:rsidRDefault="00477714" w:rsidP="00477714">
      <w:pPr>
        <w:spacing w:after="0" w:line="240" w:lineRule="auto"/>
        <w:ind w:firstLine="720"/>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За отчетный период случаев недопоставки печатных изданий не имелось, при этом соблюдены условия по сохранности печатных изданий при доставке.</w:t>
      </w:r>
    </w:p>
    <w:p w:rsidR="00477714" w:rsidRPr="00477714" w:rsidRDefault="00477714" w:rsidP="00477714">
      <w:pPr>
        <w:spacing w:after="0" w:line="240" w:lineRule="auto"/>
        <w:ind w:firstLine="720"/>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1.14.2 Вестник Верховного </w:t>
      </w:r>
      <w:r w:rsidR="005143B1">
        <w:rPr>
          <w:rFonts w:ascii="Times New Roman" w:eastAsia="Times New Roman" w:hAnsi="Times New Roman" w:cs="Times New Roman"/>
          <w:sz w:val="28"/>
          <w:szCs w:val="28"/>
          <w:lang w:eastAsia="ru-RU"/>
        </w:rPr>
        <w:t>С</w:t>
      </w:r>
      <w:r w:rsidRPr="00477714">
        <w:rPr>
          <w:rFonts w:ascii="Times New Roman" w:eastAsia="Times New Roman" w:hAnsi="Times New Roman" w:cs="Times New Roman"/>
          <w:sz w:val="28"/>
          <w:szCs w:val="28"/>
          <w:lang w:eastAsia="ru-RU"/>
        </w:rPr>
        <w:t>уда Республики Калмыкия и Управления Судебного департамента в Республике Калмыкия содержит обзоры основных изменений законодательства, судебной практики, обзоры кассационной, надзорной и апелляционной практики Верховного Суда РФ, Верховного суда РК, обзоры итогов работы Управления, статистические сведения о работе судов общей юрисдикции и т.д.</w:t>
      </w:r>
    </w:p>
    <w:p w:rsidR="00477714" w:rsidRPr="00477714" w:rsidRDefault="00477714" w:rsidP="00477714">
      <w:pPr>
        <w:shd w:val="clear" w:color="auto" w:fill="FFFFFF"/>
        <w:spacing w:after="0" w:line="240" w:lineRule="auto"/>
        <w:ind w:left="5" w:right="58" w:firstLine="703"/>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Ввиду небольшого количества дел, поступающих в районные суды в апелляционную инстанцию, обобщения составляются по итогам года. Наибольшее количество дел рассматривается Элистинским городским судом Республики Калмыкия.</w:t>
      </w:r>
    </w:p>
    <w:p w:rsidR="00477714" w:rsidRPr="00477714" w:rsidRDefault="00477714" w:rsidP="00477714">
      <w:pPr>
        <w:shd w:val="clear" w:color="auto" w:fill="FFFFFF"/>
        <w:spacing w:after="0" w:line="240" w:lineRule="auto"/>
        <w:ind w:left="5" w:right="58"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Обобщение апелляционной практики районными (городским) судами Республики Калмыкия проводится по </w:t>
      </w:r>
      <w:proofErr w:type="gramStart"/>
      <w:r w:rsidRPr="00477714">
        <w:rPr>
          <w:rFonts w:ascii="Times New Roman" w:eastAsia="Times New Roman" w:hAnsi="Times New Roman" w:cs="Times New Roman"/>
          <w:sz w:val="28"/>
          <w:szCs w:val="28"/>
          <w:lang w:eastAsia="ru-RU"/>
        </w:rPr>
        <w:t>полугодиям</w:t>
      </w:r>
      <w:proofErr w:type="gramEnd"/>
      <w:r w:rsidRPr="00477714">
        <w:rPr>
          <w:rFonts w:ascii="Times New Roman" w:eastAsia="Times New Roman" w:hAnsi="Times New Roman" w:cs="Times New Roman"/>
          <w:sz w:val="28"/>
          <w:szCs w:val="28"/>
          <w:lang w:eastAsia="ru-RU"/>
        </w:rPr>
        <w:t xml:space="preserve"> и обсуждаются на оперативных совещаниях с участием судей, государственных гражданских служащих аппарата судов и мировых судей.</w:t>
      </w:r>
    </w:p>
    <w:p w:rsidR="00477714" w:rsidRPr="00477714" w:rsidRDefault="00477714" w:rsidP="00477714">
      <w:pPr>
        <w:tabs>
          <w:tab w:val="left" w:pos="0"/>
        </w:tabs>
        <w:spacing w:after="0" w:line="240" w:lineRule="auto"/>
        <w:ind w:firstLine="709"/>
        <w:jc w:val="both"/>
        <w:rPr>
          <w:rFonts w:ascii="Times New Roman" w:eastAsia="Times New Roman" w:hAnsi="Times New Roman" w:cs="Times New Roman"/>
          <w:sz w:val="28"/>
          <w:szCs w:val="16"/>
        </w:rPr>
      </w:pPr>
      <w:r w:rsidRPr="00477714">
        <w:rPr>
          <w:rFonts w:ascii="Times New Roman" w:eastAsia="Times New Roman" w:hAnsi="Times New Roman" w:cs="Times New Roman"/>
          <w:sz w:val="28"/>
          <w:szCs w:val="28"/>
          <w:lang w:eastAsia="ru-RU"/>
        </w:rPr>
        <w:t xml:space="preserve">1.14.3. </w:t>
      </w:r>
      <w:proofErr w:type="gramStart"/>
      <w:r w:rsidRPr="00477714">
        <w:rPr>
          <w:rFonts w:ascii="Times New Roman" w:eastAsia="Times New Roman" w:hAnsi="Times New Roman" w:cs="Times New Roman"/>
          <w:sz w:val="28"/>
          <w:szCs w:val="28"/>
          <w:lang w:eastAsia="ru-RU"/>
        </w:rPr>
        <w:t xml:space="preserve">В отчетном периоде по информационному сопровождению и обновлению раннее установленной справочно-правовой системы «Консультант Плюс» для нужд 11 районных (городского) судов Республики Калмыкия и 3 постоянных судебных присутствий между Управлением Судебного департамента в Республике Калмыкия и ООО «КонсультантПлюсИнтерком» заключен государственный контракт от 18 декабря 2023 года </w:t>
      </w:r>
      <w:r w:rsidRPr="00477714">
        <w:rPr>
          <w:rFonts w:ascii="Times New Roman" w:eastAsia="Times New Roman" w:hAnsi="Times New Roman" w:cs="Times New Roman"/>
          <w:sz w:val="28"/>
          <w:szCs w:val="16"/>
          <w:lang w:eastAsia="ru-RU"/>
        </w:rPr>
        <w:t xml:space="preserve">№ </w:t>
      </w:r>
      <w:r w:rsidRPr="00477714">
        <w:rPr>
          <w:rFonts w:ascii="Times New Roman" w:eastAsia="Calibri" w:hAnsi="Times New Roman" w:cs="Times New Roman"/>
          <w:bCs/>
          <w:sz w:val="28"/>
        </w:rPr>
        <w:t>0105100000723000124</w:t>
      </w:r>
      <w:r w:rsidRPr="00477714">
        <w:rPr>
          <w:rFonts w:ascii="Calibri" w:eastAsia="Calibri" w:hAnsi="Calibri" w:cs="Times New Roman"/>
          <w:bCs/>
          <w:sz w:val="28"/>
        </w:rPr>
        <w:t xml:space="preserve"> </w:t>
      </w:r>
      <w:r w:rsidRPr="00477714">
        <w:rPr>
          <w:rFonts w:ascii="Times New Roman" w:eastAsia="Times New Roman" w:hAnsi="Times New Roman" w:cs="Times New Roman"/>
          <w:sz w:val="28"/>
          <w:szCs w:val="16"/>
          <w:lang w:eastAsia="ru-RU"/>
        </w:rPr>
        <w:t>на оказание услуг по адаптации и сопровождению ранее установленной справочно-правовой системы «Консультант Плюс» для</w:t>
      </w:r>
      <w:proofErr w:type="gramEnd"/>
      <w:r w:rsidRPr="00477714">
        <w:rPr>
          <w:rFonts w:ascii="Times New Roman" w:eastAsia="Times New Roman" w:hAnsi="Times New Roman" w:cs="Times New Roman"/>
          <w:sz w:val="28"/>
          <w:szCs w:val="16"/>
          <w:lang w:eastAsia="ru-RU"/>
        </w:rPr>
        <w:t xml:space="preserve"> </w:t>
      </w:r>
      <w:proofErr w:type="gramStart"/>
      <w:r w:rsidRPr="00477714">
        <w:rPr>
          <w:rFonts w:ascii="Times New Roman" w:eastAsia="Times New Roman" w:hAnsi="Times New Roman" w:cs="Times New Roman"/>
          <w:sz w:val="28"/>
          <w:szCs w:val="16"/>
          <w:lang w:eastAsia="ru-RU"/>
        </w:rPr>
        <w:t>нужд судов общей юрисдикции Республики Калмыкия</w:t>
      </w:r>
      <w:r w:rsidRPr="00477714">
        <w:rPr>
          <w:rFonts w:ascii="Times New Roman" w:eastAsia="Times New Roman" w:hAnsi="Times New Roman" w:cs="Times New Roman"/>
          <w:sz w:val="144"/>
          <w:szCs w:val="28"/>
          <w:lang w:eastAsia="ru-RU"/>
        </w:rPr>
        <w:t xml:space="preserve"> </w:t>
      </w:r>
      <w:r w:rsidRPr="00477714">
        <w:rPr>
          <w:rFonts w:ascii="Times New Roman" w:eastAsia="Times New Roman" w:hAnsi="Times New Roman" w:cs="Times New Roman"/>
          <w:sz w:val="28"/>
          <w:szCs w:val="28"/>
          <w:lang w:eastAsia="ru-RU"/>
        </w:rPr>
        <w:t>на общую сумму 840</w:t>
      </w:r>
      <w:r w:rsidRPr="00477714">
        <w:rPr>
          <w:rFonts w:ascii="Times New Roman" w:eastAsia="Times New Roman" w:hAnsi="Times New Roman" w:cs="Times New Roman"/>
          <w:sz w:val="28"/>
          <w:szCs w:val="24"/>
          <w:lang w:eastAsia="ru-RU"/>
        </w:rPr>
        <w:t xml:space="preserve"> 000 </w:t>
      </w:r>
      <w:r w:rsidRPr="00477714">
        <w:rPr>
          <w:rFonts w:ascii="Times New Roman" w:eastAsia="Times New Roman" w:hAnsi="Times New Roman" w:cs="Times New Roman"/>
          <w:sz w:val="28"/>
          <w:szCs w:val="28"/>
          <w:lang w:eastAsia="ru-RU"/>
        </w:rPr>
        <w:t xml:space="preserve">рублей 00 копеек, срок оказания услуг </w:t>
      </w:r>
      <w:r w:rsidRPr="00477714">
        <w:rPr>
          <w:rFonts w:ascii="Times New Roman" w:eastAsia="Times New Roman" w:hAnsi="Times New Roman" w:cs="Times New Roman"/>
          <w:sz w:val="28"/>
          <w:szCs w:val="16"/>
          <w:shd w:val="clear" w:color="auto" w:fill="FFFFFF"/>
          <w:lang w:eastAsia="ru-RU"/>
        </w:rPr>
        <w:t xml:space="preserve">с 1 января 2024 года по 31 декабря 2024 года </w:t>
      </w:r>
      <w:r w:rsidRPr="00477714">
        <w:rPr>
          <w:rFonts w:ascii="Times New Roman" w:eastAsia="Times New Roman" w:hAnsi="Times New Roman" w:cs="Times New Roman"/>
          <w:sz w:val="28"/>
          <w:szCs w:val="28"/>
          <w:lang w:eastAsia="ru-RU"/>
        </w:rPr>
        <w:t xml:space="preserve">с периодичностью обновления один раз в неделю сетевой версии  в Элистинском городском суде и </w:t>
      </w:r>
      <w:r w:rsidRPr="00477714">
        <w:rPr>
          <w:rFonts w:ascii="Times New Roman" w:eastAsia="Times New Roman" w:hAnsi="Times New Roman" w:cs="Times New Roman"/>
          <w:sz w:val="28"/>
          <w:szCs w:val="16"/>
        </w:rPr>
        <w:t>онлайн-версии «Консультант Плюс» в районных суда республики, которая предусматривает ежедневное обновление системы.</w:t>
      </w:r>
      <w:proofErr w:type="gramEnd"/>
    </w:p>
    <w:p w:rsidR="00477714" w:rsidRPr="00477714" w:rsidRDefault="00477714" w:rsidP="00477714">
      <w:pPr>
        <w:tabs>
          <w:tab w:val="left" w:pos="0"/>
        </w:tabs>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Все суды республики обеспечены справочно-правовой системой «Консультант-Плюс», </w:t>
      </w:r>
      <w:r w:rsidRPr="00477714">
        <w:rPr>
          <w:rFonts w:ascii="Times New Roman" w:eastAsia="Times New Roman" w:hAnsi="Times New Roman" w:cs="Times New Roman"/>
          <w:bCs/>
          <w:sz w:val="28"/>
          <w:szCs w:val="28"/>
          <w:lang w:eastAsia="ru-RU"/>
        </w:rPr>
        <w:t xml:space="preserve">которая состоит из девяти информационных систем: </w:t>
      </w:r>
      <w:r w:rsidRPr="00477714">
        <w:rPr>
          <w:rFonts w:ascii="Times New Roman" w:eastAsia="Calibri" w:hAnsi="Times New Roman" w:cs="Times New Roman"/>
          <w:color w:val="000000"/>
          <w:sz w:val="28"/>
          <w:szCs w:val="18"/>
        </w:rPr>
        <w:t>«</w:t>
      </w:r>
      <w:r w:rsidRPr="00477714">
        <w:rPr>
          <w:rFonts w:ascii="Times New Roman" w:eastAsia="Calibri" w:hAnsi="Times New Roman" w:cs="Times New Roman"/>
          <w:color w:val="000000"/>
          <w:sz w:val="28"/>
          <w:szCs w:val="28"/>
        </w:rPr>
        <w:t xml:space="preserve">СПС Консультант Бюджетные Организации: Версия </w:t>
      </w:r>
      <w:proofErr w:type="gramStart"/>
      <w:r w:rsidRPr="00477714">
        <w:rPr>
          <w:rFonts w:ascii="Times New Roman" w:eastAsia="Calibri" w:hAnsi="Times New Roman" w:cs="Times New Roman"/>
          <w:color w:val="000000"/>
          <w:sz w:val="28"/>
          <w:szCs w:val="28"/>
        </w:rPr>
        <w:t>Проф</w:t>
      </w:r>
      <w:proofErr w:type="gramEnd"/>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СПС Консультант Плюс: Эксперт-приложение</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СПС Консультант Плюс: Калмыкия</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СПС Консультант Плюс: Документы СССР</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СС КонсультантСудебнаяПрактика: Подборки судебных решений</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СС КонсультантСудебнаяПрактика: Суды общей юрисдикции</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 xml:space="preserve">СПС </w:t>
      </w:r>
      <w:r w:rsidRPr="00477714">
        <w:rPr>
          <w:rFonts w:ascii="Times New Roman" w:eastAsia="Calibri" w:hAnsi="Times New Roman" w:cs="Times New Roman"/>
          <w:color w:val="000000"/>
          <w:sz w:val="28"/>
          <w:szCs w:val="28"/>
        </w:rPr>
        <w:lastRenderedPageBreak/>
        <w:t>КонсультантПлюс: Международное право</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СС Позиции судов по спорным вопросам.  Бюджетные организации</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СС Позиции судов по спорным вопросам.  Гражданское право</w:t>
      </w:r>
      <w:r w:rsidRPr="00477714">
        <w:rPr>
          <w:rFonts w:ascii="Times New Roman" w:eastAsia="Calibri" w:hAnsi="Times New Roman" w:cs="Times New Roman"/>
          <w:sz w:val="28"/>
          <w:szCs w:val="28"/>
        </w:rPr>
        <w:t>.</w:t>
      </w:r>
      <w:r w:rsidRPr="00477714">
        <w:rPr>
          <w:rFonts w:ascii="Calibri" w:eastAsia="Calibri" w:hAnsi="Calibri" w:cs="Times New Roman"/>
          <w:sz w:val="24"/>
          <w:szCs w:val="24"/>
        </w:rPr>
        <w:t xml:space="preserve"> </w:t>
      </w:r>
      <w:r w:rsidRPr="00477714">
        <w:rPr>
          <w:rFonts w:ascii="Times New Roman" w:eastAsia="Times New Roman" w:hAnsi="Times New Roman" w:cs="Times New Roman"/>
          <w:sz w:val="28"/>
          <w:szCs w:val="28"/>
          <w:lang w:eastAsia="ru-RU"/>
        </w:rPr>
        <w:t>Все базы являются многопользовательскими. Сетевая версия предусматривает до 100 одновременных пользователей в Элистинском городском суде и онлайн-версия до 10 пользователей в районных судах. Доступ к правовым базам данных имеется у всех судей и работников аппарата судов. Количество рабочих мест оснащённых справочно-правовой системой «КонсультантПлюс» в районных  (</w:t>
      </w:r>
      <w:proofErr w:type="gramStart"/>
      <w:r w:rsidRPr="00477714">
        <w:rPr>
          <w:rFonts w:ascii="Times New Roman" w:eastAsia="Times New Roman" w:hAnsi="Times New Roman" w:cs="Times New Roman"/>
          <w:sz w:val="28"/>
          <w:szCs w:val="28"/>
          <w:lang w:eastAsia="ru-RU"/>
        </w:rPr>
        <w:t>городском</w:t>
      </w:r>
      <w:proofErr w:type="gramEnd"/>
      <w:r w:rsidRPr="00477714">
        <w:rPr>
          <w:rFonts w:ascii="Times New Roman" w:eastAsia="Times New Roman" w:hAnsi="Times New Roman" w:cs="Times New Roman"/>
          <w:sz w:val="28"/>
          <w:szCs w:val="28"/>
          <w:lang w:eastAsia="ru-RU"/>
        </w:rPr>
        <w:t>) судах составляет 327.</w:t>
      </w:r>
    </w:p>
    <w:p w:rsidR="00477714" w:rsidRPr="00477714" w:rsidRDefault="00477714" w:rsidP="00477714">
      <w:pPr>
        <w:spacing w:after="0" w:line="240" w:lineRule="auto"/>
        <w:ind w:firstLine="709"/>
        <w:jc w:val="both"/>
        <w:rPr>
          <w:rFonts w:ascii="Times New Roman" w:eastAsia="Times New Roman" w:hAnsi="Times New Roman" w:cs="Times New Roman"/>
          <w:sz w:val="28"/>
          <w:szCs w:val="28"/>
          <w:lang w:eastAsia="ru-RU"/>
        </w:rPr>
      </w:pPr>
      <w:proofErr w:type="gramStart"/>
      <w:r w:rsidRPr="00477714">
        <w:rPr>
          <w:rFonts w:ascii="Times New Roman" w:eastAsia="Times New Roman" w:hAnsi="Times New Roman" w:cs="Times New Roman"/>
          <w:sz w:val="28"/>
          <w:szCs w:val="28"/>
          <w:lang w:eastAsia="ru-RU"/>
        </w:rPr>
        <w:t xml:space="preserve">В отчетном периоде по информационному сопровождению и обновлению раннее установленной справочно-правовой системы «Консультант Плюс» для нужд Управления Судебного департамента в Республике Калмыкия между Управлением Судебного департамента в Республике Калмыкия и ООО «КонсультантПлюсИнтерком» заключен государственный контракт от 18 декабря 2023 года </w:t>
      </w:r>
      <w:r w:rsidRPr="00477714">
        <w:rPr>
          <w:rFonts w:ascii="Times New Roman" w:eastAsia="Times New Roman" w:hAnsi="Times New Roman" w:cs="Times New Roman"/>
          <w:sz w:val="28"/>
          <w:szCs w:val="28"/>
          <w:lang w:eastAsia="ru-RU"/>
        </w:rPr>
        <w:br/>
      </w:r>
      <w:r w:rsidRPr="00477714">
        <w:rPr>
          <w:rFonts w:ascii="Times New Roman" w:eastAsia="Times New Roman" w:hAnsi="Times New Roman" w:cs="Times New Roman"/>
          <w:sz w:val="28"/>
          <w:szCs w:val="18"/>
          <w:lang w:eastAsia="ru-RU"/>
        </w:rPr>
        <w:t xml:space="preserve">№ </w:t>
      </w:r>
      <w:r w:rsidRPr="00477714">
        <w:rPr>
          <w:rFonts w:ascii="Times New Roman" w:eastAsia="Calibri" w:hAnsi="Times New Roman" w:cs="Times New Roman"/>
          <w:bCs/>
          <w:sz w:val="28"/>
        </w:rPr>
        <w:t>0105100000723000125</w:t>
      </w:r>
      <w:r w:rsidRPr="00477714">
        <w:rPr>
          <w:rFonts w:ascii="Calibri" w:eastAsia="Calibri" w:hAnsi="Calibri" w:cs="Times New Roman"/>
          <w:bCs/>
        </w:rPr>
        <w:t xml:space="preserve"> </w:t>
      </w:r>
      <w:r w:rsidRPr="00477714">
        <w:rPr>
          <w:rFonts w:ascii="Times New Roman" w:eastAsia="Times New Roman" w:hAnsi="Times New Roman" w:cs="Times New Roman"/>
          <w:sz w:val="28"/>
          <w:szCs w:val="16"/>
          <w:lang w:eastAsia="ru-RU"/>
        </w:rPr>
        <w:t>на оказание услуг по адаптации и сопровождению ранее установленной справочно-правовой системы «Консультант Плюс» для нужд Управления Судебного департамента в</w:t>
      </w:r>
      <w:proofErr w:type="gramEnd"/>
      <w:r w:rsidRPr="00477714">
        <w:rPr>
          <w:rFonts w:ascii="Times New Roman" w:eastAsia="Times New Roman" w:hAnsi="Times New Roman" w:cs="Times New Roman"/>
          <w:sz w:val="28"/>
          <w:szCs w:val="16"/>
          <w:lang w:eastAsia="ru-RU"/>
        </w:rPr>
        <w:t xml:space="preserve"> Республики Калмыкия</w:t>
      </w:r>
      <w:r w:rsidRPr="00477714">
        <w:rPr>
          <w:rFonts w:ascii="Times New Roman" w:eastAsia="Times New Roman" w:hAnsi="Times New Roman" w:cs="Times New Roman"/>
          <w:sz w:val="28"/>
          <w:szCs w:val="24"/>
          <w:lang w:eastAsia="ru-RU"/>
        </w:rPr>
        <w:t xml:space="preserve"> на</w:t>
      </w:r>
      <w:r w:rsidRPr="00477714">
        <w:rPr>
          <w:rFonts w:ascii="Times New Roman" w:eastAsia="Times New Roman" w:hAnsi="Times New Roman" w:cs="Times New Roman"/>
          <w:sz w:val="32"/>
          <w:szCs w:val="28"/>
          <w:lang w:eastAsia="ru-RU"/>
        </w:rPr>
        <w:t xml:space="preserve"> </w:t>
      </w:r>
      <w:r w:rsidRPr="00477714">
        <w:rPr>
          <w:rFonts w:ascii="Times New Roman" w:eastAsia="Times New Roman" w:hAnsi="Times New Roman" w:cs="Times New Roman"/>
          <w:sz w:val="28"/>
          <w:szCs w:val="28"/>
          <w:lang w:eastAsia="ru-RU"/>
        </w:rPr>
        <w:t>общую сумму 132 108 рублей 00 копеек срок оказания услуг с 1 января 2024 года по 31 декабря 2024 года с периодичностью обновления один раз в неделю.</w:t>
      </w:r>
    </w:p>
    <w:p w:rsidR="00477714" w:rsidRPr="00477714" w:rsidRDefault="00477714" w:rsidP="00477714">
      <w:pPr>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 xml:space="preserve">Управление обеспечено справочно-правовой системой «Консультант Плюс», </w:t>
      </w:r>
      <w:r w:rsidRPr="00477714">
        <w:rPr>
          <w:rFonts w:ascii="Times New Roman" w:eastAsia="Times New Roman" w:hAnsi="Times New Roman" w:cs="Times New Roman"/>
          <w:bCs/>
          <w:sz w:val="28"/>
          <w:szCs w:val="28"/>
          <w:lang w:eastAsia="ru-RU"/>
        </w:rPr>
        <w:t>которая состоит из одиннадцати информационных систем: «</w:t>
      </w:r>
      <w:r w:rsidRPr="00477714">
        <w:rPr>
          <w:rFonts w:ascii="Times New Roman" w:eastAsia="Calibri" w:hAnsi="Times New Roman" w:cs="Times New Roman"/>
          <w:color w:val="000000"/>
          <w:sz w:val="28"/>
          <w:szCs w:val="16"/>
        </w:rPr>
        <w:t xml:space="preserve">СПС Консультант Юрист: Версии </w:t>
      </w:r>
      <w:proofErr w:type="gramStart"/>
      <w:r w:rsidRPr="00477714">
        <w:rPr>
          <w:rFonts w:ascii="Times New Roman" w:eastAsia="Calibri" w:hAnsi="Times New Roman" w:cs="Times New Roman"/>
          <w:color w:val="000000"/>
          <w:sz w:val="28"/>
          <w:szCs w:val="16"/>
        </w:rPr>
        <w:t>Проф</w:t>
      </w:r>
      <w:proofErr w:type="gramEnd"/>
      <w:r w:rsidRPr="00477714">
        <w:rPr>
          <w:rFonts w:ascii="Times New Roman" w:eastAsia="Calibri" w:hAnsi="Times New Roman" w:cs="Times New Roman"/>
          <w:color w:val="000000"/>
          <w:sz w:val="28"/>
          <w:szCs w:val="16"/>
        </w:rPr>
        <w:t>»</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СС Консультант Финансист</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СПС Консультант Плюс: Эксперт-приложение</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СС Консультант Плюс: Консультации для бюджетных организаций</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sz w:val="28"/>
          <w:szCs w:val="28"/>
        </w:rPr>
        <w:t>СС Консультант Судебная Практика: Суды общей юрисдикции всех округов</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СПС КонсультантПлюс: Калмыкия</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ОП КонсультантПлюс: Конструктор договоров</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СС КонсультантАрбитраж: Все апелляционные суды</w:t>
      </w:r>
      <w:r w:rsidRPr="00477714">
        <w:rPr>
          <w:rFonts w:ascii="Times New Roman" w:eastAsia="Times New Roman" w:hAnsi="Times New Roman" w:cs="Times New Roman"/>
          <w:sz w:val="28"/>
          <w:szCs w:val="28"/>
          <w:lang w:eastAsia="ru-RU"/>
        </w:rPr>
        <w:t>», «</w:t>
      </w:r>
      <w:r w:rsidRPr="00477714">
        <w:rPr>
          <w:rFonts w:ascii="Times New Roman" w:eastAsia="Calibri" w:hAnsi="Times New Roman" w:cs="Times New Roman"/>
          <w:color w:val="000000"/>
          <w:sz w:val="28"/>
          <w:szCs w:val="28"/>
        </w:rPr>
        <w:t>СС Позиции судов по спорным вопросам. Бюджетные организации</w:t>
      </w:r>
      <w:r w:rsidRPr="00477714">
        <w:rPr>
          <w:rFonts w:ascii="Times New Roman" w:eastAsia="Calibri" w:hAnsi="Times New Roman" w:cs="Times New Roman"/>
          <w:sz w:val="28"/>
          <w:szCs w:val="28"/>
        </w:rPr>
        <w:t>», «</w:t>
      </w:r>
      <w:r w:rsidRPr="00477714">
        <w:rPr>
          <w:rFonts w:ascii="Times New Roman" w:eastAsia="Calibri" w:hAnsi="Times New Roman" w:cs="Times New Roman"/>
          <w:color w:val="000000"/>
          <w:sz w:val="28"/>
          <w:szCs w:val="16"/>
        </w:rPr>
        <w:t>СС Позиции судов по спорным вопросам. Гражданское право</w:t>
      </w:r>
      <w:r w:rsidRPr="00477714">
        <w:rPr>
          <w:rFonts w:ascii="Times New Roman" w:eastAsia="Calibri" w:hAnsi="Times New Roman" w:cs="Times New Roman"/>
          <w:sz w:val="28"/>
          <w:szCs w:val="28"/>
        </w:rPr>
        <w:t>», «</w:t>
      </w:r>
      <w:r w:rsidRPr="00477714">
        <w:rPr>
          <w:rFonts w:ascii="Times New Roman" w:eastAsia="Calibri" w:hAnsi="Times New Roman" w:cs="Times New Roman"/>
          <w:color w:val="000000"/>
          <w:sz w:val="28"/>
          <w:szCs w:val="16"/>
        </w:rPr>
        <w:t>СС Позиции судов по спорным вопросам. Арбитражный процесс</w:t>
      </w:r>
      <w:r w:rsidRPr="00477714">
        <w:rPr>
          <w:rFonts w:ascii="Times New Roman" w:eastAsia="Calibri" w:hAnsi="Times New Roman" w:cs="Times New Roman"/>
          <w:sz w:val="28"/>
          <w:szCs w:val="28"/>
        </w:rPr>
        <w:t>»</w:t>
      </w:r>
      <w:r w:rsidRPr="00477714">
        <w:rPr>
          <w:rFonts w:ascii="Times New Roman" w:eastAsia="Times New Roman" w:hAnsi="Times New Roman" w:cs="Times New Roman"/>
          <w:sz w:val="28"/>
          <w:szCs w:val="28"/>
          <w:lang w:eastAsia="ru-RU"/>
        </w:rPr>
        <w:t>. Все базы являются сетевыми многопользовательскими. Доступ к правовым базам данных имеется у всех работников аппарата Управления. Обновление производится еженедельно, количество рабочих мест, оснащённых справочно-правовой системой «Консультант Плюс» составляет 35.</w:t>
      </w:r>
    </w:p>
    <w:p w:rsidR="00477714" w:rsidRPr="00477714" w:rsidRDefault="00477714" w:rsidP="00477714">
      <w:pPr>
        <w:tabs>
          <w:tab w:val="left" w:pos="0"/>
        </w:tabs>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1.14.4. На серверах 11 районных (городского) судов республики установлена подсистема «Право» ГАС «Правосудие». Количество зарегистрированных рабочих (клиентских) мест составляет 156.</w:t>
      </w:r>
    </w:p>
    <w:p w:rsidR="00477714" w:rsidRPr="00477714" w:rsidRDefault="00477714" w:rsidP="00477714">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477714">
        <w:rPr>
          <w:rFonts w:ascii="Times New Roman" w:eastAsia="Times New Roman" w:hAnsi="Times New Roman" w:cs="Times New Roman"/>
          <w:sz w:val="28"/>
          <w:szCs w:val="28"/>
          <w:lang w:eastAsia="ru-RU"/>
        </w:rPr>
        <w:t xml:space="preserve">Количество документов в базе данных подсистемы «Право» </w:t>
      </w:r>
      <w:r w:rsidRPr="00477714">
        <w:rPr>
          <w:rFonts w:ascii="Times New Roman" w:eastAsia="Times New Roman" w:hAnsi="Times New Roman" w:cs="Times New Roman"/>
          <w:sz w:val="28"/>
          <w:szCs w:val="28"/>
          <w:lang w:eastAsia="ru-RU"/>
        </w:rPr>
        <w:br/>
        <w:t>ГАС «Правосудие» в районных (городского) судах Республики Калмыкия на момент составления отчета составило:</w:t>
      </w:r>
      <w:proofErr w:type="gramEnd"/>
    </w:p>
    <w:p w:rsidR="00477714" w:rsidRPr="00477714" w:rsidRDefault="00477714" w:rsidP="00477714">
      <w:pPr>
        <w:spacing w:after="0" w:line="240" w:lineRule="auto"/>
        <w:ind w:firstLine="720"/>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1)   Элистинский городской суд – 1390</w:t>
      </w:r>
      <w:r w:rsidRPr="00477714">
        <w:rPr>
          <w:rFonts w:ascii="Times New Roman" w:eastAsia="Times New Roman" w:hAnsi="Times New Roman" w:cs="Times New Roman"/>
          <w:bCs/>
          <w:color w:val="000000"/>
          <w:sz w:val="28"/>
          <w:szCs w:val="28"/>
          <w:lang w:eastAsia="ru-RU"/>
        </w:rPr>
        <w:t xml:space="preserve"> из них собственных </w:t>
      </w:r>
      <w:r w:rsidRPr="00477714">
        <w:rPr>
          <w:rFonts w:ascii="Times New Roman" w:eastAsia="Times New Roman" w:hAnsi="Times New Roman" w:cs="Times New Roman"/>
          <w:bCs/>
          <w:color w:val="000000"/>
          <w:sz w:val="28"/>
          <w:szCs w:val="28"/>
          <w:lang w:eastAsia="ru-RU"/>
        </w:rPr>
        <w:br/>
        <w:t>документов 20</w:t>
      </w:r>
      <w:proofErr w:type="gramStart"/>
      <w:r w:rsidRPr="00477714">
        <w:rPr>
          <w:rFonts w:ascii="Times New Roman" w:eastAsia="Times New Roman" w:hAnsi="Times New Roman" w:cs="Times New Roman"/>
          <w:bCs/>
          <w:color w:val="000000"/>
          <w:sz w:val="28"/>
          <w:szCs w:val="28"/>
          <w:lang w:eastAsia="ru-RU"/>
        </w:rPr>
        <w:t xml:space="preserve"> </w:t>
      </w:r>
      <w:r w:rsidRPr="00477714">
        <w:rPr>
          <w:rFonts w:ascii="Times New Roman" w:eastAsia="Times New Roman" w:hAnsi="Times New Roman" w:cs="Times New Roman"/>
          <w:sz w:val="28"/>
          <w:szCs w:val="28"/>
          <w:lang w:eastAsia="ru-RU"/>
        </w:rPr>
        <w:t>;</w:t>
      </w:r>
      <w:proofErr w:type="gramEnd"/>
      <w:r w:rsidRPr="00477714">
        <w:rPr>
          <w:rFonts w:ascii="Times New Roman" w:eastAsia="Times New Roman" w:hAnsi="Times New Roman" w:cs="Times New Roman"/>
          <w:sz w:val="28"/>
          <w:szCs w:val="28"/>
          <w:lang w:eastAsia="ru-RU"/>
        </w:rPr>
        <w:t xml:space="preserve"> </w:t>
      </w:r>
    </w:p>
    <w:p w:rsidR="00477714" w:rsidRPr="00477714" w:rsidRDefault="00477714" w:rsidP="00477714">
      <w:pPr>
        <w:spacing w:after="0" w:line="240" w:lineRule="auto"/>
        <w:ind w:firstLine="709"/>
        <w:jc w:val="both"/>
        <w:rPr>
          <w:rFonts w:ascii="Times New Roman" w:eastAsia="Times New Roman" w:hAnsi="Times New Roman" w:cs="Times New Roman"/>
          <w:color w:val="000000"/>
          <w:sz w:val="28"/>
          <w:szCs w:val="28"/>
          <w:lang w:eastAsia="ru-RU"/>
        </w:rPr>
      </w:pPr>
      <w:r w:rsidRPr="00477714">
        <w:rPr>
          <w:rFonts w:ascii="Times New Roman" w:eastAsia="Times New Roman" w:hAnsi="Times New Roman" w:cs="Times New Roman"/>
          <w:color w:val="000000"/>
          <w:sz w:val="28"/>
          <w:szCs w:val="28"/>
          <w:lang w:eastAsia="ru-RU"/>
        </w:rPr>
        <w:lastRenderedPageBreak/>
        <w:t xml:space="preserve">2) </w:t>
      </w:r>
      <w:r w:rsidRPr="00477714">
        <w:rPr>
          <w:rFonts w:ascii="Times New Roman" w:eastAsia="Times New Roman" w:hAnsi="Times New Roman" w:cs="Times New Roman"/>
          <w:bCs/>
          <w:color w:val="000000"/>
          <w:sz w:val="28"/>
          <w:szCs w:val="28"/>
          <w:lang w:eastAsia="ru-RU"/>
        </w:rPr>
        <w:t>Городовиковский районный суд – 2410 из них собственных документов 269</w:t>
      </w:r>
      <w:r w:rsidRPr="00477714">
        <w:rPr>
          <w:rFonts w:ascii="Times New Roman" w:eastAsia="Times New Roman" w:hAnsi="Times New Roman" w:cs="Times New Roman"/>
          <w:color w:val="000000"/>
          <w:sz w:val="28"/>
          <w:szCs w:val="28"/>
          <w:lang w:eastAsia="ru-RU"/>
        </w:rPr>
        <w:t>;</w:t>
      </w:r>
    </w:p>
    <w:p w:rsidR="00477714" w:rsidRPr="00477714" w:rsidRDefault="00477714" w:rsidP="00477714">
      <w:pPr>
        <w:spacing w:after="0" w:line="240" w:lineRule="auto"/>
        <w:ind w:firstLine="709"/>
        <w:jc w:val="both"/>
        <w:rPr>
          <w:rFonts w:ascii="Times New Roman" w:eastAsia="Times New Roman" w:hAnsi="Times New Roman" w:cs="Times New Roman"/>
          <w:color w:val="000000"/>
          <w:sz w:val="28"/>
          <w:szCs w:val="28"/>
          <w:lang w:eastAsia="ru-RU"/>
        </w:rPr>
      </w:pPr>
      <w:r w:rsidRPr="00477714">
        <w:rPr>
          <w:rFonts w:ascii="Times New Roman" w:eastAsia="Times New Roman" w:hAnsi="Times New Roman" w:cs="Times New Roman"/>
          <w:bCs/>
          <w:color w:val="000000"/>
          <w:sz w:val="28"/>
          <w:szCs w:val="28"/>
          <w:lang w:eastAsia="ru-RU"/>
        </w:rPr>
        <w:t>3)   Лаганский районный суд – 2411 из них собственных документов 38</w:t>
      </w:r>
      <w:r w:rsidRPr="00477714">
        <w:rPr>
          <w:rFonts w:ascii="Times New Roman" w:eastAsia="Times New Roman" w:hAnsi="Times New Roman" w:cs="Times New Roman"/>
          <w:color w:val="000000"/>
          <w:sz w:val="28"/>
          <w:szCs w:val="28"/>
          <w:lang w:eastAsia="ru-RU"/>
        </w:rPr>
        <w:t>;</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color w:val="000000"/>
          <w:sz w:val="28"/>
          <w:szCs w:val="28"/>
          <w:lang w:eastAsia="ru-RU"/>
        </w:rPr>
        <w:t xml:space="preserve">4) </w:t>
      </w:r>
      <w:r w:rsidRPr="00477714">
        <w:rPr>
          <w:rFonts w:ascii="Times New Roman" w:eastAsia="Times New Roman" w:hAnsi="Times New Roman" w:cs="Times New Roman"/>
          <w:bCs/>
          <w:color w:val="000000"/>
          <w:sz w:val="28"/>
          <w:szCs w:val="28"/>
          <w:lang w:eastAsia="ru-RU"/>
        </w:rPr>
        <w:t>Малодербетовский районный суд – 2510 из них собственных документов 192</w:t>
      </w:r>
      <w:r w:rsidRPr="00477714">
        <w:rPr>
          <w:rFonts w:ascii="Times New Roman" w:eastAsia="Times New Roman" w:hAnsi="Times New Roman" w:cs="Times New Roman"/>
          <w:color w:val="000000"/>
          <w:sz w:val="28"/>
          <w:szCs w:val="28"/>
          <w:lang w:eastAsia="ru-RU"/>
        </w:rPr>
        <w:t>;</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5) </w:t>
      </w:r>
      <w:r w:rsidRPr="00477714">
        <w:rPr>
          <w:rFonts w:ascii="Times New Roman" w:eastAsia="Times New Roman" w:hAnsi="Times New Roman" w:cs="Times New Roman"/>
          <w:bCs/>
          <w:color w:val="000000"/>
          <w:sz w:val="28"/>
          <w:szCs w:val="28"/>
          <w:lang w:eastAsia="ru-RU"/>
        </w:rPr>
        <w:t xml:space="preserve">Приютненский районный суд – 2436 из них собственных </w:t>
      </w:r>
      <w:r w:rsidRPr="00477714">
        <w:rPr>
          <w:rFonts w:ascii="Times New Roman" w:eastAsia="Times New Roman" w:hAnsi="Times New Roman" w:cs="Times New Roman"/>
          <w:bCs/>
          <w:color w:val="000000"/>
          <w:sz w:val="28"/>
          <w:szCs w:val="28"/>
          <w:lang w:eastAsia="ru-RU"/>
        </w:rPr>
        <w:br/>
        <w:t>документов 60</w:t>
      </w:r>
      <w:r w:rsidRPr="00477714">
        <w:rPr>
          <w:rFonts w:ascii="Times New Roman" w:eastAsia="Times New Roman" w:hAnsi="Times New Roman" w:cs="Times New Roman"/>
          <w:sz w:val="28"/>
          <w:szCs w:val="28"/>
          <w:lang w:eastAsia="ru-RU"/>
        </w:rPr>
        <w:t>;</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6) </w:t>
      </w:r>
      <w:r w:rsidRPr="00477714">
        <w:rPr>
          <w:rFonts w:ascii="Times New Roman" w:eastAsia="Times New Roman" w:hAnsi="Times New Roman" w:cs="Times New Roman"/>
          <w:bCs/>
          <w:color w:val="000000"/>
          <w:sz w:val="28"/>
          <w:szCs w:val="28"/>
          <w:lang w:eastAsia="ru-RU"/>
        </w:rPr>
        <w:t xml:space="preserve">Сарпинский районный суд – 2578 из них собственных </w:t>
      </w:r>
      <w:r w:rsidRPr="00477714">
        <w:rPr>
          <w:rFonts w:ascii="Times New Roman" w:eastAsia="Times New Roman" w:hAnsi="Times New Roman" w:cs="Times New Roman"/>
          <w:bCs/>
          <w:color w:val="000000"/>
          <w:sz w:val="28"/>
          <w:szCs w:val="28"/>
          <w:lang w:eastAsia="ru-RU"/>
        </w:rPr>
        <w:br/>
        <w:t>документов 257</w:t>
      </w:r>
      <w:r w:rsidRPr="00477714">
        <w:rPr>
          <w:rFonts w:ascii="Times New Roman" w:eastAsia="Times New Roman" w:hAnsi="Times New Roman" w:cs="Times New Roman"/>
          <w:sz w:val="28"/>
          <w:szCs w:val="28"/>
          <w:lang w:eastAsia="ru-RU"/>
        </w:rPr>
        <w:t>;</w:t>
      </w:r>
    </w:p>
    <w:p w:rsidR="00477714" w:rsidRPr="00477714" w:rsidRDefault="00477714" w:rsidP="00477714">
      <w:pPr>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7)</w:t>
      </w:r>
      <w:r w:rsidRPr="00477714">
        <w:rPr>
          <w:rFonts w:ascii="Times New Roman" w:eastAsia="Times New Roman" w:hAnsi="Times New Roman" w:cs="Times New Roman"/>
          <w:bCs/>
          <w:color w:val="000000"/>
          <w:sz w:val="28"/>
          <w:szCs w:val="28"/>
          <w:lang w:eastAsia="ru-RU"/>
        </w:rPr>
        <w:t xml:space="preserve">    Целинный районный суд – 2514 из них собственных документов 139</w:t>
      </w:r>
      <w:r w:rsidRPr="00477714">
        <w:rPr>
          <w:rFonts w:ascii="Times New Roman" w:eastAsia="Times New Roman" w:hAnsi="Times New Roman" w:cs="Times New Roman"/>
          <w:sz w:val="28"/>
          <w:szCs w:val="28"/>
          <w:lang w:eastAsia="ru-RU"/>
        </w:rPr>
        <w:t>;</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8) </w:t>
      </w:r>
      <w:r w:rsidRPr="00477714">
        <w:rPr>
          <w:rFonts w:ascii="Times New Roman" w:eastAsia="Times New Roman" w:hAnsi="Times New Roman" w:cs="Times New Roman"/>
          <w:bCs/>
          <w:color w:val="000000"/>
          <w:sz w:val="28"/>
          <w:szCs w:val="28"/>
          <w:lang w:eastAsia="ru-RU"/>
        </w:rPr>
        <w:t>Черноземельский районный суд – 2242 из них собственных документов 54;</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 xml:space="preserve">9) </w:t>
      </w:r>
      <w:r w:rsidRPr="00477714">
        <w:rPr>
          <w:rFonts w:ascii="Times New Roman" w:eastAsia="Times New Roman" w:hAnsi="Times New Roman" w:cs="Times New Roman"/>
          <w:bCs/>
          <w:color w:val="000000"/>
          <w:sz w:val="28"/>
          <w:szCs w:val="28"/>
          <w:lang w:eastAsia="ru-RU"/>
        </w:rPr>
        <w:t xml:space="preserve">Юстинский районный суд – 3039 из них собственных </w:t>
      </w:r>
      <w:r w:rsidRPr="00477714">
        <w:rPr>
          <w:rFonts w:ascii="Times New Roman" w:eastAsia="Times New Roman" w:hAnsi="Times New Roman" w:cs="Times New Roman"/>
          <w:bCs/>
          <w:color w:val="000000"/>
          <w:sz w:val="28"/>
          <w:szCs w:val="28"/>
          <w:lang w:eastAsia="ru-RU"/>
        </w:rPr>
        <w:br/>
        <w:t>документов 664</w:t>
      </w:r>
      <w:r w:rsidRPr="00477714">
        <w:rPr>
          <w:rFonts w:ascii="Times New Roman" w:eastAsia="Times New Roman" w:hAnsi="Times New Roman" w:cs="Times New Roman"/>
          <w:sz w:val="28"/>
          <w:szCs w:val="28"/>
          <w:lang w:eastAsia="ru-RU"/>
        </w:rPr>
        <w:t>;</w:t>
      </w:r>
    </w:p>
    <w:p w:rsidR="00477714" w:rsidRPr="00477714" w:rsidRDefault="00477714" w:rsidP="00477714">
      <w:pPr>
        <w:spacing w:after="0" w:line="240" w:lineRule="auto"/>
        <w:ind w:firstLine="709"/>
        <w:jc w:val="both"/>
        <w:rPr>
          <w:rFonts w:ascii="Times New Roman" w:eastAsia="Times New Roman" w:hAnsi="Times New Roman" w:cs="Times New Roman"/>
          <w:bCs/>
          <w:color w:val="000000"/>
          <w:sz w:val="28"/>
          <w:szCs w:val="28"/>
          <w:lang w:eastAsia="ru-RU"/>
        </w:rPr>
      </w:pPr>
      <w:r w:rsidRPr="00477714">
        <w:rPr>
          <w:rFonts w:ascii="Times New Roman" w:eastAsia="Times New Roman" w:hAnsi="Times New Roman" w:cs="Times New Roman"/>
          <w:sz w:val="28"/>
          <w:szCs w:val="28"/>
          <w:lang w:eastAsia="ru-RU"/>
        </w:rPr>
        <w:t>10)  </w:t>
      </w:r>
      <w:r w:rsidRPr="00477714">
        <w:rPr>
          <w:rFonts w:ascii="Times New Roman" w:eastAsia="Times New Roman" w:hAnsi="Times New Roman" w:cs="Times New Roman"/>
          <w:bCs/>
          <w:color w:val="000000"/>
          <w:sz w:val="28"/>
          <w:szCs w:val="28"/>
          <w:lang w:eastAsia="ru-RU"/>
        </w:rPr>
        <w:t>Яшалтинский районный суд –  2126 из них собственных документов 41</w:t>
      </w:r>
      <w:r w:rsidRPr="00477714">
        <w:rPr>
          <w:rFonts w:ascii="Times New Roman" w:eastAsia="Times New Roman" w:hAnsi="Times New Roman" w:cs="Times New Roman"/>
          <w:sz w:val="28"/>
          <w:szCs w:val="28"/>
          <w:lang w:eastAsia="ru-RU"/>
        </w:rPr>
        <w:t>;</w:t>
      </w:r>
    </w:p>
    <w:p w:rsidR="00477714" w:rsidRPr="00477714" w:rsidRDefault="00477714" w:rsidP="00477714">
      <w:pPr>
        <w:tabs>
          <w:tab w:val="left" w:pos="0"/>
        </w:tabs>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11)  </w:t>
      </w:r>
      <w:r w:rsidRPr="00477714">
        <w:rPr>
          <w:rFonts w:ascii="Times New Roman" w:eastAsia="Times New Roman" w:hAnsi="Times New Roman" w:cs="Times New Roman"/>
          <w:bCs/>
          <w:color w:val="000000"/>
          <w:sz w:val="28"/>
          <w:szCs w:val="28"/>
          <w:lang w:eastAsia="ru-RU"/>
        </w:rPr>
        <w:t xml:space="preserve">Яшкульский районный суд – 2466 из них собственных </w:t>
      </w:r>
      <w:r w:rsidRPr="00477714">
        <w:rPr>
          <w:rFonts w:ascii="Times New Roman" w:eastAsia="Times New Roman" w:hAnsi="Times New Roman" w:cs="Times New Roman"/>
          <w:bCs/>
          <w:color w:val="000000"/>
          <w:sz w:val="28"/>
          <w:szCs w:val="28"/>
          <w:lang w:eastAsia="ru-RU"/>
        </w:rPr>
        <w:br/>
        <w:t>документов 91</w:t>
      </w:r>
      <w:r w:rsidRPr="00477714">
        <w:rPr>
          <w:rFonts w:ascii="Times New Roman" w:eastAsia="Times New Roman" w:hAnsi="Times New Roman" w:cs="Times New Roman"/>
          <w:sz w:val="28"/>
          <w:szCs w:val="28"/>
          <w:lang w:eastAsia="ru-RU"/>
        </w:rPr>
        <w:t xml:space="preserve">. </w:t>
      </w:r>
    </w:p>
    <w:p w:rsidR="00477714" w:rsidRPr="00477714" w:rsidRDefault="00477714" w:rsidP="00477714">
      <w:pPr>
        <w:tabs>
          <w:tab w:val="left" w:pos="0"/>
        </w:tabs>
        <w:spacing w:after="0" w:line="240" w:lineRule="auto"/>
        <w:ind w:firstLine="709"/>
        <w:jc w:val="both"/>
        <w:rPr>
          <w:rFonts w:ascii="Times New Roman" w:eastAsia="Times New Roman" w:hAnsi="Times New Roman" w:cs="Times New Roman"/>
          <w:sz w:val="28"/>
          <w:szCs w:val="28"/>
          <w:lang w:eastAsia="ru-RU"/>
        </w:rPr>
      </w:pPr>
      <w:r w:rsidRPr="00477714">
        <w:rPr>
          <w:rFonts w:ascii="Times New Roman" w:eastAsia="Times New Roman" w:hAnsi="Times New Roman" w:cs="Times New Roman"/>
          <w:sz w:val="28"/>
          <w:szCs w:val="28"/>
          <w:lang w:eastAsia="ru-RU"/>
        </w:rPr>
        <w:t>В Управлении на одном сервере установлена подсистема «Право» ГАС «Правосудие». Имеется 10 рабочих (клиентских) мест, оснащенных подсистемой. На день составления отчета в базе данных подсистемы «Право» находится 2375 документа из них 370 приказов Управления.</w:t>
      </w:r>
    </w:p>
    <w:p w:rsidR="00477714" w:rsidRPr="00477714" w:rsidRDefault="00477714" w:rsidP="00477714">
      <w:pPr>
        <w:rPr>
          <w:rFonts w:ascii="Calibri" w:eastAsia="Calibri" w:hAnsi="Calibri" w:cs="Times New Roman"/>
        </w:rPr>
      </w:pPr>
    </w:p>
    <w:p w:rsidR="00A11C7E" w:rsidRPr="00A11C7E" w:rsidRDefault="00A11C7E" w:rsidP="00A11C7E">
      <w:pPr>
        <w:spacing w:after="0" w:line="240" w:lineRule="auto"/>
        <w:ind w:firstLine="5529"/>
        <w:jc w:val="both"/>
        <w:rPr>
          <w:rFonts w:ascii="Times New Roman" w:eastAsia="Times New Roman" w:hAnsi="Times New Roman" w:cs="Times New Roman"/>
          <w:sz w:val="28"/>
          <w:szCs w:val="28"/>
          <w:lang w:eastAsia="ru-RU"/>
        </w:rPr>
      </w:pPr>
    </w:p>
    <w:p w:rsidR="00A11C7E" w:rsidRPr="00A11C7E" w:rsidRDefault="00A11C7E" w:rsidP="00A11C7E">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A11C7E">
        <w:rPr>
          <w:rFonts w:ascii="Times New Roman" w:eastAsia="Calibri" w:hAnsi="Times New Roman" w:cs="Times New Roman"/>
          <w:b/>
          <w:sz w:val="28"/>
          <w:szCs w:val="28"/>
        </w:rPr>
        <w:t>1.15. Деятельность по линии информационного обеспечения</w:t>
      </w:r>
    </w:p>
    <w:p w:rsidR="00A11C7E" w:rsidRPr="00A11C7E" w:rsidRDefault="00A11C7E" w:rsidP="00A11C7E">
      <w:pPr>
        <w:autoSpaceDE w:val="0"/>
        <w:autoSpaceDN w:val="0"/>
        <w:adjustRightInd w:val="0"/>
        <w:spacing w:after="0" w:line="240" w:lineRule="auto"/>
        <w:ind w:firstLine="5529"/>
        <w:jc w:val="both"/>
        <w:rPr>
          <w:rFonts w:ascii="Times New Roman" w:eastAsia="Calibri" w:hAnsi="Times New Roman" w:cs="Times New Roman"/>
          <w:sz w:val="28"/>
          <w:szCs w:val="28"/>
        </w:rPr>
      </w:pP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kern w:val="2"/>
          <w:sz w:val="28"/>
          <w:szCs w:val="28"/>
          <w:lang w:eastAsia="ar-SA"/>
        </w:rPr>
      </w:pPr>
      <w:r w:rsidRPr="00FF40EC">
        <w:rPr>
          <w:rFonts w:ascii="Times New Roman" w:eastAsia="SimSun" w:hAnsi="Times New Roman" w:cs="Times New Roman"/>
          <w:kern w:val="2"/>
          <w:sz w:val="28"/>
          <w:szCs w:val="28"/>
          <w:lang w:eastAsia="ar-SA"/>
        </w:rPr>
        <w:t>1.15.1. В 2024 году судами республики выполнялась работа по обеспечению постоянного доступа к информации о рассматриваемых делах и вынесенных судебных актах в сети Интернет, направленная на реализацию требований Федерального закона от 22.12.2008 № 262-ФЗ «Об обеспечении доступа к информации о деятельности судов в Российской Федерации». Для осуществления данных мероприятий в судах и Управлении были приняты организационные меры и созданы необходимые технические условия.</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В рамках выездных командировок в течение 2024 года Управлением изучалась деятельность судов, в том числе и по выполнению требований Федерального закона от 22.12.2008 № 262-ФЗ «Об обеспечении доступа к информации о деятельности судов в Российской Федерации».</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kern w:val="2"/>
          <w:sz w:val="28"/>
          <w:szCs w:val="28"/>
          <w:lang w:eastAsia="ar-SA"/>
        </w:rPr>
      </w:pPr>
      <w:r w:rsidRPr="00FF40EC">
        <w:rPr>
          <w:rFonts w:ascii="Times New Roman" w:eastAsia="SimSun" w:hAnsi="Times New Roman" w:cs="Times New Roman"/>
          <w:kern w:val="2"/>
          <w:sz w:val="28"/>
          <w:szCs w:val="28"/>
          <w:lang w:eastAsia="ar-SA"/>
        </w:rPr>
        <w:t xml:space="preserve">Приказами председателей судов определены составы редакционных коллегий судов и лица, ответственные за размещение на сайтах информации и судебных актов. Редакционная коллегия контролирует подготовку и достоверность, публикуемой на сайтах информации, отсутствие в ней сведений содержащих государственную тайну, конфиденциальных сведений, обработку, размещение и поддержание информации в актуальном состоянии, </w:t>
      </w:r>
      <w:r w:rsidRPr="00FF40EC">
        <w:rPr>
          <w:rFonts w:ascii="Times New Roman" w:eastAsia="SimSun" w:hAnsi="Times New Roman" w:cs="Times New Roman"/>
          <w:kern w:val="2"/>
          <w:sz w:val="28"/>
          <w:szCs w:val="28"/>
          <w:lang w:eastAsia="ar-SA"/>
        </w:rPr>
        <w:lastRenderedPageBreak/>
        <w:t>а также учет и хранение, размещаемой информации, прием и обработку запросов, поступающих в электронном виде через сеть «Интернет».</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kern w:val="2"/>
          <w:sz w:val="28"/>
          <w:szCs w:val="28"/>
          <w:lang w:eastAsia="ar-SA"/>
        </w:rPr>
      </w:pPr>
      <w:r w:rsidRPr="00FF40EC">
        <w:rPr>
          <w:rFonts w:ascii="Times New Roman" w:eastAsia="SimSun" w:hAnsi="Times New Roman" w:cs="Times New Roman"/>
          <w:kern w:val="2"/>
          <w:sz w:val="28"/>
          <w:szCs w:val="28"/>
          <w:lang w:eastAsia="ar-SA"/>
        </w:rPr>
        <w:t>При размещении информации работники, ответственные за наполнение сайта, руководствуются Федеральным законом от 22.12.2008 № 262-ФЗ «Об обеспечении доступа к информации о деятельности судов в Российской Федерации», Федеральным законом от 09.02.2009 № 8 «Об обеспечении доступа к информации о деятельности государственных органов и органов местного самоуправления», а также ведомственными нормативными актами.</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kern w:val="2"/>
          <w:sz w:val="28"/>
          <w:szCs w:val="28"/>
          <w:lang w:eastAsia="ar-SA"/>
        </w:rPr>
      </w:pPr>
      <w:r w:rsidRPr="00FF40EC">
        <w:rPr>
          <w:rFonts w:ascii="Times New Roman" w:eastAsia="SimSun" w:hAnsi="Times New Roman" w:cs="Times New Roman"/>
          <w:kern w:val="2"/>
          <w:sz w:val="28"/>
          <w:szCs w:val="28"/>
          <w:lang w:eastAsia="ar-SA"/>
        </w:rPr>
        <w:t>В соответствии с письмом Судебного департамента при Верховном Суде Российской Федерации от 10.04.2019 № СД-АП/701 Управлением осуществляется мониторинг сайтов районных (городского) судов и судебных участков мировых судей. Дополнительно проводится анализ размещенной на сайте информации на соответствие действующим нормативным актам.</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kern w:val="2"/>
          <w:sz w:val="28"/>
          <w:szCs w:val="28"/>
          <w:lang w:eastAsia="ar-SA"/>
        </w:rPr>
        <w:t xml:space="preserve">1.15.2. Сведения о размещении судами текстов судебных актов в сети </w:t>
      </w:r>
      <w:r w:rsidRPr="00FF40EC">
        <w:rPr>
          <w:rFonts w:ascii="Times New Roman" w:eastAsia="SimSun" w:hAnsi="Times New Roman" w:cs="Times New Roman"/>
          <w:color w:val="000000"/>
          <w:kern w:val="2"/>
          <w:sz w:val="28"/>
          <w:szCs w:val="28"/>
          <w:lang w:eastAsia="ar-SA"/>
        </w:rPr>
        <w:t>Интернет в течение отчетного периода (приложение № 6).</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1.15.3. Районные (городской) суды республики выполняют требования ст. 15 Федерального закона от 22.12.2008 № 262-ФЗ «Об обеспечении доступа к информации о деятельности судов в Российской Федерации» в полном объеме. Ответственные лица в судах выполняют деперсонификацию текстов судебных актов в подсистеме «Банк Судебных решений» и загружают обезличенные судебные акты на сайты судов в установленный срок. Проблемных вопросов при размещении судебных актов на сайтах судов не возникает.</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1.15.4. </w:t>
      </w:r>
      <w:proofErr w:type="gramStart"/>
      <w:r w:rsidRPr="00FF40EC">
        <w:rPr>
          <w:rFonts w:ascii="Times New Roman" w:eastAsia="SimSun" w:hAnsi="Times New Roman" w:cs="Times New Roman"/>
          <w:color w:val="000000"/>
          <w:kern w:val="2"/>
          <w:sz w:val="28"/>
          <w:szCs w:val="28"/>
          <w:lang w:eastAsia="ar-SA"/>
        </w:rPr>
        <w:t>Размещение текстов судебных актов в сети Интернет осуществляется в сроки, предусмотренные Федеральным законом от 22.12.2008 № 262 - ФЗ «Об обеспечении доступа к информации о деятельности судов в Российской Федерации», а также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w:t>
      </w:r>
      <w:proofErr w:type="gramEnd"/>
      <w:r w:rsidRPr="00FF40EC">
        <w:rPr>
          <w:rFonts w:ascii="Times New Roman" w:eastAsia="SimSun" w:hAnsi="Times New Roman" w:cs="Times New Roman"/>
          <w:color w:val="000000"/>
          <w:kern w:val="2"/>
          <w:sz w:val="28"/>
          <w:szCs w:val="28"/>
          <w:lang w:eastAsia="ar-SA"/>
        </w:rPr>
        <w:t xml:space="preserve"> Федерации от 27.09.2017.</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proofErr w:type="gramStart"/>
      <w:r w:rsidRPr="00FF40EC">
        <w:rPr>
          <w:rFonts w:ascii="Times New Roman" w:eastAsia="SimSun" w:hAnsi="Times New Roman" w:cs="Times New Roman"/>
          <w:color w:val="000000"/>
          <w:kern w:val="2"/>
          <w:sz w:val="28"/>
          <w:szCs w:val="28"/>
          <w:lang w:eastAsia="ar-SA"/>
        </w:rPr>
        <w:t xml:space="preserve">Управлением проводится ежемесячный мониторинг размещения текстов судебных актов районными (городским) судами республики в сети «Интернет». </w:t>
      </w:r>
      <w:proofErr w:type="gramEnd"/>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29.09.2024 в результате отключения электричества произошла аварийная остановка сервера Элистинского городского суда Республики Калмыкия, в результате чего была повреждена база данных </w:t>
      </w:r>
      <w:r w:rsidRPr="00FF40EC">
        <w:rPr>
          <w:rFonts w:ascii="Times New Roman" w:eastAsia="SimSun" w:hAnsi="Times New Roman" w:cs="Times New Roman"/>
          <w:color w:val="000000"/>
          <w:kern w:val="2"/>
          <w:sz w:val="28"/>
          <w:szCs w:val="28"/>
          <w:lang w:val="en-US" w:eastAsia="ar-SA"/>
        </w:rPr>
        <w:t>Oracle</w:t>
      </w:r>
      <w:r w:rsidRPr="00FF40EC">
        <w:rPr>
          <w:rFonts w:ascii="Times New Roman" w:eastAsia="SimSun" w:hAnsi="Times New Roman" w:cs="Times New Roman"/>
          <w:color w:val="000000"/>
          <w:kern w:val="2"/>
          <w:sz w:val="28"/>
          <w:szCs w:val="28"/>
          <w:lang w:eastAsia="ar-SA"/>
        </w:rPr>
        <w:t xml:space="preserve">, обеспечивающая работу ПИ «Банк судебных решений». После проведенных работ база данных ПИ «Банк судебных решений» была восстановлена не полностью, отсутствуют судебные акты за 2 полугодие 2023 года и 2024 год. В настоящее время проводится работа по наполнению базы данных ПИ «Банк судебных решений» Элистинского городского суда Республики Калмыкия (Письмо Элистинского городского суда Республики Калмыкия от 21.10.2024 </w:t>
      </w:r>
      <w:r w:rsidRPr="00FF40EC">
        <w:rPr>
          <w:rFonts w:ascii="Times New Roman" w:eastAsia="SimSun" w:hAnsi="Times New Roman" w:cs="Times New Roman"/>
          <w:color w:val="000000"/>
          <w:kern w:val="2"/>
          <w:sz w:val="28"/>
          <w:szCs w:val="28"/>
          <w:lang w:eastAsia="ar-SA"/>
        </w:rPr>
        <w:lastRenderedPageBreak/>
        <w:t>№ ГП-811).</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1.15.5. </w:t>
      </w:r>
      <w:proofErr w:type="gramStart"/>
      <w:r w:rsidRPr="00FF40EC">
        <w:rPr>
          <w:rFonts w:ascii="Times New Roman" w:eastAsia="SimSun" w:hAnsi="Times New Roman" w:cs="Times New Roman"/>
          <w:color w:val="000000"/>
          <w:kern w:val="2"/>
          <w:sz w:val="28"/>
          <w:szCs w:val="28"/>
          <w:lang w:eastAsia="ar-SA"/>
        </w:rPr>
        <w:t>Пунктом 1 постановления совета судей Республики Калмыкия от 16.02.2024 № 14 принята к сведению обобщенная информация о размещении текстов судебных актов и информационная справка о неподлежащих размещению судебных актов районных (городского) судов Республики Калмыкия за 2023 год.</w:t>
      </w:r>
      <w:proofErr w:type="gramEnd"/>
      <w:r w:rsidRPr="00FF40EC">
        <w:rPr>
          <w:rFonts w:ascii="Times New Roman" w:eastAsia="SimSun" w:hAnsi="Times New Roman" w:cs="Times New Roman"/>
          <w:color w:val="000000"/>
          <w:kern w:val="2"/>
          <w:sz w:val="28"/>
          <w:szCs w:val="28"/>
          <w:lang w:eastAsia="ar-SA"/>
        </w:rPr>
        <w:t xml:space="preserve"> Пунктом 5 указанного постановления Управлению рекомендовано продолжить работу по ежемесячному мониторингу оперативных сведений о размещении текстов судебных актов на официальных интернет-сайтах судов Республики Калмыкия.</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highlight w:val="yellow"/>
          <w:lang w:eastAsia="ar-SA"/>
        </w:rPr>
      </w:pPr>
      <w:r w:rsidRPr="00FF40EC">
        <w:rPr>
          <w:rFonts w:ascii="Times New Roman" w:eastAsia="SimSun" w:hAnsi="Times New Roman" w:cs="Times New Roman"/>
          <w:color w:val="000000"/>
          <w:kern w:val="2"/>
          <w:sz w:val="28"/>
          <w:szCs w:val="28"/>
          <w:lang w:eastAsia="ar-SA"/>
        </w:rPr>
        <w:t xml:space="preserve">В соответствии с пунктом 5 постановления совета судей Республики Калмыкия от 16.02.2024 № 14 обобщенную информацию за 2024 год Управлению необходимо представить до 12.02.2025. </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kern w:val="2"/>
          <w:sz w:val="28"/>
          <w:szCs w:val="28"/>
          <w:lang w:eastAsia="ar-SA"/>
        </w:rPr>
      </w:pPr>
      <w:proofErr w:type="gramStart"/>
      <w:r w:rsidRPr="00FF40EC">
        <w:rPr>
          <w:rFonts w:ascii="Times New Roman" w:eastAsia="SimSun" w:hAnsi="Times New Roman" w:cs="Times New Roman"/>
          <w:kern w:val="2"/>
          <w:sz w:val="28"/>
          <w:szCs w:val="28"/>
          <w:lang w:eastAsia="ar-SA"/>
        </w:rPr>
        <w:t xml:space="preserve">Ежемесячная оперативная статистическая отчетность </w:t>
      </w:r>
      <w:r w:rsidRPr="00FF40EC">
        <w:rPr>
          <w:rFonts w:ascii="Times New Roman" w:eastAsia="SimSun" w:hAnsi="Times New Roman" w:cs="Times New Roman"/>
          <w:color w:val="000000"/>
          <w:kern w:val="2"/>
          <w:sz w:val="28"/>
          <w:szCs w:val="28"/>
          <w:lang w:eastAsia="ar-SA"/>
        </w:rPr>
        <w:t xml:space="preserve">о размещении текстов судебных актов на официальных интернет-сайтах судов </w:t>
      </w:r>
      <w:r w:rsidRPr="00FF40EC">
        <w:rPr>
          <w:rFonts w:ascii="Times New Roman" w:eastAsia="SimSun" w:hAnsi="Times New Roman" w:cs="Times New Roman"/>
          <w:kern w:val="2"/>
          <w:sz w:val="28"/>
          <w:szCs w:val="28"/>
          <w:lang w:eastAsia="ar-SA"/>
        </w:rPr>
        <w:t>направляется районными (городским) судами в Управление к 10 числу месяца, следующего за отчетным периодом.</w:t>
      </w:r>
      <w:proofErr w:type="gramEnd"/>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kern w:val="2"/>
          <w:sz w:val="28"/>
          <w:szCs w:val="28"/>
          <w:lang w:eastAsia="ar-SA"/>
        </w:rPr>
        <w:t xml:space="preserve">Ответственный сотрудник отдела организационно-правового обеспечения деятельности судов Управления составляет сводную статистическую отчетность о размещении текстов судебных актов на официальных интернет-сайтах судов и направляет в Верховный Суд Республики </w:t>
      </w:r>
      <w:r w:rsidRPr="00FF40EC">
        <w:rPr>
          <w:rFonts w:ascii="Times New Roman" w:eastAsia="SimSun" w:hAnsi="Times New Roman" w:cs="Times New Roman"/>
          <w:color w:val="000000"/>
          <w:kern w:val="2"/>
          <w:sz w:val="28"/>
          <w:szCs w:val="28"/>
          <w:lang w:eastAsia="ar-SA"/>
        </w:rPr>
        <w:t>Калмыкия и районные (городской) суды Республики Калмыкия.</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proofErr w:type="gramStart"/>
      <w:r w:rsidRPr="00FF40EC">
        <w:rPr>
          <w:rFonts w:ascii="Times New Roman" w:eastAsia="SimSun" w:hAnsi="Times New Roman" w:cs="Times New Roman"/>
          <w:color w:val="000000"/>
          <w:kern w:val="2"/>
          <w:sz w:val="28"/>
          <w:szCs w:val="28"/>
          <w:lang w:eastAsia="ar-SA"/>
        </w:rPr>
        <w:t xml:space="preserve">Обобщенная информация о размещении текстов судебных актов и информационная справка о неподлежащих размещению судебных актов районных (городского) судов Республики Калмыкия представляется в соответствии с постановлениями совета судей Республики Калмыкия по итогам года. </w:t>
      </w:r>
      <w:proofErr w:type="gramEnd"/>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Управлением обобщена информация по размещению вынесенных текстов судебных актов на сайтах районных (</w:t>
      </w:r>
      <w:proofErr w:type="gramStart"/>
      <w:r w:rsidRPr="00FF40EC">
        <w:rPr>
          <w:rFonts w:ascii="Times New Roman" w:eastAsia="SimSun" w:hAnsi="Times New Roman" w:cs="Times New Roman"/>
          <w:color w:val="000000"/>
          <w:kern w:val="2"/>
          <w:sz w:val="28"/>
          <w:szCs w:val="28"/>
          <w:lang w:eastAsia="ar-SA"/>
        </w:rPr>
        <w:t>городского</w:t>
      </w:r>
      <w:proofErr w:type="gramEnd"/>
      <w:r w:rsidRPr="00FF40EC">
        <w:rPr>
          <w:rFonts w:ascii="Times New Roman" w:eastAsia="SimSun" w:hAnsi="Times New Roman" w:cs="Times New Roman"/>
          <w:color w:val="000000"/>
          <w:kern w:val="2"/>
          <w:sz w:val="28"/>
          <w:szCs w:val="28"/>
          <w:lang w:eastAsia="ar-SA"/>
        </w:rPr>
        <w:t>) судов за 2024 год, в соответствии с которой установлено, что во всех районных судах Республики Калмыкия:</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 по уголовным делам размещено 100 % судебных актов; </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 по гражданским делам размещено 100 % судебных актов; </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по административным делам размещено 100 % судебных актов;</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по материалам размещено 100 % судебных актов;</w:t>
      </w:r>
    </w:p>
    <w:p w:rsidR="00FF40EC" w:rsidRPr="00FF40EC" w:rsidRDefault="00FF40EC" w:rsidP="00FF40EC">
      <w:pPr>
        <w:widowControl w:val="0"/>
        <w:suppressAutoHyphens/>
        <w:spacing w:after="0" w:line="240" w:lineRule="auto"/>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в Элистинским городском суде Республики Калмыкия:</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 по уголовным делам размещено 0 % судебных актов; </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 по гражданским делам размещено 0 % судебных актов; </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по административным делам размещено 0 % судебных актов;</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по материалам размещено 0 % судебных актов.</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Общий процент размещения судебных актов на сайтах всех районных </w:t>
      </w:r>
      <w:r w:rsidRPr="00FF40EC">
        <w:rPr>
          <w:rFonts w:ascii="Times New Roman" w:eastAsia="SimSun" w:hAnsi="Times New Roman" w:cs="Times New Roman"/>
          <w:kern w:val="2"/>
          <w:sz w:val="28"/>
          <w:szCs w:val="28"/>
          <w:lang w:eastAsia="ar-SA"/>
        </w:rPr>
        <w:t>(</w:t>
      </w:r>
      <w:r w:rsidRPr="00FF40EC">
        <w:rPr>
          <w:rFonts w:ascii="Times New Roman" w:eastAsia="SimSun" w:hAnsi="Times New Roman" w:cs="Times New Roman"/>
          <w:color w:val="000000"/>
          <w:kern w:val="2"/>
          <w:sz w:val="28"/>
          <w:szCs w:val="28"/>
          <w:lang w:eastAsia="ar-SA"/>
        </w:rPr>
        <w:t>городского) судов Республики Калмыкия составил 67 %.</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 xml:space="preserve">1.15.6. На сайтах судов и Управления у посетителей имеется возможность подать обращение в электронном виде. Прием и обработка обращений граждан, поступающих через сеть Интернет, а также </w:t>
      </w:r>
      <w:r w:rsidRPr="00FF40EC">
        <w:rPr>
          <w:rFonts w:ascii="Times New Roman" w:eastAsia="SimSun" w:hAnsi="Times New Roman" w:cs="Times New Roman"/>
          <w:color w:val="000000"/>
          <w:kern w:val="2"/>
          <w:sz w:val="28"/>
          <w:szCs w:val="28"/>
          <w:lang w:eastAsia="ar-SA"/>
        </w:rPr>
        <w:lastRenderedPageBreak/>
        <w:t>информационное наполнение интернет-сайта районных (городского) судов осуществляется в соответствии с приказами, которыми утвержден Порядок представления, обработки и размещения информации на сайте. В 2024 году на сайты районных (городского) судов поступило 1 внепроцессуальное обращение (в 2023 году поступило 6 обращений) и 3 обращения граждан, по вопросам, касающимся обеспечения доступа к информации о деятельности судов (в 2023 году обращения не поступали). Данные обращения рассмотрены, по всем обращениям направлены официальные ответы.</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Times New Roman" w:hAnsi="Times New Roman" w:cs="Times New Roman"/>
          <w:color w:val="000000"/>
          <w:sz w:val="28"/>
          <w:szCs w:val="28"/>
          <w:lang w:eastAsia="ru-RU"/>
        </w:rPr>
        <w:t>В 2024 году в адрес Управления в электронном виде</w:t>
      </w:r>
      <w:r w:rsidRPr="00FF40EC">
        <w:rPr>
          <w:rFonts w:ascii="Times New Roman" w:eastAsia="SimSun" w:hAnsi="Times New Roman" w:cs="Times New Roman"/>
          <w:color w:val="000000"/>
          <w:kern w:val="2"/>
          <w:sz w:val="28"/>
          <w:szCs w:val="28"/>
          <w:lang w:eastAsia="ar-SA"/>
        </w:rPr>
        <w:t xml:space="preserve"> поступило 34 обращения граждан (через сайт) (в 2023 году поступило 10 обращений). Данные обращения рассмотрены, по всем обращениям направлены официальные ответы.</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Times New Roman" w:hAnsi="Times New Roman" w:cs="Times New Roman"/>
          <w:color w:val="000000"/>
          <w:sz w:val="28"/>
          <w:szCs w:val="28"/>
          <w:lang w:eastAsia="ru-RU"/>
        </w:rPr>
        <w:t xml:space="preserve">В 2024 году в адрес Управления </w:t>
      </w:r>
      <w:r w:rsidRPr="00FF40EC">
        <w:rPr>
          <w:rFonts w:ascii="Times New Roman" w:eastAsia="SimSun" w:hAnsi="Times New Roman" w:cs="Times New Roman"/>
          <w:color w:val="000000"/>
          <w:kern w:val="2"/>
          <w:sz w:val="28"/>
          <w:szCs w:val="28"/>
          <w:lang w:eastAsia="ar-SA"/>
        </w:rPr>
        <w:t xml:space="preserve">обращения по </w:t>
      </w:r>
      <w:proofErr w:type="gramStart"/>
      <w:r w:rsidRPr="00FF40EC">
        <w:rPr>
          <w:rFonts w:ascii="Times New Roman" w:eastAsia="SimSun" w:hAnsi="Times New Roman" w:cs="Times New Roman"/>
          <w:color w:val="000000"/>
          <w:kern w:val="2"/>
          <w:sz w:val="28"/>
          <w:szCs w:val="28"/>
          <w:lang w:eastAsia="ar-SA"/>
        </w:rPr>
        <w:t>вопросам, касающимся обеспечения доступа к информации о деятельности судов и</w:t>
      </w:r>
      <w:r w:rsidRPr="00FF40EC">
        <w:rPr>
          <w:rFonts w:ascii="Times New Roman" w:eastAsia="Times New Roman" w:hAnsi="Times New Roman" w:cs="Times New Roman"/>
          <w:color w:val="000000"/>
          <w:sz w:val="28"/>
          <w:szCs w:val="28"/>
          <w:lang w:eastAsia="ru-RU"/>
        </w:rPr>
        <w:t xml:space="preserve"> внепроцессуальные </w:t>
      </w:r>
      <w:r w:rsidRPr="00FF40EC">
        <w:rPr>
          <w:rFonts w:ascii="Times New Roman" w:eastAsia="SimSun" w:hAnsi="Times New Roman" w:cs="Times New Roman"/>
          <w:color w:val="000000"/>
          <w:kern w:val="2"/>
          <w:sz w:val="28"/>
          <w:szCs w:val="28"/>
          <w:lang w:eastAsia="ar-SA"/>
        </w:rPr>
        <w:t>обращения не поступали</w:t>
      </w:r>
      <w:proofErr w:type="gramEnd"/>
      <w:r w:rsidRPr="00FF40EC">
        <w:rPr>
          <w:rFonts w:ascii="Times New Roman" w:eastAsia="SimSun" w:hAnsi="Times New Roman" w:cs="Times New Roman"/>
          <w:color w:val="000000"/>
          <w:kern w:val="2"/>
          <w:sz w:val="28"/>
          <w:szCs w:val="28"/>
          <w:lang w:eastAsia="ar-SA"/>
        </w:rPr>
        <w:t>.</w:t>
      </w:r>
    </w:p>
    <w:p w:rsidR="00FF40EC" w:rsidRPr="00FF40EC" w:rsidRDefault="00FF40EC" w:rsidP="00FF40EC">
      <w:pPr>
        <w:widowControl w:val="0"/>
        <w:suppressAutoHyphens/>
        <w:spacing w:after="0" w:line="240" w:lineRule="auto"/>
        <w:ind w:firstLine="708"/>
        <w:jc w:val="both"/>
        <w:rPr>
          <w:rFonts w:ascii="Times New Roman" w:eastAsia="SimSun" w:hAnsi="Times New Roman" w:cs="Times New Roman"/>
          <w:color w:val="000000"/>
          <w:kern w:val="2"/>
          <w:sz w:val="28"/>
          <w:szCs w:val="28"/>
          <w:lang w:eastAsia="ar-SA"/>
        </w:rPr>
      </w:pPr>
      <w:r w:rsidRPr="00FF40EC">
        <w:rPr>
          <w:rFonts w:ascii="Times New Roman" w:eastAsia="SimSun" w:hAnsi="Times New Roman" w:cs="Times New Roman"/>
          <w:color w:val="000000"/>
          <w:kern w:val="2"/>
          <w:sz w:val="28"/>
          <w:szCs w:val="28"/>
          <w:lang w:eastAsia="ar-SA"/>
        </w:rPr>
        <w:t>1.15.7. Информация об отзывах и предложениях посетителей сайтов судов</w:t>
      </w:r>
      <w:r w:rsidRPr="00FF40EC">
        <w:rPr>
          <w:rFonts w:ascii="Times New Roman" w:eastAsia="Times New Roman" w:hAnsi="Times New Roman" w:cs="Times New Roman"/>
          <w:color w:val="000000"/>
          <w:sz w:val="28"/>
          <w:szCs w:val="28"/>
          <w:lang w:eastAsia="ru-RU"/>
        </w:rPr>
        <w:t xml:space="preserve"> в данный момент недоступна в связи с урезанным функционалом работы интернет-сайтов на домене </w:t>
      </w:r>
      <w:r w:rsidRPr="00FF40EC">
        <w:rPr>
          <w:rFonts w:ascii="Times New Roman" w:eastAsia="Times New Roman" w:hAnsi="Times New Roman" w:cs="Times New Roman"/>
          <w:color w:val="000000"/>
          <w:sz w:val="28"/>
          <w:szCs w:val="28"/>
          <w:lang w:val="en-US" w:eastAsia="ru-RU"/>
        </w:rPr>
        <w:t>sudrf</w:t>
      </w:r>
      <w:r w:rsidRPr="00FF40EC">
        <w:rPr>
          <w:rFonts w:ascii="Times New Roman" w:eastAsia="Times New Roman" w:hAnsi="Times New Roman" w:cs="Times New Roman"/>
          <w:color w:val="000000"/>
          <w:sz w:val="28"/>
          <w:szCs w:val="28"/>
          <w:lang w:eastAsia="ru-RU"/>
        </w:rPr>
        <w:t>.</w:t>
      </w:r>
      <w:r w:rsidRPr="00FF40EC">
        <w:rPr>
          <w:rFonts w:ascii="Times New Roman" w:eastAsia="Times New Roman" w:hAnsi="Times New Roman" w:cs="Times New Roman"/>
          <w:color w:val="000000"/>
          <w:sz w:val="28"/>
          <w:szCs w:val="28"/>
          <w:lang w:val="en-US" w:eastAsia="ru-RU"/>
        </w:rPr>
        <w:t>ru</w:t>
      </w:r>
      <w:r w:rsidRPr="00FF40EC">
        <w:rPr>
          <w:rFonts w:ascii="Times New Roman" w:eastAsia="Times New Roman" w:hAnsi="Times New Roman" w:cs="Times New Roman"/>
          <w:color w:val="000000"/>
          <w:sz w:val="28"/>
          <w:szCs w:val="28"/>
          <w:lang w:eastAsia="ru-RU"/>
        </w:rPr>
        <w:t xml:space="preserve"> после сбоя в работе информационных сервисов ГАС «Правосудие» в октябре 2024 г.</w:t>
      </w:r>
    </w:p>
    <w:p w:rsidR="00FF40EC" w:rsidRPr="00FF40EC" w:rsidRDefault="00FF40EC" w:rsidP="00FF40EC">
      <w:pPr>
        <w:spacing w:after="0" w:line="240" w:lineRule="auto"/>
        <w:ind w:firstLine="708"/>
        <w:jc w:val="both"/>
        <w:rPr>
          <w:rFonts w:ascii="Times New Roman" w:eastAsia="Calibri" w:hAnsi="Times New Roman" w:cs="Times New Roman"/>
          <w:sz w:val="28"/>
          <w:szCs w:val="28"/>
        </w:rPr>
      </w:pPr>
      <w:r w:rsidRPr="00FF40EC">
        <w:rPr>
          <w:rFonts w:ascii="Times New Roman" w:eastAsia="Calibri" w:hAnsi="Times New Roman" w:cs="Times New Roman"/>
          <w:color w:val="000000"/>
          <w:sz w:val="28"/>
          <w:szCs w:val="28"/>
        </w:rPr>
        <w:t xml:space="preserve">1.15.8. Иной информации о ходе исполнения судами Федерального закона от 22.12.2008 № 262-ФЗ «Об обеспечении доступа </w:t>
      </w:r>
      <w:r w:rsidRPr="00FF40EC">
        <w:rPr>
          <w:rFonts w:ascii="Times New Roman" w:eastAsia="Calibri" w:hAnsi="Times New Roman" w:cs="Times New Roman"/>
          <w:sz w:val="28"/>
          <w:szCs w:val="28"/>
        </w:rPr>
        <w:t>к информации о деятельности судов в Российской Федерации» не имеется.</w:t>
      </w:r>
    </w:p>
    <w:p w:rsidR="00FF40EC" w:rsidRPr="00FF40EC" w:rsidRDefault="00FF40EC" w:rsidP="00FF40EC">
      <w:pPr>
        <w:spacing w:after="0" w:line="240" w:lineRule="auto"/>
        <w:rPr>
          <w:rFonts w:ascii="Times New Roman" w:eastAsia="Times New Roman" w:hAnsi="Times New Roman" w:cs="Times New Roman"/>
          <w:sz w:val="24"/>
          <w:szCs w:val="24"/>
          <w:lang w:eastAsia="ru-RU"/>
        </w:rPr>
      </w:pPr>
    </w:p>
    <w:p w:rsidR="00A11C7E" w:rsidRPr="00A11C7E" w:rsidRDefault="00A11C7E" w:rsidP="00A11C7E">
      <w:pPr>
        <w:spacing w:after="0" w:line="240" w:lineRule="auto"/>
        <w:ind w:firstLine="5529"/>
        <w:jc w:val="both"/>
        <w:rPr>
          <w:rFonts w:ascii="Times New Roman" w:eastAsia="SimSun" w:hAnsi="Times New Roman" w:cs="Times New Roman"/>
          <w:kern w:val="2"/>
          <w:sz w:val="28"/>
          <w:szCs w:val="28"/>
          <w:lang w:eastAsia="ar-SA"/>
        </w:rPr>
      </w:pPr>
    </w:p>
    <w:p w:rsidR="00A11C7E" w:rsidRPr="00A11C7E" w:rsidRDefault="00A11C7E" w:rsidP="00A11C7E">
      <w:pPr>
        <w:spacing w:after="0" w:line="240" w:lineRule="auto"/>
        <w:jc w:val="center"/>
        <w:rPr>
          <w:rFonts w:ascii="Times New Roman" w:eastAsia="SimSun" w:hAnsi="Times New Roman" w:cs="Times New Roman"/>
          <w:b/>
          <w:bCs/>
          <w:kern w:val="2"/>
          <w:sz w:val="28"/>
          <w:szCs w:val="28"/>
          <w:lang w:eastAsia="ar-SA"/>
        </w:rPr>
      </w:pPr>
      <w:r w:rsidRPr="00A11C7E">
        <w:rPr>
          <w:rFonts w:ascii="Times New Roman" w:eastAsia="SimSun" w:hAnsi="Times New Roman" w:cs="Times New Roman"/>
          <w:b/>
          <w:kern w:val="2"/>
          <w:sz w:val="28"/>
          <w:szCs w:val="28"/>
          <w:lang w:eastAsia="ar-SA"/>
        </w:rPr>
        <w:t>1.16.</w:t>
      </w:r>
      <w:r w:rsidRPr="00A11C7E">
        <w:rPr>
          <w:rFonts w:ascii="Times New Roman" w:eastAsia="Times New Roman" w:hAnsi="Times New Roman" w:cs="Times New Roman"/>
          <w:b/>
          <w:bCs/>
          <w:kern w:val="32"/>
          <w:sz w:val="28"/>
          <w:szCs w:val="28"/>
          <w:lang w:eastAsia="ru-RU"/>
        </w:rPr>
        <w:t xml:space="preserve"> </w:t>
      </w:r>
      <w:r w:rsidRPr="00A11C7E">
        <w:rPr>
          <w:rFonts w:ascii="Times New Roman" w:eastAsia="SimSun" w:hAnsi="Times New Roman" w:cs="Times New Roman"/>
          <w:b/>
          <w:bCs/>
          <w:kern w:val="2"/>
          <w:sz w:val="28"/>
          <w:szCs w:val="28"/>
          <w:lang w:eastAsia="ar-SA"/>
        </w:rPr>
        <w:t xml:space="preserve">Взаимодействие с общественностью и средствами </w:t>
      </w:r>
      <w:r w:rsidRPr="00A11C7E">
        <w:rPr>
          <w:rFonts w:ascii="Times New Roman" w:eastAsia="SimSun" w:hAnsi="Times New Roman" w:cs="Times New Roman"/>
          <w:b/>
          <w:bCs/>
          <w:kern w:val="2"/>
          <w:sz w:val="28"/>
          <w:szCs w:val="28"/>
          <w:lang w:eastAsia="ar-SA"/>
        </w:rPr>
        <w:br/>
        <w:t>массовой информации</w:t>
      </w:r>
    </w:p>
    <w:p w:rsidR="00A11C7E" w:rsidRPr="00A11C7E" w:rsidRDefault="00A11C7E" w:rsidP="00A11C7E">
      <w:pPr>
        <w:spacing w:after="0" w:line="240" w:lineRule="auto"/>
        <w:ind w:firstLine="5529"/>
        <w:jc w:val="both"/>
        <w:rPr>
          <w:rFonts w:ascii="Times New Roman" w:eastAsia="SimSun" w:hAnsi="Times New Roman" w:cs="Times New Roman"/>
          <w:bCs/>
          <w:kern w:val="2"/>
          <w:sz w:val="28"/>
          <w:szCs w:val="28"/>
          <w:lang w:eastAsia="ar-SA"/>
        </w:rPr>
      </w:pP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1.16.1. Информационное обеспечение деятельности Управления Судебного департамента в Республике Калмыкия осуществляется согласно плану основных организационных мероприятий, который составляется по полугодиям. </w:t>
      </w:r>
      <w:proofErr w:type="gramStart"/>
      <w:r w:rsidRPr="00846769">
        <w:rPr>
          <w:rFonts w:ascii="Times New Roman" w:eastAsia="SimSun" w:hAnsi="Times New Roman" w:cs="Times New Roman"/>
          <w:bCs/>
          <w:kern w:val="2"/>
          <w:sz w:val="28"/>
          <w:szCs w:val="28"/>
          <w:lang w:eastAsia="ar-SA"/>
        </w:rPr>
        <w:t>В плане заложены мероприятия по информационному обеспечению деятельности Управления, районных (городского) судов, органов судейского сообщества Республики Калмыкия в средствах массовой информации и на официальном сайте Управления (http://usd.kalm.sudrf.ru/) , на официальной странице ВКонтакте (https://vk.com/public217495418) и официальной странице в Телеграм (https://t.me/kalmcontrol)</w:t>
      </w:r>
      <w:proofErr w:type="gramEnd"/>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roofErr w:type="gramStart"/>
      <w:r w:rsidRPr="00846769">
        <w:rPr>
          <w:rFonts w:ascii="Times New Roman" w:eastAsia="SimSun" w:hAnsi="Times New Roman" w:cs="Times New Roman"/>
          <w:bCs/>
          <w:kern w:val="2"/>
          <w:sz w:val="28"/>
          <w:szCs w:val="28"/>
          <w:lang w:eastAsia="ar-SA"/>
        </w:rPr>
        <w:t xml:space="preserve">Пресс-группы в судах общей юрисдикции созданы  во исполнение письма Судебного департамента при Верховном суде Российской Федерации от 03.07.2007 № СД-АГ /1562 об улучшении информационного обеспечении деятельности судов, органов судейского сообщества и системы Судебного департамента, во исполнение письма Управления Судебного департамента в Республике Калмыкия от 12.07.2007 за № УСД-4/667, а также постановления совета судей Республики Калмыкия от 25.04.2008 № 18. </w:t>
      </w:r>
      <w:proofErr w:type="gramEnd"/>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roofErr w:type="gramStart"/>
      <w:r w:rsidRPr="00846769">
        <w:rPr>
          <w:rFonts w:ascii="Times New Roman" w:eastAsia="SimSun" w:hAnsi="Times New Roman" w:cs="Times New Roman"/>
          <w:bCs/>
          <w:kern w:val="2"/>
          <w:sz w:val="28"/>
          <w:szCs w:val="28"/>
          <w:lang w:eastAsia="ar-SA"/>
        </w:rPr>
        <w:t xml:space="preserve">Пресс-группы созданы во всех одиннадцати районных (городском) судах (в связи с кадровыми изменениями в аппарате судов некоторые </w:t>
      </w:r>
      <w:r w:rsidRPr="00846769">
        <w:rPr>
          <w:rFonts w:ascii="Times New Roman" w:eastAsia="SimSun" w:hAnsi="Times New Roman" w:cs="Times New Roman"/>
          <w:bCs/>
          <w:kern w:val="2"/>
          <w:sz w:val="28"/>
          <w:szCs w:val="28"/>
          <w:lang w:eastAsia="ar-SA"/>
        </w:rPr>
        <w:lastRenderedPageBreak/>
        <w:t xml:space="preserve">локальные акты были обновлены): в Городовиковском районном суде – приказом от 29 ноября 2023 года № 30, в Лаганском районном суде – приказом от 4 октября 2023 года №42 </w:t>
      </w:r>
      <w:r w:rsidRPr="00846769">
        <w:rPr>
          <w:rFonts w:ascii="Times New Roman" w:eastAsia="SimSun" w:hAnsi="Times New Roman" w:cs="Times New Roman"/>
          <w:bCs/>
          <w:kern w:val="2"/>
          <w:sz w:val="28"/>
          <w:szCs w:val="28"/>
          <w:lang w:val="en-US" w:eastAsia="ar-SA"/>
        </w:rPr>
        <w:t>o</w:t>
      </w:r>
      <w:r w:rsidRPr="00846769">
        <w:rPr>
          <w:rFonts w:ascii="Times New Roman" w:eastAsia="SimSun" w:hAnsi="Times New Roman" w:cs="Times New Roman"/>
          <w:bCs/>
          <w:kern w:val="2"/>
          <w:sz w:val="28"/>
          <w:szCs w:val="28"/>
          <w:lang w:eastAsia="ar-SA"/>
        </w:rPr>
        <w:t>/д, в Малодербетовском районном суде – приказом от 22 ноября  2024 года № 92 о/д, в Приютненском</w:t>
      </w:r>
      <w:proofErr w:type="gramEnd"/>
      <w:r w:rsidRPr="00846769">
        <w:rPr>
          <w:rFonts w:ascii="Times New Roman" w:eastAsia="SimSun" w:hAnsi="Times New Roman" w:cs="Times New Roman"/>
          <w:bCs/>
          <w:kern w:val="2"/>
          <w:sz w:val="28"/>
          <w:szCs w:val="28"/>
          <w:lang w:eastAsia="ar-SA"/>
        </w:rPr>
        <w:t xml:space="preserve"> </w:t>
      </w:r>
      <w:proofErr w:type="gramStart"/>
      <w:r w:rsidRPr="00846769">
        <w:rPr>
          <w:rFonts w:ascii="Times New Roman" w:eastAsia="SimSun" w:hAnsi="Times New Roman" w:cs="Times New Roman"/>
          <w:bCs/>
          <w:kern w:val="2"/>
          <w:sz w:val="28"/>
          <w:szCs w:val="28"/>
          <w:lang w:eastAsia="ar-SA"/>
        </w:rPr>
        <w:t>районном суде – приказом от приказом от 7  июня  2024 года № 23 о/д, Сарпинском районном суде – приказом от 1 декабря 2022 года № 99/ 1-о/д, в Целинном районном суде – приказом от 23 декабря 2024 года № 40, в Черноземельском районном суде – приказом от 29 октября  2024 года № 53л/с, в Элистинском городском суде – приказом от 7 сентября 2023 года № 45-к, в</w:t>
      </w:r>
      <w:proofErr w:type="gramEnd"/>
      <w:r w:rsidRPr="00846769">
        <w:rPr>
          <w:rFonts w:ascii="Times New Roman" w:eastAsia="SimSun" w:hAnsi="Times New Roman" w:cs="Times New Roman"/>
          <w:bCs/>
          <w:kern w:val="2"/>
          <w:sz w:val="28"/>
          <w:szCs w:val="28"/>
          <w:lang w:eastAsia="ar-SA"/>
        </w:rPr>
        <w:t xml:space="preserve"> </w:t>
      </w:r>
      <w:proofErr w:type="gramStart"/>
      <w:r w:rsidRPr="00846769">
        <w:rPr>
          <w:rFonts w:ascii="Times New Roman" w:eastAsia="SimSun" w:hAnsi="Times New Roman" w:cs="Times New Roman"/>
          <w:bCs/>
          <w:kern w:val="2"/>
          <w:sz w:val="28"/>
          <w:szCs w:val="28"/>
          <w:lang w:eastAsia="ar-SA"/>
        </w:rPr>
        <w:t>Юстинском районном суде – приказом от 11 января  2024 года № 3 - од, в Яшалтинском районном суде – приказом от 30 ноября 2022 года № 18, в Яшкульском районном суде – приказом от 1 декабря 2023 года № 411 о/д. В Управлении Судебного департамента в Республике Калмыкия полномочия пресс-секретаря закреплены должностным регламентом, утвержденным приказом от 13 октября 2024 года.</w:t>
      </w:r>
      <w:proofErr w:type="gramEnd"/>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Возглавляют </w:t>
      </w:r>
      <w:proofErr w:type="gramStart"/>
      <w:r w:rsidRPr="00846769">
        <w:rPr>
          <w:rFonts w:ascii="Times New Roman" w:eastAsia="SimSun" w:hAnsi="Times New Roman" w:cs="Times New Roman"/>
          <w:bCs/>
          <w:kern w:val="2"/>
          <w:sz w:val="28"/>
          <w:szCs w:val="28"/>
          <w:lang w:eastAsia="ar-SA"/>
        </w:rPr>
        <w:t>пресс-группы</w:t>
      </w:r>
      <w:proofErr w:type="gramEnd"/>
      <w:r w:rsidRPr="00846769">
        <w:rPr>
          <w:rFonts w:ascii="Times New Roman" w:eastAsia="SimSun" w:hAnsi="Times New Roman" w:cs="Times New Roman"/>
          <w:bCs/>
          <w:kern w:val="2"/>
          <w:sz w:val="28"/>
          <w:szCs w:val="28"/>
          <w:lang w:eastAsia="ar-SA"/>
        </w:rPr>
        <w:t xml:space="preserve"> районных (городского) судов судьи,  которые осуществляют оперативный контроль за содержанием сведений, размещаемых на официальных сайтах и в СМИ. </w:t>
      </w:r>
      <w:proofErr w:type="gramStart"/>
      <w:r w:rsidRPr="00846769">
        <w:rPr>
          <w:rFonts w:ascii="Times New Roman" w:eastAsia="SimSun" w:hAnsi="Times New Roman" w:cs="Times New Roman"/>
          <w:bCs/>
          <w:kern w:val="2"/>
          <w:sz w:val="28"/>
          <w:szCs w:val="28"/>
          <w:lang w:eastAsia="ar-SA"/>
        </w:rPr>
        <w:t>В состав пресс-групп входят помощники судей, консультанты (всего пять человек), которые поддерживают в актуальном состоянии официальные сайты районных (городского) судов, страницы В</w:t>
      </w:r>
      <w:r w:rsidR="00C26EC9">
        <w:rPr>
          <w:rFonts w:ascii="Times New Roman" w:eastAsia="SimSun" w:hAnsi="Times New Roman" w:cs="Times New Roman"/>
          <w:bCs/>
          <w:kern w:val="2"/>
          <w:sz w:val="28"/>
          <w:szCs w:val="28"/>
          <w:lang w:eastAsia="ar-SA"/>
        </w:rPr>
        <w:t>К</w:t>
      </w:r>
      <w:r w:rsidRPr="00846769">
        <w:rPr>
          <w:rFonts w:ascii="Times New Roman" w:eastAsia="SimSun" w:hAnsi="Times New Roman" w:cs="Times New Roman"/>
          <w:bCs/>
          <w:kern w:val="2"/>
          <w:sz w:val="28"/>
          <w:szCs w:val="28"/>
          <w:lang w:eastAsia="ar-SA"/>
        </w:rPr>
        <w:t>онтакте, отвечают за сбор, обработку информаций, следят за достоверностью и отсутствием сведений, содержащих государственную тайну и конфиденциальные данные, а также активно сотрудничают с журналистами муниципальных, республиканских СМИ.</w:t>
      </w:r>
      <w:proofErr w:type="gramEnd"/>
      <w:r w:rsidRPr="00846769">
        <w:rPr>
          <w:rFonts w:ascii="Times New Roman" w:eastAsia="SimSun" w:hAnsi="Times New Roman" w:cs="Times New Roman"/>
          <w:bCs/>
          <w:kern w:val="2"/>
          <w:sz w:val="28"/>
          <w:szCs w:val="28"/>
          <w:lang w:eastAsia="ar-SA"/>
        </w:rPr>
        <w:t xml:space="preserve"> Планирование работы пресс-группы районных (</w:t>
      </w:r>
      <w:proofErr w:type="gramStart"/>
      <w:r w:rsidRPr="00846769">
        <w:rPr>
          <w:rFonts w:ascii="Times New Roman" w:eastAsia="SimSun" w:hAnsi="Times New Roman" w:cs="Times New Roman"/>
          <w:bCs/>
          <w:kern w:val="2"/>
          <w:sz w:val="28"/>
          <w:szCs w:val="28"/>
          <w:lang w:eastAsia="ar-SA"/>
        </w:rPr>
        <w:t>городского</w:t>
      </w:r>
      <w:proofErr w:type="gramEnd"/>
      <w:r w:rsidRPr="00846769">
        <w:rPr>
          <w:rFonts w:ascii="Times New Roman" w:eastAsia="SimSun" w:hAnsi="Times New Roman" w:cs="Times New Roman"/>
          <w:bCs/>
          <w:kern w:val="2"/>
          <w:sz w:val="28"/>
          <w:szCs w:val="28"/>
          <w:lang w:eastAsia="ar-SA"/>
        </w:rPr>
        <w:t>) судов осуществляют также по полугодиям.</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roofErr w:type="gramStart"/>
      <w:r w:rsidRPr="00846769">
        <w:rPr>
          <w:rFonts w:ascii="Times New Roman" w:eastAsia="SimSun" w:hAnsi="Times New Roman" w:cs="Times New Roman"/>
          <w:bCs/>
          <w:kern w:val="2"/>
          <w:sz w:val="28"/>
          <w:szCs w:val="28"/>
          <w:lang w:eastAsia="ar-SA"/>
        </w:rPr>
        <w:t>Пресс-группы формируют и размещают информацию согласно Регламенту организации размещения информации о деятельности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утвержденному приказом Судебного департамента при Верховном Суде РФ от 02.11.2015 № 335 (</w:t>
      </w:r>
      <w:r w:rsidRPr="00846769">
        <w:rPr>
          <w:rFonts w:ascii="Times New Roman" w:hAnsi="Times New Roman" w:cs="Times New Roman"/>
          <w:sz w:val="28"/>
          <w:szCs w:val="28"/>
        </w:rPr>
        <w:t>в ред. Приказов Судебного департамента при Верховном Суде РФ от 15.03.2019 N 51, от 25.12.2019 N 293, от 19.02.2020 N 29</w:t>
      </w:r>
      <w:proofErr w:type="gramEnd"/>
      <w:r w:rsidRPr="00846769">
        <w:rPr>
          <w:rFonts w:ascii="Times New Roman" w:eastAsia="SimSun" w:hAnsi="Times New Roman" w:cs="Times New Roman"/>
          <w:bCs/>
          <w:kern w:val="2"/>
          <w:sz w:val="28"/>
          <w:szCs w:val="28"/>
          <w:lang w:eastAsia="ar-SA"/>
        </w:rPr>
        <w:t>), приказу Судебного департамента при Верховном Суде РФ от 24.10.2023 № 213 «Об утверждении Порядка организации работы по созданию и ведению официальных страниц в социальной сети федеральных судов общей юрисдикции, федеральных арбитражных судов, мировых судей, Судебного департамента при Верховном Суде Российской Федерации и управлений Судебного департамента в субъектах Российской Федерации".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Пресс-секретарем Управления регулярно оказывается методическая помощь работникам судов, ответственным за взаимодействие со СМИ и общественностью. Пресс-секретарь Управления ежеквартально осуществляет </w:t>
      </w:r>
      <w:r w:rsidRPr="00846769">
        <w:rPr>
          <w:rFonts w:ascii="Times New Roman" w:eastAsia="SimSun" w:hAnsi="Times New Roman" w:cs="Times New Roman"/>
          <w:bCs/>
          <w:kern w:val="2"/>
          <w:sz w:val="28"/>
          <w:szCs w:val="28"/>
          <w:lang w:eastAsia="ar-SA"/>
        </w:rPr>
        <w:lastRenderedPageBreak/>
        <w:t>мониторинг публикаций судов в СМИ, на сайтах судов, на страницах судов в социальной сети ВКонтакте.</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1.16.2. </w:t>
      </w:r>
      <w:proofErr w:type="gramStart"/>
      <w:r w:rsidRPr="00846769">
        <w:rPr>
          <w:rFonts w:ascii="Times New Roman" w:eastAsia="SimSun" w:hAnsi="Times New Roman" w:cs="Times New Roman"/>
          <w:bCs/>
          <w:kern w:val="2"/>
          <w:sz w:val="28"/>
          <w:szCs w:val="28"/>
          <w:lang w:eastAsia="ar-SA"/>
        </w:rPr>
        <w:t xml:space="preserve">Взаимодействие с районными (городским) судами Республики Калмыкия осуществляется в рамках Федерального Закона «Об обеспечении доступа к информации о деятельности судов в Российской Федерации» № 262-ФЗ и «Концепции информационной политики судебной системы на 2020 - 2030 годы », утвержденной Советом судей РФ от 05.12.2019. </w:t>
      </w:r>
      <w:proofErr w:type="gramEnd"/>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Информационное обеспечение деятельности судов осуществляется </w:t>
      </w:r>
      <w:proofErr w:type="gramStart"/>
      <w:r w:rsidRPr="00846769">
        <w:rPr>
          <w:rFonts w:ascii="Times New Roman" w:eastAsia="SimSun" w:hAnsi="Times New Roman" w:cs="Times New Roman"/>
          <w:bCs/>
          <w:kern w:val="2"/>
          <w:sz w:val="28"/>
          <w:szCs w:val="28"/>
          <w:lang w:eastAsia="ar-SA"/>
        </w:rPr>
        <w:t>пресс-группами</w:t>
      </w:r>
      <w:proofErr w:type="gramEnd"/>
      <w:r w:rsidRPr="00846769">
        <w:rPr>
          <w:rFonts w:ascii="Times New Roman" w:eastAsia="SimSun" w:hAnsi="Times New Roman" w:cs="Times New Roman"/>
          <w:bCs/>
          <w:kern w:val="2"/>
          <w:sz w:val="28"/>
          <w:szCs w:val="28"/>
          <w:lang w:eastAsia="ar-SA"/>
        </w:rPr>
        <w:t xml:space="preserve"> судов – государственными гражданскими служащими, на которых приказами председателей судов возложены обязанности по взаимодействию со СМИ и общественностью.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Планирование деятельности судов по взаимодействию со СМИ и общественностью и отчетность осуществляется по полугодиям. Отчеты о работе судов по данному направлению предоставляются в Управление, пресс-секретарем Управления проводится анализ деятельности судов по данному направлению.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Пресс-секретарь Управления оказывает методическую и редакторскую поддержку при подготовке публикаций для СМИ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В отчетном периоде судами и Управлением проведены  более 100 мероприятий по взаимодействию с общественностью, направленных на повышение правовой грамотности населения, профилактику правонарушений среди несовершеннолетних, молодежи и формирование положительного имиджа суда.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roofErr w:type="gramStart"/>
      <w:r w:rsidRPr="00846769">
        <w:rPr>
          <w:rFonts w:ascii="Times New Roman" w:eastAsia="SimSun" w:hAnsi="Times New Roman" w:cs="Times New Roman"/>
          <w:bCs/>
          <w:kern w:val="2"/>
          <w:sz w:val="28"/>
          <w:szCs w:val="28"/>
          <w:lang w:eastAsia="ar-SA"/>
        </w:rPr>
        <w:t>Пресс-группы</w:t>
      </w:r>
      <w:proofErr w:type="gramEnd"/>
      <w:r w:rsidRPr="00846769">
        <w:rPr>
          <w:rFonts w:ascii="Times New Roman" w:eastAsia="SimSun" w:hAnsi="Times New Roman" w:cs="Times New Roman"/>
          <w:bCs/>
          <w:kern w:val="2"/>
          <w:sz w:val="28"/>
          <w:szCs w:val="28"/>
          <w:lang w:eastAsia="ar-SA"/>
        </w:rPr>
        <w:t xml:space="preserve"> судов приняли самое активное участие в организации и проведении мероприятий: Дни открытых дверей, посвященных Конституции РФ, 30-летию принятия Степного Уложения РК, Дню знаний.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О проведенных мероприятиях - встречи, беседы, викторины, игровые судебные процессы, открытые тематические уроки, благотворительные акции - </w:t>
      </w:r>
      <w:proofErr w:type="gramStart"/>
      <w:r w:rsidRPr="00846769">
        <w:rPr>
          <w:rFonts w:ascii="Times New Roman" w:eastAsia="SimSun" w:hAnsi="Times New Roman" w:cs="Times New Roman"/>
          <w:bCs/>
          <w:kern w:val="2"/>
          <w:sz w:val="28"/>
          <w:szCs w:val="28"/>
          <w:lang w:eastAsia="ar-SA"/>
        </w:rPr>
        <w:t>пресс-группами</w:t>
      </w:r>
      <w:proofErr w:type="gramEnd"/>
      <w:r w:rsidRPr="00846769">
        <w:rPr>
          <w:rFonts w:ascii="Times New Roman" w:eastAsia="SimSun" w:hAnsi="Times New Roman" w:cs="Times New Roman"/>
          <w:bCs/>
          <w:kern w:val="2"/>
          <w:sz w:val="28"/>
          <w:szCs w:val="28"/>
          <w:lang w:eastAsia="ar-SA"/>
        </w:rPr>
        <w:t xml:space="preserve"> подготовлены публикации в районных, республиканских и городских газетах, на страницах в социальных сетях.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roofErr w:type="gramStart"/>
      <w:r w:rsidRPr="00846769">
        <w:rPr>
          <w:rFonts w:ascii="Times New Roman" w:eastAsia="SimSun" w:hAnsi="Times New Roman" w:cs="Times New Roman"/>
          <w:bCs/>
          <w:kern w:val="2"/>
          <w:sz w:val="28"/>
          <w:szCs w:val="28"/>
          <w:lang w:eastAsia="ar-SA"/>
        </w:rPr>
        <w:t>Пресс-группы (редколлегии) районных (городского) судов Республики Калмыкия и пресс-служба Управления Судебного департамента в Республике Калмыкия в течение отчетного периода занимались подготовкой и распространением в СМИ выступлений председателей судов, судей, руководителей органов судейского сообщества и системы Судебного департамента по актуальным вопросам деятельности.</w:t>
      </w:r>
      <w:proofErr w:type="gramEnd"/>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24 мая состоялся Всероссийский «Судебный марафон – 2024». На мероприятии было показано 10 видеороликов о работе судов разных регионов России, о заслуженных судьях и истории правоприменения. Также участники мероприятия рассказали об общественных проектах пресс-служб, связанных с творчеством, патриотическим воспитанием и помощью гражданам.</w:t>
      </w:r>
    </w:p>
    <w:p w:rsidR="00846769" w:rsidRPr="00846769" w:rsidRDefault="00846769" w:rsidP="00846769">
      <w:pPr>
        <w:spacing w:after="0" w:line="240" w:lineRule="auto"/>
        <w:ind w:firstLine="709"/>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21-22 ноября 2024 состоялся вебинар для государственных гражданских служащих, ответственных за взаимодействие с общественностью и СМИ, на тему: «Вопросы организации работы пресс-служб судов и управлений </w:t>
      </w:r>
      <w:r w:rsidRPr="00846769">
        <w:rPr>
          <w:rFonts w:ascii="Times New Roman" w:eastAsia="SimSun" w:hAnsi="Times New Roman" w:cs="Times New Roman"/>
          <w:bCs/>
          <w:kern w:val="2"/>
          <w:sz w:val="28"/>
          <w:szCs w:val="28"/>
          <w:lang w:eastAsia="ar-SA"/>
        </w:rPr>
        <w:lastRenderedPageBreak/>
        <w:t>Судебного департамента в субъектах Российской Федерации. Эффективные методы взаимодействия с общественностью и СМИ». Повестка двухдневного семинара была насыщенной.</w:t>
      </w:r>
      <w:r w:rsidRPr="00846769">
        <w:t xml:space="preserve"> </w:t>
      </w:r>
      <w:proofErr w:type="gramStart"/>
      <w:r w:rsidRPr="00846769">
        <w:rPr>
          <w:rFonts w:ascii="Times New Roman" w:hAnsi="Times New Roman" w:cs="Times New Roman"/>
          <w:sz w:val="28"/>
          <w:szCs w:val="28"/>
        </w:rPr>
        <w:t>Эксперты и спикеры</w:t>
      </w:r>
      <w:r w:rsidRPr="00846769">
        <w:t xml:space="preserve"> </w:t>
      </w:r>
      <w:r w:rsidRPr="00846769">
        <w:rPr>
          <w:rFonts w:ascii="Times New Roman" w:eastAsia="SimSun" w:hAnsi="Times New Roman" w:cs="Times New Roman"/>
          <w:bCs/>
          <w:kern w:val="2"/>
          <w:sz w:val="28"/>
          <w:szCs w:val="28"/>
          <w:lang w:eastAsia="ar-SA"/>
        </w:rPr>
        <w:t>рассказали о форматах контента для аккаунтов судов (мастер-класс), была раскрыта тема «Механики эффективного продвижения паблика и повестки в социальных сетях», были получены ответы на вопросы, возникающие при реализации Порядка создания и ведения официальных страниц судов и органов Судебного департамента в социальной сети ВКонтакте, были обозначены тренды в социальных медиа и т.д.</w:t>
      </w:r>
      <w:proofErr w:type="gramEnd"/>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 По итогам этих мероприятий Управление организовало онлайн-встречу с представителями пресс-групп районных (городского) судов, в </w:t>
      </w:r>
      <w:proofErr w:type="gramStart"/>
      <w:r w:rsidRPr="00846769">
        <w:rPr>
          <w:rFonts w:ascii="Times New Roman" w:eastAsia="SimSun" w:hAnsi="Times New Roman" w:cs="Times New Roman"/>
          <w:bCs/>
          <w:kern w:val="2"/>
          <w:sz w:val="28"/>
          <w:szCs w:val="28"/>
          <w:lang w:eastAsia="ar-SA"/>
        </w:rPr>
        <w:t>ходе</w:t>
      </w:r>
      <w:proofErr w:type="gramEnd"/>
      <w:r w:rsidRPr="00846769">
        <w:rPr>
          <w:rFonts w:ascii="Times New Roman" w:eastAsia="SimSun" w:hAnsi="Times New Roman" w:cs="Times New Roman"/>
          <w:bCs/>
          <w:kern w:val="2"/>
          <w:sz w:val="28"/>
          <w:szCs w:val="28"/>
          <w:lang w:eastAsia="ar-SA"/>
        </w:rPr>
        <w:t xml:space="preserve"> которой были рассмотрены темы, поднятые на вебинаре. </w:t>
      </w:r>
    </w:p>
    <w:p w:rsidR="00846769" w:rsidRPr="00846769" w:rsidRDefault="00846769" w:rsidP="00846769">
      <w:pPr>
        <w:spacing w:after="0" w:line="240" w:lineRule="auto"/>
        <w:ind w:firstLine="708"/>
        <w:jc w:val="both"/>
      </w:pPr>
      <w:r w:rsidRPr="00846769">
        <w:rPr>
          <w:rFonts w:ascii="Times New Roman" w:eastAsia="SimSun" w:hAnsi="Times New Roman" w:cs="Times New Roman"/>
          <w:bCs/>
          <w:kern w:val="2"/>
          <w:sz w:val="28"/>
          <w:szCs w:val="28"/>
          <w:lang w:eastAsia="ar-SA"/>
        </w:rPr>
        <w:t>Все опубликованные в СМИ материалы, подготовленные Управлением,   размещены в разделе «Интервью, публикации, обзоры СМИ» на сайте ГАС «Правосудие»</w:t>
      </w:r>
      <w:r w:rsidRPr="00846769">
        <w:t>.</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1.16.3. Взаимодействие с государственными органами, общественностью и СМИ в отчетном году проходило в формате встреч и акций.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В 2024 году  состоялось подписание соглашения о сотрудничестве между Верховным Судом РК, Управлением Судебного департамента в РК, Службой по вопросам мировой юстиции РК и Калмыцким государственным университетом.</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Предметом Соглашения стала организация сотрудничества и обмен опытом в сфере юридического образования и подготовки специалистов в области юриспруденции, решения профессионально-ориентируемых задач среди молодежи, воспитании у подрастающего поколения уважительного отношения к закону.</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В рамках  соглашения состоялись  Дни судебной системы РК в КалмГУ, были проведены курсы повышения квалификации "Секретарь судебного заседания в деятельности судов общей юрисдикции".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Дни судебной системы РК в КалмГУ проводились в рамках реализации проекта «Правовая Калмыкия» Программы развития КалмГУ до 2030 года "Приоритет – 2030".</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В июне 2024 года медалью Судебного департамента при Верховном Суде РФ «За взаимодействие I степени» награждена проректор по экономике и финансам, д.э.н., профессор КалмГУ Эльза Мантаева.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Медалями Судебного департамента при Верховном Суде РФ «За взаимодействие II степени» награждены декан ФДПОИГ КалмГУ Любовь Староверкина, доценты кафедры государственного и муниципального управления и права к.э.н. Алексей Нимгиров, к.э.н. Инна Авадаева, к.э.н. Виктория Голденова.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12 июля руководство Управления приняло участие  в заседании Государственной экзаменационной комиссии Калмыцкого государственного университета им.Б.Б. Городовикова. В этот день магистранты факультета </w:t>
      </w:r>
      <w:r w:rsidRPr="00846769">
        <w:rPr>
          <w:rFonts w:ascii="Times New Roman" w:eastAsia="SimSun" w:hAnsi="Times New Roman" w:cs="Times New Roman"/>
          <w:bCs/>
          <w:kern w:val="2"/>
          <w:sz w:val="28"/>
          <w:szCs w:val="28"/>
          <w:lang w:eastAsia="ar-SA"/>
        </w:rPr>
        <w:lastRenderedPageBreak/>
        <w:t>«Управления и права» КалмГУ направления   "Гражданское право; семейное право; международное частное право" защищали выпускные магистерские диссертации.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15 июля 2024 года начальник Управления Судебного департамента в Республике Калмыкия Джангар Самтынов вручил дипломы бакалаврам и магистрам факультета «Управления и права» КалмГУ им. Б.Б. Городовикова.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Перед началом торжественной церемонии Джангар Очирович вручил  медаль Судебного департамента при Верховном Суде РФ «За взаимодействие» I-й степени ректору Калмыцкого государственного университета им. Б.Б. Городовикова, доктору биологических наук Бадме Салаеву.</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Руководство Управления Судебного департамента в Республике Калмыкия 4 сентября 2024 года приняло участие в торжественной церемонии по случаю празднования Дня знаний, которая состоялась на факультете управления и права Калмыцкого государственного университета им. Б.Б. Городовикова. Были торжественно вручены студенческие билеты первокурсникам.</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5 декабря в Управлении Судебного департамента в Республике Калмыкия состоялась встреча со студентами 3-го, 4-го, 5-го курсов факультета управления и права (направление «Судебная и прокурорская деятельность») Калмыцкого государственного университета им. Б.Б. Городовикова.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Студенты ознакомились с порядком организации комплектования, хранения, учета и использования документов (электронных документов) в архивах федеральных судов. А также прослушали лекцию на тему «Ведение судебной статистики».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 Лекции состоялись согласно учебной программе постоянно-действующих курсов «Секретарь судебного заседания в деятельности судов общей юрисдикции».  Спикерами выступили начальник  и сотрудники отдела организационно-правового обеспечения деятельности судов Управления.</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По традиции дважды в год: накануне Дня знаний и новогодних праздников организовываются благотворительные акции детям из семей, оказавшимся в трудной жизненной ситуации. В этом году Управление помогло собраться в школу  детям из двух семей. Нужно отметить, что ежегодно Управление тесно сотрудничает с бюджетным учреждением РК «Республиканский комплексный центр социального обслуживания населения».  Перед Новым годом также на собранные средства были куплены подарки, продуктовые наборы, включая мясо птица, картофель, овощи и т.д. двум семьям, в которых воспитываются шестеро юных элистинцев.</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Информации о  состоявшихся благотворительных акциях были </w:t>
      </w:r>
      <w:proofErr w:type="gramStart"/>
      <w:r w:rsidRPr="00846769">
        <w:rPr>
          <w:rFonts w:ascii="Times New Roman" w:eastAsia="SimSun" w:hAnsi="Times New Roman" w:cs="Times New Roman"/>
          <w:bCs/>
          <w:kern w:val="2"/>
          <w:sz w:val="28"/>
          <w:szCs w:val="28"/>
          <w:lang w:eastAsia="ar-SA"/>
        </w:rPr>
        <w:t>опубликована</w:t>
      </w:r>
      <w:proofErr w:type="gramEnd"/>
      <w:r w:rsidRPr="00846769">
        <w:rPr>
          <w:rFonts w:ascii="Times New Roman" w:eastAsia="SimSun" w:hAnsi="Times New Roman" w:cs="Times New Roman"/>
          <w:bCs/>
          <w:kern w:val="2"/>
          <w:sz w:val="28"/>
          <w:szCs w:val="28"/>
          <w:lang w:eastAsia="ar-SA"/>
        </w:rPr>
        <w:t xml:space="preserve"> в республиканской газете «Хальмг Унн», на официальном сайте Управления и в социальных сетях ВКонтакте, Телеграм.</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roofErr w:type="gramStart"/>
      <w:r w:rsidRPr="00846769">
        <w:rPr>
          <w:rFonts w:ascii="Times New Roman" w:eastAsia="SimSun" w:hAnsi="Times New Roman" w:cs="Times New Roman"/>
          <w:bCs/>
          <w:kern w:val="2"/>
          <w:sz w:val="28"/>
          <w:szCs w:val="28"/>
          <w:lang w:eastAsia="ar-SA"/>
        </w:rPr>
        <w:lastRenderedPageBreak/>
        <w:t>В отчетном году формирование пула журналистов проводилась в соответствии с Законом Российской Федерации от 27 декабря 1991 г. N2124-1 «О средствах массовой информации», Положением о проведении республиканского творческого конкурса в СМИ (утв. советом судей Республики Калмыкия 22 мая 2009 г., с изменениями от 28 июля 2009 г.), а также с иными нормативными правовыми актами.</w:t>
      </w:r>
      <w:proofErr w:type="gramEnd"/>
      <w:r w:rsidRPr="00846769">
        <w:rPr>
          <w:rFonts w:ascii="Times New Roman" w:eastAsia="SimSun" w:hAnsi="Times New Roman" w:cs="Times New Roman"/>
          <w:bCs/>
          <w:kern w:val="2"/>
          <w:sz w:val="28"/>
          <w:szCs w:val="28"/>
          <w:lang w:eastAsia="ar-SA"/>
        </w:rPr>
        <w:t xml:space="preserve"> Журналисты регулярно участвуют в республиканском творческом конкурсе на лучшее освещение в средствах массовой информации деятельности судов, мировых судей, органов судейского сообщества Республики Калмыкия.</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w:t>
      </w:r>
      <w:r w:rsidRPr="00846769">
        <w:rPr>
          <w:rFonts w:ascii="Times New Roman" w:eastAsia="SimSun" w:hAnsi="Times New Roman" w:cs="Times New Roman"/>
          <w:bCs/>
          <w:kern w:val="2"/>
          <w:sz w:val="28"/>
          <w:szCs w:val="28"/>
          <w:lang w:eastAsia="ar-SA"/>
        </w:rPr>
        <w:tab/>
        <w:t>Пюрвеева Л.В.</w:t>
      </w:r>
      <w:r w:rsidRPr="00846769">
        <w:rPr>
          <w:rFonts w:ascii="Times New Roman" w:eastAsia="SimSun" w:hAnsi="Times New Roman" w:cs="Times New Roman"/>
          <w:bCs/>
          <w:kern w:val="2"/>
          <w:sz w:val="28"/>
          <w:szCs w:val="28"/>
          <w:lang w:eastAsia="ar-SA"/>
        </w:rPr>
        <w:tab/>
        <w:t xml:space="preserve">        Республиканская газета «Хальмг Унн»</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2</w:t>
      </w:r>
      <w:r w:rsidRPr="00846769">
        <w:rPr>
          <w:rFonts w:ascii="Times New Roman" w:eastAsia="SimSun" w:hAnsi="Times New Roman" w:cs="Times New Roman"/>
          <w:bCs/>
          <w:kern w:val="2"/>
          <w:sz w:val="28"/>
          <w:szCs w:val="28"/>
          <w:lang w:eastAsia="ar-SA"/>
        </w:rPr>
        <w:tab/>
        <w:t>Ушанов М.Я.</w:t>
      </w:r>
      <w:r w:rsidRPr="00846769">
        <w:rPr>
          <w:rFonts w:ascii="Times New Roman" w:eastAsia="SimSun" w:hAnsi="Times New Roman" w:cs="Times New Roman"/>
          <w:bCs/>
          <w:kern w:val="2"/>
          <w:sz w:val="28"/>
          <w:szCs w:val="28"/>
          <w:lang w:eastAsia="ar-SA"/>
        </w:rPr>
        <w:tab/>
        <w:t xml:space="preserve">         «Парламентский вестник»</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3</w:t>
      </w:r>
      <w:r w:rsidRPr="00846769">
        <w:rPr>
          <w:rFonts w:ascii="Times New Roman" w:eastAsia="SimSun" w:hAnsi="Times New Roman" w:cs="Times New Roman"/>
          <w:bCs/>
          <w:kern w:val="2"/>
          <w:sz w:val="28"/>
          <w:szCs w:val="28"/>
          <w:lang w:eastAsia="ar-SA"/>
        </w:rPr>
        <w:tab/>
        <w:t>«Вести Калмыкии»</w:t>
      </w:r>
      <w:r w:rsidRPr="00846769">
        <w:rPr>
          <w:rFonts w:ascii="Times New Roman" w:eastAsia="SimSun" w:hAnsi="Times New Roman" w:cs="Times New Roman"/>
          <w:bCs/>
          <w:kern w:val="2"/>
          <w:sz w:val="28"/>
          <w:szCs w:val="28"/>
          <w:lang w:eastAsia="ar-SA"/>
        </w:rPr>
        <w:tab/>
        <w:t>ГТРК «Калмыкия»</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4</w:t>
      </w:r>
      <w:r w:rsidRPr="00846769">
        <w:rPr>
          <w:rFonts w:ascii="Times New Roman" w:eastAsia="SimSun" w:hAnsi="Times New Roman" w:cs="Times New Roman"/>
          <w:bCs/>
          <w:kern w:val="2"/>
          <w:sz w:val="28"/>
          <w:szCs w:val="28"/>
          <w:lang w:eastAsia="ar-SA"/>
        </w:rPr>
        <w:tab/>
        <w:t>«Вести Калмыкии»</w:t>
      </w:r>
      <w:r w:rsidRPr="00846769">
        <w:rPr>
          <w:rFonts w:ascii="Times New Roman" w:eastAsia="SimSun" w:hAnsi="Times New Roman" w:cs="Times New Roman"/>
          <w:bCs/>
          <w:kern w:val="2"/>
          <w:sz w:val="28"/>
          <w:szCs w:val="28"/>
          <w:lang w:eastAsia="ar-SA"/>
        </w:rPr>
        <w:tab/>
        <w:t>«Радио Россия. Калмыкия»</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5</w:t>
      </w:r>
      <w:r w:rsidRPr="00846769">
        <w:rPr>
          <w:rFonts w:ascii="Times New Roman" w:eastAsia="SimSun" w:hAnsi="Times New Roman" w:cs="Times New Roman"/>
          <w:bCs/>
          <w:kern w:val="2"/>
          <w:sz w:val="28"/>
          <w:szCs w:val="28"/>
          <w:lang w:eastAsia="ar-SA"/>
        </w:rPr>
        <w:tab/>
        <w:t>Информационная программа «Главное»</w:t>
      </w:r>
      <w:r w:rsidRPr="00846769">
        <w:rPr>
          <w:rFonts w:ascii="Times New Roman" w:eastAsia="SimSun" w:hAnsi="Times New Roman" w:cs="Times New Roman"/>
          <w:bCs/>
          <w:kern w:val="2"/>
          <w:sz w:val="28"/>
          <w:szCs w:val="28"/>
          <w:lang w:eastAsia="ar-SA"/>
        </w:rPr>
        <w:tab/>
        <w:t>Телеканал «Хамдан»</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6</w:t>
      </w:r>
      <w:r w:rsidRPr="00846769">
        <w:rPr>
          <w:rFonts w:ascii="Times New Roman" w:eastAsia="SimSun" w:hAnsi="Times New Roman" w:cs="Times New Roman"/>
          <w:bCs/>
          <w:kern w:val="2"/>
          <w:sz w:val="28"/>
          <w:szCs w:val="28"/>
          <w:lang w:eastAsia="ar-SA"/>
        </w:rPr>
        <w:tab/>
        <w:t>Эрендженова Р.П.</w:t>
      </w:r>
      <w:r w:rsidRPr="00846769">
        <w:rPr>
          <w:rFonts w:ascii="Times New Roman" w:eastAsia="SimSun" w:hAnsi="Times New Roman" w:cs="Times New Roman"/>
          <w:bCs/>
          <w:kern w:val="2"/>
          <w:sz w:val="28"/>
          <w:szCs w:val="28"/>
          <w:lang w:eastAsia="ar-SA"/>
        </w:rPr>
        <w:tab/>
        <w:t>Районная газета «Алтн булг»</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7</w:t>
      </w:r>
      <w:r w:rsidRPr="00846769">
        <w:rPr>
          <w:rFonts w:ascii="Times New Roman" w:eastAsia="SimSun" w:hAnsi="Times New Roman" w:cs="Times New Roman"/>
          <w:bCs/>
          <w:kern w:val="2"/>
          <w:sz w:val="28"/>
          <w:szCs w:val="28"/>
          <w:lang w:eastAsia="ar-SA"/>
        </w:rPr>
        <w:tab/>
        <w:t>Басхамжаева З.М.</w:t>
      </w:r>
      <w:r w:rsidRPr="00846769">
        <w:rPr>
          <w:rFonts w:ascii="Times New Roman" w:eastAsia="SimSun" w:hAnsi="Times New Roman" w:cs="Times New Roman"/>
          <w:bCs/>
          <w:kern w:val="2"/>
          <w:sz w:val="28"/>
          <w:szCs w:val="28"/>
          <w:lang w:eastAsia="ar-SA"/>
        </w:rPr>
        <w:tab/>
        <w:t>Районная газета «Ленинец»</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8</w:t>
      </w:r>
      <w:r w:rsidRPr="00846769">
        <w:rPr>
          <w:rFonts w:ascii="Times New Roman" w:eastAsia="SimSun" w:hAnsi="Times New Roman" w:cs="Times New Roman"/>
          <w:bCs/>
          <w:kern w:val="2"/>
          <w:sz w:val="28"/>
          <w:szCs w:val="28"/>
          <w:lang w:eastAsia="ar-SA"/>
        </w:rPr>
        <w:tab/>
        <w:t>Григорьева Е.Б.</w:t>
      </w:r>
      <w:r w:rsidRPr="00846769">
        <w:rPr>
          <w:rFonts w:ascii="Times New Roman" w:eastAsia="SimSun" w:hAnsi="Times New Roman" w:cs="Times New Roman"/>
          <w:bCs/>
          <w:kern w:val="2"/>
          <w:sz w:val="28"/>
          <w:szCs w:val="28"/>
          <w:lang w:eastAsia="ar-SA"/>
        </w:rPr>
        <w:tab/>
        <w:t xml:space="preserve">         Районная газета «Знамя Октября»</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9</w:t>
      </w:r>
      <w:r w:rsidRPr="00846769">
        <w:rPr>
          <w:rFonts w:ascii="Times New Roman" w:eastAsia="SimSun" w:hAnsi="Times New Roman" w:cs="Times New Roman"/>
          <w:bCs/>
          <w:kern w:val="2"/>
          <w:sz w:val="28"/>
          <w:szCs w:val="28"/>
          <w:lang w:eastAsia="ar-SA"/>
        </w:rPr>
        <w:tab/>
        <w:t>Кикильдеева С.П.        Районная газета «Сельский труженик»</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10</w:t>
      </w:r>
      <w:r w:rsidRPr="00846769">
        <w:rPr>
          <w:rFonts w:ascii="Times New Roman" w:eastAsia="SimSun" w:hAnsi="Times New Roman" w:cs="Times New Roman"/>
          <w:bCs/>
          <w:kern w:val="2"/>
          <w:sz w:val="28"/>
          <w:szCs w:val="28"/>
          <w:lang w:eastAsia="ar-SA"/>
        </w:rPr>
        <w:tab/>
        <w:t>Байгазиева А.Ю.</w:t>
      </w:r>
      <w:r w:rsidRPr="00846769">
        <w:rPr>
          <w:rFonts w:ascii="Times New Roman" w:eastAsia="SimSun" w:hAnsi="Times New Roman" w:cs="Times New Roman"/>
          <w:bCs/>
          <w:kern w:val="2"/>
          <w:sz w:val="28"/>
          <w:szCs w:val="28"/>
          <w:lang w:eastAsia="ar-SA"/>
        </w:rPr>
        <w:tab/>
        <w:t xml:space="preserve">         Районная газета «Искра»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11</w:t>
      </w:r>
      <w:r w:rsidRPr="00846769">
        <w:rPr>
          <w:rFonts w:ascii="Times New Roman" w:eastAsia="SimSun" w:hAnsi="Times New Roman" w:cs="Times New Roman"/>
          <w:bCs/>
          <w:kern w:val="2"/>
          <w:sz w:val="28"/>
          <w:szCs w:val="28"/>
          <w:lang w:eastAsia="ar-SA"/>
        </w:rPr>
        <w:tab/>
        <w:t>Манджиева С.Д.-Г..     Районная газета «Приморские известия»</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12</w:t>
      </w:r>
      <w:r w:rsidRPr="00846769">
        <w:rPr>
          <w:rFonts w:ascii="Times New Roman" w:eastAsia="SimSun" w:hAnsi="Times New Roman" w:cs="Times New Roman"/>
          <w:bCs/>
          <w:kern w:val="2"/>
          <w:sz w:val="28"/>
          <w:szCs w:val="28"/>
          <w:lang w:eastAsia="ar-SA"/>
        </w:rPr>
        <w:tab/>
        <w:t>Очирова А.М.</w:t>
      </w:r>
      <w:r w:rsidRPr="00846769">
        <w:rPr>
          <w:rFonts w:ascii="Times New Roman" w:eastAsia="SimSun" w:hAnsi="Times New Roman" w:cs="Times New Roman"/>
          <w:bCs/>
          <w:kern w:val="2"/>
          <w:sz w:val="28"/>
          <w:szCs w:val="28"/>
          <w:lang w:eastAsia="ar-SA"/>
        </w:rPr>
        <w:tab/>
        <w:t xml:space="preserve">         Районная газета «Новая жизнь»</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13</w:t>
      </w:r>
      <w:r w:rsidRPr="00846769">
        <w:rPr>
          <w:rFonts w:ascii="Times New Roman" w:eastAsia="SimSun" w:hAnsi="Times New Roman" w:cs="Times New Roman"/>
          <w:bCs/>
          <w:kern w:val="2"/>
          <w:sz w:val="28"/>
          <w:szCs w:val="28"/>
          <w:lang w:eastAsia="ar-SA"/>
        </w:rPr>
        <w:tab/>
        <w:t>Васькеева В.Н.</w:t>
      </w:r>
      <w:r w:rsidRPr="00846769">
        <w:rPr>
          <w:rFonts w:ascii="Times New Roman" w:eastAsia="SimSun" w:hAnsi="Times New Roman" w:cs="Times New Roman"/>
          <w:bCs/>
          <w:kern w:val="2"/>
          <w:sz w:val="28"/>
          <w:szCs w:val="28"/>
          <w:lang w:eastAsia="ar-SA"/>
        </w:rPr>
        <w:tab/>
        <w:t xml:space="preserve">         Районная газета «Вперед»</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14</w:t>
      </w:r>
      <w:r w:rsidRPr="00846769">
        <w:rPr>
          <w:rFonts w:ascii="Times New Roman" w:eastAsia="SimSun" w:hAnsi="Times New Roman" w:cs="Times New Roman"/>
          <w:bCs/>
          <w:kern w:val="2"/>
          <w:sz w:val="28"/>
          <w:szCs w:val="28"/>
          <w:lang w:eastAsia="ar-SA"/>
        </w:rPr>
        <w:tab/>
        <w:t xml:space="preserve">Пикалова О.А. </w:t>
      </w:r>
      <w:r w:rsidRPr="00846769">
        <w:rPr>
          <w:rFonts w:ascii="Times New Roman" w:eastAsia="SimSun" w:hAnsi="Times New Roman" w:cs="Times New Roman"/>
          <w:bCs/>
          <w:kern w:val="2"/>
          <w:sz w:val="28"/>
          <w:szCs w:val="28"/>
          <w:lang w:eastAsia="ar-SA"/>
        </w:rPr>
        <w:tab/>
        <w:t xml:space="preserve"> Районная газета «Зори Маныча»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15</w:t>
      </w:r>
      <w:r w:rsidRPr="00846769">
        <w:rPr>
          <w:rFonts w:ascii="Times New Roman" w:eastAsia="SimSun" w:hAnsi="Times New Roman" w:cs="Times New Roman"/>
          <w:bCs/>
          <w:kern w:val="2"/>
          <w:sz w:val="28"/>
          <w:szCs w:val="28"/>
          <w:lang w:eastAsia="ar-SA"/>
        </w:rPr>
        <w:tab/>
        <w:t xml:space="preserve">Бамбышева В.У. </w:t>
      </w:r>
      <w:r w:rsidRPr="00846769">
        <w:rPr>
          <w:rFonts w:ascii="Times New Roman" w:eastAsia="SimSun" w:hAnsi="Times New Roman" w:cs="Times New Roman"/>
          <w:bCs/>
          <w:kern w:val="2"/>
          <w:sz w:val="28"/>
          <w:szCs w:val="28"/>
          <w:lang w:eastAsia="ar-SA"/>
        </w:rPr>
        <w:tab/>
        <w:t xml:space="preserve"> Районная газета «Степная новь»</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16</w:t>
      </w:r>
      <w:r w:rsidRPr="00846769">
        <w:rPr>
          <w:rFonts w:ascii="Times New Roman" w:eastAsia="SimSun" w:hAnsi="Times New Roman" w:cs="Times New Roman"/>
          <w:bCs/>
          <w:kern w:val="2"/>
          <w:sz w:val="28"/>
          <w:szCs w:val="28"/>
          <w:lang w:eastAsia="ar-SA"/>
        </w:rPr>
        <w:tab/>
        <w:t>Тихонова А.В.</w:t>
      </w:r>
      <w:r w:rsidRPr="00846769">
        <w:rPr>
          <w:rFonts w:ascii="Times New Roman" w:eastAsia="SimSun" w:hAnsi="Times New Roman" w:cs="Times New Roman"/>
          <w:bCs/>
          <w:kern w:val="2"/>
          <w:sz w:val="28"/>
          <w:szCs w:val="28"/>
          <w:lang w:eastAsia="ar-SA"/>
        </w:rPr>
        <w:tab/>
        <w:t xml:space="preserve"> Районная газета «Рассвет»</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17</w:t>
      </w:r>
      <w:r w:rsidRPr="00846769">
        <w:rPr>
          <w:rFonts w:ascii="Times New Roman" w:eastAsia="SimSun" w:hAnsi="Times New Roman" w:cs="Times New Roman"/>
          <w:bCs/>
          <w:kern w:val="2"/>
          <w:sz w:val="28"/>
          <w:szCs w:val="28"/>
          <w:lang w:eastAsia="ar-SA"/>
        </w:rPr>
        <w:tab/>
        <w:t>Насунов В.А.</w:t>
      </w:r>
      <w:r w:rsidRPr="00846769">
        <w:rPr>
          <w:rFonts w:ascii="Times New Roman" w:eastAsia="SimSun" w:hAnsi="Times New Roman" w:cs="Times New Roman"/>
          <w:bCs/>
          <w:kern w:val="2"/>
          <w:sz w:val="28"/>
          <w:szCs w:val="28"/>
          <w:lang w:eastAsia="ar-SA"/>
        </w:rPr>
        <w:tab/>
        <w:t xml:space="preserve"> Газета «Известия Калмыкии»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Организация работы с журналистами осуществляется путем присутствия журналистов в открытых судебных заседаниях; предоставления информации по их запросу; размещение информации о деятельности судов в информационно-телекоммуникационной сети Интернет (далее - сеть Интернет).</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Для активного сотрудничества с представителями СМИ, освещающими деятельность судебной системы, пресс-службой организовываются встречи с журналистами, круглые столы, а так же ежегодно проводится творческий конкурс для представителей СМИ.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Согласно Положению, утвержденному советом судей Республики Калмыкия от 22 мая 2009 г. (с изменениями от 28 июля 2009 г.) итоги творческого конкурса были  подведены на первом заседании совета судей 24 января 2025 года. Так конкурсная комиссия совета судей Республики Калмыкия рассмотрела и оценила 211 материалов.  Награждение победителей состоится в марте 2025 года.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lastRenderedPageBreak/>
        <w:t xml:space="preserve">Для оперативного взаимодействия с представителями СМИ в январе 2024 года была создана страница «Судебная система Калмыкии» </w:t>
      </w:r>
      <w:hyperlink r:id="rId14" w:history="1">
        <w:r w:rsidRPr="00846769">
          <w:rPr>
            <w:rFonts w:ascii="Times New Roman" w:eastAsia="SimSun" w:hAnsi="Times New Roman" w:cs="Times New Roman"/>
            <w:bCs/>
            <w:color w:val="0000FF" w:themeColor="hyperlink"/>
            <w:kern w:val="2"/>
            <w:sz w:val="28"/>
            <w:szCs w:val="28"/>
            <w:u w:val="single"/>
            <w:lang w:eastAsia="ar-SA"/>
          </w:rPr>
          <w:t>https://t.me/thejudicialsystem</w:t>
        </w:r>
      </w:hyperlink>
      <w:r w:rsidRPr="00846769">
        <w:rPr>
          <w:rFonts w:ascii="Times New Roman" w:eastAsia="SimSun" w:hAnsi="Times New Roman" w:cs="Times New Roman"/>
          <w:bCs/>
          <w:kern w:val="2"/>
          <w:sz w:val="28"/>
          <w:szCs w:val="28"/>
          <w:lang w:eastAsia="ar-SA"/>
        </w:rPr>
        <w:t xml:space="preserve">  в Телеграм.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По итогам 2024 года на странице «Судебная система Калмыкии» были опубликованы 290 ссылок, представленные районными (городским) судами, о состоявшихся судебных заседаниях (по согласованию с руководителями пресс-групп).</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Нужно отметить, что суды общей юрисдикции Республики Калмыкия, реализуя на практике требования Федерального закона от 22.12.2008 № 262 - ФЗ «Об обеспечении доступа к информации о деятельности судов в Российской Федерации», демонстрируют стабильность в работе. Наличие пула журналистов, освещающих на постоянной основе деятельность судебной системы региона, обеспечивает размещение материалов в постоянных рубриках, тематических блоках на  страницах республиканских и районных СМИ. В республиканской газете «Хальмг Унн» («</w:t>
      </w:r>
      <w:proofErr w:type="gramStart"/>
      <w:r w:rsidRPr="00846769">
        <w:rPr>
          <w:rFonts w:ascii="Times New Roman" w:eastAsia="SimSun" w:hAnsi="Times New Roman" w:cs="Times New Roman"/>
          <w:bCs/>
          <w:kern w:val="2"/>
          <w:sz w:val="28"/>
          <w:szCs w:val="28"/>
          <w:lang w:eastAsia="ar-SA"/>
        </w:rPr>
        <w:t>Калмыцкая</w:t>
      </w:r>
      <w:proofErr w:type="gramEnd"/>
      <w:r w:rsidRPr="00846769">
        <w:rPr>
          <w:rFonts w:ascii="Times New Roman" w:eastAsia="SimSun" w:hAnsi="Times New Roman" w:cs="Times New Roman"/>
          <w:bCs/>
          <w:kern w:val="2"/>
          <w:sz w:val="28"/>
          <w:szCs w:val="28"/>
          <w:lang w:eastAsia="ar-SA"/>
        </w:rPr>
        <w:t xml:space="preserve"> правда») материалы аккредитованного журналиста Любови Пюрвеевой и пресс-службы Управления Судебного департамента в Республике Калмыкия выходят в постоянных рубриках «Из зала суда», «Закон и мы», «Человек и закон», «Зарhин залас» (на калмыцком языке). В отчетном периоде регулярно выходили материалы, освещающие все знаменательные события в судейском сообществе Республики Калмыкия и Управлении Судебного департамента в Республике Калмыкия.</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В республиканской газете «Известия Калмыкии» материалы публикуются в рубриках «Социум», «События и комментарии», «Один день в суде». В отчетном периоде были опубликованы материалы о благотворительных акциях, которые инициируют судьи районных (городского) судов РК, совет судей Республики Калмыкия, региональное отделение РОС в Республике Калмыкия, также – информации о заседаниях совета судей, квалификационных коллегий судей РК.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В газете «Алтын Булг» («Золотой родник») Кетченеровского района аккредитованный журналист Раиса Эрендженова совместно с </w:t>
      </w:r>
      <w:proofErr w:type="gramStart"/>
      <w:r w:rsidRPr="00846769">
        <w:rPr>
          <w:rFonts w:ascii="Times New Roman" w:eastAsia="SimSun" w:hAnsi="Times New Roman" w:cs="Times New Roman"/>
          <w:bCs/>
          <w:kern w:val="2"/>
          <w:sz w:val="28"/>
          <w:szCs w:val="28"/>
          <w:lang w:eastAsia="ar-SA"/>
        </w:rPr>
        <w:t>пресс-группой</w:t>
      </w:r>
      <w:proofErr w:type="gramEnd"/>
      <w:r w:rsidRPr="00846769">
        <w:rPr>
          <w:rFonts w:ascii="Times New Roman" w:eastAsia="SimSun" w:hAnsi="Times New Roman" w:cs="Times New Roman"/>
          <w:bCs/>
          <w:kern w:val="2"/>
          <w:sz w:val="28"/>
          <w:szCs w:val="28"/>
          <w:lang w:eastAsia="ar-SA"/>
        </w:rPr>
        <w:t xml:space="preserve"> постоянного судебного присутствия в п. Кетченеры Сарпинского районного суда организовала тематические рубрики «Из зала суда», «Суд информирует». Тематические страницы «Судейский вестник» и «Правовая страница» в Лаганской районной газете «Приморские известия» совместно с </w:t>
      </w:r>
      <w:proofErr w:type="gramStart"/>
      <w:r w:rsidRPr="00846769">
        <w:rPr>
          <w:rFonts w:ascii="Times New Roman" w:eastAsia="SimSun" w:hAnsi="Times New Roman" w:cs="Times New Roman"/>
          <w:bCs/>
          <w:kern w:val="2"/>
          <w:sz w:val="28"/>
          <w:szCs w:val="28"/>
          <w:lang w:eastAsia="ar-SA"/>
        </w:rPr>
        <w:t>пресс-группой</w:t>
      </w:r>
      <w:proofErr w:type="gramEnd"/>
      <w:r w:rsidRPr="00846769">
        <w:rPr>
          <w:rFonts w:ascii="Times New Roman" w:eastAsia="SimSun" w:hAnsi="Times New Roman" w:cs="Times New Roman"/>
          <w:bCs/>
          <w:kern w:val="2"/>
          <w:sz w:val="28"/>
          <w:szCs w:val="28"/>
          <w:lang w:eastAsia="ar-SA"/>
        </w:rPr>
        <w:t xml:space="preserve"> районного суда ведет аккредитованный журналист Светлана Манджиева.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Стали постоянными тематические рубрики аккредитованного журналиста Светланы Кикильдеевой – старшего корреспондента Приютненской районной газеты «Сельский труженик» - «Суд информирует», «Закон и подросток», «Из зала суда».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Кроме аккредитованных журналистов, материалы для публикаций в средствах массовой информации районного и республиканского уровней  готовят </w:t>
      </w:r>
      <w:proofErr w:type="gramStart"/>
      <w:r w:rsidRPr="00846769">
        <w:rPr>
          <w:rFonts w:ascii="Times New Roman" w:eastAsia="SimSun" w:hAnsi="Times New Roman" w:cs="Times New Roman"/>
          <w:bCs/>
          <w:kern w:val="2"/>
          <w:sz w:val="28"/>
          <w:szCs w:val="28"/>
          <w:lang w:eastAsia="ar-SA"/>
        </w:rPr>
        <w:t>пресс-группы</w:t>
      </w:r>
      <w:proofErr w:type="gramEnd"/>
      <w:r w:rsidRPr="00846769">
        <w:rPr>
          <w:rFonts w:ascii="Times New Roman" w:eastAsia="SimSun" w:hAnsi="Times New Roman" w:cs="Times New Roman"/>
          <w:bCs/>
          <w:kern w:val="2"/>
          <w:sz w:val="28"/>
          <w:szCs w:val="28"/>
          <w:lang w:eastAsia="ar-SA"/>
        </w:rPr>
        <w:t xml:space="preserve"> районных (городского) судов Республики Калмыкии, в </w:t>
      </w:r>
      <w:r w:rsidRPr="00846769">
        <w:rPr>
          <w:rFonts w:ascii="Times New Roman" w:eastAsia="SimSun" w:hAnsi="Times New Roman" w:cs="Times New Roman"/>
          <w:bCs/>
          <w:kern w:val="2"/>
          <w:sz w:val="28"/>
          <w:szCs w:val="28"/>
          <w:lang w:eastAsia="ar-SA"/>
        </w:rPr>
        <w:lastRenderedPageBreak/>
        <w:t xml:space="preserve">организации подготовки и написания материалов участвуют судьи, помощники судей, консультанты районных (городского) судов. Те в свою очередь, подробно информируют в своих материалах </w:t>
      </w:r>
      <w:proofErr w:type="gramStart"/>
      <w:r w:rsidRPr="00846769">
        <w:rPr>
          <w:rFonts w:ascii="Times New Roman" w:eastAsia="SimSun" w:hAnsi="Times New Roman" w:cs="Times New Roman"/>
          <w:bCs/>
          <w:kern w:val="2"/>
          <w:sz w:val="28"/>
          <w:szCs w:val="28"/>
          <w:lang w:eastAsia="ar-SA"/>
        </w:rPr>
        <w:t>о</w:t>
      </w:r>
      <w:proofErr w:type="gramEnd"/>
      <w:r w:rsidRPr="00846769">
        <w:rPr>
          <w:rFonts w:ascii="Times New Roman" w:eastAsia="SimSun" w:hAnsi="Times New Roman" w:cs="Times New Roman"/>
          <w:bCs/>
          <w:kern w:val="2"/>
          <w:sz w:val="28"/>
          <w:szCs w:val="28"/>
          <w:lang w:eastAsia="ar-SA"/>
        </w:rPr>
        <w:t xml:space="preserve"> всех изменениях в законодательстве, публикуют итоги судебных заседаний.</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Информационная политика судов, закрепленная Федеральным законом от 22.12.2008 № 262 - ФЗ «Об обеспечении доступа к информации о деятельности судов в Российской Федерации», обеспечивает прозрачность правосудия и стимулирует повышение профессионализма работников Фемиды.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Мониторинг средств массовой информации Управлением проводится еженедельно. В отчетном периоде публикаций в СМИ несоответствующих действительности или являющиеся некомпетентными в отношении судебной системы РК зарегистрировано не было.</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1.16.4. В 2024 году ведомственных изданий – органа судейского сообщества «Судейской газеты» вышло в свет 12 номеров, «Вестника Верховного Суда Республике Калмыкия и Управления Судебного департамента в Республике Калмыкия» - 4 номера.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Общий тираж «Судейской газеты» за год составил 2 тысячи экземпляров, «Вестника» - 800 экземпляров.</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1.16.5. Организационно-методическая работа с работниками судов, ответственных за взаимодействие со СМИ, проводится в период их повышения квалификации  на базе ФГБОУВО «Калмыцкий государственный университет им. Б.Б. Городовикова», с которым заключен договор по повышению квалификации  государственных гражданских служащих судов.  Встречи с работниками судов, ответственных за взаимодействие со СМИ, для обмена мнений и решения вопросов осуществлялись в отчетном периоде как в режиме онлайн, так и оффлайн.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Управление Судебного департамента в Республике Калмыкия с 6 по 8 ноября 2024 года организовало и провело онлайн семинары на тему «Информационное обеспечение деятельности судов», в которых принимали участие госслужащие районных судов Республики Калмыкия, ответственные за взаимодействие с представителями общественности и СМИ.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В программе семинара были рассмотрены вопросы информационного обеспечения деятельности судов в целом и в ситуации технического сбоя официальных интернет-сайтов.</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Был представлен  анализ работы судов и судебных участков по информационному обеспечению деятельности судов по ведению официальных интернет-сайтов судов и социальных страниц в ВКонтакте.</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Спикеры обратили внимание участников семинара на мультимедийные возможности страницы ВКонтакте, а именно: использование в работе не только текста и фото, а также видео, инфографику, аудио.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Отдельно в ходе семинара рассмотрели информационные инструменты в деятельности пресс-служб судов и поработали над ошибками в составлении текстов пресс-релизов, информаций.</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lastRenderedPageBreak/>
        <w:t>Всем участникам вебинара был представлен анализ работы судов и судебных участков по информационному обеспечению деятельности судов по итогам трех кварталов 2024 года.</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В заключение спикеры ответили на вопросы участников семинара и обменялись мнениями по дальнейшему совершенствованию работы по организации взаимодействия со СМИ и обществом.</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В 2024 году в рамках </w:t>
      </w:r>
      <w:proofErr w:type="gramStart"/>
      <w:r w:rsidRPr="00846769">
        <w:rPr>
          <w:rFonts w:ascii="Times New Roman" w:eastAsia="SimSun" w:hAnsi="Times New Roman" w:cs="Times New Roman"/>
          <w:bCs/>
          <w:kern w:val="2"/>
          <w:sz w:val="28"/>
          <w:szCs w:val="28"/>
          <w:lang w:eastAsia="ar-SA"/>
        </w:rPr>
        <w:t>реализации Постановления совета судей Республики</w:t>
      </w:r>
      <w:proofErr w:type="gramEnd"/>
      <w:r w:rsidRPr="00846769">
        <w:rPr>
          <w:rFonts w:ascii="Times New Roman" w:eastAsia="SimSun" w:hAnsi="Times New Roman" w:cs="Times New Roman"/>
          <w:bCs/>
          <w:kern w:val="2"/>
          <w:sz w:val="28"/>
          <w:szCs w:val="28"/>
          <w:lang w:eastAsia="ar-SA"/>
        </w:rPr>
        <w:t xml:space="preserve"> Калмыкия от 22 марта 2024 года был организован ведомственный конкурс «Лучший Интернет-сайт суда». Рабочая группа, состоящая из представителей Управления, осуществляла ежемесячный мониторинг Интернет-сайтов  районных (городского) судов республики, Верховного Суда Республики Калмыкия и сайтов  судебных участков  республики.</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Целью конкурса стало формирование единого информационного пространства судебной системы Республики Калмыкия, развитие информационно-телекоммуникационной инфраструктуры судов, повышение функциональных возможностей сайтов судов, исполнение норм Федерального закона № 262-ФЗ «Об обеспечении доступа к информации о деятельности судов  в Российской Федерации», рекомендаций Верховного Суда РФ и Судебного департамента при Верховном Суде РФ.</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При подведении итогов   учитывались: актуальность размещенной на интернет-сайтах информации, ее полнота, грамотность и достоверность; доступность размещенной информации для широкого круга пользователей, легкость ориентирования в подразделах сайтов при поиске необходимой информации; соответствие содержания разделов нормативным правовым актам, регулирующим наполнение интернет-сайтов районных (городских) судов,  судебных участков республики. </w:t>
      </w:r>
    </w:p>
    <w:p w:rsidR="00846769" w:rsidRPr="00846769" w:rsidRDefault="00846769" w:rsidP="00846769">
      <w:pPr>
        <w:spacing w:after="0" w:line="240" w:lineRule="auto"/>
        <w:ind w:firstLine="708"/>
        <w:jc w:val="both"/>
        <w:rPr>
          <w:rFonts w:ascii="Times New Roman" w:eastAsia="SimSun" w:hAnsi="Times New Roman" w:cs="Times New Roman"/>
          <w:bCs/>
          <w:kern w:val="2"/>
          <w:sz w:val="28"/>
          <w:szCs w:val="28"/>
          <w:lang w:eastAsia="ar-SA"/>
        </w:rPr>
      </w:pPr>
    </w:p>
    <w:p w:rsidR="00846769" w:rsidRPr="00846769" w:rsidRDefault="00846769" w:rsidP="00846769">
      <w:pPr>
        <w:spacing w:after="0" w:line="240" w:lineRule="auto"/>
        <w:ind w:firstLine="709"/>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24 мая состоялся Всероссийский «Судебный марафон – 2024». На мероприятии было показано 10 видеороликов о работе судов разных регионов России, о заслуженных судьях и истории правоприменения. Также участники мероприятия рассказали об общественных проектах пресс-служб, связанных с творчеством, патриотическим воспитанием и помощью гражданам.</w:t>
      </w:r>
    </w:p>
    <w:p w:rsidR="00846769" w:rsidRPr="00846769" w:rsidRDefault="00846769" w:rsidP="00846769">
      <w:pPr>
        <w:spacing w:after="0" w:line="240" w:lineRule="auto"/>
        <w:ind w:firstLine="709"/>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21-22 ноября 2024 состоялся вебинар для государственных гражданских служащих, ответственных за взаимодействие с общественностью и СМИ, на тему: «Вопросы организации работы пресс-служб судов и управлений Судебного департамента в субъектах Российской Федерации. Эффективные методы взаимодействия с общественностью и СМИ». Повестка двухдневного семинара была насыщенной. </w:t>
      </w:r>
    </w:p>
    <w:p w:rsidR="00846769" w:rsidRPr="00846769" w:rsidRDefault="00846769" w:rsidP="00846769">
      <w:pPr>
        <w:spacing w:after="0" w:line="240" w:lineRule="auto"/>
        <w:ind w:firstLine="709"/>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 xml:space="preserve">Методический материал, полученный из Судебного департамента при Верховном Суде Российской Федерации, после завершения мероприятий,  был отправлен </w:t>
      </w:r>
      <w:proofErr w:type="gramStart"/>
      <w:r w:rsidRPr="00846769">
        <w:rPr>
          <w:rFonts w:ascii="Times New Roman" w:eastAsia="SimSun" w:hAnsi="Times New Roman" w:cs="Times New Roman"/>
          <w:bCs/>
          <w:kern w:val="2"/>
          <w:sz w:val="28"/>
          <w:szCs w:val="28"/>
          <w:lang w:eastAsia="ar-SA"/>
        </w:rPr>
        <w:t>пресс-группам</w:t>
      </w:r>
      <w:proofErr w:type="gramEnd"/>
      <w:r w:rsidRPr="00846769">
        <w:rPr>
          <w:rFonts w:ascii="Times New Roman" w:eastAsia="SimSun" w:hAnsi="Times New Roman" w:cs="Times New Roman"/>
          <w:bCs/>
          <w:kern w:val="2"/>
          <w:sz w:val="28"/>
          <w:szCs w:val="28"/>
          <w:lang w:eastAsia="ar-SA"/>
        </w:rPr>
        <w:t xml:space="preserve"> районных (городского) судов (презентации MS PowerPoint, выступления спикеров, памятки).</w:t>
      </w:r>
    </w:p>
    <w:p w:rsidR="00846769" w:rsidRPr="00846769" w:rsidRDefault="00846769" w:rsidP="00846769">
      <w:pPr>
        <w:spacing w:after="0" w:line="240" w:lineRule="auto"/>
        <w:ind w:firstLine="709"/>
        <w:jc w:val="both"/>
        <w:rPr>
          <w:rFonts w:ascii="Times New Roman" w:eastAsia="SimSun" w:hAnsi="Times New Roman" w:cs="Times New Roman"/>
          <w:bCs/>
          <w:kern w:val="2"/>
          <w:sz w:val="28"/>
          <w:szCs w:val="28"/>
          <w:lang w:eastAsia="ar-SA"/>
        </w:rPr>
      </w:pPr>
      <w:r w:rsidRPr="00846769">
        <w:rPr>
          <w:rFonts w:ascii="Times New Roman" w:eastAsia="SimSun" w:hAnsi="Times New Roman" w:cs="Times New Roman"/>
          <w:bCs/>
          <w:kern w:val="2"/>
          <w:sz w:val="28"/>
          <w:szCs w:val="28"/>
          <w:lang w:eastAsia="ar-SA"/>
        </w:rPr>
        <w:t>По итогам этих мероприятий Управление организовало онлайн-встречи с представителями пресс-групп районных (</w:t>
      </w:r>
      <w:proofErr w:type="gramStart"/>
      <w:r w:rsidRPr="00846769">
        <w:rPr>
          <w:rFonts w:ascii="Times New Roman" w:eastAsia="SimSun" w:hAnsi="Times New Roman" w:cs="Times New Roman"/>
          <w:bCs/>
          <w:kern w:val="2"/>
          <w:sz w:val="28"/>
          <w:szCs w:val="28"/>
          <w:lang w:eastAsia="ar-SA"/>
        </w:rPr>
        <w:t>городского</w:t>
      </w:r>
      <w:proofErr w:type="gramEnd"/>
      <w:r w:rsidRPr="00846769">
        <w:rPr>
          <w:rFonts w:ascii="Times New Roman" w:eastAsia="SimSun" w:hAnsi="Times New Roman" w:cs="Times New Roman"/>
          <w:bCs/>
          <w:kern w:val="2"/>
          <w:sz w:val="28"/>
          <w:szCs w:val="28"/>
          <w:lang w:eastAsia="ar-SA"/>
        </w:rPr>
        <w:t xml:space="preserve">) судов, в ходе которых </w:t>
      </w:r>
      <w:r w:rsidRPr="00846769">
        <w:rPr>
          <w:rFonts w:ascii="Times New Roman" w:eastAsia="SimSun" w:hAnsi="Times New Roman" w:cs="Times New Roman"/>
          <w:bCs/>
          <w:kern w:val="2"/>
          <w:sz w:val="28"/>
          <w:szCs w:val="28"/>
          <w:lang w:eastAsia="ar-SA"/>
        </w:rPr>
        <w:lastRenderedPageBreak/>
        <w:t xml:space="preserve">были рассмотрены темы, поднятые на вебинаре. </w:t>
      </w:r>
      <w:proofErr w:type="gramStart"/>
      <w:r w:rsidRPr="00846769">
        <w:rPr>
          <w:rFonts w:ascii="Times New Roman" w:eastAsia="SimSun" w:hAnsi="Times New Roman" w:cs="Times New Roman"/>
          <w:bCs/>
          <w:kern w:val="2"/>
          <w:sz w:val="28"/>
          <w:szCs w:val="28"/>
          <w:lang w:eastAsia="ar-SA"/>
        </w:rPr>
        <w:t>В частности, рассмотрели форматы контента для аккаунтов судов, была раскрыта тема «Механики эффективного продвижения паблика и повестки в социальных сетях», были рассказано о вопросах, возникающие при реализации Порядка создания и ведения официальных страниц судов и органов Судебного департамента в социальной сети ВКонтакте, были обозначены тренды в социальных медиа и т.д.</w:t>
      </w:r>
      <w:proofErr w:type="gramEnd"/>
    </w:p>
    <w:p w:rsidR="00A11C7E" w:rsidRPr="00A11C7E" w:rsidRDefault="00A11C7E" w:rsidP="00A11C7E">
      <w:pPr>
        <w:spacing w:after="0" w:line="240" w:lineRule="auto"/>
        <w:ind w:firstLine="5529"/>
        <w:jc w:val="both"/>
        <w:rPr>
          <w:rFonts w:ascii="Times New Roman" w:eastAsia="SimSun" w:hAnsi="Times New Roman" w:cs="Times New Roman"/>
          <w:bCs/>
          <w:kern w:val="2"/>
          <w:sz w:val="28"/>
          <w:szCs w:val="28"/>
          <w:lang w:eastAsia="ar-SA"/>
        </w:rPr>
      </w:pPr>
    </w:p>
    <w:p w:rsidR="00A11C7E" w:rsidRPr="00A11C7E" w:rsidRDefault="00A11C7E" w:rsidP="00A11C7E">
      <w:pPr>
        <w:spacing w:after="0" w:line="240" w:lineRule="auto"/>
        <w:jc w:val="center"/>
        <w:rPr>
          <w:rFonts w:ascii="Times New Roman" w:eastAsia="SimSun" w:hAnsi="Times New Roman" w:cs="Times New Roman"/>
          <w:b/>
          <w:bCs/>
          <w:kern w:val="2"/>
          <w:sz w:val="28"/>
          <w:szCs w:val="28"/>
          <w:lang w:eastAsia="ar-SA"/>
        </w:rPr>
      </w:pPr>
      <w:r w:rsidRPr="00A11C7E">
        <w:rPr>
          <w:rFonts w:ascii="Times New Roman" w:eastAsia="SimSun" w:hAnsi="Times New Roman" w:cs="Times New Roman"/>
          <w:b/>
          <w:bCs/>
          <w:kern w:val="2"/>
          <w:sz w:val="28"/>
          <w:szCs w:val="28"/>
          <w:lang w:eastAsia="ar-SA"/>
        </w:rPr>
        <w:t xml:space="preserve">1.17. </w:t>
      </w:r>
      <w:r w:rsidRPr="00A11C7E">
        <w:rPr>
          <w:rFonts w:ascii="Times New Roman" w:eastAsia="Times New Roman" w:hAnsi="Times New Roman" w:cs="Times New Roman"/>
          <w:b/>
          <w:sz w:val="28"/>
          <w:szCs w:val="28"/>
          <w:lang w:eastAsia="ru-RU"/>
        </w:rPr>
        <w:t xml:space="preserve">Организация и ведение гражданской обороны в федеральных </w:t>
      </w:r>
      <w:r w:rsidRPr="00A11C7E">
        <w:rPr>
          <w:rFonts w:ascii="Times New Roman" w:eastAsia="Times New Roman" w:hAnsi="Times New Roman" w:cs="Times New Roman"/>
          <w:b/>
          <w:sz w:val="28"/>
          <w:szCs w:val="28"/>
          <w:lang w:eastAsia="ru-RU"/>
        </w:rPr>
        <w:br/>
        <w:t xml:space="preserve">судах общей юрисдикции и </w:t>
      </w:r>
      <w:r w:rsidR="00530EC7">
        <w:rPr>
          <w:rFonts w:ascii="Times New Roman" w:eastAsia="Times New Roman" w:hAnsi="Times New Roman" w:cs="Times New Roman"/>
          <w:b/>
          <w:sz w:val="28"/>
          <w:szCs w:val="28"/>
          <w:lang w:eastAsia="ru-RU"/>
        </w:rPr>
        <w:t>У</w:t>
      </w:r>
      <w:r w:rsidRPr="00A11C7E">
        <w:rPr>
          <w:rFonts w:ascii="Times New Roman" w:eastAsia="Times New Roman" w:hAnsi="Times New Roman" w:cs="Times New Roman"/>
          <w:b/>
          <w:sz w:val="28"/>
          <w:szCs w:val="28"/>
          <w:lang w:eastAsia="ru-RU"/>
        </w:rPr>
        <w:t>правлени</w:t>
      </w:r>
      <w:r w:rsidR="00530EC7">
        <w:rPr>
          <w:rFonts w:ascii="Times New Roman" w:eastAsia="Times New Roman" w:hAnsi="Times New Roman" w:cs="Times New Roman"/>
          <w:b/>
          <w:sz w:val="28"/>
          <w:szCs w:val="28"/>
          <w:lang w:eastAsia="ru-RU"/>
        </w:rPr>
        <w:t>и</w:t>
      </w:r>
      <w:r w:rsidRPr="00A11C7E">
        <w:rPr>
          <w:rFonts w:ascii="Times New Roman" w:eastAsia="Times New Roman" w:hAnsi="Times New Roman" w:cs="Times New Roman"/>
          <w:b/>
          <w:sz w:val="28"/>
          <w:szCs w:val="28"/>
          <w:lang w:eastAsia="ru-RU"/>
        </w:rPr>
        <w:t xml:space="preserve"> Судебного департамента </w:t>
      </w:r>
      <w:r w:rsidRPr="00A11C7E">
        <w:rPr>
          <w:rFonts w:ascii="Times New Roman" w:eastAsia="Times New Roman" w:hAnsi="Times New Roman" w:cs="Times New Roman"/>
          <w:b/>
          <w:sz w:val="28"/>
          <w:szCs w:val="28"/>
          <w:lang w:eastAsia="ru-RU"/>
        </w:rPr>
        <w:br/>
        <w:t xml:space="preserve">в </w:t>
      </w:r>
      <w:r w:rsidR="0077665B">
        <w:rPr>
          <w:rFonts w:ascii="Times New Roman" w:eastAsia="Times New Roman" w:hAnsi="Times New Roman" w:cs="Times New Roman"/>
          <w:b/>
          <w:sz w:val="28"/>
          <w:szCs w:val="28"/>
          <w:lang w:eastAsia="ru-RU"/>
        </w:rPr>
        <w:t>Республике Калмыкия</w:t>
      </w:r>
    </w:p>
    <w:p w:rsidR="00A11C7E" w:rsidRPr="00A11C7E" w:rsidRDefault="00A11C7E" w:rsidP="008E1481">
      <w:pPr>
        <w:spacing w:after="0" w:line="240" w:lineRule="auto"/>
        <w:ind w:firstLine="709"/>
        <w:jc w:val="both"/>
        <w:rPr>
          <w:rFonts w:ascii="Times New Roman" w:eastAsia="Times New Roman" w:hAnsi="Times New Roman" w:cs="Times New Roman"/>
          <w:sz w:val="28"/>
          <w:szCs w:val="28"/>
          <w:lang w:eastAsia="ru-RU"/>
        </w:rPr>
      </w:pPr>
    </w:p>
    <w:p w:rsidR="008E1481" w:rsidRPr="008E1481" w:rsidRDefault="008E1481" w:rsidP="008E1481">
      <w:pPr>
        <w:widowControl w:val="0"/>
        <w:numPr>
          <w:ilvl w:val="0"/>
          <w:numId w:val="34"/>
        </w:numPr>
        <w:tabs>
          <w:tab w:val="left" w:pos="159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В Управлении Судебного департамента в Республике Калмыкия назначен уполномоченный на решение задач в области гражданской обороны - начальник отдела государственной службы, кадров и профилактики коррупционных правонарушений Ахмирова Марина Ивановна, приказ от 15 сентября 2021 года № 103. Обучение прошла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В районных (</w:t>
      </w:r>
      <w:proofErr w:type="gramStart"/>
      <w:r w:rsidRPr="008E1481">
        <w:rPr>
          <w:rFonts w:ascii="Times New Roman" w:eastAsia="Times New Roman" w:hAnsi="Times New Roman" w:cs="Times New Roman"/>
          <w:color w:val="000000"/>
          <w:sz w:val="28"/>
          <w:szCs w:val="28"/>
          <w:lang w:eastAsia="ru-RU"/>
        </w:rPr>
        <w:t>городском</w:t>
      </w:r>
      <w:proofErr w:type="gramEnd"/>
      <w:r w:rsidRPr="008E1481">
        <w:rPr>
          <w:rFonts w:ascii="Times New Roman" w:eastAsia="Times New Roman" w:hAnsi="Times New Roman" w:cs="Times New Roman"/>
          <w:color w:val="000000"/>
          <w:sz w:val="28"/>
          <w:szCs w:val="28"/>
          <w:lang w:eastAsia="ru-RU"/>
        </w:rPr>
        <w:t>) судах также назначены уполномоченные лица из числа администраторов:</w:t>
      </w:r>
    </w:p>
    <w:p w:rsidR="008E1481" w:rsidRPr="008E1481" w:rsidRDefault="008E1481" w:rsidP="008E1481">
      <w:pPr>
        <w:widowControl w:val="0"/>
        <w:numPr>
          <w:ilvl w:val="0"/>
          <w:numId w:val="35"/>
        </w:numPr>
        <w:tabs>
          <w:tab w:val="left" w:pos="78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Городовиковский районный суд - Касьянов Роман Владимирович, приказ от 06.12.2016 № 62, обучение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numPr>
          <w:ilvl w:val="0"/>
          <w:numId w:val="35"/>
        </w:numPr>
        <w:tabs>
          <w:tab w:val="left" w:pos="78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Лаганский районный суд - Эльдяев Эдуард Аркадьевич, приказ от 29.12.2014</w:t>
      </w:r>
      <w:r w:rsidRPr="008E1481">
        <w:rPr>
          <w:rFonts w:ascii="Times New Roman" w:eastAsia="Times New Roman" w:hAnsi="Times New Roman" w:cs="Times New Roman"/>
          <w:sz w:val="28"/>
          <w:szCs w:val="28"/>
          <w:lang w:eastAsia="ru-RU"/>
        </w:rPr>
        <w:t xml:space="preserve"> </w:t>
      </w:r>
      <w:r w:rsidRPr="008E1481">
        <w:rPr>
          <w:rFonts w:ascii="Times New Roman" w:eastAsia="Times New Roman" w:hAnsi="Times New Roman" w:cs="Times New Roman"/>
          <w:color w:val="000000"/>
          <w:sz w:val="28"/>
          <w:szCs w:val="28"/>
          <w:lang w:eastAsia="ru-RU"/>
        </w:rPr>
        <w:t>№ 48, обучение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numPr>
          <w:ilvl w:val="0"/>
          <w:numId w:val="35"/>
        </w:numPr>
        <w:tabs>
          <w:tab w:val="left" w:pos="78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Малодербетовский районный суд – Болдаев Батыр Батырович, приказ от 20.03.2024 № 14 о/д, обучение в учебно-методическом центре казенного учреждения Республики Калмыкия «Центр гражданской защиты» в апреле 2024 года;</w:t>
      </w:r>
    </w:p>
    <w:p w:rsidR="008E1481" w:rsidRPr="008E1481" w:rsidRDefault="008E1481" w:rsidP="008E1481">
      <w:pPr>
        <w:widowControl w:val="0"/>
        <w:numPr>
          <w:ilvl w:val="0"/>
          <w:numId w:val="35"/>
        </w:numPr>
        <w:tabs>
          <w:tab w:val="left" w:pos="78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Приютненский районный суд - Манжиев Сергей Убушиевич, приказ от 28.11.2014</w:t>
      </w:r>
      <w:r w:rsidRPr="008E1481">
        <w:rPr>
          <w:rFonts w:ascii="Times New Roman" w:eastAsia="Times New Roman" w:hAnsi="Times New Roman" w:cs="Times New Roman"/>
          <w:sz w:val="28"/>
          <w:szCs w:val="28"/>
          <w:lang w:eastAsia="ru-RU"/>
        </w:rPr>
        <w:t xml:space="preserve"> </w:t>
      </w:r>
      <w:r w:rsidRPr="008E1481">
        <w:rPr>
          <w:rFonts w:ascii="Times New Roman" w:eastAsia="Times New Roman" w:hAnsi="Times New Roman" w:cs="Times New Roman"/>
          <w:color w:val="000000"/>
          <w:sz w:val="28"/>
          <w:szCs w:val="28"/>
          <w:lang w:eastAsia="ru-RU"/>
        </w:rPr>
        <w:t>№ 18о/д, обучение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numPr>
          <w:ilvl w:val="0"/>
          <w:numId w:val="35"/>
        </w:numPr>
        <w:tabs>
          <w:tab w:val="left" w:pos="78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Сарпинский районный суд - Тюлюмджиев Андрей Семенович, приказ от 28.03.2017 № 25/1-о/д, обучение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numPr>
          <w:ilvl w:val="0"/>
          <w:numId w:val="35"/>
        </w:numPr>
        <w:tabs>
          <w:tab w:val="left" w:pos="78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Целинный районный суд - Буржинов Баатар Борисович, приказ от 05.10.2021</w:t>
      </w:r>
      <w:r w:rsidRPr="008E1481">
        <w:rPr>
          <w:rFonts w:ascii="Times New Roman" w:eastAsia="Times New Roman" w:hAnsi="Times New Roman" w:cs="Times New Roman"/>
          <w:sz w:val="28"/>
          <w:szCs w:val="28"/>
          <w:lang w:eastAsia="ru-RU"/>
        </w:rPr>
        <w:t xml:space="preserve"> </w:t>
      </w:r>
      <w:r w:rsidRPr="008E1481">
        <w:rPr>
          <w:rFonts w:ascii="Times New Roman" w:eastAsia="Times New Roman" w:hAnsi="Times New Roman" w:cs="Times New Roman"/>
          <w:color w:val="000000"/>
          <w:sz w:val="28"/>
          <w:szCs w:val="28"/>
          <w:lang w:eastAsia="ru-RU"/>
        </w:rPr>
        <w:t xml:space="preserve">№ 19, обучение в учебно-методическом центре казенного учреждения Республики Калмыкия «Центр гражданской защиты» в июле </w:t>
      </w:r>
      <w:r w:rsidRPr="008E1481">
        <w:rPr>
          <w:rFonts w:ascii="Times New Roman" w:eastAsia="Times New Roman" w:hAnsi="Times New Roman" w:cs="Times New Roman"/>
          <w:color w:val="000000"/>
          <w:sz w:val="28"/>
          <w:szCs w:val="28"/>
          <w:lang w:eastAsia="ru-RU"/>
        </w:rPr>
        <w:lastRenderedPageBreak/>
        <w:t>2023 года;</w:t>
      </w:r>
    </w:p>
    <w:p w:rsidR="008E1481" w:rsidRPr="008E1481" w:rsidRDefault="008E1481" w:rsidP="008E1481">
      <w:pPr>
        <w:widowControl w:val="0"/>
        <w:numPr>
          <w:ilvl w:val="0"/>
          <w:numId w:val="35"/>
        </w:numPr>
        <w:tabs>
          <w:tab w:val="left" w:pos="78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Черноземельский районный суд - Эрдниев Сангаджи Павлович, приказ от 11.01.2017 №1, обучение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numPr>
          <w:ilvl w:val="0"/>
          <w:numId w:val="35"/>
        </w:numPr>
        <w:tabs>
          <w:tab w:val="left" w:pos="789"/>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Элистинский городской суд – Мукаев Басанг Валентинович, приказ от 22.01.2024</w:t>
      </w:r>
      <w:r w:rsidRPr="008E1481">
        <w:rPr>
          <w:rFonts w:ascii="Times New Roman" w:eastAsia="Times New Roman" w:hAnsi="Times New Roman" w:cs="Times New Roman"/>
          <w:sz w:val="28"/>
          <w:szCs w:val="28"/>
          <w:lang w:eastAsia="ru-RU"/>
        </w:rPr>
        <w:t xml:space="preserve"> </w:t>
      </w:r>
      <w:r w:rsidRPr="008E1481">
        <w:rPr>
          <w:rFonts w:ascii="Times New Roman" w:eastAsia="Times New Roman" w:hAnsi="Times New Roman" w:cs="Times New Roman"/>
          <w:color w:val="000000"/>
          <w:sz w:val="28"/>
          <w:szCs w:val="28"/>
          <w:lang w:eastAsia="ru-RU"/>
        </w:rPr>
        <w:t>№ 1-о/д, обучение в учебно-методическом центре казенного учреждения Республики Калмыкия «Центр гражданской защиты» в апреле 2024 года;</w:t>
      </w:r>
    </w:p>
    <w:p w:rsidR="008E1481" w:rsidRPr="008E1481" w:rsidRDefault="008E1481" w:rsidP="008E1481">
      <w:pPr>
        <w:widowControl w:val="0"/>
        <w:numPr>
          <w:ilvl w:val="0"/>
          <w:numId w:val="35"/>
        </w:numPr>
        <w:tabs>
          <w:tab w:val="left" w:pos="851"/>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Юстинский районный суд - Горяев Андрей Михайлович, приказ от 23.12.2013</w:t>
      </w:r>
      <w:r w:rsidRPr="008E1481">
        <w:rPr>
          <w:rFonts w:ascii="Times New Roman" w:eastAsia="Times New Roman" w:hAnsi="Times New Roman" w:cs="Times New Roman"/>
          <w:sz w:val="28"/>
          <w:szCs w:val="28"/>
          <w:lang w:eastAsia="ru-RU"/>
        </w:rPr>
        <w:t xml:space="preserve"> </w:t>
      </w:r>
      <w:r w:rsidRPr="008E1481">
        <w:rPr>
          <w:rFonts w:ascii="Times New Roman" w:eastAsia="Times New Roman" w:hAnsi="Times New Roman" w:cs="Times New Roman"/>
          <w:color w:val="000000"/>
          <w:sz w:val="28"/>
          <w:szCs w:val="28"/>
          <w:lang w:eastAsia="ru-RU"/>
        </w:rPr>
        <w:t>№ 33-од, обновленный 7 октября 2021 года № 43-од, обучение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numPr>
          <w:ilvl w:val="0"/>
          <w:numId w:val="35"/>
        </w:numPr>
        <w:tabs>
          <w:tab w:val="left" w:pos="842"/>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Яшалтинский районный суд - Цакунов Виктор Михайлович, приказ от 28.09.2021№ 22, обучение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numPr>
          <w:ilvl w:val="0"/>
          <w:numId w:val="35"/>
        </w:numPr>
        <w:tabs>
          <w:tab w:val="left" w:pos="842"/>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Яшкульский районный суд - Шавгаев Игорь Михайлович, приказ от 27.12.2013 № 54-од, обучение в учебно-методическом центре казенного учреждения Республики Калмыкия «Центр гражданской защиты» в июле 2023 года.</w:t>
      </w:r>
    </w:p>
    <w:p w:rsidR="008E1481" w:rsidRPr="008E1481" w:rsidRDefault="008E1481" w:rsidP="008E1481">
      <w:pPr>
        <w:widowControl w:val="0"/>
        <w:numPr>
          <w:ilvl w:val="0"/>
          <w:numId w:val="34"/>
        </w:numPr>
        <w:tabs>
          <w:tab w:val="left" w:pos="1239"/>
        </w:tabs>
        <w:spacing w:after="0" w:line="240" w:lineRule="auto"/>
        <w:ind w:firstLine="709"/>
        <w:jc w:val="both"/>
        <w:rPr>
          <w:rFonts w:ascii="Times New Roman" w:eastAsia="Times New Roman" w:hAnsi="Times New Roman" w:cs="Times New Roman"/>
          <w:sz w:val="28"/>
          <w:szCs w:val="28"/>
          <w:lang w:eastAsia="ru-RU"/>
        </w:rPr>
      </w:pPr>
      <w:proofErr w:type="gramStart"/>
      <w:r w:rsidRPr="008E1481">
        <w:rPr>
          <w:rFonts w:ascii="Times New Roman" w:eastAsia="Times New Roman" w:hAnsi="Times New Roman" w:cs="Times New Roman"/>
          <w:color w:val="000000"/>
          <w:sz w:val="28"/>
          <w:szCs w:val="28"/>
          <w:lang w:eastAsia="ru-RU"/>
        </w:rPr>
        <w:t>Управление и районные (городской) суды Республики Калмыкия организуют свою работу в соответствии с Положением об организации и ведении гражданской обороны в федеральных судах общей юрисдикции, федеральных арбитражных судах, Судебном департаменте при Верховном Суде Российской Федерации, органах и учреждениях Судебного департамента при Верховном Суде Российской Федерации, утвержденным приказом Судебного департамента от 5 июля 2023  года № 122, Методическими рекомендациями по организации мероприятий</w:t>
      </w:r>
      <w:proofErr w:type="gramEnd"/>
      <w:r w:rsidRPr="008E1481">
        <w:rPr>
          <w:rFonts w:ascii="Times New Roman" w:eastAsia="Times New Roman" w:hAnsi="Times New Roman" w:cs="Times New Roman"/>
          <w:color w:val="000000"/>
          <w:sz w:val="28"/>
          <w:szCs w:val="28"/>
          <w:lang w:eastAsia="ru-RU"/>
        </w:rPr>
        <w:t xml:space="preserve"> в области гражданской обороны в федеральных судах общей юрисдикции, федеральных арбитражных судах, Судебном департаменте при Верховном Суде российской Федерации, органах и учреждениях Судебного департамента при Верховном Суде российской Федерации, </w:t>
      </w:r>
      <w:proofErr w:type="gramStart"/>
      <w:r w:rsidRPr="008E1481">
        <w:rPr>
          <w:rFonts w:ascii="Times New Roman" w:eastAsia="Times New Roman" w:hAnsi="Times New Roman" w:cs="Times New Roman"/>
          <w:color w:val="000000"/>
          <w:sz w:val="28"/>
          <w:szCs w:val="28"/>
          <w:lang w:eastAsia="ru-RU"/>
        </w:rPr>
        <w:t>утвержденными</w:t>
      </w:r>
      <w:proofErr w:type="gramEnd"/>
      <w:r w:rsidRPr="008E1481">
        <w:rPr>
          <w:rFonts w:ascii="Times New Roman" w:eastAsia="Times New Roman" w:hAnsi="Times New Roman" w:cs="Times New Roman"/>
          <w:color w:val="000000"/>
          <w:sz w:val="28"/>
          <w:szCs w:val="28"/>
          <w:lang w:eastAsia="ru-RU"/>
        </w:rPr>
        <w:t xml:space="preserve"> приказом Судебного департамента от 5 июля 2023 года № 124.</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В Управлении разработано и утверждено приказом от 15.09.2021 № 103 Положение о работнике, уполномоченном в области гражданской обороны (далее - Положение). В районных (</w:t>
      </w:r>
      <w:proofErr w:type="gramStart"/>
      <w:r w:rsidRPr="008E1481">
        <w:rPr>
          <w:rFonts w:ascii="Times New Roman" w:eastAsia="Times New Roman" w:hAnsi="Times New Roman" w:cs="Times New Roman"/>
          <w:color w:val="000000"/>
          <w:sz w:val="28"/>
          <w:szCs w:val="28"/>
          <w:lang w:eastAsia="ru-RU"/>
        </w:rPr>
        <w:t>городском</w:t>
      </w:r>
      <w:proofErr w:type="gramEnd"/>
      <w:r w:rsidRPr="008E1481">
        <w:rPr>
          <w:rFonts w:ascii="Times New Roman" w:eastAsia="Times New Roman" w:hAnsi="Times New Roman" w:cs="Times New Roman"/>
          <w:color w:val="000000"/>
          <w:sz w:val="28"/>
          <w:szCs w:val="28"/>
          <w:lang w:eastAsia="ru-RU"/>
        </w:rPr>
        <w:t>) судах также утверждены соответствующие Положения.</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План основных мероприятий по гражданской обороне на 2024 год утвержден 25 декабря 2023 года. В районных (</w:t>
      </w:r>
      <w:proofErr w:type="gramStart"/>
      <w:r w:rsidRPr="008E1481">
        <w:rPr>
          <w:rFonts w:ascii="Times New Roman" w:eastAsia="Times New Roman" w:hAnsi="Times New Roman" w:cs="Times New Roman"/>
          <w:color w:val="000000"/>
          <w:sz w:val="28"/>
          <w:szCs w:val="28"/>
          <w:lang w:eastAsia="ru-RU"/>
        </w:rPr>
        <w:t>городском</w:t>
      </w:r>
      <w:proofErr w:type="gramEnd"/>
      <w:r w:rsidRPr="008E1481">
        <w:rPr>
          <w:rFonts w:ascii="Times New Roman" w:eastAsia="Times New Roman" w:hAnsi="Times New Roman" w:cs="Times New Roman"/>
          <w:color w:val="000000"/>
          <w:sz w:val="28"/>
          <w:szCs w:val="28"/>
          <w:lang w:eastAsia="ru-RU"/>
        </w:rPr>
        <w:t>) судах также утверждены соответствующие планы.</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 xml:space="preserve">Инструкция по действиям при угрозе или возникновении чрезвычайных ситуаций Управления Судебного департамента в Республике Калмыкия согласована с Управлением гражданской защиты ГУ МЧС России </w:t>
      </w:r>
      <w:r w:rsidRPr="008E1481">
        <w:rPr>
          <w:rFonts w:ascii="Times New Roman" w:eastAsia="Times New Roman" w:hAnsi="Times New Roman" w:cs="Times New Roman"/>
          <w:color w:val="000000"/>
          <w:sz w:val="28"/>
          <w:szCs w:val="28"/>
          <w:lang w:eastAsia="ru-RU"/>
        </w:rPr>
        <w:lastRenderedPageBreak/>
        <w:t>по Республике Калмыкия и утверждена 25 мая 2022 года.</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Инструкции по действиям при угрозе или возникновении чрезвычайных ситуаций утверждены и согласованы с должностными лицами районных муниципальных образований</w:t>
      </w:r>
      <w:proofErr w:type="gramStart"/>
      <w:r w:rsidRPr="008E1481">
        <w:rPr>
          <w:rFonts w:ascii="Times New Roman" w:eastAsia="Times New Roman" w:hAnsi="Times New Roman" w:cs="Times New Roman"/>
          <w:color w:val="000000"/>
          <w:sz w:val="28"/>
          <w:szCs w:val="28"/>
          <w:lang w:eastAsia="ru-RU"/>
        </w:rPr>
        <w:t xml:space="preserve"> :</w:t>
      </w:r>
      <w:proofErr w:type="gramEnd"/>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E1481">
        <w:rPr>
          <w:rFonts w:ascii="Times New Roman" w:eastAsia="Times New Roman" w:hAnsi="Times New Roman" w:cs="Times New Roman"/>
          <w:color w:val="000000"/>
          <w:sz w:val="28"/>
          <w:szCs w:val="28"/>
          <w:lang w:eastAsia="ru-RU"/>
        </w:rPr>
        <w:t>в</w:t>
      </w:r>
      <w:proofErr w:type="gramEnd"/>
      <w:r w:rsidRPr="008E1481">
        <w:rPr>
          <w:rFonts w:ascii="Times New Roman" w:eastAsia="Times New Roman" w:hAnsi="Times New Roman" w:cs="Times New Roman"/>
          <w:color w:val="000000"/>
          <w:sz w:val="28"/>
          <w:szCs w:val="28"/>
          <w:lang w:eastAsia="ru-RU"/>
        </w:rPr>
        <w:t xml:space="preserve"> </w:t>
      </w:r>
      <w:proofErr w:type="gramStart"/>
      <w:r w:rsidRPr="008E1481">
        <w:rPr>
          <w:rFonts w:ascii="Times New Roman" w:eastAsia="Times New Roman" w:hAnsi="Times New Roman" w:cs="Times New Roman"/>
          <w:color w:val="000000"/>
          <w:sz w:val="28"/>
          <w:szCs w:val="28"/>
          <w:lang w:eastAsia="ru-RU"/>
        </w:rPr>
        <w:t>Городовиковском</w:t>
      </w:r>
      <w:proofErr w:type="gramEnd"/>
      <w:r w:rsidRPr="008E1481">
        <w:rPr>
          <w:rFonts w:ascii="Times New Roman" w:eastAsia="Times New Roman" w:hAnsi="Times New Roman" w:cs="Times New Roman"/>
          <w:color w:val="000000"/>
          <w:sz w:val="28"/>
          <w:szCs w:val="28"/>
          <w:lang w:eastAsia="ru-RU"/>
        </w:rPr>
        <w:t xml:space="preserve"> районном суде 12.05.2012;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Лаганском районном суде 29.12.2014;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Малодербетовском районном суде 12.01.2017;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Приютненском районном суде 16.01.2017;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Сарпинском районном суде 28.03.2017;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Целинном районном суде 21.11.2022;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Черноземельском районном суде 11.01.2017;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Юстинском районном суде 23.12.2013;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в Яшалтинском районном суде 01.10.2021;</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в Яшкульском районном суде 20.01.2014;</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в Элистинском городском суде 20.06.2017 согласована с ГУ МЧС России по Республике Калмыкия.</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 xml:space="preserve">В отчетном периоде подписано Соглашение между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Калмыкия и Управлением Судебного департамента в Республике Калмыкия об осуществлении информационного обмена и взаимодействия при решении задач предупреждения и ликвидации чрезвычайных ситуаций.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E1481">
        <w:rPr>
          <w:rFonts w:ascii="Times New Roman" w:eastAsia="Times New Roman" w:hAnsi="Times New Roman" w:cs="Times New Roman"/>
          <w:color w:val="000000"/>
          <w:sz w:val="28"/>
          <w:szCs w:val="28"/>
          <w:lang w:eastAsia="ru-RU"/>
        </w:rPr>
        <w:t xml:space="preserve">Во исполнение поручения Судебного департамента от 3 сентября 2024 года в Управлении и районных (городском) судах утверждены Планы выполнения первоочередных мероприятий при введении уровней террористической опасности, уровней реагирования (готовностей) или режима военного положения. </w:t>
      </w:r>
      <w:proofErr w:type="gramEnd"/>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sz w:val="28"/>
          <w:szCs w:val="28"/>
          <w:lang w:eastAsia="ru-RU"/>
        </w:rPr>
        <w:t>Инструктаж в области гражданской обороны, а также по действиям в чрезвычайных ситуациях природного и техногенного характера проводится в рамках семинарских занятий по правовой учебе сотрудников Управления с установленной периодичностью.</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sz w:val="28"/>
          <w:szCs w:val="28"/>
          <w:lang w:eastAsia="ru-RU"/>
        </w:rPr>
        <w:t xml:space="preserve">Программы курсового </w:t>
      </w:r>
      <w:proofErr w:type="gramStart"/>
      <w:r w:rsidRPr="008E1481">
        <w:rPr>
          <w:rFonts w:ascii="Times New Roman" w:eastAsia="Times New Roman" w:hAnsi="Times New Roman" w:cs="Times New Roman"/>
          <w:sz w:val="28"/>
          <w:szCs w:val="28"/>
          <w:lang w:eastAsia="ru-RU"/>
        </w:rPr>
        <w:t>обучения</w:t>
      </w:r>
      <w:proofErr w:type="gramEnd"/>
      <w:r w:rsidRPr="008E1481">
        <w:rPr>
          <w:rFonts w:ascii="Times New Roman" w:eastAsia="Times New Roman" w:hAnsi="Times New Roman" w:cs="Times New Roman"/>
          <w:sz w:val="28"/>
          <w:szCs w:val="28"/>
          <w:lang w:eastAsia="ru-RU"/>
        </w:rPr>
        <w:t xml:space="preserve"> уполномоченные лица в области гражданской обороны в Управлении Судебного департамента в Республике Калмыкия, проведенные в марте и апреле 2024 года прошли:</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sz w:val="28"/>
          <w:szCs w:val="28"/>
          <w:lang w:eastAsia="ru-RU"/>
        </w:rPr>
        <w:t xml:space="preserve">заместитель начальника Управления – председатель эвакуационной комиссии «В области гражданской обороны и защиты от чрезвычайных ситуаций для должностных лиц и работников координационных органов управления единой государственной системы предупреждения и ликвидации чрезвычайных ситуаций»; </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sz w:val="28"/>
          <w:szCs w:val="28"/>
          <w:lang w:eastAsia="ru-RU"/>
        </w:rPr>
        <w:t xml:space="preserve">сотрудник отдела государственной службы, кадров и профилактики коррупционных правонарушений – секретарь эвакуационной комиссии  «В области гражданской обороны и защиты от чрезвычайных ситуаций для работников ГО и должностных лиц уполномоченных по защите населения и </w:t>
      </w:r>
      <w:r w:rsidRPr="008E1481">
        <w:rPr>
          <w:rFonts w:ascii="Times New Roman" w:eastAsia="Times New Roman" w:hAnsi="Times New Roman" w:cs="Times New Roman"/>
          <w:sz w:val="28"/>
          <w:szCs w:val="28"/>
          <w:lang w:eastAsia="ru-RU"/>
        </w:rPr>
        <w:lastRenderedPageBreak/>
        <w:t>территорий от ЧС»;</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sz w:val="28"/>
          <w:szCs w:val="28"/>
          <w:lang w:eastAsia="ru-RU"/>
        </w:rPr>
        <w:t>два администратора суда «В области гражданской обороны и защиты от чрезвычайных ситуаций для работников ГО и должностных лиц уполномоченных по защите населения и территорий от ЧС».</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Кроме теоретических занятий во всех судах республики проведены тренировки совместно с сотрудниками федеральной службы судебных приставов:</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22 февраля и 19 июля 2024 года по действиям при возникновении возгорания, пожара;</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19 января и 22 ноября 2024 года по действиям при получении информации об угрозе взрыва.</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b/>
          <w:i/>
          <w:sz w:val="28"/>
          <w:szCs w:val="28"/>
          <w:lang w:eastAsia="ru-RU"/>
        </w:rPr>
      </w:pP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Положение об эвакуационной комиссии Управления Судебного департамента в Республике Калмыкия, ее состав, функциональные обязанности членов комиссии утверждены приказом 30 июля 2024 года № 58 (ранее действовало Положение, утвержденное приказом от 15 сентября 2021 года № 104).</w:t>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Положение и состав эвакуационной комиссии  Элистинского городского суда Республики Калмыкия, состав, функциональные обязанности членов комиссии утверждены приказом  от 15.10.2024 № 34-к. Все районные суды республики располагаются в безопасных районах, из которых эвакуация не предусмотрена.</w:t>
      </w:r>
    </w:p>
    <w:p w:rsidR="008E1481" w:rsidRPr="008E1481" w:rsidRDefault="008E1481" w:rsidP="008E1481">
      <w:pPr>
        <w:widowControl w:val="0"/>
        <w:numPr>
          <w:ilvl w:val="0"/>
          <w:numId w:val="34"/>
        </w:numPr>
        <w:tabs>
          <w:tab w:val="left" w:pos="1321"/>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Оповещение судей, работников аппаратов судов, персонала по охране и обслуживанию зданий и работников Управления об угрозе возникновения или о возникновении чрезвычайных ситуаций в рабочее и нерабочее время определено проводить по каналам телефонной и сотовой связи. Приказом Министерства цифрового развития Республики Калмыкия от 25.02.2022</w:t>
      </w:r>
      <w:r w:rsidRPr="008E1481">
        <w:rPr>
          <w:rFonts w:ascii="Times New Roman" w:eastAsia="Times New Roman" w:hAnsi="Times New Roman" w:cs="Times New Roman"/>
          <w:sz w:val="28"/>
          <w:szCs w:val="28"/>
          <w:lang w:eastAsia="ru-RU"/>
        </w:rPr>
        <w:t xml:space="preserve"> </w:t>
      </w:r>
      <w:r w:rsidRPr="008E1481">
        <w:rPr>
          <w:rFonts w:ascii="Times New Roman" w:eastAsia="Times New Roman" w:hAnsi="Times New Roman" w:cs="Times New Roman"/>
          <w:color w:val="000000"/>
          <w:sz w:val="28"/>
          <w:szCs w:val="28"/>
          <w:lang w:eastAsia="ru-RU"/>
        </w:rPr>
        <w:t>№ 10-п введена в эксплуатацию региональная автоматизированная система централизованного оповещения населения. На территории города Элисты установлены 17 точек технических средств оповещения. В Управлении назначены лица, ответственные за оповещение. В районных (</w:t>
      </w:r>
      <w:proofErr w:type="gramStart"/>
      <w:r w:rsidRPr="008E1481">
        <w:rPr>
          <w:rFonts w:ascii="Times New Roman" w:eastAsia="Times New Roman" w:hAnsi="Times New Roman" w:cs="Times New Roman"/>
          <w:color w:val="000000"/>
          <w:sz w:val="28"/>
          <w:szCs w:val="28"/>
          <w:lang w:eastAsia="ru-RU"/>
        </w:rPr>
        <w:t>городском</w:t>
      </w:r>
      <w:proofErr w:type="gramEnd"/>
      <w:r w:rsidRPr="008E1481">
        <w:rPr>
          <w:rFonts w:ascii="Times New Roman" w:eastAsia="Times New Roman" w:hAnsi="Times New Roman" w:cs="Times New Roman"/>
          <w:color w:val="000000"/>
          <w:sz w:val="28"/>
          <w:szCs w:val="28"/>
          <w:lang w:eastAsia="ru-RU"/>
        </w:rPr>
        <w:t xml:space="preserve">) судах ответственными за оповещение назначены администраторы судов. </w:t>
      </w:r>
    </w:p>
    <w:p w:rsidR="008E1481" w:rsidRPr="008E1481" w:rsidRDefault="008E1481" w:rsidP="008E1481">
      <w:pPr>
        <w:widowControl w:val="0"/>
        <w:shd w:val="clear" w:color="auto" w:fill="FFFFFF"/>
        <w:tabs>
          <w:tab w:val="left" w:pos="1008"/>
          <w:tab w:val="left" w:pos="1546"/>
        </w:tabs>
        <w:spacing w:after="0" w:line="240" w:lineRule="auto"/>
        <w:ind w:firstLine="709"/>
        <w:contextualSpacing/>
        <w:jc w:val="both"/>
        <w:rPr>
          <w:rFonts w:ascii="Times New Roman" w:eastAsia="Calibri" w:hAnsi="Times New Roman" w:cs="Times New Roman"/>
          <w:sz w:val="28"/>
          <w:szCs w:val="28"/>
        </w:rPr>
      </w:pPr>
      <w:proofErr w:type="gramStart"/>
      <w:r w:rsidRPr="008E1481">
        <w:rPr>
          <w:rFonts w:ascii="Times New Roman" w:eastAsia="Times New Roman" w:hAnsi="Times New Roman" w:cs="Times New Roman"/>
          <w:color w:val="000000"/>
          <w:sz w:val="28"/>
          <w:szCs w:val="28"/>
          <w:lang w:eastAsia="ru-RU"/>
        </w:rPr>
        <w:t>1.17.4.Согласно имеющейся информации, полученной из о</w:t>
      </w:r>
      <w:r w:rsidRPr="008E1481">
        <w:rPr>
          <w:rFonts w:ascii="Times New Roman" w:eastAsia="Calibri" w:hAnsi="Times New Roman" w:cs="Times New Roman"/>
          <w:sz w:val="28"/>
          <w:szCs w:val="28"/>
        </w:rPr>
        <w:t xml:space="preserve">ргана исполнительной власти Республики Калмыкия, участвующего в реализации политики Республики Калмыкия в области гражданской обороны, защиты населения и территорий от чрезвычайных ситуаций природного и техногенного характера  </w:t>
      </w:r>
      <w:r w:rsidRPr="008E1481">
        <w:rPr>
          <w:rFonts w:ascii="Times New Roman" w:eastAsia="Times New Roman" w:hAnsi="Times New Roman" w:cs="Times New Roman"/>
          <w:color w:val="000000"/>
          <w:sz w:val="28"/>
          <w:szCs w:val="28"/>
          <w:lang w:eastAsia="ru-RU"/>
        </w:rPr>
        <w:t>административное здание Управления, Элистинского городского суда Республики Калмыкия находятся  в радиусе зоны возможного ядерного заражения, сильных разрушений, а также сплошных (массовых) пожаров.</w:t>
      </w:r>
      <w:proofErr w:type="gramEnd"/>
      <w:r w:rsidRPr="008E1481">
        <w:rPr>
          <w:rFonts w:ascii="Times New Roman" w:eastAsia="Times New Roman" w:hAnsi="Times New Roman" w:cs="Times New Roman"/>
          <w:color w:val="000000"/>
          <w:sz w:val="28"/>
          <w:szCs w:val="28"/>
          <w:lang w:eastAsia="ru-RU"/>
        </w:rPr>
        <w:t xml:space="preserve"> Безопасный район, помещение для укрытия  для Управления определены  (информация Министерства жилищного и коммунального хозяйства Республики Калмыкия от 22.01.2024). Однако на неоднократные письменные и устные  запросы  районным муниципальным </w:t>
      </w:r>
      <w:r w:rsidRPr="008E1481">
        <w:rPr>
          <w:rFonts w:ascii="Times New Roman" w:eastAsia="Times New Roman" w:hAnsi="Times New Roman" w:cs="Times New Roman"/>
          <w:color w:val="000000"/>
          <w:sz w:val="28"/>
          <w:szCs w:val="28"/>
          <w:lang w:eastAsia="ru-RU"/>
        </w:rPr>
        <w:lastRenderedPageBreak/>
        <w:t xml:space="preserve">образованием безопасного района Управлению не предоставлены сведения о выделенных помещениях, не предоставлены ордера. Причиной указывалось отсутствие данных помещений на территории района. В связи с </w:t>
      </w:r>
      <w:proofErr w:type="gramStart"/>
      <w:r w:rsidRPr="008E1481">
        <w:rPr>
          <w:rFonts w:ascii="Times New Roman" w:eastAsia="Times New Roman" w:hAnsi="Times New Roman" w:cs="Times New Roman"/>
          <w:color w:val="000000"/>
          <w:sz w:val="28"/>
          <w:szCs w:val="28"/>
          <w:lang w:eastAsia="ru-RU"/>
        </w:rPr>
        <w:t>изложенным</w:t>
      </w:r>
      <w:proofErr w:type="gramEnd"/>
      <w:r w:rsidRPr="008E1481">
        <w:rPr>
          <w:rFonts w:ascii="Times New Roman" w:eastAsia="Times New Roman" w:hAnsi="Times New Roman" w:cs="Times New Roman"/>
          <w:color w:val="000000"/>
          <w:sz w:val="28"/>
          <w:szCs w:val="28"/>
          <w:lang w:eastAsia="ru-RU"/>
        </w:rPr>
        <w:t xml:space="preserve">, Управление повторно обратилось в орган исполнительной власти республики об изменении безопасного района. На обращение получена информация о рассмотрении обращения при уточнении Плана гражданской обороны и защиты населения Республики Калмыкия  в срок до 10 февраля 2025 года. В связи с </w:t>
      </w:r>
      <w:proofErr w:type="gramStart"/>
      <w:r w:rsidRPr="008E1481">
        <w:rPr>
          <w:rFonts w:ascii="Times New Roman" w:eastAsia="Times New Roman" w:hAnsi="Times New Roman" w:cs="Times New Roman"/>
          <w:color w:val="000000"/>
          <w:sz w:val="28"/>
          <w:szCs w:val="28"/>
          <w:lang w:eastAsia="ru-RU"/>
        </w:rPr>
        <w:t>изложенным</w:t>
      </w:r>
      <w:proofErr w:type="gramEnd"/>
      <w:r w:rsidRPr="008E1481">
        <w:rPr>
          <w:rFonts w:ascii="Times New Roman" w:eastAsia="Times New Roman" w:hAnsi="Times New Roman" w:cs="Times New Roman"/>
          <w:color w:val="000000"/>
          <w:sz w:val="28"/>
          <w:szCs w:val="28"/>
          <w:lang w:eastAsia="ru-RU"/>
        </w:rPr>
        <w:t xml:space="preserve">, план эвакуации Управления находится в стадии разработки.  </w:t>
      </w:r>
      <w:r w:rsidRPr="008E1481">
        <w:rPr>
          <w:rFonts w:ascii="Times New Roman" w:eastAsia="Calibri" w:hAnsi="Times New Roman" w:cs="Times New Roman"/>
          <w:sz w:val="28"/>
          <w:szCs w:val="28"/>
        </w:rPr>
        <w:tab/>
      </w:r>
    </w:p>
    <w:p w:rsidR="008E1481" w:rsidRPr="008E1481" w:rsidRDefault="008E1481" w:rsidP="008E1481">
      <w:pPr>
        <w:widowControl w:val="0"/>
        <w:shd w:val="clear" w:color="auto" w:fill="FFFFFF"/>
        <w:tabs>
          <w:tab w:val="left" w:pos="1008"/>
          <w:tab w:val="left" w:pos="1546"/>
        </w:tabs>
        <w:spacing w:after="0" w:line="240" w:lineRule="auto"/>
        <w:ind w:firstLine="709"/>
        <w:contextualSpacing/>
        <w:jc w:val="both"/>
        <w:rPr>
          <w:rFonts w:ascii="Calibri" w:eastAsia="Calibri" w:hAnsi="Calibri" w:cs="Times New Roman"/>
          <w:sz w:val="26"/>
          <w:szCs w:val="26"/>
        </w:rPr>
      </w:pPr>
      <w:r w:rsidRPr="008E1481">
        <w:rPr>
          <w:rFonts w:ascii="Times New Roman" w:eastAsia="Calibri" w:hAnsi="Times New Roman" w:cs="Times New Roman"/>
          <w:sz w:val="28"/>
          <w:szCs w:val="28"/>
        </w:rPr>
        <w:t>План эвакуации Элистинского городского суда Республики Калмыкия также находится в стадии разработки в связи с отсутствием в Плане гражданской обороны и защиты населения Республики Калмыкия. По указанному вопросу Элистинским городским судом и Управлением  велась продолжительная переписка, по итогам которой также получена информация о назначении безопасного района для Элистинского городского суда при уточнении Плана гражданской обороны Республики Калмыкия   в срок до 10 февраля 2025 года.</w:t>
      </w:r>
      <w:r w:rsidRPr="008E1481">
        <w:rPr>
          <w:rFonts w:ascii="Calibri" w:eastAsia="Calibri" w:hAnsi="Calibri" w:cs="Times New Roman"/>
          <w:sz w:val="26"/>
          <w:szCs w:val="26"/>
        </w:rPr>
        <w:tab/>
      </w:r>
    </w:p>
    <w:p w:rsidR="008E1481" w:rsidRPr="008E1481" w:rsidRDefault="008E1481" w:rsidP="008E1481">
      <w:pPr>
        <w:widowControl w:val="0"/>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1.17.5  Средствами индивидуальной защиты в Управлении и  суде не имеется (обеспеченность 0%) .</w:t>
      </w:r>
    </w:p>
    <w:p w:rsidR="008E1481" w:rsidRPr="008E1481" w:rsidRDefault="008E1481" w:rsidP="008E1481">
      <w:pPr>
        <w:widowControl w:val="0"/>
        <w:numPr>
          <w:ilvl w:val="0"/>
          <w:numId w:val="36"/>
        </w:numPr>
        <w:tabs>
          <w:tab w:val="left" w:pos="1321"/>
        </w:tabs>
        <w:spacing w:after="0" w:line="240" w:lineRule="auto"/>
        <w:ind w:firstLine="709"/>
        <w:jc w:val="both"/>
        <w:rPr>
          <w:rFonts w:ascii="Times New Roman" w:eastAsia="Times New Roman" w:hAnsi="Times New Roman" w:cs="Times New Roman"/>
          <w:sz w:val="28"/>
          <w:szCs w:val="28"/>
          <w:lang w:eastAsia="ru-RU"/>
        </w:rPr>
      </w:pPr>
      <w:r w:rsidRPr="008E1481">
        <w:rPr>
          <w:rFonts w:ascii="Times New Roman" w:eastAsia="Times New Roman" w:hAnsi="Times New Roman" w:cs="Times New Roman"/>
          <w:color w:val="000000"/>
          <w:sz w:val="28"/>
          <w:szCs w:val="28"/>
          <w:lang w:eastAsia="ru-RU"/>
        </w:rPr>
        <w:t>Защитных сооружений гражданской обороны, закрепленных на праве оперативного управления</w:t>
      </w:r>
      <w:r w:rsidR="005143B1">
        <w:rPr>
          <w:rFonts w:ascii="Times New Roman" w:eastAsia="Times New Roman" w:hAnsi="Times New Roman" w:cs="Times New Roman"/>
          <w:color w:val="000000"/>
          <w:sz w:val="28"/>
          <w:szCs w:val="28"/>
          <w:lang w:eastAsia="ru-RU"/>
        </w:rPr>
        <w:t>,</w:t>
      </w:r>
      <w:r w:rsidRPr="008E1481">
        <w:rPr>
          <w:rFonts w:ascii="Times New Roman" w:eastAsia="Times New Roman" w:hAnsi="Times New Roman" w:cs="Times New Roman"/>
          <w:color w:val="000000"/>
          <w:sz w:val="28"/>
          <w:szCs w:val="28"/>
          <w:lang w:eastAsia="ru-RU"/>
        </w:rPr>
        <w:t xml:space="preserve"> не имеется.</w:t>
      </w:r>
    </w:p>
    <w:p w:rsidR="008E1481" w:rsidRPr="008E1481" w:rsidRDefault="008E1481" w:rsidP="008E1481">
      <w:pPr>
        <w:widowControl w:val="0"/>
        <w:numPr>
          <w:ilvl w:val="0"/>
          <w:numId w:val="36"/>
        </w:numPr>
        <w:tabs>
          <w:tab w:val="left" w:pos="1321"/>
        </w:tabs>
        <w:spacing w:after="0" w:line="240" w:lineRule="auto"/>
        <w:ind w:firstLine="709"/>
        <w:jc w:val="both"/>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t>Проблемным вопросом, возникающим при организации и выполнении мероприятий в области гражданской обороны</w:t>
      </w:r>
      <w:r w:rsidR="005143B1">
        <w:rPr>
          <w:rFonts w:ascii="Times New Roman" w:eastAsia="Times New Roman" w:hAnsi="Times New Roman" w:cs="Times New Roman"/>
          <w:color w:val="000000"/>
          <w:sz w:val="28"/>
          <w:szCs w:val="28"/>
          <w:lang w:eastAsia="ru-RU"/>
        </w:rPr>
        <w:t>,</w:t>
      </w:r>
      <w:r w:rsidRPr="008E1481">
        <w:rPr>
          <w:rFonts w:ascii="Times New Roman" w:eastAsia="Times New Roman" w:hAnsi="Times New Roman" w:cs="Times New Roman"/>
          <w:color w:val="000000"/>
          <w:sz w:val="28"/>
          <w:szCs w:val="28"/>
          <w:lang w:eastAsia="ru-RU"/>
        </w:rPr>
        <w:t xml:space="preserve"> является отсутствие защитных сооружений гражданской обороны, средств индивидуальной защиты.</w:t>
      </w:r>
    </w:p>
    <w:p w:rsidR="008E1481" w:rsidRPr="008E1481" w:rsidRDefault="008E1481" w:rsidP="008E1481">
      <w:pPr>
        <w:spacing w:after="160" w:line="259" w:lineRule="auto"/>
        <w:rPr>
          <w:rFonts w:ascii="Times New Roman" w:eastAsia="Times New Roman" w:hAnsi="Times New Roman" w:cs="Times New Roman"/>
          <w:color w:val="000000"/>
          <w:sz w:val="28"/>
          <w:szCs w:val="28"/>
          <w:lang w:eastAsia="ru-RU"/>
        </w:rPr>
      </w:pPr>
      <w:r w:rsidRPr="008E1481">
        <w:rPr>
          <w:rFonts w:ascii="Times New Roman" w:eastAsia="Times New Roman" w:hAnsi="Times New Roman" w:cs="Times New Roman"/>
          <w:color w:val="000000"/>
          <w:sz w:val="28"/>
          <w:szCs w:val="28"/>
          <w:lang w:eastAsia="ru-RU"/>
        </w:rPr>
        <w:br w:type="page"/>
      </w:r>
    </w:p>
    <w:p w:rsidR="00A666E9" w:rsidRPr="00A666E9" w:rsidRDefault="00A666E9" w:rsidP="00A666E9">
      <w:pPr>
        <w:spacing w:after="0" w:line="240" w:lineRule="auto"/>
        <w:ind w:firstLine="709"/>
        <w:rPr>
          <w:rFonts w:ascii="Times New Roman" w:eastAsia="Calibri" w:hAnsi="Times New Roman" w:cs="Times New Roman"/>
          <w:sz w:val="28"/>
          <w:szCs w:val="28"/>
        </w:rPr>
      </w:pPr>
    </w:p>
    <w:p w:rsidR="00A11C7E" w:rsidRPr="00A11C7E" w:rsidRDefault="00A11C7E" w:rsidP="00A11C7E">
      <w:pPr>
        <w:keepNext/>
        <w:keepLines/>
        <w:spacing w:after="0" w:line="240" w:lineRule="auto"/>
        <w:jc w:val="center"/>
        <w:rPr>
          <w:rFonts w:ascii="Times New Roman" w:eastAsia="SimSun" w:hAnsi="Times New Roman" w:cs="Times New Roman"/>
          <w:b/>
          <w:kern w:val="2"/>
          <w:sz w:val="28"/>
          <w:szCs w:val="28"/>
          <w:lang w:eastAsia="ar-SA"/>
        </w:rPr>
      </w:pPr>
      <w:r w:rsidRPr="00A11C7E">
        <w:rPr>
          <w:rFonts w:ascii="Times New Roman" w:eastAsia="SimSun" w:hAnsi="Times New Roman" w:cs="Times New Roman"/>
          <w:b/>
          <w:kern w:val="2"/>
          <w:sz w:val="28"/>
          <w:szCs w:val="28"/>
          <w:lang w:eastAsia="ar-SA"/>
        </w:rPr>
        <w:t xml:space="preserve">2. Документационное обеспечение управления </w:t>
      </w:r>
    </w:p>
    <w:p w:rsidR="00A11C7E" w:rsidRPr="00A11C7E" w:rsidRDefault="00A11C7E" w:rsidP="00A11C7E">
      <w:pPr>
        <w:keepNext/>
        <w:keepLines/>
        <w:spacing w:after="0" w:line="240" w:lineRule="auto"/>
        <w:jc w:val="center"/>
        <w:rPr>
          <w:rFonts w:ascii="Times New Roman" w:eastAsia="SimSun" w:hAnsi="Times New Roman" w:cs="Times New Roman"/>
          <w:b/>
          <w:kern w:val="2"/>
          <w:sz w:val="28"/>
          <w:szCs w:val="28"/>
          <w:lang w:eastAsia="ar-SA"/>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2.1. Сведения об организации делопроизводства и архива в Управлении</w:t>
      </w:r>
    </w:p>
    <w:p w:rsidR="00A11C7E" w:rsidRPr="00A11C7E" w:rsidRDefault="00A11C7E" w:rsidP="00A11C7E">
      <w:pPr>
        <w:spacing w:after="0" w:line="240" w:lineRule="auto"/>
        <w:ind w:firstLine="708"/>
        <w:jc w:val="both"/>
        <w:rPr>
          <w:rFonts w:ascii="Times New Roman" w:eastAsia="Times New Roman" w:hAnsi="Times New Roman" w:cs="Times New Roman"/>
          <w:sz w:val="28"/>
          <w:szCs w:val="28"/>
          <w:lang w:eastAsia="ru-RU"/>
        </w:rPr>
      </w:pPr>
    </w:p>
    <w:p w:rsidR="003C10CE" w:rsidRPr="003C10CE" w:rsidRDefault="003C10CE" w:rsidP="003C10CE">
      <w:pPr>
        <w:spacing w:after="0" w:line="240" w:lineRule="auto"/>
        <w:ind w:firstLine="720"/>
        <w:jc w:val="both"/>
        <w:rPr>
          <w:rFonts w:ascii="Times New Roman" w:eastAsia="Calibri" w:hAnsi="Times New Roman" w:cs="Times New Roman"/>
          <w:color w:val="212529"/>
          <w:sz w:val="28"/>
          <w:szCs w:val="28"/>
          <w:shd w:val="clear" w:color="auto" w:fill="FFFFFF"/>
        </w:rPr>
      </w:pPr>
      <w:r w:rsidRPr="003C10CE">
        <w:rPr>
          <w:rFonts w:ascii="Times New Roman" w:eastAsia="Calibri" w:hAnsi="Times New Roman" w:cs="Times New Roman"/>
          <w:sz w:val="28"/>
          <w:szCs w:val="28"/>
          <w:lang w:eastAsia="ru-RU"/>
        </w:rPr>
        <w:t>2.1.1. В</w:t>
      </w:r>
      <w:r w:rsidRPr="003C10CE">
        <w:rPr>
          <w:rFonts w:ascii="Times New Roman" w:eastAsia="Calibri" w:hAnsi="Times New Roman" w:cs="Times New Roman"/>
          <w:color w:val="212529"/>
          <w:sz w:val="28"/>
          <w:szCs w:val="28"/>
          <w:shd w:val="clear" w:color="auto" w:fill="FFFFFF"/>
        </w:rPr>
        <w:t xml:space="preserve"> целях установления единых требований к подготовке, обработке, хранению и использованию образующихся в деятельности Управления Судебного департамента в Республике Калмыкия документов, в работе используются следующие локальные нормативно-правовые акты:</w:t>
      </w:r>
    </w:p>
    <w:p w:rsidR="003C10CE" w:rsidRPr="003C10CE" w:rsidRDefault="003C10CE" w:rsidP="003C10CE">
      <w:pPr>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xml:space="preserve"> - Инструкция по делопроизводству в Управлении Судебного департамента в Республике Калмыкия утверждена приказом от 29 июня 2017 года № 57 (в ред. от 07.11.2024);  </w:t>
      </w:r>
    </w:p>
    <w:p w:rsidR="003C10CE" w:rsidRPr="003C10CE" w:rsidRDefault="003C10CE" w:rsidP="003C10CE">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proofErr w:type="gramStart"/>
      <w:r w:rsidRPr="003C10CE">
        <w:rPr>
          <w:rFonts w:ascii="Times New Roman" w:eastAsia="Calibri" w:hAnsi="Times New Roman" w:cs="Times New Roman"/>
          <w:bCs/>
          <w:sz w:val="28"/>
          <w:szCs w:val="28"/>
          <w:lang w:eastAsia="ru-RU"/>
        </w:rPr>
        <w:t xml:space="preserve">-   Номенклатура дел отделов Управления Судебного департамента в Республике Калмыкия на 2024 - 2028 год,  составленная в соответствии  с приказом  Федерального архивного агентства от 20 декабря 2019 № 236 «Об утверждении </w:t>
      </w:r>
      <w:hyperlink r:id="rId15" w:history="1">
        <w:r w:rsidRPr="003C10CE">
          <w:rPr>
            <w:rFonts w:ascii="Times New Roman" w:eastAsia="Calibri" w:hAnsi="Times New Roman" w:cs="Times New Roman"/>
            <w:sz w:val="28"/>
            <w:szCs w:val="28"/>
            <w:lang w:eastAsia="ru-RU"/>
          </w:rPr>
          <w:t>Перечня</w:t>
        </w:r>
      </w:hyperlink>
      <w:r w:rsidRPr="003C10CE">
        <w:rPr>
          <w:rFonts w:ascii="Times New Roman" w:eastAsia="Calibri" w:hAnsi="Times New Roman" w:cs="Times New Roman"/>
          <w:sz w:val="28"/>
          <w:szCs w:val="28"/>
          <w:lang w:eastAsia="ru-RU"/>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3C10CE">
        <w:rPr>
          <w:rFonts w:ascii="Times New Roman" w:eastAsia="Calibri" w:hAnsi="Times New Roman" w:cs="Times New Roman"/>
          <w:bCs/>
          <w:sz w:val="28"/>
          <w:szCs w:val="28"/>
          <w:lang w:eastAsia="ru-RU"/>
        </w:rPr>
        <w:t>», согласованная с Государственным учреждением «Национальный архив Республики Калмыкия и  утвержденная приказом</w:t>
      </w:r>
      <w:proofErr w:type="gramEnd"/>
      <w:r w:rsidRPr="003C10CE">
        <w:rPr>
          <w:rFonts w:ascii="Times New Roman" w:eastAsia="Calibri" w:hAnsi="Times New Roman" w:cs="Times New Roman"/>
          <w:bCs/>
          <w:sz w:val="28"/>
          <w:szCs w:val="28"/>
          <w:lang w:eastAsia="ru-RU"/>
        </w:rPr>
        <w:t xml:space="preserve"> Управления  от 18 декабря 2020 года.</w:t>
      </w:r>
    </w:p>
    <w:p w:rsidR="003C10CE" w:rsidRDefault="003C10CE" w:rsidP="003C10CE">
      <w:pPr>
        <w:autoSpaceDE w:val="0"/>
        <w:autoSpaceDN w:val="0"/>
        <w:adjustRightInd w:val="0"/>
        <w:spacing w:after="0" w:line="240" w:lineRule="auto"/>
        <w:jc w:val="both"/>
        <w:rPr>
          <w:rFonts w:ascii="Times New Roman" w:eastAsia="Calibri" w:hAnsi="Times New Roman" w:cs="Times New Roman"/>
          <w:sz w:val="28"/>
          <w:szCs w:val="28"/>
        </w:rPr>
      </w:pPr>
      <w:r w:rsidRPr="003C10CE">
        <w:rPr>
          <w:rFonts w:ascii="Times New Roman" w:eastAsia="Calibri" w:hAnsi="Times New Roman" w:cs="Times New Roman"/>
          <w:sz w:val="28"/>
          <w:szCs w:val="28"/>
        </w:rPr>
        <w:tab/>
        <w:t>В соответствии с утвержденной номенклатурой в отделах ведутся наряды и журналы.</w:t>
      </w:r>
    </w:p>
    <w:p w:rsidR="00227883" w:rsidRPr="003C10CE" w:rsidRDefault="00227883" w:rsidP="003C10C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Организация работы по формированию архива Управления осуществляется отделом делопроизводства и юридических вопросов.</w:t>
      </w:r>
    </w:p>
    <w:p w:rsidR="003C10CE" w:rsidRPr="003C10CE" w:rsidRDefault="003C10CE" w:rsidP="003C10C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ab/>
        <w:t>Ответственность за осуществление функций делопроизводства и ведения архива, закреплена в должностных регламентах государственных гражданских служащих отдела делопроизводства и юридических вопросов.</w:t>
      </w:r>
    </w:p>
    <w:p w:rsidR="003C10CE" w:rsidRPr="003C10CE" w:rsidRDefault="003C10CE" w:rsidP="003C10CE">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3C10CE">
        <w:rPr>
          <w:rFonts w:ascii="Times New Roman" w:eastAsia="Calibri" w:hAnsi="Times New Roman" w:cs="Times New Roman"/>
          <w:sz w:val="28"/>
          <w:szCs w:val="28"/>
          <w:lang w:eastAsia="ru-RU"/>
        </w:rPr>
        <w:t>Приказом от 29 декабря 2009 года № 229</w:t>
      </w:r>
      <w:r w:rsidRPr="003C10CE">
        <w:rPr>
          <w:rFonts w:ascii="Times New Roman" w:eastAsia="Calibri" w:hAnsi="Times New Roman" w:cs="Times New Roman"/>
          <w:color w:val="FF0000"/>
          <w:sz w:val="28"/>
          <w:szCs w:val="28"/>
          <w:lang w:eastAsia="ru-RU"/>
        </w:rPr>
        <w:t xml:space="preserve"> </w:t>
      </w:r>
      <w:r w:rsidRPr="003C10CE">
        <w:rPr>
          <w:rFonts w:ascii="Times New Roman" w:eastAsia="Calibri" w:hAnsi="Times New Roman" w:cs="Times New Roman"/>
          <w:sz w:val="28"/>
          <w:szCs w:val="28"/>
          <w:lang w:eastAsia="ru-RU"/>
        </w:rPr>
        <w:t>(с изменениями от 10.06.2020 года) утверждено Положение об архиве Управления Судебного департамента в Республике Калмыкия, приказом от 07 декабря 2012 г. (с изменениями от 23 сентября 2019 года) утверждено Положение о постоянно действующей экспертной комиссии Управления Судебного департамента в Республике Калмыкия,  приказом от 23 июня 2020 года (с изменениями от 29 марта 2021</w:t>
      </w:r>
      <w:proofErr w:type="gramEnd"/>
      <w:r w:rsidRPr="003C10CE">
        <w:rPr>
          <w:rFonts w:ascii="Times New Roman" w:eastAsia="Calibri" w:hAnsi="Times New Roman" w:cs="Times New Roman"/>
          <w:sz w:val="28"/>
          <w:szCs w:val="28"/>
          <w:lang w:eastAsia="ru-RU"/>
        </w:rPr>
        <w:t xml:space="preserve"> г.) утвержден состав постоянно действующей экспертной комиссии.</w:t>
      </w:r>
    </w:p>
    <w:p w:rsidR="003C10CE" w:rsidRPr="003C10CE" w:rsidRDefault="003C10CE" w:rsidP="003C10CE">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xml:space="preserve"> Паспорт архива составлен на 1 декабря</w:t>
      </w:r>
      <w:r w:rsidRPr="003C10CE">
        <w:rPr>
          <w:rFonts w:ascii="Times New Roman" w:eastAsia="Calibri" w:hAnsi="Times New Roman" w:cs="Times New Roman"/>
          <w:i/>
          <w:iCs/>
          <w:sz w:val="28"/>
          <w:szCs w:val="28"/>
          <w:lang w:eastAsia="ru-RU"/>
        </w:rPr>
        <w:t xml:space="preserve"> </w:t>
      </w:r>
      <w:r w:rsidRPr="003C10CE">
        <w:rPr>
          <w:rFonts w:ascii="Times New Roman" w:eastAsia="Calibri" w:hAnsi="Times New Roman" w:cs="Times New Roman"/>
          <w:sz w:val="28"/>
          <w:szCs w:val="28"/>
          <w:lang w:eastAsia="ru-RU"/>
        </w:rPr>
        <w:t xml:space="preserve">2024 года  (прилагается).  </w:t>
      </w:r>
      <w:r w:rsidRPr="003C10CE">
        <w:rPr>
          <w:rFonts w:ascii="Times New Roman" w:eastAsia="Calibri" w:hAnsi="Times New Roman" w:cs="Times New Roman"/>
          <w:color w:val="FF0000"/>
          <w:sz w:val="28"/>
          <w:szCs w:val="28"/>
          <w:lang w:eastAsia="ru-RU"/>
        </w:rPr>
        <w:t xml:space="preserve"> </w:t>
      </w:r>
      <w:r w:rsidRPr="003C10CE">
        <w:rPr>
          <w:rFonts w:ascii="Times New Roman" w:eastAsia="Calibri" w:hAnsi="Times New Roman" w:cs="Times New Roman"/>
          <w:sz w:val="28"/>
          <w:szCs w:val="28"/>
          <w:lang w:eastAsia="ru-RU"/>
        </w:rPr>
        <w:t xml:space="preserve"> </w:t>
      </w:r>
    </w:p>
    <w:p w:rsidR="003C10CE" w:rsidRPr="003C10CE" w:rsidRDefault="003C10CE" w:rsidP="003C10CE">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2.1.2. В Управлении Судебного департамента в Республике Калмыкия ведение делопроизводства и обязанности по ведению архива наряду с другими обязанностями осуществляется старшим специалистом 1 разряда</w:t>
      </w:r>
      <w:r w:rsidRPr="003C10CE">
        <w:rPr>
          <w:rFonts w:ascii="Times New Roman" w:eastAsia="Calibri" w:hAnsi="Times New Roman" w:cs="Times New Roman"/>
          <w:color w:val="FF0000"/>
          <w:sz w:val="28"/>
          <w:szCs w:val="28"/>
          <w:lang w:eastAsia="ru-RU"/>
        </w:rPr>
        <w:t xml:space="preserve"> </w:t>
      </w:r>
      <w:r w:rsidRPr="003C10CE">
        <w:rPr>
          <w:rFonts w:ascii="Times New Roman" w:eastAsia="Calibri" w:hAnsi="Times New Roman" w:cs="Times New Roman"/>
          <w:sz w:val="28"/>
          <w:szCs w:val="28"/>
          <w:lang w:eastAsia="ru-RU"/>
        </w:rPr>
        <w:t>отдела делопроизводства и юридических вопросов в соответствии приказом (от 22.03.2021 г. № 23) и должностным регламентом.</w:t>
      </w:r>
    </w:p>
    <w:p w:rsidR="003C10CE" w:rsidRPr="003C10CE" w:rsidRDefault="003C10CE" w:rsidP="003C10CE">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xml:space="preserve">Входящая и исходящая корреспонденция регистрируется с использованием подсистемы «Документооборот и обращения граждан» автоматизированной системы ГАС «Правосудие», осуществляется  </w:t>
      </w:r>
      <w:r w:rsidRPr="003C10CE">
        <w:rPr>
          <w:rFonts w:ascii="Times New Roman" w:eastAsia="Calibri" w:hAnsi="Times New Roman" w:cs="Times New Roman"/>
          <w:sz w:val="28"/>
          <w:szCs w:val="28"/>
          <w:lang w:eastAsia="ru-RU"/>
        </w:rPr>
        <w:lastRenderedPageBreak/>
        <w:t xml:space="preserve">регистрация обращений граждан и организаций, служебных документов, приказов, распоряжений. С помощью подсистемы «Документооборот и обращения граждан» осуществляется </w:t>
      </w:r>
      <w:proofErr w:type="gramStart"/>
      <w:r w:rsidRPr="003C10CE">
        <w:rPr>
          <w:rFonts w:ascii="Times New Roman" w:eastAsia="Calibri" w:hAnsi="Times New Roman" w:cs="Times New Roman"/>
          <w:sz w:val="28"/>
          <w:szCs w:val="28"/>
          <w:lang w:eastAsia="ru-RU"/>
        </w:rPr>
        <w:t>контроль за</w:t>
      </w:r>
      <w:proofErr w:type="gramEnd"/>
      <w:r w:rsidRPr="003C10CE">
        <w:rPr>
          <w:rFonts w:ascii="Times New Roman" w:eastAsia="Calibri" w:hAnsi="Times New Roman" w:cs="Times New Roman"/>
          <w:sz w:val="28"/>
          <w:szCs w:val="28"/>
          <w:lang w:eastAsia="ru-RU"/>
        </w:rPr>
        <w:t xml:space="preserve"> исполнением поручений, приказов и распоряжений начальника Управления. </w:t>
      </w:r>
    </w:p>
    <w:p w:rsidR="003C10CE" w:rsidRPr="003C10CE" w:rsidRDefault="003C10CE" w:rsidP="003C10CE">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xml:space="preserve">В </w:t>
      </w:r>
      <w:smartTag w:uri="urn:schemas-microsoft-com:office:smarttags" w:element="metricconverter">
        <w:smartTagPr>
          <w:attr w:name="ProductID" w:val="2002 г"/>
        </w:smartTagPr>
        <w:r w:rsidRPr="003C10CE">
          <w:rPr>
            <w:rFonts w:ascii="Times New Roman" w:eastAsia="Calibri" w:hAnsi="Times New Roman" w:cs="Times New Roman"/>
            <w:sz w:val="28"/>
            <w:szCs w:val="28"/>
            <w:lang w:eastAsia="ru-RU"/>
          </w:rPr>
          <w:t>2002 г</w:t>
        </w:r>
      </w:smartTag>
      <w:r w:rsidRPr="003C10CE">
        <w:rPr>
          <w:rFonts w:ascii="Times New Roman" w:eastAsia="Calibri" w:hAnsi="Times New Roman" w:cs="Times New Roman"/>
          <w:sz w:val="28"/>
          <w:szCs w:val="28"/>
          <w:lang w:eastAsia="ru-RU"/>
        </w:rPr>
        <w:t xml:space="preserve">. создан архив с целью хранения документов, образующихся в процессе деятельности. Под архив выделено специальное помещение, оборудованное пожарной сигнализацией, установлена железная дверь.  Соблюдается ограниченный доступ в помещение. Документы хранятся в металлических шкафах и стеллажах. </w:t>
      </w:r>
      <w:r w:rsidRPr="003C10CE">
        <w:rPr>
          <w:rFonts w:ascii="Times New Roman" w:eastAsia="Calibri" w:hAnsi="Times New Roman" w:cs="Times New Roman"/>
          <w:sz w:val="28"/>
          <w:szCs w:val="28"/>
        </w:rPr>
        <w:t>Для контроля температуры и влажности воздуха в помещении архива установлены термометры и гидрометры.</w:t>
      </w:r>
    </w:p>
    <w:p w:rsidR="003C10CE" w:rsidRPr="003C10CE" w:rsidRDefault="003C10CE" w:rsidP="003C10CE">
      <w:pPr>
        <w:shd w:val="clear" w:color="auto" w:fill="FFFFFF"/>
        <w:spacing w:after="0" w:line="240" w:lineRule="auto"/>
        <w:ind w:firstLine="709"/>
        <w:jc w:val="both"/>
        <w:outlineLvl w:val="3"/>
        <w:rPr>
          <w:rFonts w:ascii="Times New Roman" w:eastAsia="Calibri" w:hAnsi="Times New Roman" w:cs="Times New Roman"/>
          <w:bCs/>
          <w:color w:val="000000"/>
          <w:sz w:val="28"/>
          <w:szCs w:val="28"/>
        </w:rPr>
      </w:pPr>
      <w:r w:rsidRPr="003C10CE">
        <w:rPr>
          <w:rFonts w:ascii="Times New Roman" w:eastAsia="Calibri" w:hAnsi="Times New Roman" w:cs="Times New Roman"/>
          <w:bCs/>
          <w:sz w:val="28"/>
          <w:szCs w:val="28"/>
        </w:rPr>
        <w:t>Поступившие в архив документы хранятся по категориям, в зависимости от сроков хранения</w:t>
      </w:r>
      <w:r w:rsidRPr="003C10CE">
        <w:rPr>
          <w:rFonts w:ascii="Times New Roman" w:eastAsia="Calibri" w:hAnsi="Times New Roman" w:cs="Times New Roman"/>
          <w:bCs/>
          <w:color w:val="000000"/>
          <w:sz w:val="28"/>
          <w:szCs w:val="28"/>
        </w:rPr>
        <w:t>.</w:t>
      </w:r>
    </w:p>
    <w:p w:rsidR="003C10CE" w:rsidRPr="003C10CE" w:rsidRDefault="003C10CE" w:rsidP="003C10CE">
      <w:pPr>
        <w:shd w:val="clear" w:color="auto" w:fill="FFFFFF"/>
        <w:spacing w:after="0" w:line="240" w:lineRule="auto"/>
        <w:ind w:firstLine="709"/>
        <w:jc w:val="both"/>
        <w:outlineLvl w:val="3"/>
        <w:rPr>
          <w:rFonts w:ascii="Times New Roman" w:eastAsia="Calibri" w:hAnsi="Times New Roman" w:cs="Times New Roman"/>
          <w:bCs/>
          <w:color w:val="000000"/>
          <w:sz w:val="28"/>
          <w:szCs w:val="28"/>
          <w:shd w:val="clear" w:color="auto" w:fill="FFFFFF"/>
        </w:rPr>
      </w:pPr>
      <w:r w:rsidRPr="003C10CE">
        <w:rPr>
          <w:rFonts w:ascii="Times New Roman" w:eastAsia="Calibri" w:hAnsi="Times New Roman" w:cs="Times New Roman"/>
          <w:bCs/>
          <w:color w:val="000000"/>
          <w:sz w:val="28"/>
          <w:szCs w:val="28"/>
        </w:rPr>
        <w:t xml:space="preserve">Экспертиза ценности документов в Управлении проводится  </w:t>
      </w:r>
      <w:r w:rsidRPr="003C10CE">
        <w:rPr>
          <w:rFonts w:ascii="Times New Roman" w:eastAsia="Calibri" w:hAnsi="Times New Roman" w:cs="Times New Roman"/>
          <w:bCs/>
          <w:color w:val="000000"/>
          <w:sz w:val="28"/>
          <w:szCs w:val="28"/>
          <w:shd w:val="clear" w:color="auto" w:fill="FFFFFF"/>
        </w:rPr>
        <w:t>при составлении номенклатур дел, организации ежегодного отбора дел в архиве для хранения и уничтожения.</w:t>
      </w:r>
    </w:p>
    <w:p w:rsidR="003C10CE" w:rsidRPr="003C10CE" w:rsidRDefault="003C10CE" w:rsidP="003C10CE">
      <w:pPr>
        <w:shd w:val="clear" w:color="auto" w:fill="FFFFFF"/>
        <w:spacing w:after="0" w:line="240" w:lineRule="auto"/>
        <w:ind w:firstLine="709"/>
        <w:jc w:val="both"/>
        <w:outlineLvl w:val="3"/>
        <w:rPr>
          <w:rFonts w:ascii="Times New Roman" w:eastAsia="Calibri" w:hAnsi="Times New Roman" w:cs="Times New Roman"/>
          <w:bCs/>
          <w:color w:val="000000"/>
          <w:sz w:val="28"/>
          <w:szCs w:val="28"/>
          <w:shd w:val="clear" w:color="auto" w:fill="FFFFFF"/>
        </w:rPr>
      </w:pPr>
      <w:r w:rsidRPr="003C10CE">
        <w:rPr>
          <w:rFonts w:ascii="Times New Roman" w:eastAsia="Calibri" w:hAnsi="Times New Roman" w:cs="Times New Roman"/>
          <w:bCs/>
          <w:color w:val="000000"/>
          <w:sz w:val="28"/>
          <w:szCs w:val="28"/>
          <w:shd w:val="clear" w:color="auto" w:fill="FFFFFF"/>
        </w:rPr>
        <w:t xml:space="preserve">Оформление дел в архив осуществляется ответственными лицами структурных подразделений Управления, </w:t>
      </w:r>
      <w:r w:rsidRPr="003C10CE">
        <w:rPr>
          <w:rFonts w:ascii="Times New Roman" w:eastAsia="Calibri" w:hAnsi="Times New Roman" w:cs="Times New Roman"/>
          <w:bCs/>
          <w:sz w:val="28"/>
          <w:szCs w:val="28"/>
          <w:shd w:val="clear" w:color="auto" w:fill="FFFFFF"/>
        </w:rPr>
        <w:t xml:space="preserve">в соответствии с требованиями  </w:t>
      </w:r>
      <w:r w:rsidRPr="003C10CE">
        <w:rPr>
          <w:rFonts w:ascii="Times New Roman" w:eastAsia="Calibri" w:hAnsi="Times New Roman" w:cs="Times New Roman"/>
          <w:bCs/>
          <w:sz w:val="28"/>
          <w:szCs w:val="28"/>
        </w:rPr>
        <w:t>Инструкции по делопроизводству в Управлении Судебного департамента в Республике Калмыкия</w:t>
      </w:r>
      <w:r w:rsidRPr="003C10CE">
        <w:rPr>
          <w:rFonts w:ascii="Times New Roman" w:eastAsia="Calibri" w:hAnsi="Times New Roman" w:cs="Times New Roman"/>
          <w:bCs/>
          <w:color w:val="000000"/>
          <w:sz w:val="28"/>
          <w:szCs w:val="28"/>
          <w:shd w:val="clear" w:color="auto" w:fill="FFFFFF"/>
        </w:rPr>
        <w:t>.  В зависимости от сроков хранения проводится полное или частичное оформление дел.</w:t>
      </w:r>
    </w:p>
    <w:p w:rsidR="003C10CE" w:rsidRPr="003C10CE" w:rsidRDefault="003C10CE" w:rsidP="003C10CE">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3C10CE">
        <w:rPr>
          <w:rFonts w:ascii="Times New Roman" w:eastAsia="Calibri" w:hAnsi="Times New Roman" w:cs="Times New Roman"/>
          <w:color w:val="000000"/>
          <w:sz w:val="28"/>
          <w:szCs w:val="28"/>
          <w:lang w:eastAsia="ru-RU"/>
        </w:rPr>
        <w:t>Полному оформлению подлежат дела постоянного, временного (свыше 10 лет) хранения и по личному составу. Полное оформление дел предусматривает:  подшивку дела,  нумерацию листов дела, составление листа-заверителя, составление внутренней описи документов.</w:t>
      </w:r>
    </w:p>
    <w:p w:rsidR="003C10CE" w:rsidRPr="003C10CE" w:rsidRDefault="003C10CE" w:rsidP="003C10CE">
      <w:pPr>
        <w:shd w:val="clear" w:color="auto" w:fill="FFFFFF"/>
        <w:spacing w:after="0" w:line="240" w:lineRule="auto"/>
        <w:ind w:firstLine="709"/>
        <w:jc w:val="both"/>
        <w:outlineLvl w:val="3"/>
        <w:rPr>
          <w:rFonts w:ascii="Times New Roman" w:eastAsia="Calibri" w:hAnsi="Times New Roman" w:cs="Times New Roman"/>
          <w:bCs/>
          <w:color w:val="000000"/>
          <w:sz w:val="28"/>
          <w:szCs w:val="28"/>
          <w:shd w:val="clear" w:color="auto" w:fill="FFFFFF"/>
        </w:rPr>
      </w:pPr>
      <w:r w:rsidRPr="003C10CE">
        <w:rPr>
          <w:rFonts w:ascii="Times New Roman" w:eastAsia="Calibri" w:hAnsi="Times New Roman" w:cs="Times New Roman"/>
          <w:bCs/>
          <w:color w:val="000000"/>
          <w:sz w:val="28"/>
          <w:szCs w:val="28"/>
          <w:shd w:val="clear" w:color="auto" w:fill="FFFFFF"/>
        </w:rPr>
        <w:t xml:space="preserve">На все завершенные в структурных подразделениях дела постоянного, временного (свыше 10 лет и до 10 лет) хранения и по личному составу  составляются </w:t>
      </w:r>
      <w:proofErr w:type="gramStart"/>
      <w:r w:rsidRPr="003C10CE">
        <w:rPr>
          <w:rFonts w:ascii="Times New Roman" w:eastAsia="Calibri" w:hAnsi="Times New Roman" w:cs="Times New Roman"/>
          <w:bCs/>
          <w:color w:val="000000"/>
          <w:sz w:val="28"/>
          <w:szCs w:val="28"/>
          <w:shd w:val="clear" w:color="auto" w:fill="FFFFFF"/>
        </w:rPr>
        <w:t>описи</w:t>
      </w:r>
      <w:proofErr w:type="gramEnd"/>
      <w:r w:rsidRPr="003C10CE">
        <w:rPr>
          <w:rFonts w:ascii="Times New Roman" w:eastAsia="Calibri" w:hAnsi="Times New Roman" w:cs="Times New Roman"/>
          <w:b/>
          <w:bCs/>
          <w:color w:val="000000"/>
          <w:sz w:val="21"/>
          <w:szCs w:val="21"/>
          <w:shd w:val="clear" w:color="auto" w:fill="FFFFFF"/>
        </w:rPr>
        <w:t xml:space="preserve">  </w:t>
      </w:r>
      <w:r w:rsidRPr="003C10CE">
        <w:rPr>
          <w:rFonts w:ascii="Times New Roman" w:eastAsia="Calibri" w:hAnsi="Times New Roman" w:cs="Times New Roman"/>
          <w:bCs/>
          <w:color w:val="000000"/>
          <w:sz w:val="28"/>
          <w:szCs w:val="28"/>
          <w:shd w:val="clear" w:color="auto" w:fill="FFFFFF"/>
        </w:rPr>
        <w:t xml:space="preserve">по которым они передаются в архив. </w:t>
      </w:r>
    </w:p>
    <w:p w:rsidR="003C10CE" w:rsidRPr="003C10CE" w:rsidRDefault="003C10CE" w:rsidP="003C10CE">
      <w:pPr>
        <w:autoSpaceDE w:val="0"/>
        <w:autoSpaceDN w:val="0"/>
        <w:adjustRightInd w:val="0"/>
        <w:spacing w:after="0" w:line="240" w:lineRule="auto"/>
        <w:ind w:firstLine="539"/>
        <w:jc w:val="both"/>
        <w:rPr>
          <w:rFonts w:ascii="Times New Roman" w:eastAsia="Calibri" w:hAnsi="Times New Roman" w:cs="Times New Roman"/>
          <w:sz w:val="28"/>
          <w:szCs w:val="28"/>
        </w:rPr>
      </w:pPr>
      <w:r w:rsidRPr="003C10CE">
        <w:rPr>
          <w:rFonts w:ascii="Times New Roman" w:eastAsia="Calibri" w:hAnsi="Times New Roman" w:cs="Times New Roman"/>
          <w:sz w:val="28"/>
          <w:szCs w:val="28"/>
        </w:rPr>
        <w:t xml:space="preserve">В архиве Управления ответственным специалистом составляются сводные описи дел, которые состоят из годовых разделов, составляемых на основе переданных в архив описей дел за определенные годы. </w:t>
      </w:r>
    </w:p>
    <w:p w:rsidR="003C10CE" w:rsidRPr="003C10CE" w:rsidRDefault="003C10CE" w:rsidP="003C10CE">
      <w:pPr>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В настоящее время в архиве Управления хранятся дела:</w:t>
      </w:r>
    </w:p>
    <w:p w:rsidR="003C10CE" w:rsidRPr="003C10CE" w:rsidRDefault="003C10CE" w:rsidP="003C10CE">
      <w:pPr>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постоянного срока хранения  (</w:t>
      </w:r>
      <w:smartTag w:uri="urn:schemas-microsoft-com:office:smarttags" w:element="metricconverter">
        <w:smartTagPr>
          <w:attr w:name="ProductID" w:val="1998 г"/>
        </w:smartTagPr>
        <w:r w:rsidRPr="003C10CE">
          <w:rPr>
            <w:rFonts w:ascii="Times New Roman" w:eastAsia="Calibri" w:hAnsi="Times New Roman" w:cs="Times New Roman"/>
            <w:sz w:val="28"/>
            <w:szCs w:val="28"/>
            <w:lang w:eastAsia="ru-RU"/>
          </w:rPr>
          <w:t>1998 г</w:t>
        </w:r>
      </w:smartTag>
      <w:r w:rsidRPr="003C10CE">
        <w:rPr>
          <w:rFonts w:ascii="Times New Roman" w:eastAsia="Calibri" w:hAnsi="Times New Roman" w:cs="Times New Roman"/>
          <w:sz w:val="28"/>
          <w:szCs w:val="28"/>
          <w:lang w:eastAsia="ru-RU"/>
        </w:rPr>
        <w:t>. - 2022 г.) - 943 ед.;</w:t>
      </w:r>
    </w:p>
    <w:p w:rsidR="003C10CE" w:rsidRPr="003C10CE" w:rsidRDefault="003C10CE" w:rsidP="003C10CE">
      <w:pPr>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по личному составу  (</w:t>
      </w:r>
      <w:smartTag w:uri="urn:schemas-microsoft-com:office:smarttags" w:element="metricconverter">
        <w:smartTagPr>
          <w:attr w:name="ProductID" w:val="1998 г"/>
        </w:smartTagPr>
        <w:r w:rsidRPr="003C10CE">
          <w:rPr>
            <w:rFonts w:ascii="Times New Roman" w:eastAsia="Calibri" w:hAnsi="Times New Roman" w:cs="Times New Roman"/>
            <w:sz w:val="28"/>
            <w:szCs w:val="28"/>
            <w:lang w:eastAsia="ru-RU"/>
          </w:rPr>
          <w:t>1998 г</w:t>
        </w:r>
      </w:smartTag>
      <w:r w:rsidRPr="003C10CE">
        <w:rPr>
          <w:rFonts w:ascii="Times New Roman" w:eastAsia="Calibri" w:hAnsi="Times New Roman" w:cs="Times New Roman"/>
          <w:sz w:val="28"/>
          <w:szCs w:val="28"/>
          <w:lang w:eastAsia="ru-RU"/>
        </w:rPr>
        <w:t xml:space="preserve">. - 2022 г.) – 818 ед.; </w:t>
      </w:r>
    </w:p>
    <w:p w:rsidR="003C10CE" w:rsidRPr="003C10CE" w:rsidRDefault="003C10CE" w:rsidP="003C10CE">
      <w:pPr>
        <w:spacing w:after="0" w:line="240" w:lineRule="auto"/>
        <w:ind w:left="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документы, длительного срока хранения (свыше 10 лет) (</w:t>
      </w:r>
      <w:smartTag w:uri="urn:schemas-microsoft-com:office:smarttags" w:element="metricconverter">
        <w:smartTagPr>
          <w:attr w:name="ProductID" w:val="2007 г"/>
        </w:smartTagPr>
        <w:r w:rsidRPr="003C10CE">
          <w:rPr>
            <w:rFonts w:ascii="Times New Roman" w:eastAsia="Calibri" w:hAnsi="Times New Roman" w:cs="Times New Roman"/>
            <w:sz w:val="28"/>
            <w:szCs w:val="28"/>
            <w:lang w:eastAsia="ru-RU"/>
          </w:rPr>
          <w:t>2007 г</w:t>
        </w:r>
      </w:smartTag>
      <w:r w:rsidRPr="003C10CE">
        <w:rPr>
          <w:rFonts w:ascii="Times New Roman" w:eastAsia="Calibri" w:hAnsi="Times New Roman" w:cs="Times New Roman"/>
          <w:sz w:val="28"/>
          <w:szCs w:val="28"/>
          <w:lang w:eastAsia="ru-RU"/>
        </w:rPr>
        <w:t>. - 2021 г.) –   79</w:t>
      </w:r>
      <w:r w:rsidRPr="003C10CE">
        <w:rPr>
          <w:rFonts w:ascii="Times New Roman" w:eastAsia="Calibri" w:hAnsi="Times New Roman" w:cs="Times New Roman"/>
          <w:color w:val="FF0000"/>
          <w:sz w:val="28"/>
          <w:szCs w:val="28"/>
          <w:lang w:eastAsia="ru-RU"/>
        </w:rPr>
        <w:t xml:space="preserve"> </w:t>
      </w:r>
      <w:r w:rsidRPr="003C10CE">
        <w:rPr>
          <w:rFonts w:ascii="Times New Roman" w:eastAsia="Calibri" w:hAnsi="Times New Roman" w:cs="Times New Roman"/>
          <w:sz w:val="28"/>
          <w:szCs w:val="28"/>
          <w:lang w:eastAsia="ru-RU"/>
        </w:rPr>
        <w:t>ед.;</w:t>
      </w:r>
    </w:p>
    <w:p w:rsidR="003C10CE" w:rsidRPr="003C10CE" w:rsidRDefault="003C10CE" w:rsidP="003C10CE">
      <w:pPr>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временного срока хранения (до 5 лет) (2019 г. – 2023 г.) – 1765 ед.</w:t>
      </w:r>
    </w:p>
    <w:p w:rsidR="003C10CE" w:rsidRPr="003C10CE" w:rsidRDefault="003C10CE" w:rsidP="003C10CE">
      <w:pPr>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xml:space="preserve"> Всего 3605  единиц хранения.</w:t>
      </w:r>
    </w:p>
    <w:p w:rsidR="003C10CE" w:rsidRPr="003C10CE" w:rsidRDefault="003C10CE" w:rsidP="003C10CE">
      <w:pPr>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t xml:space="preserve">Описи дел постоянного срока хранения и по личному составу согласовываются с экспертной комиссией Отдела по делам архивов Бюджетного учреждения Республики Калмыкия «Национальный архив». </w:t>
      </w:r>
      <w:r w:rsidRPr="003C10CE">
        <w:rPr>
          <w:rFonts w:ascii="Times New Roman" w:eastAsia="Calibri" w:hAnsi="Times New Roman" w:cs="Times New Roman"/>
          <w:sz w:val="28"/>
          <w:szCs w:val="28"/>
          <w:lang w:eastAsia="ru-RU"/>
        </w:rPr>
        <w:tab/>
        <w:t xml:space="preserve">В 2024 году Управлением согласованы  описи по личному составу и постоянного хранения с экспертной комиссией Отдела по делам архивов Бюджетного учреждения Республики Калмыкия «Национальный архив» по делам, сданным в архив  за 2022 год. </w:t>
      </w:r>
    </w:p>
    <w:p w:rsidR="003C10CE" w:rsidRPr="003C10CE" w:rsidRDefault="003C10CE" w:rsidP="003C10CE">
      <w:pPr>
        <w:spacing w:after="0" w:line="240" w:lineRule="auto"/>
        <w:ind w:firstLine="720"/>
        <w:jc w:val="both"/>
        <w:rPr>
          <w:rFonts w:ascii="Times New Roman" w:eastAsia="Calibri" w:hAnsi="Times New Roman" w:cs="Times New Roman"/>
          <w:sz w:val="28"/>
          <w:szCs w:val="28"/>
          <w:lang w:eastAsia="ru-RU"/>
        </w:rPr>
      </w:pPr>
      <w:r w:rsidRPr="003C10CE">
        <w:rPr>
          <w:rFonts w:ascii="Times New Roman" w:eastAsia="Calibri" w:hAnsi="Times New Roman" w:cs="Times New Roman"/>
          <w:sz w:val="28"/>
          <w:szCs w:val="28"/>
          <w:lang w:eastAsia="ru-RU"/>
        </w:rPr>
        <w:lastRenderedPageBreak/>
        <w:t>Взаимодействие Управления Судебного департамента в Республике Калмыкия с Бюджетным учреждением Республики Калмыкия «Национальный архив» осуществляется на основании Соглашения о сотрудничестве от 11 декабря 2018 года.</w:t>
      </w:r>
    </w:p>
    <w:p w:rsidR="003C10CE" w:rsidRPr="003C10CE" w:rsidRDefault="003C10CE" w:rsidP="003C10CE">
      <w:pPr>
        <w:spacing w:after="0" w:line="240" w:lineRule="auto"/>
        <w:ind w:firstLine="708"/>
        <w:jc w:val="both"/>
        <w:rPr>
          <w:rFonts w:ascii="Times New Roman" w:eastAsia="Calibri" w:hAnsi="Times New Roman" w:cs="Times New Roman"/>
          <w:sz w:val="28"/>
          <w:szCs w:val="28"/>
          <w:lang w:eastAsia="ru-RU"/>
        </w:rPr>
      </w:pPr>
    </w:p>
    <w:p w:rsidR="00A11C7E" w:rsidRPr="00A11C7E" w:rsidRDefault="00A11C7E" w:rsidP="00A11C7E">
      <w:pPr>
        <w:spacing w:after="0" w:line="240" w:lineRule="auto"/>
        <w:ind w:firstLine="708"/>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ind w:firstLine="708"/>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2.2. Организация планирования и контроля, подготовка распорядительных документов, организационное обеспечение проведения</w:t>
      </w:r>
      <w:r w:rsidR="00606A3A">
        <w:rPr>
          <w:rFonts w:ascii="Times New Roman" w:eastAsia="Times New Roman" w:hAnsi="Times New Roman" w:cs="Times New Roman"/>
          <w:b/>
          <w:sz w:val="28"/>
          <w:szCs w:val="28"/>
          <w:lang w:eastAsia="ru-RU"/>
        </w:rPr>
        <w:t xml:space="preserve"> </w:t>
      </w:r>
      <w:r w:rsidRPr="00A11C7E">
        <w:rPr>
          <w:rFonts w:ascii="Times New Roman" w:eastAsia="Times New Roman" w:hAnsi="Times New Roman" w:cs="Times New Roman"/>
          <w:b/>
          <w:sz w:val="28"/>
          <w:szCs w:val="28"/>
          <w:lang w:eastAsia="ru-RU"/>
        </w:rPr>
        <w:t>оперативных совещаний по текущим вопросам в Управлении</w:t>
      </w:r>
    </w:p>
    <w:p w:rsidR="00A11C7E" w:rsidRPr="00A11C7E" w:rsidRDefault="00A11C7E" w:rsidP="00A11C7E">
      <w:pPr>
        <w:spacing w:after="0" w:line="240" w:lineRule="auto"/>
        <w:ind w:firstLine="708"/>
        <w:jc w:val="both"/>
        <w:rPr>
          <w:rFonts w:ascii="Times New Roman" w:eastAsia="Times New Roman" w:hAnsi="Times New Roman" w:cs="Times New Roman"/>
          <w:b/>
          <w:sz w:val="28"/>
          <w:szCs w:val="28"/>
          <w:lang w:eastAsia="ru-RU"/>
        </w:rPr>
      </w:pPr>
    </w:p>
    <w:p w:rsidR="00606A3A" w:rsidRPr="00606A3A" w:rsidRDefault="00606A3A" w:rsidP="00606A3A">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t xml:space="preserve">2.2.1.  В целях организации планирования и контроля в Управлении определен круг лиц, ответственных за ведение данного направления деятельности. Обязанности по организации планирования и контроля закреплены за </w:t>
      </w:r>
      <w:r w:rsidRPr="00606A3A">
        <w:rPr>
          <w:rFonts w:ascii="Times New Roman" w:eastAsia="Calibri" w:hAnsi="Times New Roman" w:cs="Times New Roman"/>
          <w:color w:val="000000"/>
          <w:sz w:val="28"/>
          <w:szCs w:val="28"/>
          <w:lang w:eastAsia="ru-RU"/>
        </w:rPr>
        <w:t>заместителем начальника Управления – начальником отдела делопроизводства и юридических вопросов Эрендженовой Ю.А.</w:t>
      </w:r>
      <w:r w:rsidRPr="00606A3A">
        <w:rPr>
          <w:rFonts w:ascii="Times New Roman" w:eastAsia="Calibri" w:hAnsi="Times New Roman" w:cs="Times New Roman"/>
          <w:sz w:val="28"/>
          <w:szCs w:val="28"/>
          <w:lang w:eastAsia="ru-RU"/>
        </w:rPr>
        <w:t xml:space="preserve">, по непосредственному обеспечению деятельности за специалистом 1 разряда отдела </w:t>
      </w:r>
      <w:r w:rsidRPr="00606A3A">
        <w:rPr>
          <w:rFonts w:ascii="Times New Roman" w:eastAsia="Calibri" w:hAnsi="Times New Roman" w:cs="Times New Roman"/>
          <w:color w:val="000000"/>
          <w:sz w:val="28"/>
          <w:szCs w:val="28"/>
          <w:lang w:eastAsia="ru-RU"/>
        </w:rPr>
        <w:t xml:space="preserve">делопроизводства и юридических вопросов </w:t>
      </w:r>
      <w:r w:rsidRPr="00606A3A">
        <w:rPr>
          <w:rFonts w:ascii="Times New Roman" w:eastAsia="Calibri" w:hAnsi="Times New Roman" w:cs="Times New Roman"/>
          <w:sz w:val="28"/>
          <w:szCs w:val="28"/>
          <w:lang w:eastAsia="ru-RU"/>
        </w:rPr>
        <w:t>Шипиевой С.А. и закреплены в должностных регламентах.</w:t>
      </w:r>
    </w:p>
    <w:p w:rsidR="00606A3A" w:rsidRPr="00606A3A" w:rsidRDefault="00606A3A" w:rsidP="00606A3A">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gramStart"/>
      <w:r w:rsidRPr="00606A3A">
        <w:rPr>
          <w:rFonts w:ascii="Times New Roman" w:eastAsia="Calibri" w:hAnsi="Times New Roman" w:cs="Times New Roman"/>
          <w:sz w:val="28"/>
          <w:szCs w:val="28"/>
          <w:lang w:eastAsia="ru-RU"/>
        </w:rPr>
        <w:t>Планы основных организационных мероприятий Управления,  оперативных совещаний, проведения ревизий, проверок финансово-хозяйственной деятельности судов, подготовки зданий и сооружений судов и Управления Судебного департамента в Республике Калмыкия к эксплуатации в осенне-зимний период, тематический план семинаров профессиональной подготовки работников, планы работы отделов (ежемесячные) - утверждаются в соответствии с  приказом   Судебного  департамента от 25 декабря 2001 г. № 176 «Об упорядочении отдельных направлений деятельности в системе</w:t>
      </w:r>
      <w:proofErr w:type="gramEnd"/>
      <w:r w:rsidRPr="00606A3A">
        <w:rPr>
          <w:rFonts w:ascii="Times New Roman" w:eastAsia="Calibri" w:hAnsi="Times New Roman" w:cs="Times New Roman"/>
          <w:sz w:val="28"/>
          <w:szCs w:val="28"/>
          <w:lang w:eastAsia="ru-RU"/>
        </w:rPr>
        <w:t xml:space="preserve"> Судебного департамента».  Также составляются справки по выполнению плана основных организационных мероприятий Управления, планы работы отделов Управления, администраторов. </w:t>
      </w:r>
    </w:p>
    <w:p w:rsidR="00606A3A" w:rsidRPr="00606A3A" w:rsidRDefault="00606A3A" w:rsidP="00606A3A">
      <w:pPr>
        <w:spacing w:after="0" w:line="240" w:lineRule="auto"/>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t xml:space="preserve">        2.2.2. </w:t>
      </w:r>
      <w:proofErr w:type="gramStart"/>
      <w:r w:rsidRPr="00606A3A">
        <w:rPr>
          <w:rFonts w:ascii="Times New Roman" w:eastAsia="Calibri" w:hAnsi="Times New Roman" w:cs="Times New Roman"/>
          <w:sz w:val="28"/>
          <w:szCs w:val="28"/>
          <w:lang w:eastAsia="ru-RU"/>
        </w:rPr>
        <w:t xml:space="preserve">Организация и  практическое осуществление постановки служебных документов на контроль, оформление контрольной карточки в подсистеме «Документооборот и обращения граждан» ГАС «Правосудие» и на бумажном носителе, ее ведение в процессе непосредственного контроля исполнения поручений осуществляется в соответствии с Инструкцией по делопроизводству в  аппарате Управления Судебного департамента в Республике Калмыкия, утвержденной приказом от 29 июня 2017 г. № 57 (в ред. от 07.11.2024).  </w:t>
      </w:r>
      <w:proofErr w:type="gramEnd"/>
    </w:p>
    <w:p w:rsidR="00606A3A" w:rsidRPr="00606A3A" w:rsidRDefault="00606A3A" w:rsidP="00606A3A">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gramStart"/>
      <w:r w:rsidRPr="00606A3A">
        <w:rPr>
          <w:rFonts w:ascii="Times New Roman" w:eastAsia="Calibri" w:hAnsi="Times New Roman" w:cs="Times New Roman"/>
          <w:sz w:val="28"/>
          <w:szCs w:val="28"/>
          <w:lang w:eastAsia="ru-RU"/>
        </w:rPr>
        <w:t>Контроль за</w:t>
      </w:r>
      <w:proofErr w:type="gramEnd"/>
      <w:r w:rsidRPr="00606A3A">
        <w:rPr>
          <w:rFonts w:ascii="Times New Roman" w:eastAsia="Calibri" w:hAnsi="Times New Roman" w:cs="Times New Roman"/>
          <w:sz w:val="28"/>
          <w:szCs w:val="28"/>
          <w:lang w:eastAsia="ru-RU"/>
        </w:rPr>
        <w:t xml:space="preserve"> сроками исполнения служебных документов, осуществляется сотрудниками отдела делопроизводства и юридических вопросов.</w:t>
      </w:r>
    </w:p>
    <w:p w:rsidR="00606A3A" w:rsidRPr="00606A3A" w:rsidRDefault="00606A3A" w:rsidP="00606A3A">
      <w:pPr>
        <w:autoSpaceDE w:val="0"/>
        <w:autoSpaceDN w:val="0"/>
        <w:adjustRightInd w:val="0"/>
        <w:spacing w:after="0" w:line="240" w:lineRule="auto"/>
        <w:ind w:firstLine="540"/>
        <w:jc w:val="both"/>
        <w:outlineLvl w:val="3"/>
        <w:rPr>
          <w:rFonts w:ascii="Times New Roman" w:eastAsia="Calibri" w:hAnsi="Times New Roman" w:cs="Times New Roman"/>
          <w:sz w:val="28"/>
          <w:szCs w:val="28"/>
          <w:lang w:eastAsia="ru-RU"/>
        </w:rPr>
      </w:pPr>
      <w:proofErr w:type="gramStart"/>
      <w:r w:rsidRPr="00606A3A">
        <w:rPr>
          <w:rFonts w:ascii="Times New Roman" w:eastAsia="Calibri" w:hAnsi="Times New Roman" w:cs="Times New Roman"/>
          <w:color w:val="000000"/>
          <w:sz w:val="28"/>
          <w:szCs w:val="28"/>
          <w:lang w:eastAsia="ru-RU"/>
        </w:rPr>
        <w:t xml:space="preserve">В ходе контроля за исполнением документов осуществляется постановка служебного документа на контроль и оформление контрольной карточки в </w:t>
      </w:r>
      <w:r w:rsidRPr="00606A3A">
        <w:rPr>
          <w:rFonts w:ascii="Times New Roman" w:eastAsia="Calibri" w:hAnsi="Times New Roman" w:cs="Times New Roman"/>
          <w:color w:val="000000"/>
          <w:sz w:val="28"/>
          <w:szCs w:val="28"/>
          <w:lang w:eastAsia="ru-RU"/>
        </w:rPr>
        <w:lastRenderedPageBreak/>
        <w:t>подсистеме «Документооборот и обращение граждан» ГАС «Правосудие», регулирование хода контроля (или продление срока исполнения в соответствии с решением начальника Управления), направление исполненного документа в дело, учет, обобщение и анализ хода и результатов исполнения документов, информирование руководителей о состоянии исполнения документов, а также с</w:t>
      </w:r>
      <w:r w:rsidRPr="00606A3A">
        <w:rPr>
          <w:rFonts w:ascii="Times New Roman" w:eastAsia="Calibri" w:hAnsi="Times New Roman" w:cs="Times New Roman"/>
          <w:sz w:val="28"/>
          <w:szCs w:val="28"/>
          <w:lang w:eastAsia="ru-RU"/>
        </w:rPr>
        <w:t>нятие</w:t>
      </w:r>
      <w:proofErr w:type="gramEnd"/>
      <w:r w:rsidRPr="00606A3A">
        <w:rPr>
          <w:rFonts w:ascii="Times New Roman" w:eastAsia="Calibri" w:hAnsi="Times New Roman" w:cs="Times New Roman"/>
          <w:sz w:val="28"/>
          <w:szCs w:val="28"/>
          <w:lang w:eastAsia="ru-RU"/>
        </w:rPr>
        <w:t xml:space="preserve"> с контроля  документа.</w:t>
      </w:r>
    </w:p>
    <w:p w:rsidR="00606A3A" w:rsidRPr="00606A3A" w:rsidRDefault="00606A3A" w:rsidP="00606A3A">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606A3A">
        <w:rPr>
          <w:rFonts w:ascii="Times New Roman" w:eastAsia="Calibri" w:hAnsi="Times New Roman" w:cs="Times New Roman"/>
          <w:color w:val="000000"/>
          <w:sz w:val="28"/>
          <w:szCs w:val="28"/>
          <w:lang w:eastAsia="ru-RU"/>
        </w:rPr>
        <w:t>Обеспечение предупредительного контроля исполнения поручений в Управлении  осуществляется  при помощи  справок-напоминаний раздела «отчетные формы» подсистемы «Документооборот и обращение граждан» ГАС «Правосудие».</w:t>
      </w:r>
    </w:p>
    <w:p w:rsidR="00606A3A" w:rsidRPr="00606A3A" w:rsidRDefault="00606A3A" w:rsidP="00606A3A">
      <w:pPr>
        <w:spacing w:after="0" w:line="240" w:lineRule="auto"/>
        <w:ind w:firstLine="708"/>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t xml:space="preserve">2.2.3. Проекты распорядительных документов визируются исполнителем, начальником отдела (по подчиненности), а также согласовываются с руководителями других отделов Управления, деятельности которых они касаются или которым даются конкретные поручения, заместителями начальника Управления в соответствии с распределением обязанностей и курируемыми направлениями деятельности. </w:t>
      </w:r>
    </w:p>
    <w:p w:rsidR="00606A3A" w:rsidRPr="00606A3A" w:rsidRDefault="00606A3A" w:rsidP="00606A3A">
      <w:pPr>
        <w:spacing w:after="0" w:line="240" w:lineRule="auto"/>
        <w:jc w:val="both"/>
        <w:rPr>
          <w:rFonts w:ascii="Times New Roman" w:eastAsia="Calibri" w:hAnsi="Times New Roman" w:cs="Times New Roman"/>
          <w:sz w:val="28"/>
          <w:szCs w:val="28"/>
          <w:lang w:eastAsia="ru-RU"/>
        </w:rPr>
      </w:pPr>
      <w:r w:rsidRPr="00606A3A">
        <w:rPr>
          <w:rFonts w:ascii="Times New Roman" w:eastAsia="Calibri" w:hAnsi="Times New Roman" w:cs="Times New Roman"/>
          <w:b/>
          <w:bCs/>
          <w:sz w:val="28"/>
          <w:szCs w:val="28"/>
          <w:lang w:eastAsia="ru-RU"/>
        </w:rPr>
        <w:tab/>
      </w:r>
      <w:r w:rsidRPr="00606A3A">
        <w:rPr>
          <w:rFonts w:ascii="Times New Roman" w:eastAsia="Calibri" w:hAnsi="Times New Roman" w:cs="Times New Roman"/>
          <w:sz w:val="28"/>
          <w:szCs w:val="28"/>
          <w:lang w:eastAsia="ru-RU"/>
        </w:rPr>
        <w:t xml:space="preserve"> Проект распорядительного документа, прошедший в установленном порядке согласование заинтересованными лицами представляется на подпись начальнику Управления начальником отдела, ответственным за его подготовку.</w:t>
      </w:r>
    </w:p>
    <w:p w:rsidR="00606A3A" w:rsidRPr="00606A3A" w:rsidRDefault="00606A3A" w:rsidP="00606A3A">
      <w:pPr>
        <w:spacing w:after="0" w:line="240" w:lineRule="auto"/>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tab/>
      </w:r>
      <w:proofErr w:type="gramStart"/>
      <w:r w:rsidRPr="00606A3A">
        <w:rPr>
          <w:rFonts w:ascii="Times New Roman" w:eastAsia="Calibri" w:hAnsi="Times New Roman" w:cs="Times New Roman"/>
          <w:sz w:val="28"/>
          <w:szCs w:val="28"/>
          <w:lang w:eastAsia="ru-RU"/>
        </w:rPr>
        <w:t xml:space="preserve">Контроль за исполнением требований распорядительных документов возлагается на указанных в последнем пункте распорядительной части должностных лиц либо осуществляется в общем порядке </w:t>
      </w:r>
      <w:r w:rsidRPr="00606A3A">
        <w:rPr>
          <w:rFonts w:ascii="Times New Roman" w:eastAsia="Calibri" w:hAnsi="Times New Roman" w:cs="Times New Roman"/>
          <w:sz w:val="28"/>
          <w:szCs w:val="28"/>
        </w:rPr>
        <w:t xml:space="preserve">отделом государственной службы, кадров и </w:t>
      </w:r>
      <w:r w:rsidRPr="00606A3A">
        <w:rPr>
          <w:rFonts w:ascii="Times New Roman" w:eastAsia="Calibri" w:hAnsi="Times New Roman" w:cs="Times New Roman"/>
          <w:color w:val="000000"/>
          <w:sz w:val="28"/>
          <w:szCs w:val="28"/>
          <w:shd w:val="clear" w:color="auto" w:fill="FFFFFF"/>
        </w:rPr>
        <w:t>профилактики коррупционных правонарушений</w:t>
      </w:r>
      <w:r w:rsidRPr="00606A3A">
        <w:rPr>
          <w:rFonts w:ascii="Times New Roman" w:eastAsia="Calibri" w:hAnsi="Times New Roman" w:cs="Times New Roman"/>
          <w:sz w:val="28"/>
          <w:szCs w:val="28"/>
          <w:lang w:eastAsia="ru-RU"/>
        </w:rPr>
        <w:t xml:space="preserve"> Управления.</w:t>
      </w:r>
      <w:proofErr w:type="gramEnd"/>
    </w:p>
    <w:p w:rsidR="00606A3A" w:rsidRPr="00606A3A" w:rsidRDefault="00606A3A" w:rsidP="00606A3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06A3A">
        <w:rPr>
          <w:rFonts w:ascii="Times New Roman" w:eastAsia="Times New Roman" w:hAnsi="Times New Roman" w:cs="Times New Roman"/>
          <w:sz w:val="28"/>
          <w:szCs w:val="28"/>
          <w:lang w:eastAsia="ru-RU"/>
        </w:rPr>
        <w:t xml:space="preserve"> Организация  своевременной переработки приказов и распоряжений, </w:t>
      </w:r>
      <w:proofErr w:type="gramStart"/>
      <w:r w:rsidRPr="00606A3A">
        <w:rPr>
          <w:rFonts w:ascii="Times New Roman" w:eastAsia="Times New Roman" w:hAnsi="Times New Roman" w:cs="Times New Roman"/>
          <w:sz w:val="28"/>
          <w:szCs w:val="28"/>
          <w:lang w:eastAsia="ru-RU"/>
        </w:rPr>
        <w:t>признании</w:t>
      </w:r>
      <w:proofErr w:type="gramEnd"/>
      <w:r w:rsidRPr="00606A3A">
        <w:rPr>
          <w:rFonts w:ascii="Times New Roman" w:eastAsia="Times New Roman" w:hAnsi="Times New Roman" w:cs="Times New Roman"/>
          <w:sz w:val="28"/>
          <w:szCs w:val="28"/>
          <w:lang w:eastAsia="ru-RU"/>
        </w:rPr>
        <w:t xml:space="preserve"> их утратившими силу, внесении изменений осуществляется  руководителями структурных подразделений, деятельности которых они касаются.</w:t>
      </w:r>
    </w:p>
    <w:p w:rsidR="00606A3A" w:rsidRPr="00606A3A" w:rsidRDefault="00606A3A" w:rsidP="00606A3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06A3A">
        <w:rPr>
          <w:rFonts w:ascii="Times New Roman" w:eastAsia="Times New Roman" w:hAnsi="Times New Roman" w:cs="Times New Roman"/>
          <w:sz w:val="28"/>
          <w:szCs w:val="28"/>
          <w:lang w:eastAsia="ru-RU"/>
        </w:rPr>
        <w:t>Указанные проекты приказов (распоряжений) визируются исполнителем, руководителем структурного подразделения (по подчиненности), внесшим проект, а также согласовываются с руководителями структурных подразделений, деятельности которых они касаются или которым даются конкретные поручения, заместителями начальника Управления в соответствии с распределением обязанностей и курируемыми направлениями деятельности.</w:t>
      </w:r>
    </w:p>
    <w:p w:rsidR="00606A3A" w:rsidRPr="00606A3A" w:rsidRDefault="00606A3A" w:rsidP="00606A3A">
      <w:pPr>
        <w:spacing w:after="0" w:line="240" w:lineRule="auto"/>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tab/>
        <w:t>В отчетном периоде издано 518 распорядительный документ (из них 480 приказов, 38 распоряжений) и 27 решений оперативных совещаний Управления.</w:t>
      </w:r>
    </w:p>
    <w:p w:rsidR="00606A3A" w:rsidRPr="00606A3A" w:rsidRDefault="00606A3A" w:rsidP="00606A3A">
      <w:pPr>
        <w:spacing w:after="0" w:line="240" w:lineRule="auto"/>
        <w:ind w:firstLine="720"/>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t>2.2.4. Оперативные совещания руководящего состава Управления проводятся ежемесячно. Оперативные совещания проводятся на основании утверждённого плана оперативного совещания. В соответствии с утвержденным  планом оперативного совещания руководители структурных подразделений  организуют подготовку необходимых материалов.</w:t>
      </w:r>
    </w:p>
    <w:p w:rsidR="00606A3A" w:rsidRPr="00606A3A" w:rsidRDefault="00606A3A" w:rsidP="00606A3A">
      <w:pPr>
        <w:spacing w:after="0" w:line="240" w:lineRule="auto"/>
        <w:ind w:firstLine="720"/>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lastRenderedPageBreak/>
        <w:t>Решения оперативных совещаний оформляются протоколом. Обязанность по оформлению протокола оперативного совещания возложена на отдел делопроизводства и юридических вопросов.</w:t>
      </w:r>
    </w:p>
    <w:p w:rsidR="00606A3A" w:rsidRPr="00606A3A" w:rsidRDefault="00606A3A" w:rsidP="00606A3A">
      <w:pPr>
        <w:spacing w:after="0" w:line="240" w:lineRule="auto"/>
        <w:ind w:firstLine="720"/>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t>Протокол оперативного совещания руководящего состава Управления после его подписания под роспись доводится до руководителей структурных подразделений.</w:t>
      </w:r>
    </w:p>
    <w:p w:rsidR="00606A3A" w:rsidRPr="00606A3A" w:rsidRDefault="00606A3A" w:rsidP="00606A3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606A3A">
        <w:rPr>
          <w:rFonts w:ascii="Times New Roman" w:eastAsia="Calibri" w:hAnsi="Times New Roman" w:cs="Times New Roman"/>
          <w:sz w:val="28"/>
          <w:szCs w:val="28"/>
          <w:lang w:eastAsia="ru-RU"/>
        </w:rPr>
        <w:t>Подлинники протоколов оперативных совещаний хранятся в отделе делопроизводства и юридических вопросов.</w:t>
      </w:r>
    </w:p>
    <w:p w:rsidR="00606A3A" w:rsidRPr="00606A3A" w:rsidRDefault="00606A3A" w:rsidP="00606A3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rsidR="00606A3A" w:rsidRPr="00606A3A" w:rsidRDefault="00606A3A" w:rsidP="00606A3A">
      <w:pPr>
        <w:spacing w:after="0" w:line="240" w:lineRule="auto"/>
        <w:ind w:firstLine="720"/>
        <w:jc w:val="both"/>
        <w:rPr>
          <w:rFonts w:ascii="Times New Roman" w:eastAsia="Calibri" w:hAnsi="Times New Roman" w:cs="Times New Roman"/>
          <w:color w:val="111827"/>
          <w:sz w:val="28"/>
          <w:szCs w:val="28"/>
        </w:rPr>
      </w:pPr>
      <w:r w:rsidRPr="00606A3A">
        <w:rPr>
          <w:rFonts w:ascii="Times New Roman" w:eastAsia="Calibri" w:hAnsi="Times New Roman" w:cs="Times New Roman"/>
          <w:color w:val="111827"/>
          <w:sz w:val="28"/>
          <w:szCs w:val="28"/>
        </w:rPr>
        <w:t xml:space="preserve">При проведении различного рода межведомственных совещаний  копии протокола направляются в соответствующие организации, которые являлись участниками данного совещания, а также передаются в заинтересованные структурные подразделения </w:t>
      </w:r>
    </w:p>
    <w:p w:rsidR="00606A3A" w:rsidRPr="00606A3A" w:rsidRDefault="00606A3A" w:rsidP="00606A3A">
      <w:pPr>
        <w:spacing w:after="0" w:line="240" w:lineRule="auto"/>
        <w:ind w:firstLine="720"/>
        <w:jc w:val="both"/>
        <w:rPr>
          <w:rFonts w:ascii="Times New Roman" w:eastAsia="Calibri" w:hAnsi="Times New Roman" w:cs="Times New Roman"/>
          <w:color w:val="111827"/>
          <w:sz w:val="28"/>
          <w:szCs w:val="28"/>
        </w:rPr>
      </w:pPr>
    </w:p>
    <w:p w:rsidR="00A11C7E" w:rsidRPr="00A11C7E" w:rsidRDefault="00A11C7E" w:rsidP="00A11C7E">
      <w:pPr>
        <w:spacing w:after="0" w:line="240" w:lineRule="auto"/>
        <w:ind w:firstLine="708"/>
        <w:jc w:val="both"/>
        <w:rPr>
          <w:rFonts w:ascii="Times New Roman" w:eastAsia="Times New Roman" w:hAnsi="Times New Roman" w:cs="Times New Roman"/>
          <w:sz w:val="28"/>
          <w:szCs w:val="28"/>
          <w:lang w:eastAsia="ru-RU"/>
        </w:rPr>
      </w:pPr>
    </w:p>
    <w:p w:rsidR="00A11C7E" w:rsidRDefault="00A11C7E" w:rsidP="00A11C7E">
      <w:pPr>
        <w:spacing w:after="0" w:line="240" w:lineRule="auto"/>
        <w:jc w:val="center"/>
        <w:rPr>
          <w:rFonts w:ascii="Times New Roman" w:eastAsia="Times New Roman" w:hAnsi="Times New Roman" w:cs="Times New Roman"/>
          <w:b/>
          <w:bCs/>
          <w:sz w:val="28"/>
          <w:szCs w:val="28"/>
          <w:lang w:eastAsia="ru-RU"/>
        </w:rPr>
      </w:pPr>
      <w:r w:rsidRPr="00A11C7E">
        <w:rPr>
          <w:rFonts w:ascii="Times New Roman" w:eastAsia="Times New Roman" w:hAnsi="Times New Roman" w:cs="Times New Roman"/>
          <w:b/>
          <w:bCs/>
          <w:sz w:val="28"/>
          <w:szCs w:val="28"/>
          <w:lang w:eastAsia="ru-RU"/>
        </w:rPr>
        <w:t xml:space="preserve">2.3. Организация рассмотрения обращений (запросов), личного </w:t>
      </w:r>
      <w:r w:rsidRPr="00A11C7E">
        <w:rPr>
          <w:rFonts w:ascii="Times New Roman" w:eastAsia="Times New Roman" w:hAnsi="Times New Roman" w:cs="Times New Roman"/>
          <w:b/>
          <w:bCs/>
          <w:sz w:val="28"/>
          <w:szCs w:val="28"/>
          <w:lang w:eastAsia="ru-RU"/>
        </w:rPr>
        <w:br/>
        <w:t>приема граждан и представителей организаций</w:t>
      </w:r>
    </w:p>
    <w:p w:rsidR="00255529" w:rsidRDefault="00255529" w:rsidP="00A11C7E">
      <w:pPr>
        <w:spacing w:after="0" w:line="240" w:lineRule="auto"/>
        <w:jc w:val="center"/>
        <w:rPr>
          <w:rFonts w:ascii="Times New Roman" w:eastAsia="Times New Roman" w:hAnsi="Times New Roman" w:cs="Times New Roman"/>
          <w:b/>
          <w:bCs/>
          <w:sz w:val="28"/>
          <w:szCs w:val="28"/>
          <w:lang w:eastAsia="ru-RU"/>
        </w:rPr>
      </w:pPr>
    </w:p>
    <w:p w:rsidR="004C4D86" w:rsidRDefault="004C4D86" w:rsidP="00255529">
      <w:pPr>
        <w:spacing w:after="0" w:line="240" w:lineRule="auto"/>
        <w:ind w:firstLine="709"/>
        <w:jc w:val="both"/>
        <w:rPr>
          <w:rFonts w:ascii="Times New Roman" w:eastAsia="Times New Roman" w:hAnsi="Times New Roman" w:cs="Times New Roman"/>
          <w:bCs/>
          <w:sz w:val="28"/>
          <w:szCs w:val="28"/>
          <w:lang w:eastAsia="ru-RU"/>
        </w:rPr>
      </w:pPr>
      <w:r w:rsidRPr="004C4D86">
        <w:rPr>
          <w:rFonts w:ascii="Times New Roman" w:eastAsia="Times New Roman" w:hAnsi="Times New Roman" w:cs="Times New Roman"/>
          <w:bCs/>
          <w:sz w:val="28"/>
          <w:szCs w:val="28"/>
          <w:lang w:eastAsia="ru-RU"/>
        </w:rPr>
        <w:t xml:space="preserve">2.3.1.  </w:t>
      </w:r>
      <w:proofErr w:type="gramStart"/>
      <w:r w:rsidRPr="004C4D86">
        <w:rPr>
          <w:rFonts w:ascii="Times New Roman" w:eastAsia="Times New Roman" w:hAnsi="Times New Roman" w:cs="Times New Roman"/>
          <w:bCs/>
          <w:sz w:val="28"/>
          <w:szCs w:val="28"/>
          <w:lang w:eastAsia="ru-RU"/>
        </w:rPr>
        <w:t>Работа с обращениями и  запросами граждан и организаций в Управлении осуществляется в соответствии с Конституцией Российской Федерации, федеральными законами  от 8 января 1998  № 7-ФЗ «О Судебном департаменте при  Верховном  Суде  Российской Федерации»,    2 мая 2006 № 59-ФЗ «О порядке рассмотрения обращений граждан Российской Федерации», 22 декабря 2008  № 262-ФЗ  «Об обеспечении доступа к информации о деятельности судов в Российской Федерации» и  9</w:t>
      </w:r>
      <w:proofErr w:type="gramEnd"/>
      <w:r w:rsidRPr="004C4D86">
        <w:rPr>
          <w:rFonts w:ascii="Times New Roman" w:eastAsia="Times New Roman" w:hAnsi="Times New Roman" w:cs="Times New Roman"/>
          <w:bCs/>
          <w:sz w:val="28"/>
          <w:szCs w:val="28"/>
          <w:lang w:eastAsia="ru-RU"/>
        </w:rPr>
        <w:t xml:space="preserve"> </w:t>
      </w:r>
      <w:proofErr w:type="gramStart"/>
      <w:r w:rsidRPr="004C4D86">
        <w:rPr>
          <w:rFonts w:ascii="Times New Roman" w:eastAsia="Times New Roman" w:hAnsi="Times New Roman" w:cs="Times New Roman"/>
          <w:bCs/>
          <w:sz w:val="28"/>
          <w:szCs w:val="28"/>
          <w:lang w:eastAsia="ru-RU"/>
        </w:rPr>
        <w:t>февраля 2009 № 8-ФЗ «Об обеспечении доступа к информации о деятельности государственных органов и органов местного самоуправления», иными нормативно – правовыми актами, регулирующими правоотношения граждан и организаций при обращении в государственные органы и органы местного самоуправления, а также Инструкцией по работе с обращениями (запросами) граждан и организаций в Управлении Судебного департамента в Республике Калмыкия (далее - Инструкция), утвержденной приказом Управления  от 22 июня</w:t>
      </w:r>
      <w:proofErr w:type="gramEnd"/>
      <w:r w:rsidRPr="004C4D86">
        <w:rPr>
          <w:rFonts w:ascii="Times New Roman" w:eastAsia="Times New Roman" w:hAnsi="Times New Roman" w:cs="Times New Roman"/>
          <w:bCs/>
          <w:sz w:val="28"/>
          <w:szCs w:val="28"/>
          <w:lang w:eastAsia="ru-RU"/>
        </w:rPr>
        <w:t xml:space="preserve"> 2010  № 126 (в ред. от 25.12.2020).</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proofErr w:type="gramStart"/>
      <w:r w:rsidRPr="00255529">
        <w:rPr>
          <w:rFonts w:ascii="Times New Roman" w:eastAsia="Times New Roman" w:hAnsi="Times New Roman" w:cs="Times New Roman"/>
          <w:bCs/>
          <w:sz w:val="28"/>
          <w:szCs w:val="28"/>
          <w:lang w:eastAsia="ru-RU"/>
        </w:rPr>
        <w:t>В соответствии с Инструкцией в Управлении подлежат обязательному рассмотрению индивидуальные и коллективные предложения, заявления, жалобы, а также запросы граждан (далее - обращения (запросы), поступающие в письменной форме, форме электронных документов или в форме устного обращения к должностному лицу во время личного приема, за исключением случаев, предусмотренных федеральным законодательством.</w:t>
      </w:r>
      <w:proofErr w:type="gramEnd"/>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 xml:space="preserve">Все обращения (запросы) граждан, в том числе и поступившие в форме электронного обращения подлежат обязательной регистрации в день его получения. </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lastRenderedPageBreak/>
        <w:t>Основной регистрационно-контрольной формой регистрации являются журналы регистрации обращений (запросов), электронные карточки подсистемы, в которые вводятся реквизиты обращения (запросов).</w:t>
      </w:r>
    </w:p>
    <w:p w:rsid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 xml:space="preserve"> </w:t>
      </w:r>
      <w:proofErr w:type="gramStart"/>
      <w:r w:rsidRPr="00255529">
        <w:rPr>
          <w:rFonts w:ascii="Times New Roman" w:eastAsia="Times New Roman" w:hAnsi="Times New Roman" w:cs="Times New Roman"/>
          <w:bCs/>
          <w:sz w:val="28"/>
          <w:szCs w:val="28"/>
          <w:lang w:eastAsia="ru-RU"/>
        </w:rPr>
        <w:t>Прошедшие регистрацию обращения (запросы) распределяются, в зависимости от их важности и значимости, в том числе с грифом «Лично», на требующие обязательного доклада начальнику или его заместителям, координирующим деятельность курируемых ими отделов Управления, и на передаваемые непосредственно в отделы в соответствии с их компетенцией.</w:t>
      </w:r>
      <w:proofErr w:type="gramEnd"/>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Далее, обращение с поручение начальника или его заместителей передается исполнителю в день наложения резолюции или не позднее следующего дня.</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Согласно п. 2.11. Инструкции обращение (запрос) считается разрешенным, если рассмотрены все поставленные в нем вопросы, приняты необходимые меры, дан исчерпывающий ответ заявителю, организации (учреждению).</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В соответствии с п. 2.14. Инструкции срок рассмотрения обращения (запросы) в соответствии с компетенцией Управления составляет 30 дней со дня регистрации.</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Согласно п. 6.1. Инструкции в целях оперативного рассмотрения обращений (запросов), относящихся к компетенции Управления осуществляется личный прием граждан, который ведется начальником Управления, его заместителями в установленные для этих должностных лиц дни и часы приема.</w:t>
      </w:r>
    </w:p>
    <w:p w:rsid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Содержание устного обращения заносится в учетную форму. В случае</w:t>
      </w:r>
      <w:proofErr w:type="gramStart"/>
      <w:r w:rsidRPr="00255529">
        <w:rPr>
          <w:rFonts w:ascii="Times New Roman" w:eastAsia="Times New Roman" w:hAnsi="Times New Roman" w:cs="Times New Roman"/>
          <w:bCs/>
          <w:sz w:val="28"/>
          <w:szCs w:val="28"/>
          <w:lang w:eastAsia="ru-RU"/>
        </w:rPr>
        <w:t>,</w:t>
      </w:r>
      <w:proofErr w:type="gramEnd"/>
      <w:r w:rsidRPr="00255529">
        <w:rPr>
          <w:rFonts w:ascii="Times New Roman" w:eastAsia="Times New Roman" w:hAnsi="Times New Roman" w:cs="Times New Roman"/>
          <w:bCs/>
          <w:sz w:val="28"/>
          <w:szCs w:val="28"/>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отметка в учетной форме. В остальных случаях дается письменный ответ по существу поставленных в обращении вопросов в порядке, предусмотренном Инструкцией.</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Письменное обращение (запрос</w:t>
      </w:r>
      <w:proofErr w:type="gramStart"/>
      <w:r>
        <w:rPr>
          <w:rFonts w:ascii="Times New Roman" w:eastAsia="Times New Roman" w:hAnsi="Times New Roman" w:cs="Times New Roman"/>
          <w:bCs/>
          <w:sz w:val="28"/>
          <w:szCs w:val="28"/>
          <w:lang w:eastAsia="ru-RU"/>
        </w:rPr>
        <w:t>0</w:t>
      </w:r>
      <w:proofErr w:type="gramEnd"/>
      <w:r>
        <w:rPr>
          <w:rFonts w:ascii="Times New Roman" w:eastAsia="Times New Roman" w:hAnsi="Times New Roman" w:cs="Times New Roman"/>
          <w:bCs/>
          <w:sz w:val="28"/>
          <w:szCs w:val="28"/>
          <w:lang w:eastAsia="ru-RU"/>
        </w:rPr>
        <w:t>, полученное в ходе личного приема подлежит регистрации и рассмотрению в порядке, установленном Инструкцией.</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Анализ тематики, поступивших обращений в Управление, показывает, что значительная часть их содержала  вопросы по социальному  обеспечению судей; по гражданскому судопроизводству; по  кадровому обеспечению  районных (городского) судов республики и Управления; по возмещению издержек по делам, рассматриваемым судами.</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Обращения и запросы, находящиеся в компетенции Управления, рассмотрены по существу поставленных в них вопросов. По ним в установленные сроки даны ответы разъясняющего характера.</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 xml:space="preserve">Обращения, содержащие вопросы, решение которых не входит в компетенцию Управления, были направлены в соответствующие органы, в компетенцию которых входит решение поставленных в обращении вопросов, </w:t>
      </w:r>
      <w:r w:rsidRPr="00255529">
        <w:rPr>
          <w:rFonts w:ascii="Times New Roman" w:eastAsia="Times New Roman" w:hAnsi="Times New Roman" w:cs="Times New Roman"/>
          <w:bCs/>
          <w:sz w:val="28"/>
          <w:szCs w:val="28"/>
          <w:lang w:eastAsia="ru-RU"/>
        </w:rPr>
        <w:lastRenderedPageBreak/>
        <w:t>в течение семи дней со дня регистрации, с уведомлением заявителей о переадресации обращения.</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На основании поступивших в Управление обращений и  запросов граждан и организаций, об организации работы по их рассмотрению в течение отчетного периода Управлением составляется соответствующая обзорная информация о результатах деятельности по рассмотрению  обращений и запросов.</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2.3.2. Во исполнение Указа Президента Российской Федерации от 17.04.2017 № 171 «О мониторинге и анализе результатов рассмотрения обращений граждан и организаций» ведется работа по заполнению на портале ССТУ</w:t>
      </w:r>
      <w:proofErr w:type="gramStart"/>
      <w:r w:rsidRPr="00255529">
        <w:rPr>
          <w:rFonts w:ascii="Times New Roman" w:eastAsia="Times New Roman" w:hAnsi="Times New Roman" w:cs="Times New Roman"/>
          <w:bCs/>
          <w:sz w:val="28"/>
          <w:szCs w:val="28"/>
          <w:lang w:eastAsia="ru-RU"/>
        </w:rPr>
        <w:t>.Р</w:t>
      </w:r>
      <w:proofErr w:type="gramEnd"/>
      <w:r w:rsidRPr="00255529">
        <w:rPr>
          <w:rFonts w:ascii="Times New Roman" w:eastAsia="Times New Roman" w:hAnsi="Times New Roman" w:cs="Times New Roman"/>
          <w:bCs/>
          <w:sz w:val="28"/>
          <w:szCs w:val="28"/>
          <w:lang w:eastAsia="ru-RU"/>
        </w:rPr>
        <w:t>Ф раздела «Рассмотрение обращение граждан». Приказом Управления от 26.06.2020 № 74 (с изменениями от 19.03.2021 № 34) определены уполномоченные лица, ответственные за ведение данного направления деятельности. Обязанности по организации контроля возложены на заместителя начальника Управления – начальника отдела делопроизводства и юридических вопросов Эрендженову Ю.А., по непосредственному обеспечению деятельности на старшего  специалиста 1 разряда отдела делопроизводства и юридических вопросов Шипиеву С.А., и на консультанта отдела организационно-правового обеспечения деятельности судов Надбитова Д.Л.</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 xml:space="preserve">Все суды общей юрисдикции подключены к порталу ССТУ. РФ, в судах определены специалисты, ответственные за заполнение данного раздела, сведения по ответственным специалистам актуализированы на портале ССТУ.РФ. Данный раздел, в судах, заполняется через локальное автоматизированное рабочее место единой сети обращения граждан. </w:t>
      </w:r>
      <w:r w:rsidRPr="00255529">
        <w:rPr>
          <w:rFonts w:ascii="Times New Roman" w:eastAsia="Times New Roman" w:hAnsi="Times New Roman" w:cs="Times New Roman"/>
          <w:bCs/>
          <w:sz w:val="28"/>
          <w:szCs w:val="28"/>
          <w:lang w:eastAsia="ru-RU"/>
        </w:rPr>
        <w:tab/>
        <w:t>Результаты рассмотрения обращений размещаются на ССТУ</w:t>
      </w:r>
      <w:proofErr w:type="gramStart"/>
      <w:r w:rsidRPr="00255529">
        <w:rPr>
          <w:rFonts w:ascii="Times New Roman" w:eastAsia="Times New Roman" w:hAnsi="Times New Roman" w:cs="Times New Roman"/>
          <w:bCs/>
          <w:sz w:val="28"/>
          <w:szCs w:val="28"/>
          <w:lang w:eastAsia="ru-RU"/>
        </w:rPr>
        <w:t>.Р</w:t>
      </w:r>
      <w:proofErr w:type="gramEnd"/>
      <w:r w:rsidRPr="00255529">
        <w:rPr>
          <w:rFonts w:ascii="Times New Roman" w:eastAsia="Times New Roman" w:hAnsi="Times New Roman" w:cs="Times New Roman"/>
          <w:bCs/>
          <w:sz w:val="28"/>
          <w:szCs w:val="28"/>
          <w:lang w:eastAsia="ru-RU"/>
        </w:rPr>
        <w:t>Ф ежемесячно до 5 числа месяца, следующего за отчетным периодом.</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В соответствии с письмом Судебного департамента при Верховном Суде Российской Федерации (исх. СД- 1/507 от 22.03.2022 ) загрузка архивов, созданных средствами локального АРМ ЕС ОГ в районных (городском) судах республики, не имеющих подключения к защитному сегменту ресурса ССТУ</w:t>
      </w:r>
      <w:proofErr w:type="gramStart"/>
      <w:r w:rsidRPr="00255529">
        <w:rPr>
          <w:rFonts w:ascii="Times New Roman" w:eastAsia="Times New Roman" w:hAnsi="Times New Roman" w:cs="Times New Roman"/>
          <w:bCs/>
          <w:sz w:val="28"/>
          <w:szCs w:val="28"/>
          <w:lang w:eastAsia="ru-RU"/>
        </w:rPr>
        <w:t>.Р</w:t>
      </w:r>
      <w:proofErr w:type="gramEnd"/>
      <w:r w:rsidRPr="00255529">
        <w:rPr>
          <w:rFonts w:ascii="Times New Roman" w:eastAsia="Times New Roman" w:hAnsi="Times New Roman" w:cs="Times New Roman"/>
          <w:bCs/>
          <w:sz w:val="28"/>
          <w:szCs w:val="28"/>
          <w:lang w:eastAsia="ru-RU"/>
        </w:rPr>
        <w:t>Ф, осуществляется Управлением.</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2.3</w:t>
      </w:r>
      <w:r w:rsidR="000A684D">
        <w:rPr>
          <w:rFonts w:ascii="Times New Roman" w:eastAsia="Times New Roman" w:hAnsi="Times New Roman" w:cs="Times New Roman"/>
          <w:bCs/>
          <w:sz w:val="28"/>
          <w:szCs w:val="28"/>
          <w:lang w:eastAsia="ru-RU"/>
        </w:rPr>
        <w:t xml:space="preserve">.3. В 2024 году мероприятия по </w:t>
      </w:r>
      <w:r w:rsidRPr="00255529">
        <w:rPr>
          <w:rFonts w:ascii="Times New Roman" w:eastAsia="Times New Roman" w:hAnsi="Times New Roman" w:cs="Times New Roman"/>
          <w:bCs/>
          <w:sz w:val="28"/>
          <w:szCs w:val="28"/>
          <w:lang w:eastAsia="ru-RU"/>
        </w:rPr>
        <w:t>подготовке и проведению общероссийского дня приема граждан были перенесены до периода стабилизации эпидемиологической ситуации в соответствии с информацией, изложенной на информационном ресурсе  Администрации Президента Российской Федерации.</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 xml:space="preserve">2.3.4. Управлением оказывается консультативная помощь судам в организации работы с обращениями граждан, за исключением обращений, которые подлежат рассмотрению в порядке, установленном процессуальным законодательством.  </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proofErr w:type="gramStart"/>
      <w:r w:rsidRPr="00255529">
        <w:rPr>
          <w:rFonts w:ascii="Times New Roman" w:eastAsia="Times New Roman" w:hAnsi="Times New Roman" w:cs="Times New Roman"/>
          <w:bCs/>
          <w:sz w:val="28"/>
          <w:szCs w:val="28"/>
          <w:lang w:eastAsia="ru-RU"/>
        </w:rPr>
        <w:t>На постоянной основе осуществляется взаимодействие по вопросам рассмотрения обращений граждан и организаций с районными (городским) судами республики, а также с Верховным Судом Республики Калмыкия.</w:t>
      </w:r>
      <w:proofErr w:type="gramEnd"/>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lastRenderedPageBreak/>
        <w:t xml:space="preserve">Управлением в целях  оказания методической помощи в работе с поступающими обращениями граждан и запросами организаций в сентябре 2024 года проведены семинарские занятия с ответственными работниками районных (городского) судов и Управления. </w:t>
      </w:r>
      <w:proofErr w:type="gramStart"/>
      <w:r w:rsidRPr="00255529">
        <w:rPr>
          <w:rFonts w:ascii="Times New Roman" w:eastAsia="Times New Roman" w:hAnsi="Times New Roman" w:cs="Times New Roman"/>
          <w:bCs/>
          <w:sz w:val="28"/>
          <w:szCs w:val="28"/>
          <w:lang w:eastAsia="ru-RU"/>
        </w:rPr>
        <w:t>В ходе семинарских занятий  изучены нормативно–правовые акты, регулирующие  правоотношения граждан и организаций при обращении в государственные органы и органы местного самоуправления, обсуждены вопросы по работе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 управления Президента Российской Федерации по работе с обращениями граждан и организаций" (утв. распоряжением Управления Президента РФ</w:t>
      </w:r>
      <w:proofErr w:type="gramEnd"/>
      <w:r w:rsidRPr="00255529">
        <w:rPr>
          <w:rFonts w:ascii="Times New Roman" w:eastAsia="Times New Roman" w:hAnsi="Times New Roman" w:cs="Times New Roman"/>
          <w:bCs/>
          <w:sz w:val="28"/>
          <w:szCs w:val="28"/>
          <w:lang w:eastAsia="ru-RU"/>
        </w:rPr>
        <w:t xml:space="preserve"> по работе с обращениями граждан и организаций от 30.11.2017 № 104) в части определения тематики поступающих обращений и запросов.</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Предметом обсуждения также были вопросы  по порядку регистрации, поступающих обращений в ПИ «Документооборот и обращение граждан» ГАС «Правосудие»,  оформлению соответствующих запросов и по вводу информации,  загрузке отчетности на портал ССТУ.РФ.</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proofErr w:type="gramStart"/>
      <w:r w:rsidRPr="00255529">
        <w:rPr>
          <w:rFonts w:ascii="Times New Roman" w:eastAsia="Times New Roman" w:hAnsi="Times New Roman" w:cs="Times New Roman"/>
          <w:bCs/>
          <w:sz w:val="28"/>
          <w:szCs w:val="28"/>
          <w:lang w:eastAsia="ru-RU"/>
        </w:rPr>
        <w:t xml:space="preserve">За отчетный период в районные (городской) суды Республики Калмыкия в соответствии с Федеральным законом от 02.05.2006  №-59-ФЗ «О порядке рассмотрения обращений граждан Российской Федерации» поступило 241 обращение граждан и запросов организаций. </w:t>
      </w:r>
      <w:proofErr w:type="gramEnd"/>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Обращения и запросы, поступившие в суды, рассмотрены по существу поставленных в них вопросов в сроки, установленные Федеральным законом от 02.05.2006 №-59-ФЗ «О порядке рассмотрения обращений граждан Российской Федерации».</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 xml:space="preserve">- 4 обращения были рассмотрены в соответствии с Федеральным законом от 22.12.2008 № 262-ФЗ «Об обеспечении доступа к информации о деятельности судов в Российской Федерации». </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 xml:space="preserve">Указанные обращения рассмотрены в сроки, установленные Федеральным законом от 22 декабря 2008 № 262-ФЗ "Об обеспечении доступа к информации о деятельности судов в Российской Федерации". </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Ответы на обращения направлялись заявителям по адресам, указанным в обращениях, и на адреса электронной почты.</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proofErr w:type="gramStart"/>
      <w:r w:rsidRPr="00255529">
        <w:rPr>
          <w:rFonts w:ascii="Times New Roman" w:eastAsia="Times New Roman" w:hAnsi="Times New Roman" w:cs="Times New Roman"/>
          <w:bCs/>
          <w:sz w:val="28"/>
          <w:szCs w:val="28"/>
          <w:lang w:eastAsia="ru-RU"/>
        </w:rPr>
        <w:t>Анализ поступивших обращений и запросов в районные (городской) суды республики показывает, что в 2024 году наибольшее количество заявителей обратились с жалобами на действия (бездействия) судей федеральных судов, мировой судей при рассмотрении дела, а также на действия работников аппарата суда, аппарата мирового судьи.</w:t>
      </w:r>
      <w:proofErr w:type="gramEnd"/>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Наиболее востребованной формой направления жалоб, заявлений, предложений и запросов в суды республики является  электронная  форма обращения.</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 xml:space="preserve">2.3.5. В соответствии с приказом Судебного департамента при Верховном Суде Российской Федерации от 01.03.2017 № 33 «О мерах по </w:t>
      </w:r>
      <w:r w:rsidRPr="00255529">
        <w:rPr>
          <w:rFonts w:ascii="Times New Roman" w:eastAsia="Times New Roman" w:hAnsi="Times New Roman" w:cs="Times New Roman"/>
          <w:bCs/>
          <w:sz w:val="28"/>
          <w:szCs w:val="28"/>
          <w:lang w:eastAsia="ru-RU"/>
        </w:rPr>
        <w:lastRenderedPageBreak/>
        <w:t>организации ведомственного электронного документооборота» с 01.07.2017г. в Управлении Судебного департамента в Республике Калмыкия ведется переписка между участниками ведомственного электронного документооборота в электронной форме с применением систем электронного документооборота. Проблемных вопросов практического использования подсистемы «Документооборот и обращения граждан «ГАС «Правосудие» у Управления не возникало. Предложений по вопросам совершенствования указанной подсистемы не имеется.</w:t>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2.3.6. Иных заслуживающих внимания сведений о проделанной и планируемой работе по рассмотрению обращений, запросов о деятельности судов, органов судейского сообщества, системы Судебного департамента, а также предложений по ее совершенствованию не имеется.</w:t>
      </w:r>
      <w:r w:rsidRPr="00255529">
        <w:rPr>
          <w:rFonts w:ascii="Times New Roman" w:eastAsia="Times New Roman" w:hAnsi="Times New Roman" w:cs="Times New Roman"/>
          <w:bCs/>
          <w:sz w:val="28"/>
          <w:szCs w:val="28"/>
          <w:lang w:eastAsia="ru-RU"/>
        </w:rPr>
        <w:cr/>
      </w:r>
    </w:p>
    <w:p w:rsidR="00255529" w:rsidRPr="00255529" w:rsidRDefault="00255529" w:rsidP="00255529">
      <w:pPr>
        <w:spacing w:after="0" w:line="240" w:lineRule="auto"/>
        <w:ind w:firstLine="709"/>
        <w:jc w:val="both"/>
        <w:rPr>
          <w:rFonts w:ascii="Times New Roman" w:eastAsia="Times New Roman" w:hAnsi="Times New Roman" w:cs="Times New Roman"/>
          <w:bCs/>
          <w:sz w:val="28"/>
          <w:szCs w:val="28"/>
          <w:lang w:eastAsia="ru-RU"/>
        </w:rPr>
      </w:pPr>
      <w:r w:rsidRPr="00255529">
        <w:rPr>
          <w:rFonts w:ascii="Times New Roman" w:eastAsia="Times New Roman" w:hAnsi="Times New Roman" w:cs="Times New Roman"/>
          <w:bCs/>
          <w:sz w:val="28"/>
          <w:szCs w:val="28"/>
          <w:lang w:eastAsia="ru-RU"/>
        </w:rPr>
        <w:t>2.3.7. Статистические данные по работе с обращениями (запросами) граждан и организаций в управлении Судебного департамента в субъекте Российской Федерации (приложение № 7).</w:t>
      </w:r>
    </w:p>
    <w:p w:rsidR="00255529" w:rsidRPr="00A11C7E" w:rsidRDefault="00255529" w:rsidP="00255529">
      <w:pPr>
        <w:spacing w:after="0" w:line="240" w:lineRule="auto"/>
        <w:jc w:val="both"/>
        <w:rPr>
          <w:rFonts w:ascii="Times New Roman" w:eastAsia="Times New Roman" w:hAnsi="Times New Roman" w:cs="Times New Roman"/>
          <w:b/>
          <w:bCs/>
          <w:sz w:val="28"/>
          <w:szCs w:val="28"/>
          <w:lang w:eastAsia="ru-RU"/>
        </w:rPr>
      </w:pPr>
    </w:p>
    <w:p w:rsidR="00A11C7E" w:rsidRPr="00A11C7E" w:rsidRDefault="00A11C7E" w:rsidP="00A11C7E">
      <w:pPr>
        <w:spacing w:after="0" w:line="240" w:lineRule="auto"/>
        <w:ind w:firstLine="708"/>
        <w:jc w:val="center"/>
        <w:rPr>
          <w:rFonts w:ascii="Times New Roman" w:eastAsia="Times New Roman" w:hAnsi="Times New Roman" w:cs="Times New Roman"/>
          <w:b/>
          <w:bCs/>
          <w:sz w:val="28"/>
          <w:szCs w:val="28"/>
          <w:lang w:eastAsia="ru-RU"/>
        </w:rPr>
      </w:pPr>
    </w:p>
    <w:p w:rsidR="00A11C7E" w:rsidRPr="00A11C7E" w:rsidRDefault="00A11C7E" w:rsidP="00A11C7E">
      <w:pPr>
        <w:spacing w:after="0" w:line="240" w:lineRule="auto"/>
        <w:ind w:firstLine="5529"/>
        <w:rPr>
          <w:rFonts w:ascii="Times New Roman" w:eastAsia="Times New Roman" w:hAnsi="Times New Roman" w:cs="Times New Roman"/>
          <w:b/>
          <w:bCs/>
          <w:sz w:val="26"/>
          <w:szCs w:val="24"/>
          <w:u w:val="single"/>
          <w:lang w:eastAsia="ru-RU"/>
        </w:rPr>
      </w:pPr>
    </w:p>
    <w:p w:rsidR="00BD3625" w:rsidRPr="00BD3625" w:rsidRDefault="00BD3625" w:rsidP="00BD3625">
      <w:pPr>
        <w:keepNext/>
        <w:widowControl w:val="0"/>
        <w:tabs>
          <w:tab w:val="num" w:pos="0"/>
        </w:tabs>
        <w:suppressAutoHyphens/>
        <w:autoSpaceDE w:val="0"/>
        <w:spacing w:after="0" w:line="240" w:lineRule="auto"/>
        <w:jc w:val="center"/>
        <w:outlineLvl w:val="0"/>
        <w:rPr>
          <w:rFonts w:ascii="Times New Roman" w:eastAsia="Times New Roman" w:hAnsi="Times New Roman" w:cs="Times New Roman"/>
          <w:b/>
          <w:bCs/>
          <w:kern w:val="32"/>
          <w:sz w:val="28"/>
          <w:szCs w:val="28"/>
          <w:lang w:eastAsia="ru-RU"/>
        </w:rPr>
      </w:pPr>
      <w:r w:rsidRPr="00BD3625">
        <w:rPr>
          <w:rFonts w:ascii="Times New Roman" w:eastAsia="Times New Roman" w:hAnsi="Times New Roman" w:cs="Times New Roman"/>
          <w:b/>
          <w:bCs/>
          <w:kern w:val="32"/>
          <w:sz w:val="28"/>
          <w:szCs w:val="28"/>
          <w:lang w:eastAsia="ru-RU"/>
        </w:rPr>
        <w:t>3. Финансово-экономическая деятельность</w:t>
      </w:r>
    </w:p>
    <w:p w:rsidR="00BD3625" w:rsidRPr="00BD3625" w:rsidRDefault="00BD3625" w:rsidP="00BD3625">
      <w:pPr>
        <w:tabs>
          <w:tab w:val="left" w:pos="4140"/>
        </w:tabs>
        <w:spacing w:after="0" w:line="240" w:lineRule="auto"/>
        <w:ind w:firstLine="5529"/>
        <w:jc w:val="center"/>
        <w:rPr>
          <w:rFonts w:ascii="Times New Roman" w:eastAsia="Times New Roman" w:hAnsi="Times New Roman" w:cs="Times New Roman"/>
          <w:sz w:val="28"/>
          <w:szCs w:val="28"/>
          <w:lang w:eastAsia="ru-RU"/>
        </w:rPr>
      </w:pPr>
    </w:p>
    <w:p w:rsidR="00BD3625" w:rsidRPr="00BD3625" w:rsidRDefault="00BD3625" w:rsidP="00BD3625">
      <w:pPr>
        <w:spacing w:after="0" w:line="240" w:lineRule="auto"/>
        <w:jc w:val="center"/>
        <w:rPr>
          <w:rFonts w:ascii="Times New Roman" w:eastAsia="Times New Roman" w:hAnsi="Times New Roman" w:cs="Times New Roman"/>
          <w:b/>
          <w:sz w:val="28"/>
          <w:szCs w:val="28"/>
          <w:vertAlign w:val="superscript"/>
          <w:lang w:eastAsia="ru-RU"/>
        </w:rPr>
      </w:pPr>
      <w:r w:rsidRPr="00BD3625">
        <w:rPr>
          <w:rFonts w:ascii="Times New Roman" w:eastAsia="Times New Roman" w:hAnsi="Times New Roman" w:cs="Times New Roman"/>
          <w:b/>
          <w:sz w:val="28"/>
          <w:szCs w:val="28"/>
          <w:lang w:eastAsia="ru-RU"/>
        </w:rPr>
        <w:t>3.1. Организация работы по составлению обоснований бюджетных ассигнований на очередной финансовый год и на плановый период</w:t>
      </w:r>
    </w:p>
    <w:p w:rsidR="006B04AB" w:rsidRPr="006B04AB" w:rsidRDefault="006B04AB" w:rsidP="006B04AB">
      <w:pPr>
        <w:widowControl w:val="0"/>
        <w:shd w:val="clear" w:color="auto" w:fill="FFFFFF"/>
        <w:tabs>
          <w:tab w:val="left" w:pos="4140"/>
        </w:tabs>
        <w:autoSpaceDE w:val="0"/>
        <w:autoSpaceDN w:val="0"/>
        <w:adjustRightInd w:val="0"/>
        <w:spacing w:after="0" w:line="240" w:lineRule="auto"/>
        <w:ind w:right="-1" w:firstLine="708"/>
        <w:jc w:val="both"/>
        <w:rPr>
          <w:rFonts w:ascii="Times New Roman" w:eastAsia="Times New Roman" w:hAnsi="Times New Roman" w:cs="Times New Roman"/>
          <w:color w:val="000000"/>
          <w:spacing w:val="-5"/>
          <w:sz w:val="28"/>
          <w:szCs w:val="28"/>
          <w:lang w:eastAsia="ru-RU"/>
        </w:rPr>
      </w:pPr>
      <w:r w:rsidRPr="006B04AB">
        <w:rPr>
          <w:rFonts w:ascii="Times New Roman" w:eastAsia="Times New Roman" w:hAnsi="Times New Roman" w:cs="Times New Roman"/>
          <w:color w:val="000000"/>
          <w:spacing w:val="-5"/>
          <w:sz w:val="28"/>
          <w:szCs w:val="28"/>
          <w:lang w:eastAsia="ru-RU"/>
        </w:rPr>
        <w:t>В целях подготовки обоснований бюджетных ассигнований на 2024 финансовый год и плановый период 2025 – 2026 годов Управление  проводит работу по анализу всех материалов и представленных сведений по направлениям деятельности, курируемыми отделами и администраторами судов, обобщает их и готовит обоснования бюджетных ассигнований по своим направлениям деятельности, включая деятельность Управления.</w:t>
      </w:r>
    </w:p>
    <w:p w:rsidR="006B04AB" w:rsidRPr="006B04AB" w:rsidRDefault="006B04AB" w:rsidP="006B04AB">
      <w:pPr>
        <w:widowControl w:val="0"/>
        <w:shd w:val="clear" w:color="auto" w:fill="FFFFFF"/>
        <w:tabs>
          <w:tab w:val="left" w:pos="4140"/>
        </w:tabs>
        <w:autoSpaceDE w:val="0"/>
        <w:autoSpaceDN w:val="0"/>
        <w:adjustRightInd w:val="0"/>
        <w:spacing w:after="0" w:line="240" w:lineRule="auto"/>
        <w:ind w:right="-1" w:firstLine="708"/>
        <w:jc w:val="both"/>
        <w:rPr>
          <w:rFonts w:ascii="Times New Roman" w:eastAsia="Times New Roman" w:hAnsi="Times New Roman" w:cs="Times New Roman"/>
          <w:color w:val="000000"/>
          <w:spacing w:val="-5"/>
          <w:sz w:val="28"/>
          <w:szCs w:val="28"/>
          <w:lang w:eastAsia="ru-RU"/>
        </w:rPr>
      </w:pPr>
      <w:r w:rsidRPr="006B04AB">
        <w:rPr>
          <w:rFonts w:ascii="Times New Roman" w:eastAsia="Times New Roman" w:hAnsi="Times New Roman" w:cs="Times New Roman"/>
          <w:color w:val="000000"/>
          <w:spacing w:val="-5"/>
          <w:sz w:val="28"/>
          <w:szCs w:val="28"/>
          <w:lang w:eastAsia="ru-RU"/>
        </w:rPr>
        <w:t xml:space="preserve"> Это дает возможность эффективного расходования средств федерального бюджета на основании показателей бюджетной росписи на текущий год и  рационального формирования проекта сметы на следующий финансовый год.</w:t>
      </w:r>
    </w:p>
    <w:p w:rsidR="006B04AB" w:rsidRPr="006B04AB" w:rsidRDefault="006B04AB" w:rsidP="006B04AB">
      <w:pPr>
        <w:widowControl w:val="0"/>
        <w:shd w:val="clear" w:color="auto" w:fill="FFFFFF"/>
        <w:tabs>
          <w:tab w:val="left" w:pos="4140"/>
        </w:tabs>
        <w:autoSpaceDE w:val="0"/>
        <w:autoSpaceDN w:val="0"/>
        <w:adjustRightInd w:val="0"/>
        <w:spacing w:after="0" w:line="240" w:lineRule="auto"/>
        <w:ind w:right="-1" w:firstLine="708"/>
        <w:jc w:val="both"/>
        <w:rPr>
          <w:rFonts w:ascii="Times New Roman" w:eastAsia="Times New Roman" w:hAnsi="Times New Roman" w:cs="Times New Roman"/>
          <w:color w:val="000000"/>
          <w:spacing w:val="-5"/>
          <w:sz w:val="28"/>
          <w:szCs w:val="28"/>
          <w:lang w:eastAsia="ru-RU"/>
        </w:rPr>
      </w:pPr>
      <w:r w:rsidRPr="006B04AB">
        <w:rPr>
          <w:rFonts w:ascii="Times New Roman" w:eastAsia="Times New Roman" w:hAnsi="Times New Roman" w:cs="Times New Roman"/>
          <w:color w:val="000000"/>
          <w:spacing w:val="-5"/>
          <w:sz w:val="28"/>
          <w:szCs w:val="28"/>
          <w:lang w:eastAsia="ru-RU"/>
        </w:rPr>
        <w:t>Администраторы судов составляют обоснования бюджетных ассигнований, исходя из приоритетных потребностей судов в приобретении основных средств, материальных ценностей, выполнении работ и оказания услуг, а также фактических расходов и нормативов финансовых затрат на услуги связи, коммунальные услуги, услуги по содержанию имущества с учетом предполагаемого роста цен и тарифов.</w:t>
      </w:r>
    </w:p>
    <w:p w:rsidR="006B04AB" w:rsidRPr="006B04AB" w:rsidRDefault="006B04AB" w:rsidP="006B04AB">
      <w:pPr>
        <w:widowControl w:val="0"/>
        <w:shd w:val="clear" w:color="auto" w:fill="FFFFFF"/>
        <w:tabs>
          <w:tab w:val="left" w:pos="4140"/>
        </w:tabs>
        <w:autoSpaceDE w:val="0"/>
        <w:autoSpaceDN w:val="0"/>
        <w:adjustRightInd w:val="0"/>
        <w:spacing w:after="0" w:line="240" w:lineRule="auto"/>
        <w:ind w:right="-1" w:firstLine="708"/>
        <w:jc w:val="both"/>
        <w:rPr>
          <w:rFonts w:ascii="Times New Roman" w:eastAsia="Times New Roman" w:hAnsi="Times New Roman" w:cs="Times New Roman"/>
          <w:color w:val="000000"/>
          <w:spacing w:val="-5"/>
          <w:sz w:val="28"/>
          <w:szCs w:val="28"/>
          <w:lang w:eastAsia="ru-RU"/>
        </w:rPr>
      </w:pPr>
      <w:r w:rsidRPr="006B04AB">
        <w:rPr>
          <w:rFonts w:ascii="Times New Roman" w:eastAsia="Times New Roman" w:hAnsi="Times New Roman" w:cs="Times New Roman"/>
          <w:color w:val="000000"/>
          <w:spacing w:val="-5"/>
          <w:sz w:val="28"/>
          <w:szCs w:val="28"/>
          <w:lang w:eastAsia="ru-RU"/>
        </w:rPr>
        <w:t>По материалам, представленным отделами Управления и согласованным с начальником Управления, отдел бухгалтерского учета и отчетности  составляет свод обоснований бюджетных ассигнований на текущий финансовый год и плановый период.</w:t>
      </w:r>
    </w:p>
    <w:p w:rsidR="006B04AB" w:rsidRPr="006B04AB" w:rsidRDefault="006B04AB" w:rsidP="006B04AB">
      <w:pPr>
        <w:widowControl w:val="0"/>
        <w:shd w:val="clear" w:color="auto" w:fill="FFFFFF"/>
        <w:tabs>
          <w:tab w:val="left" w:pos="4140"/>
        </w:tabs>
        <w:autoSpaceDE w:val="0"/>
        <w:autoSpaceDN w:val="0"/>
        <w:adjustRightInd w:val="0"/>
        <w:spacing w:after="0" w:line="240" w:lineRule="auto"/>
        <w:ind w:right="-1" w:firstLine="720"/>
        <w:jc w:val="both"/>
        <w:rPr>
          <w:rFonts w:ascii="Times New Roman" w:eastAsia="Times New Roman" w:hAnsi="Times New Roman" w:cs="Times New Roman"/>
          <w:color w:val="000000"/>
          <w:spacing w:val="-5"/>
          <w:sz w:val="28"/>
          <w:szCs w:val="28"/>
          <w:lang w:eastAsia="ru-RU"/>
        </w:rPr>
      </w:pPr>
      <w:r w:rsidRPr="006B04AB">
        <w:rPr>
          <w:rFonts w:ascii="Times New Roman" w:eastAsia="Times New Roman" w:hAnsi="Times New Roman" w:cs="Times New Roman"/>
          <w:color w:val="000000"/>
          <w:spacing w:val="-5"/>
          <w:sz w:val="28"/>
          <w:szCs w:val="28"/>
          <w:lang w:eastAsia="ru-RU"/>
        </w:rPr>
        <w:t>Вместе с тем, отделом ежегодно проводится анализ исполнения бюджетных смет за предыдущий финансовый год.</w:t>
      </w:r>
    </w:p>
    <w:p w:rsidR="006B04AB" w:rsidRPr="006B04AB" w:rsidRDefault="006B04AB" w:rsidP="006B04AB">
      <w:pPr>
        <w:widowControl w:val="0"/>
        <w:shd w:val="clear" w:color="auto" w:fill="FFFFFF"/>
        <w:tabs>
          <w:tab w:val="left" w:pos="4140"/>
        </w:tabs>
        <w:autoSpaceDE w:val="0"/>
        <w:autoSpaceDN w:val="0"/>
        <w:adjustRightInd w:val="0"/>
        <w:spacing w:after="0" w:line="240" w:lineRule="auto"/>
        <w:ind w:right="-1" w:firstLine="720"/>
        <w:jc w:val="both"/>
        <w:rPr>
          <w:rFonts w:ascii="Times New Roman" w:eastAsia="Times New Roman" w:hAnsi="Times New Roman" w:cs="Times New Roman"/>
          <w:color w:val="000000"/>
          <w:spacing w:val="-5"/>
          <w:sz w:val="28"/>
          <w:szCs w:val="28"/>
          <w:lang w:eastAsia="ru-RU"/>
        </w:rPr>
      </w:pPr>
      <w:r w:rsidRPr="006B04AB">
        <w:rPr>
          <w:rFonts w:ascii="Times New Roman" w:eastAsia="Times New Roman" w:hAnsi="Times New Roman" w:cs="Times New Roman"/>
          <w:color w:val="000000"/>
          <w:spacing w:val="-5"/>
          <w:sz w:val="28"/>
          <w:szCs w:val="28"/>
          <w:lang w:eastAsia="ru-RU"/>
        </w:rPr>
        <w:lastRenderedPageBreak/>
        <w:t>С учетом проведенных мероприятий Управление составило и к установленному сроку направило в Судебный департамент при Верховном Суде Российской Федерации обоснования бюджетных ассигнований на 2024 финансовый год и плановый период 2025 – 2026 годов.</w:t>
      </w:r>
    </w:p>
    <w:p w:rsidR="006B04AB" w:rsidRDefault="006B04AB" w:rsidP="003A0902">
      <w:pPr>
        <w:spacing w:after="0" w:line="240" w:lineRule="auto"/>
        <w:jc w:val="center"/>
        <w:rPr>
          <w:rFonts w:ascii="Times New Roman" w:eastAsia="Times New Roman" w:hAnsi="Times New Roman" w:cs="Times New Roman"/>
          <w:b/>
          <w:sz w:val="28"/>
          <w:szCs w:val="28"/>
          <w:lang w:eastAsia="ru-RU"/>
        </w:rPr>
      </w:pPr>
    </w:p>
    <w:p w:rsidR="003A0902" w:rsidRDefault="003A0902" w:rsidP="003A0902">
      <w:pPr>
        <w:spacing w:after="0" w:line="240" w:lineRule="auto"/>
        <w:jc w:val="center"/>
        <w:rPr>
          <w:rFonts w:ascii="Times New Roman" w:eastAsia="Times New Roman" w:hAnsi="Times New Roman" w:cs="Times New Roman"/>
          <w:b/>
          <w:sz w:val="28"/>
          <w:szCs w:val="28"/>
          <w:lang w:eastAsia="ru-RU"/>
        </w:rPr>
      </w:pPr>
      <w:r w:rsidRPr="003A0902">
        <w:rPr>
          <w:rFonts w:ascii="Times New Roman" w:eastAsia="Times New Roman" w:hAnsi="Times New Roman" w:cs="Times New Roman"/>
          <w:b/>
          <w:sz w:val="28"/>
          <w:szCs w:val="28"/>
          <w:lang w:eastAsia="ru-RU"/>
        </w:rPr>
        <w:t>3.2. Бюджетный учет</w:t>
      </w:r>
    </w:p>
    <w:p w:rsidR="000D082D" w:rsidRPr="003A0902" w:rsidRDefault="000D082D" w:rsidP="003A0902">
      <w:pPr>
        <w:spacing w:after="0" w:line="240" w:lineRule="auto"/>
        <w:jc w:val="center"/>
        <w:rPr>
          <w:rFonts w:ascii="Times New Roman" w:eastAsia="Times New Roman" w:hAnsi="Times New Roman" w:cs="Times New Roman"/>
          <w:b/>
          <w:sz w:val="28"/>
          <w:szCs w:val="28"/>
          <w:vertAlign w:val="superscript"/>
          <w:lang w:eastAsia="ru-RU"/>
        </w:rPr>
      </w:pPr>
    </w:p>
    <w:p w:rsidR="003A0902" w:rsidRPr="003A0902" w:rsidRDefault="003A0902" w:rsidP="003A090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 xml:space="preserve">Вопросами финансового обеспечения деятельности судов общей юрисдикции, мировых судей и Управления занимается отдел бухгалтерского учета и отчетности, штатная численность которого составляет 8 (восемь) единиц на 31.12.2024. Все сотрудники отдела соответствуют квалификационным требованиям, каждый сотрудник ведет свой участок работы профессионально и ответственно. </w:t>
      </w:r>
    </w:p>
    <w:p w:rsidR="003A0902" w:rsidRPr="003A0902" w:rsidRDefault="003A0902" w:rsidP="003A090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По мере изменений, внесенных в приказы Министерства финансов Российской Федерации, Трудового кодекса Российской Федерации и иных нормативных актов в Управлении проводятся совещания, на которых обсуждаются возникающие спорные моменты и пути их решения с целью совершенствования профессионального уровня работников. В марте 2024 года заместитель начальника Управления - начальник отдела бухгалтерского учета и отчетности Управления повысила квалификацию в ФГБОУВО «Российский государственный университет правосудия» по теме «Ключевые изменения в бюджетном учете в 2024 году». В феврале – марте и апреле - мае отчетного периода заместитель начальника отдела бухгалтерского учета и отчетности Управления и два главных специалиста отдела бухгалтерского учета и отчетности Управления прошли дистанционное обучение в Учебном центре АО «РАД» по программе «Специали</w:t>
      </w:r>
      <w:proofErr w:type="gramStart"/>
      <w:r w:rsidRPr="003A0902">
        <w:rPr>
          <w:rFonts w:ascii="Times New Roman" w:eastAsia="Times New Roman" w:hAnsi="Times New Roman" w:cs="Times New Roman"/>
          <w:sz w:val="28"/>
          <w:szCs w:val="28"/>
          <w:lang w:eastAsia="ar-SA"/>
        </w:rPr>
        <w:t>ст в сф</w:t>
      </w:r>
      <w:proofErr w:type="gramEnd"/>
      <w:r w:rsidRPr="003A0902">
        <w:rPr>
          <w:rFonts w:ascii="Times New Roman" w:eastAsia="Times New Roman" w:hAnsi="Times New Roman" w:cs="Times New Roman"/>
          <w:sz w:val="28"/>
          <w:szCs w:val="28"/>
          <w:lang w:eastAsia="ar-SA"/>
        </w:rPr>
        <w:t>ере закупок». По мере необходимости сотрудники отдела в течение года могли обращаться за практической помощью к специалистам (кураторам) Управления Федеральной налоговой службы по Республике Калмыкия, Отделения  фонда пенсионного и социального страхования Российской Федерации по Республике Калмыкия. В течение года начальник отдела (или его заместитель)  участвовал в совещаниях, проводимых Управлением Федерального казначейства по Республике Калмыкия. Одновременно с этим, каждый сотрудник самостоятельно мог обратиться за помощью и ознакомиться с интересующей тематикой к справочно-правовой системе «Консультант», электронной системе «Госфинансы» МЦФЭР (для казенных учреждений), а также печатным изданиям.</w:t>
      </w:r>
    </w:p>
    <w:p w:rsidR="003A0902" w:rsidRPr="003A0902" w:rsidRDefault="003A0902" w:rsidP="003A0902">
      <w:pPr>
        <w:spacing w:after="0" w:line="240" w:lineRule="auto"/>
        <w:ind w:firstLine="708"/>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 xml:space="preserve">В связи с внедрением электронного документооборота по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специалистами отдела бухгалтерского учета и отчетности Управления в марте 2024 года были проведены обучающие </w:t>
      </w:r>
      <w:r w:rsidRPr="003A0902">
        <w:rPr>
          <w:rFonts w:ascii="Times New Roman" w:eastAsia="Times New Roman" w:hAnsi="Times New Roman" w:cs="Times New Roman"/>
          <w:sz w:val="28"/>
          <w:szCs w:val="28"/>
          <w:lang w:eastAsia="ru-RU"/>
        </w:rPr>
        <w:lastRenderedPageBreak/>
        <w:t>семинары – совещания со специалистами районных (городского) судов</w:t>
      </w:r>
      <w:proofErr w:type="gramEnd"/>
      <w:r w:rsidRPr="003A0902">
        <w:rPr>
          <w:rFonts w:ascii="Times New Roman" w:eastAsia="Times New Roman" w:hAnsi="Times New Roman" w:cs="Times New Roman"/>
          <w:sz w:val="28"/>
          <w:szCs w:val="28"/>
          <w:lang w:eastAsia="ru-RU"/>
        </w:rPr>
        <w:t xml:space="preserve"> республики, ответственными за финансовое направление деятельности, на котором были рассмотрены вопросы по расчетам с подотчетными лицами,  учета имущества и материальных ценностей. Согласно вышеуказанному приказу Управление полностью перешло на электронный документооборот с 01.01.2024.</w:t>
      </w:r>
    </w:p>
    <w:p w:rsidR="003A0902" w:rsidRPr="003A0902" w:rsidRDefault="003A0902" w:rsidP="003A090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proofErr w:type="gramStart"/>
      <w:r w:rsidRPr="003A0902">
        <w:rPr>
          <w:rFonts w:ascii="Times New Roman" w:eastAsia="Times New Roman" w:hAnsi="Times New Roman" w:cs="Times New Roman"/>
          <w:sz w:val="28"/>
          <w:szCs w:val="28"/>
          <w:lang w:eastAsia="ar-SA"/>
        </w:rPr>
        <w:t xml:space="preserve">Во исполнение Федерального закона от 06.12.2011 № 402-ФЗ </w:t>
      </w:r>
      <w:r w:rsidRPr="003A0902">
        <w:rPr>
          <w:rFonts w:ascii="Times New Roman" w:eastAsia="Times New Roman" w:hAnsi="Times New Roman" w:cs="Times New Roman"/>
          <w:sz w:val="28"/>
          <w:szCs w:val="28"/>
          <w:lang w:eastAsia="ar-SA"/>
        </w:rPr>
        <w:br/>
        <w:t>«О бухгалтерском учете», приказов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 162н «Об утверждении Плана счетов бюджетного учета и</w:t>
      </w:r>
      <w:proofErr w:type="gramEnd"/>
      <w:r w:rsidRPr="003A0902">
        <w:rPr>
          <w:rFonts w:ascii="Times New Roman" w:eastAsia="Times New Roman" w:hAnsi="Times New Roman" w:cs="Times New Roman"/>
          <w:sz w:val="28"/>
          <w:szCs w:val="28"/>
          <w:lang w:eastAsia="ar-SA"/>
        </w:rPr>
        <w:t xml:space="preserve"> </w:t>
      </w:r>
      <w:proofErr w:type="gramStart"/>
      <w:r w:rsidRPr="003A0902">
        <w:rPr>
          <w:rFonts w:ascii="Times New Roman" w:eastAsia="Times New Roman" w:hAnsi="Times New Roman" w:cs="Times New Roman"/>
          <w:sz w:val="28"/>
          <w:szCs w:val="28"/>
          <w:lang w:eastAsia="ar-SA"/>
        </w:rPr>
        <w:t>Инструкции по его применению», от 30.03.2015 № 52н «Об утверждении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от 29.11.2017 № 209н «Об утверждении Порядка применения классификации операций сектора государственного управления», от 24.05.2022 № 82н «О порядке формирования и применения кодов</w:t>
      </w:r>
      <w:proofErr w:type="gramEnd"/>
      <w:r w:rsidRPr="003A0902">
        <w:rPr>
          <w:rFonts w:ascii="Times New Roman" w:eastAsia="Times New Roman" w:hAnsi="Times New Roman" w:cs="Times New Roman"/>
          <w:sz w:val="28"/>
          <w:szCs w:val="28"/>
          <w:lang w:eastAsia="ar-SA"/>
        </w:rPr>
        <w:t xml:space="preserve"> </w:t>
      </w:r>
      <w:proofErr w:type="gramStart"/>
      <w:r w:rsidRPr="003A0902">
        <w:rPr>
          <w:rFonts w:ascii="Times New Roman" w:eastAsia="Times New Roman" w:hAnsi="Times New Roman" w:cs="Times New Roman"/>
          <w:sz w:val="28"/>
          <w:szCs w:val="28"/>
          <w:lang w:eastAsia="ar-SA"/>
        </w:rPr>
        <w:t>бюджетной классификации Российской Федерации, их структуре и принципах назначения»,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федеральных стандартов государственного сектора, утвержденных приказами Министерства финансов Российской Федерации: от 31.12.2016 № 256н «Концептуальные основы бухучета и отчетности», 257н «Основные средства», 259н</w:t>
      </w:r>
      <w:proofErr w:type="gramEnd"/>
      <w:r w:rsidRPr="003A0902">
        <w:rPr>
          <w:rFonts w:ascii="Times New Roman" w:eastAsia="Times New Roman" w:hAnsi="Times New Roman" w:cs="Times New Roman"/>
          <w:sz w:val="28"/>
          <w:szCs w:val="28"/>
          <w:lang w:eastAsia="ar-SA"/>
        </w:rPr>
        <w:t xml:space="preserve"> «</w:t>
      </w:r>
      <w:proofErr w:type="gramStart"/>
      <w:r w:rsidRPr="003A0902">
        <w:rPr>
          <w:rFonts w:ascii="Times New Roman" w:eastAsia="Times New Roman" w:hAnsi="Times New Roman" w:cs="Times New Roman"/>
          <w:sz w:val="28"/>
          <w:szCs w:val="28"/>
          <w:lang w:eastAsia="ar-SA"/>
        </w:rPr>
        <w:t>Обесценение активов», 260н «Представление бухгалтерской (финансовой) отчетности», от 30.12.2017 № 274н «Учетная политика, оценочные значения и ошибки», 275н «События после отчетной даты», 277н «Информация о связанных сторонах», 278н «Отчет о движении денежных средств», от 27.02.2018 № 32н «Доходы», 37н «Бюджетная информация в бухгалтерской (финансовой) отчетности», от 28.02.2018 № 34н «Непроизведенные активы», от 30.05.2018 № 124н «Резервы», от 07.12.2018 № 256н «Запасы», от 15.11.2019 № 181н «Нематериальные</w:t>
      </w:r>
      <w:proofErr w:type="gramEnd"/>
      <w:r w:rsidRPr="003A0902">
        <w:rPr>
          <w:rFonts w:ascii="Times New Roman" w:eastAsia="Times New Roman" w:hAnsi="Times New Roman" w:cs="Times New Roman"/>
          <w:sz w:val="28"/>
          <w:szCs w:val="28"/>
          <w:lang w:eastAsia="ar-SA"/>
        </w:rPr>
        <w:t xml:space="preserve"> активы», 182н «Затраты по заимствованиям», 183н «Совместная деятельность», 184н «Выплаты персоналу», от 30.06.2020 № 129н «Финансовые инструменты», Налогового кодекса Российской Федерации и других нормативных актов по бюджетному, бухгалтерскому и налоговому учету приказом Управления от 29.12.2017 № 146 утверждено положение об учетной политике Управления </w:t>
      </w:r>
      <w:r w:rsidRPr="003A0902">
        <w:rPr>
          <w:rFonts w:ascii="Times New Roman" w:eastAsia="Times New Roman" w:hAnsi="Times New Roman" w:cs="Times New Roman"/>
          <w:sz w:val="28"/>
          <w:szCs w:val="28"/>
          <w:lang w:eastAsia="ar-SA"/>
        </w:rPr>
        <w:lastRenderedPageBreak/>
        <w:t>Судебного департамента в Республике Калмыкия с изменениями и дополнениями. Также в соответствии с Федеральным законом от 06.12.2011 № 402-ФЗ «О бухгалтерском учете», СГС «Учетная политика, оценочные значения и ошибки» приказом Управления от 29.12.2023 № 145 утвержден график документооборота.</w:t>
      </w:r>
    </w:p>
    <w:p w:rsidR="003A0902" w:rsidRPr="003A0902" w:rsidRDefault="003A0902" w:rsidP="003A090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В Управлении имеется Положение об отделе бухгалтерского учета и отчетности, утвержденное приказом Управления от 03.04.2020 № 32.</w:t>
      </w:r>
    </w:p>
    <w:p w:rsidR="003A0902" w:rsidRPr="003A0902" w:rsidRDefault="003A0902" w:rsidP="003A090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Основными направлениями работы Управления являются своевременный контроль поступления бюджетных средств, их целевое, рациональное и эффективное использование согласно доведенным бюджетным ассигнованиям на соответствующий отчетный год, недопущение образования задолженности по принятым обязательствам.</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Согласно приказу Министерства финансов Российской Федерации от 30.03.2015 № 52н  составляются следующие регистры бюджетного учета:</w:t>
      </w:r>
    </w:p>
    <w:p w:rsidR="003A0902" w:rsidRPr="003A0902" w:rsidRDefault="003A0902" w:rsidP="003A090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1. Журнал операций по счету «Касса»;</w:t>
      </w:r>
    </w:p>
    <w:p w:rsidR="003A0902" w:rsidRPr="003A0902" w:rsidRDefault="003A0902" w:rsidP="003A090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2. Журнал операций с безналичными денежными средствами;</w:t>
      </w:r>
    </w:p>
    <w:p w:rsidR="003A0902" w:rsidRPr="003A0902" w:rsidRDefault="003A0902" w:rsidP="003A090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3. Журнал операций расчетов с подотчетными лицами;</w:t>
      </w:r>
    </w:p>
    <w:p w:rsidR="003A0902" w:rsidRPr="003A0902" w:rsidRDefault="003A0902" w:rsidP="003A090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4. Журнал операций расчетов с поставщиками и подрядчиками;</w:t>
      </w:r>
    </w:p>
    <w:p w:rsidR="003A0902" w:rsidRPr="003A0902" w:rsidRDefault="003A0902" w:rsidP="003A090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5. Журнал операций расчетов с дебиторами по доходам;</w:t>
      </w:r>
    </w:p>
    <w:p w:rsidR="003A0902" w:rsidRPr="003A0902" w:rsidRDefault="003A0902" w:rsidP="003A090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6. Журнал операций расчетов по оплате труда;</w:t>
      </w:r>
    </w:p>
    <w:p w:rsidR="003A0902" w:rsidRPr="003A0902" w:rsidRDefault="003A0902" w:rsidP="003A090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7. Журнал операций по выбытию и перемещению нефинансовых активов;</w:t>
      </w:r>
    </w:p>
    <w:p w:rsidR="003A0902" w:rsidRPr="003A0902" w:rsidRDefault="003A0902" w:rsidP="003A0902">
      <w:pPr>
        <w:tabs>
          <w:tab w:val="left" w:pos="4140"/>
        </w:tabs>
        <w:autoSpaceDE w:val="0"/>
        <w:spacing w:after="0" w:line="360" w:lineRule="auto"/>
        <w:ind w:firstLine="709"/>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8. Журнал по прочим операциям; </w:t>
      </w:r>
    </w:p>
    <w:p w:rsidR="003A0902" w:rsidRPr="003A0902" w:rsidRDefault="003A0902" w:rsidP="003A0902">
      <w:pPr>
        <w:tabs>
          <w:tab w:val="left" w:pos="4140"/>
        </w:tabs>
        <w:autoSpaceDE w:val="0"/>
        <w:spacing w:after="0" w:line="360" w:lineRule="auto"/>
        <w:ind w:firstLine="709"/>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9. Журнал по санкционированию.</w:t>
      </w:r>
    </w:p>
    <w:p w:rsidR="003A0902" w:rsidRPr="003A0902" w:rsidRDefault="003A0902" w:rsidP="003A0902">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К регистрам бюджетного учета обязательно прилагаются все первичные документы.</w:t>
      </w:r>
    </w:p>
    <w:p w:rsidR="003A0902" w:rsidRPr="003A0902" w:rsidRDefault="003A0902" w:rsidP="003A090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В соответствии с Порядком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утвержденным приказом Министерства финансов Российской Федерации от 30.10.2020 № 257н Управлением ведется аналитический учет бюджетных  ассигнований,  лимитов  бюджетных  обязательств и принятых бюджетных и денежных обязательств на основании первичных документов, подтверждающих принятие этих обязательств</w:t>
      </w:r>
      <w:proofErr w:type="gramEnd"/>
      <w:r w:rsidRPr="003A0902">
        <w:rPr>
          <w:rFonts w:ascii="Times New Roman" w:eastAsia="Times New Roman" w:hAnsi="Times New Roman" w:cs="Times New Roman"/>
          <w:sz w:val="28"/>
          <w:szCs w:val="28"/>
          <w:lang w:eastAsia="ru-RU"/>
        </w:rPr>
        <w:t xml:space="preserve"> (государственные контракты, договоры и т.д.).</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Бюджетный учет полностью автоматизирован с использованием программы «1С: Предприятие - Бухгалтерский учет (бюджет)», по мере изменений в нормативных актах, систематически обновляется представителем ООО «Софт-Крым», имеющей необходимую лицензию. </w:t>
      </w:r>
      <w:r w:rsidRPr="003A0902">
        <w:rPr>
          <w:rFonts w:ascii="Times New Roman" w:eastAsia="Times New Roman" w:hAnsi="Times New Roman" w:cs="Times New Roman"/>
          <w:sz w:val="28"/>
          <w:szCs w:val="28"/>
          <w:lang w:eastAsia="ru-RU"/>
        </w:rPr>
        <w:lastRenderedPageBreak/>
        <w:t>Укомплектованность Управления усовершенствованной компьютерной техникой составляет 100%, каждый сотрудник имеет свое рабочее место в сети программы.</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Сохранность денежных средств обеспечивается в соответствии с Указанием Центрального Банка Российской Федерации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Управлении имеется отдельное изолированное помещение кассы с бронированной дверью и пожарно-охранной сигнализацией в соответствии с Едиными требованиями технической укрепленности и оборудования, помещение кассы снабжено сигнализацией. В штате Управления имеется кассир в должности заместителя начальника отдела, с которым заключен договор о полной материальной ответственности в соответствии с действующим законодательством. На период временного отсутствия кассира исполнение его обязанностей возлагается на другого сотрудника отдела по «принципу взаимозаменяемости». В Управлении ведется одна кассовая книга, которая пронумерована, прошнурована и опечатана печатью на последней странице с записью «В этой книге пронумеровано и прошнуровано </w:t>
      </w:r>
      <w:r w:rsidRPr="003A0902">
        <w:rPr>
          <w:rFonts w:ascii="Times New Roman" w:eastAsia="Times New Roman" w:hAnsi="Times New Roman" w:cs="Times New Roman"/>
          <w:sz w:val="28"/>
          <w:szCs w:val="28"/>
          <w:lang w:val="en-US" w:eastAsia="ru-RU"/>
        </w:rPr>
        <w:t>n</w:t>
      </w:r>
      <w:r w:rsidRPr="003A0902">
        <w:rPr>
          <w:rFonts w:ascii="Times New Roman" w:eastAsia="Times New Roman" w:hAnsi="Times New Roman" w:cs="Times New Roman"/>
          <w:sz w:val="28"/>
          <w:szCs w:val="28"/>
          <w:lang w:eastAsia="ru-RU"/>
        </w:rPr>
        <w:t xml:space="preserve"> листов». Общее количество прошнурованных листов в кассовой книге заверяется подписями начальника и главного бухгалтера Управления. По мере поступления приходных и расходных кассовых ордеров с прилагаемыми документами совершенные кассовые операции заносятся кассиром в кассовую книгу. Записи в кассовой книге ведутся в 2 экземплярах. Кассир производит запись в кассовую книгу сразу после получения или выдачи денег по каждому ордеру. По окончании рабочего дня кассир распечатывает вкладной лист кассовой книги и отчет кассира, проверяет, подписывает и передает главному бухгалтеру. </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Вкладные листы кассовой книги в течение года кассир подшивает и хранит отдельно за каждый месяц. По окончании отчетного года вкладные листы кассовой книги брошюруются. Заверительная надпись о количестве листов кассовой книги подписывается начальником и главным бухгалтером и скрепляется оттиском печати Управления.</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Расчет лимита остатка денежной наличности в кассе утверждается начальником Управления. Лимит кассы в 2024 году в сумме 3 000,00 руб. строго соблюдается. Учет кассовых операций оформляется на основании первичных учетных документов согласно действующему законодательству и ведется на счете 201.34.1 «Касса».</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кассе вместе с наличными денежными средствами хранятся денежные документы (почтовые знаки и конверты с литерой «А», санаторно-курортные путевки), которые ведутся на счете 201.35.1 «Фондовая касса»; а также бланки строгой отчетности (вкладыши к трудовым книжкам), учитываемые на забалансовом счете 03 «Бланки строгой отчетности». В течение 2024 года почтовые знаки и конверты с литерой «А» выдавались в подотчет </w:t>
      </w:r>
      <w:r w:rsidRPr="003A0902">
        <w:rPr>
          <w:rFonts w:ascii="Times New Roman" w:eastAsia="Times New Roman" w:hAnsi="Times New Roman" w:cs="Times New Roman"/>
          <w:sz w:val="28"/>
          <w:szCs w:val="28"/>
          <w:lang w:eastAsia="ru-RU"/>
        </w:rPr>
        <w:lastRenderedPageBreak/>
        <w:t xml:space="preserve">материально-ответственному лицу Управления согласно заявке.  Списание их производится ежемесячно на основании отчетов о расходах подотчетного лица с приложением всех необходимых документов, подтверждающих их использование. </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Санаторно-курортные путевки выдаются судье в подотчет. По возвращении в 3-х дневный срок им составляется отчет о расходах подотчетного лица с приложенным отрывным талоном с отметкой о факте его пребывания в санаторно-курортном учреждении.</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Дубликаты ключей кассы хранятся в сейфе начальника Управления Самтынова Д.О. с 05.08.2011 (приказ Судебного департамента при Верховном Суде Российской Федерации от 05.08.2011 № 583 л/с) </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2024 году суммы денежной наличности, перечисленные на «зарплатные» банковские карты работников в подотчет на служебные командировки, согласно решениям о командировании на территории Российской Федерации и приказам приняты к учету в полном объеме. Неиспользованные подотчетные суммы возвращены, возмещения работникам произведены. </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Все первичные бухгалтерские документы 2024 года хранятся в отделе бухгалтерского учета и отчетности Управления. По истечении отчетного периода, на основании утвержденной номенклатуры дел отдела на 2024 год,  документы  оформляются к сдаче в архив Управления.</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соответствии с Федеральным законом от 06.12.2011 </w:t>
      </w:r>
      <w:r w:rsidRPr="003A0902">
        <w:rPr>
          <w:rFonts w:ascii="Times New Roman" w:eastAsia="Times New Roman" w:hAnsi="Times New Roman" w:cs="Times New Roman"/>
          <w:sz w:val="28"/>
          <w:szCs w:val="28"/>
          <w:lang w:eastAsia="ru-RU"/>
        </w:rPr>
        <w:br/>
        <w:t>№ 402-ФЗ «О бухгалтерском учете» и Методическими указаниями по инвентаризации имущества и финансовых обязательств, утвержденными приказом Министерства финансов Российской Федерации от 13.06.1995 № 49, а также на основании решений о проведении инвентаризации перед составлением годовой бюджетной отчетности за 2024 год проведена инвентаризация имущества и обязательств. Акты о результатах инвентаризации составлены, подписаны. Фактическое наличие основных средств, материальных ценностей соответствует учетным данным бюджетной отчетности, расхождений данных финансовых обязательств не имеется.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56"/>
        <w:gridCol w:w="1609"/>
        <w:gridCol w:w="1655"/>
        <w:gridCol w:w="1924"/>
      </w:tblGrid>
      <w:tr w:rsidR="003A0902" w:rsidRPr="003A0902" w:rsidTr="00DF0332">
        <w:tc>
          <w:tcPr>
            <w:tcW w:w="2027"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p>
        </w:tc>
        <w:tc>
          <w:tcPr>
            <w:tcW w:w="2356"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Год, предшествующий отчетному году</w:t>
            </w:r>
          </w:p>
        </w:tc>
        <w:tc>
          <w:tcPr>
            <w:tcW w:w="1653"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Отчетный год</w:t>
            </w:r>
          </w:p>
        </w:tc>
        <w:tc>
          <w:tcPr>
            <w:tcW w:w="1611"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Причины роста</w:t>
            </w:r>
          </w:p>
        </w:tc>
        <w:tc>
          <w:tcPr>
            <w:tcW w:w="1924"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Принимаемые меры</w:t>
            </w:r>
          </w:p>
        </w:tc>
      </w:tr>
      <w:tr w:rsidR="003A0902" w:rsidRPr="003A0902" w:rsidTr="00DF0332">
        <w:tc>
          <w:tcPr>
            <w:tcW w:w="2027"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Соотношение объема дебиторской задолженности к кассовым расходам</w:t>
            </w:r>
            <w:proofErr w:type="gramStart"/>
            <w:r w:rsidRPr="003A0902">
              <w:rPr>
                <w:rFonts w:ascii="Times New Roman" w:eastAsia="Times New Roman" w:hAnsi="Times New Roman" w:cs="Times New Roman"/>
                <w:sz w:val="28"/>
                <w:szCs w:val="28"/>
                <w:lang w:eastAsia="ru-RU"/>
              </w:rPr>
              <w:t xml:space="preserve"> (%)</w:t>
            </w:r>
            <w:proofErr w:type="gramEnd"/>
          </w:p>
        </w:tc>
        <w:tc>
          <w:tcPr>
            <w:tcW w:w="2356"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0,04</w:t>
            </w:r>
          </w:p>
        </w:tc>
        <w:tc>
          <w:tcPr>
            <w:tcW w:w="1653"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0,02</w:t>
            </w:r>
          </w:p>
        </w:tc>
        <w:tc>
          <w:tcPr>
            <w:tcW w:w="1611"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p>
        </w:tc>
        <w:tc>
          <w:tcPr>
            <w:tcW w:w="1924"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p>
        </w:tc>
      </w:tr>
      <w:tr w:rsidR="003A0902" w:rsidRPr="003A0902" w:rsidTr="00DF0332">
        <w:tc>
          <w:tcPr>
            <w:tcW w:w="2027"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Соотношение объема кредиторской </w:t>
            </w:r>
            <w:r w:rsidRPr="003A0902">
              <w:rPr>
                <w:rFonts w:ascii="Times New Roman" w:eastAsia="Times New Roman" w:hAnsi="Times New Roman" w:cs="Times New Roman"/>
                <w:sz w:val="28"/>
                <w:szCs w:val="28"/>
                <w:lang w:eastAsia="ru-RU"/>
              </w:rPr>
              <w:lastRenderedPageBreak/>
              <w:t>задолженности к кассовым расходам</w:t>
            </w:r>
            <w:proofErr w:type="gramStart"/>
            <w:r w:rsidRPr="003A0902">
              <w:rPr>
                <w:rFonts w:ascii="Times New Roman" w:eastAsia="Times New Roman" w:hAnsi="Times New Roman" w:cs="Times New Roman"/>
                <w:sz w:val="28"/>
                <w:szCs w:val="28"/>
                <w:lang w:eastAsia="ru-RU"/>
              </w:rPr>
              <w:t xml:space="preserve"> (%)</w:t>
            </w:r>
            <w:proofErr w:type="gramEnd"/>
          </w:p>
        </w:tc>
        <w:tc>
          <w:tcPr>
            <w:tcW w:w="2356"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lastRenderedPageBreak/>
              <w:t>0,1</w:t>
            </w:r>
          </w:p>
        </w:tc>
        <w:tc>
          <w:tcPr>
            <w:tcW w:w="1653" w:type="dxa"/>
          </w:tcPr>
          <w:p w:rsidR="003A0902" w:rsidRPr="003A0902" w:rsidRDefault="003A0902" w:rsidP="003A090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0,2</w:t>
            </w:r>
          </w:p>
        </w:tc>
        <w:tc>
          <w:tcPr>
            <w:tcW w:w="1611" w:type="dxa"/>
          </w:tcPr>
          <w:p w:rsidR="003A0902" w:rsidRPr="003A0902" w:rsidRDefault="003A0902" w:rsidP="003A0902">
            <w:pPr>
              <w:tabs>
                <w:tab w:val="left" w:pos="4140"/>
              </w:tabs>
              <w:autoSpaceDE w:val="0"/>
              <w:spacing w:after="0" w:line="240" w:lineRule="auto"/>
              <w:jc w:val="both"/>
              <w:rPr>
                <w:rFonts w:ascii="Times New Roman" w:eastAsia="Times New Roman" w:hAnsi="Times New Roman" w:cs="Times New Roman"/>
                <w:sz w:val="20"/>
                <w:szCs w:val="20"/>
                <w:lang w:eastAsia="ru-RU"/>
              </w:rPr>
            </w:pPr>
            <w:r w:rsidRPr="003A0902">
              <w:rPr>
                <w:rFonts w:ascii="Times New Roman" w:eastAsia="Times New Roman" w:hAnsi="Times New Roman" w:cs="Times New Roman"/>
                <w:sz w:val="20"/>
                <w:szCs w:val="20"/>
                <w:lang w:eastAsia="ru-RU"/>
              </w:rPr>
              <w:t xml:space="preserve">Приняты к учету процессуальные издержки (вознаграждение </w:t>
            </w:r>
            <w:r w:rsidRPr="003A0902">
              <w:rPr>
                <w:rFonts w:ascii="Times New Roman" w:eastAsia="Times New Roman" w:hAnsi="Times New Roman" w:cs="Times New Roman"/>
                <w:sz w:val="20"/>
                <w:szCs w:val="20"/>
                <w:lang w:eastAsia="ru-RU"/>
              </w:rPr>
              <w:lastRenderedPageBreak/>
              <w:t>услуг адвокатов, возмещение расходов представителей потерпевших, возмещение транспортных расходов свидетелей, экспертизы по гражданским делам)</w:t>
            </w:r>
          </w:p>
        </w:tc>
        <w:tc>
          <w:tcPr>
            <w:tcW w:w="1924" w:type="dxa"/>
          </w:tcPr>
          <w:p w:rsidR="003A0902" w:rsidRPr="003A0902" w:rsidRDefault="003A0902" w:rsidP="003A0902">
            <w:pPr>
              <w:tabs>
                <w:tab w:val="left" w:pos="4140"/>
              </w:tabs>
              <w:autoSpaceDE w:val="0"/>
              <w:spacing w:after="0" w:line="240" w:lineRule="auto"/>
              <w:jc w:val="both"/>
              <w:rPr>
                <w:rFonts w:ascii="Times New Roman" w:eastAsia="Times New Roman" w:hAnsi="Times New Roman" w:cs="Times New Roman"/>
                <w:sz w:val="28"/>
                <w:szCs w:val="28"/>
                <w:lang w:eastAsia="ru-RU"/>
              </w:rPr>
            </w:pPr>
          </w:p>
        </w:tc>
      </w:tr>
    </w:tbl>
    <w:p w:rsidR="003A0902" w:rsidRPr="003A0902" w:rsidRDefault="003A0902" w:rsidP="003A0902">
      <w:pPr>
        <w:tabs>
          <w:tab w:val="left" w:pos="4140"/>
        </w:tabs>
        <w:autoSpaceDE w:val="0"/>
        <w:spacing w:after="0" w:line="240" w:lineRule="auto"/>
        <w:jc w:val="both"/>
        <w:rPr>
          <w:rFonts w:ascii="Times New Roman" w:eastAsia="Times New Roman" w:hAnsi="Times New Roman" w:cs="Times New Roman"/>
          <w:color w:val="FF0000"/>
          <w:sz w:val="28"/>
          <w:szCs w:val="28"/>
          <w:lang w:eastAsia="ru-RU"/>
        </w:rPr>
      </w:pPr>
    </w:p>
    <w:p w:rsidR="003A0902" w:rsidRPr="003A0902" w:rsidRDefault="003A0902" w:rsidP="003A0902">
      <w:pPr>
        <w:spacing w:after="0" w:line="240" w:lineRule="auto"/>
        <w:ind w:firstLine="708"/>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Отделом бухгалтерского учета и отчетности Управления ежеквартально, а также по мере необходимости, проводится сверка расчетов с поставщиками и подрядчиками предоставленных работ и оказанных услуг. Расхождений нет.</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Учет драгоценных металлов, содержащихся в технике, оборудовании, комплектующих изделиях, приборах, находящихся в эксплуатации, следует осуществлять в соответствии с постановлением Правительства Российской Федерации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 и Инструкцией о порядке учета и хранения драгоценных металлов, драгоценных камней, продукции из них и ведения</w:t>
      </w:r>
      <w:proofErr w:type="gramEnd"/>
      <w:r w:rsidRPr="003A0902">
        <w:rPr>
          <w:rFonts w:ascii="Times New Roman" w:eastAsia="Times New Roman" w:hAnsi="Times New Roman" w:cs="Times New Roman"/>
          <w:sz w:val="28"/>
          <w:szCs w:val="28"/>
          <w:lang w:eastAsia="ru-RU"/>
        </w:rPr>
        <w:t xml:space="preserve"> отчетности при их производстве, использовании и обращении, утвержденной приказом Министерства финансов Российской Федерации от 09.12.2016 № 231н. В Управлении ввиду отсутствия данных о наличии драгоценных металлов в технической документации (паспорт, руководство по применению) учет не ведется. Наличие драгоценных металлов определяется после утилизации. </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 соответствии с приказом Судебного департамента от 04.12.2014 № 269 «О порядке выбытия (списания) основных средств» и письма Судебного департамента от 17.08.2020 № СД-1/1331 «О списании особо ценного движимого имущества» списаны:</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 в феврале 2024 года </w:t>
      </w:r>
      <w:proofErr w:type="gramStart"/>
      <w:r w:rsidRPr="003A0902">
        <w:rPr>
          <w:rFonts w:ascii="Times New Roman" w:eastAsia="Times New Roman" w:hAnsi="Times New Roman" w:cs="Times New Roman"/>
          <w:sz w:val="28"/>
          <w:szCs w:val="28"/>
          <w:lang w:eastAsia="ru-RU"/>
        </w:rPr>
        <w:t>стационарный</w:t>
      </w:r>
      <w:proofErr w:type="gramEnd"/>
      <w:r w:rsidRPr="003A0902">
        <w:rPr>
          <w:rFonts w:ascii="Times New Roman" w:eastAsia="Times New Roman" w:hAnsi="Times New Roman" w:cs="Times New Roman"/>
          <w:sz w:val="28"/>
          <w:szCs w:val="28"/>
          <w:lang w:eastAsia="ru-RU"/>
        </w:rPr>
        <w:t xml:space="preserve"> арочный металлодетектор в количестве одной штуки и автоматическая система звукозаписи в количестве одной штуки;</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в декабре 2024 года два комплекта оборудования системы автоматического пожаротушения и один комплект оборудования системы охранно-пожарной сигнализации.</w:t>
      </w:r>
    </w:p>
    <w:p w:rsidR="003A0902" w:rsidRPr="003A0902" w:rsidRDefault="003A0902" w:rsidP="003A090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Согласно заключенным государственному контракту от 04.03.2024 № 0105100000724000002 ООО «УТИЛИЗАЦИЯ» и договорам от 30.05.2024 № 81-3РС, от 20.12.2024 № 176-1РС, от 20.12.2024 № 177-1УСД  ООО «ИНВЕРТ» оказало услуги по утилизации основных средств, списанных с баланса судов общей юрисдикции Республики Калмыкия  и Управления в течение отчетного периода. Согласно протоколам утилизирующей организации от 20.12.2024 и письму Управления от 10.01.2025 № УСД-1/30 ООО «ИНВЕРТ» был перечислен доход, полученный от сдачи лома черного </w:t>
      </w:r>
      <w:r w:rsidRPr="003A0902">
        <w:rPr>
          <w:rFonts w:ascii="Times New Roman" w:eastAsia="Times New Roman" w:hAnsi="Times New Roman" w:cs="Times New Roman"/>
          <w:sz w:val="28"/>
          <w:szCs w:val="28"/>
          <w:lang w:eastAsia="ru-RU"/>
        </w:rPr>
        <w:lastRenderedPageBreak/>
        <w:t>и цветных металлов при проведении утилизации оборудования, в сумме 9684,00 руб.</w:t>
      </w:r>
    </w:p>
    <w:p w:rsidR="003A0902" w:rsidRPr="003A0902" w:rsidRDefault="003A0902" w:rsidP="003A0902">
      <w:pPr>
        <w:tabs>
          <w:tab w:val="left" w:pos="4140"/>
        </w:tabs>
        <w:spacing w:after="0" w:line="240" w:lineRule="auto"/>
        <w:ind w:firstLine="709"/>
        <w:jc w:val="both"/>
        <w:rPr>
          <w:rFonts w:ascii="Times New Roman" w:eastAsia="Times New Roman" w:hAnsi="Times New Roman" w:cs="Times New Roman"/>
          <w:sz w:val="28"/>
          <w:szCs w:val="28"/>
          <w:lang w:eastAsia="ru-RU"/>
        </w:rPr>
      </w:pPr>
    </w:p>
    <w:p w:rsidR="003A0902" w:rsidRPr="003A0902" w:rsidRDefault="003A0902" w:rsidP="003A0902">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3A0902" w:rsidRPr="003A0902" w:rsidRDefault="003A0902" w:rsidP="003A0902">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A0902">
        <w:rPr>
          <w:rFonts w:ascii="Times New Roman" w:eastAsia="Times New Roman" w:hAnsi="Times New Roman" w:cs="Times New Roman"/>
          <w:b/>
          <w:sz w:val="28"/>
          <w:szCs w:val="28"/>
          <w:lang w:eastAsia="ru-RU"/>
        </w:rPr>
        <w:t>3.3. Финансовое обеспечение районных судов</w:t>
      </w:r>
    </w:p>
    <w:p w:rsidR="003A0902" w:rsidRDefault="003A0902" w:rsidP="003A0902">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A0902">
        <w:rPr>
          <w:rFonts w:ascii="Times New Roman" w:eastAsia="Times New Roman" w:hAnsi="Times New Roman" w:cs="Times New Roman"/>
          <w:b/>
          <w:sz w:val="28"/>
          <w:szCs w:val="28"/>
          <w:lang w:eastAsia="ru-RU"/>
        </w:rPr>
        <w:t>и органов судейского сообщества Республики Калмыкия, финансирование мировых судей</w:t>
      </w:r>
    </w:p>
    <w:p w:rsidR="000D082D" w:rsidRPr="003A0902" w:rsidRDefault="000D082D" w:rsidP="003A0902">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3A0902" w:rsidRPr="003A0902" w:rsidRDefault="003A0902" w:rsidP="003A0902">
      <w:pPr>
        <w:tabs>
          <w:tab w:val="left" w:pos="4140"/>
        </w:tabs>
        <w:spacing w:after="0" w:line="240" w:lineRule="auto"/>
        <w:ind w:firstLine="567"/>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Составление, утверждение и ведение бюджетной росписи Управление  осуществляет в соответствии с приказами Судебного департамента от  16.05.2023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w:t>
      </w:r>
    </w:p>
    <w:p w:rsidR="003A0902" w:rsidRPr="003A0902" w:rsidRDefault="003A0902" w:rsidP="003A0902">
      <w:pPr>
        <w:tabs>
          <w:tab w:val="left" w:pos="4140"/>
        </w:tabs>
        <w:autoSpaceDE w:val="0"/>
        <w:spacing w:after="0" w:line="240" w:lineRule="auto"/>
        <w:ind w:firstLine="567"/>
        <w:jc w:val="both"/>
        <w:rPr>
          <w:rFonts w:ascii="Times New Roman" w:eastAsia="Times New Roman" w:hAnsi="Times New Roman" w:cs="Times New Roman"/>
          <w:color w:val="FFFFFF"/>
          <w:sz w:val="28"/>
          <w:szCs w:val="28"/>
          <w:lang w:eastAsia="ru-RU"/>
        </w:rPr>
      </w:pPr>
      <w:r w:rsidRPr="003A0902">
        <w:rPr>
          <w:rFonts w:ascii="Times New Roman" w:eastAsia="Times New Roman" w:hAnsi="Times New Roman" w:cs="Times New Roman"/>
          <w:sz w:val="28"/>
          <w:szCs w:val="28"/>
          <w:lang w:eastAsia="ru-RU"/>
        </w:rPr>
        <w:t>На основании вышеуказанного приказа утверждение бюджетной сметы и ее изменений произведены Управлением в установленные сроки, не позднее 10-ти рабочих дней со дня доведения получателю средств федерального бюджета соответствующих лимитов бюджетных обязательств. Управление в 2024 году осуществило утверждение бюджетной сметы и 45 изменений к ней.</w:t>
      </w:r>
    </w:p>
    <w:p w:rsidR="003A0902" w:rsidRPr="003A0902" w:rsidRDefault="003A0902" w:rsidP="003A0902">
      <w:pPr>
        <w:tabs>
          <w:tab w:val="left" w:pos="4140"/>
        </w:tabs>
        <w:spacing w:after="0" w:line="240" w:lineRule="auto"/>
        <w:ind w:firstLine="567"/>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В соответствии с приказом Судебного департамента от 16.05.2023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 Управление  ежеквартально до 15 числа месяца, предшествующего началу квартала, представляет в Главное финансово-экономическое управление Судебного департамента при Верховном Суде Российской Федерации заявку на увеличение лимитов бюджетных</w:t>
      </w:r>
      <w:proofErr w:type="gramEnd"/>
      <w:r w:rsidRPr="003A0902">
        <w:rPr>
          <w:rFonts w:ascii="Times New Roman" w:eastAsia="Times New Roman" w:hAnsi="Times New Roman" w:cs="Times New Roman"/>
          <w:sz w:val="28"/>
          <w:szCs w:val="28"/>
          <w:lang w:eastAsia="ru-RU"/>
        </w:rPr>
        <w:t xml:space="preserve"> обязательств, финансирование которых производится по фактически произведенным расходам. </w:t>
      </w:r>
      <w:proofErr w:type="gramStart"/>
      <w:r w:rsidRPr="003A0902">
        <w:rPr>
          <w:rFonts w:ascii="Times New Roman" w:eastAsia="Times New Roman" w:hAnsi="Times New Roman" w:cs="Times New Roman"/>
          <w:sz w:val="28"/>
          <w:szCs w:val="28"/>
          <w:lang w:eastAsia="ru-RU"/>
        </w:rPr>
        <w:t xml:space="preserve">Так, Управлением в отчетном периоде были направлены письма на увеличение лимитов бюджетных обязательств на 2024 год от 13.03.2024 УСД-1/401, от 14.06.2024 УСД-1/1065, от 08.08.2024 УСД-1/1411, от 13.09.2024 УСД-1/1692, от 18.10.2024 УСД-1/1970, от 25.11.2024 УСД-1/2245, от 13.12.2024 УСД-1/2421, от 16.12.2024 УСД-1/2436, от 24.12.2024 УСД-1/2502. </w:t>
      </w:r>
      <w:proofErr w:type="gramEnd"/>
    </w:p>
    <w:p w:rsidR="003A0902" w:rsidRPr="003A0902" w:rsidRDefault="003A0902" w:rsidP="003A0902">
      <w:pPr>
        <w:tabs>
          <w:tab w:val="left" w:pos="4140"/>
        </w:tabs>
        <w:spacing w:after="0" w:line="240" w:lineRule="auto"/>
        <w:ind w:firstLine="567"/>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В соответствии с приказом Судебного департамента от 16.05.2023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 Управление  представляет предложения о перераспределении лимитов бюджетных обязательств по разделам, подразделам, целевым статьям, видам расходов и кодам классификации операций сектора государственного управления.</w:t>
      </w:r>
      <w:proofErr w:type="gramEnd"/>
      <w:r w:rsidRPr="003A0902">
        <w:rPr>
          <w:rFonts w:ascii="Times New Roman" w:eastAsia="Times New Roman" w:hAnsi="Times New Roman" w:cs="Times New Roman"/>
          <w:sz w:val="28"/>
          <w:szCs w:val="28"/>
          <w:lang w:eastAsia="ru-RU"/>
        </w:rPr>
        <w:t xml:space="preserve"> </w:t>
      </w:r>
      <w:proofErr w:type="gramStart"/>
      <w:r w:rsidRPr="003A0902">
        <w:rPr>
          <w:rFonts w:ascii="Times New Roman" w:eastAsia="Times New Roman" w:hAnsi="Times New Roman" w:cs="Times New Roman"/>
          <w:sz w:val="28"/>
          <w:szCs w:val="28"/>
          <w:lang w:eastAsia="ru-RU"/>
        </w:rPr>
        <w:t xml:space="preserve">В течение 2024 года Управлением направлены предложения на </w:t>
      </w:r>
      <w:r w:rsidRPr="003A0902">
        <w:rPr>
          <w:rFonts w:ascii="Times New Roman" w:eastAsia="Times New Roman" w:hAnsi="Times New Roman" w:cs="Times New Roman"/>
          <w:sz w:val="28"/>
          <w:szCs w:val="28"/>
          <w:lang w:eastAsia="ru-RU"/>
        </w:rPr>
        <w:lastRenderedPageBreak/>
        <w:t>перераспределение годовых объемов финансирования с письменным обязательством о недопущении образования кредиторской задолженности по уменьшаемым расходам согласно писем от 04.04.2024 УСД-1/559, от 10.04.2024 УСД-1/592, от 26.04.2024 УСД-1/709, от 20.06.2024 УСД-1/1081, от 23.07.2024 УСД-1/1294, от 25.11.2024 УСД-1/2244, от 29.11.2024 УСД-1/2293, от 17.12.2024 УСД-1/2454, от 19.12.2024 УСД-1</w:t>
      </w:r>
      <w:proofErr w:type="gramEnd"/>
      <w:r w:rsidRPr="003A0902">
        <w:rPr>
          <w:rFonts w:ascii="Times New Roman" w:eastAsia="Times New Roman" w:hAnsi="Times New Roman" w:cs="Times New Roman"/>
          <w:sz w:val="28"/>
          <w:szCs w:val="28"/>
          <w:lang w:eastAsia="ru-RU"/>
        </w:rPr>
        <w:t>/2473, от 24.12.2024 УСД-1/2499 и УСД-1/2500.</w:t>
      </w:r>
    </w:p>
    <w:p w:rsidR="003A0902" w:rsidRPr="003A0902" w:rsidRDefault="003A0902" w:rsidP="003A0902">
      <w:pPr>
        <w:tabs>
          <w:tab w:val="left" w:pos="4140"/>
        </w:tabs>
        <w:autoSpaceDE w:val="0"/>
        <w:spacing w:after="0" w:line="240" w:lineRule="auto"/>
        <w:ind w:firstLine="567"/>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Сроки выплаты ежемесячного пожизненного содержания - до 10-го числа каждого месяца. Выплата производится на банковские карты.</w:t>
      </w:r>
    </w:p>
    <w:p w:rsidR="003A0902" w:rsidRPr="003A0902" w:rsidRDefault="003A0902" w:rsidP="003A0902">
      <w:pPr>
        <w:tabs>
          <w:tab w:val="left" w:pos="4140"/>
        </w:tabs>
        <w:autoSpaceDE w:val="0"/>
        <w:spacing w:after="0" w:line="240" w:lineRule="auto"/>
        <w:ind w:firstLine="567"/>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Сроки выплат ежемесячного денежного вознаграждения судьям, денежного содержания федеральным государственным служащим и заработной платы персоналу по охране и обслуживанию зданий, транспортного хозяйства – не позднее 1 и 16 число каждого месяца. Выплаты производятся на «зарплатные» карты работников. </w:t>
      </w:r>
    </w:p>
    <w:p w:rsidR="003A0902" w:rsidRPr="003A0902" w:rsidRDefault="003A0902" w:rsidP="003A090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p>
    <w:p w:rsidR="003A0902" w:rsidRPr="003A0902" w:rsidRDefault="003A0902" w:rsidP="003A090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По состоянию на 31.12.2024 на балансе Управления числятся 12 жилых помещений на сумму 18 707 732,29 руб. В первом квартале отчетного периода Верховным Судом Республики Калмыкия  было передано и закреплено на праве оперативного управления одно жилое помещение балансовой стоимостью 2 103 506,84 руб. согласно распоряжению ТУ Федерального агентства по управлению государственным имуществом в Республике Калмыкия от 24.01.2024 № 5-р, приказу Управления</w:t>
      </w:r>
      <w:proofErr w:type="gramEnd"/>
      <w:r w:rsidRPr="003A0902">
        <w:rPr>
          <w:rFonts w:ascii="Times New Roman" w:eastAsia="Times New Roman" w:hAnsi="Times New Roman" w:cs="Times New Roman"/>
          <w:sz w:val="28"/>
          <w:szCs w:val="28"/>
          <w:lang w:eastAsia="ru-RU"/>
        </w:rPr>
        <w:t xml:space="preserve"> от 19.02.2024 № 12. Согласно распоряжению ТУ Федерального агентства по управлению государственным имуществом в Республике Калмыкия от 03.05.2024 № 83-р данное жилое помещение было включено в специализированный жилищный фонд Российской Федерации.</w:t>
      </w:r>
    </w:p>
    <w:p w:rsidR="003A0902" w:rsidRPr="003A0902" w:rsidRDefault="003A0902" w:rsidP="003A090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 2024 году было выплачено два выходных пособия в сумме 5 439 525,56 руб.:</w:t>
      </w:r>
    </w:p>
    <w:p w:rsidR="003A0902" w:rsidRPr="003A0902" w:rsidRDefault="003A0902" w:rsidP="003A090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мировому судье судебного участка Яшкульского судебного района республики в сумме 2 719 762,80 руб.;</w:t>
      </w:r>
    </w:p>
    <w:p w:rsidR="003A0902" w:rsidRPr="003A0902" w:rsidRDefault="003A0902" w:rsidP="003A090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мировому судье судебного участка № 4 Элистинского судебного района в сумме 2 719 762,76 руб.</w:t>
      </w:r>
    </w:p>
    <w:p w:rsidR="003A0902" w:rsidRPr="003A0902" w:rsidRDefault="003A0902" w:rsidP="003A090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 отчетном периоде отделом бухгалтерского учета и отчетности составлены сведения о судьях, использующих право на компенсацию расходов, связанных с наймом (поднаймом) жилых помещений на 2024 год в установленные сроки. Согласно показателям бюджетной росписи на 2024 год и плановый период 2025 и 2026 годы Управлению доведены бюджетные ассигнования на выплату найма жилья в сумме 1 573 824,00 руб. Кассовое исполнение составляет 100%. Задолженность на конец отчетного периода составляет 55 143,00 руб.</w:t>
      </w:r>
    </w:p>
    <w:p w:rsidR="003A0902" w:rsidRPr="003A0902" w:rsidRDefault="003A0902" w:rsidP="003A090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На основании вышеуказанных сведений составлены и направлены отчеты об использовании денежных средств, выделенных судьям районных (городских) судов, а также мировым судьям на компенсацию расходов, связанных с наймом (поднаймом) жилых помещений за 2024 год.</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Управление ежедневно поступают определения и постановления на оплату труда адвокатов, на возмещение расходов участников (свидетели, потерпевшие) процесса по вызову суда, экспертов, переводчиков. Оплата услуг адвокатов осуществляется путем перечисления на расчетные счета адвокатских образований. </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 2024 году доведены бюджетные ассигнования на оплату процессуальных издержек в сумме 9 999 725,10 руб. Кассовое исполнение составляет 9 999 667,32 руб., в т.ч.:</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компенсационное вознаграждение кандидатов в присяжные заседатели, присяжных заседателей, а также возмещение им транспортных расходов, суточных и расходов за проживание в сумме 574 818,22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услуги адвокатов – 7 254 304,10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услуги переводчиков – 37 219,00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возмещение транспортных расходов свидетелю в сумме 1 600,00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возмещение потерпевшим расходов, связанных с выплатой вознаграждения представителям потерпевших в сумме 1 059 024,00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в 2024 году приняты к учету постановления на оплату судебной оценочной, судебной гидрологической, землеустроительной судебной,  судебно-медицинской, судебно-психиатрических медицинских  экспертиз по гражданским делам на сумму 1 072 702,00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Текущая задолженность по оплате процессуальных издержек по состоянию на 31.12.2024 составляет 841 560,66 руб., образовавшаяся в связи с отсутствием бюджетных ассигнований по данной статье расходов в декабре текущего года, в т.ч.:</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услуги адвокатов в сумме 644 710,60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возмещение транспортных расходов свидетелям в сумме 9 198,06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возмещение потерпевшим расходов, связанных с выплатой вознаграждения представителям потерпевших в сумме 105 000,00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экспертизы по гражданским делам в сумме 82 652,00 руб.</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течение отчетного года в Управлении проводятся совещания по рациональному, целевому и эффективному использованию материальных и финансовых ресурсов, недопущению остатков бюджетных средств на лицевых счетах на конец года, ведется ежемесячный план кассовых расходов. </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Остаток неиспользованных лимитов бюджетных обязательств к концу 2024 года составил 189 167,31 руб., в т.ч.:</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- 43801059040090012129 – 2 146,55 руб. - невостребованный остаток по страховым взносам. Управлением было направлено письмо на отзыв невостребованных лимитов бюджетных обязательств от 25.12.2024 № УСД-1/2514;</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- 4380105905009012129 – 68 555,30 – невостребованный остаток по страховым взносам. Управлением было направлено письмо на отзыв </w:t>
      </w:r>
      <w:r w:rsidRPr="003A0902">
        <w:rPr>
          <w:rFonts w:ascii="Times New Roman" w:eastAsia="Times New Roman" w:hAnsi="Times New Roman" w:cs="Times New Roman"/>
          <w:sz w:val="28"/>
          <w:szCs w:val="28"/>
          <w:lang w:eastAsia="ru-RU"/>
        </w:rPr>
        <w:lastRenderedPageBreak/>
        <w:t>невостребованных лимитов бюджетных обязательств от 25.12.2024 № УСД-1/2514;</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- 43801059050090019122 – 8,00 руб. - невостребованный остаток по командировочным расходам;</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- 43801059050090071244 – 25 000,00 руб. – невостребованные денежные средства по коммунальным услугам. Управлением были направлены письма на отзыв невостребованных лимитов бюджетных обязательств от 05.08.2024 № №СД-3/1372, от 04.12.2024 № УСД-1/2324;</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- 43801059060090012129 – 93 399,68 руб. - невостребованный остаток по страховым взносам. Управлением было направлено письмо на отзыв невостребованных лимитов бюджетных обязательств от 25.12.2024 № УСД-1/2514;</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- 43801059090090019123 – 57,78 руб. – невостребованный остаток по выплате компенсационного вознаграждения присяжным заседателям.</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Также по состоянию на 31.12.2024 неисполненное бюджетное обязательство в сумме 745 080,04 руб. было отозвано Судебным департаментом согласно письму от 03.12.2024 № СД-3/2449. Неисполнение было обусловлено отсутствием положительного заключения ФАУ «Главгосэкспертиза России» определения достоверности сметной стоимости объекта, что является основанием кассового исполнения по заключенному государственному контракту.</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Согласно  приказу Судебного департамента при Верховном Суде Российской Федерации от 30.12.2022 № 260 «Об осуществлении бюджетных полномочий главного администратора (администратора) доходов федерального бюджета Судебным департаментом при Верховном Суде Российской Федерации и его бюджетополучателями – администраторами доходов федерального бюджета» Управлением в отчетном финансовом году были перечислены в доход федерального бюджета денежные средства в сумме 410 746,73 руб., в т.ч.:</w:t>
      </w:r>
      <w:proofErr w:type="gramEnd"/>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 КБК 43811302061016000130 – 34 565,16 руб. (возмещение израсходованных энергоресурсов при проведении ремонтных работ  по капитальному ремонту фасада и кровли Элистинского городского суда республики,  выборочному капитальному ремонту ограждения Малодербетовского районного суда республики, ремонтным работам по подготовке зданий и сооружений судов общей юрисдикции к эксплуатации в осенне-зимний период 2024-2025 гг., текущего ремонта Малодербетовского, Сарпинского, Целинного и Юстинского районных судов Республики Калмыкия, текущего ремонта</w:t>
      </w:r>
      <w:proofErr w:type="gramEnd"/>
      <w:r w:rsidRPr="003A0902">
        <w:rPr>
          <w:rFonts w:ascii="Times New Roman" w:eastAsia="Times New Roman" w:hAnsi="Times New Roman" w:cs="Times New Roman"/>
          <w:sz w:val="28"/>
          <w:szCs w:val="28"/>
          <w:lang w:eastAsia="ru-RU"/>
        </w:rPr>
        <w:t xml:space="preserve"> </w:t>
      </w:r>
      <w:proofErr w:type="gramStart"/>
      <w:r w:rsidRPr="003A0902">
        <w:rPr>
          <w:rFonts w:ascii="Times New Roman" w:eastAsia="Times New Roman" w:hAnsi="Times New Roman" w:cs="Times New Roman"/>
          <w:sz w:val="28"/>
          <w:szCs w:val="28"/>
          <w:lang w:eastAsia="ru-RU"/>
        </w:rPr>
        <w:t>Управления);</w:t>
      </w:r>
      <w:proofErr w:type="gramEnd"/>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КБК 11302991016000130 – 104 378,61 руб. (возврат дебиторской задолженности по состоянию на 01.01.2024 по коммунальным услугам и выплате ежемесячного пожизненного содержания, а также остатка стоимости служебного обмундирования работниками судов, имеющих классные чины, в связи с их увольнением; возмещение расходов на проведение экспертизы по постановлению суда);</w:t>
      </w:r>
    </w:p>
    <w:p w:rsidR="003A0902" w:rsidRPr="003A0902" w:rsidRDefault="003A0902" w:rsidP="003A0902">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lastRenderedPageBreak/>
        <w:t>- КБК 43811607010019000140 – 271 802,96 руб. (поступление пеней и штрафа за нарушение условий заключенных государственных контрактов согласно 44-ФЗ от 05.04.2013).</w:t>
      </w:r>
    </w:p>
    <w:p w:rsidR="003A0902" w:rsidRPr="003A0902" w:rsidRDefault="003A0902" w:rsidP="003A0902">
      <w:pPr>
        <w:tabs>
          <w:tab w:val="left" w:pos="4140"/>
        </w:tabs>
        <w:spacing w:after="0" w:line="240" w:lineRule="auto"/>
        <w:ind w:firstLine="720"/>
        <w:jc w:val="center"/>
        <w:rPr>
          <w:rFonts w:ascii="Times New Roman" w:eastAsia="Times New Roman" w:hAnsi="Times New Roman" w:cs="Times New Roman"/>
          <w:sz w:val="28"/>
          <w:szCs w:val="28"/>
          <w:lang w:eastAsia="ru-RU"/>
        </w:rPr>
      </w:pPr>
    </w:p>
    <w:p w:rsidR="003A0902" w:rsidRPr="003A0902" w:rsidRDefault="003A0902" w:rsidP="003A0902">
      <w:pPr>
        <w:tabs>
          <w:tab w:val="left" w:pos="4140"/>
        </w:tabs>
        <w:spacing w:after="0" w:line="240" w:lineRule="auto"/>
        <w:ind w:firstLine="720"/>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Анализ показателей объемов финансирования и потребности</w:t>
      </w:r>
    </w:p>
    <w:p w:rsidR="003A0902" w:rsidRPr="003A0902" w:rsidRDefault="003A0902" w:rsidP="003A0902">
      <w:pPr>
        <w:tabs>
          <w:tab w:val="left" w:pos="4140"/>
        </w:tabs>
        <w:spacing w:after="0" w:line="240" w:lineRule="auto"/>
        <w:ind w:firstLine="720"/>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 в 2024 году</w:t>
      </w:r>
    </w:p>
    <w:p w:rsidR="003A0902" w:rsidRPr="003A0902" w:rsidRDefault="003A0902" w:rsidP="003A0902">
      <w:pPr>
        <w:tabs>
          <w:tab w:val="left" w:pos="4140"/>
        </w:tabs>
        <w:spacing w:after="0" w:line="360" w:lineRule="auto"/>
        <w:ind w:firstLine="720"/>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                                                                                          (тыс</w:t>
      </w:r>
      <w:proofErr w:type="gramStart"/>
      <w:r w:rsidRPr="003A0902">
        <w:rPr>
          <w:rFonts w:ascii="Times New Roman" w:eastAsia="Times New Roman" w:hAnsi="Times New Roman" w:cs="Times New Roman"/>
          <w:sz w:val="28"/>
          <w:szCs w:val="28"/>
          <w:lang w:eastAsia="ru-RU"/>
        </w:rPr>
        <w:t>.р</w:t>
      </w:r>
      <w:proofErr w:type="gramEnd"/>
      <w:r w:rsidRPr="003A0902">
        <w:rPr>
          <w:rFonts w:ascii="Times New Roman" w:eastAsia="Times New Roman" w:hAnsi="Times New Roman" w:cs="Times New Roman"/>
          <w:sz w:val="28"/>
          <w:szCs w:val="28"/>
          <w:lang w:eastAsia="ru-RU"/>
        </w:rPr>
        <w:t>уб.)</w:t>
      </w:r>
    </w:p>
    <w:tbl>
      <w:tblPr>
        <w:tblW w:w="0" w:type="auto"/>
        <w:tblInd w:w="2" w:type="dxa"/>
        <w:tblLayout w:type="fixed"/>
        <w:tblLook w:val="0000" w:firstRow="0" w:lastRow="0" w:firstColumn="0" w:lastColumn="0" w:noHBand="0" w:noVBand="0"/>
      </w:tblPr>
      <w:tblGrid>
        <w:gridCol w:w="1500"/>
        <w:gridCol w:w="1725"/>
        <w:gridCol w:w="1875"/>
        <w:gridCol w:w="1485"/>
        <w:gridCol w:w="2666"/>
      </w:tblGrid>
      <w:tr w:rsidR="003A0902" w:rsidRPr="003A0902" w:rsidTr="00DF0332">
        <w:tc>
          <w:tcPr>
            <w:tcW w:w="1500" w:type="dxa"/>
            <w:tcBorders>
              <w:top w:val="single" w:sz="4" w:space="0" w:color="000000"/>
              <w:left w:val="single" w:sz="4" w:space="0" w:color="000000"/>
              <w:bottom w:val="single" w:sz="4" w:space="0" w:color="000000"/>
            </w:tcBorders>
            <w:vAlign w:val="center"/>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Перечень расходов</w:t>
            </w:r>
          </w:p>
          <w:p w:rsidR="003A0902" w:rsidRPr="003A0902" w:rsidRDefault="003A0902" w:rsidP="003A0902">
            <w:pPr>
              <w:tabs>
                <w:tab w:val="left" w:pos="4140"/>
              </w:tabs>
              <w:autoSpaceDE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(с указанием статей)</w:t>
            </w:r>
          </w:p>
        </w:tc>
        <w:tc>
          <w:tcPr>
            <w:tcW w:w="1725" w:type="dxa"/>
            <w:tcBorders>
              <w:top w:val="single" w:sz="4" w:space="0" w:color="000000"/>
              <w:left w:val="single" w:sz="4" w:space="0" w:color="000000"/>
              <w:bottom w:val="single" w:sz="4" w:space="0" w:color="000000"/>
            </w:tcBorders>
            <w:vAlign w:val="center"/>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Потребность</w:t>
            </w:r>
          </w:p>
        </w:tc>
        <w:tc>
          <w:tcPr>
            <w:tcW w:w="1875" w:type="dxa"/>
            <w:tcBorders>
              <w:top w:val="single" w:sz="4" w:space="0" w:color="000000"/>
              <w:left w:val="single" w:sz="4" w:space="0" w:color="000000"/>
              <w:bottom w:val="single" w:sz="4" w:space="0" w:color="000000"/>
            </w:tcBorders>
            <w:vAlign w:val="center"/>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Доведенные лимиты бюджетных обязательств</w:t>
            </w:r>
          </w:p>
        </w:tc>
        <w:tc>
          <w:tcPr>
            <w:tcW w:w="1485" w:type="dxa"/>
            <w:tcBorders>
              <w:top w:val="single" w:sz="4" w:space="0" w:color="000000"/>
              <w:left w:val="single" w:sz="4" w:space="0" w:color="000000"/>
              <w:bottom w:val="single" w:sz="4" w:space="0" w:color="000000"/>
            </w:tcBorders>
            <w:vAlign w:val="center"/>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Гр.3/гр.2х 100(%)</w:t>
            </w:r>
          </w:p>
        </w:tc>
        <w:tc>
          <w:tcPr>
            <w:tcW w:w="2666" w:type="dxa"/>
            <w:tcBorders>
              <w:top w:val="single" w:sz="4" w:space="0" w:color="000000"/>
              <w:left w:val="single" w:sz="4" w:space="0" w:color="000000"/>
              <w:bottom w:val="single" w:sz="4" w:space="0" w:color="000000"/>
              <w:right w:val="single" w:sz="4" w:space="0" w:color="000000"/>
            </w:tcBorders>
            <w:vAlign w:val="center"/>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Примечание</w:t>
            </w: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1</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2</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3</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4</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3A0902">
              <w:rPr>
                <w:rFonts w:ascii="Times New Roman" w:eastAsia="Times New Roman" w:hAnsi="Times New Roman" w:cs="Times New Roman"/>
                <w:spacing w:val="7"/>
                <w:sz w:val="24"/>
                <w:szCs w:val="24"/>
                <w:lang w:eastAsia="ru-RU"/>
              </w:rPr>
              <w:t>5</w:t>
            </w:r>
          </w:p>
        </w:tc>
      </w:tr>
      <w:tr w:rsidR="003A0902" w:rsidRPr="003A0902" w:rsidTr="00DF0332">
        <w:tc>
          <w:tcPr>
            <w:tcW w:w="9251" w:type="dxa"/>
            <w:gridSpan w:val="5"/>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ЦС 9090090019 «»Расходы на реализацию государственных функций федеральных государственных органов»</w:t>
            </w:r>
          </w:p>
        </w:tc>
      </w:tr>
      <w:tr w:rsidR="003A0902" w:rsidRPr="003A0902" w:rsidTr="00DF0332">
        <w:trPr>
          <w:trHeight w:val="655"/>
        </w:trPr>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122.212</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19,2</w:t>
            </w:r>
          </w:p>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19,2</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rPr>
                <w:rFonts w:ascii="Times New Roman" w:eastAsia="Times New Roman" w:hAnsi="Times New Roman" w:cs="Times New Roman"/>
                <w:spacing w:val="-5"/>
                <w:sz w:val="18"/>
                <w:szCs w:val="1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122.226</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731,8</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731,8</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rPr>
                <w:rFonts w:ascii="Times New Roman" w:eastAsia="Times New Roman" w:hAnsi="Times New Roman" w:cs="Times New Roman"/>
                <w:spacing w:val="-5"/>
                <w:sz w:val="18"/>
                <w:szCs w:val="1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244.310</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41,5</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41,5</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244.345</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1812,9</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1812,9</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244.346</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3170,5</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3170,5</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r>
      <w:tr w:rsidR="003A0902" w:rsidRPr="003A0902" w:rsidTr="00DF0332">
        <w:tc>
          <w:tcPr>
            <w:tcW w:w="9251" w:type="dxa"/>
            <w:gridSpan w:val="5"/>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ЦС 9090090020 « Расходы на обеспечение деятельности федеральных государственных органов»</w:t>
            </w: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242.221</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1135,5</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1135,5</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242.225</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2094,0</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2094,0</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242.226</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840,0</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840,0</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242.310</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1270,2</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1270,2</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242.346</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1437,0</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1437,0</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243.225</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48758,3</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48758,3</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243.226</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1298,2</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1298,2</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244.225</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15360,8</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15360,8</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244.226</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9466,3</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9466,3</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lastRenderedPageBreak/>
              <w:t>244.227</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49,5</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49,5</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244.310</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10863,1</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10863,1</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244.343</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1999,8</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1999,8</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244.346</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2641,0</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2641,0</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3A0902" w:rsidRPr="003A0902" w:rsidTr="00DF0332">
        <w:tc>
          <w:tcPr>
            <w:tcW w:w="9251" w:type="dxa"/>
            <w:gridSpan w:val="5"/>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ЦС 9090090071 «Жилищно-коммунальные (коммунальные) услуги, взносы на капитальный ремонт  общего имущества в многоквартирном доме»</w:t>
            </w: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244.223</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888,1</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888,1</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r>
      <w:tr w:rsidR="003A0902" w:rsidRPr="003A0902" w:rsidTr="00DF0332">
        <w:tc>
          <w:tcPr>
            <w:tcW w:w="1500"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247.223</w:t>
            </w:r>
          </w:p>
        </w:tc>
        <w:tc>
          <w:tcPr>
            <w:tcW w:w="172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7550,2</w:t>
            </w:r>
          </w:p>
        </w:tc>
        <w:tc>
          <w:tcPr>
            <w:tcW w:w="187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7391,2</w:t>
            </w:r>
          </w:p>
        </w:tc>
        <w:tc>
          <w:tcPr>
            <w:tcW w:w="1485" w:type="dxa"/>
            <w:tcBorders>
              <w:top w:val="single" w:sz="4" w:space="0" w:color="000000"/>
              <w:left w:val="single" w:sz="4" w:space="0" w:color="000000"/>
              <w:bottom w:val="single" w:sz="4" w:space="0" w:color="000000"/>
            </w:tcBorders>
          </w:tcPr>
          <w:p w:rsidR="003A0902" w:rsidRPr="003A0902" w:rsidRDefault="003A0902" w:rsidP="003A0902">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3A0902">
              <w:rPr>
                <w:rFonts w:ascii="Times New Roman" w:eastAsia="Times New Roman" w:hAnsi="Times New Roman" w:cs="Times New Roman"/>
                <w:spacing w:val="-5"/>
                <w:sz w:val="28"/>
                <w:szCs w:val="28"/>
                <w:lang w:eastAsia="ru-RU"/>
              </w:rPr>
              <w:t>97,9</w:t>
            </w:r>
          </w:p>
        </w:tc>
        <w:tc>
          <w:tcPr>
            <w:tcW w:w="2666" w:type="dxa"/>
            <w:tcBorders>
              <w:top w:val="single" w:sz="4" w:space="0" w:color="000000"/>
              <w:left w:val="single" w:sz="4" w:space="0" w:color="000000"/>
              <w:bottom w:val="single" w:sz="4" w:space="0" w:color="000000"/>
              <w:right w:val="single" w:sz="4" w:space="0" w:color="000000"/>
            </w:tcBorders>
          </w:tcPr>
          <w:p w:rsidR="003A0902" w:rsidRPr="003A0902" w:rsidRDefault="003A0902" w:rsidP="003A0902">
            <w:pPr>
              <w:tabs>
                <w:tab w:val="left" w:pos="1066"/>
                <w:tab w:val="left" w:pos="4140"/>
              </w:tabs>
              <w:snapToGrid w:val="0"/>
              <w:spacing w:after="0" w:line="360" w:lineRule="auto"/>
              <w:jc w:val="both"/>
              <w:rPr>
                <w:rFonts w:ascii="Times New Roman" w:eastAsia="Times New Roman" w:hAnsi="Times New Roman" w:cs="Times New Roman"/>
                <w:spacing w:val="-5"/>
                <w:sz w:val="18"/>
                <w:szCs w:val="18"/>
                <w:lang w:eastAsia="ru-RU"/>
              </w:rPr>
            </w:pPr>
            <w:r w:rsidRPr="003A0902">
              <w:rPr>
                <w:rFonts w:ascii="Times New Roman" w:eastAsia="Times New Roman" w:hAnsi="Times New Roman" w:cs="Times New Roman"/>
                <w:spacing w:val="-5"/>
                <w:sz w:val="18"/>
                <w:szCs w:val="18"/>
                <w:lang w:eastAsia="ru-RU"/>
              </w:rPr>
              <w:t>Кредиторская задолженность на 01.01.2025 в сумме 159 тыс. руб. по газопотреблению и энергоснабжению судов республики за декабрь 2024 года</w:t>
            </w:r>
          </w:p>
        </w:tc>
      </w:tr>
    </w:tbl>
    <w:p w:rsidR="003A0902" w:rsidRPr="003A0902" w:rsidRDefault="003A0902" w:rsidP="003A0902">
      <w:pPr>
        <w:widowControl w:val="0"/>
        <w:shd w:val="clear" w:color="auto" w:fill="FFFFFF"/>
        <w:tabs>
          <w:tab w:val="left" w:pos="4140"/>
        </w:tabs>
        <w:autoSpaceDE w:val="0"/>
        <w:autoSpaceDN w:val="0"/>
        <w:adjustRightInd w:val="0"/>
        <w:spacing w:after="0" w:line="298" w:lineRule="exact"/>
        <w:ind w:right="-57" w:firstLine="720"/>
        <w:jc w:val="both"/>
        <w:rPr>
          <w:rFonts w:ascii="Times New Roman" w:eastAsia="Times New Roman" w:hAnsi="Times New Roman" w:cs="Times New Roman"/>
          <w:color w:val="000000"/>
          <w:spacing w:val="-5"/>
          <w:sz w:val="28"/>
          <w:szCs w:val="28"/>
          <w:lang w:eastAsia="ru-RU"/>
        </w:rPr>
      </w:pPr>
      <w:r w:rsidRPr="003A0902">
        <w:rPr>
          <w:rFonts w:ascii="Times New Roman" w:eastAsia="Times New Roman" w:hAnsi="Times New Roman" w:cs="Times New Roman"/>
          <w:color w:val="000000"/>
          <w:spacing w:val="-5"/>
          <w:sz w:val="28"/>
          <w:szCs w:val="28"/>
          <w:lang w:eastAsia="ru-RU"/>
        </w:rPr>
        <w:t>Совет судей Республики Калмыкия, руководствуясь п.п. 2 п. 4 ст. 10 Федерального Закона «Об органах судейского сообщества в Российской Федерации», регламентом работы конференции судей республики созывает конференцию судей по мере необходимости, но не реже одного раза в год.</w:t>
      </w:r>
    </w:p>
    <w:p w:rsidR="003A0902" w:rsidRPr="003A0902" w:rsidRDefault="003A0902" w:rsidP="003A0902">
      <w:pPr>
        <w:widowControl w:val="0"/>
        <w:shd w:val="clear" w:color="auto" w:fill="FFFFFF"/>
        <w:tabs>
          <w:tab w:val="left" w:pos="4140"/>
        </w:tabs>
        <w:autoSpaceDE w:val="0"/>
        <w:autoSpaceDN w:val="0"/>
        <w:adjustRightInd w:val="0"/>
        <w:spacing w:after="0" w:line="240" w:lineRule="auto"/>
        <w:ind w:right="-57" w:firstLine="720"/>
        <w:jc w:val="both"/>
        <w:rPr>
          <w:rFonts w:ascii="Times New Roman" w:eastAsia="Times New Roman" w:hAnsi="Times New Roman" w:cs="Times New Roman"/>
          <w:color w:val="000000"/>
          <w:spacing w:val="-5"/>
          <w:sz w:val="28"/>
          <w:szCs w:val="28"/>
          <w:lang w:eastAsia="ru-RU"/>
        </w:rPr>
      </w:pPr>
      <w:r w:rsidRPr="003A0902">
        <w:rPr>
          <w:rFonts w:ascii="Times New Roman" w:eastAsia="Times New Roman" w:hAnsi="Times New Roman" w:cs="Times New Roman"/>
          <w:color w:val="000000"/>
          <w:spacing w:val="-5"/>
          <w:sz w:val="28"/>
          <w:szCs w:val="28"/>
          <w:lang w:eastAsia="ru-RU"/>
        </w:rPr>
        <w:t>Основными задачами конференции судей являются содействие в совершенствовании судебной системы и судопроизводства; защита прав и законных интересов судей; участие в организационном, кадровом и ресурсном обеспечении судебной деятельности; укреплении авторитета судебной власти, обеспечение выполнения судами требований, предъявляемых Кодексом судейской этики.</w:t>
      </w:r>
    </w:p>
    <w:p w:rsidR="003A0902" w:rsidRPr="003A0902" w:rsidRDefault="003A0902" w:rsidP="003A0902">
      <w:pPr>
        <w:widowControl w:val="0"/>
        <w:shd w:val="clear" w:color="auto" w:fill="FFFFFF"/>
        <w:tabs>
          <w:tab w:val="left" w:pos="4140"/>
        </w:tabs>
        <w:autoSpaceDE w:val="0"/>
        <w:autoSpaceDN w:val="0"/>
        <w:adjustRightInd w:val="0"/>
        <w:spacing w:after="0" w:line="240" w:lineRule="auto"/>
        <w:ind w:right="-57" w:firstLine="720"/>
        <w:jc w:val="both"/>
        <w:rPr>
          <w:rFonts w:ascii="Times New Roman" w:eastAsia="Times New Roman" w:hAnsi="Times New Roman" w:cs="Times New Roman"/>
          <w:color w:val="000000"/>
          <w:spacing w:val="-5"/>
          <w:sz w:val="28"/>
          <w:szCs w:val="28"/>
          <w:lang w:eastAsia="ru-RU"/>
        </w:rPr>
      </w:pPr>
      <w:r w:rsidRPr="003A0902">
        <w:rPr>
          <w:rFonts w:ascii="Times New Roman" w:eastAsia="Times New Roman" w:hAnsi="Times New Roman" w:cs="Times New Roman"/>
          <w:color w:val="000000"/>
          <w:spacing w:val="-5"/>
          <w:sz w:val="28"/>
          <w:szCs w:val="28"/>
          <w:lang w:eastAsia="ru-RU"/>
        </w:rPr>
        <w:t xml:space="preserve">Организационное, финансовое и материально-техническое обеспечение проведения конференций, совещаний  судей осуществляет Управление. В Судебный департамент при Верховном Суде Российской Федерации Управлением направлялись заявки и смета на обеспечение проведения вышеуказанных мероприятий. </w:t>
      </w:r>
    </w:p>
    <w:p w:rsidR="003A0902" w:rsidRPr="003A0902" w:rsidRDefault="003A0902" w:rsidP="003A0902">
      <w:pPr>
        <w:widowControl w:val="0"/>
        <w:shd w:val="clear" w:color="auto" w:fill="FFFFFF"/>
        <w:tabs>
          <w:tab w:val="left" w:pos="4140"/>
        </w:tabs>
        <w:autoSpaceDE w:val="0"/>
        <w:autoSpaceDN w:val="0"/>
        <w:adjustRightInd w:val="0"/>
        <w:spacing w:after="0" w:line="240" w:lineRule="auto"/>
        <w:ind w:right="-57" w:firstLine="720"/>
        <w:jc w:val="both"/>
        <w:rPr>
          <w:rFonts w:ascii="Times New Roman" w:eastAsia="Times New Roman" w:hAnsi="Times New Roman" w:cs="Times New Roman"/>
          <w:color w:val="000000"/>
          <w:spacing w:val="-5"/>
          <w:sz w:val="28"/>
          <w:szCs w:val="28"/>
          <w:lang w:eastAsia="ru-RU"/>
        </w:rPr>
      </w:pPr>
      <w:r w:rsidRPr="003A0902">
        <w:rPr>
          <w:rFonts w:ascii="Times New Roman" w:eastAsia="Times New Roman" w:hAnsi="Times New Roman" w:cs="Times New Roman"/>
          <w:color w:val="000000"/>
          <w:spacing w:val="-5"/>
          <w:sz w:val="28"/>
          <w:szCs w:val="28"/>
          <w:lang w:eastAsia="ru-RU"/>
        </w:rPr>
        <w:t xml:space="preserve">На содержание органов судейского сообщества Республики Калмыкия в 2024 году выделено бюджетных ассигнований в сумме </w:t>
      </w:r>
      <w:r w:rsidRPr="003A0902">
        <w:rPr>
          <w:rFonts w:ascii="Times New Roman" w:eastAsia="Times New Roman" w:hAnsi="Times New Roman" w:cs="Times New Roman"/>
          <w:spacing w:val="-5"/>
          <w:sz w:val="28"/>
          <w:szCs w:val="28"/>
          <w:lang w:eastAsia="ru-RU"/>
        </w:rPr>
        <w:t>295 518,00</w:t>
      </w:r>
      <w:r w:rsidRPr="003A0902">
        <w:rPr>
          <w:rFonts w:ascii="Times New Roman" w:eastAsia="Times New Roman" w:hAnsi="Times New Roman" w:cs="Times New Roman"/>
          <w:color w:val="000000"/>
          <w:spacing w:val="-5"/>
          <w:sz w:val="28"/>
          <w:szCs w:val="28"/>
          <w:lang w:eastAsia="ru-RU"/>
        </w:rPr>
        <w:t xml:space="preserve"> руб., которые использованы строго по целевому назначению.</w:t>
      </w:r>
    </w:p>
    <w:p w:rsidR="003A0902" w:rsidRPr="003A0902" w:rsidRDefault="003A0902" w:rsidP="003A0902">
      <w:pPr>
        <w:rPr>
          <w:rFonts w:ascii="Calibri" w:eastAsia="Times New Roman" w:hAnsi="Calibri" w:cs="Times New Roman"/>
        </w:rPr>
      </w:pPr>
    </w:p>
    <w:p w:rsidR="00BD3625" w:rsidRPr="00BD3625" w:rsidRDefault="00BD3625" w:rsidP="00BD3625">
      <w:pPr>
        <w:rPr>
          <w:rFonts w:ascii="Calibri" w:eastAsia="Times New Roman" w:hAnsi="Calibri" w:cs="Times New Roman"/>
        </w:rPr>
      </w:pPr>
    </w:p>
    <w:p w:rsidR="00D673A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 xml:space="preserve">3.4. Материально-техническое обеспечение </w:t>
      </w: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деятельности районных судов</w:t>
      </w:r>
    </w:p>
    <w:p w:rsidR="007F4E57" w:rsidRPr="007F4E57" w:rsidRDefault="007F4E57" w:rsidP="007F4E57">
      <w:pPr>
        <w:spacing w:after="0" w:line="240" w:lineRule="auto"/>
        <w:jc w:val="both"/>
        <w:rPr>
          <w:rFonts w:ascii="Times New Roman" w:hAnsi="Times New Roman" w:cs="Times New Roman"/>
          <w:sz w:val="28"/>
          <w:szCs w:val="28"/>
        </w:rPr>
      </w:pPr>
    </w:p>
    <w:p w:rsidR="00DD6FD1" w:rsidRPr="00DD6FD1" w:rsidRDefault="00DD6FD1" w:rsidP="00DD6FD1">
      <w:pPr>
        <w:spacing w:after="0" w:line="240" w:lineRule="auto"/>
        <w:ind w:firstLine="708"/>
        <w:jc w:val="both"/>
        <w:rPr>
          <w:rFonts w:ascii="Times New Roman" w:hAnsi="Times New Roman" w:cs="Times New Roman"/>
          <w:sz w:val="28"/>
          <w:szCs w:val="28"/>
        </w:rPr>
      </w:pPr>
      <w:r w:rsidRPr="00DD6FD1">
        <w:rPr>
          <w:rFonts w:ascii="Times New Roman" w:hAnsi="Times New Roman" w:cs="Times New Roman"/>
          <w:sz w:val="28"/>
          <w:szCs w:val="28"/>
        </w:rPr>
        <w:t xml:space="preserve">В целях создания необходимых условий для отправления правосудия и совершенствования </w:t>
      </w:r>
      <w:proofErr w:type="gramStart"/>
      <w:r w:rsidRPr="00DD6FD1">
        <w:rPr>
          <w:rFonts w:ascii="Times New Roman" w:hAnsi="Times New Roman" w:cs="Times New Roman"/>
          <w:sz w:val="28"/>
          <w:szCs w:val="28"/>
        </w:rPr>
        <w:t>системы обеспечения судов общей юрисдикции Республики</w:t>
      </w:r>
      <w:proofErr w:type="gramEnd"/>
      <w:r w:rsidRPr="00DD6FD1">
        <w:rPr>
          <w:rFonts w:ascii="Times New Roman" w:hAnsi="Times New Roman" w:cs="Times New Roman"/>
          <w:sz w:val="28"/>
          <w:szCs w:val="28"/>
        </w:rPr>
        <w:t xml:space="preserve"> Калмыкия Управлением проведены мероприятия по приобретению материальных ценностей в пределах, выделенных на соответствующий год лимитов бюджетных обязательств.</w:t>
      </w:r>
    </w:p>
    <w:p w:rsidR="00DD6FD1" w:rsidRPr="00DD6FD1" w:rsidRDefault="00DD6FD1" w:rsidP="00DD6FD1">
      <w:pPr>
        <w:spacing w:after="0" w:line="240" w:lineRule="auto"/>
        <w:ind w:firstLine="708"/>
        <w:jc w:val="both"/>
        <w:rPr>
          <w:rFonts w:ascii="Times New Roman" w:hAnsi="Times New Roman" w:cs="Times New Roman"/>
          <w:sz w:val="28"/>
          <w:szCs w:val="28"/>
        </w:rPr>
      </w:pPr>
      <w:proofErr w:type="gramStart"/>
      <w:r w:rsidRPr="00DD6FD1">
        <w:rPr>
          <w:rFonts w:ascii="Times New Roman" w:hAnsi="Times New Roman" w:cs="Times New Roman"/>
          <w:sz w:val="28"/>
          <w:szCs w:val="28"/>
        </w:rPr>
        <w:lastRenderedPageBreak/>
        <w:t>Распределение материально – технических средств по районным (городскому) судам республики ведется в соответствии с приказом Судебного департамента при Верховном Суде Российской Федерации от      24 октября 2018 года № 217 «Об утверждении нормативных затрат на обеспечение функций федеральных судов общей юрисдикции, федеральных арбитражных судов и управлений Судебного департамента в субъектах Российской Федерации», и исходя от уровня обеспеченности основными средствами того или иного суда</w:t>
      </w:r>
      <w:proofErr w:type="gramEnd"/>
      <w:r w:rsidRPr="00DD6FD1">
        <w:rPr>
          <w:rFonts w:ascii="Times New Roman" w:hAnsi="Times New Roman" w:cs="Times New Roman"/>
          <w:sz w:val="28"/>
          <w:szCs w:val="28"/>
        </w:rPr>
        <w:t xml:space="preserve">, а также с учётом заявок судов. </w:t>
      </w:r>
    </w:p>
    <w:p w:rsidR="00DD6FD1" w:rsidRPr="00DD6FD1" w:rsidRDefault="00DD6FD1" w:rsidP="00DD6FD1">
      <w:pPr>
        <w:spacing w:after="0" w:line="240" w:lineRule="auto"/>
        <w:ind w:firstLine="708"/>
        <w:jc w:val="both"/>
        <w:rPr>
          <w:rFonts w:ascii="Times New Roman" w:hAnsi="Times New Roman" w:cs="Times New Roman"/>
          <w:sz w:val="28"/>
          <w:szCs w:val="28"/>
        </w:rPr>
      </w:pPr>
      <w:r w:rsidRPr="00DD6FD1">
        <w:rPr>
          <w:rFonts w:ascii="Times New Roman" w:hAnsi="Times New Roman" w:cs="Times New Roman"/>
          <w:sz w:val="28"/>
          <w:szCs w:val="28"/>
        </w:rPr>
        <w:t xml:space="preserve">При распределении основных средств учитывается количество рассмотренных дел и нагрузка на каждого судью, а также исходя из штатной численности районных (городского) судов и занимаемой площади здания судов. </w:t>
      </w:r>
    </w:p>
    <w:p w:rsidR="00DD6FD1" w:rsidRPr="00DD6FD1" w:rsidRDefault="00DD6FD1" w:rsidP="00DD6FD1">
      <w:pPr>
        <w:spacing w:after="0" w:line="240" w:lineRule="auto"/>
        <w:ind w:firstLine="708"/>
        <w:jc w:val="both"/>
        <w:rPr>
          <w:rFonts w:ascii="Times New Roman" w:hAnsi="Times New Roman" w:cs="Times New Roman"/>
          <w:sz w:val="28"/>
          <w:szCs w:val="28"/>
        </w:rPr>
      </w:pPr>
      <w:r w:rsidRPr="00DD6FD1">
        <w:rPr>
          <w:rFonts w:ascii="Times New Roman" w:hAnsi="Times New Roman" w:cs="Times New Roman"/>
          <w:sz w:val="28"/>
          <w:szCs w:val="28"/>
        </w:rPr>
        <w:t>Так, в 2024 году Управлением Судебного департамента в Республике Калмыкия приобретено основных средств на общую сумму 12 174 819 рублей 11</w:t>
      </w:r>
      <w:r w:rsidRPr="00DD6FD1">
        <w:rPr>
          <w:rFonts w:ascii="Times New Roman" w:hAnsi="Times New Roman" w:cs="Times New Roman"/>
          <w:b/>
          <w:color w:val="FF0000"/>
          <w:sz w:val="28"/>
          <w:szCs w:val="28"/>
        </w:rPr>
        <w:t xml:space="preserve"> </w:t>
      </w:r>
      <w:r w:rsidRPr="00DD6FD1">
        <w:rPr>
          <w:rFonts w:ascii="Times New Roman" w:hAnsi="Times New Roman" w:cs="Times New Roman"/>
          <w:sz w:val="28"/>
          <w:szCs w:val="28"/>
        </w:rPr>
        <w:t>копеек, в том числе:</w:t>
      </w:r>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xml:space="preserve">- система автоматической пожарной сигнализации и управление </w:t>
      </w:r>
      <w:r w:rsidR="00921B49">
        <w:rPr>
          <w:rFonts w:ascii="Times New Roman" w:hAnsi="Times New Roman" w:cs="Times New Roman"/>
          <w:sz w:val="28"/>
          <w:szCs w:val="28"/>
        </w:rPr>
        <w:t>э</w:t>
      </w:r>
      <w:r w:rsidRPr="00DD6FD1">
        <w:rPr>
          <w:rFonts w:ascii="Times New Roman" w:hAnsi="Times New Roman" w:cs="Times New Roman"/>
          <w:sz w:val="28"/>
          <w:szCs w:val="28"/>
        </w:rPr>
        <w:t>вакуацией людей при пожаре, системой автоматического пожаротушения здания Элистинского городского суда РК - 1 комплект на сумму 3 987 640 руб. 00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система видеонаблюдения здания Сарпинского районного суда РК -                      1 комплект на сумму 703 958 руб. 73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система видеонаблюдения Целинного районного суда РК - 1 комплект на сумму 914 447 руб. 28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система порошкового пожаротушения для районных судов РК – 13 комплектов на сумму 1 400 156 руб. 49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средства индивидуальной защиты органов дыхания и зрения человека от опасных факторов пожара (самоспасатели) - 14 шт. на сумму 50 018 руб. 50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rPr>
          <w:rFonts w:ascii="Times New Roman" w:hAnsi="Times New Roman" w:cs="Times New Roman"/>
          <w:sz w:val="28"/>
          <w:szCs w:val="28"/>
        </w:rPr>
      </w:pPr>
      <w:r w:rsidRPr="00DD6FD1">
        <w:rPr>
          <w:rFonts w:ascii="Times New Roman" w:hAnsi="Times New Roman" w:cs="Times New Roman"/>
          <w:sz w:val="28"/>
          <w:szCs w:val="28"/>
        </w:rPr>
        <w:t>- огнетушители - 41 шт. на сумму 49 300 руб. 00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флаг Российской Федерации - 27 шт. на сумму 21 491 руб. 55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флаг Республики Калмыкия - 25 шт. на сумму 20 008 руб. 45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телефонные аппараты - 47 шт. на сумму 128 485 руб. 31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многофункциональное устройство (МФУ) - 1 шт. на сумму 183 000 руб. 00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сканеры книжные - 3 шт. на сумму 837 000 руб. 00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ноутбуки - 2 шт. на сумму 121 714 руб. 69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шкафы архивные металлические - 9 шт. на сумму 144 938 руб. 46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сплит-системы - 29 шт. на сумму 1 150 707 руб. 17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котлы водогрейные - 3 шт. на сумму 650 033 руб. 31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мебель на сумму 593 066 руб. 30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защитная кабина - 1 шт. на сумму 680 000 руб. 00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телевизор - 1 шт. на сумму 44 411 руб. 62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холодильник бытовой - 1 шт. на сумму 25 766 руб. 00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электрический водонагреватель - 1 шт. на сумму 16 151 руб. 33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lastRenderedPageBreak/>
        <w:t>- микроволновая печь - 2 шт. на сумму 17 945 руб. 30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калькулятор настольный - 4 шт. на сумму 3 664 руб. 00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станция автоматического  водоснабжения – 1 шт. на сумму 37 283 руб. 26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металлический контейнер для вывоза ТБО - 6 шт. на сумму 145 999 руб. 98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ковровое покрытие - 140 м. на сумму 150 710 руб. 00 коп</w:t>
      </w:r>
      <w:proofErr w:type="gramStart"/>
      <w:r w:rsidRPr="00DD6FD1">
        <w:rPr>
          <w:rFonts w:ascii="Times New Roman" w:hAnsi="Times New Roman" w:cs="Times New Roman"/>
          <w:sz w:val="28"/>
          <w:szCs w:val="28"/>
        </w:rPr>
        <w:t xml:space="preserve">.;        </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урны металлические с пепельницей - 16 шт. на сумму 89 917 руб. 75 коп</w:t>
      </w:r>
      <w:proofErr w:type="gramStart"/>
      <w:r w:rsidRPr="00DD6FD1">
        <w:rPr>
          <w:rFonts w:ascii="Times New Roman" w:hAnsi="Times New Roman" w:cs="Times New Roman"/>
          <w:sz w:val="28"/>
          <w:szCs w:val="28"/>
        </w:rPr>
        <w:t>.;</w:t>
      </w:r>
      <w:proofErr w:type="gramEnd"/>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счетчик водяной (32 мм.) - 1 шт. на сумму 7 003 руб. 63 коп.</w:t>
      </w:r>
    </w:p>
    <w:p w:rsidR="00DD6FD1" w:rsidRPr="00DD6FD1" w:rsidRDefault="00DD6FD1" w:rsidP="00DD6FD1">
      <w:pPr>
        <w:spacing w:after="0" w:line="240" w:lineRule="auto"/>
        <w:ind w:firstLine="708"/>
        <w:jc w:val="both"/>
        <w:rPr>
          <w:rFonts w:ascii="Times New Roman" w:hAnsi="Times New Roman" w:cs="Times New Roman"/>
          <w:sz w:val="28"/>
          <w:szCs w:val="28"/>
        </w:rPr>
      </w:pPr>
      <w:r w:rsidRPr="00DD6FD1">
        <w:rPr>
          <w:rFonts w:ascii="Times New Roman" w:hAnsi="Times New Roman" w:cs="Times New Roman"/>
          <w:sz w:val="28"/>
          <w:szCs w:val="28"/>
        </w:rPr>
        <w:t>По состоянию на 31 декабря 2024 года обеспеченность автомобильным транспортом судов общей юрисдикции Республики Калмыкия составляет 100%.</w:t>
      </w:r>
    </w:p>
    <w:p w:rsidR="00DD6FD1" w:rsidRPr="00DD6FD1" w:rsidRDefault="00DD6FD1" w:rsidP="00DD6FD1">
      <w:pPr>
        <w:spacing w:after="0" w:line="240" w:lineRule="auto"/>
        <w:ind w:firstLine="708"/>
        <w:jc w:val="both"/>
        <w:rPr>
          <w:rFonts w:ascii="Times New Roman" w:hAnsi="Times New Roman" w:cs="Times New Roman"/>
          <w:sz w:val="28"/>
          <w:szCs w:val="28"/>
        </w:rPr>
      </w:pPr>
      <w:r w:rsidRPr="00DD6FD1">
        <w:rPr>
          <w:rFonts w:ascii="Times New Roman" w:hAnsi="Times New Roman" w:cs="Times New Roman"/>
          <w:sz w:val="28"/>
          <w:szCs w:val="28"/>
        </w:rPr>
        <w:t xml:space="preserve">В отчетном периоде обеспеченность кабинетов судей и залов судебных заседаний судов общей юрисдикции Республики Калмыкия символами государственной власти составила 100%. </w:t>
      </w:r>
    </w:p>
    <w:p w:rsidR="00DD6FD1" w:rsidRPr="00DD6FD1" w:rsidRDefault="00DD6FD1" w:rsidP="00DD6FD1">
      <w:pPr>
        <w:spacing w:after="0" w:line="240" w:lineRule="auto"/>
        <w:ind w:firstLine="708"/>
        <w:jc w:val="both"/>
        <w:rPr>
          <w:rFonts w:ascii="Times New Roman" w:hAnsi="Times New Roman" w:cs="Times New Roman"/>
          <w:sz w:val="28"/>
          <w:szCs w:val="28"/>
        </w:rPr>
      </w:pPr>
      <w:r w:rsidRPr="00DD6FD1">
        <w:rPr>
          <w:rFonts w:ascii="Times New Roman" w:hAnsi="Times New Roman" w:cs="Times New Roman"/>
          <w:sz w:val="28"/>
          <w:szCs w:val="28"/>
        </w:rPr>
        <w:t>Обеспеченность судей мантиями по состоянию на 31 декабря 2024 года составила 100%. Запланирован пошив мантий, срок носки которых истек и  истекает в 2025 году.</w:t>
      </w:r>
    </w:p>
    <w:p w:rsidR="00DD6FD1" w:rsidRPr="00DD6FD1" w:rsidRDefault="00DD6FD1" w:rsidP="00DD6FD1">
      <w:pPr>
        <w:spacing w:after="0" w:line="240" w:lineRule="auto"/>
        <w:ind w:firstLine="708"/>
        <w:jc w:val="both"/>
        <w:rPr>
          <w:rFonts w:ascii="Times New Roman" w:hAnsi="Times New Roman" w:cs="Times New Roman"/>
          <w:sz w:val="28"/>
          <w:szCs w:val="28"/>
        </w:rPr>
      </w:pPr>
      <w:r w:rsidRPr="00DD6FD1">
        <w:rPr>
          <w:rFonts w:ascii="Times New Roman" w:hAnsi="Times New Roman" w:cs="Times New Roman"/>
          <w:sz w:val="28"/>
          <w:szCs w:val="28"/>
        </w:rPr>
        <w:t xml:space="preserve">Обеспеченность постоянно действующих входов в здания судов </w:t>
      </w:r>
      <w:proofErr w:type="gramStart"/>
      <w:r w:rsidRPr="00DD6FD1">
        <w:rPr>
          <w:rFonts w:ascii="Times New Roman" w:hAnsi="Times New Roman" w:cs="Times New Roman"/>
          <w:sz w:val="28"/>
          <w:szCs w:val="28"/>
        </w:rPr>
        <w:t>стационарными</w:t>
      </w:r>
      <w:proofErr w:type="gramEnd"/>
      <w:r w:rsidRPr="00DD6FD1">
        <w:rPr>
          <w:rFonts w:ascii="Times New Roman" w:hAnsi="Times New Roman" w:cs="Times New Roman"/>
          <w:sz w:val="28"/>
          <w:szCs w:val="28"/>
        </w:rPr>
        <w:t xml:space="preserve"> 100% и ручными металлообнаружителями составляет 100%.           В 2025 году Управлением планируется снять с баланса 2 стационарных и 6 ручных металлообнаружителей (2001, 2009, 2011 годов выпуска). </w:t>
      </w:r>
    </w:p>
    <w:p w:rsidR="00DD6FD1" w:rsidRPr="00DD6FD1" w:rsidRDefault="00DD6FD1" w:rsidP="00DD6FD1">
      <w:pPr>
        <w:spacing w:after="0" w:line="240" w:lineRule="auto"/>
        <w:ind w:firstLine="708"/>
        <w:jc w:val="both"/>
        <w:rPr>
          <w:rFonts w:ascii="Times New Roman" w:hAnsi="Times New Roman" w:cs="Times New Roman"/>
          <w:sz w:val="28"/>
          <w:szCs w:val="28"/>
        </w:rPr>
      </w:pPr>
      <w:r w:rsidRPr="00DD6FD1">
        <w:rPr>
          <w:rFonts w:ascii="Times New Roman" w:hAnsi="Times New Roman" w:cs="Times New Roman"/>
          <w:sz w:val="28"/>
          <w:szCs w:val="28"/>
        </w:rPr>
        <w:t>Управление</w:t>
      </w:r>
      <w:r w:rsidRPr="00DD6FD1">
        <w:rPr>
          <w:rFonts w:ascii="Times New Roman" w:hAnsi="Times New Roman" w:cs="Times New Roman"/>
          <w:bCs/>
          <w:sz w:val="28"/>
          <w:szCs w:val="28"/>
        </w:rPr>
        <w:t xml:space="preserve"> ставит перед собой </w:t>
      </w:r>
      <w:r w:rsidRPr="00DD6FD1">
        <w:rPr>
          <w:rFonts w:ascii="Times New Roman" w:hAnsi="Times New Roman" w:cs="Times New Roman"/>
          <w:sz w:val="28"/>
          <w:szCs w:val="28"/>
        </w:rPr>
        <w:t>следующие задачи:</w:t>
      </w:r>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создание надлежащих условий в зданиях федеральных судов общей юрисдикции Республики Калмыкия для обеспечения доступности правосудия, обеспечения безаварийной эксплуатации зданий в течение всего периода эксплуатации;</w:t>
      </w:r>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 xml:space="preserve">- доведение материально-технической обеспеченности судов по всем показателям до 100%. </w:t>
      </w:r>
    </w:p>
    <w:p w:rsidR="00DD6FD1" w:rsidRPr="00DD6FD1" w:rsidRDefault="00DD6FD1" w:rsidP="00921B49">
      <w:pPr>
        <w:spacing w:after="0" w:line="240" w:lineRule="auto"/>
        <w:ind w:firstLine="709"/>
        <w:jc w:val="both"/>
        <w:rPr>
          <w:rFonts w:ascii="Times New Roman" w:hAnsi="Times New Roman" w:cs="Times New Roman"/>
          <w:sz w:val="28"/>
          <w:szCs w:val="28"/>
        </w:rPr>
      </w:pPr>
      <w:r w:rsidRPr="00DD6FD1">
        <w:rPr>
          <w:rFonts w:ascii="Times New Roman" w:hAnsi="Times New Roman" w:cs="Times New Roman"/>
          <w:sz w:val="28"/>
          <w:szCs w:val="28"/>
        </w:rPr>
        <w:t>При достаточном финансировании по соответствующим статьям расходов эти задачи выполнимы.</w:t>
      </w:r>
    </w:p>
    <w:p w:rsidR="00DD6FD1" w:rsidRPr="00DD6FD1" w:rsidRDefault="00DD6FD1" w:rsidP="00DD6FD1">
      <w:pPr>
        <w:spacing w:after="0" w:line="240" w:lineRule="auto"/>
        <w:ind w:firstLine="708"/>
        <w:jc w:val="both"/>
        <w:rPr>
          <w:rFonts w:ascii="Times New Roman" w:hAnsi="Times New Roman" w:cs="Times New Roman"/>
          <w:bCs/>
          <w:sz w:val="28"/>
          <w:szCs w:val="28"/>
        </w:rPr>
      </w:pPr>
      <w:proofErr w:type="gramStart"/>
      <w:r w:rsidRPr="00DD6FD1">
        <w:rPr>
          <w:rFonts w:ascii="Times New Roman" w:hAnsi="Times New Roman" w:cs="Times New Roman"/>
          <w:sz w:val="28"/>
          <w:szCs w:val="2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утверждено Положение о Единой комиссии по осуществлению закупок для нужд районных </w:t>
      </w:r>
      <w:r w:rsidRPr="00DD6FD1">
        <w:rPr>
          <w:rFonts w:ascii="Times New Roman" w:hAnsi="Times New Roman" w:cs="Times New Roman"/>
          <w:bCs/>
          <w:sz w:val="28"/>
          <w:szCs w:val="28"/>
        </w:rPr>
        <w:t xml:space="preserve">(городского) </w:t>
      </w:r>
      <w:r w:rsidRPr="00DD6FD1">
        <w:rPr>
          <w:rFonts w:ascii="Times New Roman" w:hAnsi="Times New Roman" w:cs="Times New Roman"/>
          <w:sz w:val="28"/>
          <w:szCs w:val="28"/>
        </w:rPr>
        <w:t xml:space="preserve">судов Республики Калмыкия и Управления и </w:t>
      </w:r>
      <w:r w:rsidRPr="00DD6FD1">
        <w:rPr>
          <w:rFonts w:ascii="Times New Roman" w:hAnsi="Times New Roman" w:cs="Times New Roman"/>
          <w:bCs/>
          <w:sz w:val="28"/>
          <w:szCs w:val="28"/>
        </w:rPr>
        <w:t xml:space="preserve">утвержден состав Единой комиссии </w:t>
      </w:r>
      <w:r w:rsidRPr="00DD6FD1">
        <w:rPr>
          <w:rFonts w:ascii="Times New Roman" w:hAnsi="Times New Roman" w:cs="Times New Roman"/>
          <w:sz w:val="28"/>
          <w:szCs w:val="28"/>
        </w:rPr>
        <w:t>(Приказ УСД в РК от 04.02.2022 № 17, с изм</w:t>
      </w:r>
      <w:proofErr w:type="gramEnd"/>
      <w:r w:rsidRPr="00DD6FD1">
        <w:rPr>
          <w:rFonts w:ascii="Times New Roman" w:hAnsi="Times New Roman" w:cs="Times New Roman"/>
          <w:sz w:val="28"/>
          <w:szCs w:val="28"/>
        </w:rPr>
        <w:t>. от 09.12.2024 № 91)</w:t>
      </w:r>
      <w:r w:rsidRPr="00DD6FD1">
        <w:rPr>
          <w:rFonts w:ascii="Times New Roman" w:hAnsi="Times New Roman" w:cs="Times New Roman"/>
          <w:bCs/>
          <w:sz w:val="28"/>
          <w:szCs w:val="28"/>
        </w:rPr>
        <w:t>.</w:t>
      </w:r>
    </w:p>
    <w:p w:rsidR="00DD6FD1" w:rsidRPr="00DD6FD1" w:rsidRDefault="00DD6FD1" w:rsidP="00DD6FD1">
      <w:pPr>
        <w:autoSpaceDE w:val="0"/>
        <w:autoSpaceDN w:val="0"/>
        <w:adjustRightInd w:val="0"/>
        <w:spacing w:after="0" w:line="240" w:lineRule="auto"/>
        <w:ind w:firstLine="708"/>
        <w:jc w:val="both"/>
        <w:rPr>
          <w:rFonts w:ascii="Times New Roman" w:eastAsia="Calibri" w:hAnsi="Times New Roman" w:cs="Times New Roman"/>
          <w:color w:val="00B050"/>
          <w:sz w:val="28"/>
          <w:szCs w:val="28"/>
          <w:lang w:eastAsia="ru-RU"/>
        </w:rPr>
      </w:pPr>
      <w:r w:rsidRPr="00DD6FD1">
        <w:rPr>
          <w:rFonts w:ascii="Times New Roman" w:eastAsia="Calibri" w:hAnsi="Times New Roman" w:cs="Times New Roman"/>
          <w:sz w:val="28"/>
          <w:szCs w:val="28"/>
          <w:lang w:eastAsia="ru-RU"/>
        </w:rPr>
        <w:t>Во исполнение требований Федерального закона от 05.04.2013 №44-ФЗ, П</w:t>
      </w:r>
      <w:r w:rsidRPr="00DD6FD1">
        <w:rPr>
          <w:rFonts w:ascii="Times New Roman" w:eastAsia="Times New Roman" w:hAnsi="Times New Roman" w:cs="Times New Roman"/>
          <w:bCs/>
          <w:sz w:val="28"/>
          <w:szCs w:val="28"/>
        </w:rPr>
        <w:t xml:space="preserve">риказа Минфина России от 31.07.2020 № 158н «Об утверждении Типового положения (регламента) о контрактной службе» приказом Управления от 16.04.2024 № 30 утверждены состав Контрактной службы и </w:t>
      </w:r>
      <w:r w:rsidRPr="00DD6FD1">
        <w:rPr>
          <w:rFonts w:ascii="Times New Roman" w:eastAsia="Times New Roman" w:hAnsi="Times New Roman" w:cs="Times New Roman"/>
          <w:bCs/>
          <w:sz w:val="28"/>
          <w:szCs w:val="28"/>
        </w:rPr>
        <w:lastRenderedPageBreak/>
        <w:t>«Положение о Контрактной службе Управления Судебного департамента в Республике Калмыкия при осуществлении закупок товаров, работ, услуг».</w:t>
      </w:r>
    </w:p>
    <w:p w:rsidR="00DD6FD1" w:rsidRPr="00DD6FD1" w:rsidRDefault="00DD6FD1" w:rsidP="00DD6FD1">
      <w:pPr>
        <w:spacing w:after="0" w:line="240" w:lineRule="auto"/>
        <w:ind w:firstLine="709"/>
        <w:jc w:val="both"/>
        <w:rPr>
          <w:rFonts w:ascii="Times New Roman" w:eastAsia="Calibri" w:hAnsi="Times New Roman" w:cs="Times New Roman"/>
          <w:color w:val="000000"/>
          <w:sz w:val="28"/>
          <w:szCs w:val="28"/>
          <w:lang w:eastAsia="ru-RU"/>
        </w:rPr>
      </w:pPr>
      <w:r w:rsidRPr="00DD6FD1">
        <w:rPr>
          <w:rFonts w:ascii="Times New Roman" w:eastAsia="Calibri" w:hAnsi="Times New Roman" w:cs="Times New Roman"/>
          <w:sz w:val="28"/>
          <w:szCs w:val="28"/>
          <w:lang w:eastAsia="ru-RU"/>
        </w:rPr>
        <w:t xml:space="preserve">В отчетный период </w:t>
      </w:r>
      <w:r w:rsidRPr="00DD6FD1">
        <w:rPr>
          <w:rFonts w:ascii="Times New Roman" w:eastAsia="Calibri" w:hAnsi="Times New Roman" w:cs="Times New Roman"/>
          <w:color w:val="000000"/>
          <w:sz w:val="28"/>
          <w:szCs w:val="28"/>
          <w:lang w:eastAsia="ru-RU"/>
        </w:rPr>
        <w:t>заключено</w:t>
      </w:r>
      <w:r w:rsidRPr="00DD6FD1">
        <w:rPr>
          <w:rFonts w:ascii="Times New Roman" w:eastAsia="Calibri" w:hAnsi="Times New Roman" w:cs="Times New Roman"/>
          <w:sz w:val="28"/>
          <w:szCs w:val="28"/>
          <w:lang w:eastAsia="ru-RU"/>
        </w:rPr>
        <w:t xml:space="preserve"> 366 </w:t>
      </w:r>
      <w:r w:rsidRPr="00DD6FD1">
        <w:rPr>
          <w:rFonts w:ascii="Times New Roman" w:eastAsia="Calibri" w:hAnsi="Times New Roman" w:cs="Times New Roman"/>
          <w:color w:val="000000"/>
          <w:sz w:val="28"/>
          <w:szCs w:val="28"/>
          <w:lang w:eastAsia="ru-RU"/>
        </w:rPr>
        <w:t>государственных контрактов и договоров, в том числе:</w:t>
      </w:r>
    </w:p>
    <w:p w:rsidR="00DD6FD1" w:rsidRPr="00DD6FD1" w:rsidRDefault="00DD6FD1" w:rsidP="00DD6FD1">
      <w:pPr>
        <w:spacing w:after="0" w:line="240" w:lineRule="auto"/>
        <w:ind w:firstLine="709"/>
        <w:jc w:val="both"/>
        <w:rPr>
          <w:rFonts w:ascii="Times New Roman" w:eastAsia="Calibri" w:hAnsi="Times New Roman" w:cs="Times New Roman"/>
          <w:bCs/>
          <w:sz w:val="28"/>
          <w:szCs w:val="28"/>
          <w:lang w:eastAsia="ru-RU"/>
        </w:rPr>
      </w:pPr>
      <w:r w:rsidRPr="00DD6FD1">
        <w:rPr>
          <w:rFonts w:ascii="Times New Roman" w:eastAsia="Calibri" w:hAnsi="Times New Roman" w:cs="Times New Roman"/>
          <w:color w:val="000000"/>
          <w:sz w:val="28"/>
          <w:szCs w:val="28"/>
          <w:lang w:eastAsia="ru-RU"/>
        </w:rPr>
        <w:t xml:space="preserve">1. путем конкурентных способов определения поставщиков (подрядчиков, исполнителей) </w:t>
      </w:r>
      <w:r w:rsidRPr="00DD6FD1">
        <w:rPr>
          <w:rFonts w:ascii="Times New Roman" w:eastAsia="Calibri" w:hAnsi="Times New Roman" w:cs="Times New Roman"/>
          <w:sz w:val="28"/>
          <w:szCs w:val="28"/>
          <w:lang w:eastAsia="ru-RU"/>
        </w:rPr>
        <w:t>172</w:t>
      </w:r>
      <w:r w:rsidRPr="00DD6FD1">
        <w:rPr>
          <w:rFonts w:ascii="Times New Roman" w:eastAsia="Calibri" w:hAnsi="Times New Roman" w:cs="Times New Roman"/>
          <w:bCs/>
          <w:color w:val="FF0000"/>
          <w:sz w:val="28"/>
          <w:szCs w:val="28"/>
          <w:lang w:eastAsia="ru-RU"/>
        </w:rPr>
        <w:t xml:space="preserve"> </w:t>
      </w:r>
      <w:r w:rsidRPr="00DD6FD1">
        <w:rPr>
          <w:rFonts w:ascii="Times New Roman" w:eastAsia="Calibri" w:hAnsi="Times New Roman" w:cs="Times New Roman"/>
          <w:bCs/>
          <w:sz w:val="28"/>
          <w:szCs w:val="28"/>
          <w:lang w:eastAsia="ru-RU"/>
        </w:rPr>
        <w:t>государственных контракта на сумму 107 587,69 тыс.;</w:t>
      </w:r>
    </w:p>
    <w:p w:rsidR="00DD6FD1" w:rsidRP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DD6FD1">
        <w:rPr>
          <w:rFonts w:ascii="Times New Roman" w:eastAsia="Calibri" w:hAnsi="Times New Roman" w:cs="Times New Roman"/>
          <w:color w:val="000000"/>
          <w:sz w:val="28"/>
          <w:szCs w:val="28"/>
          <w:lang w:eastAsia="ru-RU"/>
        </w:rPr>
        <w:t>2.</w:t>
      </w:r>
      <w:r w:rsidRPr="00DD6FD1">
        <w:rPr>
          <w:rFonts w:ascii="Times New Roman" w:eastAsia="Calibri" w:hAnsi="Times New Roman" w:cs="Times New Roman"/>
          <w:sz w:val="28"/>
          <w:szCs w:val="28"/>
          <w:lang w:eastAsia="ru-RU"/>
        </w:rPr>
        <w:t xml:space="preserve"> в порядке ч. 1 ст. 93 Федерального закона от 05.04.2013 № 44-ФЗ 16</w:t>
      </w:r>
      <w:r w:rsidRPr="00DD6FD1">
        <w:rPr>
          <w:rFonts w:ascii="Times New Roman" w:eastAsia="Calibri" w:hAnsi="Times New Roman" w:cs="Times New Roman"/>
          <w:color w:val="000000"/>
          <w:sz w:val="28"/>
          <w:szCs w:val="28"/>
          <w:lang w:eastAsia="ru-RU"/>
        </w:rPr>
        <w:t xml:space="preserve"> государственных </w:t>
      </w:r>
      <w:r w:rsidRPr="00DD6FD1">
        <w:rPr>
          <w:rFonts w:ascii="Times New Roman" w:eastAsia="Calibri" w:hAnsi="Times New Roman" w:cs="Times New Roman"/>
          <w:sz w:val="28"/>
          <w:szCs w:val="28"/>
          <w:lang w:eastAsia="ru-RU"/>
        </w:rPr>
        <w:t>контрактов на сумму 10 082,60</w:t>
      </w:r>
      <w:r w:rsidRPr="00DD6FD1">
        <w:rPr>
          <w:rFonts w:ascii="Times New Roman" w:eastAsia="Times New Roman" w:hAnsi="Times New Roman" w:cs="Times New Roman"/>
          <w:color w:val="000000"/>
          <w:sz w:val="28"/>
          <w:szCs w:val="28"/>
          <w:lang w:eastAsia="ru-RU"/>
        </w:rPr>
        <w:t xml:space="preserve"> тыс.;</w:t>
      </w:r>
    </w:p>
    <w:p w:rsidR="00DD6FD1" w:rsidRPr="00DD6FD1" w:rsidRDefault="00DD6FD1" w:rsidP="00DD6FD1">
      <w:pPr>
        <w:spacing w:after="0" w:line="240" w:lineRule="auto"/>
        <w:ind w:firstLine="709"/>
        <w:jc w:val="both"/>
        <w:rPr>
          <w:rFonts w:ascii="Times New Roman" w:eastAsia="Calibri" w:hAnsi="Times New Roman" w:cs="Times New Roman"/>
          <w:sz w:val="28"/>
          <w:szCs w:val="28"/>
          <w:lang w:eastAsia="ru-RU"/>
        </w:rPr>
      </w:pPr>
      <w:r w:rsidRPr="00DD6FD1">
        <w:rPr>
          <w:rFonts w:ascii="Times New Roman" w:eastAsia="Calibri" w:hAnsi="Times New Roman" w:cs="Times New Roman"/>
          <w:bCs/>
          <w:sz w:val="28"/>
          <w:szCs w:val="28"/>
          <w:lang w:eastAsia="ru-RU"/>
        </w:rPr>
        <w:t xml:space="preserve">3. </w:t>
      </w:r>
      <w:r w:rsidRPr="00DD6FD1">
        <w:rPr>
          <w:rFonts w:ascii="Times New Roman" w:eastAsia="Calibri" w:hAnsi="Times New Roman" w:cs="Times New Roman"/>
          <w:sz w:val="28"/>
          <w:szCs w:val="28"/>
          <w:lang w:eastAsia="ru-RU"/>
        </w:rPr>
        <w:t xml:space="preserve"> на основании п. 4 ч. 1 ст. 93 </w:t>
      </w:r>
      <w:r w:rsidRPr="00DD6FD1">
        <w:rPr>
          <w:rFonts w:ascii="Times New Roman" w:eastAsia="Calibri" w:hAnsi="Times New Roman" w:cs="Times New Roman"/>
          <w:color w:val="000000" w:themeColor="text1"/>
          <w:sz w:val="28"/>
          <w:szCs w:val="28"/>
          <w:lang w:eastAsia="ru-RU"/>
        </w:rPr>
        <w:t xml:space="preserve">Федерального закона от 05.04.2013 № 44-ФЗ </w:t>
      </w:r>
      <w:r w:rsidRPr="00DD6FD1">
        <w:rPr>
          <w:rFonts w:ascii="Times New Roman" w:eastAsia="Calibri" w:hAnsi="Times New Roman" w:cs="Times New Roman"/>
          <w:sz w:val="28"/>
          <w:szCs w:val="28"/>
          <w:lang w:eastAsia="ru-RU"/>
        </w:rPr>
        <w:t>178 договоров на сумму 5 045,47 тыс.</w:t>
      </w:r>
    </w:p>
    <w:p w:rsidR="00DD6FD1" w:rsidRPr="00DD6FD1" w:rsidRDefault="00DD6FD1" w:rsidP="00DD6FD1">
      <w:pPr>
        <w:spacing w:after="0" w:line="240" w:lineRule="auto"/>
      </w:pPr>
    </w:p>
    <w:p w:rsidR="00A11C7E" w:rsidRDefault="00A11C7E" w:rsidP="00A11C7E">
      <w:pPr>
        <w:shd w:val="clear" w:color="auto" w:fill="FFFFFF"/>
        <w:spacing w:after="0" w:line="240" w:lineRule="auto"/>
        <w:ind w:firstLine="5529"/>
        <w:jc w:val="center"/>
        <w:rPr>
          <w:rFonts w:ascii="Times New Roman" w:eastAsia="Times New Roman" w:hAnsi="Times New Roman" w:cs="Times New Roman"/>
          <w:b/>
          <w:bCs/>
          <w:sz w:val="28"/>
          <w:szCs w:val="28"/>
          <w:lang w:eastAsia="ru-RU"/>
        </w:rPr>
      </w:pPr>
    </w:p>
    <w:p w:rsidR="007F4E57" w:rsidRPr="00A11C7E" w:rsidRDefault="007F4E57" w:rsidP="00A11C7E">
      <w:pPr>
        <w:shd w:val="clear" w:color="auto" w:fill="FFFFFF"/>
        <w:spacing w:after="0" w:line="240" w:lineRule="auto"/>
        <w:ind w:firstLine="5529"/>
        <w:jc w:val="center"/>
        <w:rPr>
          <w:rFonts w:ascii="Times New Roman" w:eastAsia="Times New Roman" w:hAnsi="Times New Roman" w:cs="Times New Roman"/>
          <w:b/>
          <w:bCs/>
          <w:sz w:val="28"/>
          <w:szCs w:val="28"/>
          <w:lang w:eastAsia="ru-RU"/>
        </w:rPr>
      </w:pPr>
    </w:p>
    <w:p w:rsidR="00AD04B0" w:rsidRDefault="00A11C7E" w:rsidP="00A11C7E">
      <w:pPr>
        <w:shd w:val="clear" w:color="auto" w:fill="FFFFFF"/>
        <w:spacing w:after="0" w:line="240" w:lineRule="auto"/>
        <w:jc w:val="center"/>
        <w:rPr>
          <w:rFonts w:ascii="Times New Roman" w:eastAsia="Times New Roman" w:hAnsi="Times New Roman" w:cs="Times New Roman"/>
          <w:b/>
          <w:bCs/>
          <w:sz w:val="28"/>
          <w:szCs w:val="28"/>
          <w:lang w:eastAsia="ru-RU"/>
        </w:rPr>
      </w:pPr>
      <w:r w:rsidRPr="00A11C7E">
        <w:rPr>
          <w:rFonts w:ascii="Times New Roman" w:eastAsia="Times New Roman" w:hAnsi="Times New Roman" w:cs="Times New Roman"/>
          <w:b/>
          <w:bCs/>
          <w:sz w:val="28"/>
          <w:szCs w:val="28"/>
          <w:lang w:eastAsia="ru-RU"/>
        </w:rPr>
        <w:t>4. Кадровое обеспечение, организационно-штатная работа,</w:t>
      </w:r>
    </w:p>
    <w:p w:rsidR="00A11C7E" w:rsidRPr="00A11C7E" w:rsidRDefault="00A11C7E" w:rsidP="00A11C7E">
      <w:pPr>
        <w:shd w:val="clear" w:color="auto" w:fill="FFFFFF"/>
        <w:spacing w:after="0" w:line="240" w:lineRule="auto"/>
        <w:jc w:val="center"/>
        <w:rPr>
          <w:rFonts w:ascii="Times New Roman" w:eastAsia="Times New Roman" w:hAnsi="Times New Roman" w:cs="Times New Roman"/>
          <w:b/>
          <w:bCs/>
          <w:sz w:val="28"/>
          <w:szCs w:val="28"/>
          <w:lang w:eastAsia="ru-RU"/>
        </w:rPr>
      </w:pPr>
      <w:r w:rsidRPr="00A11C7E">
        <w:rPr>
          <w:rFonts w:ascii="Times New Roman" w:eastAsia="Times New Roman" w:hAnsi="Times New Roman" w:cs="Times New Roman"/>
          <w:b/>
          <w:bCs/>
          <w:sz w:val="28"/>
          <w:szCs w:val="28"/>
          <w:lang w:eastAsia="ru-RU"/>
        </w:rPr>
        <w:t xml:space="preserve"> прохождение государственной службы</w:t>
      </w:r>
    </w:p>
    <w:p w:rsidR="00A11C7E" w:rsidRPr="00A11C7E" w:rsidRDefault="00A11C7E" w:rsidP="00A11C7E">
      <w:pPr>
        <w:shd w:val="clear" w:color="auto" w:fill="FFFFFF"/>
        <w:spacing w:after="0" w:line="240" w:lineRule="auto"/>
        <w:ind w:firstLine="5529"/>
        <w:jc w:val="center"/>
        <w:rPr>
          <w:rFonts w:ascii="Times New Roman" w:eastAsia="Times New Roman" w:hAnsi="Times New Roman" w:cs="Times New Roman"/>
          <w:bCs/>
          <w:sz w:val="28"/>
          <w:szCs w:val="28"/>
          <w:lang w:eastAsia="ru-RU"/>
        </w:rPr>
      </w:pPr>
    </w:p>
    <w:p w:rsidR="00A11C7E" w:rsidRPr="00A11C7E" w:rsidRDefault="00A11C7E" w:rsidP="00A11C7E">
      <w:pPr>
        <w:shd w:val="clear" w:color="auto" w:fill="FFFFFF"/>
        <w:spacing w:after="0" w:line="240" w:lineRule="auto"/>
        <w:jc w:val="center"/>
        <w:rPr>
          <w:rFonts w:ascii="Times New Roman" w:eastAsia="Times New Roman" w:hAnsi="Times New Roman" w:cs="Times New Roman"/>
          <w:b/>
          <w:sz w:val="28"/>
          <w:szCs w:val="28"/>
          <w:lang w:eastAsia="ru-RU"/>
        </w:rPr>
      </w:pPr>
    </w:p>
    <w:p w:rsidR="00A11C7E" w:rsidRPr="00A11C7E" w:rsidRDefault="00A11C7E" w:rsidP="00A11C7E">
      <w:pPr>
        <w:shd w:val="clear" w:color="auto" w:fill="FFFFFF"/>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4.1. Организационно-штатная работа</w:t>
      </w:r>
    </w:p>
    <w:p w:rsidR="00A11C7E" w:rsidRPr="00A11C7E" w:rsidRDefault="00A11C7E" w:rsidP="00A11C7E">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Составление и утверждение штатных расписаний производится в соответствии с приказами и распоряжениями Судебного департамента, требованиями законодательства Российской Федерации и Инструкции по организационно-штатной работе в федеральных судах общей юрисдикции и системе Судебного департамента, утвержденной приказом Судебного департамента от 12 августа 2020 года № 121.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Штатные расписания в судах и Управлении соответствуют установленным формам и утвержденной численности.</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Во  исполнение  приказа Судебного  департамента от  26  декабря  2023  года </w:t>
      </w:r>
    </w:p>
    <w:p w:rsidR="003B2BC9" w:rsidRPr="003B2BC9" w:rsidRDefault="003B2BC9" w:rsidP="003B2BC9">
      <w:pPr>
        <w:spacing w:after="0" w:line="240" w:lineRule="auto"/>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 285 «Об утверждении численности федеральных судов общей юрисдикции на 2024 год» Управлением утверждена   численность в разрезе по каждому районному суду Республики Калмыкия. Штатные расписания судов разработаны в соответствии с доведенной численностью, утверждены председателями соответствующих судов и согласованы с начальником Управления. На 1 января 2024 года штатная численность районных судов составляла  457  единиц, в том числе 59 – судей, 239 – государственных гражданских служащих, 159 – персонал по охране и обслуживанию зданий судов.  </w:t>
      </w:r>
      <w:proofErr w:type="gramStart"/>
      <w:r w:rsidRPr="003B2BC9">
        <w:rPr>
          <w:rFonts w:ascii="Times New Roman" w:eastAsia="Calibri" w:hAnsi="Times New Roman" w:cs="Times New Roman"/>
          <w:sz w:val="28"/>
          <w:szCs w:val="28"/>
          <w:lang w:eastAsia="ru-RU"/>
        </w:rPr>
        <w:t>В течение отчетного периода штатная численность районных (городского) судов Республики Калмыкия не менялась.</w:t>
      </w:r>
      <w:proofErr w:type="gramEnd"/>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Штатное расписание Управления на 2024 год утверждено и согласовано в соответствии с численностью, утвержденной приказом Судебного департамента от 8 декабря 2023 года № 261, и в порядке, установленном пунктом 6.9 Инструкции по организационно-штатной работе в федеральных судах общей юрисдикции и системе Судебного департамента. </w:t>
      </w:r>
      <w:r w:rsidRPr="003B2BC9">
        <w:rPr>
          <w:rFonts w:ascii="Times New Roman" w:eastAsia="Calibri" w:hAnsi="Times New Roman" w:cs="Times New Roman"/>
          <w:sz w:val="28"/>
          <w:szCs w:val="28"/>
          <w:lang w:eastAsia="ru-RU"/>
        </w:rPr>
        <w:lastRenderedPageBreak/>
        <w:t xml:space="preserve">На 1 января 2024 года штатная численность Управления составила 52 единицы, в том числе 36 государственных гражданских служащих Управления, 11 администраторов районных судов, 5 – персонал по охране и обслуживанию зданий.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Приказом Судебного департамента от 6 мая 2024 года № 117 «О  перераспределении численности управлений Судебного департамента в субъектах Российской Федерации» сокращена численность федеральных государственных гражданских служащих Управления Судебного департамента в Республике Калмыкия на 1 единицу. Приказом Управления от  13 мая 2024 года № 36  внесены соответствующие  изменения в штатное расписание Управления.  </w:t>
      </w:r>
    </w:p>
    <w:p w:rsidR="003B2BC9" w:rsidRPr="003B2BC9" w:rsidRDefault="003B2BC9" w:rsidP="003B2BC9">
      <w:pPr>
        <w:spacing w:after="0" w:line="240" w:lineRule="auto"/>
        <w:ind w:firstLine="709"/>
        <w:contextualSpacing/>
        <w:jc w:val="both"/>
        <w:rPr>
          <w:rFonts w:ascii="Times New Roman" w:eastAsia="Calibri" w:hAnsi="Times New Roman" w:cs="Times New Roman"/>
          <w:sz w:val="28"/>
          <w:szCs w:val="28"/>
          <w:lang w:eastAsia="ru-RU"/>
        </w:rPr>
      </w:pPr>
      <w:proofErr w:type="gramStart"/>
      <w:r w:rsidRPr="003B2BC9">
        <w:rPr>
          <w:rFonts w:ascii="Times New Roman" w:eastAsia="Calibri" w:hAnsi="Times New Roman" w:cs="Times New Roman"/>
          <w:sz w:val="28"/>
          <w:szCs w:val="28"/>
          <w:lang w:eastAsia="ru-RU"/>
        </w:rPr>
        <w:t>Приказом Судебного департамента от 9 августа 2024  № 176 «О перераспределении численности федеральных судов общей юрисдикции, федеральных арбитражных судов и управлений Судебного департамента в субъектах Российской Федерации» сокращена численность федеральных государственных гражданских служащих Управления Судебного департамента в Республике Калмыкия на 1 единицу, приказом Управления от 13 августа 2024 года № 62 внесены соответствующие изменения в штатное расписание Управления.</w:t>
      </w:r>
      <w:proofErr w:type="gramEnd"/>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По состоянию на 31 декабря 2024 численность Управления составила 50 единиц: из них: 34 государственных гражданских служащих Управления, 11 администраторов районных судов, 5 – персонал по охране и обслуживанию зданий.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Также в отчетном периоде вносились изменения в штатные расписания судов и Управления в связи с увеличением размеров окладов персонала по охране и обслуживанию зданий.</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Сведения о штатной и фактической численности районных судов и Управления соответствуют требованиям приказов и распоряжений Судебного департамента и предоставляются с соблюдением установленных сроков.</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Организационно-штатные документы в Управлении и судах составляются правильно и своевременно.</w:t>
      </w:r>
    </w:p>
    <w:p w:rsidR="00592DC9" w:rsidRPr="003C0DE2" w:rsidRDefault="003B2BC9" w:rsidP="003C0DE2">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В целях осуществления </w:t>
      </w:r>
      <w:proofErr w:type="gramStart"/>
      <w:r w:rsidRPr="003B2BC9">
        <w:rPr>
          <w:rFonts w:ascii="Times New Roman" w:eastAsia="Calibri" w:hAnsi="Times New Roman" w:cs="Times New Roman"/>
          <w:sz w:val="28"/>
          <w:szCs w:val="28"/>
          <w:lang w:eastAsia="ru-RU"/>
        </w:rPr>
        <w:t>контроля за</w:t>
      </w:r>
      <w:proofErr w:type="gramEnd"/>
      <w:r w:rsidRPr="003B2BC9">
        <w:rPr>
          <w:rFonts w:ascii="Times New Roman" w:eastAsia="Calibri" w:hAnsi="Times New Roman" w:cs="Times New Roman"/>
          <w:sz w:val="28"/>
          <w:szCs w:val="28"/>
          <w:lang w:eastAsia="ru-RU"/>
        </w:rPr>
        <w:t xml:space="preserve"> соблюдением организационно-штатной дисциплины в судах, Управлением согласовываются штатные расписания и изменения, вносимые в штатные расписания,  ежеквартально обобщаются сведения о штатной и фактической </w:t>
      </w:r>
      <w:r w:rsidR="003C0DE2">
        <w:rPr>
          <w:rFonts w:ascii="Times New Roman" w:eastAsia="Calibri" w:hAnsi="Times New Roman" w:cs="Times New Roman"/>
          <w:sz w:val="28"/>
          <w:szCs w:val="28"/>
          <w:lang w:eastAsia="ru-RU"/>
        </w:rPr>
        <w:t>численности судов и Управления.</w:t>
      </w:r>
    </w:p>
    <w:p w:rsidR="00FE1401" w:rsidRDefault="00FE1401" w:rsidP="003B2BC9">
      <w:pPr>
        <w:shd w:val="clear" w:color="auto" w:fill="FFFFFF"/>
        <w:spacing w:after="0" w:line="240" w:lineRule="auto"/>
        <w:jc w:val="center"/>
        <w:rPr>
          <w:rFonts w:ascii="Times New Roman" w:hAnsi="Times New Roman" w:cs="Times New Roman"/>
          <w:b/>
          <w:bCs/>
          <w:sz w:val="28"/>
          <w:szCs w:val="28"/>
          <w:lang w:eastAsia="ru-RU"/>
        </w:rPr>
      </w:pPr>
    </w:p>
    <w:p w:rsidR="00FE1401" w:rsidRDefault="00FE1401" w:rsidP="003B2BC9">
      <w:pPr>
        <w:shd w:val="clear" w:color="auto" w:fill="FFFFFF"/>
        <w:spacing w:after="0" w:line="240" w:lineRule="auto"/>
        <w:jc w:val="center"/>
        <w:rPr>
          <w:rFonts w:ascii="Times New Roman" w:hAnsi="Times New Roman" w:cs="Times New Roman"/>
          <w:b/>
          <w:bCs/>
          <w:sz w:val="28"/>
          <w:szCs w:val="28"/>
          <w:lang w:eastAsia="ru-RU"/>
        </w:rPr>
      </w:pPr>
    </w:p>
    <w:p w:rsidR="003B2BC9" w:rsidRPr="003B2BC9" w:rsidRDefault="003B2BC9" w:rsidP="003B2BC9">
      <w:pPr>
        <w:shd w:val="clear" w:color="auto" w:fill="FFFFFF"/>
        <w:spacing w:after="0" w:line="240" w:lineRule="auto"/>
        <w:jc w:val="center"/>
        <w:rPr>
          <w:rFonts w:ascii="Times New Roman" w:hAnsi="Times New Roman" w:cs="Times New Roman"/>
          <w:b/>
          <w:bCs/>
          <w:sz w:val="28"/>
          <w:szCs w:val="28"/>
          <w:lang w:eastAsia="ru-RU"/>
        </w:rPr>
      </w:pPr>
      <w:r w:rsidRPr="003B2BC9">
        <w:rPr>
          <w:rFonts w:ascii="Times New Roman" w:hAnsi="Times New Roman" w:cs="Times New Roman"/>
          <w:b/>
          <w:bCs/>
          <w:sz w:val="28"/>
          <w:szCs w:val="28"/>
          <w:lang w:eastAsia="ru-RU"/>
        </w:rPr>
        <w:t>4.2. Кадровая работа</w:t>
      </w:r>
    </w:p>
    <w:p w:rsidR="003B2BC9" w:rsidRPr="003B2BC9" w:rsidRDefault="003B2BC9" w:rsidP="003B2BC9">
      <w:pPr>
        <w:shd w:val="clear" w:color="auto" w:fill="FFFFFF"/>
        <w:spacing w:after="0" w:line="240" w:lineRule="auto"/>
        <w:jc w:val="center"/>
        <w:rPr>
          <w:rFonts w:ascii="Times New Roman" w:hAnsi="Times New Roman" w:cs="Times New Roman"/>
          <w:b/>
          <w:bCs/>
          <w:sz w:val="28"/>
          <w:szCs w:val="28"/>
          <w:lang w:eastAsia="ru-RU"/>
        </w:rPr>
      </w:pPr>
    </w:p>
    <w:p w:rsidR="003B2BC9" w:rsidRPr="003B2BC9" w:rsidRDefault="003B2BC9" w:rsidP="003B2BC9">
      <w:pPr>
        <w:autoSpaceDE w:val="0"/>
        <w:autoSpaceDN w:val="0"/>
        <w:adjustRightInd w:val="0"/>
        <w:spacing w:after="0" w:line="240" w:lineRule="auto"/>
        <w:ind w:firstLine="708"/>
        <w:contextualSpacing/>
        <w:jc w:val="both"/>
        <w:rPr>
          <w:rFonts w:ascii="Times New Roman" w:hAnsi="Times New Roman" w:cs="Times New Roman"/>
          <w:b/>
          <w:bCs/>
          <w:sz w:val="28"/>
          <w:szCs w:val="28"/>
        </w:rPr>
      </w:pPr>
      <w:r w:rsidRPr="003B2BC9">
        <w:rPr>
          <w:rFonts w:ascii="Times New Roman" w:eastAsia="Calibri" w:hAnsi="Times New Roman" w:cs="Times New Roman"/>
          <w:sz w:val="28"/>
          <w:szCs w:val="28"/>
        </w:rPr>
        <w:t xml:space="preserve">Трудовые книжки судей, государственных гражданских служащих судов и Управления (далее – государственные гражданские служащие) ведутся в соответствии с Порядком ведения и хранения трудовых книжек, </w:t>
      </w:r>
      <w:proofErr w:type="gramStart"/>
      <w:r w:rsidRPr="003B2BC9">
        <w:rPr>
          <w:rFonts w:ascii="Times New Roman" w:eastAsia="Calibri" w:hAnsi="Times New Roman" w:cs="Times New Roman"/>
          <w:sz w:val="28"/>
          <w:szCs w:val="28"/>
        </w:rPr>
        <w:lastRenderedPageBreak/>
        <w:t>утвержденными</w:t>
      </w:r>
      <w:proofErr w:type="gramEnd"/>
      <w:r w:rsidRPr="003B2BC9">
        <w:rPr>
          <w:rFonts w:ascii="Times New Roman" w:eastAsia="Calibri" w:hAnsi="Times New Roman" w:cs="Times New Roman"/>
          <w:sz w:val="28"/>
          <w:szCs w:val="28"/>
        </w:rPr>
        <w:t xml:space="preserve"> приказом Министерства труда и социальной защиты Российской Федерации от 19 мая 2021 года № 320н. </w:t>
      </w:r>
    </w:p>
    <w:p w:rsidR="003B2BC9" w:rsidRPr="003B2BC9" w:rsidRDefault="003B2BC9" w:rsidP="003B2BC9">
      <w:pPr>
        <w:autoSpaceDE w:val="0"/>
        <w:autoSpaceDN w:val="0"/>
        <w:adjustRightInd w:val="0"/>
        <w:spacing w:before="260" w:after="0" w:line="240" w:lineRule="auto"/>
        <w:ind w:firstLine="540"/>
        <w:contextualSpacing/>
        <w:jc w:val="both"/>
        <w:rPr>
          <w:rFonts w:ascii="Times New Roman" w:hAnsi="Times New Roman" w:cs="Times New Roman"/>
          <w:sz w:val="28"/>
          <w:szCs w:val="28"/>
        </w:rPr>
      </w:pPr>
      <w:r w:rsidRPr="003B2BC9">
        <w:rPr>
          <w:rFonts w:ascii="Times New Roman" w:hAnsi="Times New Roman" w:cs="Times New Roman"/>
          <w:sz w:val="28"/>
          <w:szCs w:val="28"/>
        </w:rPr>
        <w:t xml:space="preserve">С целью учета трудовых </w:t>
      </w:r>
      <w:hyperlink r:id="rId16" w:history="1">
        <w:r w:rsidRPr="003B2BC9">
          <w:rPr>
            <w:rFonts w:ascii="Times New Roman" w:hAnsi="Times New Roman" w:cs="Times New Roman"/>
            <w:sz w:val="28"/>
            <w:szCs w:val="28"/>
          </w:rPr>
          <w:t>книжек</w:t>
        </w:r>
      </w:hyperlink>
      <w:r w:rsidRPr="003B2BC9">
        <w:rPr>
          <w:rFonts w:ascii="Times New Roman" w:hAnsi="Times New Roman" w:cs="Times New Roman"/>
          <w:sz w:val="28"/>
          <w:szCs w:val="28"/>
        </w:rPr>
        <w:t xml:space="preserve">, а также бланков трудовой книжки и вкладыша в нее  ведется учет бланков трудовой книжки и вкладыша в нее, а также  учет трудовых книжек и вкладышей к ним. Журналы учета пронумерованы, прошнурованы, заверены подписью и печатью. </w:t>
      </w:r>
    </w:p>
    <w:p w:rsidR="003B2BC9" w:rsidRPr="003B2BC9" w:rsidRDefault="003B2BC9" w:rsidP="003B2BC9">
      <w:pPr>
        <w:spacing w:after="0" w:line="240" w:lineRule="auto"/>
        <w:ind w:firstLine="540"/>
        <w:contextualSpacing/>
        <w:jc w:val="both"/>
        <w:rPr>
          <w:rFonts w:ascii="Times New Roman" w:eastAsia="Calibri" w:hAnsi="Times New Roman" w:cs="Times New Roman"/>
          <w:spacing w:val="-10"/>
          <w:kern w:val="28"/>
          <w:sz w:val="28"/>
          <w:szCs w:val="28"/>
        </w:rPr>
      </w:pPr>
      <w:r w:rsidRPr="003B2BC9">
        <w:rPr>
          <w:rFonts w:ascii="Times New Roman" w:eastAsia="Calibri" w:hAnsi="Times New Roman" w:cs="Times New Roman"/>
          <w:spacing w:val="-10"/>
          <w:kern w:val="28"/>
          <w:sz w:val="28"/>
          <w:szCs w:val="28"/>
        </w:rPr>
        <w:t>-В соответствии со статьей 66.1 Трудового кодекса Российской Федерации, статьей 8 Федерального закона от 1 апреля 1996 года № 27-ФЗ «Об индивидуальном (персонифицированном) учете в системе обязательного пенсионного страхования и общего социального страхования», отдел государственной службы, кадров и профилактики коррупционных правонарушений формирует информацию о трудовой деятельности и трудовом стаже работников районны</w:t>
      </w:r>
      <w:proofErr w:type="gramStart"/>
      <w:r w:rsidRPr="003B2BC9">
        <w:rPr>
          <w:rFonts w:ascii="Times New Roman" w:eastAsia="Calibri" w:hAnsi="Times New Roman" w:cs="Times New Roman"/>
          <w:spacing w:val="-10"/>
          <w:kern w:val="28"/>
          <w:sz w:val="28"/>
          <w:szCs w:val="28"/>
        </w:rPr>
        <w:t>х(</w:t>
      </w:r>
      <w:proofErr w:type="gramEnd"/>
      <w:r w:rsidRPr="003B2BC9">
        <w:rPr>
          <w:rFonts w:ascii="Times New Roman" w:eastAsia="Calibri" w:hAnsi="Times New Roman" w:cs="Times New Roman"/>
          <w:spacing w:val="-10"/>
          <w:kern w:val="28"/>
          <w:sz w:val="28"/>
          <w:szCs w:val="28"/>
        </w:rPr>
        <w:t xml:space="preserve">городского) судов и Управления Судебного департамента в Республике Калмыкия, представляет ее  в информационных ресурсах Фонда пенсионного и социального страхования Российской Федерации по Республике Калмыкия.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Ведение, учет личных дел</w:t>
      </w:r>
      <w:r w:rsidRPr="003B2BC9">
        <w:rPr>
          <w:rFonts w:ascii="Times New Roman" w:eastAsia="Calibri" w:hAnsi="Times New Roman" w:cs="Times New Roman"/>
          <w:b/>
          <w:bCs/>
          <w:i/>
          <w:iCs/>
          <w:sz w:val="28"/>
          <w:szCs w:val="28"/>
          <w:lang w:eastAsia="ru-RU"/>
        </w:rPr>
        <w:t xml:space="preserve"> </w:t>
      </w:r>
      <w:r w:rsidRPr="003B2BC9">
        <w:rPr>
          <w:rFonts w:ascii="Times New Roman" w:eastAsia="Calibri" w:hAnsi="Times New Roman" w:cs="Times New Roman"/>
          <w:sz w:val="28"/>
          <w:szCs w:val="28"/>
          <w:lang w:eastAsia="ru-RU"/>
        </w:rPr>
        <w:t>судей осуществляются в строгом соответствии с Положением о ведении личных дел и обработке персональных данных судей судов общей юрисдикции и федеральных арбитражных судов, утвержденным приказом Судебного департамента при Верховном Суде Российской Федерации от 4 апреля 2016 г. № 72. Личные дела  хранятся в металлических сейфах в кабинете начальника отдела государственной службы, кадров и профилактики коррупционных правонарушений. Ведется журнал учета личных дел.</w:t>
      </w:r>
    </w:p>
    <w:p w:rsidR="003B2BC9" w:rsidRPr="003B2BC9" w:rsidRDefault="003B2BC9" w:rsidP="003B2BC9">
      <w:pPr>
        <w:spacing w:after="0" w:line="240" w:lineRule="auto"/>
        <w:ind w:firstLine="709"/>
        <w:jc w:val="both"/>
        <w:rPr>
          <w:rFonts w:ascii="Times New Roman" w:eastAsia="Calibri" w:hAnsi="Times New Roman" w:cs="Times New Roman"/>
          <w:sz w:val="28"/>
          <w:szCs w:val="28"/>
        </w:rPr>
      </w:pPr>
      <w:r w:rsidRPr="003B2BC9">
        <w:rPr>
          <w:rFonts w:ascii="Times New Roman" w:eastAsia="Calibri" w:hAnsi="Times New Roman" w:cs="Times New Roman"/>
          <w:sz w:val="28"/>
          <w:szCs w:val="28"/>
        </w:rPr>
        <w:t>Ведение и хранение личных дел государственных служащих осуществляется в соответствии с Положением о персональных данных государственного служащего Российской Федерации и ведения его личного дела, утвержденным Указом Президента Российской Федерации от 30 мая 2005 года № 609 (далее – Положение). В соответствии с п.п. «ж» п. 19 Положения ознакомление гражданских служащих с материалами личного дела производится ежегодно.  Все необходимые документы, в соответствии с требованиями п. 16 Положения  приобщаются и подшиваются к материалам личных дел, которые также хранятся в сейфах и учтены в соответствующем журнале.</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Оформление, выдача, учет и хранение служебных удостоверений государственным гражданским служащим Управления производились в соответствии с Инструкцией о порядке оформления, учета и выдачи служебных удостоверений работникам аппарата Судебного департамента и управлений (отделов) Судебного департамента в субъектах Российской Федерации, утвержденной приказом Судебного  департамента  от 9  июня 2017 г. № 99. Ответственность за правильность оформления, учета,  хранения и уничтожения бланков удостоверений возложены на начальника отдела государственной службы, кадров и профилактики коррупционных правонарушений Ахмирову М.И.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proofErr w:type="gramStart"/>
      <w:r w:rsidRPr="003B2BC9">
        <w:rPr>
          <w:rFonts w:ascii="Times New Roman" w:eastAsia="Calibri" w:hAnsi="Times New Roman" w:cs="Times New Roman"/>
          <w:sz w:val="28"/>
          <w:szCs w:val="28"/>
          <w:lang w:eastAsia="ru-RU"/>
        </w:rPr>
        <w:lastRenderedPageBreak/>
        <w:t>Оформление, выдача, учет и хранение служебных удостоверений государственным гражданским служащим районных судов республики проводились  специалистами, осуществляющими кадровую деятельность в суде, или администраторами судов в соответствии с инструкциями, утвержденными в судах на основании приказа Судебного департамента от 9 июня   2017 года № 100 «Об утверждении Типовой инструкции о порядке оформления, учета и выдачи служебных удостоверений государственным гражданским служащим аппаратов федеральных судов общей</w:t>
      </w:r>
      <w:proofErr w:type="gramEnd"/>
      <w:r w:rsidRPr="003B2BC9">
        <w:rPr>
          <w:rFonts w:ascii="Times New Roman" w:eastAsia="Calibri" w:hAnsi="Times New Roman" w:cs="Times New Roman"/>
          <w:sz w:val="28"/>
          <w:szCs w:val="28"/>
          <w:lang w:eastAsia="ru-RU"/>
        </w:rPr>
        <w:t xml:space="preserve"> юрисдикции и федеральных арбитражных судов».  Общий </w:t>
      </w:r>
      <w:proofErr w:type="gramStart"/>
      <w:r w:rsidRPr="003B2BC9">
        <w:rPr>
          <w:rFonts w:ascii="Times New Roman" w:eastAsia="Calibri" w:hAnsi="Times New Roman" w:cs="Times New Roman"/>
          <w:sz w:val="28"/>
          <w:szCs w:val="28"/>
          <w:lang w:eastAsia="ru-RU"/>
        </w:rPr>
        <w:t>контроль за</w:t>
      </w:r>
      <w:proofErr w:type="gramEnd"/>
      <w:r w:rsidRPr="003B2BC9">
        <w:rPr>
          <w:rFonts w:ascii="Times New Roman" w:eastAsia="Calibri" w:hAnsi="Times New Roman" w:cs="Times New Roman"/>
          <w:sz w:val="28"/>
          <w:szCs w:val="28"/>
          <w:lang w:eastAsia="ru-RU"/>
        </w:rPr>
        <w:t xml:space="preserve"> организацией оформления, учета, хранения и уничтожения удостоверений работников возложен на отдел государственной службы, кадров и профилактики коррупционных правонарушений Управления, которые ведут проверку указанного вида деятельности в судах. </w:t>
      </w:r>
    </w:p>
    <w:p w:rsidR="003B2BC9" w:rsidRPr="003B2BC9" w:rsidRDefault="003B2BC9" w:rsidP="003B2BC9">
      <w:pPr>
        <w:shd w:val="clear" w:color="auto" w:fill="FFFFFF"/>
        <w:spacing w:line="240" w:lineRule="auto"/>
        <w:ind w:firstLine="709"/>
        <w:contextualSpacing/>
        <w:jc w:val="both"/>
        <w:rPr>
          <w:rFonts w:ascii="Times New Roman" w:hAnsi="Times New Roman" w:cs="Times New Roman"/>
          <w:sz w:val="28"/>
          <w:szCs w:val="28"/>
        </w:rPr>
      </w:pPr>
      <w:r w:rsidRPr="003B2BC9">
        <w:rPr>
          <w:rFonts w:ascii="Times New Roman" w:hAnsi="Times New Roman" w:cs="Times New Roman"/>
          <w:sz w:val="28"/>
          <w:szCs w:val="28"/>
        </w:rPr>
        <w:t>Ведение личных карточек формы № Т-2 для судей и № Т-2ГС (МС) государственных служащих аппаратов судов и Управления осуществляется в подсистеме «Кадры»  информационно-правовой системы ГАС «Правосудие».</w:t>
      </w:r>
    </w:p>
    <w:p w:rsidR="003B2BC9" w:rsidRPr="003B2BC9" w:rsidRDefault="003B2BC9" w:rsidP="003B2BC9">
      <w:pPr>
        <w:spacing w:after="0" w:line="240" w:lineRule="auto"/>
        <w:ind w:firstLine="709"/>
        <w:contextualSpacing/>
        <w:jc w:val="both"/>
        <w:rPr>
          <w:rFonts w:ascii="Times New Roman" w:hAnsi="Times New Roman" w:cs="Times New Roman"/>
          <w:sz w:val="28"/>
          <w:szCs w:val="28"/>
        </w:rPr>
      </w:pPr>
      <w:proofErr w:type="gramStart"/>
      <w:r w:rsidRPr="003B2BC9">
        <w:rPr>
          <w:rFonts w:ascii="Times New Roman" w:hAnsi="Times New Roman" w:cs="Times New Roman"/>
          <w:sz w:val="28"/>
          <w:szCs w:val="28"/>
        </w:rPr>
        <w:t>Организация и обеспечение проведения конкурса на замещение вакантных должностей государственной гражданской службы в аппаратах судов и Управления проводится в соответствии со статьей 22 Федерального закона от июля 2004 г.       № 79-ФЗ «О государственной гражданской службе  Российской Федерации»,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w:t>
      </w:r>
      <w:proofErr w:type="gramEnd"/>
    </w:p>
    <w:p w:rsidR="003B2BC9" w:rsidRPr="003B2BC9" w:rsidRDefault="003B2BC9" w:rsidP="003B2BC9">
      <w:pPr>
        <w:spacing w:after="0" w:line="240" w:lineRule="auto"/>
        <w:ind w:firstLine="709"/>
        <w:jc w:val="both"/>
        <w:rPr>
          <w:rFonts w:ascii="Times New Roman" w:hAnsi="Times New Roman" w:cs="Times New Roman"/>
          <w:sz w:val="28"/>
          <w:szCs w:val="28"/>
        </w:rPr>
      </w:pPr>
      <w:proofErr w:type="gramStart"/>
      <w:r w:rsidRPr="003B2BC9">
        <w:rPr>
          <w:rFonts w:ascii="Times New Roman" w:hAnsi="Times New Roman" w:cs="Times New Roman"/>
          <w:sz w:val="28"/>
          <w:szCs w:val="28"/>
        </w:rPr>
        <w:t>Приказом Управления от 1 марта 2024 г. № 18 утвержден «Порядок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 Республике Калмыкия и районных (городском) судах Республики Калмыкия» и признан утратившими силу приказ Управления от 27 февраля 2007 г. № 56 «Об утверждении Порядка работы комиссии для проведения конкурса на замещение вакантной должности</w:t>
      </w:r>
      <w:proofErr w:type="gramEnd"/>
      <w:r w:rsidRPr="003B2BC9">
        <w:rPr>
          <w:rFonts w:ascii="Times New Roman" w:hAnsi="Times New Roman" w:cs="Times New Roman"/>
          <w:sz w:val="28"/>
          <w:szCs w:val="28"/>
        </w:rPr>
        <w:t xml:space="preserve"> </w:t>
      </w:r>
      <w:proofErr w:type="gramStart"/>
      <w:r w:rsidRPr="003B2BC9">
        <w:rPr>
          <w:rFonts w:ascii="Times New Roman" w:hAnsi="Times New Roman" w:cs="Times New Roman"/>
          <w:sz w:val="28"/>
          <w:szCs w:val="28"/>
        </w:rPr>
        <w:t>государственной гражданской службы в Управлении и районных (городском) судах Республики Калмыкия» (с изменениями и дополнениями), приказом Управления от 9 января 2024 г. № 1 утвержден «Состав комиссий для проведения конкурса на замещение вакантной должности государственной гражданской службы в Управлении Судебного департамента в Республике Калмыкия и районных (городском) судах Республики Калмыкия» и признан утратившими силу приказ Управления от 17.013.2021 № 14                               «Об утверждении</w:t>
      </w:r>
      <w:proofErr w:type="gramEnd"/>
      <w:r w:rsidRPr="003B2BC9">
        <w:rPr>
          <w:rFonts w:ascii="Times New Roman" w:hAnsi="Times New Roman" w:cs="Times New Roman"/>
          <w:sz w:val="28"/>
          <w:szCs w:val="28"/>
        </w:rPr>
        <w:t xml:space="preserve"> состава комиссии для проведения конкурса на замещение вакантной должности государственной гражданской службы» (с изменениями и дополнениями).</w:t>
      </w:r>
    </w:p>
    <w:p w:rsidR="003B2BC9" w:rsidRPr="003B2BC9" w:rsidRDefault="003B2BC9" w:rsidP="003B2B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3B2BC9">
        <w:rPr>
          <w:rFonts w:ascii="Times New Roman" w:eastAsia="Calibri" w:hAnsi="Times New Roman" w:cs="Times New Roman"/>
          <w:sz w:val="28"/>
          <w:szCs w:val="28"/>
        </w:rPr>
        <w:t xml:space="preserve">В целях повышения объективности и независимости работы конкурсной комиссии периодически производится обновление  состава. </w:t>
      </w:r>
      <w:proofErr w:type="gramStart"/>
      <w:r w:rsidRPr="003B2BC9">
        <w:rPr>
          <w:rFonts w:ascii="Times New Roman" w:eastAsia="Calibri" w:hAnsi="Times New Roman" w:cs="Times New Roman"/>
          <w:sz w:val="28"/>
          <w:szCs w:val="28"/>
        </w:rPr>
        <w:t xml:space="preserve">В соответствии с </w:t>
      </w:r>
      <w:r w:rsidRPr="00592DC9">
        <w:rPr>
          <w:rFonts w:ascii="Times New Roman" w:eastAsia="Calibri" w:hAnsi="Times New Roman" w:cs="Times New Roman"/>
          <w:sz w:val="28"/>
          <w:szCs w:val="28"/>
        </w:rPr>
        <w:t xml:space="preserve">«Правилами </w:t>
      </w:r>
      <w:r w:rsidRPr="00592DC9">
        <w:rPr>
          <w:rFonts w:ascii="Times New Roman" w:eastAsia="Calibri" w:hAnsi="Times New Roman" w:cs="Times New Roman"/>
          <w:bCs/>
          <w:color w:val="22272F"/>
          <w:sz w:val="28"/>
          <w:szCs w:val="28"/>
          <w:shd w:val="clear" w:color="auto" w:fill="FFFFFF"/>
        </w:rPr>
        <w:t xml:space="preserve">приглашения и отбора независимых экспертов, включаемых в составы конкурсных и аттестационных комиссий федеральных </w:t>
      </w:r>
      <w:r w:rsidRPr="00592DC9">
        <w:rPr>
          <w:rFonts w:ascii="Times New Roman" w:eastAsia="Calibri" w:hAnsi="Times New Roman" w:cs="Times New Roman"/>
          <w:bCs/>
          <w:color w:val="22272F"/>
          <w:sz w:val="28"/>
          <w:szCs w:val="28"/>
          <w:shd w:val="clear" w:color="auto" w:fill="FFFFFF"/>
        </w:rPr>
        <w:lastRenderedPageBreak/>
        <w:t>государственных органов</w:t>
      </w:r>
      <w:r w:rsidRPr="00592DC9">
        <w:rPr>
          <w:rFonts w:ascii="Times New Roman" w:eastAsia="Calibri" w:hAnsi="Times New Roman" w:cs="Times New Roman"/>
          <w:sz w:val="28"/>
          <w:szCs w:val="28"/>
        </w:rPr>
        <w:t>»</w:t>
      </w:r>
      <w:r w:rsidR="00592DC9">
        <w:rPr>
          <w:rFonts w:ascii="Times New Roman" w:eastAsia="Calibri" w:hAnsi="Times New Roman" w:cs="Times New Roman"/>
          <w:sz w:val="28"/>
          <w:szCs w:val="28"/>
        </w:rPr>
        <w:t>,</w:t>
      </w:r>
      <w:r w:rsidRPr="00592DC9">
        <w:rPr>
          <w:rFonts w:ascii="Times New Roman" w:eastAsia="Calibri" w:hAnsi="Times New Roman" w:cs="Times New Roman"/>
          <w:sz w:val="28"/>
          <w:szCs w:val="28"/>
        </w:rPr>
        <w:t xml:space="preserve"> установленными</w:t>
      </w:r>
      <w:r w:rsidRPr="003B2BC9">
        <w:rPr>
          <w:rFonts w:ascii="Times New Roman" w:eastAsia="Calibri" w:hAnsi="Times New Roman" w:cs="Times New Roman"/>
          <w:sz w:val="28"/>
          <w:szCs w:val="28"/>
        </w:rPr>
        <w:t xml:space="preserve"> постановлением Правительства Российской Федерации от 12.03.2021 № </w:t>
      </w:r>
      <w:r w:rsidRPr="00592DC9">
        <w:rPr>
          <w:rFonts w:ascii="Times New Roman" w:eastAsia="Calibri" w:hAnsi="Times New Roman" w:cs="Times New Roman"/>
          <w:sz w:val="28"/>
          <w:szCs w:val="28"/>
        </w:rPr>
        <w:t>359</w:t>
      </w:r>
      <w:r w:rsidRPr="003B2BC9">
        <w:rPr>
          <w:rFonts w:ascii="Times New Roman" w:eastAsia="Calibri" w:hAnsi="Times New Roman" w:cs="Times New Roman"/>
          <w:b/>
          <w:i/>
          <w:sz w:val="28"/>
          <w:szCs w:val="28"/>
        </w:rPr>
        <w:t xml:space="preserve"> </w:t>
      </w:r>
      <w:r w:rsidRPr="003B2BC9">
        <w:rPr>
          <w:rFonts w:ascii="Times New Roman" w:eastAsia="Calibri" w:hAnsi="Times New Roman" w:cs="Times New Roman"/>
          <w:sz w:val="28"/>
          <w:szCs w:val="28"/>
          <w:shd w:val="clear" w:color="auto" w:fill="FFFFFF"/>
        </w:rPr>
        <w:t>Министерством труда и социальной защиты Российской Федерации сформирован реестр независимых экспертов, рекомендуемых для включения в составы конкурсных и аттестационных комиссий федеральных государственных органов и размещен на официальном сайте федеральной государственной информационной системы в</w:t>
      </w:r>
      <w:proofErr w:type="gramEnd"/>
      <w:r w:rsidRPr="003B2BC9">
        <w:rPr>
          <w:rFonts w:ascii="Times New Roman" w:eastAsia="Calibri" w:hAnsi="Times New Roman" w:cs="Times New Roman"/>
          <w:sz w:val="28"/>
          <w:szCs w:val="28"/>
          <w:shd w:val="clear" w:color="auto" w:fill="FFFFFF"/>
        </w:rPr>
        <w:t xml:space="preserve"> области государственной службы.</w:t>
      </w:r>
      <w:r w:rsidRPr="003B2BC9">
        <w:rPr>
          <w:rFonts w:ascii="Times New Roman" w:eastAsia="Calibri" w:hAnsi="Times New Roman" w:cs="Times New Roman"/>
          <w:b/>
          <w:i/>
          <w:sz w:val="28"/>
          <w:szCs w:val="28"/>
        </w:rPr>
        <w:t xml:space="preserve"> </w:t>
      </w:r>
      <w:r w:rsidRPr="003B2BC9">
        <w:rPr>
          <w:rFonts w:ascii="Times New Roman" w:eastAsia="Calibri" w:hAnsi="Times New Roman" w:cs="Times New Roman"/>
          <w:sz w:val="28"/>
          <w:szCs w:val="28"/>
        </w:rPr>
        <w:t xml:space="preserve">Для эффективного применения методов оценки в работе конкурсной комиссии привлекаются представители научных и образовательных учреждений,  специалисты по вопросам, связанным с гражданской службой из числа экспертов Республики Калмыкия, включенные в указанный реестр. </w:t>
      </w:r>
    </w:p>
    <w:p w:rsidR="003B2BC9" w:rsidRPr="003B2BC9" w:rsidRDefault="003B2BC9" w:rsidP="003B2BC9">
      <w:pPr>
        <w:spacing w:after="0" w:line="240" w:lineRule="auto"/>
        <w:ind w:firstLine="708"/>
        <w:jc w:val="both"/>
        <w:rPr>
          <w:rFonts w:ascii="Times New Roman" w:hAnsi="Times New Roman" w:cs="Times New Roman"/>
          <w:sz w:val="28"/>
          <w:szCs w:val="28"/>
        </w:rPr>
      </w:pPr>
      <w:r w:rsidRPr="003B2BC9">
        <w:rPr>
          <w:rFonts w:ascii="Times New Roman" w:hAnsi="Times New Roman" w:cs="Times New Roman"/>
          <w:sz w:val="28"/>
          <w:szCs w:val="28"/>
        </w:rPr>
        <w:t xml:space="preserve">Конкурсы на замещение вакантной должности государственной гражданской службы проводятся в два этапа. </w:t>
      </w:r>
    </w:p>
    <w:p w:rsidR="003B2BC9" w:rsidRPr="003B2BC9" w:rsidRDefault="003B2BC9" w:rsidP="003B2BC9">
      <w:pPr>
        <w:widowControl w:val="0"/>
        <w:spacing w:after="0" w:line="240" w:lineRule="auto"/>
        <w:ind w:right="-27" w:firstLine="709"/>
        <w:jc w:val="both"/>
        <w:rPr>
          <w:rFonts w:ascii="Times New Roman" w:hAnsi="Times New Roman" w:cs="Times New Roman"/>
          <w:sz w:val="28"/>
          <w:szCs w:val="28"/>
        </w:rPr>
      </w:pPr>
      <w:r w:rsidRPr="003B2BC9">
        <w:rPr>
          <w:rFonts w:ascii="Times New Roman" w:hAnsi="Times New Roman" w:cs="Times New Roman"/>
          <w:color w:val="000000"/>
          <w:sz w:val="28"/>
          <w:szCs w:val="28"/>
          <w:shd w:val="clear" w:color="auto" w:fill="FFFFFF"/>
        </w:rPr>
        <w:t xml:space="preserve">На первом этапе отдел государственной </w:t>
      </w:r>
      <w:r w:rsidRPr="003B2BC9">
        <w:rPr>
          <w:rFonts w:ascii="Times New Roman" w:hAnsi="Times New Roman" w:cs="Times New Roman"/>
          <w:color w:val="000000"/>
          <w:sz w:val="28"/>
          <w:szCs w:val="28"/>
          <w:lang w:eastAsia="ru-RU" w:bidi="ru-RU"/>
        </w:rPr>
        <w:t>службы, кадров и профилактики коррупционных правонарушений либо специалисты, отвечающие за кадровое направление деятельности в судах</w:t>
      </w:r>
      <w:r w:rsidRPr="003B2BC9">
        <w:rPr>
          <w:rFonts w:ascii="Times New Roman" w:hAnsi="Times New Roman" w:cs="Times New Roman"/>
          <w:color w:val="000000"/>
          <w:sz w:val="28"/>
          <w:szCs w:val="28"/>
          <w:shd w:val="clear" w:color="auto" w:fill="FFFFFF"/>
        </w:rPr>
        <w:t>:</w:t>
      </w:r>
    </w:p>
    <w:p w:rsidR="003B2BC9" w:rsidRPr="003B2BC9" w:rsidRDefault="003B2BC9" w:rsidP="003B2BC9">
      <w:pPr>
        <w:widowControl w:val="0"/>
        <w:spacing w:after="0" w:line="240" w:lineRule="auto"/>
        <w:ind w:right="-27" w:firstLine="709"/>
        <w:jc w:val="both"/>
        <w:rPr>
          <w:rFonts w:ascii="Times New Roman" w:hAnsi="Times New Roman" w:cs="Times New Roman"/>
          <w:spacing w:val="-4"/>
          <w:sz w:val="28"/>
          <w:szCs w:val="28"/>
        </w:rPr>
      </w:pPr>
      <w:r w:rsidRPr="003B2BC9">
        <w:rPr>
          <w:rFonts w:ascii="Times New Roman" w:hAnsi="Times New Roman" w:cs="Times New Roman"/>
          <w:color w:val="000000"/>
          <w:spacing w:val="-4"/>
          <w:sz w:val="28"/>
          <w:szCs w:val="28"/>
          <w:shd w:val="clear" w:color="auto" w:fill="FFFFFF"/>
        </w:rPr>
        <w:t xml:space="preserve">а) инициируют объявление конкурса и публикацию объявления о конкурсе    </w:t>
      </w:r>
      <w:r w:rsidRPr="003B2BC9">
        <w:rPr>
          <w:rFonts w:ascii="Times New Roman" w:hAnsi="Times New Roman" w:cs="Times New Roman"/>
          <w:spacing w:val="-4"/>
          <w:sz w:val="28"/>
          <w:szCs w:val="28"/>
          <w:shd w:val="clear" w:color="auto" w:fill="FFFFFF"/>
        </w:rPr>
        <w:t xml:space="preserve">в ФГИС «Единая информационная система управления кадровым составом государственной гражданской службы Российской Федерации», </w:t>
      </w:r>
      <w:r w:rsidRPr="003B2BC9">
        <w:rPr>
          <w:rFonts w:ascii="Times New Roman" w:hAnsi="Times New Roman" w:cs="Times New Roman"/>
          <w:color w:val="000000"/>
          <w:spacing w:val="-4"/>
          <w:sz w:val="28"/>
          <w:szCs w:val="28"/>
          <w:shd w:val="clear" w:color="auto" w:fill="FFFFFF"/>
        </w:rPr>
        <w:t>а также размещение информации на сайте Управления и районных (городского) суда Республики Калмыкия в информационно-телекоммуникационной сети «Интернет»;</w:t>
      </w:r>
    </w:p>
    <w:p w:rsidR="003B2BC9" w:rsidRPr="003B2BC9" w:rsidRDefault="003B2BC9" w:rsidP="003B2BC9">
      <w:pPr>
        <w:widowControl w:val="0"/>
        <w:spacing w:after="0" w:line="240" w:lineRule="auto"/>
        <w:ind w:right="-27" w:firstLine="709"/>
        <w:jc w:val="both"/>
        <w:rPr>
          <w:rFonts w:ascii="Times New Roman" w:hAnsi="Times New Roman" w:cs="Times New Roman"/>
          <w:color w:val="000000"/>
          <w:sz w:val="28"/>
          <w:szCs w:val="28"/>
          <w:shd w:val="clear" w:color="auto" w:fill="FFFFFF"/>
        </w:rPr>
      </w:pPr>
      <w:r w:rsidRPr="003B2BC9">
        <w:rPr>
          <w:rFonts w:ascii="Times New Roman" w:hAnsi="Times New Roman" w:cs="Times New Roman"/>
          <w:sz w:val="28"/>
          <w:szCs w:val="28"/>
        </w:rPr>
        <w:t>б</w:t>
      </w:r>
      <w:r w:rsidRPr="003B2BC9">
        <w:rPr>
          <w:rFonts w:ascii="Times New Roman" w:hAnsi="Times New Roman" w:cs="Times New Roman"/>
          <w:color w:val="000000"/>
          <w:sz w:val="28"/>
          <w:szCs w:val="28"/>
          <w:shd w:val="clear" w:color="auto" w:fill="FFFFFF"/>
        </w:rPr>
        <w:t>) обеспечивает получение от кандидатов документов, необходимых для участия в конкурсе, перечень которых установлен пунктом 7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 112;</w:t>
      </w:r>
    </w:p>
    <w:p w:rsidR="003B2BC9" w:rsidRPr="003B2BC9" w:rsidRDefault="003B2BC9" w:rsidP="003B2BC9">
      <w:pPr>
        <w:widowControl w:val="0"/>
        <w:tabs>
          <w:tab w:val="left" w:pos="1170"/>
        </w:tabs>
        <w:spacing w:after="0" w:line="240" w:lineRule="auto"/>
        <w:ind w:right="-27" w:firstLine="709"/>
        <w:jc w:val="both"/>
        <w:rPr>
          <w:rFonts w:ascii="Times New Roman" w:hAnsi="Times New Roman" w:cs="Times New Roman"/>
          <w:sz w:val="28"/>
          <w:szCs w:val="28"/>
        </w:rPr>
      </w:pPr>
      <w:r w:rsidRPr="003B2BC9">
        <w:rPr>
          <w:rFonts w:ascii="Times New Roman" w:hAnsi="Times New Roman" w:cs="Times New Roman"/>
          <w:color w:val="000000"/>
          <w:sz w:val="28"/>
          <w:szCs w:val="28"/>
          <w:shd w:val="clear" w:color="auto" w:fill="FFFFFF"/>
        </w:rPr>
        <w:t>в)   осуществляет сверку представленных документов;</w:t>
      </w:r>
    </w:p>
    <w:p w:rsidR="003B2BC9" w:rsidRPr="003B2BC9" w:rsidRDefault="003B2BC9" w:rsidP="003B2BC9">
      <w:pPr>
        <w:widowControl w:val="0"/>
        <w:tabs>
          <w:tab w:val="left" w:pos="1028"/>
        </w:tabs>
        <w:spacing w:after="0" w:line="240" w:lineRule="auto"/>
        <w:ind w:right="-27" w:firstLine="709"/>
        <w:jc w:val="both"/>
        <w:rPr>
          <w:rFonts w:ascii="Times New Roman" w:hAnsi="Times New Roman" w:cs="Times New Roman"/>
          <w:sz w:val="28"/>
          <w:szCs w:val="28"/>
        </w:rPr>
      </w:pPr>
      <w:r w:rsidRPr="003B2BC9">
        <w:rPr>
          <w:rFonts w:ascii="Times New Roman" w:hAnsi="Times New Roman" w:cs="Times New Roman"/>
          <w:color w:val="000000"/>
          <w:sz w:val="28"/>
          <w:szCs w:val="28"/>
          <w:shd w:val="clear" w:color="auto" w:fill="FFFFFF"/>
        </w:rPr>
        <w:t>г) осуществляет проверку достоверности сведений, представленных гражданином.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3B2BC9" w:rsidRPr="003B2BC9" w:rsidRDefault="003B2BC9" w:rsidP="003B2BC9">
      <w:pPr>
        <w:widowControl w:val="0"/>
        <w:tabs>
          <w:tab w:val="left" w:pos="993"/>
        </w:tabs>
        <w:spacing w:after="0" w:line="240" w:lineRule="auto"/>
        <w:ind w:firstLine="709"/>
        <w:jc w:val="both"/>
        <w:rPr>
          <w:rFonts w:ascii="Times New Roman" w:hAnsi="Times New Roman" w:cs="Times New Roman"/>
          <w:sz w:val="28"/>
          <w:szCs w:val="28"/>
        </w:rPr>
      </w:pPr>
      <w:r w:rsidRPr="003B2BC9">
        <w:rPr>
          <w:rFonts w:ascii="Times New Roman" w:hAnsi="Times New Roman" w:cs="Times New Roman"/>
          <w:color w:val="000000"/>
          <w:sz w:val="28"/>
          <w:szCs w:val="28"/>
          <w:shd w:val="clear" w:color="auto" w:fill="FFFFFF"/>
        </w:rPr>
        <w:t>д) осуществляет проверку соответствия квалификационным требованиям (уровень и характер знаний и навыков, образования, стажа гражданской службы (государственной службы иных видов) или стажа (опыта) работы гражданина (гражданского служащего) по специальности).</w:t>
      </w:r>
    </w:p>
    <w:p w:rsidR="003B2BC9" w:rsidRPr="003B2BC9" w:rsidRDefault="003B2BC9" w:rsidP="003B2BC9">
      <w:pPr>
        <w:spacing w:after="0" w:line="240" w:lineRule="auto"/>
        <w:ind w:firstLine="708"/>
        <w:jc w:val="both"/>
        <w:rPr>
          <w:rFonts w:ascii="Times New Roman" w:hAnsi="Times New Roman" w:cs="Times New Roman"/>
          <w:sz w:val="28"/>
          <w:szCs w:val="28"/>
        </w:rPr>
      </w:pPr>
      <w:r w:rsidRPr="003B2BC9">
        <w:rPr>
          <w:rFonts w:ascii="Times New Roman" w:hAnsi="Times New Roman" w:cs="Times New Roman"/>
          <w:sz w:val="28"/>
          <w:szCs w:val="28"/>
        </w:rPr>
        <w:t>Для оценки профессиональных и личных каче</w:t>
      </w:r>
      <w:proofErr w:type="gramStart"/>
      <w:r w:rsidRPr="003B2BC9">
        <w:rPr>
          <w:rFonts w:ascii="Times New Roman" w:hAnsi="Times New Roman" w:cs="Times New Roman"/>
          <w:sz w:val="28"/>
          <w:szCs w:val="28"/>
        </w:rPr>
        <w:t>ств гр</w:t>
      </w:r>
      <w:proofErr w:type="gramEnd"/>
      <w:r w:rsidRPr="003B2BC9">
        <w:rPr>
          <w:rFonts w:ascii="Times New Roman" w:hAnsi="Times New Roman" w:cs="Times New Roman"/>
          <w:sz w:val="28"/>
          <w:szCs w:val="28"/>
        </w:rPr>
        <w:t>аждан (гражданских служащих), участвующих в конкурсе, комиссией, как правило,  избираются конкурсные процедуры в виде тестирования (письменного диктанта) и индивидуального собеседования с каждым из кандидатов.</w:t>
      </w:r>
    </w:p>
    <w:p w:rsidR="003B2BC9" w:rsidRPr="003B2BC9" w:rsidRDefault="003B2BC9" w:rsidP="003B2B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3B2BC9">
        <w:rPr>
          <w:rFonts w:ascii="Times New Roman" w:eastAsia="Calibri" w:hAnsi="Times New Roman" w:cs="Times New Roman"/>
          <w:sz w:val="28"/>
          <w:szCs w:val="28"/>
        </w:rPr>
        <w:t xml:space="preserve">Максимальный балл за выполнение каждого конкурсного задания </w:t>
      </w:r>
      <w:r w:rsidR="0004286E">
        <w:rPr>
          <w:rFonts w:ascii="Times New Roman" w:eastAsia="Calibri" w:hAnsi="Times New Roman" w:cs="Times New Roman"/>
          <w:sz w:val="28"/>
          <w:szCs w:val="28"/>
        </w:rPr>
        <w:t xml:space="preserve">- </w:t>
      </w:r>
      <w:r w:rsidRPr="003B2BC9">
        <w:rPr>
          <w:rFonts w:ascii="Times New Roman" w:eastAsia="Calibri" w:hAnsi="Times New Roman" w:cs="Times New Roman"/>
          <w:sz w:val="28"/>
          <w:szCs w:val="28"/>
        </w:rPr>
        <w:t xml:space="preserve">5, минимальный балл, позволяющий считать задание выполненным для письменного диктанта и индивидуального собеседования </w:t>
      </w:r>
      <w:r w:rsidR="0004286E">
        <w:rPr>
          <w:rFonts w:ascii="Times New Roman" w:eastAsia="Calibri" w:hAnsi="Times New Roman" w:cs="Times New Roman"/>
          <w:sz w:val="28"/>
          <w:szCs w:val="28"/>
        </w:rPr>
        <w:t xml:space="preserve"> - </w:t>
      </w:r>
      <w:r w:rsidRPr="003B2BC9">
        <w:rPr>
          <w:rFonts w:ascii="Times New Roman" w:eastAsia="Calibri" w:hAnsi="Times New Roman" w:cs="Times New Roman"/>
          <w:sz w:val="28"/>
          <w:szCs w:val="28"/>
        </w:rPr>
        <w:t>3, для тестирования</w:t>
      </w:r>
      <w:r w:rsidR="0004286E">
        <w:rPr>
          <w:rFonts w:ascii="Times New Roman" w:eastAsia="Calibri" w:hAnsi="Times New Roman" w:cs="Times New Roman"/>
          <w:sz w:val="28"/>
          <w:szCs w:val="28"/>
        </w:rPr>
        <w:t xml:space="preserve"> -</w:t>
      </w:r>
      <w:r w:rsidRPr="003B2BC9">
        <w:rPr>
          <w:rFonts w:ascii="Times New Roman" w:eastAsia="Calibri" w:hAnsi="Times New Roman" w:cs="Times New Roman"/>
          <w:sz w:val="28"/>
          <w:szCs w:val="28"/>
        </w:rPr>
        <w:t xml:space="preserve"> 1.</w:t>
      </w:r>
    </w:p>
    <w:p w:rsidR="003B2BC9" w:rsidRPr="003B2BC9" w:rsidRDefault="003B2BC9" w:rsidP="003B2BC9">
      <w:pPr>
        <w:widowControl w:val="0"/>
        <w:tabs>
          <w:tab w:val="left" w:pos="1613"/>
        </w:tabs>
        <w:spacing w:after="0" w:line="240" w:lineRule="auto"/>
        <w:ind w:firstLine="709"/>
        <w:jc w:val="both"/>
        <w:rPr>
          <w:rFonts w:ascii="Times New Roman" w:hAnsi="Times New Roman" w:cs="Times New Roman"/>
          <w:sz w:val="28"/>
          <w:szCs w:val="28"/>
        </w:rPr>
      </w:pPr>
      <w:r w:rsidRPr="003B2BC9">
        <w:rPr>
          <w:rFonts w:ascii="Times New Roman" w:hAnsi="Times New Roman" w:cs="Times New Roman"/>
          <w:color w:val="000000"/>
          <w:sz w:val="28"/>
          <w:szCs w:val="28"/>
          <w:shd w:val="clear" w:color="auto" w:fill="FFFFFF"/>
        </w:rPr>
        <w:lastRenderedPageBreak/>
        <w:t>На втором этапе:</w:t>
      </w:r>
    </w:p>
    <w:p w:rsidR="003B2BC9" w:rsidRPr="003B2BC9" w:rsidRDefault="003B2BC9" w:rsidP="003B2BC9">
      <w:pPr>
        <w:widowControl w:val="0"/>
        <w:tabs>
          <w:tab w:val="left" w:pos="1613"/>
        </w:tabs>
        <w:spacing w:after="0" w:line="240" w:lineRule="auto"/>
        <w:ind w:firstLine="709"/>
        <w:jc w:val="both"/>
        <w:rPr>
          <w:rFonts w:ascii="Times New Roman" w:hAnsi="Times New Roman" w:cs="Times New Roman"/>
          <w:color w:val="000000"/>
          <w:sz w:val="28"/>
          <w:szCs w:val="28"/>
          <w:shd w:val="clear" w:color="auto" w:fill="FFFFFF"/>
        </w:rPr>
      </w:pPr>
      <w:r w:rsidRPr="003B2BC9">
        <w:rPr>
          <w:rFonts w:ascii="Times New Roman" w:hAnsi="Times New Roman" w:cs="Times New Roman"/>
          <w:color w:val="000000"/>
          <w:sz w:val="28"/>
          <w:szCs w:val="28"/>
          <w:shd w:val="clear" w:color="auto" w:fill="FFFFFF"/>
        </w:rPr>
        <w:t xml:space="preserve">а) отдел государственной службы, кадров и профилактики коррупционных правонарушений Управления, специалисты, отвечающие за кадровое направление деятельности районных (городского) судов не </w:t>
      </w:r>
      <w:proofErr w:type="gramStart"/>
      <w:r w:rsidRPr="003B2BC9">
        <w:rPr>
          <w:rFonts w:ascii="Times New Roman" w:hAnsi="Times New Roman" w:cs="Times New Roman"/>
          <w:color w:val="000000"/>
          <w:sz w:val="28"/>
          <w:szCs w:val="28"/>
          <w:shd w:val="clear" w:color="auto" w:fill="FFFFFF"/>
        </w:rPr>
        <w:t>позднее</w:t>
      </w:r>
      <w:proofErr w:type="gramEnd"/>
      <w:r w:rsidRPr="003B2BC9">
        <w:rPr>
          <w:rFonts w:ascii="Times New Roman" w:hAnsi="Times New Roman" w:cs="Times New Roman"/>
          <w:color w:val="000000"/>
          <w:sz w:val="28"/>
          <w:szCs w:val="28"/>
          <w:shd w:val="clear" w:color="auto" w:fill="FFFFFF"/>
        </w:rPr>
        <w:t xml:space="preserve"> чем за 15 календарных дней до начала второго этапа конкурса размещают на официальном сайте Управления в разделе «Государственная служба» подразделе «Вакансии» сети «Интернет» информацию о дате, месте и времени его проведения, список граждан (гражданских служащих), допущенных к участию в </w:t>
      </w:r>
      <w:proofErr w:type="gramStart"/>
      <w:r w:rsidRPr="003B2BC9">
        <w:rPr>
          <w:rFonts w:ascii="Times New Roman" w:hAnsi="Times New Roman" w:cs="Times New Roman"/>
          <w:color w:val="000000"/>
          <w:sz w:val="28"/>
          <w:szCs w:val="28"/>
          <w:shd w:val="clear" w:color="auto" w:fill="FFFFFF"/>
        </w:rPr>
        <w:t>конкурсе</w:t>
      </w:r>
      <w:proofErr w:type="gramEnd"/>
      <w:r w:rsidRPr="003B2BC9">
        <w:rPr>
          <w:rFonts w:ascii="Times New Roman" w:hAnsi="Times New Roman" w:cs="Times New Roman"/>
          <w:color w:val="000000"/>
          <w:sz w:val="28"/>
          <w:szCs w:val="28"/>
          <w:shd w:val="clear" w:color="auto" w:fill="FFFFFF"/>
        </w:rPr>
        <w:t xml:space="preserve"> (далее - кандидаты), и направляют кандидатам соответствующие сообщения в письменной форме;</w:t>
      </w:r>
    </w:p>
    <w:p w:rsidR="003B2BC9" w:rsidRPr="003B2BC9" w:rsidRDefault="003B2BC9" w:rsidP="003B2BC9">
      <w:pPr>
        <w:widowControl w:val="0"/>
        <w:spacing w:after="0" w:line="240" w:lineRule="auto"/>
        <w:ind w:firstLine="567"/>
        <w:jc w:val="both"/>
        <w:rPr>
          <w:rFonts w:ascii="Times New Roman" w:hAnsi="Times New Roman" w:cs="Times New Roman"/>
          <w:sz w:val="28"/>
          <w:szCs w:val="28"/>
        </w:rPr>
      </w:pPr>
      <w:r w:rsidRPr="003B2BC9">
        <w:rPr>
          <w:rFonts w:ascii="Times New Roman" w:hAnsi="Times New Roman" w:cs="Times New Roman"/>
          <w:color w:val="000000"/>
          <w:sz w:val="28"/>
          <w:szCs w:val="28"/>
          <w:shd w:val="clear" w:color="auto" w:fill="FFFFFF"/>
        </w:rPr>
        <w:t>б) сообщает членам конкурсной комиссии и кандидатам о дате, времени и месте проведения второго этапа конкурса.</w:t>
      </w:r>
    </w:p>
    <w:p w:rsidR="003B2BC9" w:rsidRPr="003B2BC9" w:rsidRDefault="003B2BC9" w:rsidP="003B2BC9">
      <w:pPr>
        <w:spacing w:after="0" w:line="240" w:lineRule="auto"/>
        <w:ind w:firstLine="708"/>
        <w:jc w:val="both"/>
        <w:rPr>
          <w:rFonts w:ascii="Times New Roman" w:hAnsi="Times New Roman" w:cs="Times New Roman"/>
          <w:sz w:val="28"/>
          <w:szCs w:val="28"/>
          <w:lang w:eastAsia="ru-RU"/>
        </w:rPr>
      </w:pPr>
      <w:r w:rsidRPr="003B2BC9">
        <w:rPr>
          <w:rFonts w:ascii="Times New Roman" w:hAnsi="Times New Roman" w:cs="Times New Roman"/>
          <w:sz w:val="28"/>
          <w:szCs w:val="28"/>
        </w:rPr>
        <w:t xml:space="preserve">Отделом государственной службы, кадров и профилактики коррупционных правонарушений проводится проверка наличия (отсутствия) сведений о судимости кандидатов и достоверности сведений о доходах, представленных кандидатами, путем направления запросов в Информационный центр Министерства внутренних дел по Республике Калмыкия. В 2024 году было направлено 54 запроса, из них 35 на государственных гражданских служащих, 19 на граждан. </w:t>
      </w:r>
      <w:r w:rsidRPr="003B2BC9">
        <w:rPr>
          <w:rFonts w:ascii="Times New Roman" w:eastAsia="Times New Roman" w:hAnsi="Times New Roman" w:cs="Times New Roman"/>
          <w:sz w:val="28"/>
          <w:szCs w:val="28"/>
          <w:lang w:eastAsia="ru-RU"/>
        </w:rPr>
        <w:t xml:space="preserve">В отношении 15 кандидатов на замещение вакантных должностей установлены факты представления недостоверных сведений. </w:t>
      </w:r>
      <w:r w:rsidRPr="003B2BC9">
        <w:rPr>
          <w:rFonts w:ascii="Times New Roman" w:hAnsi="Times New Roman" w:cs="Times New Roman"/>
          <w:bCs/>
          <w:color w:val="000000"/>
          <w:sz w:val="28"/>
          <w:szCs w:val="28"/>
          <w:shd w:val="clear" w:color="auto" w:fill="FFFFFF"/>
          <w:lang w:eastAsia="ru-RU" w:bidi="ru-RU"/>
        </w:rPr>
        <w:t xml:space="preserve">В результате обобщения установлены следующие расхождения при заполнении справки о доходах, расходах, об имуществе и обязательствах имущественного характера кандидатов: </w:t>
      </w:r>
    </w:p>
    <w:p w:rsidR="003B2BC9" w:rsidRPr="003B2BC9" w:rsidRDefault="003B2BC9" w:rsidP="003B2BC9">
      <w:pPr>
        <w:spacing w:after="0" w:line="240" w:lineRule="auto"/>
        <w:ind w:firstLine="708"/>
        <w:jc w:val="both"/>
        <w:rPr>
          <w:rFonts w:ascii="Times New Roman" w:hAnsi="Times New Roman" w:cs="Times New Roman"/>
          <w:bCs/>
          <w:color w:val="000000"/>
          <w:sz w:val="28"/>
          <w:szCs w:val="28"/>
          <w:shd w:val="clear" w:color="auto" w:fill="FFFFFF"/>
          <w:lang w:eastAsia="ru-RU" w:bidi="ru-RU"/>
        </w:rPr>
      </w:pPr>
      <w:r w:rsidRPr="003B2BC9">
        <w:rPr>
          <w:rFonts w:ascii="Times New Roman" w:hAnsi="Times New Roman" w:cs="Times New Roman"/>
          <w:bCs/>
          <w:color w:val="000000"/>
          <w:sz w:val="28"/>
          <w:szCs w:val="28"/>
          <w:shd w:val="clear" w:color="auto" w:fill="FFFFFF"/>
          <w:lang w:eastAsia="ru-RU" w:bidi="ru-RU"/>
        </w:rPr>
        <w:t xml:space="preserve">Раздел 1. Сведения о доходах – не заполняются сведения в строке «Иные доходы», такие как: пособие по временной нетрудоспособности, доход по предыдущему месту работы, стипендии. При заполнении сведений о доходах кандидаты опираются на справку 2-НДФЛ, в которой выплаты с СФР не указываются. </w:t>
      </w:r>
    </w:p>
    <w:p w:rsidR="003B2BC9" w:rsidRPr="003B2BC9" w:rsidRDefault="003B2BC9" w:rsidP="003B2BC9">
      <w:pPr>
        <w:spacing w:after="0" w:line="240" w:lineRule="auto"/>
        <w:ind w:firstLine="708"/>
        <w:jc w:val="both"/>
        <w:rPr>
          <w:rFonts w:ascii="Times New Roman" w:hAnsi="Times New Roman" w:cs="Times New Roman"/>
          <w:bCs/>
          <w:color w:val="000000"/>
          <w:spacing w:val="-4"/>
          <w:sz w:val="28"/>
          <w:szCs w:val="28"/>
          <w:shd w:val="clear" w:color="auto" w:fill="FFFFFF"/>
          <w:lang w:eastAsia="ru-RU" w:bidi="ru-RU"/>
        </w:rPr>
      </w:pPr>
      <w:r w:rsidRPr="003B2BC9">
        <w:rPr>
          <w:rFonts w:ascii="Times New Roman" w:hAnsi="Times New Roman" w:cs="Times New Roman"/>
          <w:bCs/>
          <w:color w:val="000000"/>
          <w:spacing w:val="-4"/>
          <w:sz w:val="28"/>
          <w:szCs w:val="28"/>
          <w:shd w:val="clear" w:color="auto" w:fill="FFFFFF"/>
          <w:lang w:eastAsia="ru-RU" w:bidi="ru-RU"/>
        </w:rPr>
        <w:t>Раздел 4. Сведения о счетах в банках и иных кредитных организациях – не указываются счета, открытые для получения стипендии, счета открытые при оформлении кредита, рассрочки на покупку бытовой техники. При заполнении данного раздела кандидатами не учитывается факт открытия кредитных счетов при оформлении товаров в рассрочку или кредит.</w:t>
      </w:r>
    </w:p>
    <w:p w:rsidR="003B2BC9" w:rsidRPr="003B2BC9" w:rsidRDefault="003B2BC9" w:rsidP="003B2BC9">
      <w:pPr>
        <w:spacing w:after="0" w:line="240" w:lineRule="auto"/>
        <w:ind w:firstLine="708"/>
        <w:jc w:val="both"/>
        <w:rPr>
          <w:rFonts w:ascii="Times New Roman" w:eastAsia="Times New Roman" w:hAnsi="Times New Roman" w:cs="Times New Roman"/>
          <w:b/>
          <w:sz w:val="28"/>
          <w:szCs w:val="28"/>
          <w:lang w:eastAsia="ru-RU"/>
        </w:rPr>
      </w:pPr>
      <w:r w:rsidRPr="003B2BC9">
        <w:rPr>
          <w:rFonts w:ascii="Times New Roman" w:hAnsi="Times New Roman" w:cs="Times New Roman"/>
          <w:bCs/>
          <w:color w:val="000000"/>
          <w:sz w:val="28"/>
          <w:szCs w:val="28"/>
          <w:shd w:val="clear" w:color="auto" w:fill="FFFFFF"/>
          <w:lang w:eastAsia="ru-RU" w:bidi="ru-RU"/>
        </w:rPr>
        <w:t>Согласно объяснительным кандидатов ошибки при заполнении справки о доходах, расходах были допущены, вследствие отсутствия опыта заполнения данной справки и первого трудоустройства.</w:t>
      </w:r>
    </w:p>
    <w:p w:rsidR="003B2BC9" w:rsidRPr="003B2BC9" w:rsidRDefault="003B2BC9" w:rsidP="003B2BC9">
      <w:pPr>
        <w:widowControl w:val="0"/>
        <w:spacing w:after="0" w:line="240" w:lineRule="auto"/>
        <w:ind w:firstLine="567"/>
        <w:jc w:val="both"/>
        <w:rPr>
          <w:rFonts w:ascii="Times New Roman" w:hAnsi="Times New Roman" w:cs="Times New Roman"/>
          <w:bCs/>
          <w:color w:val="000000"/>
          <w:sz w:val="28"/>
          <w:szCs w:val="28"/>
          <w:shd w:val="clear" w:color="auto" w:fill="FFFFFF"/>
          <w:lang w:eastAsia="ru-RU" w:bidi="ru-RU"/>
        </w:rPr>
      </w:pPr>
      <w:r w:rsidRPr="003B2BC9">
        <w:rPr>
          <w:rFonts w:ascii="Times New Roman" w:hAnsi="Times New Roman" w:cs="Times New Roman"/>
          <w:sz w:val="28"/>
          <w:szCs w:val="28"/>
        </w:rPr>
        <w:t>Выявленные расхождения сведений, указанные в справках о доходах, имуществе и обязательствах имущественного характера, признаны незначительными, все претенденты на замещение вакантной должности были допущены к конкурсу.</w:t>
      </w:r>
    </w:p>
    <w:p w:rsidR="003B2BC9" w:rsidRPr="003B2BC9" w:rsidRDefault="003B2BC9" w:rsidP="003B2BC9">
      <w:pPr>
        <w:spacing w:after="0" w:line="240" w:lineRule="auto"/>
        <w:ind w:firstLine="708"/>
        <w:jc w:val="both"/>
        <w:rPr>
          <w:rFonts w:ascii="Times New Roman" w:hAnsi="Times New Roman" w:cs="Times New Roman"/>
          <w:sz w:val="28"/>
          <w:szCs w:val="28"/>
        </w:rPr>
      </w:pPr>
      <w:r w:rsidRPr="003B2BC9">
        <w:rPr>
          <w:rFonts w:ascii="Times New Roman" w:hAnsi="Times New Roman" w:cs="Times New Roman"/>
          <w:sz w:val="28"/>
          <w:szCs w:val="28"/>
        </w:rPr>
        <w:t>За отчетный период всего проведено 42 заседа</w:t>
      </w:r>
      <w:r w:rsidR="008934B3">
        <w:rPr>
          <w:rFonts w:ascii="Times New Roman" w:hAnsi="Times New Roman" w:cs="Times New Roman"/>
          <w:sz w:val="28"/>
          <w:szCs w:val="28"/>
        </w:rPr>
        <w:t xml:space="preserve">ния конкурсной комиссии  </w:t>
      </w:r>
      <w:r w:rsidRPr="003B2BC9">
        <w:rPr>
          <w:rFonts w:ascii="Times New Roman" w:hAnsi="Times New Roman" w:cs="Times New Roman"/>
          <w:sz w:val="28"/>
          <w:szCs w:val="28"/>
        </w:rPr>
        <w:t xml:space="preserve"> (в 2023 г. - 57). На первом этапе конкурса рассмот</w:t>
      </w:r>
      <w:r w:rsidR="008934B3">
        <w:rPr>
          <w:rFonts w:ascii="Times New Roman" w:hAnsi="Times New Roman" w:cs="Times New Roman"/>
          <w:sz w:val="28"/>
          <w:szCs w:val="28"/>
        </w:rPr>
        <w:t>рены  заявления 54 кандидатов</w:t>
      </w:r>
      <w:r w:rsidRPr="003B2BC9">
        <w:rPr>
          <w:rFonts w:ascii="Times New Roman" w:hAnsi="Times New Roman" w:cs="Times New Roman"/>
          <w:sz w:val="28"/>
          <w:szCs w:val="28"/>
        </w:rPr>
        <w:t xml:space="preserve"> (в 2023 г. - 61). В основном это выпускники Калмыцкого </w:t>
      </w:r>
      <w:r w:rsidRPr="003B2BC9">
        <w:rPr>
          <w:rFonts w:ascii="Times New Roman" w:hAnsi="Times New Roman" w:cs="Times New Roman"/>
          <w:sz w:val="28"/>
          <w:szCs w:val="28"/>
        </w:rPr>
        <w:lastRenderedPageBreak/>
        <w:t>государственного университета – 39 % (в 2023 г. – 41 %), Саратовской  государственной юридической академии – 18 % (в 2023 г. – 25%) и других ведущих ВУЗов – страны 44 % (в 2023 г. – 31%).</w:t>
      </w:r>
    </w:p>
    <w:p w:rsidR="003B2BC9" w:rsidRPr="003B2BC9" w:rsidRDefault="003B2BC9" w:rsidP="003B2BC9">
      <w:pPr>
        <w:spacing w:after="0" w:line="240" w:lineRule="auto"/>
        <w:ind w:firstLine="708"/>
        <w:jc w:val="both"/>
        <w:rPr>
          <w:rFonts w:ascii="Times New Roman" w:hAnsi="Times New Roman" w:cs="Times New Roman"/>
          <w:sz w:val="28"/>
          <w:szCs w:val="28"/>
        </w:rPr>
      </w:pPr>
      <w:r w:rsidRPr="003B2BC9">
        <w:rPr>
          <w:rFonts w:ascii="Times New Roman" w:hAnsi="Times New Roman" w:cs="Times New Roman"/>
          <w:sz w:val="28"/>
          <w:szCs w:val="28"/>
        </w:rPr>
        <w:t xml:space="preserve">Во втором этапе участвовали 54 кандидата (в 2023 г. – 61 канд.).                           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победителями конкурсов признаны 12 кандидатов (в 2023 г. – 8), 26 кандидатов (в 2023 г. –18) были включены в кадровый резерв. </w:t>
      </w:r>
    </w:p>
    <w:p w:rsidR="003B2BC9" w:rsidRPr="003B2BC9" w:rsidRDefault="003B2BC9" w:rsidP="003B2BC9">
      <w:pPr>
        <w:shd w:val="clear" w:color="auto" w:fill="FFFFFF"/>
        <w:spacing w:after="0" w:line="240" w:lineRule="auto"/>
        <w:ind w:firstLine="709"/>
        <w:jc w:val="both"/>
        <w:rPr>
          <w:rFonts w:ascii="Times New Roman" w:eastAsia="Calibri" w:hAnsi="Times New Roman" w:cs="Times New Roman"/>
          <w:sz w:val="28"/>
          <w:szCs w:val="28"/>
        </w:rPr>
      </w:pPr>
      <w:proofErr w:type="gramStart"/>
      <w:r w:rsidRPr="003B2BC9">
        <w:rPr>
          <w:rFonts w:ascii="Times New Roman" w:eastAsia="Calibri" w:hAnsi="Times New Roman" w:cs="Times New Roman"/>
          <w:sz w:val="28"/>
          <w:szCs w:val="28"/>
        </w:rPr>
        <w:t>Приказы и распоряжения Управления, связанные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и выходом на пенсию за выслугу лет осуществляются в соответствии с требованиями Федерального закона от 27.07.2004 № 79 –ФЗ «О государственной гражданской службе в Российской Федерации» и другими нормативными актами, касающимися с прохождением государственной гражданской</w:t>
      </w:r>
      <w:proofErr w:type="gramEnd"/>
      <w:r w:rsidRPr="003B2BC9">
        <w:rPr>
          <w:rFonts w:ascii="Times New Roman" w:eastAsia="Calibri" w:hAnsi="Times New Roman" w:cs="Times New Roman"/>
          <w:sz w:val="28"/>
          <w:szCs w:val="28"/>
        </w:rPr>
        <w:t xml:space="preserve"> службы. Государственные гражданские служащие судов и Управления соответствуют замещаемым должностям государственной гражданской службы по квалификационным  требованиям. </w:t>
      </w:r>
    </w:p>
    <w:p w:rsidR="003B2BC9" w:rsidRPr="003B2BC9" w:rsidRDefault="003B2BC9" w:rsidP="003B2BC9">
      <w:pPr>
        <w:spacing w:after="0" w:line="240" w:lineRule="auto"/>
        <w:ind w:firstLine="708"/>
        <w:jc w:val="both"/>
        <w:rPr>
          <w:rFonts w:ascii="Times New Roman" w:eastAsia="Calibri" w:hAnsi="Times New Roman" w:cs="Times New Roman"/>
          <w:sz w:val="28"/>
          <w:szCs w:val="28"/>
        </w:rPr>
      </w:pPr>
      <w:r w:rsidRPr="003B2BC9">
        <w:rPr>
          <w:rFonts w:ascii="Times New Roman" w:eastAsia="Calibri" w:hAnsi="Times New Roman" w:cs="Times New Roman"/>
          <w:sz w:val="28"/>
          <w:szCs w:val="28"/>
        </w:rPr>
        <w:t>На 29 декабря  2024 года в районных судах имелись вакансии: 1 помощника судьи, 2 консультантов, 3 секретарей судебного заседания, 2 секретарей суда.   По 7 вакантным  должностям  проводились процедуры конкурса. В  Управлении на 29 декабря 2024 года вакансии отсутствуют.</w:t>
      </w:r>
    </w:p>
    <w:p w:rsidR="003B2BC9" w:rsidRPr="003B2BC9" w:rsidRDefault="003B2BC9" w:rsidP="003B2BC9">
      <w:pPr>
        <w:spacing w:after="0" w:line="240" w:lineRule="auto"/>
        <w:ind w:firstLine="709"/>
        <w:jc w:val="both"/>
        <w:rPr>
          <w:rFonts w:ascii="Times New Roman" w:hAnsi="Times New Roman" w:cs="Times New Roman"/>
          <w:sz w:val="28"/>
          <w:szCs w:val="28"/>
        </w:rPr>
      </w:pPr>
      <w:r w:rsidRPr="003B2BC9">
        <w:rPr>
          <w:rFonts w:ascii="Times New Roman" w:hAnsi="Times New Roman" w:cs="Times New Roman"/>
          <w:sz w:val="28"/>
          <w:szCs w:val="28"/>
        </w:rPr>
        <w:t>По состоянию на 29.12.2024 объявлено проведение конкурсов:</w:t>
      </w:r>
    </w:p>
    <w:p w:rsidR="003B2BC9" w:rsidRPr="003B2BC9" w:rsidRDefault="003B2BC9" w:rsidP="003B2BC9">
      <w:pPr>
        <w:spacing w:after="0" w:line="240" w:lineRule="auto"/>
        <w:ind w:firstLine="709"/>
        <w:jc w:val="both"/>
        <w:rPr>
          <w:rFonts w:ascii="Times New Roman" w:hAnsi="Times New Roman" w:cs="Times New Roman"/>
          <w:sz w:val="28"/>
          <w:szCs w:val="28"/>
        </w:rPr>
      </w:pPr>
      <w:r w:rsidRPr="003B2BC9">
        <w:rPr>
          <w:rFonts w:ascii="Times New Roman" w:hAnsi="Times New Roman" w:cs="Times New Roman"/>
          <w:sz w:val="28"/>
          <w:szCs w:val="28"/>
        </w:rPr>
        <w:t xml:space="preserve">На замещение вакантных должностей государственной гражданской службы категории «специалисты» старшей группы должностей: </w:t>
      </w:r>
    </w:p>
    <w:p w:rsidR="003B2BC9" w:rsidRPr="003B2BC9" w:rsidRDefault="003B2BC9" w:rsidP="003B2BC9">
      <w:pPr>
        <w:spacing w:after="0" w:line="240" w:lineRule="auto"/>
        <w:ind w:firstLine="709"/>
        <w:jc w:val="both"/>
        <w:rPr>
          <w:rFonts w:ascii="Times New Roman" w:hAnsi="Times New Roman" w:cs="Times New Roman"/>
          <w:sz w:val="28"/>
          <w:szCs w:val="28"/>
        </w:rPr>
      </w:pPr>
      <w:r w:rsidRPr="003B2BC9">
        <w:rPr>
          <w:rFonts w:ascii="Times New Roman" w:hAnsi="Times New Roman" w:cs="Times New Roman"/>
          <w:sz w:val="28"/>
          <w:szCs w:val="28"/>
        </w:rPr>
        <w:t>-</w:t>
      </w:r>
      <w:r w:rsidRPr="003B2BC9">
        <w:rPr>
          <w:rFonts w:ascii="Times New Roman" w:hAnsi="Times New Roman" w:cs="Times New Roman"/>
          <w:bCs/>
          <w:iCs/>
          <w:sz w:val="28"/>
          <w:szCs w:val="28"/>
        </w:rPr>
        <w:t xml:space="preserve">  консультанта Целинного районного суда Республики Калмыкия</w:t>
      </w:r>
      <w:r w:rsidRPr="003B2BC9">
        <w:rPr>
          <w:rFonts w:ascii="Times New Roman" w:hAnsi="Times New Roman" w:cs="Times New Roman"/>
          <w:sz w:val="28"/>
          <w:szCs w:val="28"/>
        </w:rPr>
        <w:t>;</w:t>
      </w:r>
    </w:p>
    <w:p w:rsidR="003B2BC9" w:rsidRPr="003B2BC9" w:rsidRDefault="003B2BC9" w:rsidP="003B2BC9">
      <w:pPr>
        <w:spacing w:after="0" w:line="240" w:lineRule="auto"/>
        <w:ind w:firstLine="709"/>
        <w:jc w:val="both"/>
        <w:rPr>
          <w:rFonts w:ascii="Times New Roman" w:hAnsi="Times New Roman" w:cs="Times New Roman"/>
          <w:sz w:val="28"/>
          <w:szCs w:val="28"/>
        </w:rPr>
      </w:pPr>
      <w:r w:rsidRPr="003B2BC9">
        <w:rPr>
          <w:rFonts w:ascii="Times New Roman" w:hAnsi="Times New Roman" w:cs="Times New Roman"/>
          <w:sz w:val="28"/>
          <w:szCs w:val="28"/>
        </w:rPr>
        <w:t>-</w:t>
      </w:r>
      <w:r w:rsidRPr="003B2BC9">
        <w:rPr>
          <w:rFonts w:ascii="Times New Roman" w:hAnsi="Times New Roman" w:cs="Times New Roman"/>
          <w:bCs/>
          <w:iCs/>
          <w:sz w:val="28"/>
          <w:szCs w:val="28"/>
        </w:rPr>
        <w:t xml:space="preserve"> секретаря судебного заседания Целинного районного суда Республики Калмыкия</w:t>
      </w:r>
      <w:r w:rsidRPr="003B2BC9">
        <w:rPr>
          <w:rFonts w:ascii="Times New Roman" w:hAnsi="Times New Roman" w:cs="Times New Roman"/>
          <w:sz w:val="28"/>
          <w:szCs w:val="28"/>
        </w:rPr>
        <w:t>.</w:t>
      </w:r>
    </w:p>
    <w:p w:rsidR="003B2BC9" w:rsidRPr="003B2BC9" w:rsidRDefault="003B2BC9" w:rsidP="003B2BC9">
      <w:pPr>
        <w:spacing w:after="0" w:line="240" w:lineRule="auto"/>
        <w:ind w:firstLine="709"/>
        <w:jc w:val="both"/>
        <w:rPr>
          <w:rFonts w:ascii="Times New Roman" w:hAnsi="Times New Roman" w:cs="Times New Roman"/>
          <w:sz w:val="28"/>
          <w:szCs w:val="28"/>
        </w:rPr>
      </w:pPr>
      <w:r w:rsidRPr="003B2BC9">
        <w:rPr>
          <w:rFonts w:ascii="Times New Roman" w:hAnsi="Times New Roman" w:cs="Times New Roman"/>
          <w:sz w:val="28"/>
          <w:szCs w:val="28"/>
        </w:rPr>
        <w:t>На включение в кадровый резерв на замещение вакантных должностей государственной гражданской службы категории «специалисты» старшей группы должностей Элистинского городского суда Республики Калмыкия.</w:t>
      </w:r>
    </w:p>
    <w:p w:rsidR="003B2BC9" w:rsidRPr="003B2BC9" w:rsidRDefault="003B2BC9" w:rsidP="003B2BC9">
      <w:pPr>
        <w:spacing w:after="0" w:line="240" w:lineRule="auto"/>
        <w:ind w:firstLine="708"/>
        <w:jc w:val="both"/>
        <w:rPr>
          <w:rFonts w:ascii="Times New Roman" w:hAnsi="Times New Roman" w:cs="Times New Roman"/>
          <w:sz w:val="28"/>
          <w:szCs w:val="28"/>
        </w:rPr>
      </w:pPr>
      <w:proofErr w:type="gramStart"/>
      <w:r w:rsidRPr="003B2BC9">
        <w:rPr>
          <w:rFonts w:ascii="Times New Roman" w:hAnsi="Times New Roman" w:cs="Times New Roman"/>
          <w:sz w:val="28"/>
          <w:szCs w:val="28"/>
        </w:rPr>
        <w:t>В соответствии с Федеральным законом от 27 июля 2004 года  № 79-ФЗ «О государственной гражданской службе Российской Федерации», во исполнение приказа Судебного департамента от 21.07.2017  № 136</w:t>
      </w:r>
      <w:r w:rsidRPr="003B2BC9">
        <w:rPr>
          <w:rFonts w:ascii="Times New Roman" w:hAnsi="Times New Roman" w:cs="Times New Roman"/>
          <w:i/>
          <w:sz w:val="28"/>
          <w:szCs w:val="28"/>
        </w:rPr>
        <w:t xml:space="preserve"> </w:t>
      </w:r>
      <w:r w:rsidRPr="003B2BC9">
        <w:rPr>
          <w:rFonts w:ascii="Times New Roman" w:hAnsi="Times New Roman" w:cs="Times New Roman"/>
          <w:sz w:val="28"/>
          <w:szCs w:val="28"/>
        </w:rPr>
        <w:t>и в целях своевременного и качественного замещения должностей государственной гражданской службы районных (городского) судов и Управления Судебного департамента в Республике Калмыкия, мотивации карьерного роста гражданских служащих районных (городского) судов,  Управления и дополнительного стимулирования их на</w:t>
      </w:r>
      <w:proofErr w:type="gramEnd"/>
      <w:r w:rsidRPr="003B2BC9">
        <w:rPr>
          <w:rFonts w:ascii="Times New Roman" w:hAnsi="Times New Roman" w:cs="Times New Roman"/>
          <w:sz w:val="28"/>
          <w:szCs w:val="28"/>
        </w:rPr>
        <w:t xml:space="preserve"> </w:t>
      </w:r>
      <w:proofErr w:type="gramStart"/>
      <w:r w:rsidRPr="003B2BC9">
        <w:rPr>
          <w:rFonts w:ascii="Times New Roman" w:hAnsi="Times New Roman" w:cs="Times New Roman"/>
          <w:sz w:val="28"/>
          <w:szCs w:val="28"/>
        </w:rPr>
        <w:t xml:space="preserve">повышение профессиональной квалификации разработаны и утверждены  Методика проведения конкурса на замещение вакантной должности государственной гражданской службы и </w:t>
      </w:r>
      <w:r w:rsidRPr="003B2BC9">
        <w:rPr>
          <w:rFonts w:ascii="Times New Roman" w:hAnsi="Times New Roman" w:cs="Times New Roman"/>
          <w:sz w:val="28"/>
          <w:szCs w:val="28"/>
        </w:rPr>
        <w:lastRenderedPageBreak/>
        <w:t>включение в кадровый резерв  Управления Судебного департамента в Республике Калмыкия и районных (городском) судах Республики Калмыкия (приказ от 25.06.2018 № 52), Положение о кадровом резерве государственных гражданских служащих районных (городского) судов Республики Калмыкия (приказ Управления от 20.12.2013 № 249) и  Положение о кадровом резерве государственных</w:t>
      </w:r>
      <w:proofErr w:type="gramEnd"/>
      <w:r w:rsidRPr="003B2BC9">
        <w:rPr>
          <w:rFonts w:ascii="Times New Roman" w:hAnsi="Times New Roman" w:cs="Times New Roman"/>
          <w:sz w:val="28"/>
          <w:szCs w:val="28"/>
        </w:rPr>
        <w:t xml:space="preserve"> гражданских служащих Управления Судебного департамента в Республике Калмыкия (приказ Управления от 24.07.2017  № 61). </w:t>
      </w:r>
    </w:p>
    <w:p w:rsidR="003B2BC9" w:rsidRPr="003B2BC9" w:rsidRDefault="003B2BC9" w:rsidP="003B2BC9">
      <w:pPr>
        <w:spacing w:after="0" w:line="240" w:lineRule="auto"/>
        <w:ind w:firstLine="708"/>
        <w:jc w:val="both"/>
        <w:rPr>
          <w:rFonts w:ascii="Times New Roman" w:hAnsi="Times New Roman" w:cs="Times New Roman"/>
          <w:sz w:val="28"/>
          <w:szCs w:val="28"/>
        </w:rPr>
      </w:pPr>
      <w:r w:rsidRPr="003B2BC9">
        <w:rPr>
          <w:rFonts w:ascii="Times New Roman" w:hAnsi="Times New Roman" w:cs="Times New Roman"/>
          <w:sz w:val="28"/>
          <w:szCs w:val="28"/>
        </w:rPr>
        <w:t>В Управлении ведутся соответствующие списки лиц, включенных в кадровый резерв. Включение и исключение из кадрового резерва осуществляется приказом Управления.</w:t>
      </w:r>
    </w:p>
    <w:p w:rsidR="003B2BC9" w:rsidRPr="003B2BC9" w:rsidRDefault="003B2BC9" w:rsidP="003B2BC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B2BC9">
        <w:rPr>
          <w:rFonts w:ascii="Times New Roman" w:hAnsi="Times New Roman" w:cs="Times New Roman"/>
          <w:sz w:val="28"/>
          <w:szCs w:val="28"/>
        </w:rPr>
        <w:t>За отчетный период по итогам конкурсов на замещение вакантных должностей государственной гражданской службы  включены в кадровый резерв районных (городского) судов и аппарата Управления – 26 человек.</w:t>
      </w:r>
      <w:proofErr w:type="gramEnd"/>
      <w:r w:rsidRPr="003B2BC9">
        <w:rPr>
          <w:rFonts w:ascii="Times New Roman" w:hAnsi="Times New Roman" w:cs="Times New Roman"/>
          <w:sz w:val="28"/>
          <w:szCs w:val="28"/>
        </w:rPr>
        <w:t xml:space="preserve"> </w:t>
      </w:r>
      <w:proofErr w:type="gramStart"/>
      <w:r w:rsidRPr="003B2BC9">
        <w:rPr>
          <w:rFonts w:ascii="Times New Roman" w:hAnsi="Times New Roman" w:cs="Times New Roman"/>
          <w:sz w:val="28"/>
          <w:szCs w:val="28"/>
        </w:rPr>
        <w:t>Кроме того,  по итогам аттестации государственных гражданских служащих районных (городского) судов включено в кадровый резерв 7 человек (Элистинский городской суд – 1, Лаганский районный суд – 1, Малодербетовский районный суд – 1, Приютненский районный суд – 3, Яшалтинский районный суд – 1).</w:t>
      </w:r>
      <w:proofErr w:type="gramEnd"/>
      <w:r w:rsidRPr="003B2BC9">
        <w:rPr>
          <w:rFonts w:ascii="Times New Roman" w:hAnsi="Times New Roman" w:cs="Times New Roman"/>
          <w:sz w:val="28"/>
          <w:szCs w:val="28"/>
        </w:rPr>
        <w:t xml:space="preserve"> </w:t>
      </w:r>
      <w:proofErr w:type="gramStart"/>
      <w:r w:rsidRPr="003B2BC9">
        <w:rPr>
          <w:rFonts w:ascii="Times New Roman" w:hAnsi="Times New Roman" w:cs="Times New Roman"/>
          <w:sz w:val="28"/>
          <w:szCs w:val="28"/>
        </w:rPr>
        <w:t>При увольнении с гражданской службы в связи с призывом гражданского служащего на военную службу</w:t>
      </w:r>
      <w:proofErr w:type="gramEnd"/>
      <w:r w:rsidRPr="003B2BC9">
        <w:rPr>
          <w:rFonts w:ascii="Times New Roman" w:hAnsi="Times New Roman" w:cs="Times New Roman"/>
          <w:sz w:val="28"/>
          <w:szCs w:val="28"/>
        </w:rPr>
        <w:t xml:space="preserve"> – 1. </w:t>
      </w:r>
      <w:proofErr w:type="gramStart"/>
      <w:r w:rsidRPr="003B2BC9">
        <w:rPr>
          <w:rFonts w:ascii="Times New Roman" w:hAnsi="Times New Roman" w:cs="Times New Roman"/>
          <w:sz w:val="28"/>
          <w:szCs w:val="28"/>
        </w:rPr>
        <w:t>Итого за отчетный период 33 человека включено в кадровый резерв районных (городского) судов Республики Калмыкия.</w:t>
      </w:r>
      <w:proofErr w:type="gramEnd"/>
    </w:p>
    <w:p w:rsidR="003B2BC9" w:rsidRPr="003B2BC9" w:rsidRDefault="003B2BC9" w:rsidP="003B2BC9">
      <w:pPr>
        <w:spacing w:after="0" w:line="240" w:lineRule="auto"/>
        <w:ind w:firstLine="708"/>
        <w:jc w:val="both"/>
        <w:rPr>
          <w:rFonts w:ascii="Times New Roman" w:hAnsi="Times New Roman" w:cs="Times New Roman"/>
          <w:sz w:val="28"/>
          <w:szCs w:val="28"/>
        </w:rPr>
      </w:pPr>
      <w:proofErr w:type="gramStart"/>
      <w:r w:rsidRPr="003B2BC9">
        <w:rPr>
          <w:rFonts w:ascii="Times New Roman" w:hAnsi="Times New Roman" w:cs="Times New Roman"/>
          <w:sz w:val="28"/>
          <w:szCs w:val="28"/>
        </w:rPr>
        <w:t xml:space="preserve">За 2024 год из кадрового резерва районных (городского) судов были исключены 33 человека, из них: назначены на вакантные должности государственной гражданской службы 29 человек, 3 человека были исключены по истечении срока нахождения в кадровом резерве, 1 человек исключен в связи с увольнением с государственной гражданской службы. </w:t>
      </w:r>
      <w:proofErr w:type="gramEnd"/>
    </w:p>
    <w:p w:rsidR="003B2BC9" w:rsidRPr="003B2BC9" w:rsidRDefault="003B2BC9" w:rsidP="003B2BC9">
      <w:pPr>
        <w:spacing w:after="0" w:line="240" w:lineRule="auto"/>
        <w:ind w:firstLine="708"/>
        <w:jc w:val="both"/>
        <w:rPr>
          <w:rFonts w:ascii="Times New Roman" w:hAnsi="Times New Roman" w:cs="Times New Roman"/>
          <w:sz w:val="28"/>
          <w:szCs w:val="28"/>
        </w:rPr>
      </w:pPr>
      <w:proofErr w:type="gramStart"/>
      <w:r w:rsidRPr="003B2BC9">
        <w:rPr>
          <w:rFonts w:ascii="Times New Roman" w:hAnsi="Times New Roman" w:cs="Times New Roman"/>
          <w:sz w:val="28"/>
          <w:szCs w:val="28"/>
        </w:rPr>
        <w:t>По состоянию на 29 декабря 2024 года в кадровом резерве районных (городского)  судов  состоит 18  человек, в Управлении 0.</w:t>
      </w:r>
      <w:proofErr w:type="gramEnd"/>
    </w:p>
    <w:p w:rsidR="003B2BC9" w:rsidRPr="003B2BC9" w:rsidRDefault="003B2BC9" w:rsidP="003B2BC9">
      <w:pPr>
        <w:shd w:val="clear" w:color="auto" w:fill="FFFFFF"/>
        <w:spacing w:after="0" w:line="240" w:lineRule="auto"/>
        <w:jc w:val="center"/>
        <w:rPr>
          <w:rFonts w:ascii="Times New Roman" w:hAnsi="Times New Roman" w:cs="Times New Roman"/>
          <w:b/>
          <w:bCs/>
          <w:sz w:val="28"/>
          <w:szCs w:val="28"/>
          <w:highlight w:val="yellow"/>
          <w:lang w:eastAsia="ru-RU"/>
        </w:rPr>
      </w:pPr>
    </w:p>
    <w:p w:rsidR="003B2BC9" w:rsidRPr="003B2BC9" w:rsidRDefault="003B2BC9" w:rsidP="003B2BC9">
      <w:pPr>
        <w:jc w:val="center"/>
        <w:rPr>
          <w:rFonts w:ascii="Times New Roman" w:hAnsi="Times New Roman" w:cs="Times New Roman"/>
          <w:b/>
          <w:bCs/>
          <w:sz w:val="28"/>
          <w:szCs w:val="28"/>
          <w:lang w:eastAsia="ru-RU"/>
        </w:rPr>
      </w:pPr>
      <w:r w:rsidRPr="003B2BC9">
        <w:rPr>
          <w:rFonts w:ascii="Times New Roman" w:hAnsi="Times New Roman" w:cs="Times New Roman"/>
          <w:b/>
          <w:bCs/>
          <w:sz w:val="28"/>
          <w:szCs w:val="28"/>
          <w:lang w:eastAsia="ru-RU"/>
        </w:rPr>
        <w:t>4.3. Кадровое и психологическое обеспечение судебной деятельности</w:t>
      </w:r>
    </w:p>
    <w:p w:rsidR="003B2BC9" w:rsidRPr="003B2BC9" w:rsidRDefault="003B2BC9" w:rsidP="003B2BC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Анализ состава кадров судей на 31.12.2023</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Утверждено должностей по штату:</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судей районных (</w:t>
      </w:r>
      <w:proofErr w:type="gramStart"/>
      <w:r w:rsidRPr="003B2BC9">
        <w:rPr>
          <w:rFonts w:ascii="Times New Roman" w:eastAsia="Calibri" w:hAnsi="Times New Roman" w:cs="Times New Roman"/>
          <w:sz w:val="28"/>
          <w:szCs w:val="28"/>
          <w:lang w:eastAsia="ru-RU"/>
        </w:rPr>
        <w:t>городского</w:t>
      </w:r>
      <w:proofErr w:type="gramEnd"/>
      <w:r w:rsidRPr="003B2BC9">
        <w:rPr>
          <w:rFonts w:ascii="Times New Roman" w:eastAsia="Calibri" w:hAnsi="Times New Roman" w:cs="Times New Roman"/>
          <w:sz w:val="28"/>
          <w:szCs w:val="28"/>
          <w:lang w:eastAsia="ru-RU"/>
        </w:rPr>
        <w:t>)  судов Республики Калмыкия – 59;</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мировых судей Республики Калмыкия – 19.</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Фактически работало на 31.12. 2023</w:t>
      </w:r>
      <w:proofErr w:type="gramStart"/>
      <w:r w:rsidRPr="003B2BC9">
        <w:rPr>
          <w:rFonts w:ascii="Times New Roman" w:eastAsia="Calibri" w:hAnsi="Times New Roman" w:cs="Times New Roman"/>
          <w:sz w:val="28"/>
          <w:szCs w:val="28"/>
          <w:lang w:eastAsia="ru-RU"/>
        </w:rPr>
        <w:t xml:space="preserve"> :</w:t>
      </w:r>
      <w:proofErr w:type="gramEnd"/>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proofErr w:type="gramStart"/>
      <w:r w:rsidRPr="003B2BC9">
        <w:rPr>
          <w:rFonts w:ascii="Times New Roman" w:eastAsia="Calibri" w:hAnsi="Times New Roman" w:cs="Times New Roman"/>
          <w:sz w:val="28"/>
          <w:szCs w:val="28"/>
          <w:lang w:eastAsia="ru-RU"/>
        </w:rPr>
        <w:t>- судей районных (городского) судов – 54 (из них 11 председателей, 5</w:t>
      </w:r>
      <w:proofErr w:type="gramEnd"/>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 заместителей председателя судов);</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мировых судей – 18.</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В  отчетном периоде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назначено:</w:t>
      </w:r>
    </w:p>
    <w:p w:rsidR="003B2BC9" w:rsidRPr="003B2BC9" w:rsidRDefault="003B2BC9" w:rsidP="003B2BC9">
      <w:pPr>
        <w:spacing w:after="0" w:line="240" w:lineRule="auto"/>
        <w:ind w:firstLine="709"/>
        <w:jc w:val="both"/>
        <w:rPr>
          <w:rFonts w:ascii="Times New Roman" w:eastAsia="Calibri" w:hAnsi="Times New Roman" w:cs="Times New Roman"/>
          <w:b/>
          <w:sz w:val="28"/>
          <w:szCs w:val="28"/>
          <w:lang w:eastAsia="ru-RU"/>
        </w:rPr>
      </w:pPr>
      <w:r w:rsidRPr="003B2BC9">
        <w:rPr>
          <w:rFonts w:ascii="Times New Roman" w:eastAsia="Calibri" w:hAnsi="Times New Roman" w:cs="Times New Roman"/>
          <w:sz w:val="28"/>
          <w:szCs w:val="28"/>
          <w:lang w:eastAsia="ru-RU"/>
        </w:rPr>
        <w:t xml:space="preserve">4 федеральных судей (из них 2 председателя суда), </w:t>
      </w:r>
      <w:r w:rsidRPr="003B2BC9">
        <w:rPr>
          <w:rFonts w:ascii="Times New Roman" w:eastAsia="Calibri" w:hAnsi="Times New Roman" w:cs="Times New Roman"/>
          <w:b/>
          <w:sz w:val="28"/>
          <w:szCs w:val="28"/>
          <w:lang w:eastAsia="ru-RU"/>
        </w:rPr>
        <w:t xml:space="preserve"> </w:t>
      </w:r>
      <w:r w:rsidRPr="003B2BC9">
        <w:rPr>
          <w:rFonts w:ascii="Times New Roman" w:eastAsia="Calibri" w:hAnsi="Times New Roman" w:cs="Times New Roman"/>
          <w:sz w:val="28"/>
          <w:szCs w:val="28"/>
          <w:lang w:eastAsia="ru-RU"/>
        </w:rPr>
        <w:t xml:space="preserve">впервые  назначенных не имеется, 7 мировых судей, из них впервые </w:t>
      </w:r>
      <w:proofErr w:type="gramStart"/>
      <w:r w:rsidRPr="003B2BC9">
        <w:rPr>
          <w:rFonts w:ascii="Times New Roman" w:eastAsia="Calibri" w:hAnsi="Times New Roman" w:cs="Times New Roman"/>
          <w:sz w:val="28"/>
          <w:szCs w:val="28"/>
          <w:lang w:eastAsia="ru-RU"/>
        </w:rPr>
        <w:t>назначенный</w:t>
      </w:r>
      <w:proofErr w:type="gramEnd"/>
      <w:r w:rsidRPr="003B2BC9">
        <w:rPr>
          <w:rFonts w:ascii="Times New Roman" w:eastAsia="Calibri" w:hAnsi="Times New Roman" w:cs="Times New Roman"/>
          <w:sz w:val="28"/>
          <w:szCs w:val="28"/>
          <w:lang w:eastAsia="ru-RU"/>
        </w:rPr>
        <w:t xml:space="preserve"> 1;</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выбыло:</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lastRenderedPageBreak/>
        <w:t xml:space="preserve">3 судей  районного суда  в связи с назначением  на другую должность;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1 мировой судья   назначен в районный суд республики.</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Состав по возрасту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судей районных (</w:t>
      </w:r>
      <w:proofErr w:type="gramStart"/>
      <w:r w:rsidRPr="003B2BC9">
        <w:rPr>
          <w:rFonts w:ascii="Times New Roman" w:eastAsia="Calibri" w:hAnsi="Times New Roman" w:cs="Times New Roman"/>
          <w:sz w:val="28"/>
          <w:szCs w:val="28"/>
          <w:lang w:eastAsia="ru-RU"/>
        </w:rPr>
        <w:t>городского</w:t>
      </w:r>
      <w:proofErr w:type="gramEnd"/>
      <w:r w:rsidRPr="003B2BC9">
        <w:rPr>
          <w:rFonts w:ascii="Times New Roman" w:eastAsia="Calibri" w:hAnsi="Times New Roman" w:cs="Times New Roman"/>
          <w:sz w:val="28"/>
          <w:szCs w:val="28"/>
          <w:lang w:eastAsia="ru-RU"/>
        </w:rPr>
        <w:t>) судов:</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31 до 40 лет – 5;</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41 до 50 лет – 29;</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51 до 55 – 5;</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56 до 60 лет – 10;</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61 до 65 – 4;</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66 до 70 - 1</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Мировых судей:</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31 до 40 лет – 5;</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41 до 50 лет – 9;</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51 до 55 –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56 до 60 – 1;</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от 61 до 65 – 3.</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Стаж в должности судьи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судей районных (</w:t>
      </w:r>
      <w:proofErr w:type="gramStart"/>
      <w:r w:rsidRPr="003B2BC9">
        <w:rPr>
          <w:rFonts w:ascii="Times New Roman" w:eastAsia="Calibri" w:hAnsi="Times New Roman" w:cs="Times New Roman"/>
          <w:sz w:val="28"/>
          <w:szCs w:val="28"/>
          <w:lang w:eastAsia="ru-RU"/>
        </w:rPr>
        <w:t>городского</w:t>
      </w:r>
      <w:proofErr w:type="gramEnd"/>
      <w:r w:rsidRPr="003B2BC9">
        <w:rPr>
          <w:rFonts w:ascii="Times New Roman" w:eastAsia="Calibri" w:hAnsi="Times New Roman" w:cs="Times New Roman"/>
          <w:sz w:val="28"/>
          <w:szCs w:val="28"/>
          <w:lang w:eastAsia="ru-RU"/>
        </w:rPr>
        <w:t>) судов:</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до 5 лет включительно – 7;</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свыше 5 лет до 10 лет включительно – 7;</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свыше 10 до 15 лет включительно – 13;</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свыше 15 лет до 20 лет включительно – 10;</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свыше 20 лет до 25 лет – 14;</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свыше 25 лет - 3</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Мировых судей</w:t>
      </w:r>
      <w:proofErr w:type="gramStart"/>
      <w:r w:rsidRPr="003B2BC9">
        <w:rPr>
          <w:rFonts w:ascii="Times New Roman" w:eastAsia="Calibri" w:hAnsi="Times New Roman" w:cs="Times New Roman"/>
          <w:sz w:val="28"/>
          <w:szCs w:val="28"/>
          <w:lang w:eastAsia="ru-RU"/>
        </w:rPr>
        <w:t xml:space="preserve"> :</w:t>
      </w:r>
      <w:proofErr w:type="gramEnd"/>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до 5 лет включительно – 10;</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свыше 5 лет до 10 лет включительно – 1;</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свыше 10 лет до 15 лет включительно – 3;</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свыше 15 лет до 20 лет</w:t>
      </w:r>
      <w:proofErr w:type="gramStart"/>
      <w:r w:rsidRPr="003B2BC9">
        <w:rPr>
          <w:rFonts w:ascii="Times New Roman" w:eastAsia="Calibri" w:hAnsi="Times New Roman" w:cs="Times New Roman"/>
          <w:sz w:val="28"/>
          <w:szCs w:val="28"/>
          <w:lang w:eastAsia="ru-RU"/>
        </w:rPr>
        <w:t xml:space="preserve"> - -;</w:t>
      </w:r>
      <w:proofErr w:type="gramEnd"/>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свыше 20 лет до 25 лет – 3;</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свыше 25 лет – 1.</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Имеют квалификационный класс</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proofErr w:type="gramStart"/>
      <w:r w:rsidRPr="003B2BC9">
        <w:rPr>
          <w:rFonts w:ascii="Times New Roman" w:eastAsia="Calibri" w:hAnsi="Times New Roman" w:cs="Times New Roman"/>
          <w:sz w:val="28"/>
          <w:szCs w:val="28"/>
          <w:lang w:eastAsia="ru-RU"/>
        </w:rPr>
        <w:t>судьи районных (городского) судов:</w:t>
      </w:r>
      <w:proofErr w:type="gramEnd"/>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второй – 1;</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пятый – 39;</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шестой – 6;</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седьмой – 6.</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Мировые судьи: </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седьмой – 8;</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восьмой – 2;</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девятый – 7;</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не имеют – 1.</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lastRenderedPageBreak/>
        <w:t>Судей, пребывающих в почетной отставке, привлеченных к осуществлению правосудия по ст. 7.1. Закона Российской Федерации «О статусе судей в Российской Федерации» не имеется.</w:t>
      </w:r>
    </w:p>
    <w:p w:rsidR="003B2BC9" w:rsidRPr="003B2BC9" w:rsidRDefault="003B2BC9" w:rsidP="003B2BC9">
      <w:pPr>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Имеют ученую степень кандидата юридических наук 2 федеральных  судей.</w:t>
      </w:r>
    </w:p>
    <w:p w:rsidR="003B2BC9" w:rsidRPr="003B2BC9" w:rsidRDefault="003B2BC9" w:rsidP="003B2BC9">
      <w:pPr>
        <w:spacing w:line="240" w:lineRule="auto"/>
        <w:ind w:firstLine="708"/>
        <w:contextualSpacing/>
        <w:jc w:val="both"/>
        <w:rPr>
          <w:rFonts w:ascii="Times New Roman" w:eastAsia="Calibri" w:hAnsi="Times New Roman" w:cs="Times New Roman"/>
          <w:sz w:val="28"/>
          <w:szCs w:val="28"/>
          <w:highlight w:val="yellow"/>
          <w:lang w:eastAsia="ru-RU"/>
        </w:rPr>
      </w:pPr>
    </w:p>
    <w:p w:rsidR="003B2BC9" w:rsidRPr="003B2BC9" w:rsidRDefault="003B2BC9" w:rsidP="003B2BC9">
      <w:pPr>
        <w:spacing w:line="240" w:lineRule="auto"/>
        <w:ind w:firstLine="708"/>
        <w:contextualSpacing/>
        <w:jc w:val="both"/>
        <w:rPr>
          <w:rFonts w:ascii="Times New Roman" w:eastAsia="Calibri" w:hAnsi="Times New Roman" w:cs="Times New Roman"/>
          <w:sz w:val="28"/>
          <w:szCs w:val="28"/>
          <w:lang w:eastAsia="ru-RU"/>
        </w:rPr>
      </w:pPr>
      <w:proofErr w:type="gramStart"/>
      <w:r w:rsidRPr="003B2BC9">
        <w:rPr>
          <w:rFonts w:ascii="Times New Roman" w:eastAsia="Calibri" w:hAnsi="Times New Roman" w:cs="Times New Roman"/>
          <w:sz w:val="28"/>
          <w:szCs w:val="28"/>
          <w:lang w:eastAsia="ru-RU"/>
        </w:rPr>
        <w:t>В соответствии с Федеральным законом Российской Федерации от 27 июля 2006 г.  № 152-ФЗ «О персональных данных»,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30.05.2005 № 609,  Положением о ведении личных дел и обработке персональных данных судей судов общей юрисдикции и федеральных арбитражных судов, утвержденным приказом Судебного департамента при</w:t>
      </w:r>
      <w:proofErr w:type="gramEnd"/>
      <w:r w:rsidRPr="003B2BC9">
        <w:rPr>
          <w:rFonts w:ascii="Times New Roman" w:eastAsia="Calibri" w:hAnsi="Times New Roman" w:cs="Times New Roman"/>
          <w:sz w:val="28"/>
          <w:szCs w:val="28"/>
          <w:lang w:eastAsia="ru-RU"/>
        </w:rPr>
        <w:t xml:space="preserve"> </w:t>
      </w:r>
      <w:proofErr w:type="gramStart"/>
      <w:r w:rsidRPr="003B2BC9">
        <w:rPr>
          <w:rFonts w:ascii="Times New Roman" w:eastAsia="Calibri" w:hAnsi="Times New Roman" w:cs="Times New Roman"/>
          <w:sz w:val="28"/>
          <w:szCs w:val="28"/>
          <w:lang w:eastAsia="ru-RU"/>
        </w:rPr>
        <w:t>Верховном Суде Российской Федерации от 4 апреля 2016 г. № 72</w:t>
      </w:r>
      <w:r w:rsidRPr="003B2BC9">
        <w:rPr>
          <w:rFonts w:ascii="Times New Roman" w:eastAsia="Calibri" w:hAnsi="Times New Roman" w:cs="Times New Roman"/>
          <w:i/>
          <w:sz w:val="28"/>
          <w:szCs w:val="28"/>
          <w:lang w:eastAsia="ru-RU"/>
        </w:rPr>
        <w:t>,</w:t>
      </w:r>
      <w:r w:rsidRPr="003B2BC9">
        <w:rPr>
          <w:rFonts w:ascii="Times New Roman" w:eastAsia="Calibri" w:hAnsi="Times New Roman" w:cs="Times New Roman"/>
          <w:sz w:val="28"/>
          <w:szCs w:val="28"/>
          <w:lang w:eastAsia="ru-RU"/>
        </w:rPr>
        <w:t xml:space="preserve"> с Положением о защите персональных данных в Управлении Судебного департамента в Республике Калмыкия, утвержденным приказом от 17 декабря 2014 г. № 272, а также в целях обеспечения защиты персональных данных, содержащихся в личных делах государственных судей, подсистеме «Кадры ГАС «Правосудие»,  приказом Управления от 5 апреля  2021 года № 43 утверждены уполномоченные лица</w:t>
      </w:r>
      <w:proofErr w:type="gramEnd"/>
      <w:r w:rsidRPr="003B2BC9">
        <w:rPr>
          <w:rFonts w:ascii="Times New Roman" w:eastAsia="Calibri" w:hAnsi="Times New Roman" w:cs="Times New Roman"/>
          <w:sz w:val="28"/>
          <w:szCs w:val="28"/>
          <w:lang w:eastAsia="ru-RU"/>
        </w:rPr>
        <w:t xml:space="preserve"> на получение, обработку, хранение, передачу и любое другое использование персональных данных. Эти уполномоченные лица - из числа государственных гражданских служащих отдела государственной службы и кадров, отдела бухгалтерского учета и отчетности Управления - несут ответственность за нарушение защиты персональных данных в соответствии с законодательством Российской Федерации. Ответственность за обработку и защиту персональных данных предусмотрена также должностными регламентами. Кроме того, с данными служащими подписаны обязательства о неразглашении персональных данных и обязательства о прекращении обработки персональных данных, ставших известными в связи с исполнением должностных обязанностей. </w:t>
      </w:r>
    </w:p>
    <w:p w:rsidR="003B2BC9" w:rsidRPr="003B2BC9" w:rsidRDefault="003B2BC9" w:rsidP="003B2BC9">
      <w:pPr>
        <w:spacing w:after="0" w:line="240" w:lineRule="auto"/>
        <w:ind w:firstLine="709"/>
        <w:contextualSpacing/>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 xml:space="preserve">В соответствии с п. 6 ст. 21 Федерального закона «Об органах судейского сообщества в Российской Федерации» в заседаниях квалификационной коллегии судей Республики Калмыкия участвуют и высказывают свое мнение по обсуждаемым вопросам начальник или заместители начальника Управления.  </w:t>
      </w:r>
    </w:p>
    <w:p w:rsidR="003B2BC9" w:rsidRPr="003B2BC9" w:rsidRDefault="003B2BC9" w:rsidP="003B2BC9">
      <w:pPr>
        <w:widowControl w:val="0"/>
        <w:spacing w:after="0" w:line="240" w:lineRule="auto"/>
        <w:ind w:firstLine="709"/>
        <w:jc w:val="both"/>
        <w:rPr>
          <w:rFonts w:ascii="Times New Roman" w:eastAsia="Calibri" w:hAnsi="Times New Roman" w:cs="Times New Roman"/>
          <w:sz w:val="28"/>
          <w:szCs w:val="28"/>
          <w:lang w:eastAsia="ru-RU"/>
        </w:rPr>
      </w:pPr>
      <w:r w:rsidRPr="003B2BC9">
        <w:rPr>
          <w:rFonts w:ascii="Times New Roman" w:eastAsia="Calibri" w:hAnsi="Times New Roman" w:cs="Times New Roman"/>
          <w:b/>
          <w:i/>
          <w:sz w:val="28"/>
          <w:szCs w:val="28"/>
          <w:lang w:eastAsia="ru-RU"/>
        </w:rPr>
        <w:t xml:space="preserve">Управление Судебного департамента в Республике Калмыкия осуществляет </w:t>
      </w:r>
      <w:proofErr w:type="gramStart"/>
      <w:r w:rsidRPr="003B2BC9">
        <w:rPr>
          <w:rFonts w:ascii="Times New Roman" w:eastAsia="Calibri" w:hAnsi="Times New Roman" w:cs="Times New Roman"/>
          <w:b/>
          <w:i/>
          <w:sz w:val="28"/>
          <w:szCs w:val="28"/>
          <w:lang w:eastAsia="ru-RU"/>
        </w:rPr>
        <w:t>контроль за</w:t>
      </w:r>
      <w:proofErr w:type="gramEnd"/>
      <w:r w:rsidRPr="003B2BC9">
        <w:rPr>
          <w:rFonts w:ascii="Times New Roman" w:eastAsia="Calibri" w:hAnsi="Times New Roman" w:cs="Times New Roman"/>
          <w:b/>
          <w:i/>
          <w:sz w:val="28"/>
          <w:szCs w:val="28"/>
          <w:lang w:eastAsia="ru-RU"/>
        </w:rPr>
        <w:t xml:space="preserve"> своевременным поступлением в квалификационную коллегию судей писем об открытии вакансии судьи.</w:t>
      </w:r>
      <w:r w:rsidRPr="003B2BC9">
        <w:rPr>
          <w:rFonts w:ascii="Times New Roman" w:eastAsia="Calibri" w:hAnsi="Times New Roman" w:cs="Times New Roman"/>
          <w:sz w:val="28"/>
          <w:szCs w:val="28"/>
          <w:lang w:eastAsia="ru-RU"/>
        </w:rPr>
        <w:t xml:space="preserve"> Квалификационная коллегия судей Республики Калмыкия объявляет в средствах массовой информации об открытии вакантных должностей председателей, заместителей председателей, а также судей районных (</w:t>
      </w:r>
      <w:proofErr w:type="gramStart"/>
      <w:r w:rsidRPr="003B2BC9">
        <w:rPr>
          <w:rFonts w:ascii="Times New Roman" w:eastAsia="Calibri" w:hAnsi="Times New Roman" w:cs="Times New Roman"/>
          <w:sz w:val="28"/>
          <w:szCs w:val="28"/>
          <w:lang w:eastAsia="ru-RU"/>
        </w:rPr>
        <w:t>городского</w:t>
      </w:r>
      <w:proofErr w:type="gramEnd"/>
      <w:r w:rsidRPr="003B2BC9">
        <w:rPr>
          <w:rFonts w:ascii="Times New Roman" w:eastAsia="Calibri" w:hAnsi="Times New Roman" w:cs="Times New Roman"/>
          <w:sz w:val="28"/>
          <w:szCs w:val="28"/>
          <w:lang w:eastAsia="ru-RU"/>
        </w:rPr>
        <w:t xml:space="preserve">) судов и мировых судей. Оплату за публикацию объявлений производит Управление Судебного департамента в Республике Калмыкия. </w:t>
      </w:r>
      <w:r w:rsidRPr="003B2BC9">
        <w:rPr>
          <w:rFonts w:ascii="Times New Roman" w:eastAsia="Calibri" w:hAnsi="Times New Roman" w:cs="Times New Roman"/>
          <w:sz w:val="28"/>
          <w:szCs w:val="28"/>
          <w:lang w:eastAsia="ru-RU"/>
        </w:rPr>
        <w:lastRenderedPageBreak/>
        <w:t>Кандидатам на должности судей  предлагается проходить приходиагностическое обследование на базе ФКЗ «МСЧ МВД России по Республике Калмыкия» в добровольном порядке. В отчетном периоде данное обследование кандидаты на должности судей не проходили.</w:t>
      </w:r>
    </w:p>
    <w:p w:rsidR="00A11C7E" w:rsidRPr="003B2BC9" w:rsidRDefault="003B2BC9" w:rsidP="003B2BC9">
      <w:pPr>
        <w:shd w:val="clear" w:color="auto" w:fill="FFFFFF"/>
        <w:spacing w:after="0" w:line="240" w:lineRule="auto"/>
        <w:ind w:firstLine="708"/>
        <w:jc w:val="both"/>
        <w:rPr>
          <w:rFonts w:ascii="Times New Roman" w:eastAsia="Calibri" w:hAnsi="Times New Roman" w:cs="Times New Roman"/>
          <w:sz w:val="28"/>
          <w:szCs w:val="28"/>
          <w:lang w:eastAsia="ru-RU"/>
        </w:rPr>
      </w:pPr>
      <w:r w:rsidRPr="003B2BC9">
        <w:rPr>
          <w:rFonts w:ascii="Times New Roman" w:eastAsia="Calibri" w:hAnsi="Times New Roman" w:cs="Times New Roman"/>
          <w:sz w:val="28"/>
          <w:szCs w:val="28"/>
          <w:lang w:eastAsia="ru-RU"/>
        </w:rPr>
        <w:t>Приказы по личному составу о зачислении судей в штаты судов издаются своевременно, по представлению трудовой книжки судьи с записью об увольнении с предыдущего места работы и с момента начала фактического исполнения полномочий судьи. Приказы об установлении доплат за квалификационный класс, отчислении из штата суда издаются не позднее трех дней с момента поступления соответствующих решений квалификационной коллегии судей. Приказы об установлении доплаты за выслугу лет издаются заблаговременно</w:t>
      </w:r>
    </w:p>
    <w:p w:rsidR="003B2BC9" w:rsidRPr="00A11C7E" w:rsidRDefault="003B2BC9" w:rsidP="003B2BC9">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A11C7E" w:rsidRPr="00A11C7E" w:rsidRDefault="00A11C7E" w:rsidP="00A11C7E">
      <w:pPr>
        <w:shd w:val="clear" w:color="auto" w:fill="FFFFFF"/>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 xml:space="preserve">4.4. Вопросы проведения аттестации, присвоения классных чинов </w:t>
      </w:r>
      <w:r w:rsidRPr="00A11C7E">
        <w:rPr>
          <w:rFonts w:ascii="Times New Roman" w:eastAsia="Times New Roman" w:hAnsi="Times New Roman" w:cs="Times New Roman"/>
          <w:b/>
          <w:sz w:val="28"/>
          <w:szCs w:val="28"/>
          <w:lang w:eastAsia="ru-RU"/>
        </w:rPr>
        <w:br/>
        <w:t xml:space="preserve">и награждения ведомственными наградами судебной системы </w:t>
      </w:r>
      <w:r w:rsidRPr="00A11C7E">
        <w:rPr>
          <w:rFonts w:ascii="Times New Roman" w:eastAsia="Times New Roman" w:hAnsi="Times New Roman" w:cs="Times New Roman"/>
          <w:b/>
          <w:sz w:val="28"/>
          <w:szCs w:val="28"/>
          <w:lang w:eastAsia="ru-RU"/>
        </w:rPr>
        <w:br/>
        <w:t>и Судебного департамента</w:t>
      </w:r>
    </w:p>
    <w:p w:rsidR="00A11C7E" w:rsidRPr="009F73B2" w:rsidRDefault="00A11C7E" w:rsidP="00A11C7E">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proofErr w:type="gramStart"/>
      <w:r w:rsidRPr="009F73B2">
        <w:rPr>
          <w:rFonts w:ascii="Times New Roman" w:eastAsia="Calibri" w:hAnsi="Times New Roman" w:cs="Times New Roman"/>
          <w:sz w:val="28"/>
          <w:szCs w:val="28"/>
        </w:rPr>
        <w:t>В соответствии с Методическими рекомендациями по организации аттестации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утвержденными</w:t>
      </w:r>
      <w:r w:rsidRPr="009F73B2">
        <w:rPr>
          <w:rFonts w:ascii="Times New Roman" w:hAnsi="Times New Roman" w:cs="Times New Roman"/>
          <w:sz w:val="28"/>
          <w:szCs w:val="28"/>
        </w:rPr>
        <w:t xml:space="preserve"> </w:t>
      </w:r>
      <w:r w:rsidRPr="009F73B2">
        <w:rPr>
          <w:rFonts w:ascii="Times New Roman" w:eastAsia="Calibri" w:hAnsi="Times New Roman" w:cs="Times New Roman"/>
          <w:sz w:val="28"/>
          <w:szCs w:val="28"/>
        </w:rPr>
        <w:t>приказом Судебного департамента при Верховном Суде Российской Федерации от 12 января 2007 г. № 2, образована аттестационная комиссия, в состав которой включены руководство Управления, государственные гражданские служащие отдела государственной службы, кадров и профилактики коррупционных</w:t>
      </w:r>
      <w:proofErr w:type="gramEnd"/>
      <w:r w:rsidRPr="009F73B2">
        <w:rPr>
          <w:rFonts w:ascii="Times New Roman" w:eastAsia="Calibri" w:hAnsi="Times New Roman" w:cs="Times New Roman"/>
          <w:sz w:val="28"/>
          <w:szCs w:val="28"/>
        </w:rPr>
        <w:t xml:space="preserve"> правонарушений, отдела организационно-правового обеспечения деятельности судов, представители Верховного Суда Республики Калмыкия, квалификационной коллегии судей и совета судей республики, независимые эксперты без указания персональных данных. В качестве независимых экспертов приглашаются преподаватели юридических дисциплин ФГБОУ ВПО «Калмыцкий государственный университет им. Б.Б. Городовикова», Управления Федеральной службы судебных приставов по Республике Калмыкия.</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Приказом 31 января 2024 г. № 12-п/6 «Об аттестационной комиссии» утвержден  состав комиссий.</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proofErr w:type="gramStart"/>
      <w:r w:rsidRPr="009F73B2">
        <w:rPr>
          <w:rFonts w:ascii="Times New Roman" w:eastAsia="Calibri" w:hAnsi="Times New Roman" w:cs="Times New Roman"/>
          <w:sz w:val="28"/>
          <w:szCs w:val="28"/>
        </w:rPr>
        <w:t>Работа аттестационной комиссии регламентируется Единой методикой проведения аттестации государственных гражданских служащих Российской Федерации, утвержденной постановлением Правительства Российской Федерации от 09.09.2020 № 1387, Порядком проведения аттестации гражданских служащих Управления и районных (городского) судов Республики Калмыкия, утвержденным совместным приказом  от 31.01.2024 г.  № 12-п/6 (ранее руководствовались в работе Порядком, утвержденным совместным приказом  от 12 марта 2007 г.  № 13-л/57.).</w:t>
      </w:r>
      <w:proofErr w:type="gramEnd"/>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lastRenderedPageBreak/>
        <w:t xml:space="preserve">Отзывы на гражданских служащих районных (городского) судов республики и Управления представляются своевременно в установленные сроки, содержат все необходимые сведения </w:t>
      </w:r>
      <w:proofErr w:type="gramStart"/>
      <w:r w:rsidRPr="009F73B2">
        <w:rPr>
          <w:rFonts w:ascii="Times New Roman" w:eastAsia="Calibri" w:hAnsi="Times New Roman" w:cs="Times New Roman"/>
          <w:sz w:val="28"/>
          <w:szCs w:val="28"/>
        </w:rPr>
        <w:t>об</w:t>
      </w:r>
      <w:proofErr w:type="gramEnd"/>
      <w:r w:rsidRPr="009F73B2">
        <w:rPr>
          <w:rFonts w:ascii="Times New Roman" w:eastAsia="Calibri" w:hAnsi="Times New Roman" w:cs="Times New Roman"/>
          <w:sz w:val="28"/>
          <w:szCs w:val="28"/>
        </w:rPr>
        <w:t xml:space="preserve"> аттестуемых. </w:t>
      </w:r>
      <w:proofErr w:type="gramStart"/>
      <w:r w:rsidRPr="009F73B2">
        <w:rPr>
          <w:rFonts w:ascii="Times New Roman" w:eastAsia="Calibri" w:hAnsi="Times New Roman" w:cs="Times New Roman"/>
          <w:sz w:val="28"/>
          <w:szCs w:val="28"/>
        </w:rPr>
        <w:t xml:space="preserve">Ответственными за своевременную подготовку и направление в комиссию отзывов являются начальники соответствующих отделов Управления и председатели районных (городского) судов. </w:t>
      </w:r>
      <w:proofErr w:type="gramEnd"/>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xml:space="preserve">Секретарем комиссии  назначена консультант отдела государственной службы, кадров и профилактики коррупционных правонарушений Решения комиссии и результаты голосования отражаются в протоколе заседания. Результаты аттестации заносятся в аттестационный лист государственного гражданского служащего. Протокол заседания подписывается председателем, заместителем председателя, секретарем и членами комиссии, присутствовавшими на заседании. Материалы аттестации гражданских служащих представляются начальнику Управления и председателям районных судов не позднее, чем через 7 дней после её проведения.  </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В 2024 году заседания аттестационной комиссии проводились 14 и 15 ноября. По результатам заседаний составлено 10 протоколов.</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proofErr w:type="gramStart"/>
      <w:r w:rsidRPr="009F73B2">
        <w:rPr>
          <w:rFonts w:ascii="Times New Roman" w:eastAsia="Calibri" w:hAnsi="Times New Roman" w:cs="Times New Roman"/>
          <w:sz w:val="28"/>
          <w:szCs w:val="28"/>
        </w:rPr>
        <w:t>14 и 15 ноября отчетного года успешно прошли аттестацию 34 государственных гражданских служащих Управления и районных (городского) судов Республики Калмыкия и признаны соответствующими занимаемой должности, в том числе 7 государственных гражданских служащих рекомендованы  для включения в кадровый резерв для замещения вакантной должности гражданской службы в порядке должностного роста, по заявлению 2 государственного гражданского служащего, а также в отношении 1  государственного</w:t>
      </w:r>
      <w:proofErr w:type="gramEnd"/>
      <w:r w:rsidRPr="009F73B2">
        <w:rPr>
          <w:rFonts w:ascii="Times New Roman" w:eastAsia="Calibri" w:hAnsi="Times New Roman" w:cs="Times New Roman"/>
          <w:sz w:val="28"/>
          <w:szCs w:val="28"/>
        </w:rPr>
        <w:t xml:space="preserve"> гражданского служащего, согласно решению комиссии, аттестация отложена на более поздний срок.  </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Качество подготовки отзывов на гражданских служащих для присвоения классных чинов соответствует предъявляемым требованиям.</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В 2024 году на основании представлений председателей районных (городского) судов, начальников отделов Управления Судебного департамента в Республике Калмыкия присвоены:</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классные чины юстиции 53-м государственным гражданским служащим районных (</w:t>
      </w:r>
      <w:proofErr w:type="gramStart"/>
      <w:r w:rsidRPr="009F73B2">
        <w:rPr>
          <w:rFonts w:ascii="Times New Roman" w:eastAsia="Calibri" w:hAnsi="Times New Roman" w:cs="Times New Roman"/>
          <w:sz w:val="28"/>
          <w:szCs w:val="28"/>
        </w:rPr>
        <w:t>городского</w:t>
      </w:r>
      <w:proofErr w:type="gramEnd"/>
      <w:r w:rsidRPr="009F73B2">
        <w:rPr>
          <w:rFonts w:ascii="Times New Roman" w:eastAsia="Calibri" w:hAnsi="Times New Roman" w:cs="Times New Roman"/>
          <w:sz w:val="28"/>
          <w:szCs w:val="28"/>
        </w:rPr>
        <w:t xml:space="preserve">) судов Республики Калмыкия: </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советник юстиции 3 класса - 10;</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xml:space="preserve">- юрист 1 класса </w:t>
      </w:r>
      <w:r w:rsidRPr="009F73B2">
        <w:rPr>
          <w:rFonts w:ascii="Times New Roman" w:eastAsia="Calibri" w:hAnsi="Times New Roman" w:cs="Times New Roman"/>
          <w:sz w:val="28"/>
          <w:szCs w:val="28"/>
        </w:rPr>
        <w:tab/>
        <w:t>- 11;</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юрист 2 класса – 16;</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юрист 3 класса</w:t>
      </w:r>
      <w:r w:rsidRPr="009F73B2">
        <w:rPr>
          <w:rFonts w:ascii="Times New Roman" w:eastAsia="Calibri" w:hAnsi="Times New Roman" w:cs="Times New Roman"/>
          <w:sz w:val="28"/>
          <w:szCs w:val="28"/>
        </w:rPr>
        <w:tab/>
        <w:t>- 16.</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proofErr w:type="gramStart"/>
      <w:r w:rsidRPr="009F73B2">
        <w:rPr>
          <w:rFonts w:ascii="Times New Roman" w:eastAsia="Calibri" w:hAnsi="Times New Roman" w:cs="Times New Roman"/>
          <w:sz w:val="28"/>
          <w:szCs w:val="28"/>
        </w:rPr>
        <w:t>классные чины государственной гражданской службы Российской Федерации 15-ти государственным гражданским служащим районных (городского) судов Республики Калмыкия и Управления:</w:t>
      </w:r>
      <w:proofErr w:type="gramEnd"/>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советник государственной гражданской службы  РФ 3 класса – 3 (в т.ч. 1- государственный гражданский служащий Управления);</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lastRenderedPageBreak/>
        <w:t>- референт государственной   гражданской службы РФ 1 класса – 1(в т.ч. 1- государственный гражданский служащий Управления);</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референт государственной   гражданской службы  РФ  3 класса -1(в т.ч. 1- государственный гражданский служащий Управления);</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секретарь  государственной гражданской службы РФ  1 класса – 2;</w:t>
      </w:r>
    </w:p>
    <w:p w:rsidR="009F73B2" w:rsidRPr="009F73B2" w:rsidRDefault="009F73B2" w:rsidP="009F73B2">
      <w:pPr>
        <w:spacing w:after="0" w:line="240" w:lineRule="auto"/>
        <w:ind w:firstLine="708"/>
        <w:jc w:val="both"/>
        <w:rPr>
          <w:rFonts w:ascii="Times New Roman" w:eastAsia="Calibri" w:hAnsi="Times New Roman" w:cs="Times New Roman"/>
          <w:sz w:val="28"/>
          <w:szCs w:val="28"/>
        </w:rPr>
      </w:pPr>
      <w:r w:rsidRPr="009F73B2">
        <w:rPr>
          <w:rFonts w:ascii="Times New Roman" w:eastAsia="Calibri" w:hAnsi="Times New Roman" w:cs="Times New Roman"/>
          <w:sz w:val="28"/>
          <w:szCs w:val="28"/>
        </w:rPr>
        <w:t xml:space="preserve"> - секретарь  государственной гражданской службы РФ  2 класса  - 3;  </w:t>
      </w:r>
    </w:p>
    <w:p w:rsidR="009F73B2" w:rsidRPr="009F73B2" w:rsidRDefault="009F73B2" w:rsidP="009F73B2">
      <w:pPr>
        <w:ind w:firstLine="708"/>
        <w:rPr>
          <w:sz w:val="28"/>
          <w:szCs w:val="28"/>
        </w:rPr>
      </w:pPr>
      <w:r w:rsidRPr="009F73B2">
        <w:rPr>
          <w:rFonts w:ascii="Times New Roman" w:eastAsia="Calibri" w:hAnsi="Times New Roman" w:cs="Times New Roman"/>
          <w:sz w:val="28"/>
          <w:szCs w:val="28"/>
        </w:rPr>
        <w:t>- секретарь  государственной гражданской службы РФ  2 класса  - 5.</w:t>
      </w: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p>
    <w:p w:rsidR="009F73B2" w:rsidRPr="009F73B2" w:rsidRDefault="009F73B2" w:rsidP="009F73B2">
      <w:pPr>
        <w:spacing w:after="0" w:line="240" w:lineRule="auto"/>
        <w:ind w:firstLine="709"/>
        <w:jc w:val="both"/>
        <w:rPr>
          <w:rFonts w:ascii="Times New Roman" w:eastAsia="Calibri" w:hAnsi="Times New Roman" w:cs="Times New Roman"/>
          <w:sz w:val="28"/>
          <w:szCs w:val="28"/>
        </w:rPr>
      </w:pPr>
      <w:proofErr w:type="gramStart"/>
      <w:r w:rsidRPr="009F73B2">
        <w:rPr>
          <w:rFonts w:ascii="Times New Roman" w:eastAsia="Calibri" w:hAnsi="Times New Roman" w:cs="Times New Roman"/>
          <w:sz w:val="28"/>
          <w:szCs w:val="28"/>
        </w:rPr>
        <w:t>В соответствии с Регламентом Комиссии по ведомственным наградам судебной системы Российской Федерации в Республике Калмыкия, утверждённым 22 апреля 2005 года при Управлении действует комиссия по ведомственным наградам, утверждённая совместным приказом Верховного Суда Республики Калмыкия, Арбитражного Суда Республики Калмыкия и Управления Судебного департамента в Республике Калмыкия от 22 апреля 2015 года № 16-п/68/45 «О комиссии по ведомственным наградам».</w:t>
      </w:r>
      <w:proofErr w:type="gramEnd"/>
      <w:r w:rsidRPr="009F73B2">
        <w:rPr>
          <w:rFonts w:ascii="Times New Roman" w:eastAsia="Calibri" w:hAnsi="Times New Roman" w:cs="Times New Roman"/>
          <w:sz w:val="28"/>
          <w:szCs w:val="28"/>
        </w:rPr>
        <w:t xml:space="preserve"> В отчетном периоде материалы в комиссию не поступали.</w:t>
      </w:r>
    </w:p>
    <w:p w:rsidR="00A11C7E" w:rsidRPr="00A11C7E" w:rsidRDefault="00A11C7E" w:rsidP="00A11C7E">
      <w:pPr>
        <w:shd w:val="clear" w:color="auto" w:fill="FFFFFF"/>
        <w:spacing w:after="0" w:line="240" w:lineRule="auto"/>
        <w:jc w:val="center"/>
        <w:rPr>
          <w:rFonts w:ascii="Times New Roman" w:eastAsia="Times New Roman" w:hAnsi="Times New Roman" w:cs="Times New Roman"/>
          <w:b/>
          <w:sz w:val="28"/>
          <w:szCs w:val="28"/>
          <w:lang w:eastAsia="ru-RU"/>
        </w:rPr>
      </w:pPr>
    </w:p>
    <w:p w:rsidR="00A11C7E" w:rsidRDefault="00A11C7E" w:rsidP="00A11C7E">
      <w:pPr>
        <w:shd w:val="clear" w:color="auto" w:fill="FFFFFF"/>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4.5. Вопросы государственной гражданской службы</w:t>
      </w:r>
    </w:p>
    <w:p w:rsidR="000A084D" w:rsidRDefault="000A084D" w:rsidP="00A11C7E">
      <w:pPr>
        <w:shd w:val="clear" w:color="auto" w:fill="FFFFFF"/>
        <w:spacing w:after="0" w:line="240" w:lineRule="auto"/>
        <w:jc w:val="center"/>
        <w:rPr>
          <w:rFonts w:ascii="Times New Roman" w:eastAsia="Times New Roman" w:hAnsi="Times New Roman" w:cs="Times New Roman"/>
          <w:b/>
          <w:sz w:val="28"/>
          <w:szCs w:val="28"/>
          <w:lang w:eastAsia="ru-RU"/>
        </w:rPr>
      </w:pPr>
    </w:p>
    <w:p w:rsidR="000A084D" w:rsidRPr="009677F4" w:rsidRDefault="000A084D" w:rsidP="000A084D">
      <w:pPr>
        <w:spacing w:after="0" w:line="240" w:lineRule="auto"/>
        <w:ind w:firstLine="709"/>
        <w:jc w:val="both"/>
        <w:rPr>
          <w:rFonts w:ascii="Times New Roman" w:eastAsia="Calibri" w:hAnsi="Times New Roman" w:cs="Times New Roman"/>
          <w:i/>
          <w:iCs/>
          <w:sz w:val="28"/>
          <w:szCs w:val="28"/>
        </w:rPr>
      </w:pPr>
      <w:proofErr w:type="gramStart"/>
      <w:r w:rsidRPr="009677F4">
        <w:rPr>
          <w:rFonts w:ascii="Times New Roman" w:eastAsia="Calibri" w:hAnsi="Times New Roman" w:cs="Times New Roman"/>
          <w:sz w:val="28"/>
          <w:szCs w:val="28"/>
        </w:rPr>
        <w:t xml:space="preserve">Ведение работы по подбору, приёму и расстановке кадров в районных (городском) судах и Управлении Судебного департамента в Республике Калмыкия осуществляется с учётом требований, предъявляемым к образовательному и профессиональному уровню государственных гражданских служащих. </w:t>
      </w:r>
      <w:proofErr w:type="gramEnd"/>
    </w:p>
    <w:p w:rsidR="000A084D" w:rsidRPr="009677F4" w:rsidRDefault="000A084D" w:rsidP="000A084D">
      <w:pPr>
        <w:spacing w:after="0" w:line="240" w:lineRule="auto"/>
        <w:ind w:firstLine="709"/>
        <w:jc w:val="both"/>
        <w:rPr>
          <w:rFonts w:ascii="Times New Roman" w:eastAsia="Calibri" w:hAnsi="Times New Roman" w:cs="Times New Roman"/>
          <w:sz w:val="28"/>
          <w:szCs w:val="28"/>
        </w:rPr>
      </w:pPr>
      <w:r w:rsidRPr="009677F4">
        <w:rPr>
          <w:rFonts w:ascii="Times New Roman" w:eastAsia="Calibri" w:hAnsi="Times New Roman" w:cs="Times New Roman"/>
          <w:sz w:val="28"/>
          <w:szCs w:val="28"/>
        </w:rPr>
        <w:t xml:space="preserve">Должностные регламенты государственных гражданских служащих разработаны и утверждены по всем должностям, предусмотренным штатными расписаниями. </w:t>
      </w:r>
      <w:proofErr w:type="gramStart"/>
      <w:r w:rsidRPr="009677F4">
        <w:rPr>
          <w:rFonts w:ascii="Times New Roman" w:eastAsia="Calibri" w:hAnsi="Times New Roman" w:cs="Times New Roman"/>
          <w:sz w:val="28"/>
          <w:szCs w:val="28"/>
        </w:rPr>
        <w:t xml:space="preserve">Структура и содержание регламентов соответствует   Методическим рекомендациям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утвержденным приказом Судебного департамента от 21 февраля 2006 года № 18 и Методическому инструментарию </w:t>
      </w:r>
      <w:r w:rsidRPr="009677F4">
        <w:rPr>
          <w:rFonts w:ascii="Times New Roman" w:hAnsi="Times New Roman" w:cs="Times New Roman"/>
          <w:sz w:val="28"/>
          <w:szCs w:val="28"/>
        </w:rPr>
        <w:t xml:space="preserve"> по формированию кадрового состава государственной гражданской службы Российской Федерации</w:t>
      </w:r>
      <w:r w:rsidRPr="009677F4">
        <w:rPr>
          <w:rFonts w:ascii="Times New Roman" w:eastAsia="Calibri" w:hAnsi="Times New Roman" w:cs="Times New Roman"/>
          <w:sz w:val="28"/>
          <w:szCs w:val="28"/>
        </w:rPr>
        <w:t>.</w:t>
      </w:r>
      <w:proofErr w:type="gramEnd"/>
      <w:r w:rsidRPr="009677F4">
        <w:rPr>
          <w:rFonts w:ascii="Times New Roman" w:eastAsia="Calibri" w:hAnsi="Times New Roman" w:cs="Times New Roman"/>
          <w:sz w:val="28"/>
          <w:szCs w:val="28"/>
        </w:rPr>
        <w:t xml:space="preserve"> Раздел «квалификационные требования» разработан в соответствии со справочником квалификационных требований к специальностям, направлениям подготовки, знаниям и умениям, которые необходимы для исполнения должностных обязанностей с учетом области и вида профессиональной служебной деятельности государственных гражданских служащих Российской Федерации, разработанным Министерством труда и социальной защиты Российской Федерации. </w:t>
      </w:r>
    </w:p>
    <w:p w:rsidR="000A084D" w:rsidRPr="009677F4" w:rsidRDefault="000A084D" w:rsidP="000A084D">
      <w:pPr>
        <w:spacing w:line="240" w:lineRule="auto"/>
        <w:ind w:firstLine="708"/>
        <w:contextualSpacing/>
        <w:jc w:val="both"/>
        <w:rPr>
          <w:rFonts w:ascii="Times New Roman" w:eastAsia="Calibri" w:hAnsi="Times New Roman" w:cs="Times New Roman"/>
          <w:sz w:val="28"/>
          <w:szCs w:val="28"/>
        </w:rPr>
      </w:pPr>
      <w:proofErr w:type="gramStart"/>
      <w:r w:rsidRPr="009677F4">
        <w:rPr>
          <w:rFonts w:ascii="Times New Roman" w:eastAsia="Calibri" w:hAnsi="Times New Roman" w:cs="Times New Roman"/>
          <w:sz w:val="28"/>
          <w:szCs w:val="28"/>
        </w:rPr>
        <w:t xml:space="preserve">В регламентах  государственных гражданских служащих судов республики по должностям категории «руководители», «помощники (советники)» ведущей группы (начальники, заместители начальников </w:t>
      </w:r>
      <w:r w:rsidRPr="009677F4">
        <w:rPr>
          <w:rFonts w:ascii="Times New Roman" w:eastAsia="Calibri" w:hAnsi="Times New Roman" w:cs="Times New Roman"/>
          <w:sz w:val="28"/>
          <w:szCs w:val="28"/>
        </w:rPr>
        <w:lastRenderedPageBreak/>
        <w:t xml:space="preserve">отделов, помощники судей), категории «специалисты» старшей группы (консультанты, секретари судебного заседания,  секретари судов, главные, ведущие специалисты)  квалификационные требования установлены – наличие </w:t>
      </w:r>
      <w:r w:rsidRPr="009677F4">
        <w:rPr>
          <w:rFonts w:ascii="Times New Roman" w:hAnsi="Times New Roman" w:cs="Times New Roman"/>
          <w:sz w:val="28"/>
          <w:szCs w:val="28"/>
        </w:rPr>
        <w:t>высшего образование по направлению подготовки (специальности) «Правоведение», «Юриспруденция»</w:t>
      </w:r>
      <w:r w:rsidRPr="009677F4">
        <w:rPr>
          <w:rFonts w:ascii="Times New Roman" w:eastAsia="Calibri" w:hAnsi="Times New Roman" w:cs="Times New Roman"/>
          <w:sz w:val="28"/>
          <w:szCs w:val="28"/>
        </w:rPr>
        <w:t>.</w:t>
      </w:r>
      <w:proofErr w:type="gramEnd"/>
      <w:r w:rsidRPr="009677F4">
        <w:rPr>
          <w:rFonts w:ascii="Times New Roman" w:eastAsia="Calibri" w:hAnsi="Times New Roman" w:cs="Times New Roman"/>
          <w:sz w:val="28"/>
          <w:szCs w:val="28"/>
        </w:rPr>
        <w:t xml:space="preserve"> Исключение составляет должности специалистов отдела материально-технического снабжения Элистинского городского суда,  2 должности отдела  обеспечения судебной практики, информатизации и кодификации и по 1 должности в некоторых районных судах, по которым установлено иное высшее образование. В  регламентах государственных гражданских служащих Управления требования установлены также по категориям и группам должностей с учетом направления деятельности. </w:t>
      </w:r>
    </w:p>
    <w:p w:rsidR="000A084D" w:rsidRPr="00C926AB" w:rsidRDefault="000A084D" w:rsidP="000A084D">
      <w:pPr>
        <w:spacing w:after="0" w:line="240" w:lineRule="auto"/>
        <w:ind w:firstLine="709"/>
        <w:contextualSpacing/>
        <w:jc w:val="both"/>
        <w:rPr>
          <w:rFonts w:ascii="Times New Roman" w:eastAsia="Calibri" w:hAnsi="Times New Roman" w:cs="Times New Roman"/>
          <w:sz w:val="28"/>
          <w:szCs w:val="28"/>
        </w:rPr>
      </w:pPr>
      <w:r w:rsidRPr="009677F4">
        <w:rPr>
          <w:rFonts w:ascii="Times New Roman" w:eastAsia="Calibri" w:hAnsi="Times New Roman" w:cs="Times New Roman"/>
          <w:sz w:val="28"/>
          <w:szCs w:val="28"/>
        </w:rPr>
        <w:t>Все государственные гражданские служащие судов и Управления соответствуют квалификационным требованиям, предъявляемым к занимаемым должностям.</w:t>
      </w:r>
    </w:p>
    <w:p w:rsidR="00A11C7E" w:rsidRPr="00A11C7E" w:rsidRDefault="00A11C7E" w:rsidP="00A11C7E">
      <w:pPr>
        <w:keepNext/>
        <w:widowControl w:val="0"/>
        <w:tabs>
          <w:tab w:val="num" w:pos="0"/>
        </w:tabs>
        <w:suppressAutoHyphens/>
        <w:autoSpaceDE w:val="0"/>
        <w:spacing w:after="0" w:line="240" w:lineRule="auto"/>
        <w:jc w:val="center"/>
        <w:outlineLvl w:val="0"/>
        <w:rPr>
          <w:rFonts w:ascii="Times New Roman" w:eastAsia="Times New Roman" w:hAnsi="Times New Roman" w:cs="Times New Roman"/>
          <w:b/>
          <w:bCs/>
          <w:kern w:val="32"/>
          <w:sz w:val="28"/>
          <w:szCs w:val="28"/>
          <w:lang w:eastAsia="ru-RU"/>
        </w:rPr>
      </w:pPr>
    </w:p>
    <w:p w:rsidR="00A11C7E" w:rsidRPr="00A11C7E" w:rsidRDefault="00A11C7E" w:rsidP="00A11C7E">
      <w:pPr>
        <w:keepNext/>
        <w:widowControl w:val="0"/>
        <w:tabs>
          <w:tab w:val="num" w:pos="0"/>
        </w:tabs>
        <w:suppressAutoHyphens/>
        <w:autoSpaceDE w:val="0"/>
        <w:spacing w:after="0" w:line="240" w:lineRule="auto"/>
        <w:jc w:val="center"/>
        <w:outlineLvl w:val="0"/>
        <w:rPr>
          <w:rFonts w:ascii="Times New Roman" w:eastAsia="Times New Roman" w:hAnsi="Times New Roman" w:cs="Times New Roman"/>
          <w:b/>
          <w:bCs/>
          <w:kern w:val="32"/>
          <w:sz w:val="28"/>
          <w:szCs w:val="28"/>
          <w:lang w:eastAsia="ru-RU"/>
        </w:rPr>
      </w:pPr>
      <w:r w:rsidRPr="00A11C7E">
        <w:rPr>
          <w:rFonts w:ascii="Times New Roman" w:eastAsia="Times New Roman" w:hAnsi="Times New Roman" w:cs="Times New Roman"/>
          <w:b/>
          <w:bCs/>
          <w:kern w:val="32"/>
          <w:sz w:val="28"/>
          <w:szCs w:val="28"/>
          <w:lang w:eastAsia="ru-RU"/>
        </w:rPr>
        <w:t>5. Контрольно-ревизионная работа</w:t>
      </w:r>
    </w:p>
    <w:p w:rsidR="00A11C7E" w:rsidRPr="00A11C7E" w:rsidRDefault="00A11C7E" w:rsidP="00A11C7E">
      <w:pPr>
        <w:shd w:val="clear" w:color="auto" w:fill="FFFFFF"/>
        <w:tabs>
          <w:tab w:val="left" w:pos="-720"/>
        </w:tabs>
        <w:spacing w:after="0" w:line="240" w:lineRule="auto"/>
        <w:ind w:firstLine="5529"/>
        <w:jc w:val="center"/>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5.1. Порядок расходования бюджетных средств</w:t>
      </w:r>
    </w:p>
    <w:p w:rsidR="00A11C7E" w:rsidRPr="00A11C7E" w:rsidRDefault="00A11C7E" w:rsidP="00A11C7E">
      <w:pPr>
        <w:spacing w:after="0" w:line="240" w:lineRule="auto"/>
        <w:ind w:firstLine="708"/>
        <w:jc w:val="center"/>
        <w:rPr>
          <w:rFonts w:ascii="Times New Roman" w:eastAsia="Times New Roman" w:hAnsi="Times New Roman" w:cs="Times New Roman"/>
          <w:sz w:val="28"/>
          <w:szCs w:val="28"/>
          <w:lang w:eastAsia="ru-RU"/>
        </w:rPr>
      </w:pP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Составление, утверждение и ведение бюджетной сметы в Управлении осуществлялось на  основании Порядка составления, утверждения и ведения бюджетных смет федеральных судов общей юрисдикции, федеральных  арбитражных судов, Судебного департамента при Верховном Суде Российской Федерации и его органов, утвержденного приказом  Судебного департамента от 14.08.2024 № 180 (далее – Приказ от 14.08.2024 № 180).</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 xml:space="preserve">Показатели бюджетной сметы формировались в разрезе </w:t>
      </w:r>
      <w:proofErr w:type="gramStart"/>
      <w:r w:rsidRPr="008E084B">
        <w:rPr>
          <w:rFonts w:ascii="Times New Roman" w:eastAsia="Times New Roman" w:hAnsi="Times New Roman" w:cs="Times New Roman"/>
          <w:sz w:val="28"/>
          <w:szCs w:val="28"/>
          <w:lang w:eastAsia="ru-RU"/>
        </w:rPr>
        <w:t>кодов классификации расходов бюджетов бюджетной классификации Российской Федерации</w:t>
      </w:r>
      <w:proofErr w:type="gramEnd"/>
      <w:r w:rsidRPr="008E084B">
        <w:rPr>
          <w:rFonts w:ascii="Times New Roman" w:eastAsia="Times New Roman" w:hAnsi="Times New Roman" w:cs="Times New Roman"/>
          <w:sz w:val="28"/>
          <w:szCs w:val="28"/>
          <w:lang w:eastAsia="ru-RU"/>
        </w:rPr>
        <w:t xml:space="preserve"> с детализацией по кодам статей (подстатей) классификации операций сектора государственного управления в соответствии  с доведенными лимитами бюджетных обязательств (далее - ЛБО) на 2024 год.</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 xml:space="preserve">В соответствии с Приказом от 14.08.2024 № 180 формирование                           и ведение бюджетной сметы осуществлялось с использованием государственной интегрированной системы управления общественными финансами «Электронный бюджет» в подсистеме бюджетное планирование. </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В соответствии со статьей 219.1 Бюджетного Кодекса Российской Федерации от 31.07.1998 № 145-ФЗ, Федеральным законом от 27.11.2023 № 540-ФЗ «</w:t>
      </w:r>
      <w:r w:rsidRPr="008E084B">
        <w:rPr>
          <w:rFonts w:ascii="Times New Roman" w:eastAsia="Times New Roman" w:hAnsi="Times New Roman" w:cs="Times New Roman"/>
          <w:bCs/>
          <w:sz w:val="28"/>
          <w:szCs w:val="28"/>
          <w:lang w:eastAsia="ru-RU"/>
        </w:rPr>
        <w:t xml:space="preserve">О федеральном бюджете на 2024 год и на плановый период 2025 и 2026 годов" </w:t>
      </w:r>
      <w:r w:rsidRPr="008E084B">
        <w:rPr>
          <w:rFonts w:ascii="Times New Roman" w:eastAsia="Times New Roman" w:hAnsi="Times New Roman" w:cs="Times New Roman"/>
          <w:sz w:val="28"/>
          <w:szCs w:val="28"/>
          <w:lang w:eastAsia="ru-RU"/>
        </w:rPr>
        <w:t>показатели бюджетной росписи доведены Управлению письмами Судебного департамента:</w:t>
      </w:r>
    </w:p>
    <w:p w:rsidR="008E084B" w:rsidRPr="008E084B" w:rsidRDefault="008E084B" w:rsidP="008E084B">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 от 18.12.2023 № СД-3/2420 на 01.01.2024 – в сумме 727 978,6 тыс. рублей;</w:t>
      </w:r>
    </w:p>
    <w:p w:rsidR="008E084B" w:rsidRPr="008E084B" w:rsidRDefault="008E084B" w:rsidP="008E084B">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 от 29.03.2024 № СД-3/632 на 01.04.2024 – в сумме 733 698,5 тыс. рублей;</w:t>
      </w:r>
    </w:p>
    <w:p w:rsidR="008E084B" w:rsidRPr="008E084B" w:rsidRDefault="008E084B" w:rsidP="008E084B">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 от 01.07.2024 № СД-3/1313 на 01.07.2024 – в сумме 698 069,5 тыс. рублей;</w:t>
      </w:r>
    </w:p>
    <w:p w:rsidR="008E084B" w:rsidRPr="008E084B" w:rsidRDefault="008E084B" w:rsidP="008E084B">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 от 27.09.2024 № СД-3/1917 на 01.10.2024 – в сумме 717 479,0 тыс. рублей;</w:t>
      </w:r>
    </w:p>
    <w:p w:rsidR="008E084B" w:rsidRPr="008E084B" w:rsidRDefault="008E084B" w:rsidP="008E084B">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lastRenderedPageBreak/>
        <w:t>- от 19.12.2024 № СД-3/2571 на 01.01.2025 - в сумме 739 350,8 тыс. рублей.</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Бюджетная смета на 2024 год включала лимиты бюджетных обязательств на обеспечение выполнения функций судов общей юрисдикции, органов судейского сообщества, мировых судей (обеспечение заработной платы и социальных выплат, возмещение процессуальных издержек, финансируемых за счет федерального бюджета), на обеспечение выполнения функций Управления.</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Объем лимитов бюджетных обязательств, доведенных Управлению в соответствии с расходными расписаниями, бюджетной сметой и изменениями к ней, в 2024 году составил 739 350 804 рублей 32 копеек.</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Ежеквартально до 15 числа месяца предшествующего началу квартала, в Главное финансово-экономическое управление Судебного департамента представлялись заявки на изменение лимитов бюджетных обязательств, финансирование которых производится по фактическим расходам.</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Изменения отражались в государственной интегрированной информационной системе управления общественными финансами «Электронный бюджет» в течение 10 дней с момента поступления расходных расписаний.</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Утвержденные показатели бюджетных смет соответствовали доведенным лимитам бюджетных обязательств соответствующих периодов на принятие и исполнение бюджетных обязательств по обеспечению выполнения функций Управления.</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Расходование бюджетных сре</w:t>
      </w:r>
      <w:proofErr w:type="gramStart"/>
      <w:r w:rsidRPr="008E084B">
        <w:rPr>
          <w:rFonts w:ascii="Times New Roman" w:eastAsia="Times New Roman" w:hAnsi="Times New Roman" w:cs="Times New Roman"/>
          <w:sz w:val="28"/>
          <w:szCs w:val="28"/>
          <w:lang w:eastAsia="ru-RU"/>
        </w:rPr>
        <w:t>дств пр</w:t>
      </w:r>
      <w:proofErr w:type="gramEnd"/>
      <w:r w:rsidRPr="008E084B">
        <w:rPr>
          <w:rFonts w:ascii="Times New Roman" w:eastAsia="Times New Roman" w:hAnsi="Times New Roman" w:cs="Times New Roman"/>
          <w:sz w:val="28"/>
          <w:szCs w:val="28"/>
          <w:lang w:eastAsia="ru-RU"/>
        </w:rPr>
        <w:t>оизведено в пределах сумм, утвержденных по смете и доведенных лимитов бюджетных обязательств.</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В мае 2024 года проведена проверка отдельных вопросов деятельности Малодербетовского районного суда Республики Калмыкия, в том числе постоянного судебного присутствия в п. Большой Царын Малодербетовского районного суда Республики Калмыкия. В июле 2024 года проведена проверка отдельных вопросов деятельности Сарпинского районного суда Республики Калмыкия, в том числе постоянного судебного присутствия в п. Кетченеры Сарпинского районного суда Республики Калмыкия. В октябре 2024 года проведена проверка отдельных вопросов деятельности Юстинского районного суда Республики Калмыкия. В декабре 2024 года проведена проверка отдельных вопросов деятельности Приютненского районного суда Республики Калмыкия, в том числе постоянного судебного присутствия в п. Ики-Бурул Приютненского районного суда Республики Калмыкия и Яшкульского районного суда Республики Калмыкия. В январе, феврале, марте, апреле, июле, сентябре, октябре – по 1 проверке соответственно и в ноябре проведены 2 проверки отдельных вопросов деятельности Управления Судебного департамента в Республике Калмыкия.</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В 2024 году Управлению бюджетные средства на приобретение служебного автотранспорта не выделялись.</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lastRenderedPageBreak/>
        <w:t>Освоены в полном объеме бюджетные средства, выделенные на содержание и эксплуатацию автотранспорта (техническое  обслуживание и ремонт, приобретение ГСМ, оплата услуг по  проведению   обязательных медицинских  осмотров  водителей  транспортных средств).</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В 2024 году в целях приобретения ГСМ для нужд районных (городского) судов Республики Калмыкия заключались государственные контракты и договоры: в 1ом полугодии на сумму 982021,16 руб., во 2ом полугодии – 1017778,24 руб.</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sz w:val="28"/>
          <w:szCs w:val="28"/>
          <w:lang w:eastAsia="ru-RU"/>
        </w:rPr>
        <w:t xml:space="preserve">В проверяемом периоде велись путевые листы по типовой межотраслевой форме № 0345001. Согласно пункту 3 статьи 23 Федерального закона от 10.12.1995 № 196-ФЗ (ред. от 08.08.2024) «О безопасности дорожного  движения» 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w:t>
      </w:r>
      <w:proofErr w:type="gramStart"/>
      <w:r w:rsidRPr="008E084B">
        <w:rPr>
          <w:rFonts w:ascii="Times New Roman" w:eastAsia="Times New Roman" w:hAnsi="Times New Roman" w:cs="Times New Roman"/>
          <w:bCs/>
          <w:sz w:val="28"/>
          <w:szCs w:val="28"/>
          <w:lang w:eastAsia="ru-RU"/>
        </w:rPr>
        <w:t>В 2024 году заключено 15 договоров на проведение ежедневных предрейсовых и послерейсовых медицинских осмотров водителей, осуществляющих пассажирские перевозки для нужд районных (городского) судов и Управления Судебного департамента в Республике Калмыкия, из них: 14 договоров для нужд районных (городского) судов Республики Калмыкия на сумму 252566,0 руб. и 1 договор для нужд Управления Судебного департамента в Республике Калмыкия на сумму 18360,0 руб.</w:t>
      </w:r>
      <w:proofErr w:type="gramEnd"/>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В 2024 году Управлением Судебного департамента в Республике Калмыкия заключены 2 государственных контракта с Акционерным обществом «Страховое общество газовой промышленности» (АО «СОГАЗ»):</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 xml:space="preserve">- от 10.01.2024 № </w:t>
      </w:r>
      <w:r w:rsidRPr="008E084B">
        <w:rPr>
          <w:rFonts w:ascii="Times New Roman" w:eastAsia="Times New Roman" w:hAnsi="Times New Roman" w:cs="Times New Roman"/>
          <w:sz w:val="28"/>
          <w:szCs w:val="28"/>
          <w:lang w:eastAsia="ru-RU"/>
        </w:rPr>
        <w:t xml:space="preserve">0105100000723000164 </w:t>
      </w:r>
      <w:r w:rsidRPr="008E084B">
        <w:rPr>
          <w:rFonts w:ascii="Times New Roman" w:eastAsia="Times New Roman" w:hAnsi="Times New Roman" w:cs="Times New Roman"/>
          <w:bCs/>
          <w:sz w:val="28"/>
          <w:szCs w:val="28"/>
          <w:lang w:eastAsia="ru-RU"/>
        </w:rPr>
        <w:t>(протокол подведения итогов электронного аукциона от «28» декабря 2023 г. № 0105100000723000164) на оказание услуг по обязательному страхованию гражданской ответственности автотранспортных сре</w:t>
      </w:r>
      <w:proofErr w:type="gramStart"/>
      <w:r w:rsidRPr="008E084B">
        <w:rPr>
          <w:rFonts w:ascii="Times New Roman" w:eastAsia="Times New Roman" w:hAnsi="Times New Roman" w:cs="Times New Roman"/>
          <w:bCs/>
          <w:sz w:val="28"/>
          <w:szCs w:val="28"/>
          <w:lang w:eastAsia="ru-RU"/>
        </w:rPr>
        <w:t>дств дл</w:t>
      </w:r>
      <w:proofErr w:type="gramEnd"/>
      <w:r w:rsidRPr="008E084B">
        <w:rPr>
          <w:rFonts w:ascii="Times New Roman" w:eastAsia="Times New Roman" w:hAnsi="Times New Roman" w:cs="Times New Roman"/>
          <w:bCs/>
          <w:sz w:val="28"/>
          <w:szCs w:val="28"/>
          <w:lang w:eastAsia="ru-RU"/>
        </w:rPr>
        <w:t>я нужд районных (городского) судов Республики Калмыкия на сумму 49 529,64 руб.;</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 xml:space="preserve">- от 10.01.2024 № </w:t>
      </w:r>
      <w:r w:rsidRPr="008E084B">
        <w:rPr>
          <w:rFonts w:ascii="Times New Roman" w:eastAsia="Times New Roman" w:hAnsi="Times New Roman" w:cs="Times New Roman"/>
          <w:sz w:val="28"/>
          <w:szCs w:val="28"/>
          <w:lang w:eastAsia="ru-RU"/>
        </w:rPr>
        <w:t xml:space="preserve">0105100000723000163 </w:t>
      </w:r>
      <w:r w:rsidRPr="008E084B">
        <w:rPr>
          <w:rFonts w:ascii="Times New Roman" w:eastAsia="Times New Roman" w:hAnsi="Times New Roman" w:cs="Times New Roman"/>
          <w:bCs/>
          <w:sz w:val="28"/>
          <w:szCs w:val="28"/>
          <w:lang w:eastAsia="ru-RU"/>
        </w:rPr>
        <w:t>(протокол подведения итогов электронного аукциона от «28» декабря 2023 г. № 0105100000723000163) на оказание услуг по обязательному страхованию гражданской ответственности автотранспортных сре</w:t>
      </w:r>
      <w:proofErr w:type="gramStart"/>
      <w:r w:rsidRPr="008E084B">
        <w:rPr>
          <w:rFonts w:ascii="Times New Roman" w:eastAsia="Times New Roman" w:hAnsi="Times New Roman" w:cs="Times New Roman"/>
          <w:bCs/>
          <w:sz w:val="28"/>
          <w:szCs w:val="28"/>
          <w:lang w:eastAsia="ru-RU"/>
        </w:rPr>
        <w:t>дств дл</w:t>
      </w:r>
      <w:proofErr w:type="gramEnd"/>
      <w:r w:rsidRPr="008E084B">
        <w:rPr>
          <w:rFonts w:ascii="Times New Roman" w:eastAsia="Times New Roman" w:hAnsi="Times New Roman" w:cs="Times New Roman"/>
          <w:bCs/>
          <w:sz w:val="28"/>
          <w:szCs w:val="28"/>
          <w:lang w:eastAsia="ru-RU"/>
        </w:rPr>
        <w:t xml:space="preserve">я нужд Управления Судебного департамента в Республике Калмыкия на сумму 10 747,0 руб. </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E084B">
        <w:rPr>
          <w:rFonts w:ascii="Times New Roman" w:eastAsia="Times New Roman" w:hAnsi="Times New Roman" w:cs="Times New Roman"/>
          <w:bCs/>
          <w:sz w:val="28"/>
          <w:szCs w:val="28"/>
          <w:lang w:eastAsia="ru-RU"/>
        </w:rPr>
        <w:t>Управлением Судебного департамента в Республике Калмыкия заключены государственные контракты на оказание услуг по диагностике, техническому обслуживанию и ремонту автотранспортных средств для нужд районных (городского) судов Республики Калмыкия на сумму 2000,0 тыс. руб., для нужд Управления – на сумму 260,0 тыс</w:t>
      </w:r>
      <w:proofErr w:type="gramStart"/>
      <w:r w:rsidRPr="008E084B">
        <w:rPr>
          <w:rFonts w:ascii="Times New Roman" w:eastAsia="Times New Roman" w:hAnsi="Times New Roman" w:cs="Times New Roman"/>
          <w:bCs/>
          <w:sz w:val="28"/>
          <w:szCs w:val="28"/>
          <w:lang w:eastAsia="ru-RU"/>
        </w:rPr>
        <w:t>.р</w:t>
      </w:r>
      <w:proofErr w:type="gramEnd"/>
      <w:r w:rsidRPr="008E084B">
        <w:rPr>
          <w:rFonts w:ascii="Times New Roman" w:eastAsia="Times New Roman" w:hAnsi="Times New Roman" w:cs="Times New Roman"/>
          <w:bCs/>
          <w:sz w:val="28"/>
          <w:szCs w:val="28"/>
          <w:lang w:eastAsia="ru-RU"/>
        </w:rPr>
        <w:t>уб.</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roofErr w:type="gramStart"/>
      <w:r w:rsidRPr="008E084B">
        <w:rPr>
          <w:rFonts w:ascii="Times New Roman" w:eastAsia="Times New Roman" w:hAnsi="Times New Roman" w:cs="Times New Roman"/>
          <w:bCs/>
          <w:sz w:val="28"/>
          <w:szCs w:val="28"/>
          <w:lang w:eastAsia="ru-RU"/>
        </w:rPr>
        <w:t xml:space="preserve">Кроме того, для нужд 6 районных судов Республики Калмыкия (Приютненский районный суд, в том числе ПСП в п. Ики-Бурул Приютненского районного суда, Целинный, Черноземельский, Юстинский, Яшалтинский, Яшкульский районные суды) и 1 городского суда </w:t>
      </w:r>
      <w:r w:rsidRPr="008E084B">
        <w:rPr>
          <w:rFonts w:ascii="Times New Roman" w:eastAsia="Times New Roman" w:hAnsi="Times New Roman" w:cs="Times New Roman"/>
          <w:bCs/>
          <w:sz w:val="28"/>
          <w:szCs w:val="28"/>
          <w:lang w:eastAsia="ru-RU"/>
        </w:rPr>
        <w:lastRenderedPageBreak/>
        <w:t>(Элистинский городской суд) в 2024 году приобретены комплекты автомобильных шин общей стоимостью 251955,53 руб. в рамках заключенного государственного контракта № 0105100000724000023 от 20.05.2024 (Протокол подведения итогов определения поставщика</w:t>
      </w:r>
      <w:proofErr w:type="gramEnd"/>
      <w:r w:rsidRPr="008E084B">
        <w:rPr>
          <w:rFonts w:ascii="Times New Roman" w:eastAsia="Times New Roman" w:hAnsi="Times New Roman" w:cs="Times New Roman"/>
          <w:bCs/>
          <w:sz w:val="28"/>
          <w:szCs w:val="28"/>
          <w:lang w:eastAsia="ru-RU"/>
        </w:rPr>
        <w:t xml:space="preserve"> от 07.05.2024 № ИЭА</w:t>
      </w:r>
      <w:proofErr w:type="gramStart"/>
      <w:r w:rsidRPr="008E084B">
        <w:rPr>
          <w:rFonts w:ascii="Times New Roman" w:eastAsia="Times New Roman" w:hAnsi="Times New Roman" w:cs="Times New Roman"/>
          <w:bCs/>
          <w:sz w:val="28"/>
          <w:szCs w:val="28"/>
          <w:lang w:eastAsia="ru-RU"/>
        </w:rPr>
        <w:t>1</w:t>
      </w:r>
      <w:proofErr w:type="gramEnd"/>
      <w:r w:rsidRPr="008E084B">
        <w:rPr>
          <w:rFonts w:ascii="Times New Roman" w:eastAsia="Times New Roman" w:hAnsi="Times New Roman" w:cs="Times New Roman"/>
          <w:bCs/>
          <w:sz w:val="28"/>
          <w:szCs w:val="28"/>
          <w:lang w:eastAsia="ru-RU"/>
        </w:rPr>
        <w:t xml:space="preserve">). </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bCs/>
          <w:sz w:val="28"/>
          <w:szCs w:val="28"/>
          <w:lang w:eastAsia="ru-RU"/>
        </w:rPr>
        <w:t xml:space="preserve"> Передача автомобилей и их закрепление за водителями производились согласно требованиям </w:t>
      </w:r>
      <w:r w:rsidRPr="008E084B">
        <w:rPr>
          <w:rFonts w:ascii="Times New Roman" w:eastAsia="Times New Roman" w:hAnsi="Times New Roman" w:cs="Times New Roman"/>
          <w:sz w:val="28"/>
          <w:szCs w:val="28"/>
          <w:lang w:eastAsia="ru-RU"/>
        </w:rPr>
        <w:t>Инструкции о порядке содержания, эксплуатации, технического обслуживания и ремонта служебного автотранспорта в федеральных судах общей юрисдикции, федеральных арбитражных судах и управлениях Судебного департамента в субъектах Российской Федерации, утвержденной приказом Судебного департамента при Верховном Суде РФ от 31.08.2018 № 134.</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E084B">
        <w:rPr>
          <w:rFonts w:ascii="Times New Roman" w:eastAsia="Times New Roman" w:hAnsi="Times New Roman" w:cs="Times New Roman"/>
          <w:sz w:val="28"/>
          <w:szCs w:val="28"/>
          <w:lang w:eastAsia="ru-RU"/>
        </w:rPr>
        <w:t>В ходе проверок отдельных вопросов деятельности районных (городского) судов и Управления Судебного департамента в Республике Калмыкия, проведенных в 2024 году, проверено исполнение Инструкции о порядке содержания, эксплуатации, технического обслуживания и ремонта служебного автотранспорта, утвержденной приказами Судебного департамента при Верховном Суде Российской Федерации от 31.08.2018 № 134.</w:t>
      </w:r>
      <w:proofErr w:type="gramEnd"/>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 xml:space="preserve">В ходе проверок установлено, что формуляры транспортных средств ведутся. На момент проверки эксплуатационные карты транспортных средств заполнены. Карточки учета эксплуатации аккумуляторных батарей и учета работы автомобильных шин заполнялись, однако в карточках учета работы автомобильных шин судами не указывалась остаточная глубина протектора шины.   </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Расходы на содержание сверхлимитного автотранспорта в проверяемом периоде отсутствовали.</w:t>
      </w:r>
    </w:p>
    <w:p w:rsid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По состоянию на 31.12.2024 остатки неиспользованных ЛБО (включая остатки бюджетных ассигнований) составили 189 167,31 руб., в том числе:</w:t>
      </w:r>
    </w:p>
    <w:p w:rsidR="008E084B" w:rsidRPr="008E084B" w:rsidRDefault="008E084B" w:rsidP="008E084B">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jc w:val="center"/>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1"/>
        <w:gridCol w:w="1389"/>
        <w:gridCol w:w="1404"/>
        <w:gridCol w:w="1162"/>
        <w:gridCol w:w="1103"/>
        <w:gridCol w:w="2100"/>
      </w:tblGrid>
      <w:tr w:rsidR="008E084B" w:rsidRPr="008E084B" w:rsidTr="00CA0F5D">
        <w:trPr>
          <w:jc w:val="center"/>
        </w:trPr>
        <w:tc>
          <w:tcPr>
            <w:tcW w:w="2051" w:type="dxa"/>
            <w:tcBorders>
              <w:top w:val="single" w:sz="4" w:space="0" w:color="000000"/>
              <w:left w:val="single" w:sz="4" w:space="0" w:color="000000"/>
              <w:bottom w:val="single" w:sz="4" w:space="0" w:color="000000"/>
              <w:right w:val="single" w:sz="4" w:space="0" w:color="000000"/>
            </w:tcBorders>
            <w:hideMark/>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КБК</w:t>
            </w:r>
          </w:p>
        </w:tc>
        <w:tc>
          <w:tcPr>
            <w:tcW w:w="1389" w:type="dxa"/>
            <w:tcBorders>
              <w:top w:val="single" w:sz="4" w:space="0" w:color="000000"/>
              <w:left w:val="single" w:sz="4" w:space="0" w:color="000000"/>
              <w:bottom w:val="single" w:sz="4" w:space="0" w:color="000000"/>
              <w:right w:val="single" w:sz="4" w:space="0" w:color="000000"/>
            </w:tcBorders>
            <w:hideMark/>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Утвержденные бюджетные назначения, руб.</w:t>
            </w:r>
          </w:p>
        </w:tc>
        <w:tc>
          <w:tcPr>
            <w:tcW w:w="1404" w:type="dxa"/>
            <w:tcBorders>
              <w:top w:val="single" w:sz="4" w:space="0" w:color="000000"/>
              <w:left w:val="single" w:sz="4" w:space="0" w:color="000000"/>
              <w:bottom w:val="single" w:sz="4" w:space="0" w:color="000000"/>
              <w:right w:val="single" w:sz="4" w:space="0" w:color="000000"/>
            </w:tcBorders>
            <w:hideMark/>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Исполнено, руб.</w:t>
            </w:r>
          </w:p>
        </w:tc>
        <w:tc>
          <w:tcPr>
            <w:tcW w:w="1162" w:type="dxa"/>
            <w:tcBorders>
              <w:top w:val="single" w:sz="4" w:space="0" w:color="000000"/>
              <w:left w:val="single" w:sz="4" w:space="0" w:color="000000"/>
              <w:bottom w:val="single" w:sz="4" w:space="0" w:color="000000"/>
              <w:right w:val="single" w:sz="4" w:space="0" w:color="000000"/>
            </w:tcBorders>
            <w:hideMark/>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 xml:space="preserve">% исполнения от объема финансирования по данному виду расходов </w:t>
            </w:r>
          </w:p>
        </w:tc>
        <w:tc>
          <w:tcPr>
            <w:tcW w:w="1103" w:type="dxa"/>
            <w:tcBorders>
              <w:top w:val="single" w:sz="4" w:space="0" w:color="000000"/>
              <w:left w:val="single" w:sz="4" w:space="0" w:color="000000"/>
              <w:bottom w:val="single" w:sz="4" w:space="0" w:color="000000"/>
              <w:right w:val="single" w:sz="4" w:space="0" w:color="000000"/>
            </w:tcBorders>
            <w:hideMark/>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Сумма неиспользованных остатков, руб.</w:t>
            </w:r>
          </w:p>
        </w:tc>
        <w:tc>
          <w:tcPr>
            <w:tcW w:w="2100" w:type="dxa"/>
            <w:tcBorders>
              <w:top w:val="single" w:sz="4" w:space="0" w:color="000000"/>
              <w:left w:val="single" w:sz="4" w:space="0" w:color="000000"/>
              <w:bottom w:val="single" w:sz="4" w:space="0" w:color="000000"/>
              <w:right w:val="single" w:sz="4" w:space="0" w:color="000000"/>
            </w:tcBorders>
            <w:hideMark/>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Причина образования остатков</w:t>
            </w:r>
          </w:p>
        </w:tc>
      </w:tr>
      <w:tr w:rsidR="008E084B" w:rsidRPr="008E084B" w:rsidTr="00CA0F5D">
        <w:trPr>
          <w:jc w:val="center"/>
        </w:trPr>
        <w:tc>
          <w:tcPr>
            <w:tcW w:w="2051"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43801059050090019122</w:t>
            </w:r>
          </w:p>
        </w:tc>
        <w:tc>
          <w:tcPr>
            <w:tcW w:w="1389"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441 500,0</w:t>
            </w:r>
          </w:p>
        </w:tc>
        <w:tc>
          <w:tcPr>
            <w:tcW w:w="1404"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441 492,0</w:t>
            </w:r>
          </w:p>
        </w:tc>
        <w:tc>
          <w:tcPr>
            <w:tcW w:w="1162"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99,99%</w:t>
            </w:r>
          </w:p>
        </w:tc>
        <w:tc>
          <w:tcPr>
            <w:tcW w:w="1103"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8,0</w:t>
            </w:r>
          </w:p>
        </w:tc>
        <w:tc>
          <w:tcPr>
            <w:tcW w:w="2100"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Командировочные расходы</w:t>
            </w:r>
          </w:p>
        </w:tc>
      </w:tr>
      <w:tr w:rsidR="008E084B" w:rsidRPr="008E084B" w:rsidTr="00CA0F5D">
        <w:trPr>
          <w:jc w:val="center"/>
        </w:trPr>
        <w:tc>
          <w:tcPr>
            <w:tcW w:w="2051"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43801059040090012129</w:t>
            </w:r>
          </w:p>
        </w:tc>
        <w:tc>
          <w:tcPr>
            <w:tcW w:w="1389"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11 487 000,0</w:t>
            </w:r>
          </w:p>
        </w:tc>
        <w:tc>
          <w:tcPr>
            <w:tcW w:w="1404"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11 484 853,45</w:t>
            </w:r>
          </w:p>
        </w:tc>
        <w:tc>
          <w:tcPr>
            <w:tcW w:w="1162"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99,99%</w:t>
            </w:r>
          </w:p>
        </w:tc>
        <w:tc>
          <w:tcPr>
            <w:tcW w:w="1103"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2146,55</w:t>
            </w:r>
          </w:p>
        </w:tc>
        <w:tc>
          <w:tcPr>
            <w:tcW w:w="2100"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Страховые взносы</w:t>
            </w:r>
          </w:p>
        </w:tc>
      </w:tr>
      <w:tr w:rsidR="008E084B" w:rsidRPr="008E084B" w:rsidTr="00CA0F5D">
        <w:trPr>
          <w:jc w:val="center"/>
        </w:trPr>
        <w:tc>
          <w:tcPr>
            <w:tcW w:w="2051"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43801059060090012129</w:t>
            </w:r>
          </w:p>
        </w:tc>
        <w:tc>
          <w:tcPr>
            <w:tcW w:w="1389"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71 272 000,0</w:t>
            </w:r>
          </w:p>
        </w:tc>
        <w:tc>
          <w:tcPr>
            <w:tcW w:w="1404"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71 178 600,32</w:t>
            </w:r>
          </w:p>
        </w:tc>
        <w:tc>
          <w:tcPr>
            <w:tcW w:w="1162"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99,87%</w:t>
            </w:r>
          </w:p>
        </w:tc>
        <w:tc>
          <w:tcPr>
            <w:tcW w:w="1103"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93399,68</w:t>
            </w:r>
          </w:p>
        </w:tc>
        <w:tc>
          <w:tcPr>
            <w:tcW w:w="2100"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Страховые взносы</w:t>
            </w:r>
          </w:p>
        </w:tc>
      </w:tr>
      <w:tr w:rsidR="008E084B" w:rsidRPr="008E084B" w:rsidTr="00CA0F5D">
        <w:trPr>
          <w:jc w:val="center"/>
        </w:trPr>
        <w:tc>
          <w:tcPr>
            <w:tcW w:w="2051"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438010590500900</w:t>
            </w:r>
            <w:r w:rsidRPr="008E084B">
              <w:rPr>
                <w:rFonts w:ascii="Times New Roman" w:eastAsia="Times New Roman" w:hAnsi="Times New Roman" w:cs="Times New Roman"/>
                <w:sz w:val="24"/>
                <w:szCs w:val="24"/>
                <w:lang w:eastAsia="ru-RU"/>
              </w:rPr>
              <w:lastRenderedPageBreak/>
              <w:t>71244</w:t>
            </w:r>
          </w:p>
        </w:tc>
        <w:tc>
          <w:tcPr>
            <w:tcW w:w="1389"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lastRenderedPageBreak/>
              <w:t>121 600,0</w:t>
            </w:r>
          </w:p>
        </w:tc>
        <w:tc>
          <w:tcPr>
            <w:tcW w:w="1404"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96600,0</w:t>
            </w:r>
          </w:p>
        </w:tc>
        <w:tc>
          <w:tcPr>
            <w:tcW w:w="1162"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79,44%</w:t>
            </w:r>
          </w:p>
        </w:tc>
        <w:tc>
          <w:tcPr>
            <w:tcW w:w="1103"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25000,0</w:t>
            </w:r>
          </w:p>
        </w:tc>
        <w:tc>
          <w:tcPr>
            <w:tcW w:w="2100"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 xml:space="preserve">Коммунальные </w:t>
            </w:r>
            <w:r w:rsidRPr="008E084B">
              <w:rPr>
                <w:rFonts w:ascii="Times New Roman" w:eastAsia="Times New Roman" w:hAnsi="Times New Roman" w:cs="Times New Roman"/>
                <w:sz w:val="24"/>
                <w:szCs w:val="24"/>
                <w:lang w:eastAsia="ru-RU"/>
              </w:rPr>
              <w:lastRenderedPageBreak/>
              <w:t>платежи</w:t>
            </w:r>
          </w:p>
        </w:tc>
      </w:tr>
      <w:tr w:rsidR="008E084B" w:rsidRPr="008E084B" w:rsidTr="00CA0F5D">
        <w:trPr>
          <w:jc w:val="center"/>
        </w:trPr>
        <w:tc>
          <w:tcPr>
            <w:tcW w:w="2051"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lastRenderedPageBreak/>
              <w:t>43801059050090012129</w:t>
            </w:r>
          </w:p>
        </w:tc>
        <w:tc>
          <w:tcPr>
            <w:tcW w:w="1389"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11 843 600,0</w:t>
            </w:r>
          </w:p>
        </w:tc>
        <w:tc>
          <w:tcPr>
            <w:tcW w:w="1404"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11 775 044,70</w:t>
            </w:r>
          </w:p>
        </w:tc>
        <w:tc>
          <w:tcPr>
            <w:tcW w:w="1162"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99,42%</w:t>
            </w:r>
          </w:p>
        </w:tc>
        <w:tc>
          <w:tcPr>
            <w:tcW w:w="1103"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68555,30</w:t>
            </w:r>
          </w:p>
        </w:tc>
        <w:tc>
          <w:tcPr>
            <w:tcW w:w="2100"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Страховые взносы</w:t>
            </w:r>
          </w:p>
        </w:tc>
      </w:tr>
      <w:tr w:rsidR="008E084B" w:rsidRPr="008E084B" w:rsidTr="00CA0F5D">
        <w:trPr>
          <w:jc w:val="center"/>
        </w:trPr>
        <w:tc>
          <w:tcPr>
            <w:tcW w:w="2051"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43801059090090019123</w:t>
            </w:r>
          </w:p>
        </w:tc>
        <w:tc>
          <w:tcPr>
            <w:tcW w:w="1389"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545 931,0</w:t>
            </w:r>
          </w:p>
        </w:tc>
        <w:tc>
          <w:tcPr>
            <w:tcW w:w="1404"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545 873,22</w:t>
            </w:r>
          </w:p>
        </w:tc>
        <w:tc>
          <w:tcPr>
            <w:tcW w:w="1162"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99,99%</w:t>
            </w:r>
          </w:p>
        </w:tc>
        <w:tc>
          <w:tcPr>
            <w:tcW w:w="1103"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57,78</w:t>
            </w:r>
          </w:p>
        </w:tc>
        <w:tc>
          <w:tcPr>
            <w:tcW w:w="2100" w:type="dxa"/>
            <w:tcBorders>
              <w:top w:val="single" w:sz="4" w:space="0" w:color="000000"/>
              <w:left w:val="single" w:sz="4" w:space="0" w:color="000000"/>
              <w:bottom w:val="single" w:sz="4" w:space="0" w:color="000000"/>
              <w:right w:val="single" w:sz="4" w:space="0" w:color="000000"/>
            </w:tcBorders>
          </w:tcPr>
          <w:p w:rsidR="008E084B" w:rsidRPr="008E084B" w:rsidRDefault="008E084B" w:rsidP="008E084B">
            <w:pPr>
              <w:spacing w:after="0" w:line="240" w:lineRule="auto"/>
              <w:jc w:val="both"/>
              <w:rPr>
                <w:rFonts w:ascii="Times New Roman" w:eastAsia="Times New Roman" w:hAnsi="Times New Roman" w:cs="Times New Roman"/>
                <w:sz w:val="24"/>
                <w:szCs w:val="24"/>
                <w:lang w:eastAsia="ru-RU"/>
              </w:rPr>
            </w:pPr>
            <w:r w:rsidRPr="008E084B">
              <w:rPr>
                <w:rFonts w:ascii="Times New Roman" w:eastAsia="Times New Roman" w:hAnsi="Times New Roman" w:cs="Times New Roman"/>
                <w:sz w:val="24"/>
                <w:szCs w:val="24"/>
                <w:lang w:eastAsia="ru-RU"/>
              </w:rPr>
              <w:t xml:space="preserve">Вознаграждение присяжным  </w:t>
            </w:r>
          </w:p>
        </w:tc>
      </w:tr>
    </w:tbl>
    <w:p w:rsidR="008E084B" w:rsidRPr="008E084B" w:rsidRDefault="008E084B" w:rsidP="008E084B">
      <w:pPr>
        <w:spacing w:after="0" w:line="240" w:lineRule="auto"/>
        <w:ind w:firstLine="709"/>
        <w:jc w:val="both"/>
        <w:rPr>
          <w:rFonts w:ascii="Times New Roman" w:eastAsia="Times New Roman" w:hAnsi="Times New Roman" w:cs="Times New Roman"/>
          <w:bCs/>
          <w:sz w:val="28"/>
          <w:szCs w:val="28"/>
          <w:lang w:eastAsia="ru-RU"/>
        </w:rPr>
      </w:pPr>
      <w:proofErr w:type="gramStart"/>
      <w:r w:rsidRPr="008E084B">
        <w:rPr>
          <w:rFonts w:ascii="Times New Roman" w:eastAsia="Times New Roman" w:hAnsi="Times New Roman" w:cs="Times New Roman"/>
          <w:bCs/>
          <w:sz w:val="28"/>
          <w:szCs w:val="28"/>
          <w:lang w:eastAsia="ru-RU"/>
        </w:rPr>
        <w:t>Управлением направлялись письма в адрес Управления капитального строительства, эксплуатации зданий и сооружений (исх. УСД-3/1372 от 05.08.2024) и Главного финансово-экономического управления (исх. УСД-1/2324 от 04.12.2024) на отзыв невостребованных лимитов бюджетных обязательств по ЦС 9050090071 ВР 244 КОСГУ 223 в сумме 25000,0 руб., образовавшихся в результате изменения цены контракта от 29.02.2024 № 3001/01917/10-3УСД (предмет контракта - оказание услуг по обращению</w:t>
      </w:r>
      <w:proofErr w:type="gramEnd"/>
      <w:r w:rsidRPr="008E084B">
        <w:rPr>
          <w:rFonts w:ascii="Times New Roman" w:eastAsia="Times New Roman" w:hAnsi="Times New Roman" w:cs="Times New Roman"/>
          <w:bCs/>
          <w:sz w:val="28"/>
          <w:szCs w:val="28"/>
          <w:lang w:eastAsia="ru-RU"/>
        </w:rPr>
        <w:t xml:space="preserve"> с ТКО), по которым не будут приняты бюджетные обязательства.   </w:t>
      </w:r>
    </w:p>
    <w:p w:rsidR="008E084B" w:rsidRPr="008E084B" w:rsidRDefault="008E084B" w:rsidP="008E084B">
      <w:pPr>
        <w:spacing w:after="0" w:line="240" w:lineRule="auto"/>
        <w:ind w:firstLine="709"/>
        <w:jc w:val="both"/>
        <w:rPr>
          <w:rFonts w:ascii="Times New Roman" w:eastAsia="Times New Roman" w:hAnsi="Times New Roman" w:cs="Times New Roman"/>
          <w:bCs/>
          <w:sz w:val="28"/>
          <w:szCs w:val="28"/>
          <w:lang w:eastAsia="ru-RU"/>
        </w:rPr>
      </w:pPr>
      <w:proofErr w:type="gramStart"/>
      <w:r w:rsidRPr="008E084B">
        <w:rPr>
          <w:rFonts w:ascii="Times New Roman" w:eastAsia="Times New Roman" w:hAnsi="Times New Roman" w:cs="Times New Roman"/>
          <w:bCs/>
          <w:sz w:val="28"/>
          <w:szCs w:val="28"/>
          <w:lang w:eastAsia="ru-RU"/>
        </w:rPr>
        <w:t>Управлением направлено письмо в адрес Главного финансово-экономического управления (исх. УСД-1/2514 от 25.12.2024) на отзыв невостребованных лимитов бюджетных обязательств по ЦС 9040090012 ВР 129 КОСГУ 213 в сумме 2146,55 руб., по ЦС 9050090012 ВР 129 КОСГУ 213 в сумме 68555,30 руб., по ЦС 9060090012 ВР 129 КОСГУ 213 в сумме 93399,68 руб. в целях недопущения образования неиспользованных бюджетных ассигнований.</w:t>
      </w:r>
      <w:proofErr w:type="gramEnd"/>
    </w:p>
    <w:p w:rsidR="008E084B" w:rsidRPr="008E084B" w:rsidRDefault="008E084B" w:rsidP="008E084B">
      <w:pPr>
        <w:spacing w:after="0" w:line="240" w:lineRule="auto"/>
        <w:ind w:firstLine="709"/>
        <w:jc w:val="both"/>
        <w:rPr>
          <w:rFonts w:ascii="Times New Roman" w:eastAsia="Calibri" w:hAnsi="Times New Roman" w:cs="Times New Roman"/>
          <w:bCs/>
          <w:color w:val="000000"/>
          <w:kern w:val="3"/>
          <w:sz w:val="28"/>
          <w:szCs w:val="28"/>
          <w:lang w:eastAsia="ru-RU"/>
        </w:rPr>
      </w:pPr>
      <w:proofErr w:type="gramStart"/>
      <w:r w:rsidRPr="008E084B">
        <w:rPr>
          <w:rFonts w:ascii="Times New Roman" w:eastAsia="Times New Roman" w:hAnsi="Times New Roman" w:cs="Times New Roman"/>
          <w:bCs/>
          <w:sz w:val="28"/>
          <w:szCs w:val="28"/>
          <w:lang w:eastAsia="ru-RU"/>
        </w:rPr>
        <w:t xml:space="preserve">Кроме того, по КБК 43801059090090020243 на 01.01.2025 не исполнено бюджетное обязательство в сумме 745080,04 руб. по заключенному государственному контракту от 12.08.2024 № 0105100000724000079 (протокол подведения итогов определения поставщика (подрядчика, исполнителя от «30» июля 2024 г. № 0105100000724000079, ИКЗ: </w:t>
      </w:r>
      <w:hyperlink r:id="rId17" w:tgtFrame="_blank" w:history="1">
        <w:r w:rsidRPr="008E084B">
          <w:rPr>
            <w:rFonts w:ascii="Times New Roman" w:eastAsia="Times New Roman" w:hAnsi="Times New Roman" w:cs="Times New Roman"/>
            <w:bCs/>
            <w:sz w:val="28"/>
            <w:szCs w:val="28"/>
            <w:lang w:eastAsia="ru-RU"/>
          </w:rPr>
          <w:t>241081410660908160100101190017112243</w:t>
        </w:r>
      </w:hyperlink>
      <w:r w:rsidRPr="008E084B">
        <w:rPr>
          <w:rFonts w:ascii="Times New Roman" w:eastAsia="Times New Roman" w:hAnsi="Times New Roman" w:cs="Times New Roman"/>
          <w:bCs/>
          <w:sz w:val="28"/>
          <w:szCs w:val="28"/>
          <w:lang w:eastAsia="ru-RU"/>
        </w:rPr>
        <w:t xml:space="preserve">) </w:t>
      </w:r>
      <w:r w:rsidRPr="008E084B">
        <w:rPr>
          <w:rFonts w:ascii="Times New Roman" w:eastAsia="Calibri" w:hAnsi="Times New Roman" w:cs="Times New Roman"/>
          <w:bCs/>
          <w:color w:val="000000"/>
          <w:kern w:val="3"/>
          <w:sz w:val="28"/>
          <w:szCs w:val="28"/>
          <w:lang w:eastAsia="ru-RU"/>
        </w:rPr>
        <w:t>с Обществом с ограниченной ответственностью «Севкавмонтаж» выполнение работ по разработке проектно-сметной документации по объекту:</w:t>
      </w:r>
      <w:proofErr w:type="gramEnd"/>
      <w:r w:rsidRPr="008E084B">
        <w:rPr>
          <w:rFonts w:ascii="Times New Roman" w:eastAsia="Calibri" w:hAnsi="Times New Roman" w:cs="Times New Roman"/>
          <w:bCs/>
          <w:color w:val="000000"/>
          <w:kern w:val="3"/>
          <w:sz w:val="28"/>
          <w:szCs w:val="28"/>
          <w:lang w:eastAsia="ru-RU"/>
        </w:rPr>
        <w:t xml:space="preserve"> «Капитальный ремонт административного здания Яшкульского районного суда Республики Калмыкия». Данное бюджетное обязательство отозвано Судебным Департаментом в декабре 2024 года по предложению Управления. </w:t>
      </w:r>
      <w:r w:rsidRPr="008E084B">
        <w:rPr>
          <w:rFonts w:ascii="Times New Roman" w:eastAsia="Calibri" w:hAnsi="Times New Roman" w:cs="Times New Roman"/>
          <w:sz w:val="28"/>
          <w:szCs w:val="28"/>
        </w:rPr>
        <w:t xml:space="preserve">Причина неисполнения – отсутствие положительного заключения ФАУ «Главгосэкспертиза России» по определению достоверной сметной стоимости объекта. Кассовый расход по данному обязательству предполагается в 2025 году. </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По всем остаткам своевременно были направлены заявки в Судебный департамент при Верховном Суде  Российской Федерации.</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Авансовые платежи сверхустановленных размеров в отчетном периоде не осуществлялись.</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 xml:space="preserve">Оплата труда судей и дополнительные выплаты судьям производилось в соответствии с Законом РФ от 26.06.1992 №3132-1 «О статусе судей в РФ» (ред. от 10.07.2023, с изм. от 27.11.2023), федеральным конституционным законом от 31.12.1996 №1-ФКЗ «О судебной системе РФ» </w:t>
      </w:r>
      <w:r w:rsidRPr="008E084B">
        <w:rPr>
          <w:rFonts w:ascii="Times New Roman" w:hAnsi="Times New Roman" w:cs="Times New Roman"/>
          <w:sz w:val="28"/>
          <w:szCs w:val="28"/>
        </w:rPr>
        <w:t xml:space="preserve">(ред. </w:t>
      </w:r>
      <w:proofErr w:type="gramStart"/>
      <w:r w:rsidRPr="008E084B">
        <w:rPr>
          <w:rFonts w:ascii="Times New Roman" w:hAnsi="Times New Roman" w:cs="Times New Roman"/>
          <w:sz w:val="28"/>
          <w:szCs w:val="28"/>
        </w:rPr>
        <w:t>от</w:t>
      </w:r>
      <w:proofErr w:type="gramEnd"/>
      <w:r w:rsidRPr="008E084B">
        <w:rPr>
          <w:rFonts w:ascii="Times New Roman" w:hAnsi="Times New Roman" w:cs="Times New Roman"/>
          <w:sz w:val="28"/>
          <w:szCs w:val="28"/>
        </w:rPr>
        <w:t xml:space="preserve"> 16.04.2022, с изм. и доп., вступ. в силу с 01.01.2023)</w:t>
      </w:r>
      <w:r w:rsidRPr="008E084B">
        <w:rPr>
          <w:rFonts w:ascii="Times New Roman" w:eastAsia="Times New Roman" w:hAnsi="Times New Roman" w:cs="Times New Roman"/>
          <w:sz w:val="28"/>
          <w:szCs w:val="28"/>
          <w:lang w:eastAsia="ru-RU"/>
        </w:rPr>
        <w:t xml:space="preserve">. </w:t>
      </w:r>
    </w:p>
    <w:p w:rsidR="008E084B" w:rsidRPr="008E084B" w:rsidRDefault="008E084B" w:rsidP="008E084B">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8E084B">
        <w:rPr>
          <w:rFonts w:ascii="Times New Roman" w:eastAsia="Times New Roman" w:hAnsi="Times New Roman" w:cs="Times New Roman"/>
          <w:color w:val="000000"/>
          <w:sz w:val="28"/>
          <w:szCs w:val="28"/>
          <w:lang w:eastAsia="ru-RU"/>
        </w:rPr>
        <w:lastRenderedPageBreak/>
        <w:t>Выплата премий и материальной помощи за счет экономии фонда оплаты труда производилась судьям в соответствии с Положением о порядке выплаты премий и оказания материальной помощи судьям судов общей юрисдикции и федеральных арбитражных судов, утвержденным приказом Судебного департамента от 05.06.2013 № 116 (ред. от 29.12.2018) на основании согласованных  с советом судей Республики Калмыкия приказов, издаваемых в соответствии  с представлениями председателей районных (городских</w:t>
      </w:r>
      <w:proofErr w:type="gramEnd"/>
      <w:r w:rsidRPr="008E084B">
        <w:rPr>
          <w:rFonts w:ascii="Times New Roman" w:eastAsia="Times New Roman" w:hAnsi="Times New Roman" w:cs="Times New Roman"/>
          <w:color w:val="000000"/>
          <w:sz w:val="28"/>
          <w:szCs w:val="28"/>
          <w:lang w:eastAsia="ru-RU"/>
        </w:rPr>
        <w:t>) судов.</w:t>
      </w:r>
    </w:p>
    <w:p w:rsidR="008E084B" w:rsidRPr="008E084B" w:rsidRDefault="008E084B" w:rsidP="008E084B">
      <w:pPr>
        <w:spacing w:after="0" w:line="240" w:lineRule="auto"/>
        <w:ind w:firstLine="851"/>
        <w:jc w:val="both"/>
        <w:rPr>
          <w:rFonts w:ascii="Times New Roman" w:eastAsia="Times New Roman" w:hAnsi="Times New Roman" w:cs="Times New Roman"/>
          <w:color w:val="000000"/>
          <w:sz w:val="28"/>
          <w:szCs w:val="28"/>
          <w:lang w:eastAsia="ru-RU"/>
        </w:rPr>
      </w:pPr>
      <w:r w:rsidRPr="008E084B">
        <w:rPr>
          <w:rFonts w:ascii="Times New Roman" w:eastAsia="Times New Roman" w:hAnsi="Times New Roman" w:cs="Times New Roman"/>
          <w:color w:val="000000"/>
          <w:sz w:val="28"/>
          <w:szCs w:val="28"/>
          <w:lang w:eastAsia="ru-RU"/>
        </w:rPr>
        <w:t>Распределение премий судьям осуществлялось в соответствии с Постановлениями совета судей Республики Калмыкия.</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proofErr w:type="gramStart"/>
      <w:r w:rsidRPr="008E084B">
        <w:rPr>
          <w:rFonts w:ascii="Times New Roman" w:eastAsia="Times New Roman" w:hAnsi="Times New Roman" w:cs="Times New Roman"/>
          <w:sz w:val="28"/>
          <w:szCs w:val="28"/>
          <w:lang w:eastAsia="ru-RU"/>
        </w:rPr>
        <w:t>Оплата труда федеральных государственных гражданских служащих аппарата районных (городского) судов, Управления Судебного департамента в Республике Калмыкия в проверяемом периоде осуществлялась в соответствии со статьями 50 и 51 Федерального закона от 27.07.2004 №79-ФЗ «О государственной гражданской службе Российской Федерации» (ред. от 08.08.2024), Указа Президента Российской Федерации от 31.12.2021 № 749 «О совершенствовании оплаты труда федеральных государственных гражданских служащих».</w:t>
      </w:r>
      <w:proofErr w:type="gramEnd"/>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proofErr w:type="gramStart"/>
      <w:r w:rsidRPr="008E084B">
        <w:rPr>
          <w:rFonts w:ascii="Times New Roman" w:eastAsia="Times New Roman" w:hAnsi="Times New Roman" w:cs="Times New Roman"/>
          <w:sz w:val="28"/>
          <w:szCs w:val="28"/>
          <w:lang w:eastAsia="ru-RU"/>
        </w:rPr>
        <w:t>Выплата денежного содержания, премий, материальной помощи, единовременной выплаты при предоставлении ежегодного отпуска государственным гражданским служащим производилась на основании Порядка выплаты ежемесячной надбавки за особые условия гражданской службы, премий за выполнение особо важных и сложных заданий, единовременной выплаты при предоставлении ежегодного оплачиваемого отпуска и материальной помощи, материального стимулирования федеральным государственным гражданским служащим аппаратов федеральных судов общей юрисдикции, федеральных арбитражных судов  и</w:t>
      </w:r>
      <w:proofErr w:type="gramEnd"/>
      <w:r w:rsidRPr="008E084B">
        <w:rPr>
          <w:rFonts w:ascii="Times New Roman" w:eastAsia="Times New Roman" w:hAnsi="Times New Roman" w:cs="Times New Roman"/>
          <w:sz w:val="28"/>
          <w:szCs w:val="28"/>
          <w:lang w:eastAsia="ru-RU"/>
        </w:rPr>
        <w:t xml:space="preserve"> системы Судебного департамента, утвержденного приказом Судебного департамента от 27.03.2007 № 41 (ред. от 17.07.2023).</w:t>
      </w:r>
    </w:p>
    <w:p w:rsidR="008E084B" w:rsidRPr="008E084B" w:rsidRDefault="008E084B" w:rsidP="008E084B">
      <w:pPr>
        <w:spacing w:after="0" w:line="240" w:lineRule="auto"/>
        <w:ind w:firstLine="851"/>
        <w:jc w:val="both"/>
        <w:rPr>
          <w:rFonts w:ascii="Times New Roman" w:eastAsia="Times New Roman" w:hAnsi="Times New Roman" w:cs="Times New Roman"/>
          <w:color w:val="000000"/>
          <w:sz w:val="28"/>
          <w:szCs w:val="28"/>
          <w:lang w:eastAsia="ru-RU"/>
        </w:rPr>
      </w:pPr>
      <w:r w:rsidRPr="008E084B">
        <w:rPr>
          <w:rFonts w:ascii="Times New Roman" w:eastAsia="Times New Roman" w:hAnsi="Times New Roman" w:cs="Times New Roman"/>
          <w:color w:val="000000"/>
          <w:sz w:val="28"/>
          <w:szCs w:val="28"/>
          <w:lang w:eastAsia="ru-RU"/>
        </w:rPr>
        <w:t>Один раз в год на основании заявления государственному гражданскому служащему оказывалась материальная помощь в размере одного месячного оклада денежного содержания. Материальная помощь вновь принятым гражданским служащим выплачивалась пропорционально отработанному времени на основании заявления и приказа.</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proofErr w:type="gramStart"/>
      <w:r w:rsidRPr="008E084B">
        <w:rPr>
          <w:rFonts w:ascii="Times New Roman" w:eastAsia="Times New Roman" w:hAnsi="Times New Roman" w:cs="Times New Roman"/>
          <w:sz w:val="28"/>
          <w:szCs w:val="28"/>
          <w:lang w:eastAsia="ru-RU"/>
        </w:rPr>
        <w:t>Ежемесячная процентная надбавка к должностному окладу за работу со сведениями, составляющими государственную тайну, устанавливалась и выплачивалась в порядке и размерах, определяемых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(ред. от 21.05.2020).</w:t>
      </w:r>
      <w:proofErr w:type="gramEnd"/>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proofErr w:type="gramStart"/>
      <w:r w:rsidRPr="008E084B">
        <w:rPr>
          <w:rFonts w:ascii="Times New Roman" w:eastAsia="Times New Roman" w:hAnsi="Times New Roman" w:cs="Times New Roman"/>
          <w:sz w:val="28"/>
          <w:szCs w:val="28"/>
          <w:lang w:eastAsia="ru-RU"/>
        </w:rPr>
        <w:t xml:space="preserve">Оплата труда обслуживающего персонала производилась в соответствии с постановлением Правительства Российской Федерации от 05.08.2008 № 583 «О введении новых систем оплаты труда работников </w:t>
      </w:r>
      <w:r w:rsidRPr="008E084B">
        <w:rPr>
          <w:rFonts w:ascii="Times New Roman" w:eastAsia="Times New Roman" w:hAnsi="Times New Roman" w:cs="Times New Roman"/>
          <w:sz w:val="28"/>
          <w:szCs w:val="28"/>
          <w:lang w:eastAsia="ru-RU"/>
        </w:rPr>
        <w:lastRenderedPageBreak/>
        <w:t>федеральных бюджетных учреждений и федеральных органов, а также гражданского персонала воинских частей, учреждений и подразделений федеральных органов исполнительной власти» (ред. от 11.12.2024),</w:t>
      </w:r>
      <w:r w:rsidRPr="008E084B">
        <w:rPr>
          <w:rFonts w:ascii="Times New Roman" w:eastAsia="Calibri" w:hAnsi="Times New Roman" w:cs="Times New Roman"/>
          <w:sz w:val="28"/>
          <w:szCs w:val="28"/>
        </w:rPr>
        <w:t xml:space="preserve"> </w:t>
      </w:r>
      <w:r w:rsidRPr="008E084B">
        <w:rPr>
          <w:rFonts w:ascii="Times New Roman" w:eastAsia="Times New Roman" w:hAnsi="Times New Roman" w:cs="Times New Roman"/>
          <w:sz w:val="28"/>
          <w:szCs w:val="28"/>
          <w:lang w:eastAsia="ru-RU"/>
        </w:rPr>
        <w:t>Положением об условиях оплаты труда персонала по охране и обслуживанию зданий, транспортного хозяйства Управления Судебного департамента</w:t>
      </w:r>
      <w:proofErr w:type="gramEnd"/>
      <w:r w:rsidRPr="008E084B">
        <w:rPr>
          <w:rFonts w:ascii="Times New Roman" w:eastAsia="Times New Roman" w:hAnsi="Times New Roman" w:cs="Times New Roman"/>
          <w:sz w:val="28"/>
          <w:szCs w:val="28"/>
          <w:lang w:eastAsia="ru-RU"/>
        </w:rPr>
        <w:t xml:space="preserve"> в Республике Калмыкия, утвержденного приказом Управления от 03 февраля 2020 года №10.</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Выплата ежемесячного денежного вознаграждения судьям, денежного содержания государственным служащим, заработной платы работникам производится 2 раза в месяц. В 2024 году задержек в их выплате не было.</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Размер премии за выполнение особо важных и сложных заданий персонала по охране и обслуживанию зданий устанавливался в соответствии с представлением председателя соответствующего суда. Решение о выплате премий принималось начальником Управления на основании представлений в пределах имеющихся сумм экономии по фонду оплаты труда. Выплата премий производилась на основании приказа Управления.</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proofErr w:type="gramStart"/>
      <w:r w:rsidRPr="008E084B">
        <w:rPr>
          <w:rFonts w:ascii="Times New Roman" w:eastAsia="Times New Roman" w:hAnsi="Times New Roman" w:cs="Times New Roman"/>
          <w:sz w:val="28"/>
          <w:szCs w:val="28"/>
          <w:lang w:eastAsia="ru-RU"/>
        </w:rPr>
        <w:t>Расчет сумм, подлежащих выплате (возмещению), регламентировался требованиями Федерального закона от 20.08.2004 № 113-ФЗ «О присяжных заседателях федеральных судов общей юрисдикции в Российской Федерации» (ред. от 16.02.2022), постановления Правительства Российской Федерации от 01.12.2012 № 1240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административного дела, а также расходов в связи с</w:t>
      </w:r>
      <w:proofErr w:type="gramEnd"/>
      <w:r w:rsidRPr="008E084B">
        <w:rPr>
          <w:rFonts w:ascii="Times New Roman" w:eastAsia="Times New Roman" w:hAnsi="Times New Roman" w:cs="Times New Roman"/>
          <w:sz w:val="28"/>
          <w:szCs w:val="28"/>
          <w:lang w:eastAsia="ru-RU"/>
        </w:rPr>
        <w:t xml:space="preserve"> </w:t>
      </w:r>
      <w:proofErr w:type="gramStart"/>
      <w:r w:rsidRPr="008E084B">
        <w:rPr>
          <w:rFonts w:ascii="Times New Roman" w:eastAsia="Times New Roman" w:hAnsi="Times New Roman" w:cs="Times New Roman"/>
          <w:sz w:val="28"/>
          <w:szCs w:val="28"/>
          <w:lang w:eastAsia="ru-RU"/>
        </w:rPr>
        <w:t>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(далее - Положение от 01.12.2012 № 1240, ред. от 14.09.2024), с учетом разъяснений применения законодательства о процессуальных издержках, данных в постановлении Пленума Верховного Суда Российской Федерации от 19.12.2013 № 42 «О практике применения судами законодательства о процессуальных издержках по уголовным делам» (ред. от</w:t>
      </w:r>
      <w:proofErr w:type="gramEnd"/>
      <w:r w:rsidRPr="008E084B">
        <w:rPr>
          <w:rFonts w:ascii="Times New Roman" w:eastAsia="Times New Roman" w:hAnsi="Times New Roman" w:cs="Times New Roman"/>
          <w:sz w:val="28"/>
          <w:szCs w:val="28"/>
          <w:lang w:eastAsia="ru-RU"/>
        </w:rPr>
        <w:t xml:space="preserve"> 15.12.2022), постановления Правительства Российской Федерации от 02.10.2018 № 1169 «О внесении изменений в Положение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 xml:space="preserve">Возмещение процессуальных издержек осуществлялось на основании судебных актов (постановлений (определений) судей), вступивших в законную силу. Постановления по реестру поступали в отдел бухгалтерского учета и отчетности для последующей оплаты. Неисполненные постановления о вознаграждении адвокатов Управлением возвращались в суд с указанием причин возврата для устранения выявленных несоответствий и технических </w:t>
      </w:r>
      <w:r w:rsidRPr="008E084B">
        <w:rPr>
          <w:rFonts w:ascii="Times New Roman" w:eastAsia="Times New Roman" w:hAnsi="Times New Roman" w:cs="Times New Roman"/>
          <w:sz w:val="28"/>
          <w:szCs w:val="28"/>
          <w:lang w:eastAsia="ru-RU"/>
        </w:rPr>
        <w:lastRenderedPageBreak/>
        <w:t>ошибок в тексте постановлений для последующего направления для исполнения.</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 xml:space="preserve">В отчетном периоде работниками Управления Судебного департамента в Республике Калмыкия в адрес районных (городского) судов Республики Калмыкия неоднократно направлялись рекомендательные письма с изложением требований к оформлению постановлений на оплату труда адвокатов, переводчиков и экспертов; в телефонном режиме работникам районных (городского) судов оказывалась методическая </w:t>
      </w:r>
      <w:proofErr w:type="gramStart"/>
      <w:r w:rsidRPr="008E084B">
        <w:rPr>
          <w:rFonts w:ascii="Times New Roman" w:eastAsia="Times New Roman" w:hAnsi="Times New Roman" w:cs="Times New Roman"/>
          <w:sz w:val="28"/>
          <w:szCs w:val="28"/>
          <w:lang w:eastAsia="ru-RU"/>
        </w:rPr>
        <w:t>помощь</w:t>
      </w:r>
      <w:proofErr w:type="gramEnd"/>
      <w:r w:rsidRPr="008E084B">
        <w:rPr>
          <w:rFonts w:ascii="Times New Roman" w:eastAsia="Times New Roman" w:hAnsi="Times New Roman" w:cs="Times New Roman"/>
          <w:sz w:val="28"/>
          <w:szCs w:val="28"/>
          <w:lang w:eastAsia="ru-RU"/>
        </w:rPr>
        <w:t xml:space="preserve"> и проводились консультации по данному направлению работы.</w:t>
      </w:r>
    </w:p>
    <w:p w:rsidR="008E084B" w:rsidRPr="008E084B" w:rsidRDefault="008E084B" w:rsidP="008E084B">
      <w:pPr>
        <w:spacing w:after="0" w:line="240" w:lineRule="auto"/>
        <w:ind w:firstLine="851"/>
        <w:jc w:val="both"/>
        <w:rPr>
          <w:rFonts w:ascii="Times New Roman" w:eastAsia="Times New Roman" w:hAnsi="Times New Roman" w:cs="Times New Roman"/>
          <w:color w:val="000000"/>
          <w:sz w:val="28"/>
          <w:szCs w:val="28"/>
          <w:lang w:eastAsia="ru-RU"/>
        </w:rPr>
      </w:pPr>
      <w:r w:rsidRPr="008E084B">
        <w:rPr>
          <w:rFonts w:ascii="Times New Roman" w:eastAsia="Times New Roman" w:hAnsi="Times New Roman" w:cs="Times New Roman"/>
          <w:color w:val="000000"/>
          <w:sz w:val="28"/>
          <w:szCs w:val="28"/>
          <w:lang w:eastAsia="ru-RU"/>
        </w:rPr>
        <w:t xml:space="preserve">Санаторно-курортное лечение судей и членов их семей осуществлялось путем приобретения путевок Управлением за счет средств, выделяемых на эти цели из федерального бюджета, и через Публичное акционерное общество страховую компанию «Росгосстрах». </w:t>
      </w:r>
      <w:proofErr w:type="gramStart"/>
      <w:r w:rsidRPr="008E084B">
        <w:rPr>
          <w:rFonts w:ascii="Times New Roman" w:eastAsia="Times New Roman" w:hAnsi="Times New Roman" w:cs="Times New Roman"/>
          <w:color w:val="000000"/>
          <w:sz w:val="28"/>
          <w:szCs w:val="28"/>
          <w:lang w:eastAsia="ru-RU"/>
        </w:rPr>
        <w:t xml:space="preserve">В 2024 году за счет федерального бюджета приобретено 56 путевок для действующих федеральных судей и членов их семей на сумму 2799655,0 руб., для мировых судей и членов их семей на сумму 812745,0 руб. В соответствии с заявлениями, поступившими от судей, пребывающих в отставке, приобретено 15 санаторно-курортных путевок на сумму 1142199,55 руб. </w:t>
      </w:r>
      <w:proofErr w:type="gramEnd"/>
    </w:p>
    <w:p w:rsidR="008E084B" w:rsidRPr="008E084B" w:rsidRDefault="008E084B" w:rsidP="008E084B">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8E084B">
        <w:rPr>
          <w:rFonts w:ascii="Times New Roman" w:eastAsia="Times New Roman" w:hAnsi="Times New Roman" w:cs="Times New Roman"/>
          <w:color w:val="000000"/>
          <w:sz w:val="28"/>
          <w:szCs w:val="28"/>
          <w:lang w:eastAsia="ru-RU"/>
        </w:rPr>
        <w:t xml:space="preserve">В соответствии со статьей 9 Федерального закона от 10.01.1996 № 6-ФЗ «О дополнительных гарантиях социальной защиты судей и работников аппаратов судов Российской Федерации» (ред. от 06.03.2019) согласно Постановлению Совета судей Республики Калмыкия от 17.11.2023 № 65 Управлением выплачена денежная компенсация на санаторно-курортное лечение 49 судьям, не использовавшим право на санаторно-курортное лечение в отчетном году, средний размер компенсации составил 37355,10 руб. </w:t>
      </w:r>
      <w:proofErr w:type="gramEnd"/>
    </w:p>
    <w:p w:rsidR="008E084B" w:rsidRPr="008E084B" w:rsidRDefault="008E084B" w:rsidP="008E084B">
      <w:pPr>
        <w:spacing w:after="0" w:line="240" w:lineRule="auto"/>
        <w:ind w:firstLine="851"/>
        <w:jc w:val="both"/>
        <w:rPr>
          <w:rFonts w:ascii="Times New Roman" w:eastAsia="Times New Roman" w:hAnsi="Times New Roman" w:cs="Times New Roman"/>
          <w:color w:val="000000"/>
          <w:sz w:val="28"/>
          <w:szCs w:val="28"/>
          <w:lang w:eastAsia="ru-RU"/>
        </w:rPr>
      </w:pPr>
      <w:r w:rsidRPr="008E084B">
        <w:rPr>
          <w:rFonts w:ascii="Times New Roman" w:eastAsia="Times New Roman" w:hAnsi="Times New Roman" w:cs="Times New Roman"/>
          <w:color w:val="000000"/>
          <w:sz w:val="28"/>
          <w:szCs w:val="28"/>
          <w:lang w:eastAsia="ru-RU"/>
        </w:rPr>
        <w:t xml:space="preserve">Оплата судьям стоимости проезда к месту отдыха и обратно производилась в соответствии с Инструкцией о порядке оплаты стоимости проезда судьи к месту отдыха и обратно (утверждена Верховным Судом Российской Федерации 20.02.2007, ВАС РФ 23.03.2007, Судебным департаментом при Верховном Суде РФ 16.02.2007). </w:t>
      </w:r>
    </w:p>
    <w:p w:rsidR="008E084B" w:rsidRPr="008E084B" w:rsidRDefault="008E084B" w:rsidP="008E084B">
      <w:pPr>
        <w:spacing w:after="0" w:line="240" w:lineRule="auto"/>
        <w:ind w:firstLine="851"/>
        <w:jc w:val="both"/>
        <w:rPr>
          <w:rFonts w:ascii="Times New Roman" w:eastAsia="Times New Roman" w:hAnsi="Times New Roman" w:cs="Times New Roman"/>
          <w:color w:val="000000"/>
          <w:sz w:val="28"/>
          <w:szCs w:val="28"/>
          <w:lang w:eastAsia="ru-RU"/>
        </w:rPr>
      </w:pPr>
      <w:r w:rsidRPr="008E084B">
        <w:rPr>
          <w:rFonts w:ascii="Times New Roman" w:eastAsia="Times New Roman" w:hAnsi="Times New Roman" w:cs="Times New Roman"/>
          <w:color w:val="000000"/>
          <w:sz w:val="28"/>
          <w:szCs w:val="28"/>
          <w:lang w:eastAsia="ru-RU"/>
        </w:rPr>
        <w:t>Судьям, находящимся в отставке, компенсация на приобретение проездных документов не выплачивалась.</w:t>
      </w:r>
    </w:p>
    <w:p w:rsidR="008E084B" w:rsidRPr="008E084B" w:rsidRDefault="008E084B" w:rsidP="008E084B">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8E084B">
        <w:rPr>
          <w:rFonts w:ascii="Times New Roman" w:eastAsia="Times New Roman" w:hAnsi="Times New Roman" w:cs="Times New Roman"/>
          <w:color w:val="000000"/>
          <w:sz w:val="28"/>
          <w:szCs w:val="28"/>
          <w:lang w:eastAsia="ru-RU"/>
        </w:rPr>
        <w:t>В отчетном периоде вопросы назначения и выплаты ежемесячного пожизненного содержания (далее – ЕПС) при уходе (удалении) судьи в отставку, действующим судьям, имеющим право на получение ежемесячного пожизненного содержания в полном размере, но продолжающим работать, ежемесячной надбавки к ежемесячному денежному вознаграждению в размере 50 процентов ЕПС, которое могло быть начислено судье при выходе в отставку (далее – 50% ЕПС), рассматривались комиссией по назначению</w:t>
      </w:r>
      <w:proofErr w:type="gramEnd"/>
      <w:r w:rsidRPr="008E084B">
        <w:rPr>
          <w:rFonts w:ascii="Times New Roman" w:eastAsia="Times New Roman" w:hAnsi="Times New Roman" w:cs="Times New Roman"/>
          <w:color w:val="000000"/>
          <w:sz w:val="28"/>
          <w:szCs w:val="28"/>
          <w:lang w:eastAsia="ru-RU"/>
        </w:rPr>
        <w:t xml:space="preserve"> ежемесячного пожизненного содержаниям судьям при Управлении Судебного департамента в Республике Калмыкия,  состав утвержден приказом Управления от 3 апреля 2020 № 41 (с изменениями от 17.03.2021 № 17, от 10.01.2022 № 9, от 07.03.2023 № 19, от 01.08.2023 № 64, </w:t>
      </w:r>
      <w:proofErr w:type="gramStart"/>
      <w:r w:rsidRPr="008E084B">
        <w:rPr>
          <w:rFonts w:ascii="Times New Roman" w:eastAsia="Times New Roman" w:hAnsi="Times New Roman" w:cs="Times New Roman"/>
          <w:color w:val="000000"/>
          <w:sz w:val="28"/>
          <w:szCs w:val="28"/>
          <w:lang w:eastAsia="ru-RU"/>
        </w:rPr>
        <w:t>от</w:t>
      </w:r>
      <w:proofErr w:type="gramEnd"/>
      <w:r w:rsidRPr="008E084B">
        <w:rPr>
          <w:rFonts w:ascii="Times New Roman" w:eastAsia="Times New Roman" w:hAnsi="Times New Roman" w:cs="Times New Roman"/>
          <w:color w:val="000000"/>
          <w:sz w:val="28"/>
          <w:szCs w:val="28"/>
          <w:lang w:eastAsia="ru-RU"/>
        </w:rPr>
        <w:t xml:space="preserve"> 21.10.2024 </w:t>
      </w:r>
      <w:r w:rsidRPr="008E084B">
        <w:rPr>
          <w:rFonts w:ascii="Times New Roman" w:eastAsia="Times New Roman" w:hAnsi="Times New Roman" w:cs="Times New Roman"/>
          <w:color w:val="000000"/>
          <w:sz w:val="28"/>
          <w:szCs w:val="28"/>
          <w:lang w:eastAsia="ru-RU"/>
        </w:rPr>
        <w:lastRenderedPageBreak/>
        <w:t>№ 79). Заседания комиссии оформлялись протоколами. Расчёты необходимых ассигнований на выплату ЕПС и ежемесячной надбавки к ежемесячному денежному вознаграждению в размере 50% ЕПС направлялись для проверки в Судебный департамент. Выплата ежемесячной надбавки к ежемесячному денежному вознаграждению в размере 50% ЕПС и ЕПС производились после получения подтверждения Судебного департамента о правильности расчетов необходимых ассигнований. На каждого судью, получающего ЕПС или ежемесячной надбавки к ежемесячному денежному вознаграждению в размере 50% ЕПС, заведено дело о назначении и выплате ЕПС (50% ЕПС), в котором находятся документы, относящиеся к назначению ЕПС (50% ЕПС).</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Компенсация за наем (поднаем) жилых помещений судьям выплачивалась в соответствии с Положением о порядке компенсации судьям расходов, связанных с наймом (поднаймом) жилых помещений, утвержденным приказом Судебного департамента от 07.06.2012 № 124 (ред. от 12.04.2021).</w:t>
      </w:r>
    </w:p>
    <w:p w:rsidR="008E084B" w:rsidRPr="008E084B" w:rsidRDefault="008E084B" w:rsidP="008E084B">
      <w:pPr>
        <w:spacing w:after="0" w:line="240" w:lineRule="auto"/>
        <w:ind w:firstLine="851"/>
        <w:jc w:val="both"/>
        <w:rPr>
          <w:rFonts w:ascii="Times New Roman" w:eastAsia="Times New Roman" w:hAnsi="Times New Roman" w:cs="Times New Roman"/>
          <w:sz w:val="28"/>
          <w:szCs w:val="28"/>
          <w:lang w:eastAsia="ru-RU"/>
        </w:rPr>
      </w:pPr>
      <w:r w:rsidRPr="008E084B">
        <w:rPr>
          <w:rFonts w:ascii="Times New Roman" w:eastAsia="Times New Roman" w:hAnsi="Times New Roman" w:cs="Times New Roman"/>
          <w:sz w:val="28"/>
          <w:szCs w:val="28"/>
          <w:lang w:eastAsia="ru-RU"/>
        </w:rPr>
        <w:t>Денежные обязательства на 2024 год приняты в пределах доведенных лимитов бюджетных обязательств на финансовый год.</w:t>
      </w:r>
    </w:p>
    <w:p w:rsidR="008E084B" w:rsidRPr="008E084B" w:rsidRDefault="008E084B" w:rsidP="008E084B"/>
    <w:p w:rsidR="00A11C7E" w:rsidRPr="00A11C7E" w:rsidRDefault="00A11C7E" w:rsidP="00A11C7E">
      <w:pPr>
        <w:tabs>
          <w:tab w:val="left" w:pos="0"/>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ab/>
      </w:r>
    </w:p>
    <w:p w:rsidR="00A11C7E" w:rsidRPr="00A11C7E" w:rsidRDefault="00A11C7E" w:rsidP="00A11C7E">
      <w:pPr>
        <w:tabs>
          <w:tab w:val="left" w:pos="0"/>
        </w:tabs>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5.2. Порядок работы с федеральной собственностью</w:t>
      </w:r>
    </w:p>
    <w:p w:rsidR="00A11C7E" w:rsidRPr="00A11C7E" w:rsidRDefault="00A11C7E" w:rsidP="00A11C7E">
      <w:pPr>
        <w:tabs>
          <w:tab w:val="left" w:pos="720"/>
        </w:tabs>
        <w:spacing w:after="0" w:line="240" w:lineRule="auto"/>
        <w:jc w:val="center"/>
        <w:rPr>
          <w:rFonts w:ascii="Times New Roman" w:eastAsia="Times New Roman" w:hAnsi="Times New Roman" w:cs="Times New Roman"/>
          <w:sz w:val="28"/>
          <w:szCs w:val="28"/>
          <w:lang w:eastAsia="ru-RU"/>
        </w:rPr>
      </w:pPr>
    </w:p>
    <w:p w:rsidR="00B6647B" w:rsidRPr="00B6647B" w:rsidRDefault="00B6647B" w:rsidP="00B6647B">
      <w:pPr>
        <w:spacing w:after="0" w:line="240" w:lineRule="auto"/>
        <w:ind w:firstLine="851"/>
        <w:jc w:val="both"/>
        <w:rPr>
          <w:rFonts w:ascii="Times New Roman" w:eastAsia="Times New Roman" w:hAnsi="Times New Roman" w:cs="Times New Roman"/>
          <w:bCs/>
          <w:sz w:val="28"/>
          <w:szCs w:val="28"/>
          <w:lang w:eastAsia="ru-RU"/>
        </w:rPr>
      </w:pPr>
      <w:r w:rsidRPr="00B6647B">
        <w:rPr>
          <w:rFonts w:ascii="Times New Roman" w:eastAsia="Times New Roman" w:hAnsi="Times New Roman" w:cs="Times New Roman"/>
          <w:bCs/>
          <w:sz w:val="28"/>
          <w:szCs w:val="28"/>
          <w:lang w:eastAsia="ru-RU"/>
        </w:rPr>
        <w:t xml:space="preserve">Юридический адрес и адрес местонахождения Управления Судебного департамента в Республике Калмыкия (далее – Управление): 358011, Республика Калмыкия, город Элиста, улица Герасименко, дом 59. Управление размещалось в административном здании общей площадью 986,52 кв.м. по адресу: 358011, Республика Калмыкия, город Элиста, улица Герасименко, дом 59. Здание Управления является федеральной собственностью и закреплено за Управлением на праве оперативного управления на основании распоряжения Территориального управления Росимущества по Республике Калмыкия (свидетельство о государственной регистрации права от 13 августа 2012 г. серии 08 РК 265338,  свидетельство о государственной регистрации права от 13 августа 2012 г. серии 08 РК 265337). </w:t>
      </w:r>
    </w:p>
    <w:p w:rsidR="00B6647B" w:rsidRPr="00B6647B" w:rsidRDefault="00B6647B" w:rsidP="00B6647B">
      <w:pPr>
        <w:spacing w:after="0" w:line="240" w:lineRule="auto"/>
        <w:ind w:firstLine="851"/>
        <w:jc w:val="both"/>
        <w:rPr>
          <w:rFonts w:ascii="Times New Roman" w:eastAsia="Times New Roman" w:hAnsi="Times New Roman" w:cs="Times New Roman"/>
          <w:bCs/>
          <w:sz w:val="28"/>
          <w:szCs w:val="28"/>
          <w:lang w:eastAsia="ru-RU"/>
        </w:rPr>
      </w:pPr>
      <w:proofErr w:type="gramStart"/>
      <w:r w:rsidRPr="00B6647B">
        <w:rPr>
          <w:rFonts w:ascii="Times New Roman" w:eastAsia="Times New Roman" w:hAnsi="Times New Roman" w:cs="Times New Roman"/>
          <w:bCs/>
          <w:sz w:val="28"/>
          <w:szCs w:val="28"/>
          <w:lang w:eastAsia="ru-RU"/>
        </w:rPr>
        <w:t>Свидетельством о государственной регистрации права от 21 октября 2011 г. серии 08 РК 217556 зарегистрировано право оперативного управления на блок вспомогательных помещений площадью 115,16 кв. метров, по адресу: г. Элиста, ул. Герасименко, 59, о чем в Едином государственном реестре прав на недвижимое имущество и сделок с ним 21 октября 2011 г. сделана запись регистрации № 08-08-01/080/2011-798.</w:t>
      </w:r>
      <w:proofErr w:type="gramEnd"/>
    </w:p>
    <w:p w:rsidR="00B6647B" w:rsidRPr="00B6647B" w:rsidRDefault="00B6647B" w:rsidP="00B6647B">
      <w:pPr>
        <w:spacing w:after="0" w:line="240" w:lineRule="auto"/>
        <w:ind w:firstLine="851"/>
        <w:jc w:val="both"/>
        <w:rPr>
          <w:rFonts w:ascii="Times New Roman" w:eastAsia="Times New Roman" w:hAnsi="Times New Roman" w:cs="Times New Roman"/>
          <w:bCs/>
          <w:sz w:val="28"/>
          <w:szCs w:val="28"/>
          <w:lang w:eastAsia="ru-RU"/>
        </w:rPr>
      </w:pPr>
      <w:proofErr w:type="gramStart"/>
      <w:r w:rsidRPr="00B6647B">
        <w:rPr>
          <w:rFonts w:ascii="Times New Roman" w:eastAsia="Times New Roman" w:hAnsi="Times New Roman" w:cs="Times New Roman"/>
          <w:bCs/>
          <w:sz w:val="28"/>
          <w:szCs w:val="28"/>
          <w:lang w:eastAsia="ru-RU"/>
        </w:rPr>
        <w:t xml:space="preserve">Земельный участок под указанное выше административное здание  площадью 2855 кв. метров зарегистрирован в постоянное (бессрочное) пользование Свидетельством  о государственной регистрации права от 22 мая 2008 г. серии 08 РК 037499, о чем в Едином государственном реестре </w:t>
      </w:r>
      <w:r w:rsidRPr="00B6647B">
        <w:rPr>
          <w:rFonts w:ascii="Times New Roman" w:eastAsia="Times New Roman" w:hAnsi="Times New Roman" w:cs="Times New Roman"/>
          <w:bCs/>
          <w:sz w:val="28"/>
          <w:szCs w:val="28"/>
          <w:lang w:eastAsia="ru-RU"/>
        </w:rPr>
        <w:lastRenderedPageBreak/>
        <w:t xml:space="preserve">прав на недвижимое имущество и сделок с ним 22 мая 2008 г. сделана запись регистрации № 08-08-01/0042/2008-523. </w:t>
      </w:r>
      <w:proofErr w:type="gramEnd"/>
    </w:p>
    <w:p w:rsidR="00B6647B" w:rsidRPr="00B6647B" w:rsidRDefault="00B6647B" w:rsidP="00B6647B">
      <w:pPr>
        <w:spacing w:after="0" w:line="240" w:lineRule="auto"/>
        <w:ind w:firstLine="851"/>
        <w:jc w:val="both"/>
        <w:rPr>
          <w:rFonts w:ascii="Times New Roman" w:eastAsia="Times New Roman" w:hAnsi="Times New Roman" w:cs="Times New Roman"/>
          <w:bCs/>
          <w:sz w:val="28"/>
          <w:szCs w:val="28"/>
          <w:lang w:eastAsia="ru-RU"/>
        </w:rPr>
      </w:pPr>
      <w:r w:rsidRPr="00B6647B">
        <w:rPr>
          <w:rFonts w:ascii="Times New Roman" w:eastAsia="Times New Roman" w:hAnsi="Times New Roman" w:cs="Times New Roman"/>
          <w:bCs/>
          <w:sz w:val="28"/>
          <w:szCs w:val="28"/>
          <w:lang w:eastAsia="ru-RU"/>
        </w:rPr>
        <w:t>Все вспомогательные помещения, строения и сооружения оформлены в федеральную собственность и закреплены за Управлением на праве оперативного управления.</w:t>
      </w:r>
    </w:p>
    <w:p w:rsidR="00B6647B" w:rsidRPr="00B6647B" w:rsidRDefault="00B6647B" w:rsidP="00B6647B">
      <w:pPr>
        <w:spacing w:after="0" w:line="240" w:lineRule="auto"/>
        <w:ind w:firstLine="851"/>
        <w:jc w:val="both"/>
        <w:rPr>
          <w:rFonts w:ascii="Times New Roman" w:eastAsia="SimSun" w:hAnsi="Times New Roman" w:cs="Times New Roman"/>
          <w:kern w:val="2"/>
          <w:sz w:val="28"/>
          <w:szCs w:val="28"/>
          <w:lang w:eastAsia="zh-CN"/>
        </w:rPr>
      </w:pPr>
      <w:r w:rsidRPr="00B6647B">
        <w:rPr>
          <w:rFonts w:ascii="Times New Roman" w:eastAsia="Times New Roman" w:hAnsi="Times New Roman" w:cs="Times New Roman"/>
          <w:bCs/>
          <w:sz w:val="28"/>
          <w:szCs w:val="28"/>
          <w:lang w:eastAsia="ru-RU"/>
        </w:rPr>
        <w:t xml:space="preserve">Управление осуществляло эксплуатацию 14 зданий (помещений) федеральных судов общей площадью 17 152,22 кв.м. </w:t>
      </w:r>
      <w:r w:rsidRPr="00B6647B">
        <w:rPr>
          <w:rFonts w:ascii="Times New Roman" w:eastAsia="SimSun" w:hAnsi="Times New Roman" w:cs="Times New Roman"/>
          <w:kern w:val="2"/>
          <w:sz w:val="28"/>
          <w:szCs w:val="28"/>
          <w:lang w:eastAsia="zh-CN"/>
        </w:rPr>
        <w:t>Все здания (помещения) закреплены на праве оперативного управления, находятся в федеральной собственности и стоят на балансе Управления.</w:t>
      </w:r>
    </w:p>
    <w:p w:rsidR="00B6647B" w:rsidRPr="00B6647B" w:rsidRDefault="00B6647B" w:rsidP="00B6647B">
      <w:pPr>
        <w:spacing w:after="0" w:line="240" w:lineRule="auto"/>
        <w:ind w:firstLine="708"/>
        <w:jc w:val="both"/>
        <w:rPr>
          <w:rFonts w:ascii="Times New Roman" w:hAnsi="Times New Roman" w:cs="Times New Roman"/>
          <w:sz w:val="28"/>
          <w:szCs w:val="28"/>
        </w:rPr>
      </w:pPr>
      <w:r w:rsidRPr="00B6647B">
        <w:rPr>
          <w:rFonts w:ascii="Times New Roman" w:hAnsi="Times New Roman" w:cs="Times New Roman"/>
          <w:sz w:val="28"/>
          <w:szCs w:val="28"/>
        </w:rPr>
        <w:t>Кроме того, на праве оперативного управления находится 4 блока вспомогательных помещений и сооружений общей площадью 488,8 кв.м. (Лаганском, Юстинском и Яшалтинском районных судах, а также в Элистинском городском суде Республики Калмыкия), все помещения являются федеральной собственностью.</w:t>
      </w:r>
    </w:p>
    <w:p w:rsidR="00B6647B" w:rsidRPr="00B6647B" w:rsidRDefault="00B6647B" w:rsidP="00B6647B">
      <w:pPr>
        <w:spacing w:after="0" w:line="240" w:lineRule="auto"/>
        <w:ind w:firstLine="851"/>
        <w:jc w:val="both"/>
        <w:rPr>
          <w:rFonts w:ascii="Times New Roman" w:eastAsia="SimSun" w:hAnsi="Times New Roman" w:cs="Times New Roman"/>
          <w:kern w:val="2"/>
          <w:sz w:val="28"/>
          <w:szCs w:val="28"/>
          <w:lang w:eastAsia="zh-CN"/>
        </w:rPr>
      </w:pPr>
      <w:r w:rsidRPr="00B6647B">
        <w:rPr>
          <w:rFonts w:ascii="Times New Roman" w:eastAsia="SimSun" w:hAnsi="Times New Roman" w:cs="Times New Roman"/>
          <w:kern w:val="2"/>
          <w:sz w:val="28"/>
          <w:szCs w:val="28"/>
          <w:lang w:eastAsia="zh-CN"/>
        </w:rPr>
        <w:t>Для размещения служебного автотранспорта в пользовании находятся 12 гаражей. Все 12 гаражей являются объектами недвижимого имущества, находятся в собственности Российской Федерации и на них оформлены свидетельства о государственной регистрации права оперативного управления.</w:t>
      </w:r>
    </w:p>
    <w:p w:rsidR="00B6647B" w:rsidRPr="00B6647B" w:rsidRDefault="00B6647B" w:rsidP="00B6647B">
      <w:pPr>
        <w:spacing w:after="0" w:line="240" w:lineRule="auto"/>
        <w:ind w:firstLine="851"/>
        <w:jc w:val="both"/>
        <w:rPr>
          <w:rFonts w:ascii="Calibri" w:eastAsia="Times New Roman" w:hAnsi="Calibri" w:cs="Times New Roman"/>
          <w:sz w:val="28"/>
          <w:szCs w:val="28"/>
          <w:lang w:eastAsia="ru-RU"/>
        </w:rPr>
      </w:pPr>
      <w:r w:rsidRPr="00B6647B">
        <w:rPr>
          <w:rFonts w:ascii="Times New Roman" w:eastAsia="SimSun" w:hAnsi="Times New Roman" w:cs="Times New Roman"/>
          <w:kern w:val="2"/>
          <w:sz w:val="28"/>
          <w:szCs w:val="28"/>
          <w:lang w:eastAsia="zh-CN"/>
        </w:rPr>
        <w:t>На праве постоянного бессрочного пользования Управления по состоянию на 01.01.2025 имеется 16 земельных участков, на которых располагаются объекты федеральных судов общей юрисдикции Республики Калмыкия общей площадью 52522, 36 кв.м.</w:t>
      </w:r>
      <w:r w:rsidRPr="00B6647B">
        <w:rPr>
          <w:rFonts w:ascii="Calibri" w:eastAsia="Times New Roman" w:hAnsi="Calibri" w:cs="Times New Roman"/>
          <w:sz w:val="28"/>
          <w:szCs w:val="28"/>
          <w:lang w:eastAsia="ru-RU"/>
        </w:rPr>
        <w:t xml:space="preserve"> </w:t>
      </w:r>
    </w:p>
    <w:p w:rsidR="00B6647B" w:rsidRPr="00B6647B" w:rsidRDefault="00B6647B" w:rsidP="00B6647B">
      <w:pPr>
        <w:spacing w:after="0" w:line="240" w:lineRule="auto"/>
        <w:ind w:firstLine="851"/>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Ведение реестра осуществлялось путем внесения сведений о федеральном имуществе в карты сведений об объекте учета в соответствующих подразделах реестра и исключения из них изменившихся сведений о федеральном имуществе.</w:t>
      </w:r>
    </w:p>
    <w:p w:rsidR="00B6647B" w:rsidRPr="00B6647B" w:rsidRDefault="00B6647B" w:rsidP="00B6647B">
      <w:pPr>
        <w:spacing w:after="0" w:line="240" w:lineRule="auto"/>
        <w:ind w:firstLine="851"/>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В отчетном периоде на балансе (по счету 101.11) Управления числилось 12 жилых помещений балансовой стоимостью 18 707 732 рублей 29 копеек, из них 6 жилых домов и 6 квартир.</w:t>
      </w:r>
    </w:p>
    <w:p w:rsidR="00B6647B" w:rsidRPr="00B6647B" w:rsidRDefault="00B6647B" w:rsidP="00B6647B">
      <w:pPr>
        <w:spacing w:after="0" w:line="240" w:lineRule="auto"/>
        <w:ind w:firstLine="851"/>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В отчетном периоде  Учет федерального имущества, числящегося на балансе Управления, осуществлялся в соответствии с постановлением Правительства Российской Федерации от 16.07.2007 №447 «О совершенствовании учета федерального имущества (с изменениями и дополнениями)». Сведения о внесении в реестр, об имуществе представлялись  в ТУ Росимущества по Республике Калмыкия в установленные сроки.</w:t>
      </w:r>
    </w:p>
    <w:p w:rsidR="00B6647B" w:rsidRPr="00B6647B" w:rsidRDefault="00B6647B" w:rsidP="00B6647B">
      <w:pPr>
        <w:spacing w:after="0" w:line="240" w:lineRule="auto"/>
        <w:ind w:firstLine="709"/>
        <w:jc w:val="both"/>
        <w:rPr>
          <w:rFonts w:ascii="Times New Roman" w:eastAsia="Calibri" w:hAnsi="Times New Roman" w:cs="Times New Roman"/>
          <w:sz w:val="28"/>
          <w:szCs w:val="28"/>
        </w:rPr>
      </w:pPr>
      <w:proofErr w:type="gramStart"/>
      <w:r w:rsidRPr="00B6647B">
        <w:rPr>
          <w:rFonts w:ascii="Times New Roman" w:eastAsia="Calibri" w:hAnsi="Times New Roman" w:cs="Times New Roman"/>
          <w:sz w:val="28"/>
          <w:szCs w:val="28"/>
        </w:rPr>
        <w:t xml:space="preserve">Обеспечение материально-товарными ценностями районных (городского) судов Республики Калмыкия осуществлялось в соответствии с приказом Судебного департамента при Верховном Суде Российской Федерации от 24.10.2018 № 217 «Об утверждении нормативных затрат на обеспечение функций федеральных судов общей юрисдикции, федеральных арбитражных судов и управлений Судебного департамента в субъектах Российской Федерации». </w:t>
      </w:r>
      <w:proofErr w:type="gramEnd"/>
    </w:p>
    <w:p w:rsidR="00B6647B" w:rsidRPr="00B6647B" w:rsidRDefault="00B6647B" w:rsidP="00B6647B">
      <w:pPr>
        <w:spacing w:after="0" w:line="240" w:lineRule="auto"/>
        <w:ind w:firstLine="708"/>
        <w:jc w:val="both"/>
        <w:rPr>
          <w:rFonts w:ascii="Times New Roman" w:hAnsi="Times New Roman" w:cs="Times New Roman"/>
          <w:sz w:val="28"/>
          <w:szCs w:val="28"/>
        </w:rPr>
      </w:pPr>
      <w:r w:rsidRPr="00B6647B">
        <w:rPr>
          <w:rFonts w:ascii="Times New Roman" w:hAnsi="Times New Roman" w:cs="Times New Roman"/>
          <w:sz w:val="28"/>
          <w:szCs w:val="28"/>
        </w:rPr>
        <w:lastRenderedPageBreak/>
        <w:t>Распределение основных средств ведется исходя из штатной численности районных (городского) судов, занимаемой площади здания судов, а также учитывается количество рассмотренных дел и нагрузка на судей. На 31.12.2024 штатная численность судов республики составила 457 единиц, в том числе 59 – судей, 239 – государственных гражданских служащих, 159 – персонал по охране и обслуживанию зданий судов.</w:t>
      </w:r>
    </w:p>
    <w:p w:rsidR="00B6647B" w:rsidRPr="00B6647B" w:rsidRDefault="00B6647B" w:rsidP="00B6647B">
      <w:pPr>
        <w:spacing w:after="0" w:line="240" w:lineRule="auto"/>
        <w:ind w:firstLine="708"/>
        <w:jc w:val="both"/>
        <w:rPr>
          <w:rFonts w:ascii="Times New Roman" w:hAnsi="Times New Roman" w:cs="Times New Roman"/>
          <w:sz w:val="28"/>
          <w:szCs w:val="28"/>
        </w:rPr>
      </w:pPr>
      <w:r w:rsidRPr="00B6647B">
        <w:rPr>
          <w:rFonts w:ascii="Times New Roman" w:hAnsi="Times New Roman" w:cs="Times New Roman"/>
          <w:sz w:val="28"/>
          <w:szCs w:val="28"/>
        </w:rPr>
        <w:t>Так, по состоянию на 31.12.2024 обеспеченность судов общей юрисдикции Республики Калмыкия основными средствами составила:</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источники бесперебойного питания для персонального компьютера</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источники бесперебойного питания для серверного комплекта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компьютеры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принтеры всех типов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105%;</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копировально-множительные аппараты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96%;</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факсимильные аппараты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32%;</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телефонные аппараты городской (внутренней) телефонной связи</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сплит-системы кондиционирования воздуха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92%;</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w:t>
      </w:r>
      <w:r w:rsidR="008135B0">
        <w:rPr>
          <w:rFonts w:ascii="Times New Roman" w:hAnsi="Times New Roman" w:cs="Times New Roman"/>
          <w:sz w:val="28"/>
          <w:szCs w:val="28"/>
        </w:rPr>
        <w:t xml:space="preserve"> сплит-системы</w:t>
      </w:r>
      <w:r w:rsidRPr="00B6647B">
        <w:rPr>
          <w:rFonts w:ascii="Times New Roman" w:hAnsi="Times New Roman" w:cs="Times New Roman"/>
          <w:sz w:val="28"/>
          <w:szCs w:val="28"/>
        </w:rPr>
        <w:t xml:space="preserve"> для серверных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100 %;</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системы пожарно-тревожной сигнализации</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системы автоматического порошкового пожаротушения в помещениях архива для хранения текущих и рассмотренных дел, кладовой для хранения арестованного имущества (комната для хранения вещественных доказательств)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системы автоматического газового пожаротушения в серверном помещении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системы видеонаблюдения</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системы контроля управления доступом для разграничения зон служебного и общего доступа (турникеты)</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системы тревожной сигнализации (кнопки тревожной сигнализации в кабинетах и приемных судей, залах судебных заседаний)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стационарные металлообнаружители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ручные металлообнаружители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программно-аппаратные комплексы аудиопротоколирования судебных заседаний (автоматические системы звукозаписи и протоколирования судебных заседаний «IS Mechanics SRS Femida» оборудованы в 13-ти залах судебных заседаний из 48)</w:t>
      </w:r>
      <w:r w:rsidR="008135B0">
        <w:rPr>
          <w:rFonts w:ascii="Times New Roman" w:hAnsi="Times New Roman" w:cs="Times New Roman"/>
          <w:sz w:val="28"/>
          <w:szCs w:val="28"/>
        </w:rPr>
        <w:t xml:space="preserve"> - </w:t>
      </w:r>
      <w:r w:rsidRPr="00B6647B">
        <w:rPr>
          <w:rFonts w:ascii="Times New Roman" w:hAnsi="Times New Roman" w:cs="Times New Roman"/>
          <w:sz w:val="28"/>
          <w:szCs w:val="28"/>
        </w:rPr>
        <w:t xml:space="preserve"> 27%;</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программно-аппаратные комплексы защиты свидетеля (комплексы систем изменения голоса установлены в каждом здании суда)</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видео-конференц-связь (комплексы установлены в каждом здании суда)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диктофоны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сканеры</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сейфы</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lastRenderedPageBreak/>
        <w:t xml:space="preserve">- шкафы металлические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стеллажи (мобильные передвижные стеллажи для хранения документации   в помещениях архива) </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мебель для кабинетов председателей судов</w:t>
      </w:r>
      <w:r w:rsidR="008135B0">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мебель для кабинетов судей, начальников отделов</w:t>
      </w:r>
      <w:r w:rsidR="005D60DE">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мебель для кабинетов работников аппаратов судов</w:t>
      </w:r>
      <w:r w:rsidR="005D60DE">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мебель для залов судебных заседаний</w:t>
      </w:r>
      <w:r w:rsidR="005D60DE">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защитные кабины</w:t>
      </w:r>
      <w:r w:rsidR="005D60DE">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облучатели бактерицидные в залах судебных заседаний</w:t>
      </w:r>
      <w:r w:rsidR="005D60DE">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символы государственной власти</w:t>
      </w:r>
      <w:r w:rsidR="005D60DE">
        <w:rPr>
          <w:rFonts w:ascii="Times New Roman" w:hAnsi="Times New Roman" w:cs="Times New Roman"/>
          <w:sz w:val="28"/>
          <w:szCs w:val="28"/>
        </w:rPr>
        <w:t xml:space="preserve"> -</w:t>
      </w:r>
      <w:r w:rsidRPr="00B6647B">
        <w:rPr>
          <w:rFonts w:ascii="Times New Roman" w:hAnsi="Times New Roman" w:cs="Times New Roman"/>
          <w:sz w:val="28"/>
          <w:szCs w:val="28"/>
        </w:rPr>
        <w:t xml:space="preserve"> 100%;</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мантии </w:t>
      </w:r>
      <w:r w:rsidR="005D60DE">
        <w:rPr>
          <w:rFonts w:ascii="Times New Roman" w:hAnsi="Times New Roman" w:cs="Times New Roman"/>
          <w:sz w:val="28"/>
          <w:szCs w:val="28"/>
        </w:rPr>
        <w:t xml:space="preserve">- </w:t>
      </w:r>
      <w:r w:rsidRPr="00B6647B">
        <w:rPr>
          <w:rFonts w:ascii="Times New Roman" w:hAnsi="Times New Roman" w:cs="Times New Roman"/>
          <w:sz w:val="28"/>
          <w:szCs w:val="28"/>
        </w:rPr>
        <w:t>100%.</w:t>
      </w:r>
    </w:p>
    <w:p w:rsidR="00B6647B" w:rsidRPr="00B6647B" w:rsidRDefault="00B6647B" w:rsidP="00B6647B">
      <w:pPr>
        <w:spacing w:after="0" w:line="240" w:lineRule="auto"/>
        <w:ind w:firstLine="708"/>
        <w:jc w:val="both"/>
        <w:rPr>
          <w:rFonts w:ascii="Times New Roman" w:hAnsi="Times New Roman" w:cs="Times New Roman"/>
          <w:sz w:val="28"/>
          <w:szCs w:val="28"/>
        </w:rPr>
      </w:pPr>
      <w:r w:rsidRPr="00B6647B">
        <w:rPr>
          <w:rFonts w:ascii="Times New Roman" w:hAnsi="Times New Roman" w:cs="Times New Roman"/>
          <w:sz w:val="28"/>
          <w:szCs w:val="28"/>
        </w:rPr>
        <w:t>По итогам 2024 года в районных (</w:t>
      </w:r>
      <w:proofErr w:type="gramStart"/>
      <w:r w:rsidRPr="00B6647B">
        <w:rPr>
          <w:rFonts w:ascii="Times New Roman" w:hAnsi="Times New Roman" w:cs="Times New Roman"/>
          <w:sz w:val="28"/>
          <w:szCs w:val="28"/>
        </w:rPr>
        <w:t>городском</w:t>
      </w:r>
      <w:proofErr w:type="gramEnd"/>
      <w:r w:rsidRPr="00B6647B">
        <w:rPr>
          <w:rFonts w:ascii="Times New Roman" w:hAnsi="Times New Roman" w:cs="Times New Roman"/>
          <w:sz w:val="28"/>
          <w:szCs w:val="28"/>
        </w:rPr>
        <w:t xml:space="preserve">) судах республики числится: </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- 298 компьютеров, из них 119 комплектов старше 5 лет, степень износа (устаревания) составляет 39,9%; </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- 314 принтеров, их них 125 единиц старше 5 лет, степень износа (устаревания) составляет 39,8%; </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- 28 копировальных аппаратов, из них 27 единиц старше 5 лет, степень износа (устаревания) составляет 96%; </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- 22 факсимильных аппарата, из них 22 единицы старше 5 лет, степень износа (устаревания) составляет 100%;</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- 59 диктофонов, из них 28 единиц старше 5 лет, степень износа (устаревания) составляет 47%.;</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- 366 сплит-систем кондиционирования воздуха, их них 282 единицы старше 5 лет, степень износа (устаревания) составляет 77%.</w:t>
      </w:r>
    </w:p>
    <w:p w:rsidR="00B6647B" w:rsidRPr="00B6647B" w:rsidRDefault="00B6647B" w:rsidP="00B6647B">
      <w:pPr>
        <w:spacing w:after="0" w:line="240" w:lineRule="auto"/>
        <w:ind w:firstLine="708"/>
        <w:jc w:val="both"/>
        <w:rPr>
          <w:rFonts w:ascii="Times New Roman" w:hAnsi="Times New Roman" w:cs="Times New Roman"/>
          <w:b/>
          <w:color w:val="FF0000"/>
          <w:sz w:val="28"/>
          <w:szCs w:val="28"/>
        </w:rPr>
      </w:pPr>
      <w:r w:rsidRPr="00B6647B">
        <w:rPr>
          <w:rFonts w:ascii="Times New Roman" w:hAnsi="Times New Roman" w:cs="Times New Roman"/>
          <w:sz w:val="28"/>
          <w:szCs w:val="28"/>
        </w:rPr>
        <w:t>По состоянию на 31.12.2024 обеспеченность автомобильным транспортом судов общей юрисдикции Республики Калмыкия составляет 100%.</w:t>
      </w:r>
    </w:p>
    <w:p w:rsidR="00B6647B" w:rsidRPr="00B6647B" w:rsidRDefault="00B6647B" w:rsidP="00B6647B">
      <w:pPr>
        <w:spacing w:after="0" w:line="240" w:lineRule="auto"/>
        <w:ind w:firstLine="708"/>
        <w:jc w:val="both"/>
        <w:rPr>
          <w:rFonts w:ascii="Times New Roman" w:hAnsi="Times New Roman" w:cs="Times New Roman"/>
          <w:sz w:val="28"/>
          <w:szCs w:val="28"/>
        </w:rPr>
      </w:pPr>
      <w:proofErr w:type="gramStart"/>
      <w:r w:rsidRPr="00B6647B">
        <w:rPr>
          <w:rFonts w:ascii="Times New Roman" w:hAnsi="Times New Roman" w:cs="Times New Roman"/>
          <w:sz w:val="28"/>
          <w:szCs w:val="28"/>
        </w:rPr>
        <w:t>В отчетном периоде для оснащения районных (городского) судов республики были приобретены основные средства:</w:t>
      </w:r>
      <w:proofErr w:type="gramEnd"/>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система автоматической пожарной сигнализации и управление эвакуацией людей при пожаре, системой автоматического пожаротушения здания Элистинского городского суда РК - 1 компл.;</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система видеонаблюдения здания Сарпинского районного суда РК -                      1 компл.;</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xml:space="preserve">- система видеонаблюдения Целинного районного суда РК - 1 комплект; </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система порошкового пожаротушения для нужд районных судов РК - 13 компл.;</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средства индивидуальной защиты органов дыхания и зрения человека от опасных факторов пожара (самоспасатели) - 14 шт.;</w:t>
      </w:r>
    </w:p>
    <w:p w:rsidR="00B6647B" w:rsidRPr="00B6647B" w:rsidRDefault="00B6647B" w:rsidP="007E0BC8">
      <w:pPr>
        <w:spacing w:after="0" w:line="240" w:lineRule="auto"/>
        <w:ind w:firstLine="709"/>
        <w:jc w:val="both"/>
        <w:rPr>
          <w:rFonts w:ascii="Times New Roman" w:hAnsi="Times New Roman" w:cs="Times New Roman"/>
          <w:sz w:val="28"/>
          <w:szCs w:val="28"/>
        </w:rPr>
      </w:pPr>
      <w:r w:rsidRPr="00B6647B">
        <w:rPr>
          <w:rFonts w:ascii="Times New Roman" w:hAnsi="Times New Roman" w:cs="Times New Roman"/>
          <w:sz w:val="28"/>
          <w:szCs w:val="28"/>
        </w:rPr>
        <w:t>- огнетушители - 41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флаг Российской Федерации - 27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флаг Республики Калмыкия - 25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lastRenderedPageBreak/>
        <w:t>- телефонные аппараты - 47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многофункциональное устройство (МФУ) - 1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книжные сканеры - 3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ноутбуки - 2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шкафы архивные металлические - 9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сплит-системы - 29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котлы водогрейные - 3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мебель</w:t>
      </w:r>
      <w:r w:rsidRPr="00B6647B">
        <w:rPr>
          <w:rFonts w:ascii="Times New Roman" w:hAnsi="Times New Roman" w:cs="Times New Roman"/>
          <w:color w:val="FF0000"/>
          <w:sz w:val="28"/>
          <w:szCs w:val="28"/>
        </w:rPr>
        <w:t xml:space="preserve"> </w:t>
      </w:r>
      <w:r w:rsidRPr="00B6647B">
        <w:rPr>
          <w:rFonts w:ascii="Times New Roman" w:hAnsi="Times New Roman" w:cs="Times New Roman"/>
          <w:sz w:val="28"/>
          <w:szCs w:val="28"/>
        </w:rPr>
        <w:t>- 73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защитная кабина в зал судебного заседания - 1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телевизор - 1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холодильник бытовой - 1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электрический водонагреватель - 1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микроволновые печи - 2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калькуляторы настольные - 4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станция автоматического  водоснабжения - 1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металлический контейнер для ТБО - 6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xml:space="preserve">- ковровое покрытие - 140 м.;        </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урны металлические - 16 шт.;</w:t>
      </w:r>
    </w:p>
    <w:p w:rsidR="00B6647B" w:rsidRPr="00B6647B" w:rsidRDefault="00B6647B" w:rsidP="007E0BC8">
      <w:pPr>
        <w:spacing w:after="0" w:line="240" w:lineRule="auto"/>
        <w:ind w:firstLine="709"/>
        <w:rPr>
          <w:rFonts w:ascii="Times New Roman" w:hAnsi="Times New Roman" w:cs="Times New Roman"/>
          <w:sz w:val="28"/>
          <w:szCs w:val="28"/>
        </w:rPr>
      </w:pPr>
      <w:r w:rsidRPr="00B6647B">
        <w:rPr>
          <w:rFonts w:ascii="Times New Roman" w:hAnsi="Times New Roman" w:cs="Times New Roman"/>
          <w:sz w:val="28"/>
          <w:szCs w:val="28"/>
        </w:rPr>
        <w:t>- счетчик водяной - 1 шт.</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В отчетном периоде все поступившие объекты основных средств поставлены на балансовый учет Управления в установленном порядке. Каждому объекту имущества присвоен уникальный инвентарный номер. Операции с основными средствами и товарно-материальными ценностями  оформлены первичными учетными документами установленных форм и отражены в соответствующих журналах операций.</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Поступление основных средств оформлялось первичными бухгалтерскими документами в соответствии с требованиями  Инструкции по применению Плана счетов бюджетного учета, утвержденной приказом Минфина Российской Федерации от 06.12.2010  № 162н.</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 xml:space="preserve"> Основные средства и материальные ценности, переданные на основании заявок в пользование районным (</w:t>
      </w:r>
      <w:proofErr w:type="gramStart"/>
      <w:r w:rsidRPr="00B6647B">
        <w:rPr>
          <w:rFonts w:ascii="Times New Roman" w:eastAsia="Times New Roman" w:hAnsi="Times New Roman" w:cs="Times New Roman"/>
          <w:sz w:val="28"/>
          <w:szCs w:val="28"/>
          <w:lang w:eastAsia="ru-RU"/>
        </w:rPr>
        <w:t>городскому</w:t>
      </w:r>
      <w:proofErr w:type="gramEnd"/>
      <w:r w:rsidRPr="00B6647B">
        <w:rPr>
          <w:rFonts w:ascii="Times New Roman" w:eastAsia="Times New Roman" w:hAnsi="Times New Roman" w:cs="Times New Roman"/>
          <w:sz w:val="28"/>
          <w:szCs w:val="28"/>
          <w:lang w:eastAsia="ru-RU"/>
        </w:rPr>
        <w:t>) судам Республики Калмыкия, были закреплены за соответствующими судами и находились на ответственном хранении у материально ответственных лиц судов,  с которыми были заключены договоры о полной индивидуальной материальной ответственности.</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 xml:space="preserve">В 2024 году получение товарно-материальных ценностей осуществлялось должностными лицами судов и Управления, с которыми заключены договоры о полной индивидуальной материальной ответственности. В отчетном периоде инвентаризация основных средств и материальных ценностей в Управлении Судебного департамента  в Республике Калмыкия, районных (городском) судах Республики Калмыкия,  а также материальных ценностей органов судейского сообщества </w:t>
      </w:r>
      <w:r w:rsidRPr="00B6647B">
        <w:rPr>
          <w:rFonts w:ascii="Times New Roman" w:eastAsia="Times New Roman" w:hAnsi="Times New Roman" w:cs="Times New Roman"/>
          <w:sz w:val="28"/>
          <w:szCs w:val="28"/>
          <w:lang w:eastAsia="ru-RU"/>
        </w:rPr>
        <w:lastRenderedPageBreak/>
        <w:t xml:space="preserve">проводилась на основании решения о проведении инвентаризации (форма ОКУД 0510439). </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proofErr w:type="gramStart"/>
      <w:r w:rsidRPr="00B6647B">
        <w:rPr>
          <w:rFonts w:ascii="Times New Roman" w:eastAsia="Times New Roman" w:hAnsi="Times New Roman" w:cs="Times New Roman"/>
          <w:sz w:val="28"/>
          <w:szCs w:val="28"/>
          <w:lang w:eastAsia="ru-RU"/>
        </w:rPr>
        <w:t>Недостач основных средств и материальных ценностей по результатам проведенных инвентаризаций в районных (городском) судах Республики Калмыкия и Управлении не выявлено.</w:t>
      </w:r>
      <w:proofErr w:type="gramEnd"/>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Приказом Управления от 29.12.2023 № 146 «О постоянно действующей инвентаризационной комиссии» утверждена постоянно действующая инвентаризационная комиссия. Комиссию возглавляет заместитель начальника Управления – председатель комиссии, кроме того в состав комиссии входит 4 члена комиссии – федеральных государственных гражданских служащих Управления.</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 xml:space="preserve">Выбытие (списание) основных средств в отчетном периоде осуществлялось комиссией по поступлению и выбытию активов, </w:t>
      </w:r>
      <w:proofErr w:type="gramStart"/>
      <w:r w:rsidRPr="00B6647B">
        <w:rPr>
          <w:rFonts w:ascii="Times New Roman" w:eastAsia="Times New Roman" w:hAnsi="Times New Roman" w:cs="Times New Roman"/>
          <w:sz w:val="28"/>
          <w:szCs w:val="28"/>
          <w:lang w:eastAsia="ru-RU"/>
        </w:rPr>
        <w:t>утвержденная</w:t>
      </w:r>
      <w:proofErr w:type="gramEnd"/>
      <w:r w:rsidRPr="00B6647B">
        <w:rPr>
          <w:rFonts w:ascii="Times New Roman" w:eastAsia="Times New Roman" w:hAnsi="Times New Roman" w:cs="Times New Roman"/>
          <w:sz w:val="28"/>
          <w:szCs w:val="28"/>
          <w:lang w:eastAsia="ru-RU"/>
        </w:rPr>
        <w:t xml:space="preserve"> приказом Управления от 26.12.2023 № 132. </w:t>
      </w:r>
      <w:proofErr w:type="gramStart"/>
      <w:r w:rsidRPr="00B6647B">
        <w:rPr>
          <w:rFonts w:ascii="Times New Roman" w:eastAsia="Times New Roman" w:hAnsi="Times New Roman" w:cs="Times New Roman"/>
          <w:sz w:val="28"/>
          <w:szCs w:val="28"/>
          <w:lang w:eastAsia="ru-RU"/>
        </w:rPr>
        <w:t>Выбытие (списание)  основных средств  осуществляется в соответствии с приказами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31.12.2016 № 257н «Об утверждении федерального стандарта бухгалтерского учета для организаций государственного</w:t>
      </w:r>
      <w:proofErr w:type="gramEnd"/>
      <w:r w:rsidRPr="00B6647B">
        <w:rPr>
          <w:rFonts w:ascii="Times New Roman" w:eastAsia="Times New Roman" w:hAnsi="Times New Roman" w:cs="Times New Roman"/>
          <w:sz w:val="28"/>
          <w:szCs w:val="28"/>
          <w:lang w:eastAsia="ru-RU"/>
        </w:rPr>
        <w:t xml:space="preserve"> сектора «Основные средства», от 06.12.2010 № 162н  «Об утверждении Плана счетов бюджетного учета и инструкции по его применению». Приказ Судебного департамента при Верховном суде Российской Федерации от 04.12.2014 № 269 « О порядке выбытия (списания) основных средств». </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В 2024 году Управлением заключены государственные контракты и договоры:</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 xml:space="preserve">- от 04.03.2024 № </w:t>
      </w:r>
      <w:r w:rsidRPr="00B6647B">
        <w:rPr>
          <w:rFonts w:ascii="Times New Roman" w:eastAsia="Times New Roman" w:hAnsi="Times New Roman" w:cs="Times New Roman"/>
          <w:bCs/>
          <w:sz w:val="28"/>
          <w:szCs w:val="28"/>
          <w:lang w:eastAsia="ru-RU"/>
        </w:rPr>
        <w:t>0105100000724000002 с</w:t>
      </w:r>
      <w:r w:rsidRPr="00B6647B">
        <w:rPr>
          <w:rFonts w:ascii="Times New Roman" w:eastAsia="Times New Roman" w:hAnsi="Times New Roman" w:cs="Times New Roman"/>
          <w:b/>
          <w:bCs/>
          <w:sz w:val="28"/>
          <w:szCs w:val="28"/>
          <w:lang w:eastAsia="ru-RU"/>
        </w:rPr>
        <w:t xml:space="preserve"> </w:t>
      </w:r>
      <w:r w:rsidRPr="00B6647B">
        <w:rPr>
          <w:rFonts w:ascii="Times New Roman" w:eastAsia="Times New Roman" w:hAnsi="Times New Roman" w:cs="Times New Roman"/>
          <w:sz w:val="28"/>
          <w:szCs w:val="28"/>
          <w:lang w:eastAsia="ru-RU"/>
        </w:rPr>
        <w:t>Обществом с ограниченной ответственностью «Утилизация» (протокол от «20» февраля 2024 г.                              № 0105100000724000002) на оказание услуги по утилизации основных сре</w:t>
      </w:r>
      <w:proofErr w:type="gramStart"/>
      <w:r w:rsidRPr="00B6647B">
        <w:rPr>
          <w:rFonts w:ascii="Times New Roman" w:eastAsia="Times New Roman" w:hAnsi="Times New Roman" w:cs="Times New Roman"/>
          <w:sz w:val="28"/>
          <w:szCs w:val="28"/>
          <w:lang w:eastAsia="ru-RU"/>
        </w:rPr>
        <w:t>дств сп</w:t>
      </w:r>
      <w:proofErr w:type="gramEnd"/>
      <w:r w:rsidRPr="00B6647B">
        <w:rPr>
          <w:rFonts w:ascii="Times New Roman" w:eastAsia="Times New Roman" w:hAnsi="Times New Roman" w:cs="Times New Roman"/>
          <w:sz w:val="28"/>
          <w:szCs w:val="28"/>
          <w:lang w:eastAsia="ru-RU"/>
        </w:rPr>
        <w:t>исанных с баланса судов общей юрисдикции Республики Калмыкия на сумму 34158,77 руб.;</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 от 08.05.2024 № С-5/3/69-1 РС с Обществом с ограниченной ответственностью «Экспертный центр» по экспертизе технического состояния основных средств, подлежащих дальнейшему списанию, на сумму 16500 рублей 00 копеек. Сбор, учет оборудования, подлежащего утилизации, осуществлялся в рамках заключенного договора от 30.05.2024 № 81-3РС с Обществом с ограниченной ответственностью «Инверт»;</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 xml:space="preserve">- от 17.12.2024 № С-12/4/168-1 РС с Обществом с ограниченной ответственностью «Экспертный центр» по экспертизе технического состояния основных средств, подлежащих дальнейшему списанию, на сумму </w:t>
      </w:r>
      <w:r w:rsidRPr="00B6647B">
        <w:rPr>
          <w:rFonts w:ascii="Times New Roman" w:eastAsia="Times New Roman" w:hAnsi="Times New Roman" w:cs="Times New Roman"/>
          <w:sz w:val="28"/>
          <w:szCs w:val="28"/>
          <w:lang w:eastAsia="ru-RU"/>
        </w:rPr>
        <w:lastRenderedPageBreak/>
        <w:t>49500 рублей 00 копеек. Сбор, учет оборудования, подлежащего утилизации, осуществлялся в рамках заключенных договоров от 20.12.2024 № 176-1РС.</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Согласно протоколам утилизирующей организации Обществом с ограниченной ответственностью «Инверт» был перечислен доход, полученный от сдачи лома черного и цветных металлов при проведении утилизации оборудования, на сумму 6232,0 рублей.</w:t>
      </w:r>
    </w:p>
    <w:p w:rsidR="00B6647B" w:rsidRPr="00B6647B" w:rsidRDefault="00B6647B" w:rsidP="00B6647B">
      <w:pPr>
        <w:spacing w:after="0" w:line="240" w:lineRule="auto"/>
        <w:ind w:firstLine="709"/>
        <w:jc w:val="both"/>
        <w:rPr>
          <w:rFonts w:ascii="Times New Roman" w:eastAsia="Times New Roman" w:hAnsi="Times New Roman" w:cs="Times New Roman"/>
          <w:sz w:val="28"/>
          <w:szCs w:val="28"/>
          <w:lang w:eastAsia="ru-RU"/>
        </w:rPr>
      </w:pPr>
      <w:r w:rsidRPr="00B6647B">
        <w:rPr>
          <w:rFonts w:ascii="Times New Roman" w:eastAsia="Times New Roman" w:hAnsi="Times New Roman" w:cs="Times New Roman"/>
          <w:sz w:val="28"/>
          <w:szCs w:val="28"/>
          <w:lang w:eastAsia="ru-RU"/>
        </w:rPr>
        <w:t xml:space="preserve">Решение о выбытии (списании) основных средств, пришедших в негодность,  принимается судами и Управлением самостоятельно. Решение о выбытии  (списании) недвижимого имущества, а также особо ценного движимого имущества, принимается судами и Управлением по согласованию с Судебным департаментом при Верховном Суде Российской Федерации. Положение о комиссии по поступлению и выбытию активов утверждено приказом Управления от 26.12.2023 № 132. </w:t>
      </w:r>
    </w:p>
    <w:p w:rsidR="00B6647B" w:rsidRPr="00B6647B" w:rsidRDefault="00B6647B" w:rsidP="00B6647B"/>
    <w:p w:rsidR="007F4E57" w:rsidRDefault="007F4E57" w:rsidP="00DD574F">
      <w:pPr>
        <w:tabs>
          <w:tab w:val="left" w:pos="720"/>
        </w:tabs>
        <w:spacing w:after="0" w:line="240" w:lineRule="auto"/>
        <w:jc w:val="both"/>
        <w:rPr>
          <w:rFonts w:ascii="Times New Roman" w:eastAsia="Times New Roman" w:hAnsi="Times New Roman" w:cs="Times New Roman"/>
          <w:b/>
          <w:sz w:val="28"/>
          <w:szCs w:val="28"/>
          <w:lang w:eastAsia="ru-RU"/>
        </w:rPr>
      </w:pPr>
    </w:p>
    <w:p w:rsidR="00A11C7E" w:rsidRPr="00A11C7E" w:rsidRDefault="00A11C7E" w:rsidP="00062F25">
      <w:pPr>
        <w:tabs>
          <w:tab w:val="left" w:pos="720"/>
        </w:tabs>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5.3. Состояние учета и отчетности</w:t>
      </w:r>
    </w:p>
    <w:p w:rsidR="00A11C7E" w:rsidRPr="00A11C7E" w:rsidRDefault="00A11C7E" w:rsidP="00062F25">
      <w:pPr>
        <w:tabs>
          <w:tab w:val="left" w:pos="720"/>
        </w:tabs>
        <w:spacing w:after="0" w:line="240" w:lineRule="auto"/>
        <w:jc w:val="center"/>
        <w:rPr>
          <w:rFonts w:ascii="Times New Roman" w:eastAsia="Times New Roman" w:hAnsi="Times New Roman" w:cs="Times New Roman"/>
          <w:sz w:val="28"/>
          <w:szCs w:val="28"/>
          <w:lang w:eastAsia="ru-RU"/>
        </w:rPr>
      </w:pPr>
    </w:p>
    <w:p w:rsidR="00ED6F7D" w:rsidRPr="00ED6F7D" w:rsidRDefault="00A11C7E" w:rsidP="00ED6F7D">
      <w:pPr>
        <w:spacing w:after="0" w:line="240" w:lineRule="auto"/>
        <w:ind w:firstLine="709"/>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ab/>
      </w:r>
      <w:r w:rsidR="00ED6F7D" w:rsidRPr="00ED6F7D">
        <w:rPr>
          <w:rFonts w:ascii="Times New Roman" w:eastAsia="Times New Roman" w:hAnsi="Times New Roman" w:cs="Times New Roman"/>
          <w:sz w:val="28"/>
          <w:szCs w:val="28"/>
          <w:lang w:eastAsia="ru-RU"/>
        </w:rPr>
        <w:t>По состоянию на 01.01.2025 по учету числится дебиторская задолженность всего в сумме 185181,64 рублей, в том числе:</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xml:space="preserve">по Управлению  – 71268,0 рублей;  </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по судам – 113913,64 рублей.</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Дебиторская задолженность уменьшилась за отчетный период                               в сравнении с прошлым годом.</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Кредиторская задолженность образовалась по состоянию на 01.01.2025  в сумме 1494594,9 рублей, в том числе:</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по судам – 1435333,73 рублей;</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по Управлению – 59261,17 рублей.</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xml:space="preserve">С организациями – дебиторами и организациями – кредиторами ежеквартально составлялись акты сверки взаимных расчетов. </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Дебиторская и кредиторская задолженности носят текущий характер                    и реальны к погашению.</w:t>
      </w:r>
    </w:p>
    <w:p w:rsidR="00ED6F7D" w:rsidRPr="00ED6F7D" w:rsidRDefault="00ED6F7D" w:rsidP="00ED6F7D">
      <w:pPr>
        <w:spacing w:after="0" w:line="240" w:lineRule="auto"/>
        <w:ind w:firstLine="709"/>
        <w:jc w:val="both"/>
        <w:rPr>
          <w:rFonts w:ascii="Times New Roman" w:eastAsia="Times New Roman" w:hAnsi="Times New Roman" w:cs="Times New Roman"/>
          <w:sz w:val="28"/>
          <w:szCs w:val="28"/>
          <w:lang w:eastAsia="ru-RU"/>
        </w:rPr>
      </w:pPr>
      <w:proofErr w:type="gramStart"/>
      <w:r w:rsidRPr="00ED6F7D">
        <w:rPr>
          <w:rFonts w:ascii="Times New Roman" w:eastAsia="Times New Roman" w:hAnsi="Times New Roman" w:cs="Times New Roman"/>
          <w:sz w:val="28"/>
          <w:szCs w:val="28"/>
          <w:lang w:eastAsia="ru-RU"/>
        </w:rPr>
        <w:t xml:space="preserve">Факты хозяйственной деятельности (активы, обязательства, финансовые и хозяйственные операции) отражаются на соответствующих счетах бюджетного учета на основании первичных учетных документов в соответствии с Инструкцией, утвержденной приказом Минфина России от 01.12.2010 № 157н (ред. от 27.04.2023) </w:t>
      </w:r>
      <w:r w:rsidRPr="00ED6F7D">
        <w:rPr>
          <w:rFonts w:ascii="Times New Roman" w:hAnsi="Times New Roman" w:cs="Times New Roman"/>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w:t>
      </w:r>
      <w:proofErr w:type="gramEnd"/>
      <w:r w:rsidRPr="00ED6F7D">
        <w:rPr>
          <w:rFonts w:ascii="Times New Roman" w:hAnsi="Times New Roman" w:cs="Times New Roman"/>
          <w:sz w:val="28"/>
          <w:szCs w:val="28"/>
        </w:rPr>
        <w:t xml:space="preserve">) учреждений и Инструкции по его применению" </w:t>
      </w:r>
      <w:r w:rsidRPr="00ED6F7D">
        <w:rPr>
          <w:rFonts w:ascii="Times New Roman" w:eastAsia="Times New Roman" w:hAnsi="Times New Roman" w:cs="Times New Roman"/>
          <w:sz w:val="28"/>
          <w:szCs w:val="28"/>
          <w:lang w:eastAsia="ru-RU"/>
        </w:rPr>
        <w:t xml:space="preserve">и приказом Минфина России от 06.12.2010 № 162н «Об утверждении Плана счетов бюджетного учета и Инструкции по его применению» (ред. от 29.03.2023). </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xml:space="preserve">Бюджетный учет велся раздельно в разрезе раздела, подраздела, </w:t>
      </w:r>
      <w:r w:rsidRPr="00ED6F7D">
        <w:rPr>
          <w:rFonts w:ascii="Times New Roman" w:eastAsia="Times New Roman" w:hAnsi="Times New Roman" w:cs="Times New Roman"/>
          <w:sz w:val="28"/>
          <w:szCs w:val="28"/>
          <w:lang w:eastAsia="ru-RU"/>
        </w:rPr>
        <w:lastRenderedPageBreak/>
        <w:t>целевых статей, видов расходов и классификации государственного управления бюджетного финансирования, доводимого показателями бюджетной росписи на принятие и исполнение бюджетных обязательств по обеспечению выполнения функций Управления.</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ED6F7D">
        <w:rPr>
          <w:rFonts w:ascii="Times New Roman" w:eastAsia="Times New Roman" w:hAnsi="Times New Roman" w:cs="Times New Roman"/>
          <w:bCs/>
          <w:sz w:val="28"/>
          <w:szCs w:val="28"/>
          <w:shd w:val="clear" w:color="auto" w:fill="FFFFFF"/>
          <w:lang w:eastAsia="ru-RU"/>
        </w:rPr>
        <w:t>Бухгалтерский учет в Управлении осуществлялся автоматизированным способом с применением программных продуктов «1С: Бухгалтерия государственного учреждения, редакция 2.0» и «1С: Зарплата и кадры  государственного учреждения, редакция 3.1».</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shd w:val="clear" w:color="auto" w:fill="FFFFFF"/>
          <w:lang w:eastAsia="ru-RU"/>
        </w:rPr>
      </w:pPr>
      <w:proofErr w:type="gramStart"/>
      <w:r w:rsidRPr="00ED6F7D">
        <w:rPr>
          <w:rFonts w:ascii="Times New Roman" w:eastAsia="Times New Roman" w:hAnsi="Times New Roman" w:cs="Times New Roman"/>
          <w:bCs/>
          <w:sz w:val="28"/>
          <w:szCs w:val="28"/>
          <w:shd w:val="clear" w:color="auto" w:fill="FFFFFF"/>
          <w:lang w:eastAsia="ru-RU"/>
        </w:rPr>
        <w:t>Для электронного обмена документами между Управлением и УФК по Республике Калмыкия использовался ГИИС «Электронный бюджет», посредством которого производилась передача в УФК по Республике Калмыкия информации по кассовому исполнению доведенных лимитов бюджетных обязательств, по постановке на учет бюджетных обязательств, направление сведений о бюджетном обязательстве и других документов, а также осуществлялась обратная связь.</w:t>
      </w:r>
      <w:proofErr w:type="gramEnd"/>
      <w:r w:rsidRPr="00ED6F7D">
        <w:rPr>
          <w:rFonts w:ascii="Times New Roman" w:eastAsia="Times New Roman" w:hAnsi="Times New Roman" w:cs="Times New Roman"/>
          <w:bCs/>
          <w:sz w:val="28"/>
          <w:szCs w:val="28"/>
          <w:shd w:val="clear" w:color="auto" w:fill="FFFFFF"/>
          <w:lang w:eastAsia="ru-RU"/>
        </w:rPr>
        <w:t xml:space="preserve"> </w:t>
      </w:r>
      <w:proofErr w:type="gramStart"/>
      <w:r w:rsidRPr="00ED6F7D">
        <w:rPr>
          <w:rFonts w:ascii="Times New Roman" w:eastAsia="Times New Roman" w:hAnsi="Times New Roman" w:cs="Times New Roman"/>
          <w:bCs/>
          <w:sz w:val="28"/>
          <w:szCs w:val="28"/>
          <w:shd w:val="clear" w:color="auto" w:fill="FFFFFF"/>
          <w:lang w:eastAsia="ru-RU"/>
        </w:rPr>
        <w:t>В проверяемом периоде перечень должностных лиц, наделенных правом подписания электронной подписью документов, передаваемых в УФК по Республике Калмыкия, утвержден приказом Управления «Об электронных цифровых подписях» от 04.12.2018 № 100, от 31.03.2021 № 33, приказом Управления «О возложении права первой и второй подписи» от 07.03.2023 № 15, приказом Управления «О возложении права первой подписи» от 15.08.2023 № 69.</w:t>
      </w:r>
      <w:proofErr w:type="gramEnd"/>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shd w:val="clear" w:color="auto" w:fill="FFFFFF"/>
          <w:lang w:eastAsia="ru-RU"/>
        </w:rPr>
        <w:t>Бюджетный учет велся в соответствии с Рабочим планом счетов бюджетного учета.</w:t>
      </w:r>
      <w:r w:rsidRPr="00ED6F7D">
        <w:rPr>
          <w:rFonts w:ascii="Times New Roman" w:eastAsia="Times New Roman" w:hAnsi="Times New Roman" w:cs="Times New Roman"/>
          <w:sz w:val="28"/>
          <w:szCs w:val="28"/>
          <w:lang w:eastAsia="ru-RU"/>
        </w:rPr>
        <w:t xml:space="preserve"> Бюджетный учет активов, обязательств, источников финансирования их деятельности, операций, их изменяющих (фактов хозяйственной жизни), финансовых результатов осуществляется методом двойной записи на взаимосвязанных счетах бюджетного учета, включенных в рабочий план счетов. Данные аналитического учета соответствуют оборотам и остаткам по счетам синтетического учета. Учет на забалансовых счетах велся по простой системе. </w:t>
      </w:r>
    </w:p>
    <w:p w:rsidR="00ED6F7D" w:rsidRPr="00ED6F7D" w:rsidRDefault="00ED6F7D" w:rsidP="00ED6F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D6F7D">
        <w:rPr>
          <w:rFonts w:ascii="Times New Roman" w:eastAsia="Times New Roman" w:hAnsi="Times New Roman" w:cs="Times New Roman"/>
          <w:sz w:val="28"/>
          <w:szCs w:val="28"/>
          <w:lang w:eastAsia="ru-RU"/>
        </w:rPr>
        <w:t>В соответствии с пунктом 11 Инструкции, утвержденной приказом от 01.12.2010 № 157н, приказом Минфина России от 30.03.2015 № 52н (ред. от 17.11.2017)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данные проверенных и принятых к учету первичных</w:t>
      </w:r>
      <w:proofErr w:type="gramEnd"/>
      <w:r w:rsidRPr="00ED6F7D">
        <w:rPr>
          <w:rFonts w:ascii="Times New Roman" w:eastAsia="Times New Roman" w:hAnsi="Times New Roman" w:cs="Times New Roman"/>
          <w:sz w:val="28"/>
          <w:szCs w:val="28"/>
          <w:lang w:eastAsia="ru-RU"/>
        </w:rPr>
        <w:t xml:space="preserve"> (сводных) учетных документов систематизируются  в хронологическом порядке (по датам совершения операций, дате принятия к учету первичного документа) и группируются по соответствующим счетам бухгалтерского учета накопительным способом с отражением в журналах операций (ф. 0504071):</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операций по счету «Касса» № 1;</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операций с безналичными денежными средствами № 2;</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lastRenderedPageBreak/>
        <w:t>Журнал расчетов с подотчетными лицами № 3;</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операций расчетов с поставщиками и подрядчиками № 4;</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операций с дебиторами по доходам № 5;</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операций расчетов по оплате труда № 6;</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операций по выбытию и перемещению нефинансовых активов № 7;</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операций по исправлению ошибок прошлых лет № 8 - ОШ;</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операций межотчетного периода № 8 – ОМ;</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Журнал по прочим операциям № 9;</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Главная книга.</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Управление ведет одну Главную книгу (ф. 0504072). Главная книга в электронном виде формируется ежемесячно, на бумажном носителе – после завершения финансового года.</w:t>
      </w:r>
    </w:p>
    <w:p w:rsidR="00ED6F7D" w:rsidRPr="00ED6F7D" w:rsidRDefault="00ED6F7D" w:rsidP="00ED6F7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В регистрах бюджетного учета и в Главной книге неоговоренных исправлений и помарок не допускалось.</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Годовая и квартальная  бюджетная отчетность составлялась и представлялась главному распорядителю бюджетных средств в автоматизированной системе «Аксиок».</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Бюджетная отчетность составлена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Российской Федерации от 28.12.2010 № 191н (далее – приказ от 28.12.2010 № 191н, ред. от 30.09.2024).</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Бюджетная отчетность представлена согласно перечню форм бюджетной отчетности в электронном виде в сроки, установленные для сдачи отчетности.</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Мероприятия по формированию и утверждению бюджетной сметы, внесение изменений в неё, проектов бюджетных смет осуществлялось посредством ГИИС «Электронный бюджет».</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Для автоматизации бюджетного учета Управлением заключены договоры:</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proofErr w:type="gramStart"/>
      <w:r w:rsidRPr="00ED6F7D">
        <w:rPr>
          <w:rFonts w:ascii="Times New Roman" w:eastAsia="Times New Roman" w:hAnsi="Times New Roman" w:cs="Times New Roman"/>
          <w:bCs/>
          <w:sz w:val="28"/>
          <w:szCs w:val="28"/>
          <w:lang w:eastAsia="ru-RU"/>
        </w:rPr>
        <w:t>- с ООО «Софт-Крым» от 04.03.2024 № 46-1УСД (период действия - с 09.01.2024 по 31.03.2024), от 23.04.2024 № 65-1УСД (период действия – с 01.04.2024 по 30.06.2024), от 26.06.2024 № 88-1УСД (период действия – с 01.07.2024 по 30.09.2024), от 28.10.2024 № 134-1УСД (период действия – с 01.10.2024 по 31.12.2024) на обслуживание программного обеспечения «1С:</w:t>
      </w:r>
      <w:proofErr w:type="gramEnd"/>
      <w:r w:rsidRPr="00ED6F7D">
        <w:rPr>
          <w:rFonts w:ascii="Times New Roman" w:eastAsia="Times New Roman" w:hAnsi="Times New Roman" w:cs="Times New Roman"/>
          <w:bCs/>
          <w:sz w:val="28"/>
          <w:szCs w:val="28"/>
          <w:lang w:eastAsia="ru-RU"/>
        </w:rPr>
        <w:t xml:space="preserve"> Бухгалтерия для государственного учреждения» и «1С: зарплата для государственного учреждения» на общую сумму 80000,0 рублей;</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ООО «Компания «Тензор» от 05.04.2024 № 18924040532482/58-1УСД на оказание услуг по передаче неисключительных прав использования программы «</w:t>
      </w:r>
      <w:r w:rsidRPr="00ED6F7D">
        <w:rPr>
          <w:rFonts w:ascii="Times New Roman" w:eastAsia="Times New Roman" w:hAnsi="Times New Roman" w:cs="Times New Roman"/>
          <w:bCs/>
          <w:sz w:val="28"/>
          <w:szCs w:val="28"/>
          <w:lang w:val="en-US" w:eastAsia="ru-RU"/>
        </w:rPr>
        <w:t>Web</w:t>
      </w:r>
      <w:r w:rsidRPr="00ED6F7D">
        <w:rPr>
          <w:rFonts w:ascii="Times New Roman" w:eastAsia="Times New Roman" w:hAnsi="Times New Roman" w:cs="Times New Roman"/>
          <w:bCs/>
          <w:sz w:val="28"/>
          <w:szCs w:val="28"/>
          <w:lang w:eastAsia="ru-RU"/>
        </w:rPr>
        <w:t xml:space="preserve"> системы СБИС» (срок действия неисключительных прав с 18.04.2024 по 17.04.2025) на общую сумму 18000,0 рублей в следующей комплектации:</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lastRenderedPageBreak/>
        <w:t>- права использования «</w:t>
      </w:r>
      <w:r w:rsidRPr="00ED6F7D">
        <w:rPr>
          <w:rFonts w:ascii="Times New Roman" w:eastAsia="Times New Roman" w:hAnsi="Times New Roman" w:cs="Times New Roman"/>
          <w:bCs/>
          <w:sz w:val="28"/>
          <w:szCs w:val="28"/>
          <w:lang w:val="en-US" w:eastAsia="ru-RU"/>
        </w:rPr>
        <w:t>Web</w:t>
      </w:r>
      <w:r w:rsidRPr="00ED6F7D">
        <w:rPr>
          <w:rFonts w:ascii="Times New Roman" w:eastAsia="Times New Roman" w:hAnsi="Times New Roman" w:cs="Times New Roman"/>
          <w:bCs/>
          <w:sz w:val="28"/>
          <w:szCs w:val="28"/>
          <w:lang w:eastAsia="ru-RU"/>
        </w:rPr>
        <w:t>-система СБИС модуль «Сверка сотрудников 10»;</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права использования «</w:t>
      </w:r>
      <w:r w:rsidRPr="00ED6F7D">
        <w:rPr>
          <w:rFonts w:ascii="Times New Roman" w:eastAsia="Times New Roman" w:hAnsi="Times New Roman" w:cs="Times New Roman"/>
          <w:bCs/>
          <w:sz w:val="28"/>
          <w:szCs w:val="28"/>
          <w:lang w:val="en-US" w:eastAsia="ru-RU"/>
        </w:rPr>
        <w:t>Web</w:t>
      </w:r>
      <w:r w:rsidRPr="00ED6F7D">
        <w:rPr>
          <w:rFonts w:ascii="Times New Roman" w:eastAsia="Times New Roman" w:hAnsi="Times New Roman" w:cs="Times New Roman"/>
          <w:bCs/>
          <w:sz w:val="28"/>
          <w:szCs w:val="28"/>
          <w:lang w:eastAsia="ru-RU"/>
        </w:rPr>
        <w:t>-система СБИС модуль «Сверка сотрудников 500»;</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права использования «</w:t>
      </w:r>
      <w:r w:rsidRPr="00ED6F7D">
        <w:rPr>
          <w:rFonts w:ascii="Times New Roman" w:eastAsia="Times New Roman" w:hAnsi="Times New Roman" w:cs="Times New Roman"/>
          <w:bCs/>
          <w:sz w:val="28"/>
          <w:szCs w:val="28"/>
          <w:lang w:val="en-US" w:eastAsia="ru-RU"/>
        </w:rPr>
        <w:t>Web</w:t>
      </w:r>
      <w:r w:rsidRPr="00ED6F7D">
        <w:rPr>
          <w:rFonts w:ascii="Times New Roman" w:eastAsia="Times New Roman" w:hAnsi="Times New Roman" w:cs="Times New Roman"/>
          <w:bCs/>
          <w:sz w:val="28"/>
          <w:szCs w:val="28"/>
          <w:lang w:eastAsia="ru-RU"/>
        </w:rPr>
        <w:t>-система СБИС модуль «Сверка сотрудников 50»;</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права использования «</w:t>
      </w:r>
      <w:r w:rsidRPr="00ED6F7D">
        <w:rPr>
          <w:rFonts w:ascii="Times New Roman" w:eastAsia="Times New Roman" w:hAnsi="Times New Roman" w:cs="Times New Roman"/>
          <w:bCs/>
          <w:sz w:val="28"/>
          <w:szCs w:val="28"/>
          <w:lang w:val="en-US" w:eastAsia="ru-RU"/>
        </w:rPr>
        <w:t>Web</w:t>
      </w:r>
      <w:r w:rsidRPr="00ED6F7D">
        <w:rPr>
          <w:rFonts w:ascii="Times New Roman" w:eastAsia="Times New Roman" w:hAnsi="Times New Roman" w:cs="Times New Roman"/>
          <w:bCs/>
          <w:sz w:val="28"/>
          <w:szCs w:val="28"/>
          <w:lang w:eastAsia="ru-RU"/>
        </w:rPr>
        <w:t>-система СБИС модуль «Сверка»;</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права использования «</w:t>
      </w:r>
      <w:r w:rsidRPr="00ED6F7D">
        <w:rPr>
          <w:rFonts w:ascii="Times New Roman" w:eastAsia="Times New Roman" w:hAnsi="Times New Roman" w:cs="Times New Roman"/>
          <w:bCs/>
          <w:sz w:val="28"/>
          <w:szCs w:val="28"/>
          <w:lang w:val="en-US" w:eastAsia="ru-RU"/>
        </w:rPr>
        <w:t>Web</w:t>
      </w:r>
      <w:r w:rsidRPr="00ED6F7D">
        <w:rPr>
          <w:rFonts w:ascii="Times New Roman" w:eastAsia="Times New Roman" w:hAnsi="Times New Roman" w:cs="Times New Roman"/>
          <w:bCs/>
          <w:sz w:val="28"/>
          <w:szCs w:val="28"/>
          <w:lang w:eastAsia="ru-RU"/>
        </w:rPr>
        <w:t>-система СБИС модуль «ЭО-базовый. Бюджет»;</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права использования «</w:t>
      </w:r>
      <w:r w:rsidRPr="00ED6F7D">
        <w:rPr>
          <w:rFonts w:ascii="Times New Roman" w:eastAsia="Times New Roman" w:hAnsi="Times New Roman" w:cs="Times New Roman"/>
          <w:bCs/>
          <w:sz w:val="28"/>
          <w:szCs w:val="28"/>
          <w:lang w:val="en-US" w:eastAsia="ru-RU"/>
        </w:rPr>
        <w:t>Web</w:t>
      </w:r>
      <w:r w:rsidRPr="00ED6F7D">
        <w:rPr>
          <w:rFonts w:ascii="Times New Roman" w:eastAsia="Times New Roman" w:hAnsi="Times New Roman" w:cs="Times New Roman"/>
          <w:bCs/>
          <w:sz w:val="28"/>
          <w:szCs w:val="28"/>
          <w:lang w:eastAsia="ru-RU"/>
        </w:rPr>
        <w:t>-система СБИС модуль «Госпроверки, анализ финансов и налогов».</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Случаев несанкционированного доступа к базам данных, вводу и выводу информации из программных средств и информационных ресурсов не выявлено.</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proofErr w:type="gramStart"/>
      <w:r w:rsidRPr="00ED6F7D">
        <w:rPr>
          <w:rFonts w:ascii="Times New Roman" w:eastAsia="Times New Roman" w:hAnsi="Times New Roman" w:cs="Times New Roman"/>
          <w:bCs/>
          <w:sz w:val="28"/>
          <w:szCs w:val="28"/>
          <w:lang w:eastAsia="ru-RU"/>
        </w:rPr>
        <w:t xml:space="preserve">Во исполнение </w:t>
      </w:r>
      <w:r w:rsidRPr="00ED6F7D">
        <w:rPr>
          <w:rFonts w:ascii="Times New Roman" w:hAnsi="Times New Roman" w:cs="Times New Roman"/>
          <w:sz w:val="28"/>
          <w:szCs w:val="28"/>
        </w:rPr>
        <w:t xml:space="preserve">Приказа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ED6F7D">
        <w:rPr>
          <w:rFonts w:ascii="Times New Roman" w:eastAsia="Times New Roman" w:hAnsi="Times New Roman" w:cs="Times New Roman"/>
          <w:bCs/>
          <w:sz w:val="28"/>
          <w:szCs w:val="28"/>
          <w:lang w:eastAsia="ru-RU"/>
        </w:rPr>
        <w:t>и в целях установления единого порядка ведения бюджетного учета, бухгалтерского учета государственных (муниципальных) учреждений в 2024 году организована работа по взаимодействию судов</w:t>
      </w:r>
      <w:proofErr w:type="gramEnd"/>
      <w:r w:rsidRPr="00ED6F7D">
        <w:rPr>
          <w:rFonts w:ascii="Times New Roman" w:eastAsia="Times New Roman" w:hAnsi="Times New Roman" w:cs="Times New Roman"/>
          <w:bCs/>
          <w:sz w:val="28"/>
          <w:szCs w:val="28"/>
          <w:lang w:eastAsia="ru-RU"/>
        </w:rPr>
        <w:t xml:space="preserve"> республики с Управлением в части установки, настройки специального программного обеспечения «1С: Предприятие», предоставлению доступа по передаче первичных учетных документов в электронном виде, подписанных простой и усиленной электронной цифровыми подписями работников аппарата судов и Управления через ведомственные каналы связи.</w:t>
      </w:r>
    </w:p>
    <w:p w:rsidR="00ED6F7D" w:rsidRPr="00ED6F7D" w:rsidRDefault="00ED6F7D" w:rsidP="00ED6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xml:space="preserve">Хранение бухгалтерских документов осуществляется в отделе бухгалтерского учета и отчетности Управления и в архиве Управления. Сохранность бухгалтерских документов обеспечена. По истечении сроков хранения бухгалтерские документы уничтожались в установленном порядке.    </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Учет расчетов с подотчетными лицами велся на счете 1.208.00 «Расчеты с подотчетными лицами» согласно п. 212 Инструкции от 01.12.2010 № 157н, п. 83 Инструкции от 06.12.2010 № 162н. Отчеты о расходах подотчетного лица формировались в хронологическом порядке и в конце месяца подшивались в Журнал операций № 3 по расчетам с подотчетными лицами.</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proofErr w:type="gramStart"/>
      <w:r w:rsidRPr="00ED6F7D">
        <w:rPr>
          <w:rFonts w:ascii="Times New Roman" w:eastAsia="Times New Roman" w:hAnsi="Times New Roman" w:cs="Times New Roman"/>
          <w:bCs/>
          <w:sz w:val="28"/>
          <w:szCs w:val="28"/>
          <w:lang w:eastAsia="ru-RU"/>
        </w:rPr>
        <w:t xml:space="preserve">Согласно требованиям Федерального закона от 06.12.2011 № 402-ФЗ (ред. от 12.12.2023),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ред. от 26.12.2024), а также в целях соблюдения единой методики отражения в бухгалтерском учете и отчетности отдельных хозяйственных операций, повышения качества составления бухгалтерской </w:t>
      </w:r>
      <w:r w:rsidRPr="00ED6F7D">
        <w:rPr>
          <w:rFonts w:ascii="Times New Roman" w:eastAsia="Times New Roman" w:hAnsi="Times New Roman" w:cs="Times New Roman"/>
          <w:bCs/>
          <w:sz w:val="28"/>
          <w:szCs w:val="28"/>
          <w:lang w:eastAsia="ru-RU"/>
        </w:rPr>
        <w:lastRenderedPageBreak/>
        <w:t>отчетности</w:t>
      </w:r>
      <w:proofErr w:type="gramEnd"/>
      <w:r w:rsidRPr="00ED6F7D">
        <w:rPr>
          <w:rFonts w:ascii="Times New Roman" w:eastAsia="Times New Roman" w:hAnsi="Times New Roman" w:cs="Times New Roman"/>
          <w:bCs/>
          <w:sz w:val="28"/>
          <w:szCs w:val="28"/>
          <w:lang w:eastAsia="ru-RU"/>
        </w:rPr>
        <w:t xml:space="preserve"> </w:t>
      </w:r>
      <w:proofErr w:type="gramStart"/>
      <w:r w:rsidRPr="00ED6F7D">
        <w:rPr>
          <w:rFonts w:ascii="Times New Roman" w:eastAsia="Times New Roman" w:hAnsi="Times New Roman" w:cs="Times New Roman"/>
          <w:bCs/>
          <w:sz w:val="28"/>
          <w:szCs w:val="28"/>
          <w:lang w:eastAsia="ru-RU"/>
        </w:rPr>
        <w:t>и ведения бухгалтерского учета в Управлении разработана Учетная политика, утвержденная приказом  начальника Управления от 29.12.2017 № 146, с изменениями от 14.05.2018 №44, от 29.12.2018 № 124, от 03.09.2019 № 73, от 31.12.2019 № 117,  от 20.02.2020 № 15, от 30.04.2020 № 51, от 30.12.2020 № 178, от 30.12.2022 № 145, от 24.03.2023 № 27, от 02.05.2023 № 40, от 30.08.2023 № 83, от 29.12.2023 № 144, от 25.03.2024 № 24, от 28.12.2024 № 106</w:t>
      </w:r>
      <w:proofErr w:type="gramEnd"/>
      <w:r w:rsidRPr="00ED6F7D">
        <w:rPr>
          <w:rFonts w:ascii="Times New Roman" w:eastAsia="Times New Roman" w:hAnsi="Times New Roman" w:cs="Times New Roman"/>
          <w:bCs/>
          <w:sz w:val="28"/>
          <w:szCs w:val="28"/>
          <w:lang w:eastAsia="ru-RU"/>
        </w:rPr>
        <w:t>, от 28.12.2024 № 107).</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xml:space="preserve">Учетная политика Управления ведется с соблюдением требований п.6 приложения № 2 к Инструкции № 157н от 01.12.2010. В соответствии с действующими нормативно-правовыми актами в Учетную политику Управления вносятся необходимые изменения (дополнения). </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sz w:val="28"/>
          <w:szCs w:val="28"/>
          <w:lang w:eastAsia="ru-RU"/>
        </w:rPr>
        <w:t xml:space="preserve">При проверке расчетов с подотчетными лицами установлено, что                                    в проверяемый период денежные средства в подотчет выдавались на оплату командировочных расходов, приобретение хозяйственных товаров, приобретение почтовых марок. </w:t>
      </w:r>
      <w:r w:rsidRPr="00ED6F7D">
        <w:rPr>
          <w:rFonts w:ascii="Times New Roman" w:eastAsia="Times New Roman" w:hAnsi="Times New Roman" w:cs="Times New Roman"/>
          <w:bCs/>
          <w:sz w:val="28"/>
          <w:szCs w:val="28"/>
          <w:lang w:eastAsia="ru-RU"/>
        </w:rPr>
        <w:t>За полученные денежные средства подотчетные лица отчитывались отчетами о расходах подотчетного лица (форма по ОКУД № 0504520).</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Аналитический учет расчетов с подотчетными лицами велся по каждому подотчетному лицу отдельно в журнале операций расчетов с подотчетными лицами в разрезе счета 1 208 00 «Расчеты с подотчетными лицами» согласно пункту 212 инструкции от 01.12.2010 № 157н, пункту 83 Инструкции от 06.12.2010 № 162н. Сумма произведенных подотчетным лицом расходов отражалась на счетах расчетов с подотчетными лицами, согласно утвержденному руководителем отчету о расходах подотчетного лица и прилагаемым к нему документам, подтверждающим произведенные расходы.</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xml:space="preserve">В 2024 году Приказ Минфина России от 15.04.2021 № 61н </w:t>
      </w:r>
      <w:r w:rsidRPr="00ED6F7D">
        <w:rPr>
          <w:rFonts w:ascii="Times New Roman" w:hAnsi="Times New Roman" w:cs="Times New Roman"/>
          <w:sz w:val="28"/>
          <w:szCs w:val="28"/>
        </w:rPr>
        <w:t xml:space="preserve">(ред.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ED6F7D">
        <w:rPr>
          <w:rFonts w:ascii="Times New Roman" w:eastAsia="Times New Roman" w:hAnsi="Times New Roman" w:cs="Times New Roman"/>
          <w:bCs/>
          <w:sz w:val="28"/>
          <w:szCs w:val="28"/>
          <w:lang w:eastAsia="ru-RU"/>
        </w:rPr>
        <w:t>в рамках авансовой дисциплины был реализован в полном объеме. Документы формировались в электронном виде и подписывались простыми и усиленными электронными подписями с вложением скан копий документов, подтверждающих произведенные расходы.</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xml:space="preserve">Отчеты о расходах подотчетного лица проверялись работником бухгалтерии  и утверждались начальником Управления, после чего принимались к бюджетному учету. </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Выдача денежных средств сотрудникам в порядке возмещения произведенных ими расходов из личных средств (включая перерасход по авансовому отчету) производилась заявками на кассовый расход на банковские карты сотрудников и/или через кассу Управления, на основании отчета о расходах подотчетного лица и приложенных к нему документов.</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 xml:space="preserve">Выборочно проверены первичные оправдательные документы и отчеты </w:t>
      </w:r>
      <w:r w:rsidRPr="00ED6F7D">
        <w:rPr>
          <w:rFonts w:ascii="Times New Roman" w:eastAsia="Times New Roman" w:hAnsi="Times New Roman" w:cs="Times New Roman"/>
          <w:bCs/>
          <w:sz w:val="28"/>
          <w:szCs w:val="28"/>
          <w:lang w:eastAsia="ru-RU"/>
        </w:rPr>
        <w:lastRenderedPageBreak/>
        <w:t>о расходах подотчетного лица за 2024 год, сданные в Управление судьями, государственными гражданскими служащими.</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Нарушений по срокам сдачи отчетов о расходах подотчетного лица не обнаружено.</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proofErr w:type="gramStart"/>
      <w:r w:rsidRPr="00ED6F7D">
        <w:rPr>
          <w:rFonts w:ascii="Times New Roman" w:eastAsia="Times New Roman" w:hAnsi="Times New Roman" w:cs="Times New Roman"/>
          <w:bCs/>
          <w:sz w:val="28"/>
          <w:szCs w:val="28"/>
          <w:lang w:eastAsia="ru-RU"/>
        </w:rPr>
        <w:t>Оплата командировочных расходов производилась на основании Указа Президента Российской Федерации от 18.07.2005 № 813 «О порядке и условиях командирования федеральных государственных гражданских служащих» (далее – Указ Президента РФ от 18.07.2005 № 813, ред. от 17.10.2022), постановления Правительства Российской Федерации от 02.10.2002 № 729 «О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w:t>
      </w:r>
      <w:proofErr w:type="gramEnd"/>
      <w:r w:rsidRPr="00ED6F7D">
        <w:rPr>
          <w:rFonts w:ascii="Times New Roman" w:eastAsia="Times New Roman" w:hAnsi="Times New Roman" w:cs="Times New Roman"/>
          <w:bCs/>
          <w:sz w:val="28"/>
          <w:szCs w:val="28"/>
          <w:lang w:eastAsia="ru-RU"/>
        </w:rPr>
        <w:t xml:space="preserve"> </w:t>
      </w:r>
      <w:proofErr w:type="gramStart"/>
      <w:r w:rsidRPr="00ED6F7D">
        <w:rPr>
          <w:rFonts w:ascii="Times New Roman" w:eastAsia="Times New Roman" w:hAnsi="Times New Roman" w:cs="Times New Roman"/>
          <w:bCs/>
          <w:sz w:val="28"/>
          <w:szCs w:val="28"/>
          <w:lang w:eastAsia="ru-RU"/>
        </w:rPr>
        <w:t>органах</w:t>
      </w:r>
      <w:proofErr w:type="gramEnd"/>
      <w:r w:rsidRPr="00ED6F7D">
        <w:rPr>
          <w:rFonts w:ascii="Times New Roman" w:eastAsia="Times New Roman" w:hAnsi="Times New Roman" w:cs="Times New Roman"/>
          <w:bCs/>
          <w:sz w:val="28"/>
          <w:szCs w:val="28"/>
          <w:lang w:eastAsia="ru-RU"/>
        </w:rPr>
        <w:t>, работникам государственных внебюджетных фондов Российской Федерации, федеральных государственных учреждений» (ред. от 28.10.2022).</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Командировочные расходы подотчетных лиц подтверждаются документально.</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При выборочной проверке обоснованности выездов в командировки установлено, что командировки являются обоснованными, подтверждаются документами о необходимости и целях выезда.</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Меры по обеспечению сохранности денежных сре</w:t>
      </w:r>
      <w:proofErr w:type="gramStart"/>
      <w:r w:rsidRPr="00ED6F7D">
        <w:rPr>
          <w:rFonts w:ascii="Times New Roman" w:eastAsia="SimSun" w:hAnsi="Times New Roman" w:cs="Times New Roman"/>
          <w:bCs/>
          <w:kern w:val="2"/>
          <w:sz w:val="28"/>
          <w:szCs w:val="28"/>
          <w:lang w:eastAsia="zh-CN"/>
        </w:rPr>
        <w:t>дств пр</w:t>
      </w:r>
      <w:proofErr w:type="gramEnd"/>
      <w:r w:rsidRPr="00ED6F7D">
        <w:rPr>
          <w:rFonts w:ascii="Times New Roman" w:eastAsia="SimSun" w:hAnsi="Times New Roman" w:cs="Times New Roman"/>
          <w:bCs/>
          <w:kern w:val="2"/>
          <w:sz w:val="28"/>
          <w:szCs w:val="28"/>
          <w:lang w:eastAsia="zh-CN"/>
        </w:rPr>
        <w:t>инимаются в соответствии с пунктом 7 Указания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(ред. от 09.01.2024).</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Касса Управления Судебного департамента в Республике Калмыкия (далее – Управление) находится в отдельном изолированном помещении на 1 этаже. В помещении установлена бронированная дверь и имеется металлический сейф. На рабочем месте кассира установлена стационарная кнопка тревожной сигнализации, имеющая выход на пост охраны здания Управления. Ключи от сейфа и кассы хранились у заместителя начальника отдела бухгалтерского учета и отчетности – Чонаевой С.И.</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В проверяемый период обязанности кассира исполнял заместитель начальника отдела бухгалтерского учета и отчетности – Чонаева С.И. Договор о полной материальной ответственности заключен в соответствии со статьей 244 Трудового кодекса Российской Федерации. Расписка об ознакомлении с порядком ведения кассовых операций имеется.</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 xml:space="preserve">Прием-передача кассы при смене материально-ответственных лиц оформлялись документально актами, недостачи и излишки денег не выявлялись. </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В 2024 году распоряжением от 10.01.2024 № 2р «Об установлении лимита кассы» утвержден лимит остатка наличных сре</w:t>
      </w:r>
      <w:proofErr w:type="gramStart"/>
      <w:r w:rsidRPr="00ED6F7D">
        <w:rPr>
          <w:rFonts w:ascii="Times New Roman" w:eastAsia="SimSun" w:hAnsi="Times New Roman" w:cs="Times New Roman"/>
          <w:bCs/>
          <w:kern w:val="2"/>
          <w:sz w:val="28"/>
          <w:szCs w:val="28"/>
          <w:lang w:eastAsia="zh-CN"/>
        </w:rPr>
        <w:t>дств в к</w:t>
      </w:r>
      <w:proofErr w:type="gramEnd"/>
      <w:r w:rsidRPr="00ED6F7D">
        <w:rPr>
          <w:rFonts w:ascii="Times New Roman" w:eastAsia="SimSun" w:hAnsi="Times New Roman" w:cs="Times New Roman"/>
          <w:bCs/>
          <w:kern w:val="2"/>
          <w:sz w:val="28"/>
          <w:szCs w:val="28"/>
          <w:lang w:eastAsia="zh-CN"/>
        </w:rPr>
        <w:t xml:space="preserve">ассе в размере 3000,0 рублей. Инвентаризация денежных средств комиссией Управления в кассе проводилась ежеквартально. Нарушений порядка работы с денежной </w:t>
      </w:r>
      <w:r w:rsidRPr="00ED6F7D">
        <w:rPr>
          <w:rFonts w:ascii="Times New Roman" w:eastAsia="SimSun" w:hAnsi="Times New Roman" w:cs="Times New Roman"/>
          <w:bCs/>
          <w:kern w:val="2"/>
          <w:sz w:val="28"/>
          <w:szCs w:val="28"/>
          <w:lang w:eastAsia="zh-CN"/>
        </w:rPr>
        <w:lastRenderedPageBreak/>
        <w:t>наличностью, порядка ведения кассовых операций не выявлено.</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 xml:space="preserve">В 2024 году выдача авансов на командировочные расходы и иные выплаты производились путем перечисления на текущие счета работников с возможностью получения их посредством банковских карт.   </w:t>
      </w:r>
    </w:p>
    <w:p w:rsidR="00ED6F7D" w:rsidRPr="00ED6F7D" w:rsidRDefault="00ED6F7D" w:rsidP="00ED6F7D">
      <w:pPr>
        <w:widowControl w:val="0"/>
        <w:spacing w:after="0" w:line="240" w:lineRule="auto"/>
        <w:ind w:firstLine="709"/>
        <w:jc w:val="both"/>
        <w:rPr>
          <w:rFonts w:ascii="Times New Roman" w:eastAsia="SimSun" w:hAnsi="Times New Roman" w:cs="Times New Roman"/>
          <w:kern w:val="2"/>
          <w:sz w:val="28"/>
          <w:szCs w:val="28"/>
          <w:lang w:eastAsia="zh-CN"/>
        </w:rPr>
      </w:pPr>
      <w:r w:rsidRPr="00ED6F7D">
        <w:rPr>
          <w:rFonts w:ascii="Times New Roman" w:eastAsia="SimSun" w:hAnsi="Times New Roman" w:cs="Times New Roman"/>
          <w:kern w:val="2"/>
          <w:sz w:val="28"/>
          <w:szCs w:val="28"/>
          <w:lang w:eastAsia="zh-CN"/>
        </w:rPr>
        <w:t>Расчеты по выплате денежного вознаграждения судьям, денежного содержания служащим, заработной платы персоналу, ежемесячного пожизненного содержания судьям в отставке и прочие выплаты производились безналичным перечислением денежных средств на банковские счета (карты).</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Выплаты наличными деньгами из кассы в проверяемый период не производились.</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Инструкцией от 01.12.2010 № 157н согласно пункту 167 учет кассовых операций в учреждениях, как в валюте Российской Федерации, так и в иностранных валютах ведется в Кассовой книге, согласно пункту 170 учет операций с денежными документами ведется на отдельных листах Кассовой книги учреждения с проставлением на них записи «Фондовый».</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Кассовая книга (ф. 0504514) велась автоматизированным способом по установленной форме с применением программного обеспечения «1С Предприятие» версия 8.3 и содержит все необходимые реквизиты. Листы кассовой книги нумеровались вручную, распечатывались в конце рабочего дня в двух экземплярах. В дни совершения кассовых операций в конце рабочего дня выводился остаток денег в кассе, составлялся отчет кассира. Операции в тот же день отражались в Журнале операций по счету 1 201 34 «Касса». Кассовая книга за 2024 год пронумерована, прошнурована, заверена подписью главного бухгалтера Управления Кумеевой Н.В., закреплена гербовой печатью Управления. Итоги операций по кассовым книгам были выведены правильно.</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Прием в кассу и выдача из кассы наличных денежных средств оформлялись приходными кассовыми ордерами (форма № КО-1,утвержденная постановлением Госкомстата России от 18.08.1998 № 88) и расходными кассовыми ордерами (форма № КО-2, утвержденная постановлением Госкомстата России от 18.08.1998 № 88). Нумерация приходных и расходных кассовых ордеров осуществлялась в хронологической последовательности. Исправлений в расходно-приходных кассовых документах не обнаружено.</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Поступление денежных документов в кассу Управления осуществлялось по приходному кассовому ордеру (форма по ОКУД № 0310001) с пометкой «Фондовый», выдача денежных документов в подотчет (санаторно-курортные путевки) – по расходному кассовому ордеру (форма по ОКУД № 0310002) с отметкой «Фондовый». Журнал регистрации приходных и расходных кассовых документов (форма по ОКУД № 0310003) велся автоматизированным способом и использованием программы «1С: Предприятие 8.3».</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 xml:space="preserve">Получение и выдача санаторно-курортных путевок судьям, почтовых </w:t>
      </w:r>
      <w:r w:rsidRPr="00ED6F7D">
        <w:rPr>
          <w:rFonts w:ascii="Times New Roman" w:eastAsia="SimSun" w:hAnsi="Times New Roman" w:cs="Times New Roman"/>
          <w:bCs/>
          <w:kern w:val="2"/>
          <w:sz w:val="28"/>
          <w:szCs w:val="28"/>
          <w:lang w:eastAsia="zh-CN"/>
        </w:rPr>
        <w:lastRenderedPageBreak/>
        <w:t>марок и конвертов отражались в фондовой кассе. Выдача путевок производится по заявлению получателя. Все первичные кассовые документы составлялись в соответствии с требованиями законодательства, были подписаны, заполнены аккуратно, без исправлений.</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Фактов хранения наличных денег и других ценностей, не принадлежащих Управлению, в ходе проверки не выявлено.</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Управлением заключены договоры на перечисление заработной платы и других выплат работникам судов и Управления:</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 xml:space="preserve">1.  «Сбербанк Бизнес Онлайн» в рамках договора от 26.03.2010 № 60301427, заключенного с ПАО «Сбербанк»; </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2. «Росбанк система Интернет Клиент-Банк» по договору от 29.10.2009 № 51-09100957, заключенного с ПАО «Росбанк»;</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3. «Россельхозбанк система дистанционного банковского обслуживания» по договору от 23.06.2017 № 007/7-15-21/1349-2017;</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4. «ВТБ» в рамках договора на обслуживание клиента по организации переводов денежных средств на счета физических лиц (договор на зарплатный проект) от 21.06.2023 № 3П-2023-1020/П3П75548.</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Знаки почтовой оплаты (почтовые марки) получались материально-ответственным лицом Управления Чонаевой С.И. и отражались в учете по счету 201.35 «Денежные документы».</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Списание денежных документов Управлением производилось на основании представляемого материально-ответственным лицом отчета о расходах подотчетного лица и приложенного к нему отчета по почтовым расходам.</w:t>
      </w:r>
    </w:p>
    <w:p w:rsidR="00ED6F7D" w:rsidRPr="00ED6F7D" w:rsidRDefault="00ED6F7D" w:rsidP="00ED6F7D">
      <w:pPr>
        <w:widowControl w:val="0"/>
        <w:spacing w:after="0" w:line="240" w:lineRule="auto"/>
        <w:ind w:firstLine="709"/>
        <w:jc w:val="both"/>
        <w:rPr>
          <w:rFonts w:ascii="Times New Roman" w:eastAsia="SimSun" w:hAnsi="Times New Roman" w:cs="Times New Roman"/>
          <w:bCs/>
          <w:kern w:val="2"/>
          <w:sz w:val="28"/>
          <w:szCs w:val="28"/>
          <w:lang w:eastAsia="zh-CN"/>
        </w:rPr>
      </w:pPr>
      <w:r w:rsidRPr="00ED6F7D">
        <w:rPr>
          <w:rFonts w:ascii="Times New Roman" w:eastAsia="SimSun" w:hAnsi="Times New Roman" w:cs="Times New Roman"/>
          <w:bCs/>
          <w:kern w:val="2"/>
          <w:sz w:val="28"/>
          <w:szCs w:val="28"/>
          <w:lang w:eastAsia="zh-CN"/>
        </w:rPr>
        <w:t xml:space="preserve">В 2024 году в кассе проводились инвентаризации наличных денежных средств, бланков строгой отчетности (трудовых книжек, почтовых марок), что подтверждается актами инвентаризации.   </w:t>
      </w:r>
    </w:p>
    <w:p w:rsidR="00ED6F7D" w:rsidRPr="00ED6F7D" w:rsidRDefault="00ED6F7D" w:rsidP="00ED6F7D">
      <w:pPr>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Казначейское исполнение денежных обязательств Управления в части финансового обеспечения расходов на содержание и деятельность судов общей юрисдикции, осуществлялось Управлением Федерального казначейства по Республике Калмыкия, где открыты лицевые счета:</w:t>
      </w:r>
    </w:p>
    <w:p w:rsidR="00ED6F7D" w:rsidRPr="00ED6F7D" w:rsidRDefault="00ED6F7D" w:rsidP="00ED6F7D">
      <w:pPr>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03051208200 – лицевой счет получателя бюджетных средств, остаток средств на 1 января 2025 г. –  189167,31 рублей;</w:t>
      </w:r>
    </w:p>
    <w:p w:rsidR="00ED6F7D" w:rsidRPr="00ED6F7D" w:rsidRDefault="00ED6F7D" w:rsidP="00ED6F7D">
      <w:pPr>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05051208200 – лицевой счет для учета операций со средствами,  поступившими во временное распоряжение, остаток средств по состоянию  на 1 января 2025 г. – 2603803,17 рублей;</w:t>
      </w:r>
    </w:p>
    <w:p w:rsidR="00ED6F7D" w:rsidRPr="00ED6F7D" w:rsidRDefault="00ED6F7D" w:rsidP="00ED6F7D">
      <w:pPr>
        <w:spacing w:after="0" w:line="240" w:lineRule="auto"/>
        <w:ind w:firstLine="709"/>
        <w:jc w:val="both"/>
        <w:rPr>
          <w:rFonts w:ascii="Times New Roman" w:eastAsia="Times New Roman" w:hAnsi="Times New Roman" w:cs="Times New Roman"/>
          <w:bCs/>
          <w:sz w:val="28"/>
          <w:szCs w:val="28"/>
          <w:lang w:eastAsia="ru-RU"/>
        </w:rPr>
      </w:pPr>
      <w:r w:rsidRPr="00ED6F7D">
        <w:rPr>
          <w:rFonts w:ascii="Times New Roman" w:eastAsia="Times New Roman" w:hAnsi="Times New Roman" w:cs="Times New Roman"/>
          <w:bCs/>
          <w:sz w:val="28"/>
          <w:szCs w:val="28"/>
          <w:lang w:eastAsia="ru-RU"/>
        </w:rPr>
        <w:t>04051208200 – лицевой счет администратора доходов, остаток средств по состоянию на 1 января 2025 г. – 410746,73 рублей.</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D6F7D">
        <w:rPr>
          <w:rFonts w:ascii="Times New Roman" w:eastAsia="Times New Roman" w:hAnsi="Times New Roman" w:cs="Times New Roman"/>
          <w:sz w:val="28"/>
          <w:szCs w:val="28"/>
          <w:lang w:eastAsia="ru-RU"/>
        </w:rPr>
        <w:t xml:space="preserve">Порядок организации работы со средствами, поступающими во временное распоряжение установлен Регламентом организации деятельности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w:t>
      </w:r>
      <w:r w:rsidRPr="00ED6F7D">
        <w:rPr>
          <w:rFonts w:ascii="Times New Roman" w:eastAsia="Times New Roman" w:hAnsi="Times New Roman" w:cs="Times New Roman"/>
          <w:sz w:val="28"/>
          <w:szCs w:val="28"/>
          <w:lang w:eastAsia="ru-RU"/>
        </w:rPr>
        <w:lastRenderedPageBreak/>
        <w:t>работе с лицевыми (депозитными) счетами для учета операций со средствами, поступающими во временное распоряжение, утвержденным приказом</w:t>
      </w:r>
      <w:proofErr w:type="gramEnd"/>
      <w:r w:rsidRPr="00ED6F7D">
        <w:rPr>
          <w:rFonts w:ascii="Times New Roman" w:eastAsia="Times New Roman" w:hAnsi="Times New Roman" w:cs="Times New Roman"/>
          <w:sz w:val="28"/>
          <w:szCs w:val="28"/>
          <w:lang w:eastAsia="ru-RU"/>
        </w:rPr>
        <w:t xml:space="preserve"> Судебного департамента от 05.11.2015 № 345 (далее – Регламент, ред. от 09.10.2024).</w:t>
      </w:r>
    </w:p>
    <w:p w:rsidR="00ED6F7D" w:rsidRPr="00ED6F7D" w:rsidRDefault="00ED6F7D" w:rsidP="00ED6F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D6F7D">
        <w:rPr>
          <w:rFonts w:ascii="Times New Roman" w:eastAsia="Times New Roman" w:hAnsi="Times New Roman" w:cs="Times New Roman"/>
          <w:sz w:val="28"/>
          <w:szCs w:val="28"/>
          <w:lang w:eastAsia="ar-SA"/>
        </w:rPr>
        <w:t xml:space="preserve">Для учета операций с денежными средствами, являющимися </w:t>
      </w:r>
      <w:r w:rsidRPr="00ED6F7D">
        <w:rPr>
          <w:rFonts w:ascii="Times New Roman" w:eastAsia="Times New Roman" w:hAnsi="Times New Roman" w:cs="Times New Roman"/>
          <w:sz w:val="28"/>
          <w:szCs w:val="28"/>
          <w:lang w:eastAsia="ru-RU"/>
        </w:rPr>
        <w:t xml:space="preserve">предметом залога, денежных средств взамен принятых судом мер по обеспечению иска, денежных средств для обеспечения возмещения судебных издержек, связанных с рассмотрением гражданского дела,  административного дела, денежных средств в качестве обеспечения заявки на участие в определении поставщика (подрядчика, исполнителя), обеспечения исполнения контракта </w:t>
      </w:r>
      <w:r w:rsidRPr="00ED6F7D">
        <w:rPr>
          <w:rFonts w:ascii="Times New Roman" w:eastAsia="Times New Roman" w:hAnsi="Times New Roman" w:cs="Times New Roman"/>
          <w:sz w:val="28"/>
          <w:szCs w:val="28"/>
          <w:lang w:eastAsia="ar-SA"/>
        </w:rPr>
        <w:t xml:space="preserve">Управлению открыт лицевой счет </w:t>
      </w:r>
      <w:r w:rsidRPr="00ED6F7D">
        <w:rPr>
          <w:rFonts w:ascii="Times New Roman" w:eastAsia="Times New Roman" w:hAnsi="Times New Roman" w:cs="Times New Roman"/>
          <w:sz w:val="28"/>
          <w:szCs w:val="28"/>
          <w:lang w:eastAsia="ru-RU"/>
        </w:rPr>
        <w:t>№ 05051208200.</w:t>
      </w:r>
      <w:proofErr w:type="gramEnd"/>
      <w:r w:rsidRPr="00ED6F7D">
        <w:rPr>
          <w:rFonts w:ascii="Calibri" w:eastAsia="Times New Roman" w:hAnsi="Calibri" w:cs="Times New Roman"/>
          <w:sz w:val="28"/>
          <w:szCs w:val="28"/>
          <w:lang w:eastAsia="ru-RU"/>
        </w:rPr>
        <w:t xml:space="preserve"> </w:t>
      </w:r>
      <w:r w:rsidRPr="00ED6F7D">
        <w:rPr>
          <w:rFonts w:ascii="Times New Roman" w:eastAsia="Times New Roman" w:hAnsi="Times New Roman" w:cs="Times New Roman"/>
          <w:sz w:val="28"/>
          <w:szCs w:val="28"/>
          <w:lang w:eastAsia="ru-RU"/>
        </w:rPr>
        <w:t>В соответствии с пунктом 268 Инструкции, утвержденной приказом от 01.12.2010 № 157н, и пунктом 3.2. Регламента аналитический учет денежных средств, поступивших во временное распоряжение, ведется Управлением                    в многографной карточке (форма ОКУД 0504054) в электронном виде по назначению платежа (виду поступлений), наименованию плательщика, номеру дела (при наличии), направлению использования средств.</w:t>
      </w:r>
      <w:r w:rsidRPr="00ED6F7D">
        <w:rPr>
          <w:rFonts w:ascii="Calibri" w:eastAsia="Times New Roman" w:hAnsi="Calibri" w:cs="Times New Roman"/>
          <w:sz w:val="28"/>
          <w:szCs w:val="28"/>
          <w:lang w:eastAsia="ru-RU"/>
        </w:rPr>
        <w:t xml:space="preserve"> </w:t>
      </w:r>
      <w:r w:rsidRPr="00ED6F7D">
        <w:rPr>
          <w:rFonts w:ascii="Times New Roman" w:eastAsia="Times New Roman" w:hAnsi="Times New Roman" w:cs="Times New Roman"/>
          <w:sz w:val="28"/>
          <w:szCs w:val="28"/>
          <w:lang w:eastAsia="ru-RU"/>
        </w:rPr>
        <w:t>Ежемесячно формировался регистр бухгалтерского учета Журнал операций № 2.1 (</w:t>
      </w:r>
      <w:r w:rsidRPr="00ED6F7D">
        <w:rPr>
          <w:rFonts w:ascii="Times New Roman" w:eastAsia="Times New Roman" w:hAnsi="Times New Roman" w:cs="Times New Roman"/>
          <w:sz w:val="28"/>
          <w:szCs w:val="28"/>
          <w:lang w:eastAsia="ar-SA"/>
        </w:rPr>
        <w:t>журнал операций с безналичными денежными средствами (залоговый))</w:t>
      </w:r>
      <w:r w:rsidRPr="00ED6F7D">
        <w:rPr>
          <w:rFonts w:ascii="Times New Roman" w:eastAsia="Times New Roman" w:hAnsi="Times New Roman" w:cs="Times New Roman"/>
          <w:sz w:val="28"/>
          <w:szCs w:val="28"/>
          <w:lang w:eastAsia="ru-RU"/>
        </w:rPr>
        <w:t xml:space="preserve">. </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xml:space="preserve">Поступление денежных средств на счет Управления осуществлялось по платежным поручениям с указанием назначения платежа и подтверждалось Выпиской из лицевого счета для учета операций со средствами, поступающими во временное распоряжение получателя бюджетных средств по форме КФД 0531762 органа федерального Казначейства (далее - выписка Казначейства). Выплаты со счета Управления осуществлялись на основании: </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судебного акта, содержавшего в резолютивной части указание                             о выплате денежных сре</w:t>
      </w:r>
      <w:proofErr w:type="gramStart"/>
      <w:r w:rsidRPr="00ED6F7D">
        <w:rPr>
          <w:rFonts w:ascii="Times New Roman" w:eastAsia="Times New Roman" w:hAnsi="Times New Roman" w:cs="Times New Roman"/>
          <w:sz w:val="28"/>
          <w:szCs w:val="28"/>
          <w:lang w:eastAsia="ru-RU"/>
        </w:rPr>
        <w:t>дств с д</w:t>
      </w:r>
      <w:proofErr w:type="gramEnd"/>
      <w:r w:rsidRPr="00ED6F7D">
        <w:rPr>
          <w:rFonts w:ascii="Times New Roman" w:eastAsia="Times New Roman" w:hAnsi="Times New Roman" w:cs="Times New Roman"/>
          <w:sz w:val="28"/>
          <w:szCs w:val="28"/>
          <w:lang w:eastAsia="ru-RU"/>
        </w:rPr>
        <w:t>епозитного счета Управления;</w:t>
      </w:r>
    </w:p>
    <w:p w:rsidR="00ED6F7D" w:rsidRPr="00ED6F7D" w:rsidRDefault="00ED6F7D" w:rsidP="00ED6F7D">
      <w:pPr>
        <w:widowControl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заявления получателя в связи с ошибочно перечисленными денежными средствами с приложением платежного документа и указанием реквизитов;</w:t>
      </w:r>
    </w:p>
    <w:p w:rsidR="00ED6F7D" w:rsidRPr="00ED6F7D" w:rsidRDefault="00ED6F7D" w:rsidP="00ED6F7D">
      <w:pPr>
        <w:widowControl w:val="0"/>
        <w:autoSpaceDE w:val="0"/>
        <w:autoSpaceDN w:val="0"/>
        <w:adjustRightInd w:val="0"/>
        <w:spacing w:after="0" w:line="240" w:lineRule="auto"/>
        <w:ind w:firstLine="709"/>
        <w:jc w:val="both"/>
        <w:rPr>
          <w:rFonts w:ascii="Calibri" w:eastAsia="Times New Roman" w:hAnsi="Calibri" w:cs="Times New Roman"/>
          <w:sz w:val="28"/>
          <w:szCs w:val="28"/>
          <w:lang w:eastAsia="ru-RU"/>
        </w:rPr>
      </w:pPr>
      <w:r w:rsidRPr="00ED6F7D">
        <w:rPr>
          <w:rFonts w:ascii="Times New Roman" w:eastAsia="Times New Roman" w:hAnsi="Times New Roman" w:cs="Times New Roman"/>
          <w:sz w:val="28"/>
          <w:szCs w:val="28"/>
          <w:lang w:eastAsia="ru-RU"/>
        </w:rPr>
        <w:t>- на основании заявления от поставщика с указанием банковских реквизитов после исполнения контракта в случае возврата сумм обеспечения государственного контракта. Все выплаты подтверждались выпиской Казначейства.</w:t>
      </w:r>
      <w:r w:rsidRPr="00ED6F7D">
        <w:rPr>
          <w:rFonts w:ascii="Calibri" w:eastAsia="Times New Roman" w:hAnsi="Calibri" w:cs="Times New Roman"/>
          <w:sz w:val="28"/>
          <w:szCs w:val="28"/>
          <w:lang w:eastAsia="ru-RU"/>
        </w:rPr>
        <w:t xml:space="preserve"> </w:t>
      </w:r>
    </w:p>
    <w:p w:rsidR="00ED6F7D" w:rsidRPr="00ED6F7D" w:rsidRDefault="00ED6F7D" w:rsidP="00ED6F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6F7D">
        <w:rPr>
          <w:rFonts w:ascii="Times New Roman" w:eastAsia="Times New Roman" w:hAnsi="Times New Roman" w:cs="Times New Roman"/>
          <w:sz w:val="28"/>
          <w:szCs w:val="28"/>
          <w:lang w:eastAsia="ru-RU"/>
        </w:rPr>
        <w:t xml:space="preserve">В отчетном периоде установлено, что невыясненных средств, поступивших во временное распоряжение, на лицевом счете Управления не числилось. </w:t>
      </w:r>
    </w:p>
    <w:p w:rsidR="00ED6F7D" w:rsidRPr="00ED6F7D" w:rsidRDefault="00ED6F7D" w:rsidP="00ED6F7D"/>
    <w:p w:rsidR="00672E27" w:rsidRDefault="00672E27" w:rsidP="00ED6F7D">
      <w:pPr>
        <w:spacing w:after="0" w:line="240" w:lineRule="auto"/>
        <w:ind w:firstLine="709"/>
        <w:jc w:val="both"/>
      </w:pPr>
    </w:p>
    <w:p w:rsidR="00A11C7E" w:rsidRDefault="00A11C7E" w:rsidP="00672E27">
      <w:pPr>
        <w:tabs>
          <w:tab w:val="left" w:pos="720"/>
        </w:tabs>
        <w:spacing w:after="0" w:line="240" w:lineRule="auto"/>
        <w:jc w:val="both"/>
        <w:rPr>
          <w:rFonts w:ascii="Times New Roman" w:eastAsia="Times New Roman" w:hAnsi="Times New Roman" w:cs="Times New Roman"/>
          <w:sz w:val="28"/>
          <w:szCs w:val="28"/>
          <w:lang w:eastAsia="ru-RU"/>
        </w:rPr>
      </w:pPr>
    </w:p>
    <w:p w:rsidR="00932CFE" w:rsidRDefault="00932CFE" w:rsidP="00672E27">
      <w:pPr>
        <w:tabs>
          <w:tab w:val="left" w:pos="720"/>
        </w:tabs>
        <w:spacing w:after="0" w:line="240" w:lineRule="auto"/>
        <w:jc w:val="both"/>
        <w:rPr>
          <w:rFonts w:ascii="Times New Roman" w:eastAsia="Times New Roman" w:hAnsi="Times New Roman" w:cs="Times New Roman"/>
          <w:sz w:val="28"/>
          <w:szCs w:val="28"/>
          <w:lang w:eastAsia="ru-RU"/>
        </w:rPr>
      </w:pPr>
    </w:p>
    <w:p w:rsidR="00932CFE" w:rsidRDefault="00932CFE" w:rsidP="00672E27">
      <w:pPr>
        <w:tabs>
          <w:tab w:val="left" w:pos="720"/>
        </w:tabs>
        <w:spacing w:after="0" w:line="240" w:lineRule="auto"/>
        <w:jc w:val="both"/>
        <w:rPr>
          <w:rFonts w:ascii="Times New Roman" w:eastAsia="Times New Roman" w:hAnsi="Times New Roman" w:cs="Times New Roman"/>
          <w:sz w:val="28"/>
          <w:szCs w:val="28"/>
          <w:lang w:eastAsia="ru-RU"/>
        </w:rPr>
      </w:pPr>
    </w:p>
    <w:p w:rsidR="00932CFE" w:rsidRPr="00A11C7E" w:rsidRDefault="00932CFE" w:rsidP="00672E27">
      <w:pPr>
        <w:tabs>
          <w:tab w:val="left" w:pos="720"/>
        </w:tabs>
        <w:spacing w:after="0" w:line="240" w:lineRule="auto"/>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lastRenderedPageBreak/>
        <w:t>5.4. Соблюдение штатно-финансовой дисциплины</w:t>
      </w:r>
    </w:p>
    <w:p w:rsidR="00A11C7E" w:rsidRPr="00A11C7E" w:rsidRDefault="00A11C7E" w:rsidP="00A11C7E">
      <w:pPr>
        <w:spacing w:after="0" w:line="240" w:lineRule="auto"/>
        <w:ind w:left="708" w:firstLine="5529"/>
        <w:jc w:val="center"/>
        <w:rPr>
          <w:rFonts w:ascii="Times New Roman" w:eastAsia="Times New Roman" w:hAnsi="Times New Roman" w:cs="Times New Roman"/>
          <w:sz w:val="28"/>
          <w:szCs w:val="28"/>
          <w:lang w:eastAsia="ru-RU"/>
        </w:rPr>
      </w:pPr>
    </w:p>
    <w:p w:rsidR="000152FE" w:rsidRPr="0078406D"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3A88">
        <w:rPr>
          <w:rFonts w:ascii="Times New Roman" w:eastAsia="Times New Roman" w:hAnsi="Times New Roman" w:cs="Times New Roman"/>
          <w:sz w:val="28"/>
          <w:szCs w:val="28"/>
          <w:lang w:eastAsia="ru-RU"/>
        </w:rPr>
        <w:t xml:space="preserve">Штатное расписание Управления Судебного департамента в Республике Калмыкия на 2024 год разработано, согласовано с Судебным департаментом при Верховном Суде Российской Федерации (приказ Судебного департамента от 8 декабря 2023 года № 261 «Об утверждении численности управлений (отделов) </w:t>
      </w:r>
      <w:r w:rsidRPr="004D4C49">
        <w:rPr>
          <w:rFonts w:ascii="Times New Roman" w:eastAsia="Times New Roman" w:hAnsi="Times New Roman" w:cs="Times New Roman"/>
          <w:sz w:val="28"/>
          <w:szCs w:val="28"/>
          <w:lang w:eastAsia="ru-RU"/>
        </w:rPr>
        <w:t>Судебного департамента в субъектах Российской Федерации на 2024 год», с изм. от 06.05.2024 № 117, от 09.08.2024 № 176).</w:t>
      </w:r>
      <w:proofErr w:type="gramEnd"/>
      <w:r w:rsidRPr="004D4C49">
        <w:rPr>
          <w:rFonts w:ascii="Times New Roman" w:eastAsia="Times New Roman" w:hAnsi="Times New Roman" w:cs="Times New Roman"/>
          <w:sz w:val="28"/>
          <w:szCs w:val="28"/>
          <w:lang w:eastAsia="ru-RU"/>
        </w:rPr>
        <w:t xml:space="preserve"> Штатное расписание Управления согласовано с начальником Управления государственной службы</w:t>
      </w:r>
      <w:r w:rsidRPr="00BE3A88">
        <w:rPr>
          <w:rFonts w:ascii="Times New Roman" w:eastAsia="Times New Roman" w:hAnsi="Times New Roman" w:cs="Times New Roman"/>
          <w:sz w:val="28"/>
          <w:szCs w:val="28"/>
          <w:lang w:eastAsia="ru-RU"/>
        </w:rPr>
        <w:t xml:space="preserve"> и кадрового обеспечения Судебного департамента и утверждены приказами Управления на 2024 год от 26.12.2023 № 140 в соответствии с установленной штатной численностью и в </w:t>
      </w:r>
      <w:r w:rsidRPr="0078406D">
        <w:rPr>
          <w:rFonts w:ascii="Times New Roman" w:eastAsia="Times New Roman" w:hAnsi="Times New Roman" w:cs="Times New Roman"/>
          <w:sz w:val="28"/>
          <w:szCs w:val="28"/>
          <w:lang w:eastAsia="ru-RU"/>
        </w:rPr>
        <w:t>пределах доведенных лимитов бюджетных обязательств на оплату труда.</w:t>
      </w:r>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sub_522"/>
      <w:proofErr w:type="gramStart"/>
      <w:r w:rsidRPr="0078406D">
        <w:rPr>
          <w:rFonts w:ascii="Times New Roman" w:eastAsia="Times New Roman" w:hAnsi="Times New Roman" w:cs="Times New Roman"/>
          <w:sz w:val="28"/>
          <w:szCs w:val="28"/>
          <w:lang w:eastAsia="ru-RU"/>
        </w:rPr>
        <w:t>Штатные расписания судов Республики Калмыкия на 2024 год разработаны, согласованы с Управлением Судебного департамента в Республике Калмыкия (приказ Управления от 26.12.2023 № 141 «Об утверждении численности районных (городского) судов Республики Калмыкия на 2024 год») и утверждены</w:t>
      </w:r>
      <w:r w:rsidRPr="00BE3A88">
        <w:rPr>
          <w:rFonts w:ascii="Times New Roman" w:eastAsia="Times New Roman" w:hAnsi="Times New Roman" w:cs="Times New Roman"/>
          <w:sz w:val="28"/>
          <w:szCs w:val="28"/>
          <w:lang w:eastAsia="ru-RU"/>
        </w:rPr>
        <w:t xml:space="preserve"> приказами судов в соответствии с численностью судей, государственных гражданских служащих и персонала по охране и обслуживанию зданий, утвержденной приказом Судебного департамента при Верховном Суде Российской</w:t>
      </w:r>
      <w:proofErr w:type="gramEnd"/>
      <w:r w:rsidRPr="00BE3A88">
        <w:rPr>
          <w:rFonts w:ascii="Times New Roman" w:eastAsia="Times New Roman" w:hAnsi="Times New Roman" w:cs="Times New Roman"/>
          <w:sz w:val="28"/>
          <w:szCs w:val="28"/>
          <w:lang w:eastAsia="ru-RU"/>
        </w:rPr>
        <w:t xml:space="preserve"> Федерации от 26 декабря 2023 № 285 «Об утверждении численности федеральных судов общей юрисдикции на 2024 год»</w:t>
      </w:r>
      <w:r>
        <w:rPr>
          <w:rFonts w:ascii="Times New Roman" w:eastAsia="Times New Roman" w:hAnsi="Times New Roman" w:cs="Times New Roman"/>
          <w:sz w:val="28"/>
          <w:szCs w:val="28"/>
          <w:lang w:eastAsia="ru-RU"/>
        </w:rPr>
        <w:t>.</w:t>
      </w:r>
      <w:r w:rsidRPr="0037273B">
        <w:rPr>
          <w:rFonts w:ascii="Times New Roman" w:eastAsia="Times New Roman" w:hAnsi="Times New Roman" w:cs="Times New Roman"/>
          <w:sz w:val="28"/>
          <w:szCs w:val="28"/>
          <w:lang w:eastAsia="ru-RU"/>
        </w:rPr>
        <w:t xml:space="preserve"> </w:t>
      </w:r>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sub_523"/>
      <w:bookmarkEnd w:id="1"/>
      <w:proofErr w:type="gramStart"/>
      <w:r w:rsidRPr="0037273B">
        <w:rPr>
          <w:rFonts w:ascii="Times New Roman" w:eastAsia="Times New Roman" w:hAnsi="Times New Roman" w:cs="Times New Roman"/>
          <w:sz w:val="28"/>
          <w:szCs w:val="28"/>
          <w:lang w:eastAsia="ru-RU"/>
        </w:rPr>
        <w:t>При разработке штатных расписаний отдел государственной службы, кадров и профилактики коррупционных правонарушений Управления и председатели судов руководствовал</w:t>
      </w:r>
      <w:r>
        <w:rPr>
          <w:rFonts w:ascii="Times New Roman" w:eastAsia="Times New Roman" w:hAnsi="Times New Roman" w:cs="Times New Roman"/>
          <w:sz w:val="28"/>
          <w:szCs w:val="28"/>
          <w:lang w:eastAsia="ru-RU"/>
        </w:rPr>
        <w:t>ись</w:t>
      </w:r>
      <w:r w:rsidRPr="0037273B">
        <w:rPr>
          <w:rFonts w:ascii="Times New Roman" w:eastAsia="Times New Roman" w:hAnsi="Times New Roman" w:cs="Times New Roman"/>
          <w:sz w:val="28"/>
          <w:szCs w:val="28"/>
          <w:lang w:eastAsia="ru-RU"/>
        </w:rPr>
        <w:t xml:space="preserve"> положениями, изложенными в Инструкции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РФ от 12 августа 2020 года</w:t>
      </w:r>
      <w:proofErr w:type="gramEnd"/>
      <w:r w:rsidRPr="0037273B">
        <w:rPr>
          <w:rFonts w:ascii="Times New Roman" w:eastAsia="Times New Roman" w:hAnsi="Times New Roman" w:cs="Times New Roman"/>
          <w:sz w:val="28"/>
          <w:szCs w:val="28"/>
          <w:lang w:eastAsia="ru-RU"/>
        </w:rPr>
        <w:t xml:space="preserve"> № </w:t>
      </w:r>
      <w:proofErr w:type="gramStart"/>
      <w:r w:rsidRPr="0037273B">
        <w:rPr>
          <w:rFonts w:ascii="Times New Roman" w:eastAsia="Times New Roman" w:hAnsi="Times New Roman" w:cs="Times New Roman"/>
          <w:sz w:val="28"/>
          <w:szCs w:val="28"/>
          <w:lang w:eastAsia="ru-RU"/>
        </w:rPr>
        <w:t>121</w:t>
      </w:r>
      <w:r>
        <w:rPr>
          <w:rFonts w:ascii="Times New Roman" w:eastAsia="Times New Roman" w:hAnsi="Times New Roman" w:cs="Times New Roman"/>
          <w:sz w:val="28"/>
          <w:szCs w:val="28"/>
          <w:lang w:eastAsia="ru-RU"/>
        </w:rPr>
        <w:t xml:space="preserve"> (ред. от 07.11.2024)</w:t>
      </w:r>
      <w:r w:rsidRPr="0037273B">
        <w:rPr>
          <w:rFonts w:ascii="Times New Roman" w:eastAsia="Times New Roman" w:hAnsi="Times New Roman" w:cs="Times New Roman"/>
          <w:sz w:val="28"/>
          <w:szCs w:val="28"/>
          <w:lang w:eastAsia="ru-RU"/>
        </w:rPr>
        <w:t>, в частности примерной структурой аппарата районного (городского) суда, примерной структурой управления Судебного департамента в субъекте Российской Федерации, а также размерами должностных окладов, окладов за классный чин, ежемесячного денежного поощрения, надбавок, установленными в соответствии с законодательством Российской Федерации, перечнями должностей федеральной государственной гражданской службы согласно Реестру должностей федеральной государственной гражданской службы.</w:t>
      </w:r>
      <w:proofErr w:type="gramEnd"/>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 xml:space="preserve">Штатные расписания оформлялись в соответствии с вышеуказанной Инструкцией. Копии приказов об утверждении штатных расписаний судов представляются в отдел государственной службы, кадров и профилактики коррупционных правонарушений Управления ежегодно после доведения штатной численности. </w:t>
      </w:r>
      <w:bookmarkStart w:id="3" w:name="sub_611"/>
      <w:proofErr w:type="gramStart"/>
      <w:r w:rsidRPr="0037273B">
        <w:rPr>
          <w:rFonts w:ascii="Times New Roman" w:eastAsia="Times New Roman" w:hAnsi="Times New Roman" w:cs="Times New Roman"/>
          <w:sz w:val="28"/>
          <w:szCs w:val="28"/>
          <w:lang w:eastAsia="ru-RU"/>
        </w:rPr>
        <w:t xml:space="preserve">Изменения в штатные расписания вносились  в </w:t>
      </w:r>
      <w:r w:rsidRPr="0037273B">
        <w:rPr>
          <w:rFonts w:ascii="Times New Roman" w:eastAsia="Times New Roman" w:hAnsi="Times New Roman" w:cs="Times New Roman"/>
          <w:sz w:val="28"/>
          <w:szCs w:val="28"/>
          <w:lang w:eastAsia="ru-RU"/>
        </w:rPr>
        <w:lastRenderedPageBreak/>
        <w:t>соответствии с Инструкцией по организационно-штатной работе в федеральных судах общей юрисдикции, федеральных арбитражных судах, Судебном департамента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12 августа 2020г. №</w:t>
      </w:r>
      <w:r>
        <w:rPr>
          <w:rFonts w:ascii="Times New Roman" w:eastAsia="Times New Roman" w:hAnsi="Times New Roman" w:cs="Times New Roman"/>
          <w:sz w:val="28"/>
          <w:szCs w:val="28"/>
          <w:lang w:eastAsia="ru-RU"/>
        </w:rPr>
        <w:t xml:space="preserve"> </w:t>
      </w:r>
      <w:r w:rsidRPr="0037273B">
        <w:rPr>
          <w:rFonts w:ascii="Times New Roman" w:eastAsia="Times New Roman" w:hAnsi="Times New Roman" w:cs="Times New Roman"/>
          <w:sz w:val="28"/>
          <w:szCs w:val="28"/>
          <w:lang w:eastAsia="ru-RU"/>
        </w:rPr>
        <w:t>121</w:t>
      </w:r>
      <w:r>
        <w:rPr>
          <w:rFonts w:ascii="Times New Roman" w:eastAsia="Times New Roman" w:hAnsi="Times New Roman" w:cs="Times New Roman"/>
          <w:sz w:val="28"/>
          <w:szCs w:val="28"/>
          <w:lang w:eastAsia="ru-RU"/>
        </w:rPr>
        <w:t xml:space="preserve"> (ред. от 07.11.2024)</w:t>
      </w:r>
      <w:r w:rsidRPr="0037273B">
        <w:rPr>
          <w:rFonts w:ascii="Times New Roman" w:eastAsia="Times New Roman" w:hAnsi="Times New Roman" w:cs="Times New Roman"/>
          <w:sz w:val="28"/>
          <w:szCs w:val="28"/>
          <w:lang w:eastAsia="ru-RU"/>
        </w:rPr>
        <w:t>, не чаще одного раза в квартал приказами соответствующих</w:t>
      </w:r>
      <w:proofErr w:type="gramEnd"/>
      <w:r w:rsidRPr="0037273B">
        <w:rPr>
          <w:rFonts w:ascii="Times New Roman" w:eastAsia="Times New Roman" w:hAnsi="Times New Roman" w:cs="Times New Roman"/>
          <w:sz w:val="28"/>
          <w:szCs w:val="28"/>
          <w:lang w:eastAsia="ru-RU"/>
        </w:rPr>
        <w:t xml:space="preserve"> судов.</w:t>
      </w:r>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Штатные расписание Управления соответствует установленной форме, количество единиц соответствует утвержденной штатной численности. Нарушений не выявлено. В ходе проверок отдельных вопросов деятельности судов, установлено, что штатные расписания соответствуют установленной форме, количество единиц соответствует утверждённой численности.</w:t>
      </w:r>
    </w:p>
    <w:bookmarkEnd w:id="3"/>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 xml:space="preserve">Отдел государственной службы, кадров и профилактики коррупционных правонарушений Управления ведет учет штатной и фактической численности, осуществляет </w:t>
      </w:r>
      <w:proofErr w:type="gramStart"/>
      <w:r w:rsidRPr="0037273B">
        <w:rPr>
          <w:rFonts w:ascii="Times New Roman" w:eastAsia="Times New Roman" w:hAnsi="Times New Roman" w:cs="Times New Roman"/>
          <w:sz w:val="28"/>
          <w:szCs w:val="28"/>
          <w:lang w:eastAsia="ru-RU"/>
        </w:rPr>
        <w:t>контроль за</w:t>
      </w:r>
      <w:proofErr w:type="gramEnd"/>
      <w:r w:rsidRPr="0037273B">
        <w:rPr>
          <w:rFonts w:ascii="Times New Roman" w:eastAsia="Times New Roman" w:hAnsi="Times New Roman" w:cs="Times New Roman"/>
          <w:sz w:val="28"/>
          <w:szCs w:val="28"/>
          <w:lang w:eastAsia="ru-RU"/>
        </w:rPr>
        <w:t xml:space="preserve"> соблюдением штатной дисциплины в Управлении, городском и районных судах Республики Калмыкия. </w:t>
      </w:r>
      <w:bookmarkStart w:id="4" w:name="sub_524"/>
      <w:bookmarkEnd w:id="2"/>
    </w:p>
    <w:bookmarkEnd w:id="4"/>
    <w:p w:rsidR="000152FE" w:rsidRPr="0037273B" w:rsidRDefault="000152FE" w:rsidP="000152FE">
      <w:pPr>
        <w:shd w:val="clear" w:color="auto" w:fill="FFFFFF"/>
        <w:autoSpaceDE w:val="0"/>
        <w:autoSpaceDN w:val="0"/>
        <w:adjustRightInd w:val="0"/>
        <w:spacing w:after="0" w:line="240" w:lineRule="auto"/>
        <w:ind w:firstLine="709"/>
        <w:jc w:val="both"/>
        <w:rPr>
          <w:rFonts w:ascii="Calibri" w:eastAsia="Times New Roman" w:hAnsi="Calibri" w:cs="Times New Roman"/>
          <w:lang w:eastAsia="ru-RU"/>
        </w:rPr>
      </w:pPr>
      <w:r w:rsidRPr="0037273B">
        <w:rPr>
          <w:rFonts w:ascii="Times New Roman" w:eastAsia="Times New Roman" w:hAnsi="Times New Roman" w:cs="Times New Roman"/>
          <w:sz w:val="28"/>
          <w:szCs w:val="28"/>
          <w:lang w:eastAsia="ru-RU"/>
        </w:rPr>
        <w:t>В течение года суды Республики Калмыкия предоставляют в Управление квартальные отчеты о штатной и фактической численности суда, на основании которых составляются сводные отчеты, которые направляются в Судебный  департамент при Верховном Суде Российской Федерации.</w:t>
      </w:r>
    </w:p>
    <w:p w:rsidR="000152FE" w:rsidRPr="00202AB2"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202AB2">
        <w:rPr>
          <w:rFonts w:ascii="Times New Roman" w:eastAsia="Times New Roman" w:hAnsi="Times New Roman" w:cs="Times New Roman"/>
          <w:sz w:val="28"/>
          <w:szCs w:val="28"/>
          <w:lang w:eastAsia="ru-RU"/>
        </w:rPr>
        <w:t xml:space="preserve">По состоянию на 01.01.2025 в </w:t>
      </w:r>
      <w:r w:rsidR="00DF0332">
        <w:rPr>
          <w:rFonts w:ascii="Times New Roman" w:eastAsia="Times New Roman" w:hAnsi="Times New Roman" w:cs="Times New Roman"/>
          <w:sz w:val="28"/>
          <w:szCs w:val="28"/>
          <w:lang w:eastAsia="ru-RU"/>
        </w:rPr>
        <w:t xml:space="preserve">районных </w:t>
      </w:r>
      <w:r w:rsidRPr="00202AB2">
        <w:rPr>
          <w:rFonts w:ascii="Times New Roman" w:eastAsia="Times New Roman" w:hAnsi="Times New Roman" w:cs="Times New Roman"/>
          <w:sz w:val="28"/>
          <w:szCs w:val="28"/>
          <w:lang w:eastAsia="ru-RU"/>
        </w:rPr>
        <w:t>(</w:t>
      </w:r>
      <w:proofErr w:type="gramStart"/>
      <w:r w:rsidR="00DF0332">
        <w:rPr>
          <w:rFonts w:ascii="Times New Roman" w:eastAsia="Times New Roman" w:hAnsi="Times New Roman" w:cs="Times New Roman"/>
          <w:sz w:val="28"/>
          <w:szCs w:val="28"/>
          <w:lang w:eastAsia="ru-RU"/>
        </w:rPr>
        <w:t>городском</w:t>
      </w:r>
      <w:proofErr w:type="gramEnd"/>
      <w:r w:rsidRPr="00202AB2">
        <w:rPr>
          <w:rFonts w:ascii="Times New Roman" w:eastAsia="Times New Roman" w:hAnsi="Times New Roman" w:cs="Times New Roman"/>
          <w:sz w:val="28"/>
          <w:szCs w:val="28"/>
          <w:lang w:eastAsia="ru-RU"/>
        </w:rPr>
        <w:t>) судах имеются               8 вакансий, из них:</w:t>
      </w:r>
    </w:p>
    <w:p w:rsidR="000152FE" w:rsidRPr="00202AB2"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202AB2">
        <w:rPr>
          <w:rFonts w:ascii="Times New Roman" w:eastAsia="Times New Roman" w:hAnsi="Times New Roman" w:cs="Times New Roman"/>
          <w:sz w:val="28"/>
          <w:szCs w:val="28"/>
          <w:lang w:eastAsia="ru-RU"/>
        </w:rPr>
        <w:t>- помощник судьи – 1 вакансия в Юстинском районном суде;</w:t>
      </w:r>
    </w:p>
    <w:p w:rsidR="000152FE" w:rsidRPr="00202AB2"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202AB2">
        <w:rPr>
          <w:rFonts w:ascii="Times New Roman" w:eastAsia="Times New Roman" w:hAnsi="Times New Roman" w:cs="Times New Roman"/>
          <w:sz w:val="28"/>
          <w:szCs w:val="28"/>
          <w:lang w:eastAsia="ru-RU"/>
        </w:rPr>
        <w:t>- секретарь судебного заседания – 3 вакансии (1 – Целинный районный суд, 2 – Элистинский городской суд);</w:t>
      </w:r>
    </w:p>
    <w:p w:rsidR="000152FE" w:rsidRPr="00202AB2"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202AB2">
        <w:rPr>
          <w:rFonts w:ascii="Times New Roman" w:eastAsia="Times New Roman" w:hAnsi="Times New Roman" w:cs="Times New Roman"/>
          <w:sz w:val="28"/>
          <w:szCs w:val="28"/>
          <w:lang w:eastAsia="ru-RU"/>
        </w:rPr>
        <w:t>- консультант – 2 вакансии (1 – Целинный районный суд, 1 – Элистинский городской суд);</w:t>
      </w:r>
    </w:p>
    <w:p w:rsidR="000152FE" w:rsidRPr="00202AB2"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202AB2">
        <w:rPr>
          <w:rFonts w:ascii="Times New Roman" w:eastAsia="Times New Roman" w:hAnsi="Times New Roman" w:cs="Times New Roman"/>
          <w:sz w:val="28"/>
          <w:szCs w:val="28"/>
          <w:lang w:eastAsia="ru-RU"/>
        </w:rPr>
        <w:t>- секретарь суда – 2 вакансии в Элистинском городском суде.</w:t>
      </w:r>
    </w:p>
    <w:p w:rsidR="000152FE" w:rsidRPr="0037273B"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202AB2">
        <w:rPr>
          <w:rFonts w:ascii="Times New Roman" w:eastAsia="Times New Roman" w:hAnsi="Times New Roman" w:cs="Times New Roman"/>
          <w:sz w:val="28"/>
          <w:szCs w:val="28"/>
          <w:lang w:eastAsia="ru-RU"/>
        </w:rPr>
        <w:t xml:space="preserve">По состоянию на 01.01.2025 в Управлении вакансии отсутствуют. </w:t>
      </w:r>
    </w:p>
    <w:p w:rsidR="000152FE" w:rsidRPr="0037273B"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В проверяемом периоде организационно-штатные мероприятия по упразднению судов в Управлении не проводились.</w:t>
      </w:r>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7273B">
        <w:rPr>
          <w:rFonts w:ascii="Times New Roman" w:eastAsia="Times New Roman" w:hAnsi="Times New Roman" w:cs="Times New Roman"/>
          <w:sz w:val="28"/>
          <w:szCs w:val="28"/>
          <w:lang w:eastAsia="ru-RU"/>
        </w:rPr>
        <w:t xml:space="preserve">В ходе проведенных проверок соответствия фактической структуры                   и численности работников  утвержденным штатным расписанием штатной численности, установленными приказом Судебного департамента при Верховном Суде Российской Федерации от </w:t>
      </w:r>
      <w:r>
        <w:rPr>
          <w:rFonts w:ascii="Times New Roman" w:eastAsia="Times New Roman" w:hAnsi="Times New Roman" w:cs="Times New Roman"/>
          <w:sz w:val="28"/>
          <w:szCs w:val="28"/>
          <w:lang w:eastAsia="ru-RU"/>
        </w:rPr>
        <w:t>26</w:t>
      </w:r>
      <w:r w:rsidRPr="0037273B">
        <w:rPr>
          <w:rFonts w:ascii="Times New Roman" w:eastAsia="Times New Roman" w:hAnsi="Times New Roman" w:cs="Times New Roman"/>
          <w:sz w:val="28"/>
          <w:szCs w:val="28"/>
          <w:lang w:eastAsia="ru-RU"/>
        </w:rPr>
        <w:t xml:space="preserve"> декабря 202</w:t>
      </w:r>
      <w:r>
        <w:rPr>
          <w:rFonts w:ascii="Times New Roman" w:eastAsia="Times New Roman" w:hAnsi="Times New Roman" w:cs="Times New Roman"/>
          <w:sz w:val="28"/>
          <w:szCs w:val="28"/>
          <w:lang w:eastAsia="ru-RU"/>
        </w:rPr>
        <w:t>3</w:t>
      </w:r>
      <w:r w:rsidRPr="0037273B">
        <w:rPr>
          <w:rFonts w:ascii="Times New Roman" w:eastAsia="Times New Roman" w:hAnsi="Times New Roman" w:cs="Times New Roman"/>
          <w:sz w:val="28"/>
          <w:szCs w:val="28"/>
          <w:lang w:eastAsia="ru-RU"/>
        </w:rPr>
        <w:t xml:space="preserve"> года № 2</w:t>
      </w:r>
      <w:r>
        <w:rPr>
          <w:rFonts w:ascii="Times New Roman" w:eastAsia="Times New Roman" w:hAnsi="Times New Roman" w:cs="Times New Roman"/>
          <w:sz w:val="28"/>
          <w:szCs w:val="28"/>
          <w:lang w:eastAsia="ru-RU"/>
        </w:rPr>
        <w:t>85</w:t>
      </w:r>
      <w:r w:rsidRPr="0037273B">
        <w:rPr>
          <w:rFonts w:ascii="Times New Roman" w:eastAsia="Times New Roman" w:hAnsi="Times New Roman" w:cs="Times New Roman"/>
          <w:sz w:val="28"/>
          <w:szCs w:val="28"/>
          <w:lang w:eastAsia="ru-RU"/>
        </w:rPr>
        <w:t>, в районных (городском) судах Республики Калмыкия нарушения не выявлены.</w:t>
      </w:r>
      <w:proofErr w:type="gramEnd"/>
    </w:p>
    <w:p w:rsidR="000152FE" w:rsidRPr="006F3414"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3414">
        <w:rPr>
          <w:rFonts w:ascii="Times New Roman" w:eastAsia="Times New Roman" w:hAnsi="Times New Roman" w:cs="Times New Roman"/>
          <w:sz w:val="28"/>
          <w:szCs w:val="28"/>
          <w:lang w:eastAsia="ru-RU"/>
        </w:rPr>
        <w:t>Судей, пребывающих в почетной отставке, привлеченных к осуществлению правосудия по ст. 7.1. Закона Российской Федерации «О статусе судей в Российской Федерации» не имеется.</w:t>
      </w:r>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В установленном порядке проводится работа по укомплектованию вакантных должностей, объявлены конкурсы на замещение вакантных должностей гражданской службы.</w:t>
      </w:r>
      <w:r w:rsidRPr="0037273B">
        <w:rPr>
          <w:rFonts w:ascii="Calibri" w:eastAsia="Times New Roman" w:hAnsi="Calibri" w:cs="Times New Roman"/>
          <w:lang w:eastAsia="ru-RU"/>
        </w:rPr>
        <w:t xml:space="preserve"> </w:t>
      </w:r>
      <w:r w:rsidRPr="0037273B">
        <w:rPr>
          <w:rFonts w:ascii="Times New Roman" w:eastAsia="Times New Roman" w:hAnsi="Times New Roman" w:cs="Times New Roman"/>
          <w:sz w:val="28"/>
          <w:szCs w:val="28"/>
          <w:lang w:eastAsia="ru-RU"/>
        </w:rPr>
        <w:t xml:space="preserve">Анализ причин некомплекта государственных гражданских служащих позволяет сделать вывод, что </w:t>
      </w:r>
      <w:r w:rsidRPr="0037273B">
        <w:rPr>
          <w:rFonts w:ascii="Times New Roman" w:eastAsia="Times New Roman" w:hAnsi="Times New Roman" w:cs="Times New Roman"/>
          <w:sz w:val="28"/>
          <w:szCs w:val="28"/>
          <w:lang w:eastAsia="ru-RU"/>
        </w:rPr>
        <w:lastRenderedPageBreak/>
        <w:t xml:space="preserve">большинство вакансий носят временный характер - в основном на период проведения конкурса на замещение освободившейся должности гражданской службы. </w:t>
      </w:r>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Замещение должностей государственной гражданской службы  в Управлении и аппаратах судов осуществляется на конкурсной основе и с соблюдением квалификационных требований к должностям государственной гражданской службы в аппаратах федеральных судов общей юрисдикции  и системе Судебного департамента при Верховном Суде Российской  Федерации.</w:t>
      </w:r>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7273B">
        <w:rPr>
          <w:rFonts w:ascii="Times New Roman" w:eastAsia="Times New Roman" w:hAnsi="Times New Roman" w:cs="Times New Roman"/>
          <w:sz w:val="28"/>
          <w:szCs w:val="28"/>
          <w:lang w:eastAsia="ru-RU"/>
        </w:rPr>
        <w:t xml:space="preserve">Организация и обеспечение проведения конкурса на замещение вакантных должностей государственной гражданской службы в Управлении проводится в соответствии со статьей 22 Федерального закона от 27.07.2004 №79-ФЗ «О </w:t>
      </w:r>
      <w:r w:rsidRPr="0037273B">
        <w:rPr>
          <w:rFonts w:ascii="Times New Roman" w:eastAsia="Times New Roman" w:hAnsi="Times New Roman" w:cs="Times New Roman"/>
          <w:bCs/>
          <w:sz w:val="28"/>
          <w:szCs w:val="28"/>
          <w:lang w:eastAsia="ru-RU"/>
        </w:rPr>
        <w:t>государственной гражданской службе Российской Федерации»</w:t>
      </w:r>
      <w:r>
        <w:rPr>
          <w:rFonts w:ascii="Times New Roman" w:eastAsia="Times New Roman" w:hAnsi="Times New Roman" w:cs="Times New Roman"/>
          <w:bCs/>
          <w:sz w:val="28"/>
          <w:szCs w:val="28"/>
          <w:lang w:eastAsia="ru-RU"/>
        </w:rPr>
        <w:t xml:space="preserve"> (ред. от 08.08.2024)</w:t>
      </w:r>
      <w:r w:rsidRPr="0037273B">
        <w:rPr>
          <w:rFonts w:ascii="Times New Roman" w:eastAsia="Times New Roman" w:hAnsi="Times New Roman" w:cs="Times New Roman"/>
          <w:sz w:val="28"/>
          <w:szCs w:val="28"/>
          <w:lang w:eastAsia="ru-RU"/>
        </w:rPr>
        <w:t>,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w:t>
      </w:r>
      <w:r>
        <w:rPr>
          <w:rFonts w:ascii="Times New Roman" w:eastAsia="Times New Roman" w:hAnsi="Times New Roman" w:cs="Times New Roman"/>
          <w:sz w:val="28"/>
          <w:szCs w:val="28"/>
          <w:lang w:eastAsia="ru-RU"/>
        </w:rPr>
        <w:t xml:space="preserve"> (ред. от 10.10.2024)</w:t>
      </w:r>
      <w:r w:rsidRPr="0037273B">
        <w:rPr>
          <w:rFonts w:ascii="Times New Roman" w:eastAsia="Times New Roman" w:hAnsi="Times New Roman" w:cs="Times New Roman"/>
          <w:sz w:val="28"/>
          <w:szCs w:val="28"/>
          <w:lang w:eastAsia="ru-RU"/>
        </w:rPr>
        <w:t xml:space="preserve">. </w:t>
      </w:r>
      <w:proofErr w:type="gramEnd"/>
    </w:p>
    <w:p w:rsidR="000152FE" w:rsidRPr="0037273B" w:rsidRDefault="000152FE" w:rsidP="000152F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358CA">
        <w:rPr>
          <w:rFonts w:ascii="Times New Roman" w:eastAsia="Times New Roman" w:hAnsi="Times New Roman" w:cs="Times New Roman"/>
          <w:sz w:val="28"/>
          <w:szCs w:val="28"/>
          <w:lang w:eastAsia="ru-RU"/>
        </w:rPr>
        <w:t>Приказами Управления утверждены Порядок работы конкурсной комиссии (приказ от</w:t>
      </w:r>
      <w:r>
        <w:rPr>
          <w:rFonts w:ascii="Times New Roman" w:eastAsia="Times New Roman" w:hAnsi="Times New Roman" w:cs="Times New Roman"/>
          <w:sz w:val="28"/>
          <w:szCs w:val="28"/>
          <w:lang w:eastAsia="ru-RU"/>
        </w:rPr>
        <w:t xml:space="preserve"> </w:t>
      </w:r>
      <w:r w:rsidRPr="007358CA">
        <w:rPr>
          <w:rFonts w:ascii="Times New Roman" w:eastAsia="Times New Roman" w:hAnsi="Times New Roman" w:cs="Times New Roman"/>
          <w:sz w:val="28"/>
          <w:szCs w:val="28"/>
          <w:lang w:eastAsia="ru-RU"/>
        </w:rPr>
        <w:t>01.03.2024 № 18), Методика проведения конкурса на замещение вакантной должности государственной гражданской службы и включение в кадровый резерв Управления Судебного департамента в Республике Калмыкия (приказ от 25.06.2018 № 52), Положение о кадровом резерве государственных гражданских служащих Управления (приказ от 24.07.2017 № 61), Положение о кадровом резерве государственных гражданских служащих районных (городского) судов Республики Калмыкия</w:t>
      </w:r>
      <w:proofErr w:type="gramEnd"/>
      <w:r w:rsidRPr="007358CA">
        <w:rPr>
          <w:rFonts w:ascii="Times New Roman" w:eastAsia="Times New Roman" w:hAnsi="Times New Roman" w:cs="Times New Roman"/>
          <w:sz w:val="28"/>
          <w:szCs w:val="28"/>
          <w:lang w:eastAsia="ru-RU"/>
        </w:rPr>
        <w:t xml:space="preserve"> (приказ от 20.12.2013 № 249) и  утвержден состав конкурсной комиссии Управления Судебного департамента в Республике Калмыкия (приказ от 09.01.2024 № 1).</w:t>
      </w:r>
    </w:p>
    <w:p w:rsidR="000152FE" w:rsidRPr="0037273B" w:rsidRDefault="000152FE" w:rsidP="000152F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 xml:space="preserve">Протоколы заседаний конкурсной комиссии ведутся. Объявления                        о проведении конкурсов на замещение вакантных должностей, а также конкурса для включения в кадровый резерв на замещение должностей федеральной государственной гражданской службы Управления и судов размещаются на официальном сайте Управления в информационно-телекоммуникационной сети «Интернет». </w:t>
      </w:r>
    </w:p>
    <w:p w:rsidR="000152FE" w:rsidRPr="0037273B" w:rsidRDefault="000152FE" w:rsidP="000152FE">
      <w:pPr>
        <w:spacing w:after="0" w:line="240" w:lineRule="auto"/>
        <w:ind w:firstLine="709"/>
        <w:contextualSpacing/>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Квалификационные требования к должностям гражданской службы установлены в соответствии с категориями и группами должностей гражданской службы; требования к профессиональным знаниям и навыкам, необходимым для исполнения должностных обязанностей включены в должностной регламент гражданского служащего.</w:t>
      </w:r>
    </w:p>
    <w:p w:rsidR="000152FE" w:rsidRPr="0037273B" w:rsidRDefault="000152FE" w:rsidP="000152F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В ходе проверок отдельных вопросов деятельности районных (городского) судов Республики Калмыкия, проведенных в 202</w:t>
      </w:r>
      <w:r>
        <w:rPr>
          <w:rFonts w:ascii="Times New Roman" w:eastAsia="Times New Roman" w:hAnsi="Times New Roman" w:cs="Times New Roman"/>
          <w:color w:val="000000"/>
          <w:sz w:val="28"/>
          <w:szCs w:val="28"/>
          <w:lang w:eastAsia="ru-RU"/>
        </w:rPr>
        <w:t>4</w:t>
      </w:r>
      <w:r w:rsidRPr="0037273B">
        <w:rPr>
          <w:rFonts w:ascii="Times New Roman" w:eastAsia="Times New Roman" w:hAnsi="Times New Roman" w:cs="Times New Roman"/>
          <w:color w:val="000000"/>
          <w:sz w:val="28"/>
          <w:szCs w:val="28"/>
          <w:lang w:eastAsia="ru-RU"/>
        </w:rPr>
        <w:t xml:space="preserve"> году, фактов несоответствия государственных гражданских служащих квалификационным требованиям, предъявляемым к замещаемым ими должностям, уровню образования, не установлено.  </w:t>
      </w:r>
    </w:p>
    <w:p w:rsidR="000152FE" w:rsidRPr="0037273B"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lastRenderedPageBreak/>
        <w:t>Должностные оклады установлены в соответствии с действующим законодательством:</w:t>
      </w:r>
    </w:p>
    <w:p w:rsidR="000152FE" w:rsidRPr="0037273B"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 судьям в соответствии с Законом Российской Федерации от 26.06.1992 № 3132-1 «О статусе судей в Российской Федерации»;</w:t>
      </w:r>
    </w:p>
    <w:p w:rsidR="000152FE" w:rsidRPr="0037273B"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 федеральным государственным гражданским служащим в соответствии с Указом Президента Российской Федерации от 25.07.2006 № 763 «О денежном содержании федеральных государственных гражданских служащих»</w:t>
      </w:r>
      <w:r>
        <w:rPr>
          <w:rFonts w:ascii="Times New Roman" w:eastAsia="Times New Roman" w:hAnsi="Times New Roman" w:cs="Times New Roman"/>
          <w:sz w:val="28"/>
          <w:szCs w:val="28"/>
          <w:lang w:eastAsia="ru-RU"/>
        </w:rPr>
        <w:t xml:space="preserve"> (ред. от 07.11.2024)</w:t>
      </w:r>
      <w:r w:rsidRPr="0037273B">
        <w:rPr>
          <w:rFonts w:ascii="Times New Roman" w:eastAsia="Times New Roman" w:hAnsi="Times New Roman" w:cs="Times New Roman"/>
          <w:sz w:val="28"/>
          <w:szCs w:val="28"/>
          <w:lang w:eastAsia="ru-RU"/>
        </w:rPr>
        <w:t>;</w:t>
      </w:r>
    </w:p>
    <w:p w:rsidR="000152FE" w:rsidRPr="0037273B" w:rsidRDefault="000152FE" w:rsidP="000152FE">
      <w:pPr>
        <w:spacing w:after="0" w:line="240" w:lineRule="auto"/>
        <w:ind w:firstLine="709"/>
        <w:jc w:val="both"/>
        <w:rPr>
          <w:rFonts w:ascii="Times New Roman" w:eastAsia="Times New Roman" w:hAnsi="Times New Roman" w:cs="Times New Roman"/>
          <w:sz w:val="28"/>
          <w:szCs w:val="28"/>
          <w:lang w:eastAsia="ru-RU"/>
        </w:rPr>
      </w:pPr>
      <w:proofErr w:type="gramStart"/>
      <w:r w:rsidRPr="0037273B">
        <w:rPr>
          <w:rFonts w:ascii="Times New Roman" w:eastAsia="Times New Roman" w:hAnsi="Times New Roman" w:cs="Times New Roman"/>
          <w:sz w:val="28"/>
          <w:szCs w:val="28"/>
          <w:lang w:eastAsia="ru-RU"/>
        </w:rPr>
        <w:t>- персоналу по охране и обслуживанию зданий в соответствии                             с постановлением Правительства  Российской Федерации от 05.08.2008                    № 583 «О введении новых систем оплаты труда работников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w:t>
      </w:r>
      <w:proofErr w:type="gramEnd"/>
      <w:r w:rsidRPr="0037273B">
        <w:rPr>
          <w:rFonts w:ascii="Times New Roman" w:eastAsia="Times New Roman" w:hAnsi="Times New Roman" w:cs="Times New Roman"/>
          <w:sz w:val="28"/>
          <w:szCs w:val="28"/>
          <w:lang w:eastAsia="ru-RU"/>
        </w:rPr>
        <w:t xml:space="preserve"> основе Единой тарифной сетки по оплате труда работников федеральных государственных учреждений»</w:t>
      </w:r>
      <w:r>
        <w:rPr>
          <w:rFonts w:ascii="Times New Roman" w:eastAsia="Times New Roman" w:hAnsi="Times New Roman" w:cs="Times New Roman"/>
          <w:sz w:val="28"/>
          <w:szCs w:val="28"/>
          <w:lang w:eastAsia="ru-RU"/>
        </w:rPr>
        <w:t xml:space="preserve"> (ред. от 11.12.2024)</w:t>
      </w:r>
      <w:r w:rsidRPr="0037273B">
        <w:rPr>
          <w:rFonts w:ascii="Times New Roman" w:eastAsia="Times New Roman" w:hAnsi="Times New Roman" w:cs="Times New Roman"/>
          <w:sz w:val="28"/>
          <w:szCs w:val="28"/>
          <w:lang w:eastAsia="ru-RU"/>
        </w:rPr>
        <w:t xml:space="preserve">. </w:t>
      </w:r>
    </w:p>
    <w:p w:rsidR="000152FE" w:rsidRPr="001F701A" w:rsidRDefault="000152FE" w:rsidP="000152FE">
      <w:pPr>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 xml:space="preserve">Правила ведения и хранения личных дел соблюдались. Личные дела заведены на федеральных и мировых судей Республики Калмыкия, государственных служащих, персонал по охране и обслуживанию зданий. Личные дела зарегистрированы в специальных журналах установленной формы и хранятся в металлических шкафах и сейфах, которые по окончании </w:t>
      </w:r>
      <w:r w:rsidRPr="001F701A">
        <w:rPr>
          <w:rFonts w:ascii="Times New Roman" w:eastAsia="Times New Roman" w:hAnsi="Times New Roman" w:cs="Times New Roman"/>
          <w:sz w:val="28"/>
          <w:szCs w:val="28"/>
          <w:lang w:eastAsia="ru-RU"/>
        </w:rPr>
        <w:t>рабочего дня опечатываются металлическими номерными печатями.</w:t>
      </w:r>
    </w:p>
    <w:p w:rsidR="000152FE" w:rsidRPr="001F701A"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1F701A">
        <w:rPr>
          <w:rFonts w:ascii="Times New Roman" w:eastAsia="Times New Roman" w:hAnsi="Times New Roman" w:cs="Times New Roman"/>
          <w:sz w:val="28"/>
          <w:szCs w:val="28"/>
          <w:lang w:eastAsia="ru-RU"/>
        </w:rPr>
        <w:t>При ведении и хранении личных дел судей государственные служащие отдела государственной службы, кадров и профилактики коррупционных правонарушений Управления руководствовались Положением о ведении личных дел и обработке персональных данных судей судов общей юрисдикции и федеральных арбитражных судов, утвержденной приказом Судебного департамента при Верховном Суде Российской Федерации от 04.04.2016 № 72.</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1F701A">
        <w:rPr>
          <w:rFonts w:ascii="Times New Roman" w:eastAsia="Times New Roman" w:hAnsi="Times New Roman" w:cs="Times New Roman"/>
          <w:sz w:val="28"/>
          <w:szCs w:val="28"/>
          <w:lang w:eastAsia="ru-RU"/>
        </w:rPr>
        <w:t>Оформление и ведение личных</w:t>
      </w:r>
      <w:r w:rsidRPr="0037273B">
        <w:rPr>
          <w:rFonts w:ascii="Times New Roman" w:eastAsia="Times New Roman" w:hAnsi="Times New Roman" w:cs="Times New Roman"/>
          <w:sz w:val="28"/>
          <w:szCs w:val="28"/>
          <w:lang w:eastAsia="ru-RU"/>
        </w:rPr>
        <w:t xml:space="preserve"> дел  государственных гражданских служащих осуществлялись в соответствии с Указом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r>
        <w:rPr>
          <w:rFonts w:ascii="Times New Roman" w:eastAsia="Times New Roman" w:hAnsi="Times New Roman" w:cs="Times New Roman"/>
          <w:sz w:val="28"/>
          <w:szCs w:val="28"/>
          <w:lang w:eastAsia="ru-RU"/>
        </w:rPr>
        <w:t xml:space="preserve"> (ред. от 10.10.2024)</w:t>
      </w:r>
      <w:r w:rsidRPr="0037273B">
        <w:rPr>
          <w:rFonts w:ascii="Times New Roman" w:eastAsia="Times New Roman" w:hAnsi="Times New Roman" w:cs="Times New Roman"/>
          <w:sz w:val="28"/>
          <w:szCs w:val="28"/>
          <w:lang w:eastAsia="ru-RU"/>
        </w:rPr>
        <w:t>.</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B7083C">
        <w:rPr>
          <w:rFonts w:ascii="Times New Roman" w:eastAsia="Times New Roman" w:hAnsi="Times New Roman" w:cs="Times New Roman"/>
          <w:sz w:val="28"/>
          <w:szCs w:val="28"/>
          <w:lang w:eastAsia="ru-RU"/>
        </w:rPr>
        <w:t xml:space="preserve">Приказом Управления от 5 апреля 2021 года № 43 назначены лица, из числа работников отдела государственной службы, кадров и профилактики коррупционных правонарушений, уполномоченных на обработку персональных данных судей и гражданских служащих и несущих ответственность за нарушение режима защиты этих персональных данных. Обязанности по ведению личных дел, обработке и защите персональных данных судей и государственных служащих, в том числе хранящихся в электронном виде в подсистеме «Кадры» ГАС «Правосудие», а также </w:t>
      </w:r>
      <w:r w:rsidRPr="00B7083C">
        <w:rPr>
          <w:rFonts w:ascii="Times New Roman" w:eastAsia="Times New Roman" w:hAnsi="Times New Roman" w:cs="Times New Roman"/>
          <w:sz w:val="28"/>
          <w:szCs w:val="28"/>
          <w:lang w:eastAsia="ru-RU"/>
        </w:rPr>
        <w:lastRenderedPageBreak/>
        <w:t>ответственность за нарушение режима защиты персональных данных, закреплены в должностных регламентах ответственных лиц.</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37273B">
        <w:rPr>
          <w:rFonts w:ascii="Times New Roman" w:eastAsia="Times New Roman" w:hAnsi="Times New Roman" w:cs="Times New Roman"/>
          <w:sz w:val="28"/>
          <w:szCs w:val="28"/>
          <w:lang w:eastAsia="ru-RU"/>
        </w:rPr>
        <w:t xml:space="preserve">Трудовые книжки ведутся  на федеральных и мировых судей Республики Калмыкия, государственных служащих, персонал по охране и обслуживанию зданий в соответствии с Порядком ведения и хранения трудовых книжек, утвержденным приказом Министерства труда и социальной защиты Российской Федерации от 19 мая 2021 года №320н «Об утверждении формы, порядка ведения и хранения трудовых книжек». </w:t>
      </w:r>
      <w:proofErr w:type="gramEnd"/>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6E1999">
        <w:rPr>
          <w:rFonts w:ascii="Times New Roman" w:eastAsia="Times New Roman" w:hAnsi="Times New Roman" w:cs="Times New Roman"/>
          <w:sz w:val="28"/>
          <w:szCs w:val="28"/>
          <w:lang w:eastAsia="ru-RU"/>
        </w:rPr>
        <w:t>Приказом Управления от 1 апреля 2021 № 95 утвержден список лиц, ответственных за ведение, хранение, учет и выдачу трудовых книжек. За передачу в Пенсионный фонд сведений о трудовой деятельности работников по форме СЗВ-ТД, назначены ответственные лица из числа работников отдела государственной службы, кадров и профилактики коррупционных правонарушений Управления (приказ Управления от 19.01.2021 № 4).</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 xml:space="preserve">В Управлении ведется журнал учета трудовых книжек и вкладышей                    в них для судей, администраторов судов, работников Управления. Страницы в журнале пронумерованы, листы прошиты, скреплены печатью. </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В ходе проведенных проверок установлено, что приказами председателей районных (городского)  судов Республики Калмыкия назначены ответственные лица за ведение, хранение и выдачу трудовых книжек и вкладышей. При проведении проверок установлено, что книги учета движения трудовых книжек и вкладышей в них судах ведутся. Указанные книги прошиты и пронумерованы.</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Записи о назначении на должность, увольнении, а также о награждении, вносятся в трудовую книжку на основании соответствующего приказа.</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Проверкой соблюдения хранения трудовых книжек, нарушений не установлено.</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 xml:space="preserve">Правила ведения и хранения лицевых карточек соблюдались: в течение года карточка-справка форма 0504417 велась в электронном варианте на каждого работника. По окончанию года карточки-справки сформированы на бумажном носителе, подписаны исполнителем, сброшюрованы по судам, пронумерованы, прошиты и сданы в архив Управления для хранения 75 лет.  </w:t>
      </w:r>
    </w:p>
    <w:p w:rsidR="000152FE"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4E21B6">
        <w:rPr>
          <w:rFonts w:ascii="Times New Roman" w:eastAsia="Times New Roman" w:hAnsi="Times New Roman" w:cs="Times New Roman"/>
          <w:sz w:val="28"/>
          <w:szCs w:val="28"/>
          <w:lang w:eastAsia="ru-RU"/>
        </w:rPr>
        <w:t>Договоры гражданско-правового характера Управлением в отчетный период не заключались.</w:t>
      </w:r>
      <w:r w:rsidRPr="00C74857">
        <w:rPr>
          <w:rFonts w:ascii="Times New Roman" w:eastAsia="Times New Roman" w:hAnsi="Times New Roman" w:cs="Times New Roman"/>
          <w:sz w:val="28"/>
          <w:szCs w:val="28"/>
          <w:lang w:eastAsia="ru-RU"/>
        </w:rPr>
        <w:t xml:space="preserve"> </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37273B">
        <w:rPr>
          <w:rFonts w:ascii="Times New Roman" w:eastAsia="Times New Roman" w:hAnsi="Times New Roman" w:cs="Times New Roman"/>
          <w:sz w:val="28"/>
          <w:szCs w:val="28"/>
          <w:lang w:eastAsia="ru-RU"/>
        </w:rPr>
        <w:t>Выплаты социального характера, в том числе материальной помощи,                а также  премирование федеральных государственных гражданских служащих Управления, районных (городских) судов Республики Калмыкия производились в соответствии с Порядком выплаты ежемесячной надбавки за особые условия гражданской службы, премий за выполнение особых важных и сложных заданий, единовременной выплаты  при предоставлении ежегодного оплачиваемого отпуска и материальной помощи, материального стимулирования федеральным государственным гражданским служащим  аппаратов федеральных</w:t>
      </w:r>
      <w:proofErr w:type="gramEnd"/>
      <w:r w:rsidRPr="0037273B">
        <w:rPr>
          <w:rFonts w:ascii="Times New Roman" w:eastAsia="Times New Roman" w:hAnsi="Times New Roman" w:cs="Times New Roman"/>
          <w:sz w:val="28"/>
          <w:szCs w:val="28"/>
          <w:lang w:eastAsia="ru-RU"/>
        </w:rPr>
        <w:t xml:space="preserve"> судов общей юрисдикции  и системы Судебного </w:t>
      </w:r>
      <w:r w:rsidRPr="0037273B">
        <w:rPr>
          <w:rFonts w:ascii="Times New Roman" w:eastAsia="Times New Roman" w:hAnsi="Times New Roman" w:cs="Times New Roman"/>
          <w:sz w:val="28"/>
          <w:szCs w:val="28"/>
          <w:lang w:eastAsia="ru-RU"/>
        </w:rPr>
        <w:lastRenderedPageBreak/>
        <w:t>департамента, утвержденным приказом Судебного департамента при Верховном Суде Российской Федерации от 27.03.2007 № 41</w:t>
      </w:r>
      <w:r>
        <w:rPr>
          <w:rFonts w:ascii="Times New Roman" w:eastAsia="Times New Roman" w:hAnsi="Times New Roman" w:cs="Times New Roman"/>
          <w:sz w:val="28"/>
          <w:szCs w:val="28"/>
          <w:lang w:eastAsia="ru-RU"/>
        </w:rPr>
        <w:t xml:space="preserve"> (ред. от 17.07.2023)</w:t>
      </w:r>
      <w:r w:rsidRPr="0037273B">
        <w:rPr>
          <w:rFonts w:ascii="Times New Roman" w:eastAsia="Times New Roman" w:hAnsi="Times New Roman" w:cs="Times New Roman"/>
          <w:sz w:val="28"/>
          <w:szCs w:val="28"/>
          <w:lang w:eastAsia="ru-RU"/>
        </w:rPr>
        <w:t>.</w:t>
      </w:r>
    </w:p>
    <w:p w:rsidR="000152FE" w:rsidRPr="0037273B"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sz w:val="28"/>
          <w:szCs w:val="28"/>
          <w:lang w:eastAsia="ru-RU"/>
        </w:rPr>
        <w:t>Приказом Судебного департамента при Верховном Суде Российской Федерации от 05.06.2013 № 116 утверждено Положение о порядке выплаты премий и оказания материальной помощи судьям судов общей юрисдикции</w:t>
      </w:r>
      <w:r>
        <w:rPr>
          <w:rFonts w:ascii="Times New Roman" w:eastAsia="Times New Roman" w:hAnsi="Times New Roman" w:cs="Times New Roman"/>
          <w:sz w:val="28"/>
          <w:szCs w:val="28"/>
          <w:lang w:eastAsia="ru-RU"/>
        </w:rPr>
        <w:t xml:space="preserve"> (ред. от 29.12.2018)</w:t>
      </w:r>
      <w:r w:rsidRPr="0037273B">
        <w:rPr>
          <w:rFonts w:ascii="Times New Roman" w:eastAsia="Times New Roman" w:hAnsi="Times New Roman" w:cs="Times New Roman"/>
          <w:sz w:val="28"/>
          <w:szCs w:val="28"/>
          <w:lang w:eastAsia="ru-RU"/>
        </w:rPr>
        <w:t>.</w:t>
      </w:r>
    </w:p>
    <w:p w:rsidR="000152FE" w:rsidRPr="006918D8" w:rsidRDefault="000152FE" w:rsidP="000152FE">
      <w:pPr>
        <w:tabs>
          <w:tab w:val="left" w:pos="0"/>
        </w:tabs>
        <w:spacing w:after="0" w:line="240" w:lineRule="auto"/>
        <w:ind w:firstLine="709"/>
        <w:jc w:val="both"/>
        <w:rPr>
          <w:rFonts w:ascii="Times New Roman" w:eastAsia="Times New Roman" w:hAnsi="Times New Roman" w:cs="Times New Roman"/>
          <w:sz w:val="28"/>
          <w:szCs w:val="28"/>
          <w:lang w:eastAsia="ru-RU"/>
        </w:rPr>
      </w:pPr>
      <w:r w:rsidRPr="00EA648A">
        <w:rPr>
          <w:rFonts w:ascii="Times New Roman" w:eastAsia="Times New Roman" w:hAnsi="Times New Roman" w:cs="Times New Roman"/>
          <w:sz w:val="28"/>
          <w:szCs w:val="28"/>
          <w:lang w:eastAsia="ru-RU"/>
        </w:rPr>
        <w:t xml:space="preserve">Премирование </w:t>
      </w:r>
      <w:r w:rsidRPr="00FD606A">
        <w:rPr>
          <w:rFonts w:ascii="Times New Roman" w:eastAsia="Times New Roman" w:hAnsi="Times New Roman" w:cs="Times New Roman"/>
          <w:sz w:val="28"/>
          <w:szCs w:val="28"/>
          <w:lang w:eastAsia="ru-RU"/>
        </w:rPr>
        <w:t>начальника Управления и его заместителей осуществлялось на основании приказов Судебного департамента от 21.02.2024 № 172-л/</w:t>
      </w:r>
      <w:proofErr w:type="gramStart"/>
      <w:r w:rsidRPr="00FD606A">
        <w:rPr>
          <w:rFonts w:ascii="Times New Roman" w:eastAsia="Times New Roman" w:hAnsi="Times New Roman" w:cs="Times New Roman"/>
          <w:sz w:val="28"/>
          <w:szCs w:val="28"/>
          <w:lang w:eastAsia="ru-RU"/>
        </w:rPr>
        <w:t>с</w:t>
      </w:r>
      <w:proofErr w:type="gramEnd"/>
      <w:r w:rsidRPr="00FD606A">
        <w:rPr>
          <w:rFonts w:ascii="Times New Roman" w:eastAsia="Times New Roman" w:hAnsi="Times New Roman" w:cs="Times New Roman"/>
          <w:sz w:val="28"/>
          <w:szCs w:val="28"/>
          <w:lang w:eastAsia="ru-RU"/>
        </w:rPr>
        <w:t>, от 04.03.2024 № 204-л/с, от 11.04.2024 № 348-л/с, от 10.07.2024 № 790-л/с, от 26.07.2024 № 935-л/с, от 17.10.2024 № 1304-л/с, от 02.12.2024 № 1585-л/с, от 16.12.2024 № 1565-л/с.</w:t>
      </w:r>
    </w:p>
    <w:p w:rsidR="000152FE" w:rsidRDefault="000152FE" w:rsidP="000152FE"/>
    <w:p w:rsidR="00A11C7E" w:rsidRPr="00A11C7E" w:rsidRDefault="00A11C7E" w:rsidP="00A11C7E">
      <w:pPr>
        <w:tabs>
          <w:tab w:val="left" w:pos="0"/>
        </w:tabs>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 xml:space="preserve">5.5. Осуществление контроля, за соблюдением законодательства </w:t>
      </w:r>
      <w:r w:rsidRPr="00A11C7E">
        <w:rPr>
          <w:rFonts w:ascii="Times New Roman" w:eastAsia="Times New Roman" w:hAnsi="Times New Roman" w:cs="Times New Roman"/>
          <w:b/>
          <w:sz w:val="28"/>
          <w:szCs w:val="28"/>
          <w:lang w:eastAsia="ru-RU"/>
        </w:rPr>
        <w:br/>
        <w:t>о размещении заказов</w:t>
      </w:r>
    </w:p>
    <w:p w:rsidR="00A11C7E" w:rsidRPr="00A11C7E" w:rsidRDefault="00A11C7E" w:rsidP="00A11C7E">
      <w:pPr>
        <w:tabs>
          <w:tab w:val="left" w:pos="720"/>
        </w:tabs>
        <w:spacing w:after="0" w:line="240" w:lineRule="auto"/>
        <w:jc w:val="both"/>
        <w:rPr>
          <w:rFonts w:ascii="Times New Roman" w:eastAsia="Times New Roman" w:hAnsi="Times New Roman" w:cs="Times New Roman"/>
          <w:sz w:val="28"/>
          <w:szCs w:val="28"/>
          <w:lang w:eastAsia="ru-RU"/>
        </w:rPr>
      </w:pPr>
    </w:p>
    <w:p w:rsidR="008016E9" w:rsidRPr="008016E9" w:rsidRDefault="008016E9" w:rsidP="008016E9">
      <w:pPr>
        <w:autoSpaceDE w:val="0"/>
        <w:autoSpaceDN w:val="0"/>
        <w:adjustRightInd w:val="0"/>
        <w:spacing w:after="0" w:line="240" w:lineRule="auto"/>
        <w:ind w:firstLine="709"/>
        <w:jc w:val="both"/>
        <w:rPr>
          <w:rFonts w:ascii="Times New Roman" w:eastAsia="Calibri" w:hAnsi="Times New Roman" w:cs="Times New Roman"/>
          <w:color w:val="00B050"/>
          <w:sz w:val="28"/>
          <w:szCs w:val="28"/>
          <w:lang w:eastAsia="ru-RU"/>
        </w:rPr>
      </w:pPr>
      <w:proofErr w:type="gramStart"/>
      <w:r w:rsidRPr="008016E9">
        <w:rPr>
          <w:rFonts w:ascii="Times New Roman" w:eastAsia="Calibri" w:hAnsi="Times New Roman" w:cs="Times New Roman"/>
          <w:sz w:val="28"/>
          <w:szCs w:val="28"/>
          <w:lang w:eastAsia="ru-RU"/>
        </w:rPr>
        <w:t>Во исполнение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П</w:t>
      </w:r>
      <w:r w:rsidRPr="008016E9">
        <w:rPr>
          <w:rFonts w:ascii="Times New Roman" w:eastAsia="Times New Roman" w:hAnsi="Times New Roman" w:cs="Times New Roman"/>
          <w:bCs/>
          <w:sz w:val="28"/>
          <w:szCs w:val="28"/>
        </w:rPr>
        <w:t>риказа Минфина России от 31.07.2020 № 158н «Об утверждении Типового положения (регламента) о контрактной службе» приказом Управления от 16.04.2024 № 30 утверждены состав Контрактной службы и «Положение о Контрактной службе Управления Судебного департамента</w:t>
      </w:r>
      <w:proofErr w:type="gramEnd"/>
      <w:r w:rsidRPr="008016E9">
        <w:rPr>
          <w:rFonts w:ascii="Times New Roman" w:eastAsia="Times New Roman" w:hAnsi="Times New Roman" w:cs="Times New Roman"/>
          <w:bCs/>
          <w:sz w:val="28"/>
          <w:szCs w:val="28"/>
        </w:rPr>
        <w:t xml:space="preserve"> в Республике Калмыкия при осуществлении закупок товаров, работ, услуг».</w:t>
      </w:r>
    </w:p>
    <w:p w:rsidR="008016E9" w:rsidRPr="008016E9" w:rsidRDefault="008016E9" w:rsidP="008016E9">
      <w:pPr>
        <w:spacing w:after="0" w:line="240" w:lineRule="auto"/>
        <w:ind w:firstLine="709"/>
        <w:jc w:val="both"/>
        <w:rPr>
          <w:rFonts w:ascii="Times New Roman" w:eastAsia="Times New Roman" w:hAnsi="Times New Roman" w:cs="Times New Roman"/>
          <w:bCs/>
          <w:sz w:val="28"/>
          <w:szCs w:val="28"/>
        </w:rPr>
      </w:pPr>
      <w:r w:rsidRPr="008016E9">
        <w:rPr>
          <w:rFonts w:ascii="Times New Roman" w:eastAsia="Times New Roman" w:hAnsi="Times New Roman" w:cs="Times New Roman"/>
          <w:bCs/>
          <w:sz w:val="28"/>
          <w:szCs w:val="28"/>
        </w:rPr>
        <w:t>Руководителем контрактной службы назначена заместитель начальника Управления – начальник отдела делопроизводства и юридических вопросов Эрендженова Ю.А., квалификация которой соответствует ч. 6 ст. 38 Федерального закона от 05.04.2013 № 44-ФЗ. Контрактная служба Управления Судебного департамента в Республике Калмыкия соответствует нормативным требованиям.</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proofErr w:type="gramStart"/>
      <w:r w:rsidRPr="008016E9">
        <w:rPr>
          <w:rFonts w:ascii="Times New Roman" w:eastAsia="Calibri" w:hAnsi="Times New Roman" w:cs="Times New Roman"/>
          <w:sz w:val="28"/>
          <w:szCs w:val="28"/>
          <w:lang w:eastAsia="ru-RU"/>
        </w:rPr>
        <w:t xml:space="preserve">Во исполнение требований Федерального закона от 05.04.2013 № 44-ФЗ, в целях упорядочения процедуры по подготовке и осуществлению закупок </w:t>
      </w:r>
      <w:r w:rsidRPr="008016E9">
        <w:rPr>
          <w:rFonts w:ascii="Times New Roman" w:eastAsia="Times New Roman" w:hAnsi="Times New Roman" w:cs="Times New Roman"/>
          <w:bCs/>
          <w:sz w:val="28"/>
          <w:szCs w:val="28"/>
        </w:rPr>
        <w:t>товаров, работ, услуг</w:t>
      </w:r>
      <w:r w:rsidRPr="008016E9">
        <w:rPr>
          <w:rFonts w:ascii="Times New Roman" w:eastAsia="Calibri" w:hAnsi="Times New Roman" w:cs="Times New Roman"/>
          <w:sz w:val="28"/>
          <w:szCs w:val="28"/>
          <w:lang w:eastAsia="ru-RU"/>
        </w:rPr>
        <w:t xml:space="preserve"> для нужд районных </w:t>
      </w:r>
      <w:r w:rsidRPr="008016E9">
        <w:rPr>
          <w:rFonts w:ascii="Times New Roman" w:eastAsia="Calibri" w:hAnsi="Times New Roman" w:cs="Times New Roman"/>
          <w:bCs/>
          <w:sz w:val="28"/>
          <w:szCs w:val="28"/>
          <w:lang w:eastAsia="ru-RU"/>
        </w:rPr>
        <w:t xml:space="preserve">(городского) </w:t>
      </w:r>
      <w:r w:rsidRPr="008016E9">
        <w:rPr>
          <w:rFonts w:ascii="Times New Roman" w:eastAsia="Calibri" w:hAnsi="Times New Roman" w:cs="Times New Roman"/>
          <w:sz w:val="28"/>
          <w:szCs w:val="28"/>
          <w:lang w:eastAsia="ru-RU"/>
        </w:rPr>
        <w:t xml:space="preserve">судов Республики Калмыкия и Управления, руководствуясь постановлением Правительства Российской Федерации от 30.09.2019 № 1279 «Об утверждении </w:t>
      </w:r>
      <w:r w:rsidRPr="008016E9">
        <w:rPr>
          <w:rFonts w:ascii="Times New Roman" w:eastAsia="Calibri" w:hAnsi="Times New Roman" w:cs="Times New Roman"/>
          <w:bCs/>
          <w:sz w:val="28"/>
          <w:szCs w:val="28"/>
          <w:shd w:val="clear" w:color="auto" w:fill="FFFFFF"/>
        </w:rPr>
        <w:t>Положения</w:t>
      </w:r>
      <w:r w:rsidRPr="008016E9">
        <w:rPr>
          <w:rFonts w:ascii="Times New Roman" w:eastAsia="Calibri" w:hAnsi="Times New Roman" w:cs="Times New Roman"/>
          <w:bCs/>
          <w:sz w:val="28"/>
          <w:szCs w:val="28"/>
        </w:rPr>
        <w:t xml:space="preserve"> </w:t>
      </w:r>
      <w:r w:rsidRPr="008016E9">
        <w:rPr>
          <w:rFonts w:ascii="Times New Roman" w:eastAsia="Calibri" w:hAnsi="Times New Roman" w:cs="Times New Roman"/>
          <w:bCs/>
          <w:sz w:val="28"/>
          <w:szCs w:val="28"/>
          <w:shd w:val="clear" w:color="auto" w:fill="FFFFFF"/>
        </w:rPr>
        <w:t>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w:t>
      </w:r>
      <w:proofErr w:type="gramEnd"/>
      <w:r w:rsidRPr="008016E9">
        <w:rPr>
          <w:rFonts w:ascii="Times New Roman" w:eastAsia="Calibri" w:hAnsi="Times New Roman" w:cs="Times New Roman"/>
          <w:bCs/>
          <w:sz w:val="28"/>
          <w:szCs w:val="28"/>
          <w:shd w:val="clear" w:color="auto" w:fill="FFFFFF"/>
        </w:rPr>
        <w:t xml:space="preserve"> закупок, об особенностях включения информации в такие планы-графики и о требованиях к форме планов-графиков закупок»</w:t>
      </w:r>
      <w:r w:rsidRPr="008016E9">
        <w:rPr>
          <w:rFonts w:ascii="Times New Roman" w:eastAsia="Calibri" w:hAnsi="Times New Roman" w:cs="Times New Roman"/>
          <w:sz w:val="28"/>
          <w:szCs w:val="28"/>
          <w:lang w:eastAsia="ru-RU"/>
        </w:rPr>
        <w:t xml:space="preserve">, размещение в единой информационной системе в сфере закупок на официальном сайте </w:t>
      </w:r>
      <w:hyperlink r:id="rId18" w:history="1">
        <w:r w:rsidRPr="008016E9">
          <w:rPr>
            <w:rFonts w:ascii="Times New Roman" w:eastAsia="Calibri" w:hAnsi="Times New Roman" w:cs="Times New Roman"/>
            <w:color w:val="000000"/>
            <w:sz w:val="28"/>
            <w:szCs w:val="28"/>
            <w:lang w:val="en-US" w:eastAsia="ru-RU"/>
          </w:rPr>
          <w:t>www</w:t>
        </w:r>
        <w:r w:rsidRPr="008016E9">
          <w:rPr>
            <w:rFonts w:ascii="Times New Roman" w:eastAsia="Calibri" w:hAnsi="Times New Roman" w:cs="Times New Roman"/>
            <w:color w:val="000000"/>
            <w:sz w:val="28"/>
            <w:szCs w:val="28"/>
            <w:lang w:eastAsia="ru-RU"/>
          </w:rPr>
          <w:t>.</w:t>
        </w:r>
        <w:r w:rsidRPr="008016E9">
          <w:rPr>
            <w:rFonts w:ascii="Times New Roman" w:eastAsia="Calibri" w:hAnsi="Times New Roman" w:cs="Times New Roman"/>
            <w:color w:val="000000"/>
            <w:sz w:val="28"/>
            <w:szCs w:val="28"/>
            <w:lang w:val="en-US" w:eastAsia="ru-RU"/>
          </w:rPr>
          <w:t>zakupki</w:t>
        </w:r>
        <w:r w:rsidRPr="008016E9">
          <w:rPr>
            <w:rFonts w:ascii="Times New Roman" w:eastAsia="Calibri" w:hAnsi="Times New Roman" w:cs="Times New Roman"/>
            <w:color w:val="000000"/>
            <w:sz w:val="28"/>
            <w:szCs w:val="28"/>
            <w:lang w:eastAsia="ru-RU"/>
          </w:rPr>
          <w:t>.</w:t>
        </w:r>
        <w:r w:rsidRPr="008016E9">
          <w:rPr>
            <w:rFonts w:ascii="Times New Roman" w:eastAsia="Calibri" w:hAnsi="Times New Roman" w:cs="Times New Roman"/>
            <w:color w:val="000000"/>
            <w:sz w:val="28"/>
            <w:szCs w:val="28"/>
            <w:lang w:val="en-US" w:eastAsia="ru-RU"/>
          </w:rPr>
          <w:t>gov</w:t>
        </w:r>
        <w:r w:rsidRPr="008016E9">
          <w:rPr>
            <w:rFonts w:ascii="Times New Roman" w:eastAsia="Calibri" w:hAnsi="Times New Roman" w:cs="Times New Roman"/>
            <w:color w:val="000000"/>
            <w:sz w:val="28"/>
            <w:szCs w:val="28"/>
            <w:lang w:eastAsia="ru-RU"/>
          </w:rPr>
          <w:t>.</w:t>
        </w:r>
        <w:r w:rsidRPr="008016E9">
          <w:rPr>
            <w:rFonts w:ascii="Times New Roman" w:eastAsia="Calibri" w:hAnsi="Times New Roman" w:cs="Times New Roman"/>
            <w:color w:val="000000"/>
            <w:sz w:val="28"/>
            <w:szCs w:val="28"/>
            <w:lang w:val="en-US" w:eastAsia="ru-RU"/>
          </w:rPr>
          <w:t>ru</w:t>
        </w:r>
      </w:hyperlink>
      <w:r w:rsidRPr="008016E9">
        <w:rPr>
          <w:rFonts w:ascii="Times New Roman" w:eastAsia="Calibri" w:hAnsi="Times New Roman" w:cs="Times New Roman"/>
          <w:color w:val="000000"/>
          <w:sz w:val="28"/>
          <w:szCs w:val="28"/>
          <w:lang w:eastAsia="ru-RU"/>
        </w:rPr>
        <w:t xml:space="preserve"> (далее – </w:t>
      </w:r>
      <w:r w:rsidRPr="008016E9">
        <w:rPr>
          <w:rFonts w:ascii="Times New Roman" w:eastAsia="Times New Roman" w:hAnsi="Times New Roman" w:cs="Times New Roman"/>
          <w:sz w:val="28"/>
          <w:szCs w:val="28"/>
        </w:rPr>
        <w:t>ЕИС) п</w:t>
      </w:r>
      <w:r w:rsidRPr="008016E9">
        <w:rPr>
          <w:rFonts w:ascii="Times New Roman" w:eastAsia="Calibri" w:hAnsi="Times New Roman" w:cs="Times New Roman"/>
          <w:sz w:val="28"/>
          <w:szCs w:val="28"/>
          <w:lang w:eastAsia="ru-RU"/>
        </w:rPr>
        <w:t>лан-графика закупок</w:t>
      </w:r>
      <w:r w:rsidRPr="008016E9">
        <w:rPr>
          <w:rFonts w:ascii="Times New Roman" w:eastAsia="Times New Roman" w:hAnsi="Times New Roman" w:cs="Times New Roman"/>
          <w:bCs/>
          <w:sz w:val="28"/>
          <w:szCs w:val="28"/>
        </w:rPr>
        <w:t xml:space="preserve"> товаров, работ, </w:t>
      </w:r>
      <w:r w:rsidRPr="008016E9">
        <w:rPr>
          <w:rFonts w:ascii="Times New Roman" w:eastAsia="Times New Roman" w:hAnsi="Times New Roman" w:cs="Times New Roman"/>
          <w:bCs/>
          <w:sz w:val="28"/>
          <w:szCs w:val="28"/>
        </w:rPr>
        <w:lastRenderedPageBreak/>
        <w:t>услуг</w:t>
      </w:r>
      <w:r w:rsidRPr="008016E9">
        <w:rPr>
          <w:rFonts w:ascii="Times New Roman" w:eastAsia="Calibri" w:hAnsi="Times New Roman" w:cs="Times New Roman"/>
          <w:sz w:val="28"/>
          <w:szCs w:val="28"/>
          <w:lang w:eastAsia="ru-RU"/>
        </w:rPr>
        <w:t xml:space="preserve"> осуществляется посредством п</w:t>
      </w:r>
      <w:r w:rsidRPr="008016E9">
        <w:rPr>
          <w:rFonts w:ascii="Times New Roman" w:eastAsia="Times New Roman" w:hAnsi="Times New Roman" w:cs="Times New Roman"/>
          <w:bCs/>
          <w:sz w:val="28"/>
          <w:szCs w:val="28"/>
        </w:rPr>
        <w:t>одсистемы</w:t>
      </w:r>
      <w:r w:rsidRPr="008016E9">
        <w:rPr>
          <w:rFonts w:ascii="Times New Roman" w:eastAsia="Times New Roman" w:hAnsi="Times New Roman" w:cs="Times New Roman"/>
          <w:sz w:val="28"/>
          <w:szCs w:val="28"/>
        </w:rPr>
        <w:t xml:space="preserve"> бюджетного планирования ГИИС «</w:t>
      </w:r>
      <w:r w:rsidRPr="008016E9">
        <w:rPr>
          <w:rFonts w:ascii="Times New Roman" w:eastAsia="Times New Roman" w:hAnsi="Times New Roman" w:cs="Times New Roman"/>
          <w:bCs/>
          <w:sz w:val="28"/>
          <w:szCs w:val="28"/>
        </w:rPr>
        <w:t>Электронный</w:t>
      </w:r>
      <w:r w:rsidRPr="008016E9">
        <w:rPr>
          <w:rFonts w:ascii="Times New Roman" w:eastAsia="Times New Roman" w:hAnsi="Times New Roman" w:cs="Times New Roman"/>
          <w:sz w:val="28"/>
          <w:szCs w:val="28"/>
        </w:rPr>
        <w:t xml:space="preserve"> </w:t>
      </w:r>
      <w:r w:rsidRPr="008016E9">
        <w:rPr>
          <w:rFonts w:ascii="Times New Roman" w:eastAsia="Times New Roman" w:hAnsi="Times New Roman" w:cs="Times New Roman"/>
          <w:bCs/>
          <w:sz w:val="28"/>
          <w:szCs w:val="28"/>
        </w:rPr>
        <w:t>бюджет</w:t>
      </w:r>
      <w:r w:rsidRPr="008016E9">
        <w:rPr>
          <w:rFonts w:ascii="Times New Roman" w:eastAsia="Times New Roman" w:hAnsi="Times New Roman" w:cs="Times New Roman"/>
          <w:sz w:val="28"/>
          <w:szCs w:val="28"/>
        </w:rPr>
        <w:t>».</w:t>
      </w:r>
    </w:p>
    <w:p w:rsidR="008016E9" w:rsidRPr="008016E9" w:rsidRDefault="008016E9" w:rsidP="008016E9">
      <w:pPr>
        <w:spacing w:after="0" w:line="240" w:lineRule="auto"/>
        <w:ind w:firstLine="709"/>
        <w:jc w:val="both"/>
        <w:rPr>
          <w:rFonts w:ascii="Times New Roman" w:eastAsia="Times New Roman" w:hAnsi="Times New Roman" w:cs="Times New Roman"/>
          <w:bCs/>
          <w:sz w:val="28"/>
          <w:szCs w:val="28"/>
        </w:rPr>
      </w:pPr>
      <w:r w:rsidRPr="008016E9">
        <w:rPr>
          <w:rFonts w:ascii="Times New Roman" w:eastAsia="Calibri" w:hAnsi="Times New Roman" w:cs="Times New Roman"/>
          <w:sz w:val="28"/>
          <w:szCs w:val="28"/>
          <w:lang w:eastAsia="ru-RU"/>
        </w:rPr>
        <w:t xml:space="preserve">Приказом Управления от 26.12.2023 № 135 утверждён </w:t>
      </w:r>
      <w:r w:rsidRPr="008016E9">
        <w:rPr>
          <w:rFonts w:ascii="Times New Roman" w:eastAsia="Times New Roman" w:hAnsi="Times New Roman" w:cs="Times New Roman"/>
          <w:bCs/>
          <w:sz w:val="28"/>
          <w:szCs w:val="28"/>
        </w:rPr>
        <w:t xml:space="preserve">план-график закупок на поставку товаров, выполнение работ, оказание услуг для обеспечения </w:t>
      </w:r>
      <w:r w:rsidRPr="008016E9">
        <w:rPr>
          <w:rFonts w:ascii="Times New Roman" w:eastAsia="Times New Roman" w:hAnsi="Times New Roman" w:cs="Times New Roman"/>
          <w:sz w:val="28"/>
          <w:szCs w:val="28"/>
        </w:rPr>
        <w:t>районных (городского) судов Республики Калмыкия и</w:t>
      </w:r>
      <w:r w:rsidRPr="008016E9">
        <w:rPr>
          <w:rFonts w:ascii="Times New Roman" w:eastAsia="Times New Roman" w:hAnsi="Times New Roman" w:cs="Times New Roman"/>
          <w:color w:val="000000"/>
          <w:sz w:val="28"/>
          <w:szCs w:val="28"/>
        </w:rPr>
        <w:t xml:space="preserve"> Управления</w:t>
      </w:r>
      <w:r w:rsidRPr="008016E9">
        <w:rPr>
          <w:rFonts w:ascii="Times New Roman" w:eastAsia="Times New Roman" w:hAnsi="Times New Roman" w:cs="Times New Roman"/>
          <w:bCs/>
          <w:sz w:val="28"/>
          <w:szCs w:val="28"/>
        </w:rPr>
        <w:t xml:space="preserve"> на 2024 финансовый год и на плановый период 2025-2026 годов.</w:t>
      </w:r>
    </w:p>
    <w:p w:rsidR="008016E9" w:rsidRPr="008016E9" w:rsidRDefault="008016E9" w:rsidP="008016E9">
      <w:pPr>
        <w:spacing w:after="0" w:line="240" w:lineRule="auto"/>
        <w:ind w:firstLine="709"/>
        <w:jc w:val="both"/>
        <w:rPr>
          <w:rFonts w:ascii="Times New Roman" w:eastAsia="Times New Roman" w:hAnsi="Times New Roman" w:cs="Times New Roman"/>
          <w:sz w:val="28"/>
          <w:szCs w:val="28"/>
        </w:rPr>
      </w:pPr>
      <w:proofErr w:type="gramStart"/>
      <w:r w:rsidRPr="008016E9">
        <w:rPr>
          <w:rFonts w:ascii="Times New Roman" w:eastAsia="Times New Roman" w:hAnsi="Times New Roman" w:cs="Times New Roman"/>
          <w:sz w:val="28"/>
          <w:szCs w:val="28"/>
        </w:rPr>
        <w:t xml:space="preserve">План-график закупок </w:t>
      </w:r>
      <w:r w:rsidRPr="008016E9">
        <w:rPr>
          <w:rFonts w:ascii="Times New Roman" w:eastAsia="Times New Roman" w:hAnsi="Times New Roman" w:cs="Times New Roman"/>
          <w:bCs/>
          <w:sz w:val="28"/>
          <w:szCs w:val="28"/>
        </w:rPr>
        <w:t xml:space="preserve">на поставку товаров, выполнение работ, оказание услуг на 2024 финансовый год и на плановый период 2025-2026 годов </w:t>
      </w:r>
      <w:r w:rsidRPr="008016E9">
        <w:rPr>
          <w:rFonts w:ascii="Times New Roman" w:eastAsia="Times New Roman" w:hAnsi="Times New Roman" w:cs="Times New Roman"/>
          <w:sz w:val="28"/>
          <w:szCs w:val="28"/>
        </w:rPr>
        <w:t xml:space="preserve">размещен в </w:t>
      </w:r>
      <w:r w:rsidRPr="008016E9">
        <w:rPr>
          <w:rFonts w:ascii="Times New Roman" w:eastAsia="Calibri" w:hAnsi="Times New Roman" w:cs="Times New Roman"/>
          <w:sz w:val="28"/>
          <w:szCs w:val="28"/>
          <w:lang w:eastAsia="ru-RU"/>
        </w:rPr>
        <w:t>ЕИС</w:t>
      </w:r>
      <w:r w:rsidRPr="008016E9">
        <w:rPr>
          <w:rFonts w:ascii="Times New Roman" w:eastAsia="Times New Roman" w:hAnsi="Times New Roman" w:cs="Times New Roman"/>
          <w:sz w:val="28"/>
          <w:szCs w:val="28"/>
        </w:rPr>
        <w:t xml:space="preserve"> в соответствии с Постановлением Правительства РФ от 30.09.2019 № 1279 </w:t>
      </w:r>
      <w:r w:rsidRPr="008016E9">
        <w:rPr>
          <w:rFonts w:ascii="Times New Roman" w:eastAsia="Calibri" w:hAnsi="Times New Roman" w:cs="Times New Roman"/>
          <w:sz w:val="28"/>
          <w:szCs w:val="28"/>
          <w:lang w:eastAsia="ru-RU"/>
        </w:rPr>
        <w:t xml:space="preserve">«Об утверждении </w:t>
      </w:r>
      <w:r w:rsidRPr="008016E9">
        <w:rPr>
          <w:rFonts w:ascii="Times New Roman" w:eastAsia="Calibri" w:hAnsi="Times New Roman" w:cs="Times New Roman"/>
          <w:bCs/>
          <w:sz w:val="28"/>
          <w:szCs w:val="28"/>
          <w:shd w:val="clear" w:color="auto" w:fill="FFFFFF"/>
        </w:rPr>
        <w:t>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w:t>
      </w:r>
      <w:proofErr w:type="gramEnd"/>
      <w:r w:rsidRPr="008016E9">
        <w:rPr>
          <w:rFonts w:ascii="Times New Roman" w:eastAsia="Calibri" w:hAnsi="Times New Roman" w:cs="Times New Roman"/>
          <w:bCs/>
          <w:sz w:val="28"/>
          <w:szCs w:val="28"/>
          <w:shd w:val="clear" w:color="auto" w:fill="FFFFFF"/>
        </w:rPr>
        <w:t xml:space="preserve"> такие планы-графики и о требованиях к форме планов-графиков закупок»</w:t>
      </w:r>
      <w:r w:rsidRPr="008016E9">
        <w:rPr>
          <w:rFonts w:ascii="Times New Roman" w:eastAsia="Times New Roman" w:hAnsi="Times New Roman" w:cs="Times New Roman"/>
          <w:sz w:val="28"/>
          <w:szCs w:val="28"/>
        </w:rPr>
        <w:t xml:space="preserve"> в установленные законом сроки. В течение 2024 года в план-график закупок внесено 52 изменения.</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sz w:val="28"/>
          <w:szCs w:val="28"/>
          <w:lang w:eastAsia="ru-RU"/>
        </w:rPr>
        <w:t xml:space="preserve">Определение и обоснование начальных (максимальных) цен контрактов рассчитывались в соответствии с частью 1 статьи 22 Федерального закона от 05.04.2013 №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(далее – НМЦК)». </w:t>
      </w:r>
    </w:p>
    <w:p w:rsidR="008016E9" w:rsidRPr="008016E9" w:rsidRDefault="008016E9" w:rsidP="008016E9">
      <w:pPr>
        <w:spacing w:after="0" w:line="240" w:lineRule="auto"/>
        <w:ind w:firstLine="709"/>
        <w:jc w:val="both"/>
        <w:rPr>
          <w:rFonts w:ascii="Times New Roman" w:eastAsia="Times New Roman" w:hAnsi="Times New Roman" w:cs="Times New Roman"/>
          <w:sz w:val="28"/>
          <w:szCs w:val="28"/>
        </w:rPr>
      </w:pPr>
      <w:r w:rsidRPr="008016E9">
        <w:rPr>
          <w:rFonts w:ascii="Times New Roman" w:eastAsia="Times New Roman" w:hAnsi="Times New Roman" w:cs="Times New Roman"/>
          <w:sz w:val="28"/>
          <w:szCs w:val="28"/>
        </w:rPr>
        <w:t xml:space="preserve">Приоритетным способом обоснования НМЦК при проведении конкурентных способов определения </w:t>
      </w:r>
      <w:r w:rsidRPr="008016E9">
        <w:rPr>
          <w:rFonts w:ascii="Times New Roman" w:eastAsia="Calibri" w:hAnsi="Times New Roman" w:cs="Times New Roman"/>
          <w:sz w:val="28"/>
          <w:szCs w:val="28"/>
          <w:lang w:eastAsia="ru-RU"/>
        </w:rPr>
        <w:t>поставщиков (подрядчиков, исполнителей)</w:t>
      </w:r>
      <w:r w:rsidRPr="008016E9">
        <w:rPr>
          <w:rFonts w:ascii="Times New Roman" w:eastAsia="Times New Roman" w:hAnsi="Times New Roman" w:cs="Times New Roman"/>
          <w:sz w:val="28"/>
          <w:szCs w:val="28"/>
        </w:rPr>
        <w:t xml:space="preserve"> являлся метод сопоставимых рыночных цен. Запросы цен товаров, работ, услуг по планируемым закупкам своевременно размещались в ЕИС. Информация в виде коммерческих предложений, на основании которых определяется НМЦК, является достоверной и получена из достоверных источников. </w:t>
      </w:r>
    </w:p>
    <w:p w:rsidR="008016E9" w:rsidRPr="008016E9" w:rsidRDefault="008016E9" w:rsidP="008016E9">
      <w:pPr>
        <w:spacing w:after="0" w:line="240" w:lineRule="auto"/>
        <w:ind w:firstLine="709"/>
        <w:jc w:val="both"/>
        <w:rPr>
          <w:rFonts w:ascii="Times New Roman" w:eastAsia="Times New Roman" w:hAnsi="Times New Roman" w:cs="Times New Roman"/>
          <w:sz w:val="28"/>
          <w:szCs w:val="28"/>
        </w:rPr>
      </w:pPr>
      <w:r w:rsidRPr="008016E9">
        <w:rPr>
          <w:rFonts w:ascii="Times New Roman" w:eastAsia="Times New Roman" w:hAnsi="Times New Roman" w:cs="Times New Roman"/>
          <w:sz w:val="28"/>
          <w:szCs w:val="28"/>
        </w:rPr>
        <w:t>Тарифный метод применялся при заключении контрактов, цены которых подлежат государственному регулированию или установлены муниципальными правовыми актами.</w:t>
      </w:r>
    </w:p>
    <w:p w:rsidR="008016E9" w:rsidRPr="008016E9" w:rsidRDefault="008016E9" w:rsidP="008016E9">
      <w:pPr>
        <w:spacing w:after="0" w:line="240" w:lineRule="auto"/>
        <w:ind w:firstLine="709"/>
        <w:jc w:val="both"/>
        <w:rPr>
          <w:rFonts w:ascii="Times New Roman" w:eastAsia="Times New Roman" w:hAnsi="Times New Roman" w:cs="Times New Roman"/>
          <w:sz w:val="28"/>
          <w:szCs w:val="28"/>
        </w:rPr>
      </w:pPr>
      <w:r w:rsidRPr="008016E9">
        <w:rPr>
          <w:rFonts w:ascii="Times New Roman" w:eastAsia="Times New Roman" w:hAnsi="Times New Roman" w:cs="Times New Roman"/>
          <w:sz w:val="28"/>
          <w:szCs w:val="28"/>
        </w:rPr>
        <w:t>Проектно-сметный метод применялся при проведении конкурентных закупок на ремонты административных зданий районных (городского) судов и Управления.</w:t>
      </w:r>
    </w:p>
    <w:p w:rsidR="008016E9" w:rsidRPr="008016E9" w:rsidRDefault="008016E9" w:rsidP="008016E9">
      <w:pPr>
        <w:spacing w:after="0" w:line="240" w:lineRule="auto"/>
        <w:ind w:firstLine="709"/>
        <w:jc w:val="both"/>
        <w:rPr>
          <w:rFonts w:ascii="Times New Roman" w:eastAsia="Times New Roman" w:hAnsi="Times New Roman" w:cs="Times New Roman"/>
          <w:sz w:val="28"/>
          <w:szCs w:val="28"/>
        </w:rPr>
      </w:pPr>
      <w:r w:rsidRPr="008016E9">
        <w:rPr>
          <w:rFonts w:ascii="Times New Roman" w:eastAsia="Times New Roman" w:hAnsi="Times New Roman" w:cs="Times New Roman"/>
          <w:sz w:val="28"/>
          <w:szCs w:val="28"/>
        </w:rPr>
        <w:t>Общий объем финансового обеспечения для осуществления закупок на 2024 год составил 121 528,95 тыс. руб.</w:t>
      </w:r>
    </w:p>
    <w:p w:rsidR="008016E9" w:rsidRPr="008016E9" w:rsidRDefault="008016E9" w:rsidP="008016E9">
      <w:pPr>
        <w:spacing w:after="0" w:line="240" w:lineRule="auto"/>
        <w:ind w:firstLine="709"/>
        <w:jc w:val="both"/>
        <w:rPr>
          <w:rFonts w:ascii="Times New Roman" w:eastAsia="Calibri" w:hAnsi="Times New Roman" w:cs="Times New Roman"/>
          <w:color w:val="000000"/>
          <w:sz w:val="28"/>
          <w:szCs w:val="28"/>
          <w:lang w:eastAsia="ru-RU"/>
        </w:rPr>
      </w:pPr>
      <w:r w:rsidRPr="008016E9">
        <w:rPr>
          <w:rFonts w:ascii="Times New Roman" w:eastAsia="Calibri" w:hAnsi="Times New Roman" w:cs="Times New Roman"/>
          <w:sz w:val="28"/>
          <w:szCs w:val="28"/>
          <w:lang w:eastAsia="ru-RU"/>
        </w:rPr>
        <w:t xml:space="preserve">В соответствии с планом-графиком закупок </w:t>
      </w:r>
      <w:r w:rsidRPr="008016E9">
        <w:rPr>
          <w:rFonts w:ascii="Times New Roman" w:eastAsia="Times New Roman" w:hAnsi="Times New Roman" w:cs="Times New Roman"/>
          <w:bCs/>
          <w:sz w:val="28"/>
          <w:szCs w:val="28"/>
        </w:rPr>
        <w:t xml:space="preserve">товаров, работ, услуг </w:t>
      </w:r>
      <w:r w:rsidRPr="008016E9">
        <w:rPr>
          <w:rFonts w:ascii="Times New Roman" w:eastAsia="Calibri" w:hAnsi="Times New Roman" w:cs="Times New Roman"/>
          <w:sz w:val="28"/>
          <w:szCs w:val="28"/>
          <w:lang w:eastAsia="ru-RU"/>
        </w:rPr>
        <w:t xml:space="preserve">на 2024 год и </w:t>
      </w:r>
      <w:r w:rsidRPr="008016E9">
        <w:rPr>
          <w:rFonts w:ascii="Times New Roman" w:eastAsia="Times New Roman" w:hAnsi="Times New Roman" w:cs="Times New Roman"/>
          <w:bCs/>
          <w:sz w:val="28"/>
          <w:szCs w:val="28"/>
        </w:rPr>
        <w:t xml:space="preserve">плановый период 2025-2026 годов </w:t>
      </w:r>
      <w:r w:rsidRPr="008016E9">
        <w:rPr>
          <w:rFonts w:ascii="Times New Roman" w:eastAsia="Calibri" w:hAnsi="Times New Roman" w:cs="Times New Roman"/>
          <w:sz w:val="28"/>
          <w:szCs w:val="28"/>
          <w:lang w:eastAsia="ru-RU"/>
        </w:rPr>
        <w:t xml:space="preserve">размещено 172 извещения о </w:t>
      </w:r>
      <w:r w:rsidRPr="008016E9">
        <w:rPr>
          <w:rFonts w:ascii="Times New Roman" w:eastAsia="Calibri" w:hAnsi="Times New Roman" w:cs="Times New Roman"/>
          <w:color w:val="000000"/>
          <w:sz w:val="28"/>
          <w:szCs w:val="28"/>
          <w:lang w:eastAsia="ru-RU"/>
        </w:rPr>
        <w:t>проведении конкурентных способов определения поставщиков (подрядчиков, исполнителей) на общую сумму 118 472,48 тыс</w:t>
      </w:r>
      <w:proofErr w:type="gramStart"/>
      <w:r w:rsidRPr="008016E9">
        <w:rPr>
          <w:rFonts w:ascii="Times New Roman" w:eastAsia="Calibri" w:hAnsi="Times New Roman" w:cs="Times New Roman"/>
          <w:sz w:val="28"/>
          <w:szCs w:val="28"/>
          <w:lang w:eastAsia="ru-RU"/>
        </w:rPr>
        <w:t>.р</w:t>
      </w:r>
      <w:proofErr w:type="gramEnd"/>
      <w:r w:rsidRPr="008016E9">
        <w:rPr>
          <w:rFonts w:ascii="Times New Roman" w:eastAsia="Calibri" w:hAnsi="Times New Roman" w:cs="Times New Roman"/>
          <w:sz w:val="28"/>
          <w:szCs w:val="28"/>
          <w:lang w:eastAsia="ru-RU"/>
        </w:rPr>
        <w:t>уб.</w:t>
      </w:r>
    </w:p>
    <w:p w:rsidR="008016E9" w:rsidRPr="008016E9" w:rsidRDefault="008016E9" w:rsidP="008016E9">
      <w:pPr>
        <w:spacing w:after="0" w:line="240" w:lineRule="auto"/>
        <w:ind w:firstLine="709"/>
        <w:jc w:val="both"/>
        <w:rPr>
          <w:rFonts w:ascii="Times New Roman" w:eastAsia="Calibri" w:hAnsi="Times New Roman" w:cs="Times New Roman"/>
          <w:color w:val="000000"/>
          <w:sz w:val="28"/>
          <w:szCs w:val="28"/>
          <w:lang w:eastAsia="ru-RU"/>
        </w:rPr>
      </w:pPr>
      <w:r w:rsidRPr="008016E9">
        <w:rPr>
          <w:rFonts w:ascii="Times New Roman" w:eastAsia="Calibri" w:hAnsi="Times New Roman" w:cs="Times New Roman"/>
          <w:sz w:val="28"/>
          <w:szCs w:val="28"/>
          <w:lang w:eastAsia="ru-RU"/>
        </w:rPr>
        <w:t xml:space="preserve">В отчетный период </w:t>
      </w:r>
      <w:r w:rsidRPr="008016E9">
        <w:rPr>
          <w:rFonts w:ascii="Times New Roman" w:eastAsia="Calibri" w:hAnsi="Times New Roman" w:cs="Times New Roman"/>
          <w:color w:val="000000"/>
          <w:sz w:val="28"/>
          <w:szCs w:val="28"/>
          <w:lang w:eastAsia="ru-RU"/>
        </w:rPr>
        <w:t>заключено</w:t>
      </w:r>
      <w:r w:rsidRPr="008016E9">
        <w:rPr>
          <w:rFonts w:ascii="Times New Roman" w:eastAsia="Calibri" w:hAnsi="Times New Roman" w:cs="Times New Roman"/>
          <w:sz w:val="28"/>
          <w:szCs w:val="28"/>
          <w:lang w:eastAsia="ru-RU"/>
        </w:rPr>
        <w:t xml:space="preserve"> 366 </w:t>
      </w:r>
      <w:r w:rsidRPr="008016E9">
        <w:rPr>
          <w:rFonts w:ascii="Times New Roman" w:eastAsia="Calibri" w:hAnsi="Times New Roman" w:cs="Times New Roman"/>
          <w:color w:val="000000"/>
          <w:sz w:val="28"/>
          <w:szCs w:val="28"/>
          <w:lang w:eastAsia="ru-RU"/>
        </w:rPr>
        <w:t>государственных контрактов и договоров, в том числе:</w:t>
      </w:r>
    </w:p>
    <w:p w:rsidR="008016E9" w:rsidRPr="008016E9" w:rsidRDefault="008016E9" w:rsidP="008016E9">
      <w:pPr>
        <w:spacing w:after="0" w:line="240" w:lineRule="auto"/>
        <w:ind w:firstLine="709"/>
        <w:jc w:val="both"/>
        <w:rPr>
          <w:rFonts w:ascii="Times New Roman" w:eastAsia="Calibri" w:hAnsi="Times New Roman" w:cs="Times New Roman"/>
          <w:bCs/>
          <w:sz w:val="28"/>
          <w:szCs w:val="28"/>
          <w:lang w:eastAsia="ru-RU"/>
        </w:rPr>
      </w:pPr>
      <w:r w:rsidRPr="008016E9">
        <w:rPr>
          <w:rFonts w:ascii="Times New Roman" w:eastAsia="Calibri" w:hAnsi="Times New Roman" w:cs="Times New Roman"/>
          <w:color w:val="000000"/>
          <w:sz w:val="28"/>
          <w:szCs w:val="28"/>
          <w:lang w:eastAsia="ru-RU"/>
        </w:rPr>
        <w:lastRenderedPageBreak/>
        <w:t xml:space="preserve">1. путем конкурентных способов определения поставщиков (подрядчиков, исполнителей) </w:t>
      </w:r>
      <w:r w:rsidRPr="008016E9">
        <w:rPr>
          <w:rFonts w:ascii="Times New Roman" w:eastAsia="Calibri" w:hAnsi="Times New Roman" w:cs="Times New Roman"/>
          <w:sz w:val="28"/>
          <w:szCs w:val="28"/>
          <w:lang w:eastAsia="ru-RU"/>
        </w:rPr>
        <w:t>172</w:t>
      </w:r>
      <w:r w:rsidRPr="008016E9">
        <w:rPr>
          <w:rFonts w:ascii="Times New Roman" w:eastAsia="Calibri" w:hAnsi="Times New Roman" w:cs="Times New Roman"/>
          <w:bCs/>
          <w:color w:val="FF0000"/>
          <w:sz w:val="28"/>
          <w:szCs w:val="28"/>
          <w:lang w:eastAsia="ru-RU"/>
        </w:rPr>
        <w:t xml:space="preserve"> </w:t>
      </w:r>
      <w:r w:rsidRPr="008016E9">
        <w:rPr>
          <w:rFonts w:ascii="Times New Roman" w:eastAsia="Calibri" w:hAnsi="Times New Roman" w:cs="Times New Roman"/>
          <w:bCs/>
          <w:sz w:val="28"/>
          <w:szCs w:val="28"/>
          <w:lang w:eastAsia="ru-RU"/>
        </w:rPr>
        <w:t>государственных контракта на сумму 107 587,69 тыс</w:t>
      </w:r>
      <w:proofErr w:type="gramStart"/>
      <w:r w:rsidRPr="008016E9">
        <w:rPr>
          <w:rFonts w:ascii="Times New Roman" w:eastAsia="Calibri" w:hAnsi="Times New Roman" w:cs="Times New Roman"/>
          <w:bCs/>
          <w:sz w:val="28"/>
          <w:szCs w:val="28"/>
          <w:lang w:eastAsia="ru-RU"/>
        </w:rPr>
        <w:t>.р</w:t>
      </w:r>
      <w:proofErr w:type="gramEnd"/>
      <w:r w:rsidRPr="008016E9">
        <w:rPr>
          <w:rFonts w:ascii="Times New Roman" w:eastAsia="Calibri" w:hAnsi="Times New Roman" w:cs="Times New Roman"/>
          <w:bCs/>
          <w:sz w:val="28"/>
          <w:szCs w:val="28"/>
          <w:lang w:eastAsia="ru-RU"/>
        </w:rPr>
        <w:t>уб.;</w:t>
      </w:r>
    </w:p>
    <w:p w:rsidR="008016E9" w:rsidRPr="008016E9" w:rsidRDefault="008016E9" w:rsidP="008016E9">
      <w:pPr>
        <w:spacing w:after="0" w:line="240" w:lineRule="auto"/>
        <w:ind w:firstLine="709"/>
        <w:jc w:val="both"/>
        <w:rPr>
          <w:rFonts w:ascii="Times New Roman" w:eastAsia="Times New Roman" w:hAnsi="Times New Roman" w:cs="Times New Roman"/>
          <w:color w:val="000000"/>
          <w:sz w:val="28"/>
          <w:szCs w:val="28"/>
          <w:lang w:eastAsia="ru-RU"/>
        </w:rPr>
      </w:pPr>
      <w:r w:rsidRPr="008016E9">
        <w:rPr>
          <w:rFonts w:ascii="Times New Roman" w:eastAsia="Calibri" w:hAnsi="Times New Roman" w:cs="Times New Roman"/>
          <w:color w:val="000000"/>
          <w:sz w:val="28"/>
          <w:szCs w:val="28"/>
          <w:lang w:eastAsia="ru-RU"/>
        </w:rPr>
        <w:t>2.</w:t>
      </w:r>
      <w:r w:rsidRPr="008016E9">
        <w:rPr>
          <w:rFonts w:ascii="Times New Roman" w:eastAsia="Calibri" w:hAnsi="Times New Roman" w:cs="Times New Roman"/>
          <w:sz w:val="28"/>
          <w:szCs w:val="28"/>
          <w:lang w:eastAsia="ru-RU"/>
        </w:rPr>
        <w:t xml:space="preserve"> в порядке ч. 1 ст. 93 Федерального закона от 05.04.2013 № 44-ФЗ 16</w:t>
      </w:r>
      <w:r w:rsidRPr="008016E9">
        <w:rPr>
          <w:rFonts w:ascii="Times New Roman" w:eastAsia="Calibri" w:hAnsi="Times New Roman" w:cs="Times New Roman"/>
          <w:color w:val="000000"/>
          <w:sz w:val="28"/>
          <w:szCs w:val="28"/>
          <w:lang w:eastAsia="ru-RU"/>
        </w:rPr>
        <w:t xml:space="preserve"> государственных </w:t>
      </w:r>
      <w:r w:rsidRPr="008016E9">
        <w:rPr>
          <w:rFonts w:ascii="Times New Roman" w:eastAsia="Calibri" w:hAnsi="Times New Roman" w:cs="Times New Roman"/>
          <w:sz w:val="28"/>
          <w:szCs w:val="28"/>
          <w:lang w:eastAsia="ru-RU"/>
        </w:rPr>
        <w:t>контрактов, исполненных на общую сумму 10 082,60</w:t>
      </w:r>
      <w:r w:rsidRPr="008016E9">
        <w:rPr>
          <w:rFonts w:ascii="Times New Roman" w:eastAsia="Times New Roman" w:hAnsi="Times New Roman" w:cs="Times New Roman"/>
          <w:color w:val="000000"/>
          <w:sz w:val="28"/>
          <w:szCs w:val="28"/>
          <w:lang w:eastAsia="ru-RU"/>
        </w:rPr>
        <w:t xml:space="preserve"> тыс</w:t>
      </w:r>
      <w:proofErr w:type="gramStart"/>
      <w:r w:rsidRPr="008016E9">
        <w:rPr>
          <w:rFonts w:ascii="Times New Roman" w:eastAsia="Times New Roman" w:hAnsi="Times New Roman" w:cs="Times New Roman"/>
          <w:color w:val="000000"/>
          <w:sz w:val="28"/>
          <w:szCs w:val="28"/>
          <w:lang w:eastAsia="ru-RU"/>
        </w:rPr>
        <w:t>.р</w:t>
      </w:r>
      <w:proofErr w:type="gramEnd"/>
      <w:r w:rsidRPr="008016E9">
        <w:rPr>
          <w:rFonts w:ascii="Times New Roman" w:eastAsia="Times New Roman" w:hAnsi="Times New Roman" w:cs="Times New Roman"/>
          <w:color w:val="000000"/>
          <w:sz w:val="28"/>
          <w:szCs w:val="28"/>
          <w:lang w:eastAsia="ru-RU"/>
        </w:rPr>
        <w:t>уб.;</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bCs/>
          <w:sz w:val="28"/>
          <w:szCs w:val="28"/>
          <w:lang w:eastAsia="ru-RU"/>
        </w:rPr>
        <w:t xml:space="preserve">3. </w:t>
      </w:r>
      <w:r w:rsidRPr="008016E9">
        <w:rPr>
          <w:rFonts w:ascii="Times New Roman" w:eastAsia="Calibri" w:hAnsi="Times New Roman" w:cs="Times New Roman"/>
          <w:sz w:val="28"/>
          <w:szCs w:val="28"/>
          <w:lang w:eastAsia="ru-RU"/>
        </w:rPr>
        <w:t xml:space="preserve"> на основании п. 4 ч. 1 ст. 93 </w:t>
      </w:r>
      <w:r w:rsidRPr="008016E9">
        <w:rPr>
          <w:rFonts w:ascii="Times New Roman" w:eastAsia="Calibri" w:hAnsi="Times New Roman" w:cs="Times New Roman"/>
          <w:color w:val="000000"/>
          <w:sz w:val="28"/>
          <w:szCs w:val="28"/>
          <w:lang w:eastAsia="ru-RU"/>
        </w:rPr>
        <w:t xml:space="preserve">Федерального закона от 05.04.2013 № 44-ФЗ </w:t>
      </w:r>
      <w:r w:rsidRPr="008016E9">
        <w:rPr>
          <w:rFonts w:ascii="Times New Roman" w:eastAsia="Calibri" w:hAnsi="Times New Roman" w:cs="Times New Roman"/>
          <w:sz w:val="28"/>
          <w:szCs w:val="28"/>
          <w:lang w:eastAsia="ru-RU"/>
        </w:rPr>
        <w:t>178 договоров на сумму 5 045,47 тыс</w:t>
      </w:r>
      <w:proofErr w:type="gramStart"/>
      <w:r w:rsidRPr="008016E9">
        <w:rPr>
          <w:rFonts w:ascii="Times New Roman" w:eastAsia="Calibri" w:hAnsi="Times New Roman" w:cs="Times New Roman"/>
          <w:sz w:val="28"/>
          <w:szCs w:val="28"/>
          <w:lang w:eastAsia="ru-RU"/>
        </w:rPr>
        <w:t>.р</w:t>
      </w:r>
      <w:proofErr w:type="gramEnd"/>
      <w:r w:rsidRPr="008016E9">
        <w:rPr>
          <w:rFonts w:ascii="Times New Roman" w:eastAsia="Calibri" w:hAnsi="Times New Roman" w:cs="Times New Roman"/>
          <w:sz w:val="28"/>
          <w:szCs w:val="28"/>
          <w:lang w:eastAsia="ru-RU"/>
        </w:rPr>
        <w:t>уб., что не превышает 10% совокупного годового объема закупок.</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sz w:val="28"/>
          <w:szCs w:val="28"/>
          <w:shd w:val="clear" w:color="auto" w:fill="FFFFFF"/>
          <w:lang w:eastAsia="ru-RU"/>
        </w:rPr>
        <w:t>Экономия по заключенным контрактам, достигнутая за счет снижения начальной (максимальной) цены контрактов в результате проведения конкурентных процедур составила 10 884,78</w:t>
      </w:r>
      <w:r w:rsidRPr="008016E9">
        <w:rPr>
          <w:rFonts w:ascii="Times New Roman" w:eastAsia="Calibri" w:hAnsi="Times New Roman" w:cs="Times New Roman"/>
          <w:bCs/>
          <w:sz w:val="28"/>
          <w:szCs w:val="28"/>
          <w:lang w:eastAsia="ru-RU"/>
        </w:rPr>
        <w:t xml:space="preserve"> тыс</w:t>
      </w:r>
      <w:proofErr w:type="gramStart"/>
      <w:r w:rsidRPr="008016E9">
        <w:rPr>
          <w:rFonts w:ascii="Times New Roman" w:eastAsia="Calibri" w:hAnsi="Times New Roman" w:cs="Times New Roman"/>
          <w:bCs/>
          <w:sz w:val="28"/>
          <w:szCs w:val="28"/>
          <w:lang w:eastAsia="ru-RU"/>
        </w:rPr>
        <w:t>.р</w:t>
      </w:r>
      <w:proofErr w:type="gramEnd"/>
      <w:r w:rsidRPr="008016E9">
        <w:rPr>
          <w:rFonts w:ascii="Times New Roman" w:eastAsia="Calibri" w:hAnsi="Times New Roman" w:cs="Times New Roman"/>
          <w:bCs/>
          <w:sz w:val="28"/>
          <w:szCs w:val="28"/>
          <w:lang w:eastAsia="ru-RU"/>
        </w:rPr>
        <w:t>уб.</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sz w:val="28"/>
          <w:szCs w:val="28"/>
          <w:lang w:eastAsia="ru-RU"/>
        </w:rPr>
        <w:t xml:space="preserve">В целях соблюдения норм ст. 30 Федерального закона от 05.04.2013 №44-ФЗ об осуществлении закупок у субъектов малого предпринимательства и социально ориентированных некоммерческих организации объем закупок в отчетном периоде по результатам проведения </w:t>
      </w:r>
      <w:r w:rsidRPr="008016E9">
        <w:rPr>
          <w:rFonts w:ascii="Times New Roman" w:eastAsia="Calibri" w:hAnsi="Times New Roman" w:cs="Times New Roman"/>
          <w:color w:val="000000"/>
          <w:sz w:val="28"/>
          <w:szCs w:val="28"/>
          <w:lang w:eastAsia="ru-RU"/>
        </w:rPr>
        <w:t>конкурентных способов определения поставщиков (подрядчиков, исполнителей)</w:t>
      </w:r>
      <w:r w:rsidRPr="008016E9">
        <w:rPr>
          <w:rFonts w:ascii="Times New Roman" w:eastAsia="Calibri" w:hAnsi="Times New Roman" w:cs="Times New Roman"/>
          <w:sz w:val="28"/>
          <w:szCs w:val="28"/>
          <w:lang w:eastAsia="ru-RU"/>
        </w:rPr>
        <w:t xml:space="preserve"> составил 61 535,07 тыс</w:t>
      </w:r>
      <w:proofErr w:type="gramStart"/>
      <w:r w:rsidRPr="008016E9">
        <w:rPr>
          <w:rFonts w:ascii="Times New Roman" w:eastAsia="Calibri" w:hAnsi="Times New Roman" w:cs="Times New Roman"/>
          <w:sz w:val="28"/>
          <w:szCs w:val="28"/>
          <w:lang w:eastAsia="ru-RU"/>
        </w:rPr>
        <w:t>.р</w:t>
      </w:r>
      <w:proofErr w:type="gramEnd"/>
      <w:r w:rsidRPr="008016E9">
        <w:rPr>
          <w:rFonts w:ascii="Times New Roman" w:eastAsia="Calibri" w:hAnsi="Times New Roman" w:cs="Times New Roman"/>
          <w:sz w:val="28"/>
          <w:szCs w:val="28"/>
          <w:lang w:eastAsia="ru-RU"/>
        </w:rPr>
        <w:t xml:space="preserve">уб., что составляет 50,63 % от совокупного годового объема закупок. </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sz w:val="28"/>
          <w:szCs w:val="28"/>
          <w:lang w:eastAsia="ru-RU"/>
        </w:rPr>
        <w:t>Проверка независимых гарантий, поступивших в качестве обеспечения исполнения государственных контрактов, заключенных на 2024 год, на соответствие требованиям ст. 45 Федерального Закона от 05.04.2013 № 44-ФЗ осуществлялась по 19 государственным контрактам на сумму 4 384,55 тыс. руб.</w:t>
      </w:r>
    </w:p>
    <w:p w:rsidR="008016E9" w:rsidRPr="008016E9" w:rsidRDefault="008016E9" w:rsidP="008016E9">
      <w:pPr>
        <w:spacing w:after="0" w:line="240" w:lineRule="auto"/>
        <w:ind w:firstLine="709"/>
        <w:jc w:val="both"/>
        <w:rPr>
          <w:rFonts w:ascii="Times New Roman" w:eastAsia="Times New Roman" w:hAnsi="Times New Roman" w:cs="Times New Roman"/>
          <w:sz w:val="28"/>
          <w:szCs w:val="28"/>
        </w:rPr>
      </w:pPr>
      <w:r w:rsidRPr="008016E9">
        <w:rPr>
          <w:rFonts w:ascii="Times New Roman" w:eastAsia="Times New Roman" w:hAnsi="Times New Roman" w:cs="Times New Roman"/>
          <w:sz w:val="28"/>
          <w:szCs w:val="28"/>
        </w:rPr>
        <w:t xml:space="preserve">Внесение изменений в условия государственных контрактов и расторжения государственных контрактов по соглашению сторон проводилось путем заключения дополнительных соглашений и соглашений о расторжении в строгом соответствии с требованиями ст. 95 </w:t>
      </w:r>
      <w:r w:rsidRPr="008016E9">
        <w:rPr>
          <w:rFonts w:ascii="Times New Roman" w:eastAsia="Calibri" w:hAnsi="Times New Roman" w:cs="Times New Roman"/>
          <w:sz w:val="28"/>
          <w:szCs w:val="28"/>
          <w:lang w:eastAsia="ru-RU"/>
        </w:rPr>
        <w:t>Федерального закона от 05.04.2013 № 44-ФЗ</w:t>
      </w:r>
      <w:r w:rsidRPr="008016E9">
        <w:rPr>
          <w:rFonts w:ascii="Times New Roman" w:eastAsia="Times New Roman" w:hAnsi="Times New Roman" w:cs="Times New Roman"/>
          <w:sz w:val="28"/>
          <w:szCs w:val="28"/>
        </w:rPr>
        <w:t>.</w:t>
      </w:r>
    </w:p>
    <w:p w:rsidR="008016E9" w:rsidRPr="008016E9" w:rsidRDefault="008016E9" w:rsidP="008016E9">
      <w:pPr>
        <w:spacing w:after="0" w:line="240" w:lineRule="auto"/>
        <w:ind w:firstLine="709"/>
        <w:jc w:val="both"/>
        <w:rPr>
          <w:rFonts w:ascii="Times New Roman" w:eastAsia="Calibri" w:hAnsi="Times New Roman" w:cs="Times New Roman"/>
          <w:sz w:val="28"/>
          <w:szCs w:val="28"/>
        </w:rPr>
      </w:pPr>
      <w:r w:rsidRPr="008016E9">
        <w:rPr>
          <w:rFonts w:ascii="Times New Roman" w:eastAsia="Times New Roman" w:hAnsi="Times New Roman" w:cs="Times New Roman"/>
          <w:sz w:val="28"/>
          <w:szCs w:val="28"/>
        </w:rPr>
        <w:t xml:space="preserve">По государственному контракту </w:t>
      </w:r>
      <w:r w:rsidRPr="008016E9">
        <w:rPr>
          <w:rFonts w:ascii="Times New Roman" w:eastAsia="Calibri" w:hAnsi="Times New Roman" w:cs="Times New Roman"/>
          <w:sz w:val="28"/>
          <w:szCs w:val="28"/>
        </w:rPr>
        <w:t>от 25.07.2023 № 0105100000723000001</w:t>
      </w:r>
      <w:r w:rsidRPr="008016E9">
        <w:rPr>
          <w:rFonts w:ascii="Times New Roman" w:eastAsia="Calibri" w:hAnsi="Times New Roman" w:cs="Times New Roman"/>
          <w:bCs/>
          <w:sz w:val="28"/>
          <w:szCs w:val="28"/>
        </w:rPr>
        <w:t xml:space="preserve"> на </w:t>
      </w:r>
      <w:r w:rsidRPr="008016E9">
        <w:rPr>
          <w:rFonts w:ascii="Times New Roman" w:eastAsia="Calibri" w:hAnsi="Times New Roman" w:cs="Times New Roman"/>
          <w:sz w:val="28"/>
          <w:szCs w:val="28"/>
        </w:rPr>
        <w:t>и</w:t>
      </w:r>
      <w:r w:rsidRPr="008016E9">
        <w:rPr>
          <w:rFonts w:ascii="Times New Roman" w:eastAsia="Calibri" w:hAnsi="Times New Roman" w:cs="Times New Roman"/>
          <w:sz w:val="28"/>
          <w:szCs w:val="28"/>
          <w:shd w:val="clear" w:color="auto" w:fill="FFFFFF"/>
        </w:rPr>
        <w:t xml:space="preserve">зготовление проектно-сметной документации по объекту: «Капитальный ремонт здания Черноземельского районного суда, п. Комсомольский, Республика Калмыкия» на сумму </w:t>
      </w:r>
      <w:r w:rsidRPr="008016E9">
        <w:rPr>
          <w:rFonts w:ascii="Times New Roman" w:eastAsia="Calibri" w:hAnsi="Times New Roman" w:cs="Times New Roman"/>
          <w:sz w:val="28"/>
          <w:szCs w:val="28"/>
        </w:rPr>
        <w:t>572 876 руб. 50 коп</w:t>
      </w:r>
      <w:proofErr w:type="gramStart"/>
      <w:r w:rsidRPr="008016E9">
        <w:rPr>
          <w:rFonts w:ascii="Times New Roman" w:eastAsia="Calibri" w:hAnsi="Times New Roman" w:cs="Times New Roman"/>
          <w:sz w:val="28"/>
          <w:szCs w:val="28"/>
        </w:rPr>
        <w:t>.</w:t>
      </w:r>
      <w:proofErr w:type="gramEnd"/>
      <w:r w:rsidRPr="008016E9">
        <w:rPr>
          <w:rFonts w:ascii="Times New Roman" w:eastAsia="Calibri" w:hAnsi="Times New Roman" w:cs="Times New Roman"/>
          <w:sz w:val="28"/>
          <w:szCs w:val="28"/>
        </w:rPr>
        <w:t xml:space="preserve"> </w:t>
      </w:r>
      <w:proofErr w:type="gramStart"/>
      <w:r w:rsidRPr="008016E9">
        <w:rPr>
          <w:rFonts w:ascii="Times New Roman" w:eastAsia="Calibri" w:hAnsi="Times New Roman" w:cs="Times New Roman"/>
          <w:sz w:val="28"/>
          <w:szCs w:val="28"/>
        </w:rPr>
        <w:t>о</w:t>
      </w:r>
      <w:proofErr w:type="gramEnd"/>
      <w:r w:rsidRPr="008016E9">
        <w:rPr>
          <w:rFonts w:ascii="Times New Roman" w:eastAsia="Calibri" w:hAnsi="Times New Roman" w:cs="Times New Roman"/>
          <w:sz w:val="28"/>
          <w:szCs w:val="28"/>
        </w:rPr>
        <w:t>бязательства по контракту исполнены в 2024 году.</w:t>
      </w:r>
    </w:p>
    <w:p w:rsidR="008016E9" w:rsidRPr="008016E9" w:rsidRDefault="008016E9" w:rsidP="008016E9">
      <w:pPr>
        <w:spacing w:after="0" w:line="240" w:lineRule="auto"/>
        <w:ind w:firstLine="709"/>
        <w:jc w:val="both"/>
        <w:rPr>
          <w:rFonts w:ascii="Times New Roman" w:eastAsia="Calibri" w:hAnsi="Times New Roman" w:cs="Times New Roman"/>
          <w:color w:val="000000"/>
          <w:sz w:val="28"/>
          <w:szCs w:val="28"/>
          <w:lang w:eastAsia="ru-RU"/>
        </w:rPr>
      </w:pPr>
      <w:r w:rsidRPr="008016E9">
        <w:rPr>
          <w:rFonts w:ascii="Times New Roman" w:eastAsia="Calibri" w:hAnsi="Times New Roman" w:cs="Times New Roman"/>
          <w:sz w:val="28"/>
          <w:szCs w:val="28"/>
          <w:lang w:eastAsia="ru-RU"/>
        </w:rPr>
        <w:t xml:space="preserve">В соответствии с ч. 4 ст. 104 Федерального закона от 05.04.2013 № 44-ФЗ Управлением направлены два обращения о включении информации в реестр недобросовестных поставщиков (подрядчиков, исполнителей) в связи с уклонением победителя электронного аукциона от </w:t>
      </w:r>
      <w:r w:rsidRPr="008016E9">
        <w:rPr>
          <w:rFonts w:ascii="Times New Roman" w:eastAsia="Calibri" w:hAnsi="Times New Roman" w:cs="Times New Roman"/>
          <w:color w:val="000000"/>
          <w:sz w:val="28"/>
          <w:szCs w:val="28"/>
          <w:lang w:eastAsia="ru-RU"/>
        </w:rPr>
        <w:t>подписания государственного контракта и</w:t>
      </w:r>
      <w:r w:rsidRPr="008016E9">
        <w:rPr>
          <w:rFonts w:ascii="Times New Roman" w:eastAsia="Calibri" w:hAnsi="Times New Roman" w:cs="Times New Roman"/>
          <w:sz w:val="28"/>
          <w:szCs w:val="28"/>
          <w:lang w:eastAsia="ru-RU"/>
        </w:rPr>
        <w:t xml:space="preserve"> </w:t>
      </w:r>
      <w:r w:rsidRPr="008016E9">
        <w:rPr>
          <w:rFonts w:ascii="Times New Roman" w:eastAsia="Calibri" w:hAnsi="Times New Roman" w:cs="Times New Roman"/>
          <w:color w:val="000000"/>
          <w:sz w:val="28"/>
          <w:szCs w:val="28"/>
          <w:lang w:eastAsia="ru-RU"/>
        </w:rPr>
        <w:t xml:space="preserve">неисполнением обязательств, предусмотренных государственным контрактом. </w:t>
      </w:r>
    </w:p>
    <w:p w:rsidR="008016E9" w:rsidRPr="008016E9" w:rsidRDefault="008016E9" w:rsidP="008016E9">
      <w:pPr>
        <w:spacing w:after="0" w:line="240" w:lineRule="auto"/>
        <w:ind w:firstLine="709"/>
        <w:jc w:val="both"/>
        <w:rPr>
          <w:rFonts w:ascii="Times New Roman" w:eastAsia="Times New Roman" w:hAnsi="Times New Roman" w:cs="Times New Roman"/>
          <w:sz w:val="28"/>
          <w:szCs w:val="28"/>
        </w:rPr>
      </w:pPr>
      <w:r w:rsidRPr="008016E9">
        <w:rPr>
          <w:rFonts w:ascii="Times New Roman" w:eastAsia="Times New Roman" w:hAnsi="Times New Roman" w:cs="Times New Roman"/>
          <w:sz w:val="28"/>
          <w:szCs w:val="28"/>
        </w:rPr>
        <w:t xml:space="preserve">По государственному контракту </w:t>
      </w:r>
      <w:r w:rsidRPr="008016E9">
        <w:rPr>
          <w:rFonts w:ascii="Times New Roman" w:eastAsia="Calibri" w:hAnsi="Times New Roman" w:cs="Times New Roman"/>
          <w:sz w:val="28"/>
          <w:szCs w:val="28"/>
        </w:rPr>
        <w:t xml:space="preserve">от 17.06.2024 </w:t>
      </w:r>
      <w:r w:rsidRPr="008016E9">
        <w:rPr>
          <w:rFonts w:ascii="Times New Roman" w:eastAsia="Times New Roman" w:hAnsi="Times New Roman" w:cs="Times New Roman"/>
          <w:sz w:val="28"/>
          <w:szCs w:val="28"/>
        </w:rPr>
        <w:t xml:space="preserve">№ </w:t>
      </w:r>
      <w:bookmarkStart w:id="5" w:name="_Hlk132712952"/>
      <w:r w:rsidRPr="008016E9">
        <w:rPr>
          <w:rFonts w:ascii="Times New Roman" w:eastAsia="Calibri" w:hAnsi="Times New Roman" w:cs="Times New Roman"/>
          <w:sz w:val="28"/>
          <w:szCs w:val="28"/>
        </w:rPr>
        <w:t>0105100000724000045</w:t>
      </w:r>
      <w:bookmarkEnd w:id="5"/>
      <w:r w:rsidRPr="008016E9">
        <w:rPr>
          <w:rFonts w:ascii="Times New Roman" w:eastAsia="Calibri" w:hAnsi="Times New Roman" w:cs="Times New Roman"/>
          <w:sz w:val="28"/>
          <w:szCs w:val="28"/>
        </w:rPr>
        <w:t xml:space="preserve"> </w:t>
      </w:r>
      <w:proofErr w:type="gramStart"/>
      <w:r w:rsidRPr="008016E9">
        <w:rPr>
          <w:rFonts w:ascii="Times New Roman" w:eastAsia="Calibri" w:hAnsi="Times New Roman" w:cs="Times New Roman"/>
          <w:sz w:val="28"/>
          <w:szCs w:val="28"/>
        </w:rPr>
        <w:t>на выполнение работ по текущему ремонту объектов Управления Судебного департамента в Республике Калмыкия в</w:t>
      </w:r>
      <w:r w:rsidRPr="008016E9">
        <w:rPr>
          <w:rFonts w:ascii="Times New Roman" w:eastAsia="Calibri" w:hAnsi="Times New Roman" w:cs="Times New Roman"/>
          <w:sz w:val="28"/>
          <w:szCs w:val="28"/>
          <w:lang w:eastAsia="ru-RU"/>
        </w:rPr>
        <w:t xml:space="preserve"> соответствии с </w:t>
      </w:r>
      <w:r w:rsidRPr="008016E9">
        <w:rPr>
          <w:rFonts w:ascii="Times New Roman" w:eastAsia="Calibri" w:hAnsi="Times New Roman" w:cs="Times New Roman"/>
          <w:sz w:val="28"/>
          <w:szCs w:val="28"/>
        </w:rPr>
        <w:t>ч</w:t>
      </w:r>
      <w:proofErr w:type="gramEnd"/>
      <w:r w:rsidRPr="008016E9">
        <w:rPr>
          <w:rFonts w:ascii="Times New Roman" w:eastAsia="Calibri" w:hAnsi="Times New Roman" w:cs="Times New Roman"/>
          <w:sz w:val="28"/>
          <w:szCs w:val="28"/>
        </w:rPr>
        <w:t xml:space="preserve">. 9 ст. 95 Федерального </w:t>
      </w:r>
      <w:r w:rsidRPr="008016E9">
        <w:rPr>
          <w:rFonts w:ascii="Times New Roman" w:eastAsia="Calibri" w:hAnsi="Times New Roman" w:cs="Times New Roman"/>
          <w:bCs/>
          <w:sz w:val="28"/>
          <w:szCs w:val="28"/>
        </w:rPr>
        <w:t>закона № 44-ФЗ</w:t>
      </w:r>
      <w:r w:rsidRPr="008016E9">
        <w:rPr>
          <w:rFonts w:ascii="Times New Roman" w:eastAsia="Calibri" w:hAnsi="Times New Roman" w:cs="Times New Roman"/>
          <w:sz w:val="28"/>
          <w:szCs w:val="28"/>
          <w:lang w:eastAsia="ru-RU"/>
        </w:rPr>
        <w:t xml:space="preserve"> Управлением принято решение </w:t>
      </w:r>
      <w:r w:rsidRPr="008016E9">
        <w:rPr>
          <w:rFonts w:ascii="Times New Roman" w:eastAsia="Calibri" w:hAnsi="Times New Roman" w:cs="Times New Roman"/>
          <w:sz w:val="28"/>
          <w:szCs w:val="28"/>
        </w:rPr>
        <w:t xml:space="preserve">об </w:t>
      </w:r>
      <w:r w:rsidRPr="008016E9">
        <w:rPr>
          <w:rFonts w:ascii="Times New Roman" w:eastAsia="Calibri" w:hAnsi="Times New Roman" w:cs="Times New Roman"/>
          <w:sz w:val="28"/>
          <w:szCs w:val="28"/>
        </w:rPr>
        <w:lastRenderedPageBreak/>
        <w:t>одностороннем отказе от исполнения контракта</w:t>
      </w:r>
      <w:r w:rsidRPr="008016E9">
        <w:rPr>
          <w:rFonts w:ascii="Times New Roman" w:eastAsia="Calibri" w:hAnsi="Times New Roman" w:cs="Times New Roman"/>
          <w:sz w:val="28"/>
          <w:szCs w:val="28"/>
          <w:lang w:eastAsia="ru-RU"/>
        </w:rPr>
        <w:t xml:space="preserve"> в связи с </w:t>
      </w:r>
      <w:r w:rsidRPr="008016E9">
        <w:rPr>
          <w:rFonts w:ascii="Times New Roman" w:eastAsia="Calibri" w:hAnsi="Times New Roman" w:cs="Times New Roman"/>
          <w:color w:val="000000"/>
          <w:sz w:val="28"/>
          <w:szCs w:val="28"/>
          <w:lang w:eastAsia="ru-RU"/>
        </w:rPr>
        <w:t>неисполнением обязательств, предусмотренных контрактом.</w:t>
      </w:r>
    </w:p>
    <w:p w:rsidR="008016E9" w:rsidRPr="008016E9" w:rsidRDefault="008016E9" w:rsidP="008016E9">
      <w:pPr>
        <w:spacing w:after="0" w:line="240" w:lineRule="auto"/>
        <w:ind w:firstLine="709"/>
        <w:jc w:val="both"/>
        <w:rPr>
          <w:rFonts w:ascii="Times New Roman" w:eastAsia="Calibri" w:hAnsi="Times New Roman" w:cs="Times New Roman"/>
          <w:color w:val="000000"/>
          <w:sz w:val="28"/>
          <w:szCs w:val="28"/>
          <w:lang w:eastAsia="ru-RU"/>
        </w:rPr>
      </w:pPr>
      <w:r w:rsidRPr="008016E9">
        <w:rPr>
          <w:rFonts w:ascii="Times New Roman" w:eastAsia="Calibri" w:hAnsi="Times New Roman" w:cs="Times New Roman"/>
          <w:color w:val="000000"/>
          <w:sz w:val="28"/>
          <w:szCs w:val="28"/>
          <w:lang w:eastAsia="ru-RU"/>
        </w:rPr>
        <w:t>В отчетном периоде подана жалоба на положения извещения №</w:t>
      </w:r>
      <w:r w:rsidRPr="008016E9">
        <w:rPr>
          <w:rFonts w:ascii="Times New Roman" w:eastAsia="Calibri" w:hAnsi="Times New Roman" w:cs="Times New Roman"/>
          <w:color w:val="000000"/>
          <w:sz w:val="28"/>
          <w:szCs w:val="28"/>
        </w:rPr>
        <w:t>0105100000724000029</w:t>
      </w:r>
      <w:r w:rsidRPr="008016E9">
        <w:rPr>
          <w:rFonts w:ascii="Times New Roman" w:eastAsia="Calibri" w:hAnsi="Times New Roman" w:cs="Times New Roman"/>
          <w:color w:val="000000"/>
          <w:sz w:val="28"/>
          <w:szCs w:val="28"/>
          <w:lang w:eastAsia="ru-RU"/>
        </w:rPr>
        <w:t xml:space="preserve"> о проведении электронного аукциона на поставку </w:t>
      </w:r>
      <w:r w:rsidRPr="008016E9">
        <w:rPr>
          <w:rFonts w:ascii="Times New Roman" w:eastAsia="Calibri" w:hAnsi="Times New Roman" w:cs="Times New Roman"/>
          <w:sz w:val="28"/>
          <w:szCs w:val="28"/>
        </w:rPr>
        <w:t xml:space="preserve">расходных материалов к оргтехнике </w:t>
      </w:r>
      <w:r w:rsidRPr="008016E9">
        <w:rPr>
          <w:rFonts w:ascii="Times New Roman" w:eastAsia="Calibri" w:hAnsi="Times New Roman" w:cs="Times New Roman"/>
          <w:sz w:val="28"/>
          <w:szCs w:val="28"/>
          <w:shd w:val="clear" w:color="auto" w:fill="FFFFFF"/>
        </w:rPr>
        <w:t>для нужд районных (городского) судов Республики Калмыкия (в сфере ИКТ)</w:t>
      </w:r>
      <w:r w:rsidRPr="008016E9">
        <w:rPr>
          <w:rFonts w:ascii="Times New Roman" w:eastAsia="Calibri" w:hAnsi="Times New Roman" w:cs="Times New Roman"/>
          <w:color w:val="000000"/>
          <w:sz w:val="28"/>
          <w:szCs w:val="28"/>
          <w:lang w:eastAsia="ru-RU"/>
        </w:rPr>
        <w:t xml:space="preserve">. По результатам рассмотрения жалоба признана частично обоснованной.   </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sz w:val="28"/>
          <w:szCs w:val="28"/>
          <w:lang w:eastAsia="ru-RU"/>
        </w:rPr>
        <w:t>Подготовка документов для осуществления претензионной работы велась в случае просрочки исполнения обязательств, предусмотренных контрактом, и ненадлежащего исполнения поставщиком (подрядчиком, исполнителем) обязательств по контракту.</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sz w:val="28"/>
          <w:szCs w:val="28"/>
          <w:lang w:eastAsia="ru-RU"/>
        </w:rPr>
        <w:t>За отчетный период Контрактной службой направлены поставщикам (исполнителям, подрядчикам) претензионные письма об уплате неустоек (штрафов, пеней) по 17 государственным контрактам на общую сумму 276,83 тыс</w:t>
      </w:r>
      <w:proofErr w:type="gramStart"/>
      <w:r w:rsidRPr="008016E9">
        <w:rPr>
          <w:rFonts w:ascii="Times New Roman" w:eastAsia="Calibri" w:hAnsi="Times New Roman" w:cs="Times New Roman"/>
          <w:sz w:val="28"/>
          <w:szCs w:val="28"/>
          <w:lang w:eastAsia="ru-RU"/>
        </w:rPr>
        <w:t>.р</w:t>
      </w:r>
      <w:proofErr w:type="gramEnd"/>
      <w:r w:rsidRPr="008016E9">
        <w:rPr>
          <w:rFonts w:ascii="Times New Roman" w:eastAsia="Calibri" w:hAnsi="Times New Roman" w:cs="Times New Roman"/>
          <w:sz w:val="28"/>
          <w:szCs w:val="28"/>
          <w:lang w:eastAsia="ru-RU"/>
        </w:rPr>
        <w:t xml:space="preserve">уб., по 1 договору, заключенному по п. 4 ч. 1 ст. 93 </w:t>
      </w:r>
      <w:r w:rsidRPr="008016E9">
        <w:rPr>
          <w:rFonts w:ascii="Times New Roman" w:eastAsia="Calibri" w:hAnsi="Times New Roman" w:cs="Times New Roman"/>
          <w:color w:val="000000"/>
          <w:sz w:val="28"/>
          <w:szCs w:val="28"/>
          <w:lang w:eastAsia="ru-RU"/>
        </w:rPr>
        <w:t xml:space="preserve">Федерального закона от 05.04.2013 № 44-ФЗ на сумму 385,16 руб. </w:t>
      </w:r>
      <w:r w:rsidRPr="008016E9">
        <w:rPr>
          <w:rFonts w:ascii="Times New Roman" w:eastAsia="Calibri" w:hAnsi="Times New Roman" w:cs="Times New Roman"/>
          <w:sz w:val="28"/>
          <w:szCs w:val="28"/>
          <w:lang w:eastAsia="ru-RU"/>
        </w:rPr>
        <w:t xml:space="preserve">Размер неустоек рассчитан в соответствии с Постановлением Правительства РФ от 30.08.2017 №1042. </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sz w:val="28"/>
          <w:szCs w:val="28"/>
          <w:lang w:eastAsia="ru-RU"/>
        </w:rPr>
        <w:t xml:space="preserve">В соответствии с </w:t>
      </w:r>
      <w:hyperlink r:id="rId19" w:history="1">
        <w:r w:rsidRPr="008016E9">
          <w:rPr>
            <w:rFonts w:ascii="Times New Roman" w:eastAsia="Times New Roman" w:hAnsi="Times New Roman" w:cs="Times New Roman"/>
            <w:bCs/>
            <w:sz w:val="28"/>
            <w:szCs w:val="28"/>
            <w:lang w:eastAsia="ru-RU"/>
          </w:rPr>
          <w:t>Постановлением Правительства РФ от 04.07.2018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w:t>
        </w:r>
      </w:hyperlink>
      <w:r w:rsidRPr="008016E9">
        <w:rPr>
          <w:rFonts w:ascii="Times New Roman" w:eastAsia="Times New Roman" w:hAnsi="Times New Roman" w:cs="Times New Roman"/>
          <w:bCs/>
          <w:sz w:val="28"/>
          <w:szCs w:val="28"/>
          <w:lang w:eastAsia="ru-RU"/>
        </w:rPr>
        <w:t xml:space="preserve"> обязательств, предусмотренных контрактом» списаны пени в размере 50,52 тыс</w:t>
      </w:r>
      <w:proofErr w:type="gramStart"/>
      <w:r w:rsidRPr="008016E9">
        <w:rPr>
          <w:rFonts w:ascii="Times New Roman" w:eastAsia="Times New Roman" w:hAnsi="Times New Roman" w:cs="Times New Roman"/>
          <w:bCs/>
          <w:sz w:val="28"/>
          <w:szCs w:val="28"/>
          <w:lang w:eastAsia="ru-RU"/>
        </w:rPr>
        <w:t>.р</w:t>
      </w:r>
      <w:proofErr w:type="gramEnd"/>
      <w:r w:rsidRPr="008016E9">
        <w:rPr>
          <w:rFonts w:ascii="Times New Roman" w:eastAsia="Times New Roman" w:hAnsi="Times New Roman" w:cs="Times New Roman"/>
          <w:bCs/>
          <w:sz w:val="28"/>
          <w:szCs w:val="28"/>
          <w:lang w:eastAsia="ru-RU"/>
        </w:rPr>
        <w:t xml:space="preserve">уб. по 13 государственным контрактам. </w:t>
      </w:r>
      <w:r w:rsidRPr="008016E9">
        <w:rPr>
          <w:rFonts w:ascii="Times New Roman" w:eastAsia="Calibri" w:hAnsi="Times New Roman" w:cs="Times New Roman"/>
          <w:sz w:val="28"/>
          <w:szCs w:val="28"/>
          <w:lang w:eastAsia="ru-RU"/>
        </w:rPr>
        <w:t>Неустойки за просрочку и неисполнение обязательств уплачены в размере 226,31 тыс</w:t>
      </w:r>
      <w:proofErr w:type="gramStart"/>
      <w:r w:rsidRPr="008016E9">
        <w:rPr>
          <w:rFonts w:ascii="Times New Roman" w:eastAsia="Calibri" w:hAnsi="Times New Roman" w:cs="Times New Roman"/>
          <w:sz w:val="28"/>
          <w:szCs w:val="28"/>
          <w:lang w:eastAsia="ru-RU"/>
        </w:rPr>
        <w:t>.р</w:t>
      </w:r>
      <w:proofErr w:type="gramEnd"/>
      <w:r w:rsidRPr="008016E9">
        <w:rPr>
          <w:rFonts w:ascii="Times New Roman" w:eastAsia="Calibri" w:hAnsi="Times New Roman" w:cs="Times New Roman"/>
          <w:sz w:val="28"/>
          <w:szCs w:val="28"/>
          <w:lang w:eastAsia="ru-RU"/>
        </w:rPr>
        <w:t xml:space="preserve">уб. по 4 государственным контрактам. </w:t>
      </w:r>
    </w:p>
    <w:p w:rsidR="008016E9" w:rsidRPr="008016E9" w:rsidRDefault="008016E9" w:rsidP="008016E9">
      <w:pPr>
        <w:spacing w:after="0" w:line="240" w:lineRule="auto"/>
        <w:ind w:firstLine="709"/>
        <w:jc w:val="both"/>
        <w:rPr>
          <w:rFonts w:ascii="Times New Roman" w:eastAsia="Calibri" w:hAnsi="Times New Roman" w:cs="Times New Roman"/>
          <w:sz w:val="28"/>
          <w:szCs w:val="28"/>
          <w:lang w:eastAsia="ru-RU"/>
        </w:rPr>
      </w:pPr>
      <w:r w:rsidRPr="008016E9">
        <w:rPr>
          <w:rFonts w:ascii="Times New Roman" w:eastAsia="Calibri" w:hAnsi="Times New Roman" w:cs="Times New Roman"/>
          <w:sz w:val="28"/>
          <w:szCs w:val="28"/>
          <w:lang w:eastAsia="ru-RU"/>
        </w:rPr>
        <w:t>Заключение государственных контрактов и договоров осуществлялось в соответствии с доведенными лимитами бюджетных обязательств.</w:t>
      </w:r>
    </w:p>
    <w:p w:rsidR="008016E9" w:rsidRPr="008016E9" w:rsidRDefault="008016E9" w:rsidP="008016E9">
      <w:pPr>
        <w:spacing w:after="0"/>
        <w:ind w:firstLine="709"/>
        <w:jc w:val="both"/>
        <w:rPr>
          <w:rFonts w:ascii="Times New Roman" w:eastAsia="Calibri" w:hAnsi="Times New Roman" w:cs="Times New Roman"/>
          <w:sz w:val="28"/>
          <w:szCs w:val="28"/>
          <w:lang w:eastAsia="ru-RU"/>
        </w:rPr>
      </w:pPr>
    </w:p>
    <w:p w:rsidR="008016E9" w:rsidRPr="008016E9" w:rsidRDefault="008016E9" w:rsidP="008016E9">
      <w:pPr>
        <w:spacing w:after="0"/>
        <w:ind w:firstLine="709"/>
        <w:jc w:val="both"/>
        <w:rPr>
          <w:rFonts w:ascii="Times New Roman" w:eastAsia="Calibri" w:hAnsi="Times New Roman" w:cs="Times New Roman"/>
          <w:sz w:val="28"/>
          <w:szCs w:val="28"/>
          <w:lang w:eastAsia="ru-RU"/>
        </w:rPr>
      </w:pPr>
    </w:p>
    <w:p w:rsidR="00A11C7E" w:rsidRPr="00A11C7E" w:rsidRDefault="00A11C7E" w:rsidP="00C1369B">
      <w:pPr>
        <w:tabs>
          <w:tab w:val="left" w:pos="720"/>
        </w:tabs>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 xml:space="preserve">6. Капитальное строительство, ремонт и эксплуатация зданий </w:t>
      </w:r>
      <w:r w:rsidRPr="00A11C7E">
        <w:rPr>
          <w:rFonts w:ascii="Times New Roman" w:eastAsia="Times New Roman" w:hAnsi="Times New Roman" w:cs="Times New Roman"/>
          <w:b/>
          <w:sz w:val="28"/>
          <w:szCs w:val="28"/>
          <w:lang w:eastAsia="ru-RU"/>
        </w:rPr>
        <w:br/>
        <w:t>и сооружений, управление недвижимым имуществом</w:t>
      </w:r>
    </w:p>
    <w:p w:rsidR="00A11C7E" w:rsidRPr="00A11C7E" w:rsidRDefault="00A11C7E" w:rsidP="00C1369B">
      <w:pPr>
        <w:shd w:val="clear" w:color="auto" w:fill="FFFFFF"/>
        <w:tabs>
          <w:tab w:val="left" w:pos="1066"/>
        </w:tabs>
        <w:spacing w:after="0" w:line="240" w:lineRule="auto"/>
        <w:ind w:firstLine="5529"/>
        <w:jc w:val="center"/>
        <w:rPr>
          <w:rFonts w:ascii="Times New Roman" w:eastAsia="Times New Roman" w:hAnsi="Times New Roman" w:cs="Times New Roman"/>
          <w:sz w:val="28"/>
          <w:szCs w:val="28"/>
          <w:lang w:eastAsia="ru-RU"/>
        </w:rPr>
      </w:pP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Основными задачами Управления</w:t>
      </w:r>
      <w:r w:rsidRPr="0037273B">
        <w:rPr>
          <w:rFonts w:ascii="Times New Roman" w:eastAsia="Times New Roman" w:hAnsi="Times New Roman" w:cs="Times New Roman"/>
          <w:b/>
          <w:bCs/>
          <w:color w:val="000000"/>
          <w:sz w:val="28"/>
          <w:szCs w:val="28"/>
          <w:lang w:eastAsia="ru-RU"/>
        </w:rPr>
        <w:t xml:space="preserve"> </w:t>
      </w:r>
      <w:r w:rsidRPr="0037273B">
        <w:rPr>
          <w:rFonts w:ascii="Times New Roman" w:eastAsia="Times New Roman" w:hAnsi="Times New Roman" w:cs="Times New Roman"/>
          <w:color w:val="000000"/>
          <w:sz w:val="28"/>
          <w:szCs w:val="28"/>
          <w:lang w:eastAsia="ru-RU"/>
        </w:rPr>
        <w:t xml:space="preserve">является создание необходимых условий судьям и работникам судов для осуществления правосудия, а также материально-техническое обеспечение судов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6.1. В отчетный период Управлением не проводились работы по капитальному строительству (реконструкции).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Приобретение объектов недвижимости не осуществлялось.</w:t>
      </w:r>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u w:val="single"/>
          <w:lang w:eastAsia="ru-RU"/>
        </w:rPr>
      </w:pPr>
      <w:r w:rsidRPr="0037273B">
        <w:rPr>
          <w:rFonts w:ascii="Times New Roman" w:eastAsia="Times New Roman" w:hAnsi="Times New Roman" w:cs="Times New Roman"/>
          <w:color w:val="000000"/>
          <w:sz w:val="28"/>
          <w:szCs w:val="28"/>
          <w:lang w:eastAsia="ru-RU"/>
        </w:rPr>
        <w:t xml:space="preserve">6.2. </w:t>
      </w:r>
      <w:r>
        <w:rPr>
          <w:rFonts w:ascii="Times New Roman" w:eastAsia="Times New Roman" w:hAnsi="Times New Roman" w:cs="Times New Roman"/>
          <w:color w:val="000000"/>
          <w:sz w:val="28"/>
          <w:szCs w:val="28"/>
          <w:lang w:eastAsia="ru-RU"/>
        </w:rPr>
        <w:t xml:space="preserve">В 2024 году финансирование по </w:t>
      </w:r>
      <w:r w:rsidRPr="00ED76B1">
        <w:rPr>
          <w:rFonts w:ascii="Times New Roman" w:eastAsia="Times New Roman" w:hAnsi="Times New Roman" w:cs="Times New Roman"/>
          <w:color w:val="000000"/>
          <w:sz w:val="28"/>
          <w:szCs w:val="28"/>
          <w:u w:val="single"/>
          <w:lang w:eastAsia="ru-RU"/>
        </w:rPr>
        <w:t xml:space="preserve">целевой статье 909 0090020 ввиду расходов 243 подстатье 226 «Прочие работы, услуги» </w:t>
      </w:r>
      <w:r>
        <w:rPr>
          <w:rFonts w:ascii="Times New Roman" w:eastAsia="Times New Roman" w:hAnsi="Times New Roman" w:cs="Times New Roman"/>
          <w:color w:val="000000"/>
          <w:sz w:val="28"/>
          <w:szCs w:val="28"/>
          <w:u w:val="single"/>
          <w:lang w:eastAsia="ru-RU"/>
        </w:rPr>
        <w:t xml:space="preserve">составило </w:t>
      </w:r>
      <w:r w:rsidRPr="00685EF0">
        <w:rPr>
          <w:rFonts w:ascii="Times New Roman" w:eastAsia="Times New Roman" w:hAnsi="Times New Roman" w:cs="Times New Roman"/>
          <w:b/>
          <w:color w:val="000000"/>
          <w:sz w:val="28"/>
          <w:szCs w:val="28"/>
          <w:u w:val="single"/>
          <w:lang w:eastAsia="ru-RU"/>
        </w:rPr>
        <w:t>1 470,400</w:t>
      </w:r>
      <w:r>
        <w:rPr>
          <w:rFonts w:ascii="Times New Roman" w:eastAsia="Times New Roman" w:hAnsi="Times New Roman" w:cs="Times New Roman"/>
          <w:color w:val="000000"/>
          <w:sz w:val="28"/>
          <w:szCs w:val="28"/>
          <w:u w:val="single"/>
          <w:lang w:eastAsia="ru-RU"/>
        </w:rPr>
        <w:t xml:space="preserve"> </w:t>
      </w:r>
      <w:r w:rsidRPr="0037273B">
        <w:rPr>
          <w:rFonts w:ascii="Times New Roman" w:eastAsia="Times New Roman" w:hAnsi="Times New Roman" w:cs="Times New Roman"/>
          <w:color w:val="000000"/>
          <w:sz w:val="28"/>
          <w:szCs w:val="28"/>
          <w:u w:val="single"/>
          <w:lang w:eastAsia="ru-RU"/>
        </w:rPr>
        <w:t>тыс. руб., в том числе</w:t>
      </w:r>
      <w:r>
        <w:rPr>
          <w:rFonts w:ascii="Times New Roman" w:eastAsia="Times New Roman" w:hAnsi="Times New Roman" w:cs="Times New Roman"/>
          <w:color w:val="000000"/>
          <w:sz w:val="28"/>
          <w:szCs w:val="28"/>
          <w:u w:val="single"/>
          <w:lang w:eastAsia="ru-RU"/>
        </w:rPr>
        <w:t>.</w:t>
      </w:r>
    </w:p>
    <w:p w:rsidR="00DD6FD1" w:rsidRPr="00ED76B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ED76B1">
        <w:rPr>
          <w:rFonts w:ascii="Times New Roman" w:eastAsia="Times New Roman" w:hAnsi="Times New Roman" w:cs="Times New Roman"/>
          <w:color w:val="000000"/>
          <w:sz w:val="28"/>
          <w:szCs w:val="28"/>
          <w:lang w:eastAsia="ru-RU"/>
        </w:rPr>
        <w:t xml:space="preserve">За счет </w:t>
      </w:r>
      <w:r>
        <w:rPr>
          <w:rFonts w:ascii="Times New Roman" w:eastAsia="Times New Roman" w:hAnsi="Times New Roman" w:cs="Times New Roman"/>
          <w:color w:val="000000"/>
          <w:sz w:val="28"/>
          <w:szCs w:val="28"/>
          <w:lang w:eastAsia="ru-RU"/>
        </w:rPr>
        <w:t>выделенных финансовых средств из федерального бюджета выполненные следующие мероприятия</w:t>
      </w:r>
      <w:r w:rsidRPr="00ED76B1">
        <w:rPr>
          <w:rFonts w:ascii="Times New Roman" w:eastAsia="Times New Roman" w:hAnsi="Times New Roman" w:cs="Times New Roman"/>
          <w:color w:val="000000"/>
          <w:sz w:val="28"/>
          <w:szCs w:val="28"/>
          <w:lang w:eastAsia="ru-RU"/>
        </w:rPr>
        <w:t xml:space="preserve">: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lastRenderedPageBreak/>
        <w:t>- изготовление проектно-сметной документации по объекту: «</w:t>
      </w:r>
      <w:r w:rsidRPr="00ED76B1">
        <w:rPr>
          <w:rFonts w:ascii="Times New Roman" w:eastAsia="Times New Roman" w:hAnsi="Times New Roman" w:cs="Times New Roman"/>
          <w:color w:val="000000"/>
          <w:sz w:val="28"/>
          <w:szCs w:val="28"/>
          <w:lang w:eastAsia="ru-RU"/>
        </w:rPr>
        <w:t>Капитальный ремонт административного здания Яшкульского районного суда Республики Калмыкия</w:t>
      </w:r>
      <w:r w:rsidRPr="003727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На основании проведенного аукциона в электронной форме заключен Государственный контракт (далее – Контракт) на сумму </w:t>
      </w:r>
      <w:r w:rsidRPr="00685EF0">
        <w:rPr>
          <w:rFonts w:ascii="Times New Roman" w:eastAsia="Times New Roman" w:hAnsi="Times New Roman" w:cs="Times New Roman"/>
          <w:b/>
          <w:color w:val="000000"/>
          <w:sz w:val="28"/>
          <w:szCs w:val="28"/>
          <w:lang w:eastAsia="ru-RU"/>
        </w:rPr>
        <w:t>745,080</w:t>
      </w:r>
      <w:r w:rsidRPr="0037273B">
        <w:rPr>
          <w:rFonts w:ascii="Times New Roman" w:eastAsia="Times New Roman" w:hAnsi="Times New Roman" w:cs="Times New Roman"/>
          <w:color w:val="000000"/>
          <w:sz w:val="28"/>
          <w:szCs w:val="28"/>
          <w:lang w:eastAsia="ru-RU"/>
        </w:rPr>
        <w:t xml:space="preserve"> тыс. руб</w:t>
      </w:r>
      <w:proofErr w:type="gramStart"/>
      <w:r w:rsidRPr="0037273B">
        <w:rPr>
          <w:rFonts w:ascii="Times New Roman" w:eastAsia="Times New Roman" w:hAnsi="Times New Roman" w:cs="Times New Roman"/>
          <w:color w:val="000000"/>
          <w:sz w:val="28"/>
          <w:szCs w:val="28"/>
          <w:lang w:eastAsia="ru-RU"/>
        </w:rPr>
        <w:t xml:space="preserve">.. </w:t>
      </w:r>
      <w:proofErr w:type="gramEnd"/>
      <w:r w:rsidRPr="0037273B">
        <w:rPr>
          <w:rFonts w:ascii="Times New Roman" w:eastAsia="Times New Roman" w:hAnsi="Times New Roman" w:cs="Times New Roman"/>
          <w:color w:val="000000"/>
          <w:sz w:val="28"/>
          <w:szCs w:val="28"/>
          <w:lang w:eastAsia="ru-RU"/>
        </w:rPr>
        <w:t>Данное бюджетное обязательство на 1 января 202</w:t>
      </w:r>
      <w:r>
        <w:rPr>
          <w:rFonts w:ascii="Times New Roman" w:eastAsia="Times New Roman" w:hAnsi="Times New Roman" w:cs="Times New Roman"/>
          <w:color w:val="000000"/>
          <w:sz w:val="28"/>
          <w:szCs w:val="28"/>
          <w:lang w:eastAsia="ru-RU"/>
        </w:rPr>
        <w:t>5</w:t>
      </w:r>
      <w:r w:rsidRPr="0037273B">
        <w:rPr>
          <w:rFonts w:ascii="Times New Roman" w:eastAsia="Times New Roman" w:hAnsi="Times New Roman" w:cs="Times New Roman"/>
          <w:color w:val="000000"/>
          <w:sz w:val="28"/>
          <w:szCs w:val="28"/>
          <w:lang w:eastAsia="ru-RU"/>
        </w:rPr>
        <w:t xml:space="preserve"> года не исполнено, обусловлено это отсутствием положительного заключения ФАУ «Главгосэкспертиза России» определения достоверности сметной стоимости объекта, что является основанием кассового исполнения по заключенному </w:t>
      </w:r>
      <w:r>
        <w:rPr>
          <w:rFonts w:ascii="Times New Roman" w:eastAsia="Times New Roman" w:hAnsi="Times New Roman" w:cs="Times New Roman"/>
          <w:color w:val="000000"/>
          <w:sz w:val="28"/>
          <w:szCs w:val="28"/>
          <w:lang w:eastAsia="ru-RU"/>
        </w:rPr>
        <w:t>К</w:t>
      </w:r>
      <w:r w:rsidRPr="0037273B">
        <w:rPr>
          <w:rFonts w:ascii="Times New Roman" w:eastAsia="Times New Roman" w:hAnsi="Times New Roman" w:cs="Times New Roman"/>
          <w:color w:val="000000"/>
          <w:sz w:val="28"/>
          <w:szCs w:val="28"/>
          <w:lang w:eastAsia="ru-RU"/>
        </w:rPr>
        <w:t>онтракту</w:t>
      </w:r>
      <w:r>
        <w:rPr>
          <w:rFonts w:ascii="Times New Roman" w:eastAsia="Times New Roman" w:hAnsi="Times New Roman" w:cs="Times New Roman"/>
          <w:color w:val="000000"/>
          <w:sz w:val="28"/>
          <w:szCs w:val="28"/>
          <w:lang w:eastAsia="ru-RU"/>
        </w:rPr>
        <w:t>. Указанная сумма в декабре 2024 года отозвана, кассовое исполнение по указанному контракту планируется в 2025 года</w:t>
      </w:r>
      <w:r w:rsidRPr="0037273B">
        <w:rPr>
          <w:rFonts w:ascii="Times New Roman" w:eastAsia="Times New Roman" w:hAnsi="Times New Roman" w:cs="Times New Roman"/>
          <w:color w:val="000000"/>
          <w:sz w:val="28"/>
          <w:szCs w:val="28"/>
          <w:lang w:eastAsia="ru-RU"/>
        </w:rPr>
        <w:t>;</w:t>
      </w:r>
    </w:p>
    <w:p w:rsidR="00DD6FD1" w:rsidRPr="0037273B" w:rsidRDefault="00DD6FD1" w:rsidP="00DD6FD1">
      <w:pPr>
        <w:spacing w:after="0" w:line="240" w:lineRule="auto"/>
        <w:ind w:firstLine="709"/>
        <w:jc w:val="both"/>
        <w:rPr>
          <w:rFonts w:ascii="Times New Roman" w:eastAsia="Times New Roman" w:hAnsi="Times New Roman" w:cs="Times New Roman"/>
          <w:bCs/>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проведение государственной экспертизы проектной документации в части проверки достоверности определения сметной стоимости по объекту </w:t>
      </w:r>
      <w:r w:rsidRPr="0037273B">
        <w:rPr>
          <w:rFonts w:ascii="Times New Roman" w:eastAsia="Times New Roman" w:hAnsi="Times New Roman" w:cs="Times New Roman"/>
          <w:bCs/>
          <w:color w:val="000000"/>
          <w:sz w:val="28"/>
          <w:szCs w:val="28"/>
          <w:lang w:eastAsia="ru-RU"/>
        </w:rPr>
        <w:t>«</w:t>
      </w:r>
      <w:r w:rsidRPr="00E86C6A">
        <w:rPr>
          <w:rFonts w:ascii="Times New Roman" w:eastAsia="Times New Roman" w:hAnsi="Times New Roman" w:cs="Times New Roman"/>
          <w:bCs/>
          <w:color w:val="000000"/>
          <w:sz w:val="28"/>
          <w:szCs w:val="28"/>
          <w:lang w:eastAsia="ru-RU"/>
        </w:rPr>
        <w:t>Капитальный ремонт административного здания Яшкульского районного суда Республики Калмыкия</w:t>
      </w:r>
      <w:r w:rsidRPr="0037273B">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с</w:t>
      </w:r>
      <w:r w:rsidRPr="0037273B">
        <w:rPr>
          <w:rFonts w:ascii="Times New Roman" w:eastAsia="Times New Roman" w:hAnsi="Times New Roman" w:cs="Times New Roman"/>
          <w:bCs/>
          <w:color w:val="000000"/>
          <w:sz w:val="28"/>
          <w:szCs w:val="28"/>
          <w:lang w:eastAsia="ru-RU"/>
        </w:rPr>
        <w:t>тоимость</w:t>
      </w:r>
      <w:r>
        <w:rPr>
          <w:rFonts w:ascii="Times New Roman" w:eastAsia="Times New Roman" w:hAnsi="Times New Roman" w:cs="Times New Roman"/>
          <w:bCs/>
          <w:color w:val="000000"/>
          <w:sz w:val="28"/>
          <w:szCs w:val="28"/>
          <w:lang w:eastAsia="ru-RU"/>
        </w:rPr>
        <w:t>ю</w:t>
      </w:r>
      <w:r w:rsidRPr="0037273B">
        <w:rPr>
          <w:rFonts w:ascii="Times New Roman" w:eastAsia="Times New Roman" w:hAnsi="Times New Roman" w:cs="Times New Roman"/>
          <w:bCs/>
          <w:color w:val="000000"/>
          <w:sz w:val="28"/>
          <w:szCs w:val="28"/>
          <w:lang w:eastAsia="ru-RU"/>
        </w:rPr>
        <w:t xml:space="preserve"> </w:t>
      </w:r>
      <w:r w:rsidRPr="00685EF0">
        <w:rPr>
          <w:rFonts w:ascii="Times New Roman" w:eastAsia="Times New Roman" w:hAnsi="Times New Roman" w:cs="Times New Roman"/>
          <w:b/>
          <w:bCs/>
          <w:color w:val="000000"/>
          <w:sz w:val="28"/>
          <w:szCs w:val="28"/>
          <w:lang w:eastAsia="ru-RU"/>
        </w:rPr>
        <w:t>111,832</w:t>
      </w:r>
      <w:r w:rsidRPr="0037273B">
        <w:rPr>
          <w:rFonts w:ascii="Times New Roman" w:eastAsia="Times New Roman" w:hAnsi="Times New Roman" w:cs="Times New Roman"/>
          <w:bCs/>
          <w:color w:val="000000"/>
          <w:sz w:val="28"/>
          <w:szCs w:val="28"/>
          <w:lang w:eastAsia="ru-RU"/>
        </w:rPr>
        <w:t xml:space="preserve"> тыс. руб.;</w:t>
      </w:r>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E86C6A">
        <w:rPr>
          <w:rFonts w:ascii="Times New Roman" w:eastAsia="Times New Roman" w:hAnsi="Times New Roman" w:cs="Times New Roman"/>
          <w:color w:val="000000"/>
          <w:sz w:val="28"/>
          <w:szCs w:val="28"/>
          <w:lang w:eastAsia="ru-RU"/>
        </w:rPr>
        <w:t>казание услуг по осуществлению стро</w:t>
      </w:r>
      <w:r>
        <w:rPr>
          <w:rFonts w:ascii="Times New Roman" w:eastAsia="Times New Roman" w:hAnsi="Times New Roman" w:cs="Times New Roman"/>
          <w:color w:val="000000"/>
          <w:sz w:val="28"/>
          <w:szCs w:val="28"/>
          <w:lang w:eastAsia="ru-RU"/>
        </w:rPr>
        <w:t xml:space="preserve">ительного </w:t>
      </w:r>
      <w:r w:rsidRPr="00E86C6A">
        <w:rPr>
          <w:rFonts w:ascii="Times New Roman" w:eastAsia="Times New Roman" w:hAnsi="Times New Roman" w:cs="Times New Roman"/>
          <w:color w:val="000000"/>
          <w:sz w:val="28"/>
          <w:szCs w:val="28"/>
          <w:lang w:eastAsia="ru-RU"/>
        </w:rPr>
        <w:t xml:space="preserve">контроля по </w:t>
      </w:r>
      <w:r w:rsidRPr="0037273B">
        <w:rPr>
          <w:rFonts w:ascii="Times New Roman" w:eastAsia="Times New Roman" w:hAnsi="Times New Roman" w:cs="Times New Roman"/>
          <w:color w:val="000000"/>
          <w:sz w:val="28"/>
          <w:szCs w:val="28"/>
          <w:lang w:eastAsia="ru-RU"/>
        </w:rPr>
        <w:t>объекту «</w:t>
      </w:r>
      <w:r>
        <w:rPr>
          <w:rFonts w:ascii="Times New Roman" w:eastAsia="Times New Roman" w:hAnsi="Times New Roman" w:cs="Times New Roman"/>
          <w:color w:val="000000"/>
          <w:sz w:val="28"/>
          <w:szCs w:val="28"/>
          <w:lang w:eastAsia="ru-RU"/>
        </w:rPr>
        <w:t>К</w:t>
      </w:r>
      <w:r w:rsidRPr="00685EF0">
        <w:rPr>
          <w:rFonts w:ascii="Times New Roman" w:eastAsia="Times New Roman" w:hAnsi="Times New Roman" w:cs="Times New Roman"/>
          <w:color w:val="000000"/>
          <w:sz w:val="28"/>
          <w:szCs w:val="28"/>
          <w:lang w:eastAsia="ru-RU"/>
        </w:rPr>
        <w:t>апитальн</w:t>
      </w:r>
      <w:r>
        <w:rPr>
          <w:rFonts w:ascii="Times New Roman" w:eastAsia="Times New Roman" w:hAnsi="Times New Roman" w:cs="Times New Roman"/>
          <w:color w:val="000000"/>
          <w:sz w:val="28"/>
          <w:szCs w:val="28"/>
          <w:lang w:eastAsia="ru-RU"/>
        </w:rPr>
        <w:t>ый ремонт</w:t>
      </w:r>
      <w:r w:rsidRPr="00685EF0">
        <w:rPr>
          <w:rFonts w:ascii="Times New Roman" w:eastAsia="Times New Roman" w:hAnsi="Times New Roman" w:cs="Times New Roman"/>
          <w:color w:val="000000"/>
          <w:sz w:val="28"/>
          <w:szCs w:val="28"/>
          <w:lang w:eastAsia="ru-RU"/>
        </w:rPr>
        <w:t xml:space="preserve"> фасада административного здания Элистинского городского суда Республики Калмыкия, расположенного по адресу: Республика Калмыкия, г. Элиста, ул. В.И. Ленина, 315а</w:t>
      </w:r>
      <w:r w:rsidRPr="0037273B">
        <w:rPr>
          <w:rFonts w:ascii="Times New Roman" w:eastAsia="Times New Roman" w:hAnsi="Times New Roman" w:cs="Times New Roman"/>
          <w:color w:val="000000"/>
          <w:sz w:val="28"/>
          <w:szCs w:val="28"/>
          <w:lang w:eastAsia="ru-RU"/>
        </w:rPr>
        <w:t xml:space="preserve">». Стоимость работ составляет </w:t>
      </w:r>
      <w:r w:rsidRPr="00685EF0">
        <w:rPr>
          <w:rFonts w:ascii="Times New Roman" w:eastAsia="Times New Roman" w:hAnsi="Times New Roman" w:cs="Times New Roman"/>
          <w:b/>
          <w:color w:val="000000"/>
          <w:sz w:val="28"/>
          <w:szCs w:val="28"/>
          <w:lang w:eastAsia="ru-RU"/>
        </w:rPr>
        <w:t>400,000</w:t>
      </w:r>
      <w:r w:rsidRPr="0037273B">
        <w:rPr>
          <w:rFonts w:ascii="Times New Roman" w:eastAsia="Times New Roman" w:hAnsi="Times New Roman" w:cs="Times New Roman"/>
          <w:color w:val="000000"/>
          <w:sz w:val="28"/>
          <w:szCs w:val="28"/>
          <w:lang w:eastAsia="ru-RU"/>
        </w:rPr>
        <w:t xml:space="preserve"> тыс. руб.;</w:t>
      </w:r>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85EF0">
        <w:rPr>
          <w:rFonts w:ascii="Times New Roman" w:eastAsia="Times New Roman" w:hAnsi="Times New Roman" w:cs="Times New Roman"/>
          <w:color w:val="000000"/>
          <w:sz w:val="28"/>
          <w:szCs w:val="28"/>
          <w:lang w:eastAsia="ru-RU"/>
        </w:rPr>
        <w:t xml:space="preserve">оказание услуг по осуществлению строительного контроля по объекту «Капитальный ремонт кровли административного здания Элистинского городского суда Республики Калмыкия, расположенного по адресу: Республика Калмыкия, г. Элиста, ул. В.И.Ленина, 315а». Стоимость работ составляет </w:t>
      </w:r>
      <w:r w:rsidRPr="00685EF0">
        <w:rPr>
          <w:rFonts w:ascii="Times New Roman" w:eastAsia="Times New Roman" w:hAnsi="Times New Roman" w:cs="Times New Roman"/>
          <w:b/>
          <w:color w:val="000000"/>
          <w:sz w:val="28"/>
          <w:szCs w:val="28"/>
          <w:lang w:eastAsia="ru-RU"/>
        </w:rPr>
        <w:t>190,000</w:t>
      </w:r>
      <w:r w:rsidRPr="00685EF0">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685EF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корректировка</w:t>
      </w:r>
      <w:r w:rsidRPr="00685EF0">
        <w:rPr>
          <w:rFonts w:ascii="Times New Roman" w:eastAsia="Times New Roman" w:hAnsi="Times New Roman" w:cs="Times New Roman"/>
          <w:color w:val="000000"/>
          <w:sz w:val="28"/>
          <w:szCs w:val="28"/>
          <w:lang w:eastAsia="ru-RU"/>
        </w:rPr>
        <w:t xml:space="preserve"> проектно-сметной документации по объект</w:t>
      </w:r>
      <w:r>
        <w:rPr>
          <w:rFonts w:ascii="Times New Roman" w:eastAsia="Times New Roman" w:hAnsi="Times New Roman" w:cs="Times New Roman"/>
          <w:color w:val="000000"/>
          <w:sz w:val="28"/>
          <w:szCs w:val="28"/>
          <w:lang w:eastAsia="ru-RU"/>
        </w:rPr>
        <w:t>ам</w:t>
      </w:r>
      <w:r w:rsidRPr="00685EF0">
        <w:rPr>
          <w:rFonts w:ascii="Times New Roman" w:eastAsia="Times New Roman" w:hAnsi="Times New Roman" w:cs="Times New Roman"/>
          <w:color w:val="000000"/>
          <w:sz w:val="28"/>
          <w:szCs w:val="28"/>
          <w:lang w:eastAsia="ru-RU"/>
        </w:rPr>
        <w:t>: «Выборочный капитальный ремонт ограждения территории Приютненского районного суда Республики Калмыкия (постоянное судебное присутствие в п. Ики-Бурул Ики-Бурульского района Республики Калмыкия)»</w:t>
      </w:r>
      <w:r>
        <w:rPr>
          <w:rFonts w:ascii="Times New Roman" w:eastAsia="Times New Roman" w:hAnsi="Times New Roman" w:cs="Times New Roman"/>
          <w:color w:val="000000"/>
          <w:sz w:val="28"/>
          <w:szCs w:val="28"/>
          <w:lang w:eastAsia="ru-RU"/>
        </w:rPr>
        <w:t xml:space="preserve">, </w:t>
      </w:r>
      <w:r w:rsidRPr="00685EF0">
        <w:rPr>
          <w:rFonts w:ascii="Times New Roman" w:eastAsia="Times New Roman" w:hAnsi="Times New Roman" w:cs="Times New Roman"/>
          <w:color w:val="000000"/>
          <w:sz w:val="28"/>
          <w:szCs w:val="28"/>
          <w:lang w:eastAsia="ru-RU"/>
        </w:rPr>
        <w:t xml:space="preserve"> «Выборочный капитальный ремонт ограждения территории Юстинского районного суда Республики Калмыкия». </w:t>
      </w:r>
      <w:r>
        <w:rPr>
          <w:rFonts w:ascii="Times New Roman" w:eastAsia="Times New Roman" w:hAnsi="Times New Roman" w:cs="Times New Roman"/>
          <w:color w:val="000000"/>
          <w:sz w:val="28"/>
          <w:szCs w:val="28"/>
          <w:lang w:eastAsia="ru-RU"/>
        </w:rPr>
        <w:t>С</w:t>
      </w:r>
      <w:r w:rsidRPr="00685EF0">
        <w:rPr>
          <w:rFonts w:ascii="Times New Roman" w:eastAsia="Times New Roman" w:hAnsi="Times New Roman" w:cs="Times New Roman"/>
          <w:color w:val="000000"/>
          <w:sz w:val="28"/>
          <w:szCs w:val="28"/>
          <w:lang w:eastAsia="ru-RU"/>
        </w:rPr>
        <w:t>тоимость проектных работ составила</w:t>
      </w:r>
      <w:r>
        <w:rPr>
          <w:rFonts w:ascii="Times New Roman" w:eastAsia="Times New Roman" w:hAnsi="Times New Roman" w:cs="Times New Roman"/>
          <w:color w:val="000000"/>
          <w:sz w:val="28"/>
          <w:szCs w:val="28"/>
          <w:lang w:eastAsia="ru-RU"/>
        </w:rPr>
        <w:t xml:space="preserve"> </w:t>
      </w:r>
      <w:r w:rsidRPr="00685EF0">
        <w:rPr>
          <w:rFonts w:ascii="Times New Roman" w:eastAsia="Times New Roman" w:hAnsi="Times New Roman" w:cs="Times New Roman"/>
          <w:b/>
          <w:color w:val="000000"/>
          <w:sz w:val="28"/>
          <w:szCs w:val="28"/>
          <w:lang w:eastAsia="ru-RU"/>
        </w:rPr>
        <w:t>23,488</w:t>
      </w:r>
      <w:r w:rsidRPr="00685EF0">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u w:val="single"/>
          <w:lang w:eastAsia="ru-RU"/>
        </w:rPr>
        <w:t xml:space="preserve">На изготовление проектно - сметной документации по текущему ремонту зданий и сооружений судов общей юрисдикции Республики Калмыкия по ЦС 9090090020 ВР 244 КОСГУ 226  освоено </w:t>
      </w:r>
      <w:r w:rsidRPr="00B1208C">
        <w:rPr>
          <w:rFonts w:ascii="Times New Roman" w:eastAsia="Times New Roman" w:hAnsi="Times New Roman" w:cs="Times New Roman"/>
          <w:b/>
          <w:color w:val="000000"/>
          <w:sz w:val="28"/>
          <w:szCs w:val="28"/>
          <w:u w:val="single"/>
          <w:lang w:eastAsia="ru-RU"/>
        </w:rPr>
        <w:t>149,000</w:t>
      </w:r>
      <w:r w:rsidRPr="0037273B">
        <w:rPr>
          <w:rFonts w:ascii="Times New Roman" w:eastAsia="Times New Roman" w:hAnsi="Times New Roman" w:cs="Times New Roman"/>
          <w:color w:val="000000"/>
          <w:sz w:val="28"/>
          <w:szCs w:val="28"/>
          <w:u w:val="single"/>
          <w:lang w:eastAsia="ru-RU"/>
        </w:rPr>
        <w:t xml:space="preserve"> тыс. руб. в том числе:</w:t>
      </w:r>
      <w:r w:rsidRPr="0037273B">
        <w:rPr>
          <w:rFonts w:ascii="Times New Roman" w:eastAsia="Times New Roman" w:hAnsi="Times New Roman" w:cs="Times New Roman"/>
          <w:color w:val="000000"/>
          <w:sz w:val="28"/>
          <w:szCs w:val="28"/>
          <w:lang w:eastAsia="ru-RU"/>
        </w:rPr>
        <w:t xml:space="preserve">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w:t>
      </w:r>
      <w:r w:rsidRPr="00B1208C">
        <w:rPr>
          <w:rFonts w:ascii="Times New Roman" w:eastAsia="Times New Roman" w:hAnsi="Times New Roman" w:cs="Times New Roman"/>
          <w:color w:val="000000"/>
          <w:sz w:val="28"/>
          <w:szCs w:val="28"/>
          <w:lang w:eastAsia="ru-RU"/>
        </w:rPr>
        <w:t>изготовление сметн</w:t>
      </w:r>
      <w:r>
        <w:rPr>
          <w:rFonts w:ascii="Times New Roman" w:eastAsia="Times New Roman" w:hAnsi="Times New Roman" w:cs="Times New Roman"/>
          <w:color w:val="000000"/>
          <w:sz w:val="28"/>
          <w:szCs w:val="28"/>
          <w:lang w:eastAsia="ru-RU"/>
        </w:rPr>
        <w:t>ой</w:t>
      </w:r>
      <w:r w:rsidRPr="00B1208C">
        <w:rPr>
          <w:rFonts w:ascii="Times New Roman" w:eastAsia="Times New Roman" w:hAnsi="Times New Roman" w:cs="Times New Roman"/>
          <w:color w:val="000000"/>
          <w:sz w:val="28"/>
          <w:szCs w:val="28"/>
          <w:lang w:eastAsia="ru-RU"/>
        </w:rPr>
        <w:t xml:space="preserve"> документаци</w:t>
      </w:r>
      <w:r>
        <w:rPr>
          <w:rFonts w:ascii="Times New Roman" w:eastAsia="Times New Roman" w:hAnsi="Times New Roman" w:cs="Times New Roman"/>
          <w:color w:val="000000"/>
          <w:sz w:val="28"/>
          <w:szCs w:val="28"/>
          <w:lang w:eastAsia="ru-RU"/>
        </w:rPr>
        <w:t>и</w:t>
      </w:r>
      <w:r w:rsidRPr="00B1208C">
        <w:rPr>
          <w:rFonts w:ascii="Times New Roman" w:eastAsia="Times New Roman" w:hAnsi="Times New Roman" w:cs="Times New Roman"/>
          <w:color w:val="000000"/>
          <w:sz w:val="28"/>
          <w:szCs w:val="28"/>
          <w:lang w:eastAsia="ru-RU"/>
        </w:rPr>
        <w:t xml:space="preserve"> по объекту: «Текущий ремонт зданий районных судов общей юрисдикции Республики Калмыкия»</w:t>
      </w:r>
      <w:r w:rsidRPr="0037273B">
        <w:rPr>
          <w:rFonts w:ascii="Times New Roman" w:eastAsia="Times New Roman" w:hAnsi="Times New Roman" w:cs="Times New Roman"/>
          <w:color w:val="000000"/>
          <w:sz w:val="28"/>
          <w:szCs w:val="28"/>
          <w:lang w:eastAsia="ru-RU"/>
        </w:rPr>
        <w:t xml:space="preserve">. Стоимость проектных работ составляет </w:t>
      </w:r>
      <w:r w:rsidRPr="00B1208C">
        <w:rPr>
          <w:rFonts w:ascii="Times New Roman" w:eastAsia="Times New Roman" w:hAnsi="Times New Roman" w:cs="Times New Roman"/>
          <w:b/>
          <w:color w:val="000000"/>
          <w:sz w:val="28"/>
          <w:szCs w:val="28"/>
          <w:lang w:eastAsia="ru-RU"/>
        </w:rPr>
        <w:t>19,000</w:t>
      </w:r>
      <w:r w:rsidRPr="0037273B">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корректировка</w:t>
      </w:r>
      <w:r w:rsidRPr="0037273B">
        <w:rPr>
          <w:rFonts w:ascii="Times New Roman" w:eastAsia="Times New Roman" w:hAnsi="Times New Roman" w:cs="Times New Roman"/>
          <w:color w:val="000000"/>
          <w:sz w:val="28"/>
          <w:szCs w:val="28"/>
          <w:lang w:eastAsia="ru-RU"/>
        </w:rPr>
        <w:t xml:space="preserve"> сметной документации по объекту: «</w:t>
      </w:r>
      <w:r w:rsidRPr="00B1208C">
        <w:rPr>
          <w:rFonts w:ascii="Times New Roman" w:eastAsia="Times New Roman" w:hAnsi="Times New Roman" w:cs="Times New Roman"/>
          <w:color w:val="000000"/>
          <w:sz w:val="28"/>
          <w:szCs w:val="28"/>
          <w:lang w:eastAsia="ru-RU"/>
        </w:rPr>
        <w:t>Освещение прилегающих территорий судов общей юрисдикции Республики Калмыкия. Элистинский городской суд Республики Калмыкия, 358000, г. Элиста, ул. Ленина, 315А</w:t>
      </w:r>
      <w:r w:rsidRPr="0037273B">
        <w:rPr>
          <w:rFonts w:ascii="Times New Roman" w:eastAsia="Times New Roman" w:hAnsi="Times New Roman" w:cs="Times New Roman"/>
          <w:color w:val="000000"/>
          <w:sz w:val="28"/>
          <w:szCs w:val="28"/>
          <w:lang w:eastAsia="ru-RU"/>
        </w:rPr>
        <w:t xml:space="preserve">». Стоимость проектных работ составляет </w:t>
      </w:r>
      <w:r w:rsidRPr="00B1208C">
        <w:rPr>
          <w:rFonts w:ascii="Times New Roman" w:eastAsia="Times New Roman" w:hAnsi="Times New Roman" w:cs="Times New Roman"/>
          <w:b/>
          <w:color w:val="000000"/>
          <w:sz w:val="28"/>
          <w:szCs w:val="28"/>
          <w:lang w:eastAsia="ru-RU"/>
        </w:rPr>
        <w:t xml:space="preserve">40,000 </w:t>
      </w:r>
      <w:r w:rsidRPr="0037273B">
        <w:rPr>
          <w:rFonts w:ascii="Times New Roman" w:eastAsia="Times New Roman" w:hAnsi="Times New Roman" w:cs="Times New Roman"/>
          <w:color w:val="000000"/>
          <w:sz w:val="28"/>
          <w:szCs w:val="28"/>
          <w:lang w:eastAsia="ru-RU"/>
        </w:rPr>
        <w:t>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изготовление сметной документации по объекту: «Ремонтные работы по </w:t>
      </w:r>
      <w:r w:rsidRPr="00B1208C">
        <w:rPr>
          <w:rFonts w:ascii="Times New Roman" w:eastAsia="Times New Roman" w:hAnsi="Times New Roman" w:cs="Times New Roman"/>
          <w:color w:val="000000"/>
          <w:sz w:val="28"/>
          <w:szCs w:val="28"/>
          <w:lang w:eastAsia="ru-RU"/>
        </w:rPr>
        <w:t xml:space="preserve">подготовке зданий районных судов Республики Калмыкия к эксплуатации </w:t>
      </w:r>
      <w:r w:rsidRPr="00B1208C">
        <w:rPr>
          <w:rFonts w:ascii="Times New Roman" w:eastAsia="Times New Roman" w:hAnsi="Times New Roman" w:cs="Times New Roman"/>
          <w:color w:val="000000"/>
          <w:sz w:val="28"/>
          <w:szCs w:val="28"/>
          <w:lang w:eastAsia="ru-RU"/>
        </w:rPr>
        <w:lastRenderedPageBreak/>
        <w:t>в осенне-зимний период 2024-2025 гг.</w:t>
      </w:r>
      <w:r w:rsidRPr="0037273B">
        <w:rPr>
          <w:rFonts w:ascii="Times New Roman" w:eastAsia="Times New Roman" w:hAnsi="Times New Roman" w:cs="Times New Roman"/>
          <w:color w:val="000000"/>
          <w:sz w:val="28"/>
          <w:szCs w:val="28"/>
          <w:lang w:eastAsia="ru-RU"/>
        </w:rPr>
        <w:t xml:space="preserve"> ». Стоимо</w:t>
      </w:r>
      <w:r>
        <w:rPr>
          <w:rFonts w:ascii="Times New Roman" w:eastAsia="Times New Roman" w:hAnsi="Times New Roman" w:cs="Times New Roman"/>
          <w:color w:val="000000"/>
          <w:sz w:val="28"/>
          <w:szCs w:val="28"/>
          <w:lang w:eastAsia="ru-RU"/>
        </w:rPr>
        <w:t xml:space="preserve">сть проектных работ составляет </w:t>
      </w:r>
      <w:r w:rsidRPr="00B1208C">
        <w:rPr>
          <w:rFonts w:ascii="Times New Roman" w:eastAsia="Times New Roman" w:hAnsi="Times New Roman" w:cs="Times New Roman"/>
          <w:b/>
          <w:color w:val="000000"/>
          <w:sz w:val="28"/>
          <w:szCs w:val="28"/>
          <w:lang w:eastAsia="ru-RU"/>
        </w:rPr>
        <w:t>90,000</w:t>
      </w:r>
      <w:r w:rsidRPr="0037273B">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FF0000"/>
          <w:sz w:val="28"/>
          <w:szCs w:val="28"/>
          <w:lang w:eastAsia="ru-RU"/>
        </w:rPr>
      </w:pPr>
      <w:r w:rsidRPr="0037273B">
        <w:rPr>
          <w:rFonts w:ascii="Times New Roman" w:eastAsia="Times New Roman" w:hAnsi="Times New Roman" w:cs="Times New Roman"/>
          <w:color w:val="000000"/>
          <w:sz w:val="28"/>
          <w:szCs w:val="28"/>
          <w:u w:val="single"/>
          <w:lang w:eastAsia="ru-RU"/>
        </w:rPr>
        <w:t>В 202</w:t>
      </w:r>
      <w:r>
        <w:rPr>
          <w:rFonts w:ascii="Times New Roman" w:eastAsia="Times New Roman" w:hAnsi="Times New Roman" w:cs="Times New Roman"/>
          <w:color w:val="000000"/>
          <w:sz w:val="28"/>
          <w:szCs w:val="28"/>
          <w:u w:val="single"/>
          <w:lang w:eastAsia="ru-RU"/>
        </w:rPr>
        <w:t>4</w:t>
      </w:r>
      <w:r w:rsidRPr="0037273B">
        <w:rPr>
          <w:rFonts w:ascii="Times New Roman" w:eastAsia="Times New Roman" w:hAnsi="Times New Roman" w:cs="Times New Roman"/>
          <w:color w:val="000000"/>
          <w:sz w:val="28"/>
          <w:szCs w:val="28"/>
          <w:u w:val="single"/>
          <w:lang w:eastAsia="ru-RU"/>
        </w:rPr>
        <w:t xml:space="preserve"> году финансирование по ЦС 9090090020 ВР 244 КОСГУ 225 составило  </w:t>
      </w:r>
      <w:r w:rsidRPr="001D42A3">
        <w:rPr>
          <w:rFonts w:ascii="Times New Roman" w:eastAsia="Times New Roman" w:hAnsi="Times New Roman" w:cs="Times New Roman"/>
          <w:b/>
          <w:sz w:val="28"/>
          <w:szCs w:val="28"/>
          <w:u w:val="single"/>
          <w:lang w:eastAsia="ru-RU"/>
        </w:rPr>
        <w:t>8 599,553 тыс</w:t>
      </w:r>
      <w:r w:rsidRPr="00BE7716">
        <w:rPr>
          <w:rFonts w:ascii="Times New Roman" w:eastAsia="Times New Roman" w:hAnsi="Times New Roman" w:cs="Times New Roman"/>
          <w:b/>
          <w:color w:val="000000"/>
          <w:sz w:val="28"/>
          <w:szCs w:val="28"/>
          <w:u w:val="single"/>
          <w:lang w:eastAsia="ru-RU"/>
        </w:rPr>
        <w:t>.</w:t>
      </w:r>
      <w:r w:rsidRPr="0037273B">
        <w:rPr>
          <w:rFonts w:ascii="Times New Roman" w:eastAsia="Times New Roman" w:hAnsi="Times New Roman" w:cs="Times New Roman"/>
          <w:color w:val="000000"/>
          <w:sz w:val="28"/>
          <w:szCs w:val="28"/>
          <w:u w:val="single"/>
          <w:lang w:eastAsia="ru-RU"/>
        </w:rPr>
        <w:t xml:space="preserve"> руб</w:t>
      </w:r>
      <w:proofErr w:type="gramStart"/>
      <w:r w:rsidRPr="0037273B">
        <w:rPr>
          <w:rFonts w:ascii="Times New Roman" w:eastAsia="Times New Roman" w:hAnsi="Times New Roman" w:cs="Times New Roman"/>
          <w:color w:val="000000"/>
          <w:sz w:val="28"/>
          <w:szCs w:val="28"/>
          <w:u w:val="single"/>
          <w:lang w:eastAsia="ru-RU"/>
        </w:rPr>
        <w:t>..</w:t>
      </w:r>
      <w:proofErr w:type="gramEnd"/>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За счет выделенных финансовых средств из федерального бюджета выполнены следующие мероприятия: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Pr="00BE7716">
        <w:rPr>
          <w:rFonts w:ascii="Times New Roman" w:eastAsia="Times New Roman" w:hAnsi="Times New Roman" w:cs="Times New Roman"/>
          <w:color w:val="000000"/>
          <w:sz w:val="28"/>
          <w:szCs w:val="28"/>
          <w:lang w:eastAsia="ru-RU"/>
        </w:rPr>
        <w:t>емонтны</w:t>
      </w:r>
      <w:r>
        <w:rPr>
          <w:rFonts w:ascii="Times New Roman" w:eastAsia="Times New Roman" w:hAnsi="Times New Roman" w:cs="Times New Roman"/>
          <w:color w:val="000000"/>
          <w:sz w:val="28"/>
          <w:szCs w:val="28"/>
          <w:lang w:eastAsia="ru-RU"/>
        </w:rPr>
        <w:t>е</w:t>
      </w:r>
      <w:r w:rsidRPr="00BE7716">
        <w:rPr>
          <w:rFonts w:ascii="Times New Roman" w:eastAsia="Times New Roman" w:hAnsi="Times New Roman" w:cs="Times New Roman"/>
          <w:color w:val="000000"/>
          <w:sz w:val="28"/>
          <w:szCs w:val="28"/>
          <w:lang w:eastAsia="ru-RU"/>
        </w:rPr>
        <w:t xml:space="preserve"> работ</w:t>
      </w:r>
      <w:r>
        <w:rPr>
          <w:rFonts w:ascii="Times New Roman" w:eastAsia="Times New Roman" w:hAnsi="Times New Roman" w:cs="Times New Roman"/>
          <w:color w:val="000000"/>
          <w:sz w:val="28"/>
          <w:szCs w:val="28"/>
          <w:lang w:eastAsia="ru-RU"/>
        </w:rPr>
        <w:t>ы</w:t>
      </w:r>
      <w:r w:rsidRPr="00BE7716">
        <w:rPr>
          <w:rFonts w:ascii="Times New Roman" w:eastAsia="Times New Roman" w:hAnsi="Times New Roman" w:cs="Times New Roman"/>
          <w:color w:val="000000"/>
          <w:sz w:val="28"/>
          <w:szCs w:val="28"/>
          <w:lang w:eastAsia="ru-RU"/>
        </w:rPr>
        <w:t xml:space="preserve"> по подготовке зданий районных судов Республики Калмыкия к эксплуатации в осенне-зимний период 2024-2025 гг</w:t>
      </w:r>
      <w:proofErr w:type="gramStart"/>
      <w:r w:rsidRPr="00BE7716">
        <w:rPr>
          <w:rFonts w:ascii="Times New Roman" w:eastAsia="Times New Roman" w:hAnsi="Times New Roman" w:cs="Times New Roman"/>
          <w:color w:val="000000"/>
          <w:sz w:val="28"/>
          <w:szCs w:val="28"/>
          <w:lang w:eastAsia="ru-RU"/>
        </w:rPr>
        <w:t>.</w:t>
      </w:r>
      <w:r w:rsidRPr="0037273B">
        <w:rPr>
          <w:rFonts w:ascii="Times New Roman" w:eastAsia="Times New Roman" w:hAnsi="Times New Roman" w:cs="Times New Roman"/>
          <w:color w:val="000000"/>
          <w:sz w:val="28"/>
          <w:szCs w:val="28"/>
          <w:lang w:eastAsia="ru-RU"/>
        </w:rPr>
        <w:t xml:space="preserve">. </w:t>
      </w:r>
      <w:proofErr w:type="gramEnd"/>
      <w:r w:rsidRPr="0037273B">
        <w:rPr>
          <w:rFonts w:ascii="Times New Roman" w:eastAsia="Times New Roman" w:hAnsi="Times New Roman" w:cs="Times New Roman"/>
          <w:color w:val="000000"/>
          <w:sz w:val="28"/>
          <w:szCs w:val="28"/>
          <w:lang w:eastAsia="ru-RU"/>
        </w:rPr>
        <w:t xml:space="preserve">Фактическая стоимость ремонтных работ составила  </w:t>
      </w:r>
      <w:r w:rsidRPr="00BE7716">
        <w:rPr>
          <w:rFonts w:ascii="Times New Roman" w:eastAsia="Times New Roman" w:hAnsi="Times New Roman" w:cs="Times New Roman"/>
          <w:b/>
          <w:color w:val="000000"/>
          <w:sz w:val="28"/>
          <w:szCs w:val="28"/>
          <w:lang w:eastAsia="ru-RU"/>
        </w:rPr>
        <w:t>2 120, 586</w:t>
      </w:r>
      <w:r w:rsidRPr="0037273B">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i/>
          <w:color w:val="000000"/>
          <w:sz w:val="28"/>
          <w:szCs w:val="28"/>
          <w:lang w:eastAsia="ru-RU"/>
        </w:rPr>
      </w:pPr>
      <w:r w:rsidRPr="0037273B">
        <w:rPr>
          <w:rFonts w:ascii="Times New Roman" w:eastAsia="Times New Roman" w:hAnsi="Times New Roman" w:cs="Times New Roman"/>
          <w:i/>
          <w:color w:val="000000"/>
          <w:sz w:val="28"/>
          <w:szCs w:val="28"/>
          <w:u w:val="single"/>
          <w:lang w:eastAsia="ru-RU"/>
        </w:rPr>
        <w:t>Выполнены работы</w:t>
      </w:r>
      <w:r w:rsidRPr="0037273B">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i/>
          <w:color w:val="000000"/>
          <w:sz w:val="28"/>
          <w:szCs w:val="28"/>
          <w:lang w:eastAsia="ru-RU"/>
        </w:rPr>
        <w:t xml:space="preserve">1) </w:t>
      </w:r>
      <w:r w:rsidRPr="00BE7716">
        <w:rPr>
          <w:rFonts w:ascii="Times New Roman" w:eastAsia="Times New Roman" w:hAnsi="Times New Roman" w:cs="Times New Roman"/>
          <w:i/>
          <w:color w:val="000000"/>
          <w:sz w:val="28"/>
          <w:szCs w:val="28"/>
          <w:lang w:eastAsia="ru-RU"/>
        </w:rPr>
        <w:t>ремонт покрытия козырька главного входа Малодербетовского районного суда Республики Калмыкия;</w:t>
      </w:r>
      <w:r>
        <w:rPr>
          <w:rFonts w:ascii="Times New Roman" w:eastAsia="Times New Roman" w:hAnsi="Times New Roman" w:cs="Times New Roman"/>
          <w:i/>
          <w:color w:val="000000"/>
          <w:sz w:val="28"/>
          <w:szCs w:val="28"/>
          <w:lang w:eastAsia="ru-RU"/>
        </w:rPr>
        <w:t xml:space="preserve"> 2) </w:t>
      </w:r>
      <w:r w:rsidRPr="00BE7716">
        <w:rPr>
          <w:rFonts w:ascii="Times New Roman" w:eastAsia="Times New Roman" w:hAnsi="Times New Roman" w:cs="Times New Roman"/>
          <w:i/>
          <w:color w:val="000000"/>
          <w:sz w:val="28"/>
          <w:szCs w:val="28"/>
          <w:lang w:eastAsia="ru-RU"/>
        </w:rPr>
        <w:t>ремонт помещения котельной Элистинского районного суда Республики Калмыкия;</w:t>
      </w:r>
      <w:r>
        <w:rPr>
          <w:rFonts w:ascii="Times New Roman" w:eastAsia="Times New Roman" w:hAnsi="Times New Roman" w:cs="Times New Roman"/>
          <w:i/>
          <w:color w:val="000000"/>
          <w:sz w:val="28"/>
          <w:szCs w:val="28"/>
          <w:lang w:eastAsia="ru-RU"/>
        </w:rPr>
        <w:t xml:space="preserve"> 3) </w:t>
      </w:r>
      <w:r w:rsidRPr="00BE7716">
        <w:rPr>
          <w:rFonts w:ascii="Times New Roman" w:eastAsia="Times New Roman" w:hAnsi="Times New Roman" w:cs="Times New Roman"/>
          <w:i/>
          <w:color w:val="000000"/>
          <w:sz w:val="28"/>
          <w:szCs w:val="28"/>
          <w:lang w:eastAsia="ru-RU"/>
        </w:rPr>
        <w:t>ремонт калитки ограждения Городовиковского районного суда;</w:t>
      </w:r>
      <w:r>
        <w:rPr>
          <w:rFonts w:ascii="Times New Roman" w:eastAsia="Times New Roman" w:hAnsi="Times New Roman" w:cs="Times New Roman"/>
          <w:i/>
          <w:color w:val="000000"/>
          <w:sz w:val="28"/>
          <w:szCs w:val="28"/>
          <w:lang w:eastAsia="ru-RU"/>
        </w:rPr>
        <w:t xml:space="preserve"> 4) </w:t>
      </w:r>
      <w:r w:rsidRPr="00BE7716">
        <w:rPr>
          <w:rFonts w:ascii="Times New Roman" w:eastAsia="Times New Roman" w:hAnsi="Times New Roman" w:cs="Times New Roman"/>
          <w:i/>
          <w:color w:val="000000"/>
          <w:sz w:val="28"/>
          <w:szCs w:val="28"/>
          <w:lang w:eastAsia="ru-RU"/>
        </w:rPr>
        <w:t>ремонт цоколя здания и главного крыльца здания суда Черноземельского районного суда</w:t>
      </w:r>
      <w:r>
        <w:rPr>
          <w:rFonts w:ascii="Times New Roman" w:eastAsia="Times New Roman" w:hAnsi="Times New Roman" w:cs="Times New Roman"/>
          <w:i/>
          <w:color w:val="000000"/>
          <w:sz w:val="28"/>
          <w:szCs w:val="28"/>
          <w:lang w:eastAsia="ru-RU"/>
        </w:rPr>
        <w:t>; 5</w:t>
      </w:r>
      <w:proofErr w:type="gramStart"/>
      <w:r>
        <w:rPr>
          <w:rFonts w:ascii="Times New Roman" w:eastAsia="Times New Roman" w:hAnsi="Times New Roman" w:cs="Times New Roman"/>
          <w:i/>
          <w:color w:val="000000"/>
          <w:sz w:val="28"/>
          <w:szCs w:val="28"/>
          <w:lang w:eastAsia="ru-RU"/>
        </w:rPr>
        <w:t xml:space="preserve"> )</w:t>
      </w:r>
      <w:proofErr w:type="gramEnd"/>
      <w:r>
        <w:rPr>
          <w:rFonts w:ascii="Times New Roman" w:eastAsia="Times New Roman" w:hAnsi="Times New Roman" w:cs="Times New Roman"/>
          <w:i/>
          <w:color w:val="000000"/>
          <w:sz w:val="28"/>
          <w:szCs w:val="28"/>
          <w:lang w:eastAsia="ru-RU"/>
        </w:rPr>
        <w:t xml:space="preserve"> </w:t>
      </w:r>
      <w:r w:rsidRPr="00BE7716">
        <w:rPr>
          <w:rFonts w:ascii="Times New Roman" w:eastAsia="Times New Roman" w:hAnsi="Times New Roman" w:cs="Times New Roman"/>
          <w:i/>
          <w:color w:val="000000"/>
          <w:sz w:val="28"/>
          <w:szCs w:val="28"/>
          <w:lang w:eastAsia="ru-RU"/>
        </w:rPr>
        <w:t>ремонт кровельного покрытия Малодербетовского районного суда Республики Калмыкия, ПСП в п. Большой Царын;</w:t>
      </w:r>
      <w:r>
        <w:rPr>
          <w:rFonts w:ascii="Times New Roman" w:eastAsia="Times New Roman" w:hAnsi="Times New Roman" w:cs="Times New Roman"/>
          <w:i/>
          <w:color w:val="000000"/>
          <w:sz w:val="28"/>
          <w:szCs w:val="28"/>
          <w:lang w:eastAsia="ru-RU"/>
        </w:rPr>
        <w:t xml:space="preserve"> 6) </w:t>
      </w:r>
      <w:r w:rsidRPr="00BE7716">
        <w:rPr>
          <w:rFonts w:ascii="Times New Roman" w:eastAsia="Times New Roman" w:hAnsi="Times New Roman" w:cs="Times New Roman"/>
          <w:i/>
          <w:color w:val="000000"/>
          <w:sz w:val="28"/>
          <w:szCs w:val="28"/>
          <w:lang w:eastAsia="ru-RU"/>
        </w:rPr>
        <w:t>ремонт помещения котельной Яшкульского районного суда Республики Калмыкия;</w:t>
      </w:r>
      <w:r>
        <w:rPr>
          <w:rFonts w:ascii="Times New Roman" w:eastAsia="Times New Roman" w:hAnsi="Times New Roman" w:cs="Times New Roman"/>
          <w:i/>
          <w:color w:val="000000"/>
          <w:sz w:val="28"/>
          <w:szCs w:val="28"/>
          <w:lang w:eastAsia="ru-RU"/>
        </w:rPr>
        <w:t xml:space="preserve"> 7) </w:t>
      </w:r>
      <w:r w:rsidRPr="00BE7716">
        <w:rPr>
          <w:rFonts w:ascii="Times New Roman" w:eastAsia="Times New Roman" w:hAnsi="Times New Roman" w:cs="Times New Roman"/>
          <w:i/>
          <w:color w:val="000000"/>
          <w:sz w:val="28"/>
          <w:szCs w:val="28"/>
          <w:lang w:eastAsia="ru-RU"/>
        </w:rPr>
        <w:t>ремонт бордюров внутренних  проездов Яшалтинского районного суда Республики Калмыкия;</w:t>
      </w:r>
      <w:r>
        <w:rPr>
          <w:rFonts w:ascii="Times New Roman" w:eastAsia="Times New Roman" w:hAnsi="Times New Roman" w:cs="Times New Roman"/>
          <w:i/>
          <w:color w:val="000000"/>
          <w:sz w:val="28"/>
          <w:szCs w:val="28"/>
          <w:lang w:eastAsia="ru-RU"/>
        </w:rPr>
        <w:t xml:space="preserve"> 8) </w:t>
      </w:r>
      <w:r w:rsidRPr="00BE7716">
        <w:rPr>
          <w:rFonts w:ascii="Times New Roman" w:eastAsia="Times New Roman" w:hAnsi="Times New Roman" w:cs="Times New Roman"/>
          <w:i/>
          <w:color w:val="000000"/>
          <w:sz w:val="28"/>
          <w:szCs w:val="28"/>
          <w:lang w:eastAsia="ru-RU"/>
        </w:rPr>
        <w:t>ремонт кровельного покрытия блока вспомогательных помещений Юстинского районного суда Республики Калмыкия</w:t>
      </w:r>
      <w:r w:rsidRPr="0037273B">
        <w:rPr>
          <w:rFonts w:ascii="Times New Roman" w:eastAsia="Times New Roman" w:hAnsi="Times New Roman" w:cs="Times New Roman"/>
          <w:i/>
          <w:color w:val="000000"/>
          <w:sz w:val="28"/>
          <w:szCs w:val="28"/>
          <w:lang w:eastAsia="ru-RU"/>
        </w:rPr>
        <w:t>.</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w:t>
      </w:r>
      <w:r w:rsidRPr="00BE7716">
        <w:rPr>
          <w:rFonts w:ascii="Times New Roman" w:eastAsia="Times New Roman" w:hAnsi="Times New Roman" w:cs="Times New Roman"/>
          <w:color w:val="000000"/>
          <w:sz w:val="28"/>
          <w:szCs w:val="28"/>
          <w:lang w:eastAsia="ru-RU"/>
        </w:rPr>
        <w:t>Ремонтные работы по устранению повреждений кровельны</w:t>
      </w:r>
      <w:r>
        <w:rPr>
          <w:rFonts w:ascii="Times New Roman" w:eastAsia="Times New Roman" w:hAnsi="Times New Roman" w:cs="Times New Roman"/>
          <w:color w:val="000000"/>
          <w:sz w:val="28"/>
          <w:szCs w:val="28"/>
          <w:lang w:eastAsia="ru-RU"/>
        </w:rPr>
        <w:t>х</w:t>
      </w:r>
      <w:r w:rsidRPr="00BE7716">
        <w:rPr>
          <w:rFonts w:ascii="Times New Roman" w:eastAsia="Times New Roman" w:hAnsi="Times New Roman" w:cs="Times New Roman"/>
          <w:color w:val="000000"/>
          <w:sz w:val="28"/>
          <w:szCs w:val="28"/>
          <w:lang w:eastAsia="ru-RU"/>
        </w:rPr>
        <w:t xml:space="preserve"> конструкций вследствие неблагоприятных погодных условий в районных судах Республики Калмыкия</w:t>
      </w:r>
      <w:r w:rsidRPr="0037273B">
        <w:rPr>
          <w:rFonts w:ascii="Times New Roman" w:eastAsia="Times New Roman" w:hAnsi="Times New Roman" w:cs="Times New Roman"/>
          <w:color w:val="000000"/>
          <w:sz w:val="28"/>
          <w:szCs w:val="28"/>
          <w:lang w:eastAsia="ru-RU"/>
        </w:rPr>
        <w:t xml:space="preserve">. Фактическая стоимость ремонтных работ составила </w:t>
      </w:r>
      <w:r w:rsidRPr="00BE7716">
        <w:rPr>
          <w:rFonts w:ascii="Times New Roman" w:eastAsia="Times New Roman" w:hAnsi="Times New Roman" w:cs="Times New Roman"/>
          <w:b/>
          <w:sz w:val="28"/>
          <w:szCs w:val="28"/>
          <w:lang w:eastAsia="ru-RU"/>
        </w:rPr>
        <w:t>705,421</w:t>
      </w:r>
      <w:r w:rsidRPr="0037273B">
        <w:rPr>
          <w:rFonts w:ascii="Times New Roman" w:eastAsia="Times New Roman" w:hAnsi="Times New Roman" w:cs="Times New Roman"/>
          <w:sz w:val="28"/>
          <w:szCs w:val="28"/>
          <w:lang w:eastAsia="ru-RU"/>
        </w:rPr>
        <w:t xml:space="preserve"> тыс. руб</w:t>
      </w:r>
      <w:r w:rsidRPr="0037273B">
        <w:rPr>
          <w:rFonts w:ascii="Times New Roman" w:eastAsia="Times New Roman" w:hAnsi="Times New Roman" w:cs="Times New Roman"/>
          <w:color w:val="000000"/>
          <w:sz w:val="28"/>
          <w:szCs w:val="28"/>
          <w:lang w:eastAsia="ru-RU"/>
        </w:rPr>
        <w:t>.</w:t>
      </w:r>
    </w:p>
    <w:p w:rsidR="00DD6FD1" w:rsidRDefault="00DD6FD1" w:rsidP="00DD6FD1">
      <w:pPr>
        <w:spacing w:after="0" w:line="240" w:lineRule="auto"/>
        <w:ind w:firstLine="709"/>
        <w:jc w:val="both"/>
        <w:rPr>
          <w:rFonts w:ascii="Times New Roman" w:eastAsia="Times New Roman" w:hAnsi="Times New Roman" w:cs="Times New Roman"/>
          <w:i/>
          <w:sz w:val="28"/>
          <w:szCs w:val="28"/>
          <w:lang w:eastAsia="ru-RU"/>
        </w:rPr>
      </w:pPr>
      <w:r w:rsidRPr="0037273B">
        <w:rPr>
          <w:rFonts w:ascii="Times New Roman" w:eastAsia="Times New Roman" w:hAnsi="Times New Roman" w:cs="Times New Roman"/>
          <w:i/>
          <w:color w:val="000000"/>
          <w:sz w:val="28"/>
          <w:szCs w:val="28"/>
          <w:u w:val="single"/>
          <w:lang w:eastAsia="ru-RU"/>
        </w:rPr>
        <w:t>Выполнены работы</w:t>
      </w:r>
      <w:r w:rsidRPr="0037273B">
        <w:rPr>
          <w:rFonts w:ascii="Times New Roman" w:eastAsia="Times New Roman" w:hAnsi="Times New Roman" w:cs="Times New Roman"/>
          <w:i/>
          <w:color w:val="000000"/>
          <w:sz w:val="28"/>
          <w:szCs w:val="28"/>
          <w:lang w:eastAsia="ru-RU"/>
        </w:rPr>
        <w:t>:  Ремонт кровельного покрытия Сарпинского районного суда Республики Калмыкия</w:t>
      </w:r>
      <w:r>
        <w:rPr>
          <w:rFonts w:ascii="Times New Roman" w:eastAsia="Times New Roman" w:hAnsi="Times New Roman" w:cs="Times New Roman"/>
          <w:i/>
          <w:sz w:val="28"/>
          <w:szCs w:val="28"/>
          <w:lang w:eastAsia="ru-RU"/>
        </w:rPr>
        <w:t xml:space="preserve"> и </w:t>
      </w:r>
      <w:r w:rsidRPr="00AD1094">
        <w:rPr>
          <w:rFonts w:ascii="Times New Roman" w:eastAsia="Times New Roman" w:hAnsi="Times New Roman" w:cs="Times New Roman"/>
          <w:i/>
          <w:sz w:val="28"/>
          <w:szCs w:val="28"/>
          <w:lang w:eastAsia="ru-RU"/>
        </w:rPr>
        <w:t>Малодербетовского районного суда Республики Калмыкия</w:t>
      </w:r>
      <w:r>
        <w:rPr>
          <w:rFonts w:ascii="Times New Roman" w:eastAsia="Times New Roman" w:hAnsi="Times New Roman" w:cs="Times New Roman"/>
          <w:i/>
          <w:sz w:val="28"/>
          <w:szCs w:val="28"/>
          <w:lang w:eastAsia="ru-RU"/>
        </w:rPr>
        <w:t>.</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D1094">
        <w:rPr>
          <w:rFonts w:ascii="Times New Roman" w:eastAsia="Times New Roman" w:hAnsi="Times New Roman" w:cs="Times New Roman"/>
          <w:color w:val="000000"/>
          <w:sz w:val="28"/>
          <w:szCs w:val="28"/>
          <w:lang w:eastAsia="ru-RU"/>
        </w:rPr>
        <w:t>Текущий ремонт здани</w:t>
      </w:r>
      <w:r>
        <w:rPr>
          <w:rFonts w:ascii="Times New Roman" w:eastAsia="Times New Roman" w:hAnsi="Times New Roman" w:cs="Times New Roman"/>
          <w:color w:val="000000"/>
          <w:sz w:val="28"/>
          <w:szCs w:val="28"/>
          <w:lang w:eastAsia="ru-RU"/>
        </w:rPr>
        <w:t>я</w:t>
      </w:r>
      <w:r w:rsidRPr="00AD1094">
        <w:rPr>
          <w:rFonts w:ascii="Times New Roman" w:eastAsia="Times New Roman" w:hAnsi="Times New Roman" w:cs="Times New Roman"/>
          <w:color w:val="000000"/>
          <w:sz w:val="28"/>
          <w:szCs w:val="28"/>
          <w:lang w:eastAsia="ru-RU"/>
        </w:rPr>
        <w:t xml:space="preserve"> суд</w:t>
      </w:r>
      <w:r>
        <w:rPr>
          <w:rFonts w:ascii="Times New Roman" w:eastAsia="Times New Roman" w:hAnsi="Times New Roman" w:cs="Times New Roman"/>
          <w:color w:val="000000"/>
          <w:sz w:val="28"/>
          <w:szCs w:val="28"/>
          <w:lang w:eastAsia="ru-RU"/>
        </w:rPr>
        <w:t>а</w:t>
      </w:r>
      <w:r w:rsidRPr="00AD1094">
        <w:rPr>
          <w:rFonts w:ascii="Times New Roman" w:eastAsia="Times New Roman" w:hAnsi="Times New Roman" w:cs="Times New Roman"/>
          <w:color w:val="000000"/>
          <w:sz w:val="28"/>
          <w:szCs w:val="28"/>
          <w:lang w:eastAsia="ru-RU"/>
        </w:rPr>
        <w:t xml:space="preserve"> общей юрисдикции Республики Калмыкия по адресу Республика Калмыкия, Целинный район, с. </w:t>
      </w:r>
      <w:proofErr w:type="gramStart"/>
      <w:r w:rsidRPr="00AD1094">
        <w:rPr>
          <w:rFonts w:ascii="Times New Roman" w:eastAsia="Times New Roman" w:hAnsi="Times New Roman" w:cs="Times New Roman"/>
          <w:color w:val="000000"/>
          <w:sz w:val="28"/>
          <w:szCs w:val="28"/>
          <w:lang w:eastAsia="ru-RU"/>
        </w:rPr>
        <w:t>Троицкое</w:t>
      </w:r>
      <w:proofErr w:type="gramEnd"/>
      <w:r w:rsidRPr="00AD1094">
        <w:rPr>
          <w:rFonts w:ascii="Times New Roman" w:eastAsia="Times New Roman" w:hAnsi="Times New Roman" w:cs="Times New Roman"/>
          <w:color w:val="000000"/>
          <w:sz w:val="28"/>
          <w:szCs w:val="28"/>
          <w:lang w:eastAsia="ru-RU"/>
        </w:rPr>
        <w:t>, ул. Пушкина, д.8</w:t>
      </w:r>
      <w:r w:rsidRPr="0037273B">
        <w:rPr>
          <w:rFonts w:ascii="Times New Roman" w:eastAsia="Times New Roman" w:hAnsi="Times New Roman" w:cs="Times New Roman"/>
          <w:color w:val="000000"/>
          <w:sz w:val="28"/>
          <w:szCs w:val="28"/>
          <w:lang w:eastAsia="ru-RU"/>
        </w:rPr>
        <w:t xml:space="preserve">. Фактическая стоимость ремонтных работ составила </w:t>
      </w:r>
      <w:r w:rsidRPr="00AD1094">
        <w:rPr>
          <w:rFonts w:ascii="Times New Roman" w:eastAsia="Times New Roman" w:hAnsi="Times New Roman" w:cs="Times New Roman"/>
          <w:b/>
          <w:sz w:val="28"/>
          <w:szCs w:val="28"/>
          <w:lang w:eastAsia="ru-RU"/>
        </w:rPr>
        <w:t xml:space="preserve">173,993 </w:t>
      </w:r>
      <w:r w:rsidRPr="0037273B">
        <w:rPr>
          <w:rFonts w:ascii="Times New Roman" w:eastAsia="Times New Roman" w:hAnsi="Times New Roman" w:cs="Times New Roman"/>
          <w:sz w:val="28"/>
          <w:szCs w:val="28"/>
          <w:lang w:eastAsia="ru-RU"/>
        </w:rPr>
        <w:t>тыс. руб</w:t>
      </w:r>
      <w:r w:rsidRPr="0037273B">
        <w:rPr>
          <w:rFonts w:ascii="Times New Roman" w:eastAsia="Times New Roman" w:hAnsi="Times New Roman" w:cs="Times New Roman"/>
          <w:color w:val="000000"/>
          <w:sz w:val="28"/>
          <w:szCs w:val="28"/>
          <w:lang w:eastAsia="ru-RU"/>
        </w:rPr>
        <w:t>.</w:t>
      </w:r>
    </w:p>
    <w:p w:rsidR="00DD6FD1" w:rsidRDefault="00DD6FD1" w:rsidP="00DD6FD1">
      <w:pPr>
        <w:spacing w:after="0" w:line="240" w:lineRule="auto"/>
        <w:ind w:firstLine="709"/>
        <w:jc w:val="both"/>
        <w:rPr>
          <w:rFonts w:ascii="Times New Roman" w:eastAsia="Times New Roman" w:hAnsi="Times New Roman" w:cs="Times New Roman"/>
          <w:i/>
          <w:color w:val="000000"/>
          <w:sz w:val="28"/>
          <w:szCs w:val="28"/>
          <w:lang w:eastAsia="ru-RU"/>
        </w:rPr>
      </w:pPr>
      <w:r w:rsidRPr="0037273B">
        <w:rPr>
          <w:rFonts w:ascii="Times New Roman" w:eastAsia="Times New Roman" w:hAnsi="Times New Roman" w:cs="Times New Roman"/>
          <w:i/>
          <w:color w:val="000000"/>
          <w:sz w:val="28"/>
          <w:szCs w:val="28"/>
          <w:u w:val="single"/>
          <w:lang w:eastAsia="ru-RU"/>
        </w:rPr>
        <w:t>Выполнены работы</w:t>
      </w:r>
      <w:r w:rsidRPr="0037273B">
        <w:rPr>
          <w:rFonts w:ascii="Times New Roman" w:eastAsia="Times New Roman" w:hAnsi="Times New Roman" w:cs="Times New Roman"/>
          <w:i/>
          <w:color w:val="000000"/>
          <w:sz w:val="28"/>
          <w:szCs w:val="28"/>
          <w:lang w:eastAsia="ru-RU"/>
        </w:rPr>
        <w:t xml:space="preserve">:  Ремонт кровельного покрытия Целинного районного </w:t>
      </w:r>
      <w:r>
        <w:rPr>
          <w:rFonts w:ascii="Times New Roman" w:eastAsia="Times New Roman" w:hAnsi="Times New Roman" w:cs="Times New Roman"/>
          <w:i/>
          <w:color w:val="000000"/>
          <w:sz w:val="28"/>
          <w:szCs w:val="28"/>
          <w:lang w:eastAsia="ru-RU"/>
        </w:rPr>
        <w:t>суда Республики Калмыкия.</w:t>
      </w:r>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Pr="00AD1094">
        <w:rPr>
          <w:rFonts w:ascii="Times New Roman" w:eastAsia="Times New Roman" w:hAnsi="Times New Roman" w:cs="Times New Roman"/>
          <w:color w:val="000000"/>
          <w:sz w:val="28"/>
          <w:szCs w:val="28"/>
          <w:lang w:eastAsia="ru-RU"/>
        </w:rPr>
        <w:t>Текущий ремонт помещений Юстинского районного суда Республики Калмыкия</w:t>
      </w:r>
      <w:r>
        <w:rPr>
          <w:rFonts w:ascii="Times New Roman" w:eastAsia="Times New Roman" w:hAnsi="Times New Roman" w:cs="Times New Roman"/>
          <w:color w:val="000000"/>
          <w:sz w:val="28"/>
          <w:szCs w:val="28"/>
          <w:lang w:eastAsia="ru-RU"/>
        </w:rPr>
        <w:t xml:space="preserve">. </w:t>
      </w:r>
      <w:r w:rsidRPr="0037273B">
        <w:rPr>
          <w:rFonts w:ascii="Times New Roman" w:eastAsia="Times New Roman" w:hAnsi="Times New Roman" w:cs="Times New Roman"/>
          <w:color w:val="000000"/>
          <w:sz w:val="28"/>
          <w:szCs w:val="28"/>
          <w:lang w:eastAsia="ru-RU"/>
        </w:rPr>
        <w:t xml:space="preserve">Фактическая стоимость ремонтных работ составила </w:t>
      </w:r>
      <w:r w:rsidRPr="00AD1094">
        <w:rPr>
          <w:rFonts w:ascii="Times New Roman" w:eastAsia="Times New Roman" w:hAnsi="Times New Roman" w:cs="Times New Roman"/>
          <w:b/>
          <w:sz w:val="28"/>
          <w:szCs w:val="28"/>
          <w:lang w:eastAsia="ru-RU"/>
        </w:rPr>
        <w:t>103,343</w:t>
      </w:r>
      <w:r>
        <w:rPr>
          <w:rFonts w:ascii="Times New Roman" w:eastAsia="Times New Roman" w:hAnsi="Times New Roman" w:cs="Times New Roman"/>
          <w:b/>
          <w:sz w:val="28"/>
          <w:szCs w:val="28"/>
          <w:lang w:eastAsia="ru-RU"/>
        </w:rPr>
        <w:t xml:space="preserve"> </w:t>
      </w:r>
      <w:r w:rsidRPr="0037273B">
        <w:rPr>
          <w:rFonts w:ascii="Times New Roman" w:eastAsia="Times New Roman" w:hAnsi="Times New Roman" w:cs="Times New Roman"/>
          <w:sz w:val="28"/>
          <w:szCs w:val="28"/>
          <w:lang w:eastAsia="ru-RU"/>
        </w:rPr>
        <w:t>тыс. руб</w:t>
      </w:r>
      <w:r w:rsidRPr="0037273B">
        <w:rPr>
          <w:rFonts w:ascii="Times New Roman" w:eastAsia="Times New Roman" w:hAnsi="Times New Roman" w:cs="Times New Roman"/>
          <w:color w:val="000000"/>
          <w:sz w:val="28"/>
          <w:szCs w:val="28"/>
          <w:lang w:eastAsia="ru-RU"/>
        </w:rPr>
        <w:t>.</w:t>
      </w:r>
    </w:p>
    <w:p w:rsidR="00DD6FD1" w:rsidRPr="00AD1094" w:rsidRDefault="00DD6FD1" w:rsidP="00DD6FD1">
      <w:pPr>
        <w:spacing w:after="0" w:line="240" w:lineRule="auto"/>
        <w:ind w:firstLine="709"/>
        <w:jc w:val="both"/>
        <w:rPr>
          <w:rFonts w:ascii="Times New Roman" w:eastAsia="Times New Roman" w:hAnsi="Times New Roman" w:cs="Times New Roman"/>
          <w:i/>
          <w:color w:val="000000"/>
          <w:sz w:val="28"/>
          <w:szCs w:val="28"/>
          <w:lang w:eastAsia="ru-RU"/>
        </w:rPr>
      </w:pPr>
      <w:r w:rsidRPr="00AD1094">
        <w:rPr>
          <w:rFonts w:ascii="Times New Roman" w:eastAsia="Times New Roman" w:hAnsi="Times New Roman" w:cs="Times New Roman"/>
          <w:i/>
          <w:color w:val="000000"/>
          <w:sz w:val="28"/>
          <w:szCs w:val="28"/>
          <w:u w:val="single"/>
          <w:lang w:eastAsia="ru-RU"/>
        </w:rPr>
        <w:t>Выполнены работы:</w:t>
      </w:r>
      <w:r>
        <w:rPr>
          <w:rFonts w:ascii="Times New Roman" w:eastAsia="Times New Roman" w:hAnsi="Times New Roman" w:cs="Times New Roman"/>
          <w:i/>
          <w:color w:val="000000"/>
          <w:sz w:val="28"/>
          <w:szCs w:val="28"/>
          <w:lang w:eastAsia="ru-RU"/>
        </w:rPr>
        <w:t xml:space="preserve"> Ремонт </w:t>
      </w:r>
      <w:r w:rsidRPr="00AD1094">
        <w:rPr>
          <w:rFonts w:ascii="Times New Roman" w:eastAsia="Times New Roman" w:hAnsi="Times New Roman" w:cs="Times New Roman"/>
          <w:i/>
          <w:color w:val="000000"/>
          <w:sz w:val="28"/>
          <w:szCs w:val="28"/>
          <w:lang w:eastAsia="ru-RU"/>
        </w:rPr>
        <w:t>отделки стен зала судебного заседания, камер для подсудимых</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Техническое обслуживание и ремонт дизель-генераторной </w:t>
      </w:r>
      <w:proofErr w:type="gramStart"/>
      <w:r w:rsidRPr="0037273B">
        <w:rPr>
          <w:rFonts w:ascii="Times New Roman" w:eastAsia="Times New Roman" w:hAnsi="Times New Roman" w:cs="Times New Roman"/>
          <w:color w:val="000000"/>
          <w:sz w:val="28"/>
          <w:szCs w:val="28"/>
          <w:lang w:eastAsia="ru-RU"/>
        </w:rPr>
        <w:t>установки</w:t>
      </w:r>
      <w:proofErr w:type="gramEnd"/>
      <w:r w:rsidRPr="0037273B">
        <w:rPr>
          <w:rFonts w:ascii="Times New Roman" w:eastAsia="Times New Roman" w:hAnsi="Times New Roman" w:cs="Times New Roman"/>
          <w:color w:val="000000"/>
          <w:sz w:val="28"/>
          <w:szCs w:val="28"/>
          <w:lang w:eastAsia="ru-RU"/>
        </w:rPr>
        <w:t xml:space="preserve"> марки ДГУ SDMO J110К находящийся на территории Элистинского городского суда Республики Калмыкия. Фактическая стоимость составила </w:t>
      </w:r>
      <w:r w:rsidRPr="00AD1094">
        <w:rPr>
          <w:rFonts w:ascii="Times New Roman" w:eastAsia="Times New Roman" w:hAnsi="Times New Roman" w:cs="Times New Roman"/>
          <w:b/>
          <w:color w:val="000000"/>
          <w:sz w:val="28"/>
          <w:szCs w:val="28"/>
          <w:lang w:eastAsia="ru-RU"/>
        </w:rPr>
        <w:t>425,000</w:t>
      </w:r>
      <w:r>
        <w:rPr>
          <w:rFonts w:ascii="Times New Roman" w:eastAsia="Times New Roman" w:hAnsi="Times New Roman" w:cs="Times New Roman"/>
          <w:color w:val="000000"/>
          <w:sz w:val="28"/>
          <w:szCs w:val="28"/>
          <w:lang w:eastAsia="ru-RU"/>
        </w:rPr>
        <w:t xml:space="preserve"> </w:t>
      </w:r>
      <w:r w:rsidRPr="0037273B">
        <w:rPr>
          <w:rFonts w:ascii="Times New Roman" w:eastAsia="Times New Roman" w:hAnsi="Times New Roman" w:cs="Times New Roman"/>
          <w:color w:val="000000"/>
          <w:sz w:val="28"/>
          <w:szCs w:val="28"/>
          <w:lang w:eastAsia="ru-RU"/>
        </w:rPr>
        <w:t xml:space="preserve">тыс. руб.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lastRenderedPageBreak/>
        <w:t xml:space="preserve">- Техническое обслуживание электросетей и электрооборудования в судах общей юрисдикции Республики Калмыкия. Фактическая стоимость составила </w:t>
      </w:r>
      <w:r>
        <w:rPr>
          <w:rFonts w:ascii="Times New Roman" w:eastAsia="Times New Roman" w:hAnsi="Times New Roman" w:cs="Times New Roman"/>
          <w:color w:val="000000"/>
          <w:sz w:val="28"/>
          <w:szCs w:val="28"/>
          <w:lang w:eastAsia="ru-RU"/>
        </w:rPr>
        <w:t xml:space="preserve">          </w:t>
      </w:r>
      <w:r w:rsidRPr="00AD1094">
        <w:rPr>
          <w:rFonts w:ascii="Times New Roman" w:eastAsia="Times New Roman" w:hAnsi="Times New Roman" w:cs="Times New Roman"/>
          <w:b/>
          <w:color w:val="000000"/>
          <w:sz w:val="28"/>
          <w:szCs w:val="28"/>
          <w:lang w:eastAsia="ru-RU"/>
        </w:rPr>
        <w:t>2 045,000</w:t>
      </w:r>
      <w:r>
        <w:rPr>
          <w:rFonts w:ascii="Times New Roman" w:eastAsia="Times New Roman" w:hAnsi="Times New Roman" w:cs="Times New Roman"/>
          <w:color w:val="000000"/>
          <w:sz w:val="28"/>
          <w:szCs w:val="28"/>
          <w:lang w:eastAsia="ru-RU"/>
        </w:rPr>
        <w:t xml:space="preserve"> </w:t>
      </w:r>
      <w:r w:rsidRPr="0037273B">
        <w:rPr>
          <w:rFonts w:ascii="Times New Roman" w:eastAsia="Times New Roman" w:hAnsi="Times New Roman" w:cs="Times New Roman"/>
          <w:color w:val="000000"/>
          <w:sz w:val="28"/>
          <w:szCs w:val="28"/>
          <w:lang w:eastAsia="ru-RU"/>
        </w:rPr>
        <w:t>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FF0000"/>
          <w:sz w:val="28"/>
          <w:szCs w:val="28"/>
          <w:lang w:eastAsia="ru-RU"/>
        </w:rPr>
      </w:pPr>
      <w:r w:rsidRPr="0037273B">
        <w:rPr>
          <w:rFonts w:ascii="Times New Roman" w:eastAsia="Times New Roman" w:hAnsi="Times New Roman" w:cs="Times New Roman"/>
          <w:color w:val="000000"/>
          <w:sz w:val="28"/>
          <w:szCs w:val="28"/>
          <w:lang w:eastAsia="ru-RU"/>
        </w:rPr>
        <w:t xml:space="preserve">Техническое обслуживание сплит-систем установленных в административных зданиях судов общей юрисдикции Республики Калмыкия. Фактическая стоимость составила </w:t>
      </w:r>
      <w:r w:rsidRPr="00AD1094">
        <w:rPr>
          <w:rFonts w:ascii="Times New Roman" w:eastAsia="Times New Roman" w:hAnsi="Times New Roman" w:cs="Times New Roman"/>
          <w:b/>
          <w:color w:val="000000"/>
          <w:sz w:val="28"/>
          <w:szCs w:val="28"/>
          <w:lang w:eastAsia="ru-RU"/>
        </w:rPr>
        <w:t>699,305</w:t>
      </w:r>
      <w:r w:rsidRPr="0037273B">
        <w:rPr>
          <w:rFonts w:ascii="Times New Roman" w:eastAsia="Times New Roman" w:hAnsi="Times New Roman" w:cs="Times New Roman"/>
          <w:color w:val="000000"/>
          <w:sz w:val="28"/>
          <w:szCs w:val="28"/>
          <w:lang w:eastAsia="ru-RU"/>
        </w:rPr>
        <w:t xml:space="preserve"> тыс. руб.</w:t>
      </w:r>
      <w:r w:rsidRPr="0037273B">
        <w:rPr>
          <w:rFonts w:ascii="Times New Roman" w:eastAsia="Times New Roman" w:hAnsi="Times New Roman" w:cs="Times New Roman"/>
          <w:color w:val="FF0000"/>
          <w:sz w:val="28"/>
          <w:szCs w:val="28"/>
          <w:lang w:eastAsia="ru-RU"/>
        </w:rPr>
        <w:t xml:space="preserve">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Техническое обслуживание трансформаторных подстанций для нужд судов общей юрисдикции Республики Калмыкия. Фактическая стоимость составила </w:t>
      </w:r>
      <w:r w:rsidRPr="00AD1094">
        <w:rPr>
          <w:rFonts w:ascii="Times New Roman" w:eastAsia="Times New Roman" w:hAnsi="Times New Roman" w:cs="Times New Roman"/>
          <w:b/>
          <w:color w:val="000000"/>
          <w:sz w:val="28"/>
          <w:szCs w:val="28"/>
          <w:lang w:eastAsia="ru-RU"/>
        </w:rPr>
        <w:t>1 060,000</w:t>
      </w:r>
      <w:r w:rsidRPr="0037273B">
        <w:rPr>
          <w:rFonts w:ascii="Times New Roman" w:eastAsia="Times New Roman" w:hAnsi="Times New Roman" w:cs="Times New Roman"/>
          <w:color w:val="000000"/>
          <w:sz w:val="28"/>
          <w:szCs w:val="28"/>
          <w:lang w:eastAsia="ru-RU"/>
        </w:rPr>
        <w:t xml:space="preserve"> тыс. руб.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Техническое обслуживание газопроводов сети газопотребления и газоиспользуещего оборудования. Общая стоимость договора составляет </w:t>
      </w:r>
      <w:r w:rsidRPr="00AD1094">
        <w:rPr>
          <w:rFonts w:ascii="Times New Roman" w:eastAsia="Times New Roman" w:hAnsi="Times New Roman" w:cs="Times New Roman"/>
          <w:b/>
          <w:color w:val="000000"/>
          <w:sz w:val="28"/>
          <w:szCs w:val="28"/>
          <w:lang w:eastAsia="ru-RU"/>
        </w:rPr>
        <w:t>74,012</w:t>
      </w:r>
      <w:r w:rsidRPr="0037273B">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Техническое, аварийное обслуживание и ремонт объектов газораспределения.  Общая стоимость договора составляет </w:t>
      </w:r>
      <w:r w:rsidRPr="00AD1094">
        <w:rPr>
          <w:rFonts w:ascii="Times New Roman" w:eastAsia="Times New Roman" w:hAnsi="Times New Roman" w:cs="Times New Roman"/>
          <w:b/>
          <w:color w:val="000000"/>
          <w:sz w:val="28"/>
          <w:szCs w:val="28"/>
          <w:lang w:eastAsia="ru-RU"/>
        </w:rPr>
        <w:t>57,215</w:t>
      </w:r>
      <w:r w:rsidRPr="0037273B">
        <w:rPr>
          <w:rFonts w:ascii="Times New Roman" w:eastAsia="Times New Roman" w:hAnsi="Times New Roman" w:cs="Times New Roman"/>
          <w:color w:val="000000"/>
          <w:sz w:val="28"/>
          <w:szCs w:val="28"/>
          <w:lang w:eastAsia="ru-RU"/>
        </w:rPr>
        <w:t xml:space="preserve"> тыс. руб.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Поверка контрольных средств измерений, установленных в котельных районных (</w:t>
      </w:r>
      <w:proofErr w:type="gramStart"/>
      <w:r w:rsidRPr="0037273B">
        <w:rPr>
          <w:rFonts w:ascii="Times New Roman" w:eastAsia="Times New Roman" w:hAnsi="Times New Roman" w:cs="Times New Roman"/>
          <w:color w:val="000000"/>
          <w:sz w:val="28"/>
          <w:szCs w:val="28"/>
          <w:lang w:eastAsia="ru-RU"/>
        </w:rPr>
        <w:t>городского</w:t>
      </w:r>
      <w:proofErr w:type="gramEnd"/>
      <w:r w:rsidRPr="0037273B">
        <w:rPr>
          <w:rFonts w:ascii="Times New Roman" w:eastAsia="Times New Roman" w:hAnsi="Times New Roman" w:cs="Times New Roman"/>
          <w:color w:val="000000"/>
          <w:sz w:val="28"/>
          <w:szCs w:val="28"/>
          <w:lang w:eastAsia="ru-RU"/>
        </w:rPr>
        <w:t xml:space="preserve">) судов Республики Калмыкия. Фактическая стоимость составила </w:t>
      </w:r>
      <w:r w:rsidRPr="00AD1094">
        <w:rPr>
          <w:rFonts w:ascii="Times New Roman" w:eastAsia="Times New Roman" w:hAnsi="Times New Roman" w:cs="Times New Roman"/>
          <w:b/>
          <w:color w:val="000000"/>
          <w:sz w:val="28"/>
          <w:szCs w:val="28"/>
          <w:lang w:eastAsia="ru-RU"/>
        </w:rPr>
        <w:t>170,438</w:t>
      </w:r>
      <w:r w:rsidRPr="0037273B">
        <w:rPr>
          <w:rFonts w:ascii="Times New Roman" w:eastAsia="Times New Roman" w:hAnsi="Times New Roman" w:cs="Times New Roman"/>
          <w:color w:val="000000"/>
          <w:sz w:val="28"/>
          <w:szCs w:val="28"/>
          <w:lang w:eastAsia="ru-RU"/>
        </w:rPr>
        <w:t xml:space="preserve"> тыс. руб.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Техническое обслуживание газового оборудования котельных судов общей юрисдикции Республики Калмыкия. Фактическая стоимость составила </w:t>
      </w:r>
      <w:r w:rsidRPr="00AD1094">
        <w:rPr>
          <w:rFonts w:ascii="Times New Roman" w:eastAsia="Times New Roman" w:hAnsi="Times New Roman" w:cs="Times New Roman"/>
          <w:b/>
          <w:color w:val="000000"/>
          <w:sz w:val="28"/>
          <w:szCs w:val="28"/>
          <w:lang w:eastAsia="ru-RU"/>
        </w:rPr>
        <w:t>826,000</w:t>
      </w:r>
      <w:r>
        <w:rPr>
          <w:rFonts w:ascii="Times New Roman" w:eastAsia="Times New Roman" w:hAnsi="Times New Roman" w:cs="Times New Roman"/>
          <w:color w:val="000000"/>
          <w:sz w:val="28"/>
          <w:szCs w:val="28"/>
          <w:lang w:eastAsia="ru-RU"/>
        </w:rPr>
        <w:t xml:space="preserve"> </w:t>
      </w:r>
      <w:r w:rsidRPr="0037273B">
        <w:rPr>
          <w:rFonts w:ascii="Times New Roman" w:eastAsia="Times New Roman" w:hAnsi="Times New Roman" w:cs="Times New Roman"/>
          <w:color w:val="000000"/>
          <w:sz w:val="28"/>
          <w:szCs w:val="28"/>
          <w:lang w:eastAsia="ru-RU"/>
        </w:rPr>
        <w:t xml:space="preserve">тыс. руб. </w:t>
      </w:r>
    </w:p>
    <w:p w:rsidR="00DD6FD1" w:rsidRPr="0037273B" w:rsidRDefault="00DD6FD1" w:rsidP="00DD6FD1">
      <w:pPr>
        <w:spacing w:after="0" w:line="240" w:lineRule="auto"/>
        <w:ind w:firstLine="709"/>
        <w:jc w:val="both"/>
        <w:rPr>
          <w:rFonts w:ascii="Times New Roman" w:eastAsia="Times New Roman" w:hAnsi="Times New Roman" w:cs="Times New Roman"/>
          <w:sz w:val="28"/>
          <w:szCs w:val="28"/>
          <w:lang w:eastAsia="ru-RU"/>
        </w:rPr>
      </w:pPr>
      <w:r w:rsidRPr="0037273B">
        <w:rPr>
          <w:rFonts w:ascii="Times New Roman" w:eastAsia="Times New Roman" w:hAnsi="Times New Roman" w:cs="Times New Roman"/>
          <w:color w:val="000000"/>
          <w:sz w:val="28"/>
          <w:szCs w:val="28"/>
          <w:lang w:eastAsia="ru-RU"/>
        </w:rPr>
        <w:t xml:space="preserve">- Проверка дымоходов и вентканалов (Форма-20) на объектах судов общей юрисдикции Республики Калмыкия. Фактическая стоимость составила </w:t>
      </w:r>
      <w:r w:rsidRPr="00AD1094">
        <w:rPr>
          <w:rFonts w:ascii="Times New Roman" w:eastAsia="Times New Roman" w:hAnsi="Times New Roman" w:cs="Times New Roman"/>
          <w:b/>
          <w:color w:val="000000"/>
          <w:sz w:val="28"/>
          <w:szCs w:val="28"/>
          <w:lang w:eastAsia="ru-RU"/>
        </w:rPr>
        <w:t>64,000</w:t>
      </w:r>
      <w:r w:rsidRPr="0037273B">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Выполнение работ по поверке (калибровке) средств измерений: весы электронные ВП3/30. Фактическая стоимость составила </w:t>
      </w:r>
      <w:r w:rsidRPr="00AD1094">
        <w:rPr>
          <w:rFonts w:ascii="Times New Roman" w:eastAsia="Times New Roman" w:hAnsi="Times New Roman" w:cs="Times New Roman"/>
          <w:b/>
          <w:color w:val="000000"/>
          <w:sz w:val="28"/>
          <w:szCs w:val="28"/>
          <w:lang w:eastAsia="ru-RU"/>
        </w:rPr>
        <w:t>17,234</w:t>
      </w:r>
      <w:r w:rsidRPr="0037273B">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w:t>
      </w:r>
      <w:r w:rsidRPr="0000327D">
        <w:rPr>
          <w:rFonts w:ascii="Times New Roman" w:eastAsia="Times New Roman" w:hAnsi="Times New Roman" w:cs="Times New Roman"/>
          <w:color w:val="000000"/>
          <w:sz w:val="28"/>
          <w:szCs w:val="28"/>
          <w:lang w:eastAsia="ru-RU"/>
        </w:rPr>
        <w:t xml:space="preserve">Выполнение работ </w:t>
      </w:r>
      <w:r w:rsidRPr="0037273B">
        <w:rPr>
          <w:rFonts w:ascii="Times New Roman" w:eastAsia="Times New Roman" w:hAnsi="Times New Roman" w:cs="Times New Roman"/>
          <w:color w:val="000000"/>
          <w:sz w:val="28"/>
          <w:szCs w:val="28"/>
          <w:lang w:eastAsia="ru-RU"/>
        </w:rPr>
        <w:t xml:space="preserve">по выкосу сорной травы на территории Юстинского районного суда Республики Калмыкия. Фактическая стоимость составила </w:t>
      </w:r>
      <w:r w:rsidRPr="00AD1094">
        <w:rPr>
          <w:rFonts w:ascii="Times New Roman" w:eastAsia="Times New Roman" w:hAnsi="Times New Roman" w:cs="Times New Roman"/>
          <w:b/>
          <w:color w:val="000000"/>
          <w:sz w:val="28"/>
          <w:szCs w:val="28"/>
          <w:lang w:eastAsia="ru-RU"/>
        </w:rPr>
        <w:t>23,908</w:t>
      </w:r>
      <w:r w:rsidRPr="0037273B">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Дезинфекция районных судов Республики  Калмыкия. Фактическая стоимость составила </w:t>
      </w:r>
      <w:r w:rsidRPr="00F81B24">
        <w:rPr>
          <w:rFonts w:ascii="Times New Roman" w:eastAsia="Times New Roman" w:hAnsi="Times New Roman" w:cs="Times New Roman"/>
          <w:b/>
          <w:color w:val="000000"/>
          <w:sz w:val="28"/>
          <w:szCs w:val="28"/>
          <w:lang w:eastAsia="ru-RU"/>
        </w:rPr>
        <w:t>34,098</w:t>
      </w:r>
      <w:r w:rsidRPr="0037273B">
        <w:rPr>
          <w:rFonts w:ascii="Times New Roman" w:eastAsia="Times New Roman" w:hAnsi="Times New Roman" w:cs="Times New Roman"/>
          <w:color w:val="000000"/>
          <w:sz w:val="28"/>
          <w:szCs w:val="28"/>
          <w:lang w:eastAsia="ru-RU"/>
        </w:rPr>
        <w:t xml:space="preserve"> тыс. руб.</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u w:val="single"/>
          <w:lang w:eastAsia="ru-RU"/>
        </w:rPr>
        <w:t xml:space="preserve">Финансирование по ЦС 9090090020 ВР 243 КОСГУ 225 «Работы, услуги по содержанию имущества» составило </w:t>
      </w:r>
      <w:r w:rsidRPr="00F81B24">
        <w:rPr>
          <w:rFonts w:ascii="Times New Roman" w:eastAsia="Times New Roman" w:hAnsi="Times New Roman" w:cs="Times New Roman"/>
          <w:b/>
          <w:color w:val="000000"/>
          <w:sz w:val="28"/>
          <w:szCs w:val="28"/>
          <w:u w:val="single"/>
          <w:lang w:eastAsia="ru-RU"/>
        </w:rPr>
        <w:t>48 758,</w:t>
      </w:r>
      <w:r>
        <w:rPr>
          <w:rFonts w:ascii="Times New Roman" w:eastAsia="Times New Roman" w:hAnsi="Times New Roman" w:cs="Times New Roman"/>
          <w:b/>
          <w:color w:val="000000"/>
          <w:sz w:val="28"/>
          <w:szCs w:val="28"/>
          <w:u w:val="single"/>
          <w:lang w:eastAsia="ru-RU"/>
        </w:rPr>
        <w:t xml:space="preserve"> </w:t>
      </w:r>
      <w:r w:rsidRPr="00F81B24">
        <w:rPr>
          <w:rFonts w:ascii="Times New Roman" w:eastAsia="Times New Roman" w:hAnsi="Times New Roman" w:cs="Times New Roman"/>
          <w:b/>
          <w:color w:val="000000"/>
          <w:sz w:val="28"/>
          <w:szCs w:val="28"/>
          <w:u w:val="single"/>
          <w:lang w:eastAsia="ru-RU"/>
        </w:rPr>
        <w:t>299</w:t>
      </w:r>
      <w:r w:rsidRPr="0037273B">
        <w:rPr>
          <w:rFonts w:ascii="Times New Roman" w:eastAsia="Times New Roman" w:hAnsi="Times New Roman" w:cs="Times New Roman"/>
          <w:color w:val="000000"/>
          <w:sz w:val="28"/>
          <w:szCs w:val="28"/>
          <w:u w:val="single"/>
          <w:lang w:eastAsia="ru-RU"/>
        </w:rPr>
        <w:t xml:space="preserve"> тыс. руб.</w:t>
      </w:r>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За счет выделенных финансовых средств из федерального бюджета, выполнены следующие мероприятия: </w:t>
      </w:r>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1B24">
        <w:rPr>
          <w:rFonts w:ascii="Times New Roman" w:eastAsia="Times New Roman" w:hAnsi="Times New Roman" w:cs="Times New Roman"/>
          <w:color w:val="000000"/>
          <w:sz w:val="28"/>
          <w:szCs w:val="28"/>
          <w:lang w:eastAsia="ru-RU"/>
        </w:rPr>
        <w:t>Капитальный ремонт фасада административного здания Элистинского городского суда Республики Калмыкия, расположенного по адресу: Республика Калмыкия, г. Элиста, ул. В.И.</w:t>
      </w:r>
      <w:r>
        <w:rPr>
          <w:rFonts w:ascii="Times New Roman" w:eastAsia="Times New Roman" w:hAnsi="Times New Roman" w:cs="Times New Roman"/>
          <w:color w:val="000000"/>
          <w:sz w:val="28"/>
          <w:szCs w:val="28"/>
          <w:lang w:eastAsia="ru-RU"/>
        </w:rPr>
        <w:t xml:space="preserve"> </w:t>
      </w:r>
      <w:r w:rsidRPr="00F81B24">
        <w:rPr>
          <w:rFonts w:ascii="Times New Roman" w:eastAsia="Times New Roman" w:hAnsi="Times New Roman" w:cs="Times New Roman"/>
          <w:color w:val="000000"/>
          <w:sz w:val="28"/>
          <w:szCs w:val="28"/>
          <w:lang w:eastAsia="ru-RU"/>
        </w:rPr>
        <w:t>Ленина, 315</w:t>
      </w:r>
      <w:r>
        <w:rPr>
          <w:rFonts w:ascii="Times New Roman" w:eastAsia="Times New Roman" w:hAnsi="Times New Roman" w:cs="Times New Roman"/>
          <w:color w:val="000000"/>
          <w:sz w:val="28"/>
          <w:szCs w:val="28"/>
          <w:lang w:eastAsia="ru-RU"/>
        </w:rPr>
        <w:t xml:space="preserve"> </w:t>
      </w:r>
      <w:r w:rsidRPr="00F81B24">
        <w:rPr>
          <w:rFonts w:ascii="Times New Roman" w:eastAsia="Times New Roman" w:hAnsi="Times New Roman" w:cs="Times New Roman"/>
          <w:color w:val="000000"/>
          <w:sz w:val="28"/>
          <w:szCs w:val="28"/>
          <w:lang w:eastAsia="ru-RU"/>
        </w:rPr>
        <w:t xml:space="preserve">а. Фактическая стоимость ремонтных работ составила </w:t>
      </w:r>
      <w:r w:rsidRPr="00F81B24">
        <w:rPr>
          <w:rFonts w:ascii="Times New Roman" w:eastAsia="Times New Roman" w:hAnsi="Times New Roman" w:cs="Times New Roman"/>
          <w:b/>
          <w:color w:val="000000"/>
          <w:sz w:val="28"/>
          <w:szCs w:val="28"/>
          <w:lang w:eastAsia="ru-RU"/>
        </w:rPr>
        <w:t>30 735, 512</w:t>
      </w:r>
      <w:r>
        <w:rPr>
          <w:rFonts w:ascii="Times New Roman" w:eastAsia="Times New Roman" w:hAnsi="Times New Roman" w:cs="Times New Roman"/>
          <w:b/>
          <w:color w:val="000000"/>
          <w:sz w:val="28"/>
          <w:szCs w:val="28"/>
          <w:lang w:eastAsia="ru-RU"/>
        </w:rPr>
        <w:t xml:space="preserve"> </w:t>
      </w:r>
      <w:r w:rsidRPr="00F81B24">
        <w:rPr>
          <w:rFonts w:ascii="Times New Roman" w:eastAsia="Times New Roman" w:hAnsi="Times New Roman" w:cs="Times New Roman"/>
          <w:color w:val="000000"/>
          <w:sz w:val="28"/>
          <w:szCs w:val="28"/>
          <w:lang w:eastAsia="ru-RU"/>
        </w:rPr>
        <w:t>тыс. руб.</w:t>
      </w:r>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7273B">
        <w:rPr>
          <w:rFonts w:ascii="Times New Roman" w:eastAsia="Times New Roman" w:hAnsi="Times New Roman" w:cs="Times New Roman"/>
          <w:i/>
          <w:color w:val="000000"/>
          <w:sz w:val="28"/>
          <w:szCs w:val="28"/>
          <w:u w:val="single"/>
          <w:lang w:eastAsia="ru-RU"/>
        </w:rPr>
        <w:t>Выполнены работы</w:t>
      </w:r>
      <w:r w:rsidRPr="0037273B">
        <w:rPr>
          <w:rFonts w:ascii="Times New Roman" w:eastAsia="Times New Roman" w:hAnsi="Times New Roman" w:cs="Times New Roman"/>
          <w:i/>
          <w:color w:val="000000"/>
          <w:sz w:val="28"/>
          <w:szCs w:val="28"/>
          <w:lang w:eastAsia="ru-RU"/>
        </w:rPr>
        <w:t xml:space="preserve">: 1) </w:t>
      </w:r>
      <w:r>
        <w:rPr>
          <w:rFonts w:ascii="Times New Roman" w:eastAsia="Times New Roman" w:hAnsi="Times New Roman" w:cs="Times New Roman"/>
          <w:i/>
          <w:color w:val="000000"/>
          <w:sz w:val="28"/>
          <w:szCs w:val="28"/>
          <w:lang w:eastAsia="ru-RU"/>
        </w:rPr>
        <w:t>Замена облицовки здания из винилового и металлического сайдинга на алюминиевые композитные панели с утеплением негорячей каменной ватой, замена входных металлических дверей, замена герметизации оконных коробок их ПВХ профиля</w:t>
      </w:r>
      <w:r w:rsidRPr="0037273B">
        <w:rPr>
          <w:rFonts w:ascii="Times New Roman" w:eastAsia="Times New Roman" w:hAnsi="Times New Roman" w:cs="Times New Roman"/>
          <w:i/>
          <w:color w:val="000000"/>
          <w:sz w:val="28"/>
          <w:szCs w:val="28"/>
          <w:lang w:eastAsia="ru-RU"/>
        </w:rPr>
        <w:t>.</w:t>
      </w:r>
      <w:proofErr w:type="gramEnd"/>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Выборочный к</w:t>
      </w:r>
      <w:r w:rsidRPr="00F81B24">
        <w:rPr>
          <w:rFonts w:ascii="Times New Roman" w:eastAsia="Times New Roman" w:hAnsi="Times New Roman" w:cs="Times New Roman"/>
          <w:color w:val="000000"/>
          <w:sz w:val="28"/>
          <w:szCs w:val="28"/>
          <w:lang w:eastAsia="ru-RU"/>
        </w:rPr>
        <w:t xml:space="preserve">апитальный ремонт </w:t>
      </w:r>
      <w:r w:rsidRPr="00324ABA">
        <w:rPr>
          <w:rFonts w:ascii="Times New Roman" w:eastAsia="Times New Roman" w:hAnsi="Times New Roman" w:cs="Times New Roman"/>
          <w:color w:val="000000"/>
          <w:sz w:val="28"/>
          <w:szCs w:val="28"/>
          <w:lang w:eastAsia="ru-RU"/>
        </w:rPr>
        <w:t xml:space="preserve">административного здания Элистинского городского суда Республики Калмыкия, расположенного по </w:t>
      </w:r>
      <w:r w:rsidRPr="00324ABA">
        <w:rPr>
          <w:rFonts w:ascii="Times New Roman" w:eastAsia="Times New Roman" w:hAnsi="Times New Roman" w:cs="Times New Roman"/>
          <w:color w:val="000000"/>
          <w:sz w:val="28"/>
          <w:szCs w:val="28"/>
          <w:lang w:eastAsia="ru-RU"/>
        </w:rPr>
        <w:lastRenderedPageBreak/>
        <w:t>адресу: Республика Калмыкия, г. Элиста, ул. В.И.</w:t>
      </w:r>
      <w:r>
        <w:rPr>
          <w:rFonts w:ascii="Times New Roman" w:eastAsia="Times New Roman" w:hAnsi="Times New Roman" w:cs="Times New Roman"/>
          <w:color w:val="000000"/>
          <w:sz w:val="28"/>
          <w:szCs w:val="28"/>
          <w:lang w:eastAsia="ru-RU"/>
        </w:rPr>
        <w:t xml:space="preserve"> </w:t>
      </w:r>
      <w:r w:rsidRPr="00324ABA">
        <w:rPr>
          <w:rFonts w:ascii="Times New Roman" w:eastAsia="Times New Roman" w:hAnsi="Times New Roman" w:cs="Times New Roman"/>
          <w:color w:val="000000"/>
          <w:sz w:val="28"/>
          <w:szCs w:val="28"/>
          <w:lang w:eastAsia="ru-RU"/>
        </w:rPr>
        <w:t>Ленина, 315</w:t>
      </w:r>
      <w:r>
        <w:rPr>
          <w:rFonts w:ascii="Times New Roman" w:eastAsia="Times New Roman" w:hAnsi="Times New Roman" w:cs="Times New Roman"/>
          <w:color w:val="000000"/>
          <w:sz w:val="28"/>
          <w:szCs w:val="28"/>
          <w:lang w:eastAsia="ru-RU"/>
        </w:rPr>
        <w:t xml:space="preserve"> а</w:t>
      </w:r>
      <w:r w:rsidRPr="00F81B24">
        <w:rPr>
          <w:rFonts w:ascii="Times New Roman" w:eastAsia="Times New Roman" w:hAnsi="Times New Roman" w:cs="Times New Roman"/>
          <w:color w:val="000000"/>
          <w:sz w:val="28"/>
          <w:szCs w:val="28"/>
          <w:lang w:eastAsia="ru-RU"/>
        </w:rPr>
        <w:t xml:space="preserve">. Фактическая стоимость ремонтных работ составила </w:t>
      </w:r>
      <w:r>
        <w:rPr>
          <w:rFonts w:ascii="Times New Roman" w:eastAsia="Times New Roman" w:hAnsi="Times New Roman" w:cs="Times New Roman"/>
          <w:b/>
          <w:color w:val="000000"/>
          <w:sz w:val="28"/>
          <w:szCs w:val="28"/>
          <w:lang w:eastAsia="ru-RU"/>
        </w:rPr>
        <w:t>4 986,67</w:t>
      </w:r>
      <w:r w:rsidRPr="00324ABA">
        <w:rPr>
          <w:rFonts w:ascii="Times New Roman" w:eastAsia="Times New Roman" w:hAnsi="Times New Roman" w:cs="Times New Roman"/>
          <w:b/>
          <w:color w:val="000000"/>
          <w:sz w:val="28"/>
          <w:szCs w:val="28"/>
          <w:lang w:eastAsia="ru-RU"/>
        </w:rPr>
        <w:t>0</w:t>
      </w:r>
      <w:r w:rsidRPr="00F81B24">
        <w:rPr>
          <w:rFonts w:ascii="Times New Roman" w:eastAsia="Times New Roman" w:hAnsi="Times New Roman" w:cs="Times New Roman"/>
          <w:color w:val="000000"/>
          <w:sz w:val="28"/>
          <w:szCs w:val="28"/>
          <w:lang w:eastAsia="ru-RU"/>
        </w:rPr>
        <w:t xml:space="preserve"> тыс. руб.</w:t>
      </w:r>
    </w:p>
    <w:p w:rsidR="00DD6FD1"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i/>
          <w:color w:val="000000"/>
          <w:sz w:val="28"/>
          <w:szCs w:val="28"/>
          <w:u w:val="single"/>
          <w:lang w:eastAsia="ru-RU"/>
        </w:rPr>
        <w:t>Выполнены работы</w:t>
      </w:r>
      <w:r w:rsidRPr="0037273B">
        <w:rPr>
          <w:rFonts w:ascii="Times New Roman" w:eastAsia="Times New Roman" w:hAnsi="Times New Roman" w:cs="Times New Roman"/>
          <w:i/>
          <w:color w:val="000000"/>
          <w:sz w:val="28"/>
          <w:szCs w:val="28"/>
          <w:lang w:eastAsia="ru-RU"/>
        </w:rPr>
        <w:t xml:space="preserve">: 1) </w:t>
      </w:r>
      <w:r>
        <w:rPr>
          <w:rFonts w:ascii="Times New Roman" w:eastAsia="Times New Roman" w:hAnsi="Times New Roman" w:cs="Times New Roman"/>
          <w:i/>
          <w:color w:val="000000"/>
          <w:sz w:val="28"/>
          <w:szCs w:val="28"/>
          <w:lang w:eastAsia="ru-RU"/>
        </w:rPr>
        <w:t>Замена конструкции кровельного покрытия, замена покрытия крыльца, устройство пандуса с ограждением для МГН, устройство тамбура из светопрозрачных алюминиевых перегородок главной входной группы в здание</w:t>
      </w:r>
      <w:r w:rsidRPr="0037273B">
        <w:rPr>
          <w:rFonts w:ascii="Times New Roman" w:eastAsia="Times New Roman" w:hAnsi="Times New Roman" w:cs="Times New Roman"/>
          <w:i/>
          <w:color w:val="000000"/>
          <w:sz w:val="28"/>
          <w:szCs w:val="28"/>
          <w:lang w:eastAsia="ru-RU"/>
        </w:rPr>
        <w:t>.</w:t>
      </w:r>
    </w:p>
    <w:p w:rsidR="00DD6FD1" w:rsidRDefault="00DD6FD1" w:rsidP="00DD6FD1">
      <w:pPr>
        <w:spacing w:after="0" w:line="240" w:lineRule="auto"/>
        <w:ind w:firstLine="709"/>
        <w:jc w:val="both"/>
        <w:rPr>
          <w:rFonts w:ascii="Times New Roman" w:eastAsia="Times New Roman" w:hAnsi="Times New Roman" w:cs="Times New Roman"/>
          <w:sz w:val="28"/>
          <w:szCs w:val="28"/>
          <w:lang w:eastAsia="ru-RU"/>
        </w:rPr>
      </w:pPr>
      <w:r w:rsidRPr="00F81B24">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К</w:t>
      </w:r>
      <w:r w:rsidRPr="00F81B24">
        <w:rPr>
          <w:rFonts w:ascii="Times New Roman" w:eastAsia="Times New Roman" w:hAnsi="Times New Roman" w:cs="Times New Roman"/>
          <w:sz w:val="28"/>
          <w:szCs w:val="28"/>
          <w:shd w:val="clear" w:color="auto" w:fill="FFFFFF"/>
          <w:lang w:eastAsia="ru-RU"/>
        </w:rPr>
        <w:t>апитальн</w:t>
      </w:r>
      <w:r>
        <w:rPr>
          <w:rFonts w:ascii="Times New Roman" w:eastAsia="Times New Roman" w:hAnsi="Times New Roman" w:cs="Times New Roman"/>
          <w:sz w:val="28"/>
          <w:szCs w:val="28"/>
          <w:shd w:val="clear" w:color="auto" w:fill="FFFFFF"/>
          <w:lang w:eastAsia="ru-RU"/>
        </w:rPr>
        <w:t>ый</w:t>
      </w:r>
      <w:r w:rsidRPr="00F81B24">
        <w:rPr>
          <w:rFonts w:ascii="Times New Roman" w:eastAsia="Times New Roman" w:hAnsi="Times New Roman" w:cs="Times New Roman"/>
          <w:sz w:val="28"/>
          <w:szCs w:val="28"/>
          <w:shd w:val="clear" w:color="auto" w:fill="FFFFFF"/>
          <w:lang w:eastAsia="ru-RU"/>
        </w:rPr>
        <w:t xml:space="preserve"> ремонт кровли административного здания Элистинского городского суда Республики Калмыкия, расположенного по адресу: Республика Калмыкия, г. Элиста, ул. В.И.</w:t>
      </w:r>
      <w:r>
        <w:rPr>
          <w:rFonts w:ascii="Times New Roman" w:eastAsia="Times New Roman" w:hAnsi="Times New Roman" w:cs="Times New Roman"/>
          <w:sz w:val="28"/>
          <w:szCs w:val="28"/>
          <w:shd w:val="clear" w:color="auto" w:fill="FFFFFF"/>
          <w:lang w:eastAsia="ru-RU"/>
        </w:rPr>
        <w:t xml:space="preserve"> </w:t>
      </w:r>
      <w:r w:rsidRPr="00F81B24">
        <w:rPr>
          <w:rFonts w:ascii="Times New Roman" w:eastAsia="Times New Roman" w:hAnsi="Times New Roman" w:cs="Times New Roman"/>
          <w:sz w:val="28"/>
          <w:szCs w:val="28"/>
          <w:shd w:val="clear" w:color="auto" w:fill="FFFFFF"/>
          <w:lang w:eastAsia="ru-RU"/>
        </w:rPr>
        <w:t>Ленина, 315</w:t>
      </w:r>
      <w:r>
        <w:rPr>
          <w:rFonts w:ascii="Times New Roman" w:eastAsia="Times New Roman" w:hAnsi="Times New Roman" w:cs="Times New Roman"/>
          <w:sz w:val="28"/>
          <w:szCs w:val="28"/>
          <w:shd w:val="clear" w:color="auto" w:fill="FFFFFF"/>
          <w:lang w:eastAsia="ru-RU"/>
        </w:rPr>
        <w:t xml:space="preserve"> </w:t>
      </w:r>
      <w:r w:rsidRPr="00F81B24">
        <w:rPr>
          <w:rFonts w:ascii="Times New Roman" w:eastAsia="Times New Roman" w:hAnsi="Times New Roman" w:cs="Times New Roman"/>
          <w:sz w:val="28"/>
          <w:szCs w:val="28"/>
          <w:shd w:val="clear" w:color="auto" w:fill="FFFFFF"/>
          <w:lang w:eastAsia="ru-RU"/>
        </w:rPr>
        <w:t>а</w:t>
      </w:r>
      <w:r>
        <w:rPr>
          <w:rFonts w:ascii="Times New Roman" w:eastAsia="Times New Roman" w:hAnsi="Times New Roman" w:cs="Times New Roman"/>
          <w:sz w:val="28"/>
          <w:szCs w:val="28"/>
          <w:shd w:val="clear" w:color="auto" w:fill="FFFFFF"/>
          <w:lang w:eastAsia="ru-RU"/>
        </w:rPr>
        <w:t xml:space="preserve">. </w:t>
      </w:r>
      <w:r w:rsidRPr="0037273B">
        <w:rPr>
          <w:rFonts w:ascii="Times New Roman" w:eastAsia="Times New Roman" w:hAnsi="Times New Roman" w:cs="Times New Roman"/>
          <w:color w:val="000000"/>
          <w:sz w:val="28"/>
          <w:szCs w:val="28"/>
          <w:lang w:eastAsia="ru-RU"/>
        </w:rPr>
        <w:t xml:space="preserve">Фактическая стоимость ремонтных работ составила </w:t>
      </w:r>
      <w:r w:rsidRPr="00F81B24">
        <w:rPr>
          <w:rFonts w:ascii="Times New Roman" w:eastAsia="Times New Roman" w:hAnsi="Times New Roman" w:cs="Times New Roman"/>
          <w:b/>
          <w:sz w:val="28"/>
          <w:szCs w:val="28"/>
          <w:lang w:eastAsia="ru-RU"/>
        </w:rPr>
        <w:t>9 965, 657</w:t>
      </w:r>
      <w:r w:rsidRPr="0037273B">
        <w:rPr>
          <w:rFonts w:ascii="Times New Roman" w:eastAsia="Times New Roman" w:hAnsi="Times New Roman" w:cs="Times New Roman"/>
          <w:sz w:val="28"/>
          <w:szCs w:val="28"/>
          <w:lang w:eastAsia="ru-RU"/>
        </w:rPr>
        <w:t xml:space="preserve"> тыс. руб.</w:t>
      </w:r>
    </w:p>
    <w:p w:rsidR="00DD6FD1" w:rsidRPr="00F81B24" w:rsidRDefault="00DD6FD1" w:rsidP="00DD6FD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7273B">
        <w:rPr>
          <w:rFonts w:ascii="Times New Roman" w:eastAsia="Times New Roman" w:hAnsi="Times New Roman" w:cs="Times New Roman"/>
          <w:i/>
          <w:color w:val="000000"/>
          <w:sz w:val="28"/>
          <w:szCs w:val="28"/>
          <w:u w:val="single"/>
          <w:lang w:eastAsia="ru-RU"/>
        </w:rPr>
        <w:t>Выполнены работы</w:t>
      </w:r>
      <w:r w:rsidRPr="0037273B">
        <w:rPr>
          <w:rFonts w:ascii="Times New Roman" w:eastAsia="Times New Roman" w:hAnsi="Times New Roman" w:cs="Times New Roman"/>
          <w:i/>
          <w:color w:val="000000"/>
          <w:sz w:val="28"/>
          <w:szCs w:val="28"/>
          <w:lang w:eastAsia="ru-RU"/>
        </w:rPr>
        <w:t xml:space="preserve">: 1) </w:t>
      </w:r>
      <w:r>
        <w:rPr>
          <w:rFonts w:ascii="Times New Roman" w:eastAsia="Times New Roman" w:hAnsi="Times New Roman" w:cs="Times New Roman"/>
          <w:i/>
          <w:color w:val="000000"/>
          <w:sz w:val="28"/>
          <w:szCs w:val="28"/>
          <w:lang w:eastAsia="ru-RU"/>
        </w:rPr>
        <w:t xml:space="preserve">Замена стропильной системы кровли, устройство </w:t>
      </w:r>
      <w:proofErr w:type="gramStart"/>
      <w:r>
        <w:rPr>
          <w:rFonts w:ascii="Times New Roman" w:eastAsia="Times New Roman" w:hAnsi="Times New Roman" w:cs="Times New Roman"/>
          <w:i/>
          <w:color w:val="000000"/>
          <w:sz w:val="28"/>
          <w:szCs w:val="28"/>
          <w:lang w:eastAsia="ru-RU"/>
        </w:rPr>
        <w:t>паро-гидроизоляции</w:t>
      </w:r>
      <w:proofErr w:type="gramEnd"/>
      <w:r>
        <w:rPr>
          <w:rFonts w:ascii="Times New Roman" w:eastAsia="Times New Roman" w:hAnsi="Times New Roman" w:cs="Times New Roman"/>
          <w:i/>
          <w:color w:val="000000"/>
          <w:sz w:val="28"/>
          <w:szCs w:val="28"/>
          <w:lang w:eastAsia="ru-RU"/>
        </w:rPr>
        <w:t>, замена покрытия кровли из профилированного листа, устройство фронтонов из алюминиевых композитных панелей по металлическому каркасу, замена утепления покрытия.</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Выборочный к</w:t>
      </w:r>
      <w:r w:rsidRPr="00F81B24">
        <w:rPr>
          <w:rFonts w:ascii="Times New Roman" w:eastAsia="Times New Roman" w:hAnsi="Times New Roman" w:cs="Times New Roman"/>
          <w:sz w:val="28"/>
          <w:szCs w:val="28"/>
          <w:shd w:val="clear" w:color="auto" w:fill="FFFFFF"/>
          <w:lang w:eastAsia="ru-RU"/>
        </w:rPr>
        <w:t xml:space="preserve">апитальный ремонт ограждения территории Малодербетовского районного суда Республики Калмыкия. Фактическая стоимость ремонтных работ составила </w:t>
      </w:r>
      <w:r w:rsidRPr="00F81B24">
        <w:rPr>
          <w:rFonts w:ascii="Times New Roman" w:eastAsia="Times New Roman" w:hAnsi="Times New Roman" w:cs="Times New Roman"/>
          <w:b/>
          <w:sz w:val="28"/>
          <w:szCs w:val="28"/>
          <w:shd w:val="clear" w:color="auto" w:fill="FFFFFF"/>
          <w:lang w:eastAsia="ru-RU"/>
        </w:rPr>
        <w:t>3 070, 46</w:t>
      </w:r>
      <w:r>
        <w:rPr>
          <w:rFonts w:ascii="Times New Roman" w:eastAsia="Times New Roman" w:hAnsi="Times New Roman" w:cs="Times New Roman"/>
          <w:b/>
          <w:sz w:val="28"/>
          <w:szCs w:val="28"/>
          <w:shd w:val="clear" w:color="auto" w:fill="FFFFFF"/>
          <w:lang w:eastAsia="ru-RU"/>
        </w:rPr>
        <w:t>0</w:t>
      </w:r>
      <w:r w:rsidRPr="00F81B24">
        <w:rPr>
          <w:rFonts w:ascii="Times New Roman" w:eastAsia="Times New Roman" w:hAnsi="Times New Roman" w:cs="Times New Roman"/>
          <w:sz w:val="28"/>
          <w:szCs w:val="28"/>
          <w:shd w:val="clear" w:color="auto" w:fill="FFFFFF"/>
          <w:lang w:eastAsia="ru-RU"/>
        </w:rPr>
        <w:t xml:space="preserve"> тыс. руб</w:t>
      </w:r>
      <w:proofErr w:type="gramStart"/>
      <w:r w:rsidRPr="00F81B24">
        <w:rPr>
          <w:rFonts w:ascii="Times New Roman" w:eastAsia="Times New Roman" w:hAnsi="Times New Roman" w:cs="Times New Roman"/>
          <w:sz w:val="28"/>
          <w:szCs w:val="28"/>
          <w:shd w:val="clear" w:color="auto" w:fill="FFFFFF"/>
          <w:lang w:eastAsia="ru-RU"/>
        </w:rPr>
        <w:t>.</w:t>
      </w:r>
      <w:r w:rsidRPr="0037273B">
        <w:rPr>
          <w:rFonts w:ascii="Times New Roman" w:eastAsia="Times New Roman" w:hAnsi="Times New Roman" w:cs="Times New Roman"/>
          <w:sz w:val="28"/>
          <w:szCs w:val="28"/>
          <w:lang w:eastAsia="ru-RU"/>
        </w:rPr>
        <w:t xml:space="preserve">. </w:t>
      </w:r>
      <w:proofErr w:type="gramEnd"/>
    </w:p>
    <w:p w:rsidR="00DD6FD1" w:rsidRPr="0037273B" w:rsidRDefault="00DD6FD1" w:rsidP="00DD6FD1">
      <w:pPr>
        <w:spacing w:after="0" w:line="240" w:lineRule="auto"/>
        <w:ind w:firstLine="709"/>
        <w:jc w:val="both"/>
        <w:rPr>
          <w:rFonts w:ascii="Times New Roman" w:eastAsia="Times New Roman" w:hAnsi="Times New Roman" w:cs="Times New Roman"/>
          <w:i/>
          <w:color w:val="000000"/>
          <w:sz w:val="28"/>
          <w:szCs w:val="28"/>
          <w:lang w:eastAsia="ru-RU"/>
        </w:rPr>
      </w:pPr>
      <w:r w:rsidRPr="0037273B">
        <w:rPr>
          <w:rFonts w:ascii="Times New Roman" w:eastAsia="Times New Roman" w:hAnsi="Times New Roman" w:cs="Times New Roman"/>
          <w:i/>
          <w:color w:val="000000"/>
          <w:sz w:val="28"/>
          <w:szCs w:val="28"/>
          <w:u w:val="single"/>
          <w:lang w:eastAsia="ru-RU"/>
        </w:rPr>
        <w:t>Выполнены работы</w:t>
      </w:r>
      <w:r w:rsidRPr="0037273B">
        <w:rPr>
          <w:rFonts w:ascii="Times New Roman" w:eastAsia="Times New Roman" w:hAnsi="Times New Roman" w:cs="Times New Roman"/>
          <w:i/>
          <w:color w:val="000000"/>
          <w:sz w:val="28"/>
          <w:szCs w:val="28"/>
          <w:lang w:eastAsia="ru-RU"/>
        </w:rPr>
        <w:t xml:space="preserve">: 1) </w:t>
      </w:r>
      <w:r>
        <w:rPr>
          <w:rFonts w:ascii="Times New Roman" w:eastAsia="Times New Roman" w:hAnsi="Times New Roman" w:cs="Times New Roman"/>
          <w:i/>
          <w:color w:val="000000"/>
          <w:sz w:val="28"/>
          <w:szCs w:val="28"/>
          <w:lang w:eastAsia="ru-RU"/>
        </w:rPr>
        <w:t>Замена части разрушившегося ограждения территории суда, состоящего из металлических решетчатых секций по кирпичным столбикам, на металлические решетчатые секции по металлическим опорам</w:t>
      </w:r>
      <w:r w:rsidRPr="0037273B">
        <w:rPr>
          <w:rFonts w:ascii="Times New Roman" w:eastAsia="Times New Roman" w:hAnsi="Times New Roman" w:cs="Times New Roman"/>
          <w:i/>
          <w:color w:val="000000"/>
          <w:sz w:val="28"/>
          <w:szCs w:val="28"/>
          <w:lang w:eastAsia="ru-RU"/>
        </w:rPr>
        <w:t xml:space="preserve">.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6.3. Во всех 14 зданиях судов общей юрисдикции Республики Калмыкия имеются помещения для подсудимых и конвоя, большая часть которых соответствует своду правил СП 152.13330.2018 «Здания федеральных судов. Правила проектирования» (утвержденным и введен в действие Приказом Минстроя России от 15 августа 2018 года № 524/</w:t>
      </w:r>
      <w:proofErr w:type="gramStart"/>
      <w:r w:rsidRPr="0037273B">
        <w:rPr>
          <w:rFonts w:ascii="Times New Roman" w:eastAsia="Times New Roman" w:hAnsi="Times New Roman" w:cs="Times New Roman"/>
          <w:color w:val="000000"/>
          <w:sz w:val="28"/>
          <w:szCs w:val="28"/>
          <w:lang w:eastAsia="ru-RU"/>
        </w:rPr>
        <w:t>пр</w:t>
      </w:r>
      <w:proofErr w:type="gramEnd"/>
      <w:r w:rsidRPr="0037273B">
        <w:rPr>
          <w:rFonts w:ascii="Times New Roman" w:eastAsia="Times New Roman" w:hAnsi="Times New Roman" w:cs="Times New Roman"/>
          <w:color w:val="000000"/>
          <w:sz w:val="28"/>
          <w:szCs w:val="28"/>
          <w:lang w:eastAsia="ru-RU"/>
        </w:rPr>
        <w:t>).</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В помещениях для подсудимых и конвоя  имеются устройства приточн</w:t>
      </w:r>
      <w:proofErr w:type="gramStart"/>
      <w:r w:rsidRPr="0037273B">
        <w:rPr>
          <w:rFonts w:ascii="Times New Roman" w:eastAsia="Times New Roman" w:hAnsi="Times New Roman" w:cs="Times New Roman"/>
          <w:color w:val="000000"/>
          <w:sz w:val="28"/>
          <w:szCs w:val="28"/>
          <w:lang w:eastAsia="ru-RU"/>
        </w:rPr>
        <w:t>о-</w:t>
      </w:r>
      <w:proofErr w:type="gramEnd"/>
      <w:r w:rsidRPr="0037273B">
        <w:rPr>
          <w:rFonts w:ascii="Times New Roman" w:eastAsia="Times New Roman" w:hAnsi="Times New Roman" w:cs="Times New Roman"/>
          <w:color w:val="000000"/>
          <w:sz w:val="28"/>
          <w:szCs w:val="28"/>
          <w:lang w:eastAsia="ru-RU"/>
        </w:rPr>
        <w:t xml:space="preserve"> вытяжной вентиляции, сети охранной сигнализации и системы тревожного оповещения.</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Учитывая, что помещения для подсудимых, были обустроены с учетом требований свода правил СП 152.13330.2012 «Здания федеральных судов. </w:t>
      </w:r>
      <w:proofErr w:type="gramStart"/>
      <w:r w:rsidRPr="0037273B">
        <w:rPr>
          <w:rFonts w:ascii="Times New Roman" w:eastAsia="Times New Roman" w:hAnsi="Times New Roman" w:cs="Times New Roman"/>
          <w:color w:val="000000"/>
          <w:sz w:val="28"/>
          <w:szCs w:val="28"/>
          <w:lang w:eastAsia="ru-RU"/>
        </w:rPr>
        <w:t>Правила проектирования» (утвержден приказом Федерального агентства по строительству и жилищно-коммунальному хозяйству (Госстрой) от 25 декабря 2012г.</w:t>
      </w:r>
      <w:proofErr w:type="gramEnd"/>
      <w:r w:rsidRPr="0037273B">
        <w:rPr>
          <w:rFonts w:ascii="Times New Roman" w:eastAsia="Times New Roman" w:hAnsi="Times New Roman" w:cs="Times New Roman"/>
          <w:color w:val="000000"/>
          <w:sz w:val="28"/>
          <w:szCs w:val="28"/>
          <w:lang w:eastAsia="ru-RU"/>
        </w:rPr>
        <w:t xml:space="preserve"> </w:t>
      </w:r>
      <w:proofErr w:type="gramStart"/>
      <w:r w:rsidRPr="0037273B">
        <w:rPr>
          <w:rFonts w:ascii="Times New Roman" w:eastAsia="Times New Roman" w:hAnsi="Times New Roman" w:cs="Times New Roman"/>
          <w:color w:val="000000"/>
          <w:sz w:val="28"/>
          <w:szCs w:val="28"/>
          <w:lang w:eastAsia="ru-RU"/>
        </w:rPr>
        <w:t>No111/ГС и введен в действие с 1 июля 2013г), есть необходимость дооборудования данных помещений согласно СП 152.13330.2018 «Здания федеральных судов.</w:t>
      </w:r>
      <w:proofErr w:type="gramEnd"/>
      <w:r w:rsidRPr="0037273B">
        <w:rPr>
          <w:rFonts w:ascii="Times New Roman" w:eastAsia="Times New Roman" w:hAnsi="Times New Roman" w:cs="Times New Roman"/>
          <w:color w:val="000000"/>
          <w:sz w:val="28"/>
          <w:szCs w:val="28"/>
          <w:lang w:eastAsia="ru-RU"/>
        </w:rPr>
        <w:t xml:space="preserve"> Правила проектирования».</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6.4. Для реализации требований СП 59.13330.2020 «СНиП 35-01-2001 Доступность зданий и сооружений для маломобильных групп населения» в зданиях и сооружениях судов общей юрисдикции Республики Калмыки выполнены следующие мероприятия:</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главные входы на территорию всех зданий судов оборудованы системой аудиодомофонизации;</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lastRenderedPageBreak/>
        <w:t>- на входе всех 14 зданий судов общей юрисдикции оборудованы пандусы с поручнями;</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в непосредственной близости с административными зданиями судов оборудованы парковочные места автотранспорта для маломобильных групп населения (выполнена дорожная разметка и установлены соответствующие знаки);</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для ограничения проезда автотранспорта на территории судов общей юрисдикции установлены шлагбаумы. Для доступа маломобильных групп населения на территории судов в непосредственной близости к шлагбаумам установлены системы аудиодомофонизации;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имеются специальные оборудованные санитарные комнаты;</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 входа в здания оборудованы табличками для </w:t>
      </w:r>
      <w:proofErr w:type="gramStart"/>
      <w:r w:rsidRPr="0037273B">
        <w:rPr>
          <w:rFonts w:ascii="Times New Roman" w:eastAsia="Times New Roman" w:hAnsi="Times New Roman" w:cs="Times New Roman"/>
          <w:color w:val="000000"/>
          <w:sz w:val="28"/>
          <w:szCs w:val="28"/>
          <w:lang w:eastAsia="ru-RU"/>
        </w:rPr>
        <w:t>слабовидящих</w:t>
      </w:r>
      <w:proofErr w:type="gramEnd"/>
      <w:r w:rsidRPr="0037273B">
        <w:rPr>
          <w:rFonts w:ascii="Times New Roman" w:eastAsia="Times New Roman" w:hAnsi="Times New Roman" w:cs="Times New Roman"/>
          <w:color w:val="000000"/>
          <w:sz w:val="28"/>
          <w:szCs w:val="28"/>
          <w:lang w:eastAsia="ru-RU"/>
        </w:rPr>
        <w:t xml:space="preserve"> со шрифтом брайля. </w:t>
      </w:r>
    </w:p>
    <w:p w:rsidR="00DD6FD1" w:rsidRPr="0037273B" w:rsidRDefault="00DD6FD1" w:rsidP="00DD6FD1">
      <w:pPr>
        <w:tabs>
          <w:tab w:val="left" w:pos="900"/>
        </w:tabs>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На все 14 административных  зданий судов общей юрисдикции Республики Калмыкия оформлены паспорта доступности объекта социальной инфраструктуры.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Все здания судов республики оборудованы помещениями для хранения вещественных доказательств оборудованных автоматическими системами пожаротушения.</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В непосредственной близости к входам в здания судов имеются помещения для приема граждан.</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6.5. Для обеспечения качественной эксплуатации зданий и бесперебойного снабжения заключены договоры с поставщиками на поставку электрической энергии, природного газа и воды.</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6.6. </w:t>
      </w:r>
      <w:proofErr w:type="gramStart"/>
      <w:r w:rsidRPr="0037273B">
        <w:rPr>
          <w:rFonts w:ascii="Times New Roman" w:eastAsia="Times New Roman" w:hAnsi="Times New Roman" w:cs="Times New Roman"/>
          <w:color w:val="000000"/>
          <w:spacing w:val="-1"/>
          <w:sz w:val="28"/>
          <w:szCs w:val="28"/>
          <w:lang w:eastAsia="ru-RU"/>
        </w:rPr>
        <w:t xml:space="preserve">В целях своевременной и качественной подготовки зданий и сооружений к отопительному периоду в </w:t>
      </w:r>
      <w:r w:rsidRPr="0037273B">
        <w:rPr>
          <w:rFonts w:ascii="Times New Roman" w:eastAsia="Times New Roman" w:hAnsi="Times New Roman" w:cs="Times New Roman"/>
          <w:color w:val="000000"/>
          <w:sz w:val="28"/>
          <w:szCs w:val="28"/>
          <w:lang w:eastAsia="ru-RU"/>
        </w:rPr>
        <w:t xml:space="preserve">районные (городской) суды общей юрисдикции Республики Калмыкия </w:t>
      </w:r>
      <w:r w:rsidRPr="0037273B">
        <w:rPr>
          <w:rFonts w:ascii="Times New Roman" w:eastAsia="Times New Roman" w:hAnsi="Times New Roman" w:cs="Times New Roman"/>
          <w:color w:val="000000"/>
          <w:spacing w:val="-1"/>
          <w:sz w:val="28"/>
          <w:szCs w:val="28"/>
          <w:lang w:eastAsia="ru-RU"/>
        </w:rPr>
        <w:t xml:space="preserve">Управлением Судебного департамента в Республике Калмыкия направлены </w:t>
      </w:r>
      <w:r w:rsidRPr="0037273B">
        <w:rPr>
          <w:rFonts w:ascii="Times New Roman" w:eastAsia="Times New Roman" w:hAnsi="Times New Roman" w:cs="Times New Roman"/>
          <w:color w:val="000000"/>
          <w:sz w:val="28"/>
          <w:szCs w:val="28"/>
          <w:lang w:eastAsia="ru-RU"/>
        </w:rPr>
        <w:t>для исполнения</w:t>
      </w:r>
      <w:r w:rsidRPr="0037273B">
        <w:rPr>
          <w:rFonts w:ascii="Times New Roman" w:eastAsia="Times New Roman" w:hAnsi="Times New Roman" w:cs="Times New Roman"/>
          <w:color w:val="000000"/>
          <w:spacing w:val="-1"/>
          <w:sz w:val="28"/>
          <w:szCs w:val="28"/>
          <w:lang w:eastAsia="ru-RU"/>
        </w:rPr>
        <w:t xml:space="preserve"> Рекомендации по</w:t>
      </w:r>
      <w:r w:rsidRPr="0037273B">
        <w:rPr>
          <w:rFonts w:ascii="Times New Roman" w:eastAsia="Times New Roman" w:hAnsi="Times New Roman" w:cs="Times New Roman"/>
          <w:color w:val="000000"/>
          <w:sz w:val="28"/>
          <w:szCs w:val="28"/>
          <w:lang w:eastAsia="ru-RU"/>
        </w:rPr>
        <w:t xml:space="preserve"> подготовке зданий и сооружений федеральных судов общей юрисдикции, федеральных арбитражных судов и управлений Судебного департамента в субъектах Российской Федерации к эксплуатации в осеннее - зимний период, утвержденные</w:t>
      </w:r>
      <w:r w:rsidRPr="0037273B">
        <w:rPr>
          <w:rFonts w:ascii="Times New Roman" w:eastAsia="Times New Roman" w:hAnsi="Times New Roman" w:cs="Times New Roman"/>
          <w:color w:val="000000"/>
          <w:spacing w:val="-1"/>
          <w:sz w:val="28"/>
          <w:szCs w:val="28"/>
          <w:lang w:eastAsia="ru-RU"/>
        </w:rPr>
        <w:t xml:space="preserve"> приказом Судебного департамента</w:t>
      </w:r>
      <w:proofErr w:type="gramEnd"/>
      <w:r w:rsidRPr="0037273B">
        <w:rPr>
          <w:rFonts w:ascii="Times New Roman" w:eastAsia="Times New Roman" w:hAnsi="Times New Roman" w:cs="Times New Roman"/>
          <w:color w:val="000000"/>
          <w:spacing w:val="-1"/>
          <w:sz w:val="28"/>
          <w:szCs w:val="28"/>
          <w:lang w:eastAsia="ru-RU"/>
        </w:rPr>
        <w:t xml:space="preserve"> при Верховном Суде </w:t>
      </w:r>
      <w:r w:rsidRPr="0037273B">
        <w:rPr>
          <w:rFonts w:ascii="Times New Roman" w:eastAsia="Times New Roman" w:hAnsi="Times New Roman" w:cs="Times New Roman"/>
          <w:color w:val="000000"/>
          <w:sz w:val="28"/>
          <w:szCs w:val="28"/>
          <w:lang w:eastAsia="ru-RU"/>
        </w:rPr>
        <w:t>Российской Федерации от 9 апреля 2015 года № 93.</w:t>
      </w:r>
    </w:p>
    <w:p w:rsidR="00DD6FD1" w:rsidRPr="0037273B" w:rsidRDefault="00DD6FD1" w:rsidP="00DD6FD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В соответствии с вышеуказанными Рекомендациями в августе 202</w:t>
      </w:r>
      <w:r>
        <w:rPr>
          <w:rFonts w:ascii="Times New Roman" w:eastAsia="Times New Roman" w:hAnsi="Times New Roman" w:cs="Times New Roman"/>
          <w:color w:val="000000"/>
          <w:sz w:val="28"/>
          <w:szCs w:val="28"/>
          <w:lang w:eastAsia="ru-RU"/>
        </w:rPr>
        <w:t>4</w:t>
      </w:r>
      <w:r w:rsidRPr="0037273B">
        <w:rPr>
          <w:rFonts w:ascii="Times New Roman" w:eastAsia="Times New Roman" w:hAnsi="Times New Roman" w:cs="Times New Roman"/>
          <w:color w:val="000000"/>
          <w:sz w:val="28"/>
          <w:szCs w:val="28"/>
          <w:lang w:eastAsia="ru-RU"/>
        </w:rPr>
        <w:t xml:space="preserve"> года Управлением совместно с ГУП «ЭУКК ЖКХ РК» организованы лекционные занятия для операторов котельных судов республики на тему: «Безопасное обслуживание газового оборудования и отопительных приборов». По окончании курсов операторам котельных был продлен срок действия удостоверений по специальности: «Персонал обслуживающий газовое оборудование коммунально-бытовых объектов» на отопительный сезон 202</w:t>
      </w:r>
      <w:r>
        <w:rPr>
          <w:rFonts w:ascii="Times New Roman" w:eastAsia="Times New Roman" w:hAnsi="Times New Roman" w:cs="Times New Roman"/>
          <w:color w:val="000000"/>
          <w:sz w:val="28"/>
          <w:szCs w:val="28"/>
          <w:lang w:eastAsia="ru-RU"/>
        </w:rPr>
        <w:t>4</w:t>
      </w:r>
      <w:r w:rsidRPr="0037273B">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Pr="0037273B">
        <w:rPr>
          <w:rFonts w:ascii="Times New Roman" w:eastAsia="Times New Roman" w:hAnsi="Times New Roman" w:cs="Times New Roman"/>
          <w:color w:val="000000"/>
          <w:sz w:val="28"/>
          <w:szCs w:val="28"/>
          <w:lang w:eastAsia="ru-RU"/>
        </w:rPr>
        <w:t xml:space="preserve"> годов. </w:t>
      </w:r>
    </w:p>
    <w:p w:rsidR="00DD6FD1" w:rsidRPr="0037273B" w:rsidRDefault="00DD6FD1" w:rsidP="00DD6FD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7273B">
        <w:rPr>
          <w:rFonts w:ascii="Times New Roman" w:eastAsia="Times New Roman" w:hAnsi="Times New Roman" w:cs="Times New Roman"/>
          <w:color w:val="000000"/>
          <w:sz w:val="28"/>
          <w:szCs w:val="28"/>
          <w:lang w:eastAsia="ru-RU"/>
        </w:rPr>
        <w:t xml:space="preserve">Управлением подготовлен приказ от 9 марта 2023 г. № 21 образована комиссия по проведению весеннего осмотра зданий и сооружений районных (городского) судов Республики Калмыкия и организованы выезды </w:t>
      </w:r>
      <w:r w:rsidRPr="0037273B">
        <w:rPr>
          <w:rFonts w:ascii="Times New Roman" w:eastAsia="Times New Roman" w:hAnsi="Times New Roman" w:cs="Times New Roman"/>
          <w:color w:val="000000"/>
          <w:sz w:val="28"/>
          <w:szCs w:val="28"/>
          <w:lang w:eastAsia="ru-RU"/>
        </w:rPr>
        <w:lastRenderedPageBreak/>
        <w:t>специалистов в районные (городской) суды для осмотра зданий и сооружений по итогам эксплуат</w:t>
      </w:r>
      <w:r>
        <w:rPr>
          <w:rFonts w:ascii="Times New Roman" w:eastAsia="Times New Roman" w:hAnsi="Times New Roman" w:cs="Times New Roman"/>
          <w:color w:val="000000"/>
          <w:sz w:val="28"/>
          <w:szCs w:val="28"/>
          <w:lang w:eastAsia="ru-RU"/>
        </w:rPr>
        <w:t>ации в осенне-зимний период 2023</w:t>
      </w:r>
      <w:r w:rsidRPr="0037273B">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 xml:space="preserve">4 </w:t>
      </w:r>
      <w:r w:rsidRPr="0037273B">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одов</w:t>
      </w:r>
      <w:r w:rsidRPr="0037273B">
        <w:rPr>
          <w:rFonts w:ascii="Times New Roman" w:eastAsia="Times New Roman" w:hAnsi="Times New Roman" w:cs="Times New Roman"/>
          <w:color w:val="000000"/>
          <w:sz w:val="28"/>
          <w:szCs w:val="28"/>
          <w:lang w:eastAsia="ru-RU"/>
        </w:rPr>
        <w:t xml:space="preserve"> и определения объемов работ по подготовке к эксплуатации в осенне-зимний период 202</w:t>
      </w:r>
      <w:r>
        <w:rPr>
          <w:rFonts w:ascii="Times New Roman" w:eastAsia="Times New Roman" w:hAnsi="Times New Roman" w:cs="Times New Roman"/>
          <w:color w:val="000000"/>
          <w:sz w:val="28"/>
          <w:szCs w:val="28"/>
          <w:lang w:eastAsia="ru-RU"/>
        </w:rPr>
        <w:t>4</w:t>
      </w:r>
      <w:r w:rsidRPr="0037273B">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Pr="0037273B">
        <w:rPr>
          <w:rFonts w:ascii="Times New Roman" w:eastAsia="Times New Roman" w:hAnsi="Times New Roman" w:cs="Times New Roman"/>
          <w:color w:val="000000"/>
          <w:sz w:val="28"/>
          <w:szCs w:val="28"/>
          <w:lang w:eastAsia="ru-RU"/>
        </w:rPr>
        <w:t xml:space="preserve"> годов.</w:t>
      </w:r>
      <w:proofErr w:type="gramEnd"/>
      <w:r w:rsidRPr="0037273B">
        <w:rPr>
          <w:rFonts w:ascii="Times New Roman" w:eastAsia="Times New Roman" w:hAnsi="Times New Roman" w:cs="Times New Roman"/>
          <w:color w:val="000000"/>
          <w:sz w:val="28"/>
          <w:szCs w:val="28"/>
          <w:lang w:eastAsia="ru-RU"/>
        </w:rPr>
        <w:t xml:space="preserve"> По результатам осмотра 1</w:t>
      </w:r>
      <w:r>
        <w:rPr>
          <w:rFonts w:ascii="Times New Roman" w:eastAsia="Times New Roman" w:hAnsi="Times New Roman" w:cs="Times New Roman"/>
          <w:color w:val="000000"/>
          <w:sz w:val="28"/>
          <w:szCs w:val="28"/>
          <w:lang w:eastAsia="ru-RU"/>
        </w:rPr>
        <w:t>8</w:t>
      </w:r>
      <w:r w:rsidRPr="0037273B">
        <w:rPr>
          <w:rFonts w:ascii="Times New Roman" w:eastAsia="Times New Roman" w:hAnsi="Times New Roman" w:cs="Times New Roman"/>
          <w:color w:val="000000"/>
          <w:sz w:val="28"/>
          <w:szCs w:val="28"/>
          <w:lang w:eastAsia="ru-RU"/>
        </w:rPr>
        <w:t xml:space="preserve"> апреля 202</w:t>
      </w:r>
      <w:r>
        <w:rPr>
          <w:rFonts w:ascii="Times New Roman" w:eastAsia="Times New Roman" w:hAnsi="Times New Roman" w:cs="Times New Roman"/>
          <w:color w:val="000000"/>
          <w:sz w:val="28"/>
          <w:szCs w:val="28"/>
          <w:lang w:eastAsia="ru-RU"/>
        </w:rPr>
        <w:t>4</w:t>
      </w:r>
      <w:r w:rsidRPr="0037273B">
        <w:rPr>
          <w:rFonts w:ascii="Times New Roman" w:eastAsia="Times New Roman" w:hAnsi="Times New Roman" w:cs="Times New Roman"/>
          <w:color w:val="000000"/>
          <w:sz w:val="28"/>
          <w:szCs w:val="28"/>
          <w:lang w:eastAsia="ru-RU"/>
        </w:rPr>
        <w:t xml:space="preserve"> года составлен акт общего осмотра зданий и сооружений районных (городского) судов Республики Калмыкия.</w:t>
      </w:r>
    </w:p>
    <w:p w:rsidR="00DD6FD1" w:rsidRPr="0037273B" w:rsidRDefault="00DD6FD1" w:rsidP="00DD6FD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При проведении профилактических мероприятий, особое внимание уделялось восстановлению: наружных и внутренних инженерных коммуникаций, котельного оборудования, тепловых контуров и кровельных покрытий. </w:t>
      </w:r>
    </w:p>
    <w:p w:rsidR="00DD6FD1" w:rsidRPr="0037273B" w:rsidRDefault="00DD6FD1" w:rsidP="00DD6FD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pacing w:val="-1"/>
          <w:sz w:val="28"/>
          <w:szCs w:val="28"/>
          <w:lang w:eastAsia="ru-RU"/>
        </w:rPr>
        <w:t xml:space="preserve">Все административные здания судов республики </w:t>
      </w:r>
      <w:r w:rsidRPr="0037273B">
        <w:rPr>
          <w:rFonts w:ascii="Times New Roman" w:eastAsia="Times New Roman" w:hAnsi="Times New Roman" w:cs="Times New Roman"/>
          <w:color w:val="000000"/>
          <w:sz w:val="28"/>
          <w:szCs w:val="28"/>
          <w:lang w:eastAsia="ru-RU"/>
        </w:rPr>
        <w:t>отапливаются собственными автономными газовыми котельными, в том числе и здание Управления.</w:t>
      </w:r>
    </w:p>
    <w:p w:rsidR="00DD6FD1" w:rsidRPr="0037273B" w:rsidRDefault="00DD6FD1" w:rsidP="00DD6FD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Особое внимание в отчетном году уделялось вопросам обеспечения противопожарными мероприятиями, повышения безопасности административных зданий судов общей юрисдикции. </w:t>
      </w:r>
    </w:p>
    <w:p w:rsidR="00DD6FD1" w:rsidRPr="0037273B" w:rsidRDefault="00DD6FD1" w:rsidP="00DD6FD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В соответствии с требованиями Федерального закона от 21 июля 1997 года № 116 – ФЗ «О промышленной безопасности опасных производственных объектов» (с изменениями на 11 июня 2021 года, редакция, действующая с 1 июля 2021 года)</w:t>
      </w:r>
      <w:proofErr w:type="gramStart"/>
      <w:r w:rsidRPr="0037273B">
        <w:rPr>
          <w:rFonts w:ascii="Times New Roman" w:eastAsia="Times New Roman" w:hAnsi="Times New Roman" w:cs="Times New Roman"/>
          <w:color w:val="000000"/>
          <w:sz w:val="28"/>
          <w:szCs w:val="28"/>
          <w:lang w:eastAsia="ru-RU"/>
        </w:rPr>
        <w:t xml:space="preserve"> ,</w:t>
      </w:r>
      <w:proofErr w:type="gramEnd"/>
      <w:r w:rsidRPr="0037273B">
        <w:rPr>
          <w:rFonts w:ascii="Times New Roman" w:eastAsia="Times New Roman" w:hAnsi="Times New Roman" w:cs="Times New Roman"/>
          <w:color w:val="000000"/>
          <w:sz w:val="28"/>
          <w:szCs w:val="28"/>
          <w:lang w:eastAsia="ru-RU"/>
        </w:rPr>
        <w:t xml:space="preserve"> Правил безопасности систем газораспределения и газопотребления, утвержденных Постановлением Госгортехнадзора РФ от 15 декабря 2020 года № 531, проведена поверка контрольных средств измерений (сигнализаторов загазованности), установленных в 14-ти котельных районных (городского) судов в соответствии с заключенным </w:t>
      </w:r>
      <w:r w:rsidRPr="001D42A3">
        <w:rPr>
          <w:rFonts w:ascii="Times New Roman" w:eastAsia="Times New Roman" w:hAnsi="Times New Roman" w:cs="Times New Roman"/>
          <w:color w:val="000000"/>
          <w:sz w:val="28"/>
          <w:szCs w:val="28"/>
          <w:lang w:eastAsia="ru-RU"/>
        </w:rPr>
        <w:t xml:space="preserve">договором от 31 июля 2024 года </w:t>
      </w:r>
      <w:r w:rsidRPr="00E535AA">
        <w:rPr>
          <w:rFonts w:ascii="Times New Roman" w:eastAsia="Times New Roman" w:hAnsi="Times New Roman" w:cs="Times New Roman"/>
          <w:color w:val="000000"/>
          <w:sz w:val="28"/>
          <w:szCs w:val="28"/>
          <w:lang w:eastAsia="ru-RU"/>
        </w:rPr>
        <w:t>№</w:t>
      </w:r>
      <w:r w:rsidRPr="00532F51">
        <w:t xml:space="preserve"> </w:t>
      </w:r>
      <w:r w:rsidRPr="00532F51">
        <w:rPr>
          <w:rFonts w:ascii="Times New Roman" w:eastAsia="Times New Roman" w:hAnsi="Times New Roman" w:cs="Times New Roman"/>
          <w:color w:val="000000"/>
          <w:sz w:val="28"/>
          <w:szCs w:val="28"/>
          <w:lang w:eastAsia="ru-RU"/>
        </w:rPr>
        <w:t>ЦБ007707900000000</w:t>
      </w:r>
      <w:r>
        <w:t>/</w:t>
      </w:r>
      <w:r w:rsidRPr="00E535AA">
        <w:rPr>
          <w:rFonts w:ascii="Times New Roman" w:eastAsia="Times New Roman" w:hAnsi="Times New Roman" w:cs="Times New Roman"/>
          <w:color w:val="000000"/>
          <w:sz w:val="28"/>
          <w:szCs w:val="28"/>
          <w:lang w:eastAsia="ru-RU"/>
        </w:rPr>
        <w:t>105-3РС</w:t>
      </w:r>
      <w:r>
        <w:rPr>
          <w:rFonts w:ascii="Times New Roman" w:eastAsia="Times New Roman" w:hAnsi="Times New Roman" w:cs="Times New Roman"/>
          <w:color w:val="000000"/>
          <w:sz w:val="28"/>
          <w:szCs w:val="28"/>
          <w:lang w:eastAsia="ru-RU"/>
        </w:rPr>
        <w:t xml:space="preserve"> </w:t>
      </w:r>
      <w:r w:rsidRPr="0037273B">
        <w:rPr>
          <w:rFonts w:ascii="Times New Roman" w:eastAsia="Times New Roman" w:hAnsi="Times New Roman" w:cs="Times New Roman"/>
          <w:color w:val="000000"/>
          <w:sz w:val="28"/>
          <w:szCs w:val="28"/>
          <w:lang w:eastAsia="ru-RU"/>
        </w:rPr>
        <w:t xml:space="preserve">с </w:t>
      </w:r>
      <w:r w:rsidRPr="0037273B">
        <w:rPr>
          <w:rFonts w:ascii="Times New Roman" w:eastAsia="Times New Roman" w:hAnsi="Times New Roman" w:cs="Times New Roman"/>
          <w:sz w:val="28"/>
          <w:szCs w:val="28"/>
          <w:lang w:eastAsia="ru-RU"/>
        </w:rPr>
        <w:t>Федеральным бюджетным учреждением «Государственный региональный центр стандартизации, метрологии и испытаний в Астраханской области и Республике Калмыкия»</w:t>
      </w:r>
      <w:r w:rsidRPr="0037273B">
        <w:rPr>
          <w:rFonts w:ascii="Times New Roman" w:eastAsia="Times New Roman" w:hAnsi="Times New Roman" w:cs="Times New Roman"/>
          <w:color w:val="000000"/>
          <w:sz w:val="28"/>
          <w:szCs w:val="28"/>
          <w:lang w:eastAsia="ru-RU"/>
        </w:rPr>
        <w:t>.</w:t>
      </w:r>
    </w:p>
    <w:p w:rsidR="00DD6FD1" w:rsidRPr="0037273B" w:rsidRDefault="00DD6FD1" w:rsidP="00DD6FD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6.7. Для обеспечения безаварийной эксплуатации зданий и сооружений в осенне-зимний период и на случай возникновения чрезвычайных ситуаций в снабжении топливно-энергетическими ресурсами котельные судов общей юрисдикции укомплектованы мультитопливными электрогенераторами.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6.8. Благодаря своевременной проведенной работе по заключению контрактов и договоров на поставку топливно – энергетических ресурсов проблемных вопросов в отчетном периоде не возникало. Кредиторская задолженность перед поставщиками топливно – энергетических ресурсов Управлением не допущена.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6.9. В соответствии с Федеральным законом от 22 ноября 2009 года</w:t>
      </w:r>
      <w:r>
        <w:rPr>
          <w:rFonts w:ascii="Times New Roman" w:eastAsia="Times New Roman" w:hAnsi="Times New Roman" w:cs="Times New Roman"/>
          <w:color w:val="000000"/>
          <w:sz w:val="28"/>
          <w:szCs w:val="28"/>
          <w:lang w:eastAsia="ru-RU"/>
        </w:rPr>
        <w:t xml:space="preserve"> </w:t>
      </w:r>
      <w:r w:rsidRPr="0037273B">
        <w:rPr>
          <w:rFonts w:ascii="Times New Roman" w:eastAsia="Times New Roman" w:hAnsi="Times New Roman" w:cs="Times New Roman"/>
          <w:color w:val="000000"/>
          <w:sz w:val="28"/>
          <w:szCs w:val="28"/>
          <w:lang w:eastAsia="ru-RU"/>
        </w:rPr>
        <w:t>№ 261-ФЗ «Об энергосбережении и повышении энергетической эффективности и о внесении изменений в отдельные законодательные акты Российской Федерации» все здания федеральных судов общей юрисдикции Республики Калмыкия имеют приборы учета потребления коммунальных ресурсов, что исключает перерасход выделяемых бюджетных обязательств.</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lastRenderedPageBreak/>
        <w:t xml:space="preserve">Во всех судах, в которых проводились ремонтно-строительные работы, применялись современные строительные и отделочные материалы. Работы выполнялись квалифицированными строителями, обладающими большим опытом работы, владеющими современными технологиями производства ремонтно-строительных работ. В результате здания судов в последние годы преобразились как снаружи, так и внутри, и являются одними из лучших зданий в районных центрах республики.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Кроме капитального и текущего ремонтов зданий судов проводится ряд работ текущего характера. Ежегодно по окончании отопительного сезона проводится общий осмотр зданий судов, после чего начинается работа по подготовке зданий к следующему отопительному сезону. Проводится текущий ремонт систем электроснабжения, газоснабжения, водоснабжения, т.е. «систем жизнеобеспечения». Данные мероприятия позволяют провести осенне-зимний период без сбоев и аварий.</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Однако работа Управления не ограничивается только ремонтом зданий судов. Большое внимание уделяется вопросам безопасности зданий судов. Все суды оснащены</w:t>
      </w:r>
      <w:r>
        <w:rPr>
          <w:rFonts w:ascii="Times New Roman" w:eastAsia="Times New Roman" w:hAnsi="Times New Roman" w:cs="Times New Roman"/>
          <w:color w:val="000000"/>
          <w:sz w:val="28"/>
          <w:szCs w:val="28"/>
          <w:lang w:eastAsia="ru-RU"/>
        </w:rPr>
        <w:t xml:space="preserve"> охранно - пожарной сигнализацией</w:t>
      </w:r>
      <w:r w:rsidRPr="0037273B">
        <w:rPr>
          <w:rFonts w:ascii="Times New Roman" w:eastAsia="Times New Roman" w:hAnsi="Times New Roman" w:cs="Times New Roman"/>
          <w:color w:val="000000"/>
          <w:sz w:val="28"/>
          <w:szCs w:val="28"/>
          <w:lang w:eastAsia="ru-RU"/>
        </w:rPr>
        <w:t>, систем</w:t>
      </w:r>
      <w:r>
        <w:rPr>
          <w:rFonts w:ascii="Times New Roman" w:eastAsia="Times New Roman" w:hAnsi="Times New Roman" w:cs="Times New Roman"/>
          <w:color w:val="000000"/>
          <w:sz w:val="28"/>
          <w:szCs w:val="28"/>
          <w:lang w:eastAsia="ru-RU"/>
        </w:rPr>
        <w:t>ой</w:t>
      </w:r>
      <w:r w:rsidRPr="0037273B">
        <w:rPr>
          <w:rFonts w:ascii="Times New Roman" w:eastAsia="Times New Roman" w:hAnsi="Times New Roman" w:cs="Times New Roman"/>
          <w:color w:val="000000"/>
          <w:sz w:val="28"/>
          <w:szCs w:val="28"/>
          <w:lang w:eastAsia="ru-RU"/>
        </w:rPr>
        <w:t xml:space="preserve"> видеонаблюдения</w:t>
      </w:r>
      <w:r>
        <w:rPr>
          <w:rFonts w:ascii="Times New Roman" w:eastAsia="Times New Roman" w:hAnsi="Times New Roman" w:cs="Times New Roman"/>
          <w:color w:val="000000"/>
          <w:sz w:val="28"/>
          <w:szCs w:val="28"/>
          <w:lang w:eastAsia="ru-RU"/>
        </w:rPr>
        <w:t xml:space="preserve"> и</w:t>
      </w:r>
      <w:r w:rsidRPr="001D42A3">
        <w:rPr>
          <w:rFonts w:ascii="Times New Roman" w:eastAsia="Times New Roman" w:hAnsi="Times New Roman" w:cs="Times New Roman"/>
          <w:color w:val="000000"/>
          <w:sz w:val="28"/>
          <w:szCs w:val="28"/>
          <w:lang w:eastAsia="ru-RU"/>
        </w:rPr>
        <w:t xml:space="preserve"> </w:t>
      </w:r>
      <w:r w:rsidRPr="0037273B">
        <w:rPr>
          <w:rFonts w:ascii="Times New Roman" w:eastAsia="Times New Roman" w:hAnsi="Times New Roman" w:cs="Times New Roman"/>
          <w:color w:val="000000"/>
          <w:sz w:val="28"/>
          <w:szCs w:val="28"/>
          <w:lang w:eastAsia="ru-RU"/>
        </w:rPr>
        <w:t xml:space="preserve">тревожными кнопками.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Все здания судов республики оборудованы турникетами и металлодетекторами на входе в здания судов.</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 xml:space="preserve">6.10. Все здания судов общей юрисдикции и Управления Судебного департамента в Республике Калмыкия находятся в федеральной собственности и оформлены в оперативное управление. </w:t>
      </w:r>
    </w:p>
    <w:p w:rsidR="00DD6FD1" w:rsidRPr="0037273B" w:rsidRDefault="00DD6FD1" w:rsidP="00DD6FD1">
      <w:pPr>
        <w:spacing w:after="0" w:line="240" w:lineRule="auto"/>
        <w:ind w:firstLine="709"/>
        <w:jc w:val="both"/>
        <w:rPr>
          <w:rFonts w:ascii="Times New Roman" w:eastAsia="Times New Roman" w:hAnsi="Times New Roman" w:cs="Times New Roman"/>
          <w:color w:val="000000"/>
          <w:sz w:val="28"/>
          <w:szCs w:val="28"/>
          <w:lang w:eastAsia="ru-RU"/>
        </w:rPr>
      </w:pPr>
      <w:r w:rsidRPr="0037273B">
        <w:rPr>
          <w:rFonts w:ascii="Times New Roman" w:eastAsia="Times New Roman" w:hAnsi="Times New Roman" w:cs="Times New Roman"/>
          <w:color w:val="000000"/>
          <w:sz w:val="28"/>
          <w:szCs w:val="28"/>
          <w:lang w:eastAsia="ru-RU"/>
        </w:rPr>
        <w:t>6.11. Арендованных площадей в отчетном периоде не имелось.</w:t>
      </w:r>
    </w:p>
    <w:p w:rsidR="00DD6FD1" w:rsidRPr="0037273B" w:rsidRDefault="00DD6FD1" w:rsidP="00DD6FD1">
      <w:p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p>
    <w:p w:rsidR="00A11C7E" w:rsidRPr="00A11C7E" w:rsidRDefault="00A11C7E" w:rsidP="008016E9">
      <w:p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p>
    <w:p w:rsidR="00A11C7E" w:rsidRPr="00A11C7E" w:rsidRDefault="00A11C7E" w:rsidP="00A11C7E">
      <w:pPr>
        <w:keepNext/>
        <w:widowControl w:val="0"/>
        <w:tabs>
          <w:tab w:val="num" w:pos="0"/>
        </w:tabs>
        <w:suppressAutoHyphens/>
        <w:autoSpaceDE w:val="0"/>
        <w:spacing w:after="0" w:line="240" w:lineRule="auto"/>
        <w:jc w:val="center"/>
        <w:outlineLvl w:val="0"/>
        <w:rPr>
          <w:rFonts w:ascii="Times New Roman" w:eastAsia="Times New Roman" w:hAnsi="Times New Roman" w:cs="Times New Roman"/>
          <w:b/>
          <w:bCs/>
          <w:kern w:val="32"/>
          <w:sz w:val="28"/>
          <w:szCs w:val="28"/>
          <w:lang w:eastAsia="ru-RU"/>
        </w:rPr>
      </w:pPr>
      <w:r w:rsidRPr="00A11C7E">
        <w:rPr>
          <w:rFonts w:ascii="Times New Roman" w:eastAsia="Times New Roman" w:hAnsi="Times New Roman" w:cs="Times New Roman"/>
          <w:b/>
          <w:bCs/>
          <w:kern w:val="32"/>
          <w:sz w:val="28"/>
          <w:szCs w:val="28"/>
          <w:lang w:eastAsia="ru-RU"/>
        </w:rPr>
        <w:t>7. Обеспечение деятельности органов судейского сообщества</w:t>
      </w:r>
    </w:p>
    <w:p w:rsidR="00A11C7E" w:rsidRPr="00A11C7E" w:rsidRDefault="00A11C7E" w:rsidP="00A11C7E">
      <w:pPr>
        <w:shd w:val="clear" w:color="auto" w:fill="FFFFFF"/>
        <w:spacing w:after="0" w:line="240" w:lineRule="auto"/>
        <w:ind w:right="10" w:firstLine="5529"/>
        <w:jc w:val="both"/>
        <w:rPr>
          <w:rFonts w:ascii="Times New Roman" w:eastAsia="Times New Roman" w:hAnsi="Times New Roman" w:cs="Times New Roman"/>
          <w:sz w:val="28"/>
          <w:szCs w:val="28"/>
          <w:lang w:eastAsia="ru-RU"/>
        </w:rPr>
      </w:pPr>
    </w:p>
    <w:p w:rsidR="00D11F50" w:rsidRPr="00D11F50" w:rsidRDefault="00D11F50" w:rsidP="00D11F50">
      <w:pPr>
        <w:spacing w:after="0" w:line="240" w:lineRule="auto"/>
        <w:ind w:right="-5"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b/>
          <w:sz w:val="28"/>
          <w:szCs w:val="28"/>
          <w:lang w:eastAsia="ru-RU"/>
        </w:rPr>
        <w:t>7.1. Действующий состав совета судей Республики Калмыкия</w:t>
      </w:r>
      <w:r w:rsidRPr="00D11F50">
        <w:rPr>
          <w:rFonts w:ascii="Times New Roman" w:eastAsia="Times New Roman" w:hAnsi="Times New Roman" w:cs="Times New Roman"/>
          <w:sz w:val="28"/>
          <w:szCs w:val="28"/>
          <w:lang w:eastAsia="ru-RU"/>
        </w:rPr>
        <w:t xml:space="preserve"> сформирован конференцией судей Республики Калмыкия 3 марта 2023 года в соответствии с Федеральным законом «Об органах судейского сообщества в Российской Федерации» от 14 марта 2002 года № 30-ФЗ и Регламентом </w:t>
      </w:r>
      <w:proofErr w:type="gramStart"/>
      <w:r w:rsidRPr="00D11F50">
        <w:rPr>
          <w:rFonts w:ascii="Times New Roman" w:eastAsia="Times New Roman" w:hAnsi="Times New Roman" w:cs="Times New Roman"/>
          <w:sz w:val="28"/>
          <w:szCs w:val="28"/>
          <w:lang w:eastAsia="ru-RU"/>
        </w:rPr>
        <w:t>проведения заседаний совета судей Республики</w:t>
      </w:r>
      <w:proofErr w:type="gramEnd"/>
      <w:r w:rsidRPr="00D11F50">
        <w:rPr>
          <w:rFonts w:ascii="Times New Roman" w:eastAsia="Times New Roman" w:hAnsi="Times New Roman" w:cs="Times New Roman"/>
          <w:sz w:val="28"/>
          <w:szCs w:val="28"/>
          <w:lang w:eastAsia="ru-RU"/>
        </w:rPr>
        <w:t xml:space="preserve"> Калмыкия, утвержденным 7 июня 2002 года. По нормам представительства: от судей Верховного Суда Республики Калмыкия – 3, Арбитражного суда – 1, судей районных судов – 5, мировых судей – 2, судей в почетной отставке – 1.  </w:t>
      </w:r>
    </w:p>
    <w:p w:rsidR="00D11F50" w:rsidRPr="00D11F50" w:rsidRDefault="00D11F50" w:rsidP="00D11F50">
      <w:pPr>
        <w:spacing w:after="0" w:line="240" w:lineRule="auto"/>
        <w:ind w:right="-5"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Состав совета судей Республики Калмыкия на 31 декабря 2024 г.</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Мучаев Михаил Николаевич,  председатель судебной коллегии по уголовным делам Верховного Суда Республики Калмыкия, председатель совета судей;</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Коченкова Лариса Дмитриевна, судья Верховного Суда Республики Калмыкия,  заместитель председателя совета судей - председатель  комиссии по вопросам реализации мероприятий противодействия коррупции, </w:t>
      </w:r>
      <w:r w:rsidRPr="00D11F50">
        <w:rPr>
          <w:rFonts w:ascii="Times New Roman" w:eastAsia="Times New Roman" w:hAnsi="Times New Roman" w:cs="Times New Roman"/>
          <w:sz w:val="28"/>
          <w:szCs w:val="28"/>
          <w:lang w:eastAsia="ru-RU"/>
        </w:rPr>
        <w:lastRenderedPageBreak/>
        <w:t>урегулированию конфликта интересов во внеслужебных отношениях и при исполнении судьями своих полномочий;</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Сангаджиев Дмитрий Бошаевич, председатель Целинного районного  суда Республики Калмыкия, заместитель председателя совета судей - председатель </w:t>
      </w:r>
      <w:r w:rsidRPr="00D11F50">
        <w:rPr>
          <w:rFonts w:ascii="Times New Roman" w:eastAsia="Times New Roman" w:hAnsi="Times New Roman" w:cs="Times New Roman"/>
          <w:bCs/>
          <w:sz w:val="28"/>
          <w:szCs w:val="28"/>
          <w:lang w:eastAsia="ru-RU"/>
        </w:rPr>
        <w:t>дисциплинарной комиссии, комиссии по вопросам этики и организационно-кадровой работы</w:t>
      </w:r>
      <w:r w:rsidRPr="00D11F50">
        <w:rPr>
          <w:rFonts w:ascii="Times New Roman" w:eastAsia="Times New Roman" w:hAnsi="Times New Roman" w:cs="Times New Roman"/>
          <w:sz w:val="28"/>
          <w:szCs w:val="28"/>
          <w:lang w:eastAsia="ru-RU"/>
        </w:rPr>
        <w:t>;</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Лиджиев Михаил Алексеевич, председатель Яшалтинского районного суда Республики Калмыкия, председатель комиссии по финансам, информатизации и автоматизации работы судов;</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Панасенко Галина Владимировна, судья Верховного Суда Республики Калмыкия, председатель комиссии по вопросам судебной практики, совершенствования законодательства и связям с государственными органами, общественными организациями и средствами массовой информации;</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Тюмдеева Римма Борисовна, председатель Элистинского городского суда Республики Калмыкия;</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Хазикова Виктория Николаевна, судья Арбитражного суда Республики Калмыкия (постановлением от 16.02.2024 № 18 избрана  вместо выбывшег</w:t>
      </w:r>
      <w:proofErr w:type="gramStart"/>
      <w:r w:rsidRPr="00D11F50">
        <w:rPr>
          <w:rFonts w:ascii="Times New Roman" w:eastAsia="Times New Roman" w:hAnsi="Times New Roman" w:cs="Times New Roman"/>
          <w:sz w:val="28"/>
          <w:szCs w:val="28"/>
          <w:lang w:eastAsia="ru-RU"/>
        </w:rPr>
        <w:t>о-</w:t>
      </w:r>
      <w:proofErr w:type="gramEnd"/>
      <w:r w:rsidRPr="00D11F50">
        <w:rPr>
          <w:rFonts w:ascii="Times New Roman" w:eastAsia="Times New Roman" w:hAnsi="Times New Roman" w:cs="Times New Roman"/>
          <w:sz w:val="28"/>
          <w:szCs w:val="28"/>
          <w:lang w:eastAsia="ru-RU"/>
        </w:rPr>
        <w:t xml:space="preserve"> Джамбиновой Л.Б.);</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u w:val="single"/>
          <w:lang w:eastAsia="ru-RU"/>
        </w:rPr>
      </w:pPr>
      <w:r w:rsidRPr="00D11F50">
        <w:rPr>
          <w:rFonts w:ascii="Times New Roman" w:eastAsia="Times New Roman" w:hAnsi="Times New Roman" w:cs="Times New Roman"/>
          <w:sz w:val="28"/>
          <w:szCs w:val="28"/>
          <w:lang w:eastAsia="ru-RU"/>
        </w:rPr>
        <w:t>Лиджиев Санал Владимирович, председатель Яшкульского районного суда Республики Калмыкия;</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Нидеев Евгений Николаевич, заместитель председателя Сарпинского районного суда Республики Калмыкия;</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Дегтяренко Федор Иванович, мировой судья судебного участка №  4 Элистинского судебного района Республики Калмыкия;</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Сулуков Виктор Сергеевич, мировой судья судебного участка № 1                                                     Малодербетовского судебного района Республики Калмыкия;</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Халгаева Лада Борисовна, судья, пребывающий                                                        в отставке.</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Секретарь совета судей республики Джахнаева Д.Э., главный специалист отдела государственной службы,  кадров и профилактики коррупционных правонарушений Управления.</w:t>
      </w:r>
    </w:p>
    <w:p w:rsidR="00D11F50" w:rsidRPr="00D11F50" w:rsidRDefault="00D11F50" w:rsidP="00D11F50">
      <w:pPr>
        <w:spacing w:after="0" w:line="240" w:lineRule="auto"/>
        <w:ind w:right="-5"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В 2024  г. в соответствии с утвержденным планом работы совета судей организована  и проведена конференция судей Республики Калмыкия, на которой избраны новые составы совета судей Республики Калмыкия и квалификационной коллегии судей Республики Калмыкия, а также 13 заседаний совета, в том числе 2 внеочередных (в заочном порядке).</w:t>
      </w:r>
    </w:p>
    <w:p w:rsidR="00D11F50" w:rsidRPr="00D11F50" w:rsidRDefault="00D11F50" w:rsidP="00D11F50">
      <w:pPr>
        <w:spacing w:after="0" w:line="240" w:lineRule="auto"/>
        <w:ind w:firstLine="708"/>
        <w:jc w:val="both"/>
        <w:rPr>
          <w:rFonts w:ascii="Times New Roman" w:hAnsi="Times New Roman" w:cs="Times New Roman"/>
          <w:sz w:val="28"/>
          <w:szCs w:val="28"/>
        </w:rPr>
      </w:pPr>
      <w:r w:rsidRPr="00D11F50">
        <w:rPr>
          <w:rFonts w:ascii="Times New Roman" w:eastAsia="Times New Roman" w:hAnsi="Times New Roman" w:cs="Times New Roman"/>
          <w:sz w:val="28"/>
          <w:szCs w:val="28"/>
          <w:lang w:eastAsia="ru-RU"/>
        </w:rPr>
        <w:t xml:space="preserve">Управление Судебного департамента в Республике Калмыкия представило на рассмотрение совета судей информацию: </w:t>
      </w:r>
      <w:r w:rsidRPr="00D11F50">
        <w:rPr>
          <w:rFonts w:ascii="Times New Roman" w:hAnsi="Times New Roman" w:cs="Times New Roman"/>
          <w:sz w:val="28"/>
          <w:szCs w:val="28"/>
        </w:rPr>
        <w:t xml:space="preserve">об эффективности использования средств федерального бюджета, выделенных на обеспечение деятельности федеральных судов общей юрисдикции, и целевом использовании доведенных лимитов; о проведенном анализе работы судов, судебных участков по ведению страниц в  социальной сети; об обеспечении органов судейского сообщества Республики Калмыкия, об организации </w:t>
      </w:r>
      <w:r w:rsidRPr="00D11F50">
        <w:rPr>
          <w:rFonts w:ascii="Times New Roman" w:hAnsi="Times New Roman" w:cs="Times New Roman"/>
          <w:sz w:val="28"/>
          <w:szCs w:val="28"/>
        </w:rPr>
        <w:lastRenderedPageBreak/>
        <w:t xml:space="preserve">обеспечения судей и работников аппаратов судов служебным обмундированием, об охране федеральных судов общей юрисдикции и судебных участков мировых судей Республики Калмыкия; </w:t>
      </w:r>
      <w:proofErr w:type="gramStart"/>
      <w:r w:rsidRPr="00D11F50">
        <w:rPr>
          <w:rFonts w:ascii="Times New Roman" w:hAnsi="Times New Roman" w:cs="Times New Roman"/>
          <w:sz w:val="28"/>
          <w:szCs w:val="28"/>
        </w:rPr>
        <w:t>о соблюдении судьями республики требований Закона Российской Федерации от 26.06.1992 г. № 3132-1 «О статусе судей в Российской Федерации», о расходах по содержанию и эксплуатации служебного автотранспорта, утверждении норм пробега для служебных автомашин; об обеспечении органов судейского сообщества Республики Калмыкия; о подготовке зданий и сооружений районных (городского) судов и Управления Судебного департамента в Республике Калмыкия к осенне-зимнему периоду;</w:t>
      </w:r>
      <w:proofErr w:type="gramEnd"/>
      <w:r w:rsidRPr="00D11F50">
        <w:rPr>
          <w:rFonts w:ascii="Times New Roman" w:hAnsi="Times New Roman" w:cs="Times New Roman"/>
          <w:sz w:val="28"/>
          <w:szCs w:val="28"/>
        </w:rPr>
        <w:t xml:space="preserve"> о согласовании кандидатуры представителя страховой компании; о медицинском обслуживании и санаторно-курортном лечении судей и членов их семей, а также судей, пребывающих в отставке; о согласовании порядка предоставления санаторно-курортных путевок; о согласовании персонального состава жилищной комиссии.</w:t>
      </w:r>
    </w:p>
    <w:p w:rsidR="00D11F50" w:rsidRPr="00D11F50" w:rsidRDefault="00D11F50" w:rsidP="00D11F50">
      <w:pPr>
        <w:spacing w:after="0" w:line="240" w:lineRule="auto"/>
        <w:ind w:firstLine="708"/>
        <w:jc w:val="both"/>
        <w:rPr>
          <w:sz w:val="28"/>
          <w:szCs w:val="28"/>
        </w:rPr>
      </w:pPr>
      <w:r w:rsidRPr="00D11F50">
        <w:rPr>
          <w:rFonts w:ascii="Times New Roman" w:hAnsi="Times New Roman" w:cs="Times New Roman"/>
          <w:sz w:val="28"/>
          <w:szCs w:val="28"/>
        </w:rPr>
        <w:t xml:space="preserve">Советом судей в течение отчетного периода согласовывались проекты приказов о премировании и оказании материальной помощи судьям, в ноябре 2024 года определен  размер компенсации судьям, не воспользовавшимся правом на санаторно-курортное лечение. При участии руководства Управления Федеральной службы судебных приставов по Республике Калмыкия рассмотрены вопросы об охране федеральных судов общей юрисдикции и судебных участков Республики Калмыкия и об исполнении  административных наказаний в виде административных штрафов, постановлений о принудительном приводе. </w:t>
      </w:r>
    </w:p>
    <w:p w:rsidR="00D11F50" w:rsidRPr="00D11F50" w:rsidRDefault="00D11F50" w:rsidP="00D11F50">
      <w:pPr>
        <w:tabs>
          <w:tab w:val="left" w:pos="0"/>
        </w:tabs>
        <w:spacing w:after="0" w:line="240" w:lineRule="auto"/>
        <w:ind w:firstLine="720"/>
        <w:jc w:val="both"/>
        <w:rPr>
          <w:rFonts w:ascii="Times New Roman" w:hAnsi="Times New Roman" w:cs="Times New Roman"/>
          <w:sz w:val="28"/>
          <w:szCs w:val="28"/>
        </w:rPr>
      </w:pPr>
      <w:proofErr w:type="gramStart"/>
      <w:r w:rsidRPr="00D11F50">
        <w:rPr>
          <w:rFonts w:ascii="Times New Roman" w:hAnsi="Times New Roman" w:cs="Times New Roman"/>
          <w:sz w:val="28"/>
          <w:szCs w:val="28"/>
        </w:rPr>
        <w:t>Кроме того, рассмотрены вопросы о проведенной работе жилищной комиссии, территориальной подкомиссии по рассмотрению вопросов предоставления федеральным государственным гражданским служащим судов и Управления Судебного департамента в Республике Калмыкия единовременной субсидии на приобретение жилого помещения, о выполнении поручения по исполнению государственного задания филиалом ФГБУ ИАЦ Судебного департамента в Республике Калмыкия, о состоянии дел в области информатизации и осуществлению контроля за эффективностью использования</w:t>
      </w:r>
      <w:proofErr w:type="gramEnd"/>
      <w:r w:rsidRPr="00D11F50">
        <w:rPr>
          <w:rFonts w:ascii="Times New Roman" w:hAnsi="Times New Roman" w:cs="Times New Roman"/>
          <w:sz w:val="28"/>
          <w:szCs w:val="28"/>
        </w:rPr>
        <w:t xml:space="preserve"> ГАС «Правосудие» в судах и судебных участках республики и др.</w:t>
      </w:r>
    </w:p>
    <w:p w:rsidR="00D11F50" w:rsidRPr="00D11F50" w:rsidRDefault="00D11F50" w:rsidP="00D11F50">
      <w:pPr>
        <w:tabs>
          <w:tab w:val="left" w:pos="0"/>
        </w:tabs>
        <w:spacing w:after="0" w:line="240" w:lineRule="auto"/>
        <w:ind w:firstLine="720"/>
        <w:jc w:val="both"/>
        <w:rPr>
          <w:rFonts w:ascii="Times New Roman" w:hAnsi="Times New Roman" w:cs="Times New Roman"/>
          <w:sz w:val="28"/>
          <w:szCs w:val="28"/>
        </w:rPr>
      </w:pPr>
      <w:proofErr w:type="gramStart"/>
      <w:r w:rsidRPr="00D11F50">
        <w:rPr>
          <w:rFonts w:ascii="Times New Roman" w:hAnsi="Times New Roman" w:cs="Times New Roman"/>
          <w:sz w:val="28"/>
          <w:szCs w:val="28"/>
          <w:lang w:val="en-US"/>
        </w:rPr>
        <w:t>C</w:t>
      </w:r>
      <w:r w:rsidRPr="00D11F50">
        <w:rPr>
          <w:rFonts w:ascii="Times New Roman" w:hAnsi="Times New Roman" w:cs="Times New Roman"/>
          <w:sz w:val="28"/>
          <w:szCs w:val="28"/>
        </w:rPr>
        <w:t>овет судей признал работу Управления Судебного департамента в Республике Калмыкия по всем направлениям в 2024 году удовлетворительной.</w:t>
      </w:r>
      <w:proofErr w:type="gramEnd"/>
    </w:p>
    <w:p w:rsidR="00D11F50" w:rsidRPr="00D11F50" w:rsidRDefault="00D11F50" w:rsidP="00D11F50">
      <w:pPr>
        <w:tabs>
          <w:tab w:val="num"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Советом судей Российской Федерации на региональные советы судей возложен </w:t>
      </w:r>
      <w:proofErr w:type="gramStart"/>
      <w:r w:rsidRPr="00D11F50">
        <w:rPr>
          <w:rFonts w:ascii="Times New Roman" w:eastAsia="Times New Roman" w:hAnsi="Times New Roman" w:cs="Times New Roman"/>
          <w:sz w:val="28"/>
          <w:szCs w:val="28"/>
          <w:lang w:eastAsia="ru-RU"/>
        </w:rPr>
        <w:t>контроль за</w:t>
      </w:r>
      <w:proofErr w:type="gramEnd"/>
      <w:r w:rsidRPr="00D11F50">
        <w:rPr>
          <w:rFonts w:ascii="Times New Roman" w:eastAsia="Times New Roman" w:hAnsi="Times New Roman" w:cs="Times New Roman"/>
          <w:sz w:val="28"/>
          <w:szCs w:val="28"/>
          <w:lang w:eastAsia="ru-RU"/>
        </w:rPr>
        <w:t xml:space="preserve"> исполнением судами, судебными участками мировых судей республики положений Федерального закона от 22 декабря 2008 года № 262-ФЗ «Об обеспечении доступа к информации о деятельности судов в Российской Федерации. По результатам рассмотрения данного вопроса 16 февраля 2024 года вынесено постановление № 14. Управление Судебного департамента в Республике Калмыкия проводит анализ оперативно-</w:t>
      </w:r>
      <w:r w:rsidRPr="00D11F50">
        <w:rPr>
          <w:rFonts w:ascii="Times New Roman" w:eastAsia="Times New Roman" w:hAnsi="Times New Roman" w:cs="Times New Roman"/>
          <w:sz w:val="28"/>
          <w:szCs w:val="28"/>
          <w:lang w:eastAsia="ru-RU"/>
        </w:rPr>
        <w:lastRenderedPageBreak/>
        <w:t xml:space="preserve">статистических данных, согласно которого суды республики соблюдают сроки обработки на должном уровне, своевременно и в полном объеме размещают тексты судебных актов. </w:t>
      </w:r>
    </w:p>
    <w:p w:rsidR="00D11F50" w:rsidRPr="00D11F50" w:rsidRDefault="00D11F50" w:rsidP="00D11F5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1F50">
        <w:rPr>
          <w:rFonts w:ascii="Times New Roman" w:eastAsia="Times New Roman" w:hAnsi="Times New Roman" w:cs="Times New Roman"/>
          <w:sz w:val="28"/>
          <w:szCs w:val="28"/>
          <w:lang w:eastAsia="ru-RU"/>
        </w:rPr>
        <w:t xml:space="preserve">В соответствии с частью 2 </w:t>
      </w:r>
      <w:r w:rsidRPr="00D11F50">
        <w:rPr>
          <w:rFonts w:ascii="Times New Roman" w:eastAsia="Times New Roman" w:hAnsi="Times New Roman" w:cs="Times New Roman"/>
          <w:bCs/>
          <w:sz w:val="28"/>
          <w:szCs w:val="28"/>
          <w:lang w:eastAsia="ru-RU"/>
        </w:rPr>
        <w:t>статьи 3</w:t>
      </w:r>
      <w:r w:rsidRPr="00D11F50">
        <w:rPr>
          <w:rFonts w:ascii="Times New Roman" w:eastAsia="Times New Roman" w:hAnsi="Times New Roman" w:cs="Times New Roman"/>
          <w:sz w:val="28"/>
          <w:szCs w:val="28"/>
          <w:lang w:eastAsia="ru-RU"/>
        </w:rPr>
        <w:t xml:space="preserve"> «Требования, предъявляемые к судье» </w:t>
      </w:r>
      <w:r w:rsidRPr="00D11F50">
        <w:rPr>
          <w:rFonts w:ascii="Times New Roman" w:eastAsia="Times New Roman" w:hAnsi="Times New Roman" w:cs="Times New Roman"/>
          <w:bCs/>
          <w:sz w:val="28"/>
          <w:szCs w:val="28"/>
          <w:lang w:eastAsia="ru-RU"/>
        </w:rPr>
        <w:t xml:space="preserve">Закона Российской Федерации от 26 июня </w:t>
      </w:r>
      <w:smartTag w:uri="urn:schemas-microsoft-com:office:smarttags" w:element="metricconverter">
        <w:smartTagPr>
          <w:attr w:name="ProductID" w:val="1992 г"/>
        </w:smartTagPr>
        <w:r w:rsidRPr="00D11F50">
          <w:rPr>
            <w:rFonts w:ascii="Times New Roman" w:eastAsia="Times New Roman" w:hAnsi="Times New Roman" w:cs="Times New Roman"/>
            <w:bCs/>
            <w:sz w:val="28"/>
            <w:szCs w:val="28"/>
            <w:lang w:eastAsia="ru-RU"/>
          </w:rPr>
          <w:t>1992 г</w:t>
        </w:r>
      </w:smartTag>
      <w:r w:rsidRPr="00D11F50">
        <w:rPr>
          <w:rFonts w:ascii="Times New Roman" w:eastAsia="Times New Roman" w:hAnsi="Times New Roman" w:cs="Times New Roman"/>
          <w:bCs/>
          <w:sz w:val="28"/>
          <w:szCs w:val="28"/>
          <w:lang w:eastAsia="ru-RU"/>
        </w:rPr>
        <w:t xml:space="preserve">. № 3132-I «О статусе судей в Российской Федерации» </w:t>
      </w:r>
      <w:r w:rsidRPr="00D11F50">
        <w:rPr>
          <w:rFonts w:ascii="Times New Roman" w:eastAsia="Times New Roman" w:hAnsi="Times New Roman" w:cs="Times New Roman"/>
          <w:sz w:val="28"/>
          <w:szCs w:val="28"/>
          <w:lang w:eastAsia="ru-RU"/>
        </w:rPr>
        <w:t>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roofErr w:type="gramEnd"/>
      <w:r w:rsidRPr="00D11F50">
        <w:rPr>
          <w:rFonts w:ascii="Times New Roman" w:eastAsia="Times New Roman" w:hAnsi="Times New Roman" w:cs="Times New Roman"/>
          <w:sz w:val="28"/>
          <w:szCs w:val="28"/>
          <w:lang w:eastAsia="ru-RU"/>
        </w:rPr>
        <w:t xml:space="preserve"> 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 </w:t>
      </w:r>
      <w:proofErr w:type="gramStart"/>
      <w:r w:rsidRPr="00D11F50">
        <w:rPr>
          <w:rFonts w:ascii="Times New Roman" w:eastAsia="Times New Roman" w:hAnsi="Times New Roman" w:cs="Times New Roman"/>
          <w:sz w:val="28"/>
          <w:szCs w:val="28"/>
          <w:lang w:eastAsia="ru-RU"/>
        </w:rPr>
        <w:t>В этой связи  и на основании  постановления Президиума Совета судей Российской Федерации от 22 января 2018 г. № 619 «О практике рассмотрения федеральными судьями заявленных отводов и самоотводов при рассмотрении судебных дел»  районные (городской) суды Республики Калмыкия представляют ежемесячные сведения о количестве отводов и самоотводов, заявленных в судебном заседании, в форме статистической отчетности, утвержденной советом судей Республики Калмыкия.</w:t>
      </w:r>
      <w:proofErr w:type="gramEnd"/>
      <w:r w:rsidRPr="00D11F50">
        <w:rPr>
          <w:rFonts w:ascii="Times New Roman" w:eastAsia="Times New Roman" w:hAnsi="Times New Roman" w:cs="Times New Roman"/>
          <w:sz w:val="28"/>
          <w:szCs w:val="28"/>
          <w:lang w:eastAsia="ru-RU"/>
        </w:rPr>
        <w:t xml:space="preserve"> </w:t>
      </w:r>
      <w:bookmarkStart w:id="6" w:name="sub_11"/>
      <w:r w:rsidRPr="00D11F50">
        <w:rPr>
          <w:rFonts w:ascii="Times New Roman" w:eastAsia="Times New Roman" w:hAnsi="Times New Roman" w:cs="Times New Roman"/>
          <w:sz w:val="28"/>
          <w:szCs w:val="28"/>
          <w:lang w:eastAsia="ru-RU"/>
        </w:rPr>
        <w:t xml:space="preserve"> Управлением на основании поручения совета судей республики ежемесячно проводится анализ представляемых сведений, по результатам полугодий обобщенная информация доводилась до сведения совета судей Республики Калмыкия</w:t>
      </w:r>
      <w:bookmarkEnd w:id="6"/>
      <w:r w:rsidRPr="00D11F50">
        <w:rPr>
          <w:rFonts w:ascii="Times New Roman" w:eastAsia="Times New Roman" w:hAnsi="Times New Roman" w:cs="Times New Roman"/>
          <w:sz w:val="28"/>
          <w:szCs w:val="28"/>
          <w:lang w:eastAsia="ru-RU"/>
        </w:rPr>
        <w:t xml:space="preserve"> 22 марта 2024 года (постановление № 21).</w:t>
      </w:r>
    </w:p>
    <w:p w:rsidR="00D11F50" w:rsidRPr="00D11F50" w:rsidRDefault="00D11F50" w:rsidP="00D11F50">
      <w:pPr>
        <w:spacing w:after="0" w:line="240" w:lineRule="auto"/>
        <w:ind w:right="-5" w:firstLine="708"/>
        <w:jc w:val="both"/>
        <w:rPr>
          <w:rFonts w:ascii="Times New Roman" w:eastAsia="Times New Roman" w:hAnsi="Times New Roman" w:cs="Times New Roman"/>
          <w:sz w:val="28"/>
          <w:szCs w:val="28"/>
          <w:lang w:eastAsia="ru-RU"/>
        </w:rPr>
      </w:pPr>
      <w:proofErr w:type="gramStart"/>
      <w:r w:rsidRPr="00D11F50">
        <w:rPr>
          <w:rFonts w:ascii="Times New Roman" w:eastAsia="Times New Roman" w:hAnsi="Times New Roman" w:cs="Times New Roman"/>
          <w:sz w:val="28"/>
          <w:szCs w:val="28"/>
          <w:lang w:eastAsia="ru-RU"/>
        </w:rPr>
        <w:t>Члены совета судей Республики Калмыкия принимали участие в работе комиссий, образованных и действующих при Управлении Судебного департамента в Республике Калмыкия: аттестационной, по ведомственным наградам судебной системы Российской Федерации в Республике Калмыкия, по соблюдению требований к служебному поведению федеральных государственных гражданских служащих аппаратов районных (городского) судов и Управления, урегулированию конфликта интересов,  и др.</w:t>
      </w:r>
      <w:proofErr w:type="gramEnd"/>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proofErr w:type="gramStart"/>
      <w:r w:rsidRPr="00D11F50">
        <w:rPr>
          <w:rFonts w:ascii="Times New Roman" w:eastAsia="Times New Roman" w:hAnsi="Times New Roman" w:cs="Times New Roman"/>
          <w:sz w:val="28"/>
          <w:szCs w:val="28"/>
          <w:lang w:eastAsia="ru-RU"/>
        </w:rPr>
        <w:t>Комиссией  по вопросам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r w:rsidRPr="00D11F50">
        <w:rPr>
          <w:rFonts w:ascii="Times New Roman" w:eastAsia="Times New Roman" w:hAnsi="Times New Roman" w:cs="Times New Roman"/>
          <w:color w:val="000000"/>
          <w:sz w:val="28"/>
          <w:szCs w:val="28"/>
          <w:lang w:eastAsia="ru-RU"/>
        </w:rPr>
        <w:t xml:space="preserve"> проведен анализ работы комиссий в районных (городском) судах республики по проверке полноты предоставленных сведений о доходах, расходах, об имуществе и обязательствах имущественного характера </w:t>
      </w:r>
      <w:r w:rsidRPr="00D11F50">
        <w:rPr>
          <w:rFonts w:ascii="Times New Roman" w:eastAsia="Times New Roman" w:hAnsi="Times New Roman" w:cs="Times New Roman"/>
          <w:sz w:val="28"/>
          <w:szCs w:val="28"/>
          <w:lang w:eastAsia="ru-RU"/>
        </w:rPr>
        <w:t xml:space="preserve">за 2023 </w:t>
      </w:r>
      <w:r w:rsidRPr="00D11F50">
        <w:rPr>
          <w:rFonts w:ascii="Times New Roman" w:eastAsia="Times New Roman" w:hAnsi="Times New Roman" w:cs="Times New Roman"/>
          <w:color w:val="000000"/>
          <w:sz w:val="28"/>
          <w:szCs w:val="28"/>
          <w:lang w:eastAsia="ru-RU"/>
        </w:rPr>
        <w:t>год.</w:t>
      </w:r>
      <w:proofErr w:type="gramEnd"/>
    </w:p>
    <w:p w:rsidR="00D11F50" w:rsidRPr="00D11F50" w:rsidRDefault="00D11F50" w:rsidP="00D11F50">
      <w:pPr>
        <w:spacing w:after="0" w:line="240" w:lineRule="auto"/>
        <w:ind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В отчетном году Управлением и советом судей организованы и проведены ежегодные конкурсы: «Судья года Республики Калмыкия»,  «Лучший помощник судьи Республики Калмыкия» и «Лучший секретарь судебного заседания Республики Калмыкия», творческий конкурс на лучшее освещение в средствах массовой информации деятельности судов, мировых судей, органов судейского сообщества. </w:t>
      </w:r>
    </w:p>
    <w:p w:rsidR="00D11F50" w:rsidRPr="00D11F50" w:rsidRDefault="00D11F50" w:rsidP="00D11F50">
      <w:pPr>
        <w:spacing w:after="0" w:line="240" w:lineRule="auto"/>
        <w:ind w:firstLine="708"/>
        <w:jc w:val="both"/>
        <w:rPr>
          <w:rFonts w:ascii="Times New Roman" w:hAnsi="Times New Roman" w:cs="Times New Roman"/>
        </w:rPr>
      </w:pPr>
      <w:r w:rsidRPr="00D11F50">
        <w:rPr>
          <w:rFonts w:ascii="Times New Roman" w:eastAsia="Times New Roman" w:hAnsi="Times New Roman" w:cs="Times New Roman"/>
          <w:sz w:val="28"/>
          <w:szCs w:val="28"/>
          <w:lang w:eastAsia="ru-RU"/>
        </w:rPr>
        <w:t xml:space="preserve">В соответствии с планом работы совета судей Управлением организованы и проведены мероприятия, посвященные 30-летию Степного </w:t>
      </w:r>
      <w:r w:rsidRPr="00D11F50">
        <w:rPr>
          <w:rFonts w:ascii="Times New Roman" w:eastAsia="Times New Roman" w:hAnsi="Times New Roman" w:cs="Times New Roman"/>
          <w:sz w:val="28"/>
          <w:szCs w:val="28"/>
          <w:lang w:eastAsia="ru-RU"/>
        </w:rPr>
        <w:lastRenderedPageBreak/>
        <w:t>уложения: турниры по бильярду (март), по мини-футболу (октябрь), спортивный конкурс «Папа, мама, я, спортивная семья», приуроченный к Году семьи» (октябрь), в ноябре проведен турнир по волейболу.</w:t>
      </w:r>
    </w:p>
    <w:p w:rsidR="00D11F50" w:rsidRPr="00D11F50" w:rsidRDefault="00D11F50" w:rsidP="00D11F50">
      <w:pPr>
        <w:widowControl w:val="0"/>
        <w:tabs>
          <w:tab w:val="left" w:pos="1530"/>
        </w:tabs>
        <w:spacing w:after="0" w:line="240" w:lineRule="auto"/>
        <w:ind w:firstLine="709"/>
        <w:jc w:val="both"/>
        <w:rPr>
          <w:rFonts w:ascii="Times New Roman" w:eastAsia="Arial" w:hAnsi="Times New Roman" w:cs="Times New Roman"/>
          <w:sz w:val="28"/>
          <w:szCs w:val="28"/>
        </w:rPr>
      </w:pPr>
      <w:r w:rsidRPr="00D11F50">
        <w:rPr>
          <w:rFonts w:ascii="Times New Roman" w:eastAsia="Arial" w:hAnsi="Times New Roman" w:cs="Times New Roman"/>
          <w:sz w:val="28"/>
          <w:szCs w:val="28"/>
        </w:rPr>
        <w:t xml:space="preserve">Советом судей Республики Калмыкия и Управлением в рамках работы с подрастающим поколением организован и проведен творческий конкурс (стихотворения, эссе, сочинения) среди детей работников судебной системы, посвященный дню Победы в Великой Отечественной войне, на тему «Письмо памяти». Победителям и участникам  конкурса в торжественной обстановке вручены призы и благодарственные письма за активное участие. В сентябре текущего года организованы встречи с учащимися средних школ и студентами ФГБОУ </w:t>
      </w:r>
      <w:proofErr w:type="gramStart"/>
      <w:r w:rsidRPr="00D11F50">
        <w:rPr>
          <w:rFonts w:ascii="Times New Roman" w:eastAsia="Arial" w:hAnsi="Times New Roman" w:cs="Times New Roman"/>
          <w:sz w:val="28"/>
          <w:szCs w:val="28"/>
        </w:rPr>
        <w:t>ВО</w:t>
      </w:r>
      <w:proofErr w:type="gramEnd"/>
      <w:r w:rsidRPr="00D11F50">
        <w:rPr>
          <w:rFonts w:ascii="Times New Roman" w:eastAsia="Arial" w:hAnsi="Times New Roman" w:cs="Times New Roman"/>
          <w:sz w:val="28"/>
          <w:szCs w:val="28"/>
        </w:rPr>
        <w:t xml:space="preserve"> «Калмыцкий государственный университет им. Б.Б. Городовикова».</w:t>
      </w:r>
    </w:p>
    <w:p w:rsidR="00D11F50" w:rsidRPr="00D11F50" w:rsidRDefault="00D11F50" w:rsidP="00D11F50">
      <w:p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ab/>
        <w:t xml:space="preserve">Все постановления совета судей Республики Калмыкия секретарем  доводились до сведения судей и работников аппаратов судов, а имеющие значение для судейского сообщества публиковались на сайте, в Вестнике (Бюллетене) Верховного Суда Республики Калмыкия и Управления Судебного департамента в Республике Калмыкия. </w:t>
      </w:r>
    </w:p>
    <w:p w:rsidR="00D11F50" w:rsidRPr="00D11F50" w:rsidRDefault="00D11F50" w:rsidP="00D11F50">
      <w:pPr>
        <w:spacing w:after="0"/>
        <w:jc w:val="both"/>
        <w:rPr>
          <w:rFonts w:ascii="Times New Roman" w:eastAsia="Times New Roman" w:hAnsi="Times New Roman" w:cs="Times New Roman"/>
          <w:sz w:val="28"/>
          <w:szCs w:val="28"/>
          <w:lang w:eastAsia="ru-RU"/>
        </w:rPr>
      </w:pPr>
    </w:p>
    <w:p w:rsidR="00D11F50" w:rsidRPr="00D11F50" w:rsidRDefault="00D11F50" w:rsidP="00D11F50">
      <w:pPr>
        <w:spacing w:after="0" w:line="240" w:lineRule="auto"/>
        <w:ind w:firstLine="709"/>
        <w:jc w:val="both"/>
        <w:rPr>
          <w:rFonts w:ascii="Times New Roman" w:eastAsia="Times New Roman" w:hAnsi="Times New Roman" w:cs="Times New Roman"/>
          <w:bCs/>
          <w:sz w:val="28"/>
          <w:szCs w:val="28"/>
          <w:lang w:eastAsia="ru-RU"/>
        </w:rPr>
      </w:pPr>
      <w:r w:rsidRPr="00D11F50">
        <w:rPr>
          <w:rFonts w:ascii="Times New Roman" w:eastAsia="Times New Roman" w:hAnsi="Times New Roman" w:cs="Times New Roman"/>
          <w:b/>
          <w:sz w:val="28"/>
          <w:szCs w:val="28"/>
          <w:lang w:eastAsia="ru-RU"/>
        </w:rPr>
        <w:t>7.2. Квалификационная коллегия судей Республики Калмыкия</w:t>
      </w:r>
      <w:r w:rsidRPr="00D11F50">
        <w:rPr>
          <w:rFonts w:ascii="Times New Roman" w:eastAsia="Times New Roman" w:hAnsi="Times New Roman" w:cs="Times New Roman"/>
          <w:sz w:val="28"/>
          <w:szCs w:val="28"/>
          <w:lang w:eastAsia="ru-RU"/>
        </w:rPr>
        <w:t xml:space="preserve"> в нынешнем составе </w:t>
      </w:r>
      <w:r w:rsidRPr="00D11F50">
        <w:rPr>
          <w:rFonts w:ascii="Times New Roman" w:eastAsia="Times New Roman" w:hAnsi="Times New Roman" w:cs="Times New Roman"/>
          <w:bCs/>
          <w:sz w:val="28"/>
          <w:szCs w:val="28"/>
          <w:lang w:eastAsia="ru-RU"/>
        </w:rPr>
        <w:t xml:space="preserve">сформирована в соответствии с Федеральным законом от 14.03.2002 № 30-ФЗ «Об органах судейского сообщества в Российской Федерации» 3 марта 2023 года на конференции судей республики. </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color w:val="000000"/>
          <w:spacing w:val="-1"/>
          <w:sz w:val="28"/>
          <w:szCs w:val="28"/>
          <w:lang w:eastAsia="ru-RU"/>
        </w:rPr>
        <w:t xml:space="preserve">В состав коллегии вошли 11 судей по установленным законом нормам </w:t>
      </w:r>
      <w:r w:rsidRPr="00D11F50">
        <w:rPr>
          <w:rFonts w:ascii="Times New Roman" w:eastAsia="Times New Roman" w:hAnsi="Times New Roman" w:cs="Times New Roman"/>
          <w:color w:val="000000"/>
          <w:spacing w:val="2"/>
          <w:sz w:val="28"/>
          <w:szCs w:val="28"/>
          <w:lang w:eastAsia="ru-RU"/>
        </w:rPr>
        <w:t xml:space="preserve">представительства от судей Верховного Суда Республики Калмыкия, </w:t>
      </w:r>
      <w:r w:rsidRPr="00D11F50">
        <w:rPr>
          <w:rFonts w:ascii="Times New Roman" w:eastAsia="Times New Roman" w:hAnsi="Times New Roman" w:cs="Times New Roman"/>
          <w:color w:val="000000"/>
          <w:spacing w:val="-1"/>
          <w:sz w:val="28"/>
          <w:szCs w:val="28"/>
          <w:lang w:eastAsia="ru-RU"/>
        </w:rPr>
        <w:t xml:space="preserve">Арбитражного суда Республики Калмыкия, городских (районных) судов и </w:t>
      </w:r>
      <w:r w:rsidRPr="00D11F50">
        <w:rPr>
          <w:rFonts w:ascii="Times New Roman" w:eastAsia="Times New Roman" w:hAnsi="Times New Roman" w:cs="Times New Roman"/>
          <w:color w:val="000000"/>
          <w:spacing w:val="12"/>
          <w:sz w:val="28"/>
          <w:szCs w:val="28"/>
          <w:lang w:eastAsia="ru-RU"/>
        </w:rPr>
        <w:t xml:space="preserve">мировых судей </w:t>
      </w:r>
      <w:r w:rsidRPr="00D11F50">
        <w:rPr>
          <w:rFonts w:ascii="Times New Roman" w:eastAsia="Times New Roman" w:hAnsi="Times New Roman" w:cs="Times New Roman"/>
          <w:color w:val="000000"/>
          <w:spacing w:val="-1"/>
          <w:sz w:val="28"/>
          <w:szCs w:val="28"/>
          <w:lang w:eastAsia="ru-RU"/>
        </w:rPr>
        <w:t>Республики Калмыкия</w:t>
      </w:r>
      <w:r w:rsidRPr="00D11F50">
        <w:rPr>
          <w:rFonts w:ascii="Times New Roman" w:eastAsia="Times New Roman" w:hAnsi="Times New Roman" w:cs="Times New Roman"/>
          <w:color w:val="000000"/>
          <w:spacing w:val="12"/>
          <w:sz w:val="28"/>
          <w:szCs w:val="28"/>
          <w:lang w:eastAsia="ru-RU"/>
        </w:rPr>
        <w:t>.</w:t>
      </w:r>
      <w:r w:rsidRPr="00D11F50">
        <w:rPr>
          <w:rFonts w:ascii="Times New Roman" w:eastAsia="Times New Roman" w:hAnsi="Times New Roman" w:cs="Times New Roman"/>
          <w:sz w:val="28"/>
          <w:szCs w:val="28"/>
          <w:lang w:eastAsia="ru-RU"/>
        </w:rPr>
        <w:t xml:space="preserve"> Указом Президента Российской Федерации от 21 марта 2012 года № 318 представителем Президента Российской Федерации назначен Главный </w:t>
      </w:r>
      <w:r w:rsidRPr="00D11F50">
        <w:rPr>
          <w:rFonts w:ascii="Times New Roman" w:eastAsia="Times New Roman" w:hAnsi="Times New Roman" w:cs="Times New Roman"/>
          <w:bCs/>
          <w:sz w:val="28"/>
          <w:szCs w:val="28"/>
          <w:lang w:eastAsia="ru-RU"/>
        </w:rPr>
        <w:t xml:space="preserve">Федеральный инспектор по Республике Калмыкия Аппарата Полномочного представителя </w:t>
      </w:r>
      <w:r w:rsidRPr="00D11F50">
        <w:rPr>
          <w:rFonts w:ascii="Times New Roman" w:eastAsia="Times New Roman" w:hAnsi="Times New Roman" w:cs="Times New Roman"/>
          <w:sz w:val="28"/>
          <w:szCs w:val="28"/>
          <w:lang w:eastAsia="ru-RU"/>
        </w:rPr>
        <w:t xml:space="preserve">Президента Российской Федерации в </w:t>
      </w:r>
      <w:r w:rsidRPr="00D11F50">
        <w:rPr>
          <w:rFonts w:ascii="Times New Roman" w:eastAsia="Times New Roman" w:hAnsi="Times New Roman" w:cs="Times New Roman"/>
          <w:bCs/>
          <w:sz w:val="28"/>
          <w:szCs w:val="28"/>
          <w:lang w:eastAsia="ru-RU"/>
        </w:rPr>
        <w:t xml:space="preserve">Южном федеральном округе </w:t>
      </w:r>
      <w:r w:rsidRPr="00D11F50">
        <w:rPr>
          <w:rFonts w:ascii="Times New Roman" w:eastAsia="Times New Roman" w:hAnsi="Times New Roman" w:cs="Times New Roman"/>
          <w:sz w:val="28"/>
          <w:szCs w:val="28"/>
          <w:lang w:eastAsia="ru-RU"/>
        </w:rPr>
        <w:t>Беляев А.В. Постановлением Народного Хурала (Парламента) Республики Калмыкия от 28 февраля 2023 года № 729-</w:t>
      </w:r>
      <w:r w:rsidRPr="00D11F50">
        <w:rPr>
          <w:rFonts w:ascii="Times New Roman" w:eastAsia="Times New Roman" w:hAnsi="Times New Roman" w:cs="Times New Roman"/>
          <w:sz w:val="28"/>
          <w:szCs w:val="28"/>
          <w:lang w:val="en-US" w:eastAsia="ru-RU"/>
        </w:rPr>
        <w:t>VI</w:t>
      </w:r>
      <w:r w:rsidRPr="00D11F50">
        <w:rPr>
          <w:rFonts w:ascii="Times New Roman" w:eastAsia="Times New Roman" w:hAnsi="Times New Roman" w:cs="Times New Roman"/>
          <w:sz w:val="28"/>
          <w:szCs w:val="28"/>
          <w:lang w:eastAsia="ru-RU"/>
        </w:rPr>
        <w:t xml:space="preserve"> назначены семь представителей общественности. Полномочия одного представителя общественности прекращены по собственному желанию. Вместо выбывшего назначен новый представитель общественности Постановлением Народного Хурала (Парламента) Республики Калмыкия от 15 декабря 2023 года № 69-</w:t>
      </w:r>
      <w:r w:rsidRPr="00D11F50">
        <w:rPr>
          <w:rFonts w:ascii="Times New Roman" w:eastAsia="Times New Roman" w:hAnsi="Times New Roman" w:cs="Times New Roman"/>
          <w:sz w:val="28"/>
          <w:szCs w:val="28"/>
          <w:lang w:val="en-US" w:eastAsia="ru-RU"/>
        </w:rPr>
        <w:t>VII</w:t>
      </w:r>
      <w:r w:rsidRPr="00D11F50">
        <w:rPr>
          <w:rFonts w:ascii="Times New Roman" w:eastAsia="Times New Roman" w:hAnsi="Times New Roman" w:cs="Times New Roman"/>
          <w:sz w:val="28"/>
          <w:szCs w:val="28"/>
          <w:lang w:eastAsia="ru-RU"/>
        </w:rPr>
        <w:t>.</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proofErr w:type="gramStart"/>
      <w:r w:rsidRPr="00D11F50">
        <w:rPr>
          <w:rFonts w:ascii="Times New Roman" w:eastAsia="Times New Roman" w:hAnsi="Times New Roman" w:cs="Times New Roman"/>
          <w:sz w:val="28"/>
          <w:szCs w:val="28"/>
          <w:lang w:eastAsia="ru-RU"/>
        </w:rPr>
        <w:t>Организационное заседание квалификационной коллегии судей республики состоялось 3 марта 2023 года под председательством члена квалификационной коллегии судей  Республики Калмыкия - Андреева Э.Г.,</w:t>
      </w:r>
      <w:r w:rsidRPr="00D11F50">
        <w:rPr>
          <w:rFonts w:ascii="Times New Roman" w:eastAsia="Times New Roman" w:hAnsi="Times New Roman" w:cs="Times New Roman"/>
          <w:color w:val="FF0000"/>
          <w:sz w:val="28"/>
          <w:szCs w:val="28"/>
          <w:lang w:eastAsia="ru-RU"/>
        </w:rPr>
        <w:t xml:space="preserve"> </w:t>
      </w:r>
      <w:r w:rsidRPr="00D11F50">
        <w:rPr>
          <w:rFonts w:ascii="Times New Roman" w:eastAsia="Times New Roman" w:hAnsi="Times New Roman" w:cs="Times New Roman"/>
          <w:sz w:val="28"/>
          <w:szCs w:val="28"/>
          <w:lang w:eastAsia="ru-RU"/>
        </w:rPr>
        <w:t>на котором избраны председатель квалификационной коллегии  судей Республики Калмыкия Андреев Э.Г.,</w:t>
      </w:r>
      <w:r w:rsidRPr="00D11F50">
        <w:rPr>
          <w:rFonts w:ascii="Times New Roman" w:eastAsia="Times New Roman" w:hAnsi="Times New Roman" w:cs="Times New Roman"/>
          <w:color w:val="FF0000"/>
          <w:sz w:val="28"/>
          <w:szCs w:val="28"/>
          <w:lang w:eastAsia="ru-RU"/>
        </w:rPr>
        <w:t xml:space="preserve"> </w:t>
      </w:r>
      <w:r w:rsidRPr="00D11F50">
        <w:rPr>
          <w:rFonts w:ascii="Times New Roman" w:eastAsia="Times New Roman" w:hAnsi="Times New Roman" w:cs="Times New Roman"/>
          <w:sz w:val="28"/>
          <w:szCs w:val="28"/>
          <w:lang w:eastAsia="ru-RU"/>
        </w:rPr>
        <w:t xml:space="preserve">судья Верховного Суда Республики Калмыкия, заместитель председателя  Кашиев М.Б., судья Верховного Суда Республики Калмыкия и утвержден секретарь Сангаджиева Майя </w:t>
      </w:r>
      <w:r w:rsidRPr="00D11F50">
        <w:rPr>
          <w:rFonts w:ascii="Times New Roman" w:eastAsia="Times New Roman" w:hAnsi="Times New Roman" w:cs="Times New Roman"/>
          <w:sz w:val="28"/>
          <w:szCs w:val="28"/>
          <w:lang w:eastAsia="ru-RU"/>
        </w:rPr>
        <w:lastRenderedPageBreak/>
        <w:t>Беюкхановна.</w:t>
      </w:r>
      <w:proofErr w:type="gramEnd"/>
      <w:r w:rsidRPr="00D11F50">
        <w:rPr>
          <w:rFonts w:ascii="Times New Roman" w:eastAsia="Times New Roman" w:hAnsi="Times New Roman" w:cs="Times New Roman"/>
          <w:sz w:val="28"/>
          <w:szCs w:val="28"/>
          <w:lang w:eastAsia="ru-RU"/>
        </w:rPr>
        <w:t xml:space="preserve"> Манджиева Л.О. утверждена секретарем квалификационной коллегии судей Республики Калмыкия 29 сентября 2023 года.    </w:t>
      </w:r>
    </w:p>
    <w:p w:rsidR="00D11F50" w:rsidRPr="00D11F50" w:rsidRDefault="00D11F50" w:rsidP="00D11F50">
      <w:pPr>
        <w:spacing w:after="0" w:line="240" w:lineRule="auto"/>
        <w:ind w:firstLine="709"/>
        <w:jc w:val="both"/>
        <w:rPr>
          <w:rFonts w:ascii="Times New Roman" w:eastAsia="Times New Roman" w:hAnsi="Times New Roman" w:cs="Times New Roman"/>
          <w:bCs/>
          <w:sz w:val="28"/>
          <w:szCs w:val="28"/>
          <w:lang w:eastAsia="ru-RU"/>
        </w:rPr>
      </w:pPr>
      <w:proofErr w:type="gramStart"/>
      <w:r w:rsidRPr="00D11F50">
        <w:rPr>
          <w:rFonts w:ascii="Times New Roman" w:eastAsia="Times New Roman" w:hAnsi="Times New Roman" w:cs="Times New Roman"/>
          <w:sz w:val="28"/>
          <w:szCs w:val="28"/>
          <w:lang w:eastAsia="ru-RU"/>
        </w:rPr>
        <w:t>В настоящее время из 19 членов квалификационной коллегии судей избраны и назначены 19 членов.</w:t>
      </w:r>
      <w:proofErr w:type="gramEnd"/>
    </w:p>
    <w:p w:rsidR="00D11F50" w:rsidRPr="00D11F50" w:rsidRDefault="00D11F50" w:rsidP="00D11F50">
      <w:pPr>
        <w:spacing w:after="0" w:line="240" w:lineRule="auto"/>
        <w:ind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Состав квалификационной коллегии судей Республики Калмыкия по состоянию на 31 декабря 2024 года:</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Андреев Эрдни Гахаевич,  судья Верховного Суда Республики Калмыкия, председатель коллегии;</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Кашиев Мацак Басангович, судья Верховного Суда Республики Калмыкии, заместитель председателя коллегии;</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Шептырёва Людмила Геннадьевна, судья Арбитражного суда Республики Калмыкия (постановлением совета судей РК от 18.10.2024 № 74 избрана  </w:t>
      </w:r>
      <w:proofErr w:type="gramStart"/>
      <w:r w:rsidRPr="00D11F50">
        <w:rPr>
          <w:rFonts w:ascii="Times New Roman" w:eastAsia="Times New Roman" w:hAnsi="Times New Roman" w:cs="Times New Roman"/>
          <w:sz w:val="28"/>
          <w:szCs w:val="28"/>
          <w:lang w:eastAsia="ru-RU"/>
        </w:rPr>
        <w:t>вместо</w:t>
      </w:r>
      <w:proofErr w:type="gramEnd"/>
      <w:r w:rsidRPr="00D11F50">
        <w:rPr>
          <w:rFonts w:ascii="Times New Roman" w:eastAsia="Times New Roman" w:hAnsi="Times New Roman" w:cs="Times New Roman"/>
          <w:sz w:val="28"/>
          <w:szCs w:val="28"/>
          <w:lang w:eastAsia="ru-RU"/>
        </w:rPr>
        <w:t xml:space="preserve"> выбывшего - Садваева Б.Б.);</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Цадыкова Эльвира Александровна, судья Арбитражного суда Республики Калмыкия;</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Челянов Дорджи Викторович, судья Арбитражного суда Республики Калмыкия;</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Шевченко Вадим Иванович, судья Арбитражного суда Республики Калмыкия;</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Мисалова Рината Николаевна, судья Арбитражного суда Республики Калмыкия;</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Максимов Герман Константинович, судья Элистинского городского суда Республики Калмыкия;</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Лиджиев Ратмир Сергеевич, судья Приютненского районного суда Республики Калмыкия;</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Джамбинов Евгений Александрович, судья Целинного районного суда Республики Калмыкия (постановлением совета судей РК от 22.11.2024 № 91 избран  </w:t>
      </w:r>
      <w:proofErr w:type="gramStart"/>
      <w:r w:rsidRPr="00D11F50">
        <w:rPr>
          <w:rFonts w:ascii="Times New Roman" w:eastAsia="Times New Roman" w:hAnsi="Times New Roman" w:cs="Times New Roman"/>
          <w:sz w:val="28"/>
          <w:szCs w:val="28"/>
          <w:lang w:eastAsia="ru-RU"/>
        </w:rPr>
        <w:t>вместо</w:t>
      </w:r>
      <w:proofErr w:type="gramEnd"/>
      <w:r w:rsidRPr="00D11F50">
        <w:rPr>
          <w:rFonts w:ascii="Times New Roman" w:eastAsia="Times New Roman" w:hAnsi="Times New Roman" w:cs="Times New Roman"/>
          <w:sz w:val="28"/>
          <w:szCs w:val="28"/>
          <w:lang w:eastAsia="ru-RU"/>
        </w:rPr>
        <w:t xml:space="preserve"> выбывшей – Сангаджиевой О.А.);</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Алексеев Эрдни Михайлович, мировой судья судебного участка Лаганского судебного района Республики Калмыкия;</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Беляев Александр Викторович, Главный федеральный инспектор по Республике Калмыкия аппарата Полномочного представителя Президента Российской Федерации в Южном федеральном округе;</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Эрднигоряева Ольга Семеновна,  судья в почетной отставке;</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Булуктаева Кишта Юрьевна, кандидат юридических наук, доцент кафедры теории и истории государства и права ФГБУ </w:t>
      </w:r>
      <w:proofErr w:type="gramStart"/>
      <w:r w:rsidRPr="00D11F50">
        <w:rPr>
          <w:rFonts w:ascii="Times New Roman" w:eastAsia="Times New Roman" w:hAnsi="Times New Roman" w:cs="Times New Roman"/>
          <w:sz w:val="28"/>
          <w:szCs w:val="28"/>
          <w:lang w:eastAsia="ru-RU"/>
        </w:rPr>
        <w:t>ВО</w:t>
      </w:r>
      <w:proofErr w:type="gramEnd"/>
      <w:r w:rsidRPr="00D11F50">
        <w:rPr>
          <w:rFonts w:ascii="Times New Roman" w:eastAsia="Times New Roman" w:hAnsi="Times New Roman" w:cs="Times New Roman"/>
          <w:sz w:val="28"/>
          <w:szCs w:val="28"/>
          <w:lang w:eastAsia="ru-RU"/>
        </w:rPr>
        <w:t xml:space="preserve"> «Калмыцкий государственный университет им. Б.Б. Городовикова»;</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Команджаев Евгений Александрович, кандидат юридических наук, заведующий кафедры теории и истории государства и права ФГБУ </w:t>
      </w:r>
      <w:proofErr w:type="gramStart"/>
      <w:r w:rsidRPr="00D11F50">
        <w:rPr>
          <w:rFonts w:ascii="Times New Roman" w:eastAsia="Times New Roman" w:hAnsi="Times New Roman" w:cs="Times New Roman"/>
          <w:sz w:val="28"/>
          <w:szCs w:val="28"/>
          <w:lang w:eastAsia="ru-RU"/>
        </w:rPr>
        <w:t>ВО</w:t>
      </w:r>
      <w:proofErr w:type="gramEnd"/>
      <w:r w:rsidRPr="00D11F50">
        <w:rPr>
          <w:rFonts w:ascii="Times New Roman" w:eastAsia="Times New Roman" w:hAnsi="Times New Roman" w:cs="Times New Roman"/>
          <w:sz w:val="28"/>
          <w:szCs w:val="28"/>
          <w:lang w:eastAsia="ru-RU"/>
        </w:rPr>
        <w:t xml:space="preserve"> «Калмыцкий государственный университет им. Б.Б. Городовикова»;</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Нимгиров Алексей Геннадьевич, кандидат экономических наук, доцент кафедры государственного и муниципального управления и права ФГБУ </w:t>
      </w:r>
      <w:proofErr w:type="gramStart"/>
      <w:r w:rsidRPr="00D11F50">
        <w:rPr>
          <w:rFonts w:ascii="Times New Roman" w:eastAsia="Times New Roman" w:hAnsi="Times New Roman" w:cs="Times New Roman"/>
          <w:sz w:val="28"/>
          <w:szCs w:val="28"/>
          <w:lang w:eastAsia="ru-RU"/>
        </w:rPr>
        <w:t>ВО</w:t>
      </w:r>
      <w:proofErr w:type="gramEnd"/>
      <w:r w:rsidRPr="00D11F50">
        <w:rPr>
          <w:rFonts w:ascii="Times New Roman" w:eastAsia="Times New Roman" w:hAnsi="Times New Roman" w:cs="Times New Roman"/>
          <w:sz w:val="28"/>
          <w:szCs w:val="28"/>
          <w:lang w:eastAsia="ru-RU"/>
        </w:rPr>
        <w:t xml:space="preserve"> «Калмыцкий государственный университет им. Б.Б. Городовикова»;</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lastRenderedPageBreak/>
        <w:t xml:space="preserve">Очир-Гаряева Ирина Калиновна, кандидат юридических наук, доцент кафедры теории и истории государства и права ФГБУ </w:t>
      </w:r>
      <w:proofErr w:type="gramStart"/>
      <w:r w:rsidRPr="00D11F50">
        <w:rPr>
          <w:rFonts w:ascii="Times New Roman" w:eastAsia="Times New Roman" w:hAnsi="Times New Roman" w:cs="Times New Roman"/>
          <w:sz w:val="28"/>
          <w:szCs w:val="28"/>
          <w:lang w:eastAsia="ru-RU"/>
        </w:rPr>
        <w:t>ВО</w:t>
      </w:r>
      <w:proofErr w:type="gramEnd"/>
      <w:r w:rsidRPr="00D11F50">
        <w:rPr>
          <w:rFonts w:ascii="Times New Roman" w:eastAsia="Times New Roman" w:hAnsi="Times New Roman" w:cs="Times New Roman"/>
          <w:sz w:val="28"/>
          <w:szCs w:val="28"/>
          <w:lang w:eastAsia="ru-RU"/>
        </w:rPr>
        <w:t xml:space="preserve"> «Калмыцкий государственный университет им. Б.Б. Городовикова»; </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Салаева Светлана Бадняева, кандидат юридических наук, доцент кафедры уголовного права и процесса ФГБУ </w:t>
      </w:r>
      <w:proofErr w:type="gramStart"/>
      <w:r w:rsidRPr="00D11F50">
        <w:rPr>
          <w:rFonts w:ascii="Times New Roman" w:eastAsia="Times New Roman" w:hAnsi="Times New Roman" w:cs="Times New Roman"/>
          <w:sz w:val="28"/>
          <w:szCs w:val="28"/>
          <w:lang w:eastAsia="ru-RU"/>
        </w:rPr>
        <w:t>ВО</w:t>
      </w:r>
      <w:proofErr w:type="gramEnd"/>
      <w:r w:rsidRPr="00D11F50">
        <w:rPr>
          <w:rFonts w:ascii="Times New Roman" w:eastAsia="Times New Roman" w:hAnsi="Times New Roman" w:cs="Times New Roman"/>
          <w:sz w:val="28"/>
          <w:szCs w:val="28"/>
          <w:lang w:eastAsia="ru-RU"/>
        </w:rPr>
        <w:t xml:space="preserve"> «Калмыцкий государственный университет им. Б.Б. Городовикова»;</w:t>
      </w:r>
    </w:p>
    <w:p w:rsidR="00D11F50" w:rsidRPr="00D11F50" w:rsidRDefault="00D11F50" w:rsidP="00D11F50">
      <w:pPr>
        <w:numPr>
          <w:ilvl w:val="0"/>
          <w:numId w:val="30"/>
        </w:numPr>
        <w:tabs>
          <w:tab w:val="num" w:pos="720"/>
        </w:tabs>
        <w:spacing w:after="0" w:line="240" w:lineRule="auto"/>
        <w:ind w:left="720" w:hanging="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Цуглаева Нина Викторовна, кандидат юридических наук, заведующая кафедры гражданского права и процесса ФГБУ </w:t>
      </w:r>
      <w:proofErr w:type="gramStart"/>
      <w:r w:rsidRPr="00D11F50">
        <w:rPr>
          <w:rFonts w:ascii="Times New Roman" w:eastAsia="Times New Roman" w:hAnsi="Times New Roman" w:cs="Times New Roman"/>
          <w:sz w:val="28"/>
          <w:szCs w:val="28"/>
          <w:lang w:eastAsia="ru-RU"/>
        </w:rPr>
        <w:t>ВО</w:t>
      </w:r>
      <w:proofErr w:type="gramEnd"/>
      <w:r w:rsidRPr="00D11F50">
        <w:rPr>
          <w:rFonts w:ascii="Times New Roman" w:eastAsia="Times New Roman" w:hAnsi="Times New Roman" w:cs="Times New Roman"/>
          <w:sz w:val="28"/>
          <w:szCs w:val="28"/>
          <w:lang w:eastAsia="ru-RU"/>
        </w:rPr>
        <w:t xml:space="preserve"> «Калмыцкий государственный университет им. Б.Б. Городовикова».</w:t>
      </w:r>
    </w:p>
    <w:p w:rsidR="00D11F50" w:rsidRPr="00D11F50" w:rsidRDefault="00D11F50" w:rsidP="00D11F5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В 2024 году организовано проведение 8 заседаний квалификационной коллегии судей республики, на которых рассмотрено 12</w:t>
      </w:r>
      <w:r w:rsidRPr="00D11F50">
        <w:rPr>
          <w:rFonts w:ascii="Times New Roman" w:eastAsia="Times New Roman" w:hAnsi="Times New Roman" w:cs="Times New Roman"/>
          <w:color w:val="000000"/>
          <w:sz w:val="28"/>
          <w:szCs w:val="28"/>
          <w:lang w:eastAsia="ru-RU"/>
        </w:rPr>
        <w:t xml:space="preserve"> заявлений кандидатов на вакантные должности судей, из них рекомендовано - </w:t>
      </w:r>
      <w:r w:rsidRPr="00D11F50">
        <w:rPr>
          <w:rFonts w:ascii="Times New Roman" w:eastAsia="Times New Roman" w:hAnsi="Times New Roman" w:cs="Times New Roman"/>
          <w:sz w:val="28"/>
          <w:szCs w:val="28"/>
          <w:lang w:eastAsia="ru-RU"/>
        </w:rPr>
        <w:t xml:space="preserve">11. </w:t>
      </w:r>
    </w:p>
    <w:p w:rsidR="00D11F50" w:rsidRPr="00D11F50" w:rsidRDefault="00D11F50" w:rsidP="00672E27">
      <w:pPr>
        <w:spacing w:after="0" w:line="240" w:lineRule="auto"/>
        <w:ind w:firstLine="709"/>
        <w:jc w:val="both"/>
        <w:rPr>
          <w:rFonts w:ascii="Times New Roman" w:hAnsi="Times New Roman" w:cs="Times New Roman"/>
          <w:sz w:val="28"/>
          <w:szCs w:val="28"/>
        </w:rPr>
      </w:pPr>
      <w:r w:rsidRPr="00D11F50">
        <w:rPr>
          <w:rFonts w:ascii="Times New Roman" w:hAnsi="Times New Roman" w:cs="Times New Roman"/>
          <w:sz w:val="28"/>
          <w:szCs w:val="28"/>
        </w:rPr>
        <w:t>Руководствуясь п.п. 6 п. 2 ст. 19, абзацем 2 п. 1 ст. 23 Федерального закона «Об органах судейского сообщества в Российской Федерации» и ст. 25.1. Положения о порядке работы квалификационных коллегий судей, квалификационная коллегия судей республики вынесла 10</w:t>
      </w:r>
      <w:r w:rsidRPr="00D11F50">
        <w:rPr>
          <w:rFonts w:ascii="Times New Roman" w:hAnsi="Times New Roman" w:cs="Times New Roman"/>
          <w:b/>
          <w:sz w:val="28"/>
          <w:szCs w:val="28"/>
        </w:rPr>
        <w:t xml:space="preserve"> </w:t>
      </w:r>
      <w:r w:rsidRPr="00D11F50">
        <w:rPr>
          <w:rFonts w:ascii="Times New Roman" w:hAnsi="Times New Roman" w:cs="Times New Roman"/>
          <w:sz w:val="28"/>
          <w:szCs w:val="28"/>
        </w:rPr>
        <w:t>решений о присвоении очередных квалификационных классов судьям и 17 решений об оставлении в прежнем квалификационном классе, являющимся предельным по замещаемой должности.</w:t>
      </w:r>
    </w:p>
    <w:p w:rsidR="00D11F50" w:rsidRPr="00D11F50" w:rsidRDefault="00D11F50" w:rsidP="00672E27">
      <w:pPr>
        <w:shd w:val="clear" w:color="auto" w:fill="FFFFFF"/>
        <w:spacing w:after="0" w:line="240" w:lineRule="auto"/>
        <w:ind w:firstLine="709"/>
        <w:jc w:val="both"/>
        <w:rPr>
          <w:rFonts w:ascii="Times New Roman" w:hAnsi="Times New Roman" w:cs="Times New Roman"/>
          <w:sz w:val="28"/>
          <w:szCs w:val="28"/>
        </w:rPr>
      </w:pPr>
      <w:r w:rsidRPr="00D11F50">
        <w:rPr>
          <w:rFonts w:ascii="Times New Roman" w:hAnsi="Times New Roman" w:cs="Times New Roman"/>
          <w:sz w:val="28"/>
          <w:szCs w:val="28"/>
        </w:rPr>
        <w:t xml:space="preserve">В квалификационную коллегию судей поступило 21 обращение (заявлений, жалоб) граждан. Из них: 11 </w:t>
      </w:r>
      <w:r w:rsidRPr="00D11F50">
        <w:rPr>
          <w:rFonts w:ascii="Times New Roman" w:hAnsi="Times New Roman" w:cs="Times New Roman"/>
          <w:b/>
          <w:sz w:val="28"/>
          <w:szCs w:val="28"/>
        </w:rPr>
        <w:t>-</w:t>
      </w:r>
      <w:r w:rsidRPr="00D11F50">
        <w:rPr>
          <w:rFonts w:ascii="Times New Roman" w:hAnsi="Times New Roman" w:cs="Times New Roman"/>
          <w:sz w:val="28"/>
          <w:szCs w:val="28"/>
        </w:rPr>
        <w:t xml:space="preserve"> возвращены заявителям без рассмотрения по существу ввиду отсутствия в них сведений о совершении судьёй дисциплинарного проступка и обжалованием по существу судебного акта и процессуальных действий судьи, 1 - </w:t>
      </w:r>
      <w:proofErr w:type="gramStart"/>
      <w:r w:rsidRPr="00D11F50">
        <w:rPr>
          <w:rFonts w:ascii="Times New Roman" w:hAnsi="Times New Roman" w:cs="Times New Roman"/>
          <w:sz w:val="28"/>
          <w:szCs w:val="28"/>
        </w:rPr>
        <w:t>отозвана</w:t>
      </w:r>
      <w:proofErr w:type="gramEnd"/>
      <w:r w:rsidRPr="00D11F50">
        <w:rPr>
          <w:rFonts w:ascii="Times New Roman" w:hAnsi="Times New Roman" w:cs="Times New Roman"/>
          <w:sz w:val="28"/>
          <w:szCs w:val="28"/>
        </w:rPr>
        <w:t xml:space="preserve"> заявителем. </w:t>
      </w:r>
    </w:p>
    <w:p w:rsidR="00D11F50" w:rsidRPr="00D11F50" w:rsidRDefault="00D11F50" w:rsidP="00672E2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Анализ рассмотренных жалоб показывает, что в основном граждане обращаются в квалификационную коллегию с жалобами на неправосудность судебных постановлений, проверка которых не относится к полномочиям квалификационной коллегии. Ответы квалификационной коллегии судей республики на обращения (жалобы) сопровождались, как правило, разъяснениями норм законодательства в пределах полномочий коллегии.</w:t>
      </w:r>
    </w:p>
    <w:p w:rsidR="00D11F50" w:rsidRPr="00D11F50" w:rsidRDefault="00D11F50" w:rsidP="00672E27">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color w:val="000000"/>
          <w:sz w:val="28"/>
          <w:szCs w:val="28"/>
          <w:lang w:eastAsia="ru-RU"/>
        </w:rPr>
        <w:t xml:space="preserve">Наиболее значимые решения коллегии публикуются </w:t>
      </w:r>
      <w:r w:rsidRPr="00D11F50">
        <w:rPr>
          <w:rFonts w:ascii="Times New Roman" w:eastAsia="Times New Roman" w:hAnsi="Times New Roman" w:cs="Times New Roman"/>
          <w:sz w:val="28"/>
          <w:szCs w:val="28"/>
          <w:lang w:eastAsia="ru-RU"/>
        </w:rPr>
        <w:t>в Вестнике (Бюллетене) Верховного Суда Республики Калмыкия и Управления Судебного департамента в Республике Калмыкия.</w:t>
      </w:r>
    </w:p>
    <w:p w:rsidR="00D11F50" w:rsidRPr="00D11F50" w:rsidRDefault="00D11F50" w:rsidP="00D11F50">
      <w:pPr>
        <w:spacing w:after="0" w:line="240" w:lineRule="auto"/>
        <w:ind w:firstLine="708"/>
        <w:jc w:val="both"/>
        <w:rPr>
          <w:rFonts w:ascii="Times New Roman" w:eastAsia="Times New Roman" w:hAnsi="Times New Roman" w:cs="Times New Roman"/>
          <w:b/>
          <w:i/>
          <w:sz w:val="28"/>
          <w:szCs w:val="28"/>
          <w:lang w:eastAsia="ru-RU"/>
        </w:rPr>
      </w:pPr>
    </w:p>
    <w:p w:rsidR="00D11F50" w:rsidRPr="00D11F50" w:rsidRDefault="00D11F50" w:rsidP="00D11F50">
      <w:pPr>
        <w:spacing w:after="0" w:line="240" w:lineRule="auto"/>
        <w:ind w:firstLine="708"/>
        <w:jc w:val="both"/>
        <w:rPr>
          <w:rFonts w:ascii="Times New Roman" w:eastAsia="Times New Roman" w:hAnsi="Times New Roman" w:cs="Times New Roman"/>
          <w:b/>
          <w:sz w:val="28"/>
          <w:szCs w:val="28"/>
          <w:lang w:eastAsia="ru-RU"/>
        </w:rPr>
      </w:pPr>
      <w:r w:rsidRPr="00D11F50">
        <w:rPr>
          <w:rFonts w:ascii="Times New Roman" w:eastAsia="Times New Roman" w:hAnsi="Times New Roman" w:cs="Times New Roman"/>
          <w:b/>
          <w:sz w:val="28"/>
          <w:szCs w:val="28"/>
          <w:lang w:eastAsia="ru-RU"/>
        </w:rPr>
        <w:t xml:space="preserve">7.3 Экзаменационная комиссия Республики Калмыкия по приему квалификационного экзамена на должность судьи. </w:t>
      </w:r>
    </w:p>
    <w:p w:rsidR="00D11F50" w:rsidRPr="00D11F50" w:rsidRDefault="00D11F50" w:rsidP="00D11F50">
      <w:pPr>
        <w:spacing w:after="0" w:line="240" w:lineRule="auto"/>
        <w:ind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11 марта 2024 года конференцией судей Республики Калмыкия избран действующий состав экзаменационной комиссии Республики Калмыкия по приему квалификационного экзамена на должность судьи  в количестве 8 человек. </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Состав экзаменационной комиссии по состоянию на 31 декабря 2024 г.:</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председатель комиссии – Литовкин Владимир Васильевич, заместитель председателя Верховного Суда Республики Калмыкия, избран на место </w:t>
      </w:r>
      <w:r w:rsidRPr="00D11F50">
        <w:rPr>
          <w:rFonts w:ascii="Times New Roman" w:eastAsia="Times New Roman" w:hAnsi="Times New Roman" w:cs="Times New Roman"/>
          <w:sz w:val="28"/>
          <w:szCs w:val="28"/>
          <w:lang w:eastAsia="ru-RU"/>
        </w:rPr>
        <w:lastRenderedPageBreak/>
        <w:t>выбывшего Сангаджиева А.В. постановлением совета судей Республики Калмыкия от 20.09.2024 № 61)</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заместитель председателя комиссии – Гончаров Сергей Николаевич, судья Верховного Суда Республики Калмыкия;</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члены комиссии: </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Мисник Николай Николаевич, председатель Арбитражного суда Республики Калмыкия, пребывающий в отставке;</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Хазикова Виктория Николаевна, судья Арбитражного суда Республики Калмыкия;</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Даваева Байрта Константиновна, судья Арбитражного суда Республики Калмыкия;</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Метёлкин Сергей Иванович, судья Приютненского районного суда Республики Калмыкия;</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Ольдеева</w:t>
      </w:r>
      <w:proofErr w:type="gramStart"/>
      <w:r w:rsidRPr="00D11F50">
        <w:rPr>
          <w:rFonts w:ascii="Times New Roman" w:eastAsia="Times New Roman" w:hAnsi="Times New Roman" w:cs="Times New Roman"/>
          <w:sz w:val="28"/>
          <w:szCs w:val="28"/>
          <w:lang w:eastAsia="ru-RU"/>
        </w:rPr>
        <w:t xml:space="preserve"> Д</w:t>
      </w:r>
      <w:proofErr w:type="gramEnd"/>
      <w:r w:rsidRPr="00D11F50">
        <w:rPr>
          <w:rFonts w:ascii="Times New Roman" w:eastAsia="Times New Roman" w:hAnsi="Times New Roman" w:cs="Times New Roman"/>
          <w:sz w:val="28"/>
          <w:szCs w:val="28"/>
          <w:lang w:eastAsia="ru-RU"/>
        </w:rPr>
        <w:t>еля Антоновна, представитель ФГБОУ ВО «Калмыцкий государственный университет им. Б.Б. Городовикова».</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Батырев Дольган Николаевич, </w:t>
      </w:r>
      <w:r w:rsidRPr="00D11F50">
        <w:rPr>
          <w:rFonts w:ascii="Times New Roman" w:hAnsi="Times New Roman" w:cs="Times New Roman"/>
          <w:sz w:val="28"/>
          <w:szCs w:val="28"/>
        </w:rPr>
        <w:t>кандидат философских наук, доцент кафедры гражданского права и процесса факультета управления и права Федерального государственного бюджетного образовательного учреждения высшего образования «Калмыцкий государственный университет им. Б.Б.Городовикова», член исполнительного комитета регионального отделения Общероссийской общественной организации «Ассоциация юристов России по Республике Калмыкия.</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Секретарь комиссии Чокаева С.Г., консультант отдела государственной службы,  кадров и профилактики коррупционных правонарушений Управления.</w:t>
      </w:r>
    </w:p>
    <w:p w:rsidR="00D11F50" w:rsidRPr="00D11F50" w:rsidRDefault="00D11F50" w:rsidP="00D11F50">
      <w:pPr>
        <w:tabs>
          <w:tab w:val="left" w:pos="0"/>
        </w:tabs>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Работа экзаменационной комиссии проводилась в соответствии с графиком проведения квалификационных экзаменов в 2024 году. </w:t>
      </w:r>
    </w:p>
    <w:p w:rsidR="00D11F50" w:rsidRPr="00D11F50" w:rsidRDefault="00D11F50" w:rsidP="00D11F50">
      <w:pPr>
        <w:spacing w:after="0" w:line="240" w:lineRule="auto"/>
        <w:ind w:firstLine="720"/>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В экзаменационную комиссию Республики Калмыкия по приему квалификационного экзамена на должность судьи в отчетном году  поступило 5  заявлений, проведено 6 заседаний, в том числе 1 </w:t>
      </w:r>
      <w:proofErr w:type="gramStart"/>
      <w:r w:rsidRPr="00D11F50">
        <w:rPr>
          <w:rFonts w:ascii="Times New Roman" w:eastAsia="Times New Roman" w:hAnsi="Times New Roman" w:cs="Times New Roman"/>
          <w:sz w:val="28"/>
          <w:szCs w:val="28"/>
          <w:lang w:eastAsia="ru-RU"/>
        </w:rPr>
        <w:t>организационное</w:t>
      </w:r>
      <w:proofErr w:type="gramEnd"/>
      <w:r w:rsidRPr="00D11F50">
        <w:rPr>
          <w:rFonts w:ascii="Times New Roman" w:eastAsia="Times New Roman" w:hAnsi="Times New Roman" w:cs="Times New Roman"/>
          <w:sz w:val="28"/>
          <w:szCs w:val="28"/>
          <w:lang w:eastAsia="ru-RU"/>
        </w:rPr>
        <w:t xml:space="preserve">. Квалификационный экзамен с оценкой «хорошо» сдали 3 кандидата, 1 кандидат сдал с оценкой «отлично», не сдал  квалификационный экзамен 1 кандидат. </w:t>
      </w:r>
    </w:p>
    <w:p w:rsidR="00D11F50" w:rsidRPr="00D11F50" w:rsidRDefault="00D11F50" w:rsidP="00D11F50">
      <w:pPr>
        <w:tabs>
          <w:tab w:val="left" w:pos="1456"/>
        </w:tabs>
        <w:spacing w:after="0" w:line="240" w:lineRule="auto"/>
        <w:ind w:firstLine="708"/>
        <w:jc w:val="both"/>
        <w:rPr>
          <w:rFonts w:ascii="Times New Roman" w:eastAsia="Times New Roman" w:hAnsi="Times New Roman" w:cs="Times New Roman"/>
          <w:sz w:val="28"/>
          <w:szCs w:val="28"/>
          <w:lang w:eastAsia="ru-RU"/>
        </w:rPr>
      </w:pPr>
    </w:p>
    <w:p w:rsidR="00D11F50" w:rsidRPr="00D11F50" w:rsidRDefault="00D11F50" w:rsidP="00D11F50">
      <w:pPr>
        <w:tabs>
          <w:tab w:val="left" w:pos="1456"/>
        </w:tabs>
        <w:spacing w:after="0" w:line="240" w:lineRule="auto"/>
        <w:ind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b/>
          <w:sz w:val="28"/>
          <w:szCs w:val="28"/>
          <w:lang w:eastAsia="ru-RU"/>
        </w:rPr>
        <w:t>7.4.</w:t>
      </w:r>
      <w:r w:rsidRPr="00D11F50">
        <w:rPr>
          <w:rFonts w:ascii="Times New Roman" w:eastAsia="Times New Roman" w:hAnsi="Times New Roman" w:cs="Times New Roman"/>
          <w:sz w:val="28"/>
          <w:szCs w:val="28"/>
          <w:lang w:eastAsia="ru-RU"/>
        </w:rPr>
        <w:t xml:space="preserve"> </w:t>
      </w:r>
      <w:proofErr w:type="gramStart"/>
      <w:r w:rsidRPr="00D11F50">
        <w:rPr>
          <w:rFonts w:ascii="Times New Roman" w:eastAsia="Times New Roman" w:hAnsi="Times New Roman" w:cs="Times New Roman"/>
          <w:sz w:val="28"/>
          <w:szCs w:val="28"/>
          <w:lang w:eastAsia="ru-RU"/>
        </w:rPr>
        <w:t xml:space="preserve">В отчетном периоде в соответствии с  подпунктом 2 пункта 4 статьи 10 Федерального закона от  14 марта 2002 года № 30-ФЗ «Об  органах судейского сообщества в Российской Федерации»,  статьей 3 Регламента проведения заседаний совета судей Республики Калмыкия, утвержденного конференцией судей Республики Калмыкия </w:t>
      </w:r>
      <w:r w:rsidRPr="00D11F50">
        <w:rPr>
          <w:rFonts w:ascii="Times New Roman" w:eastAsia="Times New Roman" w:hAnsi="Times New Roman" w:cs="Times New Roman"/>
          <w:color w:val="000000"/>
          <w:sz w:val="28"/>
          <w:szCs w:val="28"/>
          <w:lang w:eastAsia="ru-RU"/>
        </w:rPr>
        <w:t xml:space="preserve">7 июня 2002 года, в редакции  от 24 февраля 2012 года </w:t>
      </w:r>
      <w:r w:rsidRPr="00D11F50">
        <w:rPr>
          <w:rFonts w:ascii="Times New Roman" w:eastAsia="Times New Roman" w:hAnsi="Times New Roman" w:cs="Times New Roman"/>
          <w:sz w:val="28"/>
          <w:szCs w:val="28"/>
          <w:lang w:eastAsia="ru-RU"/>
        </w:rPr>
        <w:t>совет судей Республики Калмыкия провел  отчетно-выборную конференцию судей</w:t>
      </w:r>
      <w:proofErr w:type="gramEnd"/>
      <w:r w:rsidRPr="00D11F50">
        <w:rPr>
          <w:rFonts w:ascii="Times New Roman" w:eastAsia="Times New Roman" w:hAnsi="Times New Roman" w:cs="Times New Roman"/>
          <w:sz w:val="28"/>
          <w:szCs w:val="28"/>
          <w:lang w:eastAsia="ru-RU"/>
        </w:rPr>
        <w:t xml:space="preserve"> Республики Калмыкия проведена 11 марта 2024 г., на которой заслушаны отчеты председателей органов судейского сообщества республики и сформирован новый состав экзаменационной </w:t>
      </w:r>
      <w:r w:rsidRPr="00D11F50">
        <w:rPr>
          <w:rFonts w:ascii="Times New Roman" w:eastAsia="Times New Roman" w:hAnsi="Times New Roman" w:cs="Times New Roman"/>
          <w:sz w:val="28"/>
          <w:szCs w:val="28"/>
          <w:lang w:eastAsia="ru-RU"/>
        </w:rPr>
        <w:lastRenderedPageBreak/>
        <w:t>комиссии Республики Калмыкия по приему квалификационного экзамена на должность судьи.</w:t>
      </w:r>
    </w:p>
    <w:p w:rsidR="00D11F50" w:rsidRPr="00D11F50" w:rsidRDefault="00D11F50" w:rsidP="00D11F50">
      <w:pPr>
        <w:spacing w:after="0" w:line="240" w:lineRule="auto"/>
        <w:ind w:firstLine="708"/>
        <w:jc w:val="center"/>
        <w:rPr>
          <w:rFonts w:ascii="Times New Roman" w:eastAsia="Times New Roman" w:hAnsi="Times New Roman" w:cs="Times New Roman"/>
          <w:b/>
          <w:sz w:val="28"/>
          <w:szCs w:val="28"/>
          <w:lang w:eastAsia="ru-RU"/>
        </w:rPr>
      </w:pPr>
    </w:p>
    <w:p w:rsidR="00040948" w:rsidRDefault="00040948" w:rsidP="00D11F50">
      <w:pPr>
        <w:spacing w:after="0" w:line="240" w:lineRule="auto"/>
        <w:ind w:firstLine="708"/>
        <w:jc w:val="center"/>
        <w:rPr>
          <w:rFonts w:ascii="Times New Roman" w:eastAsia="Times New Roman" w:hAnsi="Times New Roman" w:cs="Times New Roman"/>
          <w:b/>
          <w:sz w:val="28"/>
          <w:szCs w:val="28"/>
          <w:lang w:eastAsia="ru-RU"/>
        </w:rPr>
      </w:pPr>
    </w:p>
    <w:p w:rsidR="00040948" w:rsidRDefault="00040948" w:rsidP="00D11F50">
      <w:pPr>
        <w:spacing w:after="0" w:line="240" w:lineRule="auto"/>
        <w:ind w:firstLine="708"/>
        <w:jc w:val="center"/>
        <w:rPr>
          <w:rFonts w:ascii="Times New Roman" w:eastAsia="Times New Roman" w:hAnsi="Times New Roman" w:cs="Times New Roman"/>
          <w:b/>
          <w:sz w:val="28"/>
          <w:szCs w:val="28"/>
          <w:lang w:eastAsia="ru-RU"/>
        </w:rPr>
      </w:pPr>
    </w:p>
    <w:p w:rsidR="00D11F50" w:rsidRPr="00D11F50" w:rsidRDefault="00D11F50" w:rsidP="00D11F50">
      <w:pPr>
        <w:spacing w:after="0" w:line="240" w:lineRule="auto"/>
        <w:ind w:firstLine="708"/>
        <w:jc w:val="center"/>
        <w:rPr>
          <w:rFonts w:ascii="Times New Roman" w:eastAsia="Times New Roman" w:hAnsi="Times New Roman" w:cs="Times New Roman"/>
          <w:b/>
          <w:sz w:val="28"/>
          <w:szCs w:val="28"/>
          <w:lang w:eastAsia="ru-RU"/>
        </w:rPr>
      </w:pPr>
      <w:r w:rsidRPr="00D11F50">
        <w:rPr>
          <w:rFonts w:ascii="Times New Roman" w:eastAsia="Times New Roman" w:hAnsi="Times New Roman" w:cs="Times New Roman"/>
          <w:b/>
          <w:sz w:val="28"/>
          <w:szCs w:val="28"/>
          <w:lang w:eastAsia="ru-RU"/>
        </w:rPr>
        <w:t xml:space="preserve">7.5. Материально-техническое обеспечение органов </w:t>
      </w:r>
    </w:p>
    <w:p w:rsidR="00D11F50" w:rsidRPr="00D11F50" w:rsidRDefault="00D11F50" w:rsidP="00D11F50">
      <w:pPr>
        <w:spacing w:after="0" w:line="240" w:lineRule="auto"/>
        <w:ind w:firstLine="708"/>
        <w:jc w:val="center"/>
        <w:rPr>
          <w:rFonts w:ascii="Times New Roman" w:eastAsia="Times New Roman" w:hAnsi="Times New Roman" w:cs="Times New Roman"/>
          <w:b/>
          <w:sz w:val="28"/>
          <w:szCs w:val="28"/>
          <w:lang w:eastAsia="ru-RU"/>
        </w:rPr>
      </w:pPr>
      <w:r w:rsidRPr="00D11F50">
        <w:rPr>
          <w:rFonts w:ascii="Times New Roman" w:eastAsia="Times New Roman" w:hAnsi="Times New Roman" w:cs="Times New Roman"/>
          <w:b/>
          <w:sz w:val="28"/>
          <w:szCs w:val="28"/>
          <w:lang w:eastAsia="ru-RU"/>
        </w:rPr>
        <w:t>судейского сообщества Республики Калмыкия</w:t>
      </w:r>
    </w:p>
    <w:p w:rsidR="00D11F50" w:rsidRPr="00D11F50" w:rsidRDefault="00D11F50" w:rsidP="00D11F50">
      <w:pPr>
        <w:spacing w:after="0" w:line="240" w:lineRule="auto"/>
        <w:ind w:firstLine="708"/>
        <w:jc w:val="center"/>
        <w:rPr>
          <w:rFonts w:ascii="Times New Roman" w:eastAsia="Times New Roman" w:hAnsi="Times New Roman" w:cs="Times New Roman"/>
          <w:b/>
          <w:sz w:val="28"/>
          <w:szCs w:val="28"/>
          <w:lang w:eastAsia="ru-RU"/>
        </w:rPr>
      </w:pPr>
    </w:p>
    <w:p w:rsidR="00D11F50" w:rsidRPr="00D11F50" w:rsidRDefault="00D11F50" w:rsidP="00D11F50">
      <w:pPr>
        <w:spacing w:after="0" w:line="240" w:lineRule="auto"/>
        <w:ind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Управлением Судебного департамента в Республике Калмыкия созданы надлежащие условия для деятельности органов судейского сообщества.</w:t>
      </w:r>
    </w:p>
    <w:p w:rsidR="00D11F50" w:rsidRPr="00D11F50" w:rsidRDefault="00D11F50" w:rsidP="00D11F50">
      <w:pPr>
        <w:tabs>
          <w:tab w:val="left" w:pos="1456"/>
        </w:tabs>
        <w:spacing w:after="0" w:line="240" w:lineRule="auto"/>
        <w:ind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Заседания органов судейского сообщества республики проходят в конференц-зале Управления.</w:t>
      </w:r>
    </w:p>
    <w:p w:rsidR="00D11F50" w:rsidRPr="00D11F50" w:rsidRDefault="00D11F50" w:rsidP="00D11F50">
      <w:pPr>
        <w:tabs>
          <w:tab w:val="left" w:pos="1456"/>
        </w:tabs>
        <w:spacing w:after="0" w:line="240" w:lineRule="auto"/>
        <w:ind w:firstLine="708"/>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В соответствии  с </w:t>
      </w:r>
      <w:r w:rsidRPr="00D11F50">
        <w:rPr>
          <w:rFonts w:ascii="Times New Roman" w:hAnsi="Times New Roman" w:cs="Times New Roman"/>
          <w:sz w:val="28"/>
          <w:szCs w:val="28"/>
        </w:rPr>
        <w:t>приказом Судебного департамента при Верховном Суде РФ от 24.10.2018 № 217 (ред. от 12.07.2022) «Об утверждении нормативных затрат на обеспечение функций федеральных судов общей юрисдикции, федеральных арбитражных судов, органов судейского сообщества и управлений Судебного департамента в субъектах Российской Федерации»</w:t>
      </w:r>
      <w:r w:rsidRPr="00D11F50">
        <w:rPr>
          <w:rFonts w:ascii="Times New Roman" w:eastAsia="Times New Roman" w:hAnsi="Times New Roman" w:cs="Times New Roman"/>
          <w:sz w:val="28"/>
          <w:szCs w:val="28"/>
          <w:lang w:eastAsia="ru-RU"/>
        </w:rPr>
        <w:t xml:space="preserve"> зал заседания оборудован:</w:t>
      </w:r>
    </w:p>
    <w:p w:rsidR="00D11F50" w:rsidRPr="00D11F50" w:rsidRDefault="00D11F50" w:rsidP="00D11F50">
      <w:pPr>
        <w:numPr>
          <w:ilvl w:val="0"/>
          <w:numId w:val="31"/>
        </w:numPr>
        <w:spacing w:after="0" w:line="240" w:lineRule="auto"/>
        <w:jc w:val="both"/>
        <w:rPr>
          <w:rFonts w:ascii="Times New Roman" w:eastAsia="Times New Roman" w:hAnsi="Times New Roman" w:cs="Times New Roman"/>
          <w:sz w:val="28"/>
          <w:szCs w:val="28"/>
          <w:lang w:val="en-US" w:eastAsia="ru-RU"/>
        </w:rPr>
      </w:pPr>
      <w:r w:rsidRPr="00D11F50">
        <w:rPr>
          <w:rFonts w:ascii="Times New Roman" w:eastAsia="Times New Roman" w:hAnsi="Times New Roman" w:cs="Times New Roman"/>
          <w:sz w:val="28"/>
          <w:szCs w:val="28"/>
          <w:lang w:eastAsia="ru-RU"/>
        </w:rPr>
        <w:t>Микрофон</w:t>
      </w:r>
      <w:r w:rsidRPr="00D11F50">
        <w:rPr>
          <w:rFonts w:ascii="Times New Roman" w:eastAsia="Times New Roman" w:hAnsi="Times New Roman" w:cs="Times New Roman"/>
          <w:sz w:val="28"/>
          <w:szCs w:val="28"/>
          <w:lang w:val="en-US" w:eastAsia="ru-RU"/>
        </w:rPr>
        <w:t xml:space="preserve"> AKG DST 99S – 20 </w:t>
      </w:r>
      <w:r w:rsidRPr="00D11F50">
        <w:rPr>
          <w:rFonts w:ascii="Times New Roman" w:eastAsia="Times New Roman" w:hAnsi="Times New Roman" w:cs="Times New Roman"/>
          <w:sz w:val="28"/>
          <w:szCs w:val="28"/>
          <w:lang w:eastAsia="ru-RU"/>
        </w:rPr>
        <w:t>шт</w:t>
      </w:r>
      <w:r w:rsidRPr="00D11F50">
        <w:rPr>
          <w:rFonts w:ascii="Times New Roman" w:eastAsia="Times New Roman" w:hAnsi="Times New Roman" w:cs="Times New Roman"/>
          <w:sz w:val="28"/>
          <w:szCs w:val="28"/>
          <w:lang w:val="en-US" w:eastAsia="ru-RU"/>
        </w:rPr>
        <w:t>.;</w:t>
      </w:r>
    </w:p>
    <w:p w:rsidR="00D11F50" w:rsidRPr="00D11F50" w:rsidRDefault="00D11F50" w:rsidP="00D11F50">
      <w:pPr>
        <w:numPr>
          <w:ilvl w:val="0"/>
          <w:numId w:val="31"/>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Микрофонный микшер </w:t>
      </w:r>
      <w:r w:rsidRPr="00D11F50">
        <w:rPr>
          <w:rFonts w:ascii="Times New Roman" w:eastAsia="Times New Roman" w:hAnsi="Times New Roman" w:cs="Times New Roman"/>
          <w:sz w:val="28"/>
          <w:szCs w:val="28"/>
          <w:lang w:val="en-US" w:eastAsia="ru-RU"/>
        </w:rPr>
        <w:t>YAMAHA</w:t>
      </w:r>
      <w:r w:rsidRPr="00D11F50">
        <w:rPr>
          <w:rFonts w:ascii="Times New Roman" w:eastAsia="Times New Roman" w:hAnsi="Times New Roman" w:cs="Times New Roman"/>
          <w:sz w:val="28"/>
          <w:szCs w:val="28"/>
          <w:lang w:eastAsia="ru-RU"/>
        </w:rPr>
        <w:t xml:space="preserve"> </w:t>
      </w:r>
      <w:r w:rsidRPr="00D11F50">
        <w:rPr>
          <w:rFonts w:ascii="Times New Roman" w:eastAsia="Times New Roman" w:hAnsi="Times New Roman" w:cs="Times New Roman"/>
          <w:sz w:val="28"/>
          <w:szCs w:val="28"/>
          <w:lang w:val="en-US" w:eastAsia="ru-RU"/>
        </w:rPr>
        <w:t>MG</w:t>
      </w:r>
      <w:r w:rsidRPr="00D11F50">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66C"/>
        </w:smartTagPr>
        <w:r w:rsidRPr="00D11F50">
          <w:rPr>
            <w:rFonts w:ascii="Times New Roman" w:eastAsia="Times New Roman" w:hAnsi="Times New Roman" w:cs="Times New Roman"/>
            <w:sz w:val="28"/>
            <w:szCs w:val="28"/>
            <w:lang w:eastAsia="ru-RU"/>
          </w:rPr>
          <w:t>166</w:t>
        </w:r>
        <w:r w:rsidRPr="00D11F50">
          <w:rPr>
            <w:rFonts w:ascii="Times New Roman" w:eastAsia="Times New Roman" w:hAnsi="Times New Roman" w:cs="Times New Roman"/>
            <w:sz w:val="28"/>
            <w:szCs w:val="28"/>
            <w:lang w:val="en-US" w:eastAsia="ru-RU"/>
          </w:rPr>
          <w:t>C</w:t>
        </w:r>
      </w:smartTag>
      <w:r w:rsidRPr="00D11F50">
        <w:rPr>
          <w:rFonts w:ascii="Times New Roman" w:eastAsia="Times New Roman" w:hAnsi="Times New Roman" w:cs="Times New Roman"/>
          <w:sz w:val="28"/>
          <w:szCs w:val="28"/>
          <w:lang w:eastAsia="ru-RU"/>
        </w:rPr>
        <w:t xml:space="preserve"> – 2 шт.;</w:t>
      </w:r>
    </w:p>
    <w:p w:rsidR="00D11F50" w:rsidRPr="00D11F50" w:rsidRDefault="00D11F50" w:rsidP="00D11F50">
      <w:pPr>
        <w:numPr>
          <w:ilvl w:val="0"/>
          <w:numId w:val="31"/>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Акустическая система (колонки) – 6 шт. </w:t>
      </w:r>
    </w:p>
    <w:p w:rsidR="00D11F50" w:rsidRPr="00D11F50" w:rsidRDefault="00D11F50" w:rsidP="00D11F50">
      <w:pPr>
        <w:numPr>
          <w:ilvl w:val="0"/>
          <w:numId w:val="31"/>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Комплект видеоконференцсвязи – 1 шт.;</w:t>
      </w:r>
    </w:p>
    <w:p w:rsidR="00D11F50" w:rsidRPr="00D11F50" w:rsidRDefault="00D11F50" w:rsidP="00D11F50">
      <w:pPr>
        <w:numPr>
          <w:ilvl w:val="0"/>
          <w:numId w:val="31"/>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Кресло </w:t>
      </w:r>
      <w:r w:rsidRPr="00D11F50">
        <w:rPr>
          <w:rFonts w:ascii="Times New Roman" w:eastAsia="Times New Roman" w:hAnsi="Times New Roman" w:cs="Times New Roman"/>
          <w:sz w:val="28"/>
          <w:szCs w:val="28"/>
          <w:lang w:val="en-US" w:eastAsia="ru-RU"/>
        </w:rPr>
        <w:t>Grand</w:t>
      </w:r>
      <w:r w:rsidRPr="00D11F50">
        <w:rPr>
          <w:rFonts w:ascii="Times New Roman" w:eastAsia="Times New Roman" w:hAnsi="Times New Roman" w:cs="Times New Roman"/>
          <w:sz w:val="28"/>
          <w:szCs w:val="28"/>
          <w:lang w:eastAsia="ru-RU"/>
        </w:rPr>
        <w:t xml:space="preserve"> – 10 шт.;</w:t>
      </w:r>
    </w:p>
    <w:p w:rsidR="00D11F50" w:rsidRPr="00D11F50" w:rsidRDefault="00D11F50" w:rsidP="00D11F50">
      <w:pPr>
        <w:numPr>
          <w:ilvl w:val="0"/>
          <w:numId w:val="31"/>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Часы напольные, 16500 – 1 шт.;</w:t>
      </w:r>
    </w:p>
    <w:p w:rsidR="00D11F50" w:rsidRPr="00D11F50" w:rsidRDefault="00D11F50" w:rsidP="00D11F50">
      <w:pPr>
        <w:numPr>
          <w:ilvl w:val="0"/>
          <w:numId w:val="31"/>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Экран наст</w:t>
      </w:r>
      <w:proofErr w:type="gramStart"/>
      <w:r w:rsidRPr="00D11F50">
        <w:rPr>
          <w:rFonts w:ascii="Times New Roman" w:eastAsia="Times New Roman" w:hAnsi="Times New Roman" w:cs="Times New Roman"/>
          <w:sz w:val="28"/>
          <w:szCs w:val="28"/>
          <w:lang w:eastAsia="ru-RU"/>
        </w:rPr>
        <w:t>.</w:t>
      </w:r>
      <w:proofErr w:type="gramEnd"/>
      <w:r w:rsidRPr="00D11F50">
        <w:rPr>
          <w:rFonts w:ascii="Times New Roman" w:eastAsia="Times New Roman" w:hAnsi="Times New Roman" w:cs="Times New Roman"/>
          <w:sz w:val="28"/>
          <w:szCs w:val="28"/>
          <w:lang w:eastAsia="ru-RU"/>
        </w:rPr>
        <w:t xml:space="preserve"> </w:t>
      </w:r>
      <w:proofErr w:type="gramStart"/>
      <w:r w:rsidRPr="00D11F50">
        <w:rPr>
          <w:rFonts w:ascii="Times New Roman" w:eastAsia="Times New Roman" w:hAnsi="Times New Roman" w:cs="Times New Roman"/>
          <w:sz w:val="28"/>
          <w:szCs w:val="28"/>
          <w:lang w:eastAsia="ru-RU"/>
        </w:rPr>
        <w:t>э</w:t>
      </w:r>
      <w:proofErr w:type="gramEnd"/>
      <w:r w:rsidRPr="00D11F50">
        <w:rPr>
          <w:rFonts w:ascii="Times New Roman" w:eastAsia="Times New Roman" w:hAnsi="Times New Roman" w:cs="Times New Roman"/>
          <w:sz w:val="28"/>
          <w:szCs w:val="28"/>
          <w:lang w:eastAsia="ru-RU"/>
        </w:rPr>
        <w:t xml:space="preserve">лект. </w:t>
      </w:r>
      <w:r w:rsidRPr="00D11F50">
        <w:rPr>
          <w:rFonts w:ascii="Times New Roman" w:eastAsia="Times New Roman" w:hAnsi="Times New Roman" w:cs="Times New Roman"/>
          <w:sz w:val="28"/>
          <w:szCs w:val="28"/>
          <w:lang w:val="en-US" w:eastAsia="ru-RU"/>
        </w:rPr>
        <w:t>L</w:t>
      </w:r>
      <w:r w:rsidRPr="00D11F50">
        <w:rPr>
          <w:rFonts w:ascii="Times New Roman" w:eastAsia="Times New Roman" w:hAnsi="Times New Roman" w:cs="Times New Roman"/>
          <w:sz w:val="28"/>
          <w:szCs w:val="28"/>
          <w:lang w:eastAsia="ru-RU"/>
        </w:rPr>
        <w:t>-</w:t>
      </w:r>
      <w:r w:rsidRPr="00D11F50">
        <w:rPr>
          <w:rFonts w:ascii="Times New Roman" w:eastAsia="Times New Roman" w:hAnsi="Times New Roman" w:cs="Times New Roman"/>
          <w:sz w:val="28"/>
          <w:szCs w:val="28"/>
          <w:lang w:val="en-US" w:eastAsia="ru-RU"/>
        </w:rPr>
        <w:t>PRO</w:t>
      </w:r>
      <w:r w:rsidRPr="00D11F50">
        <w:rPr>
          <w:rFonts w:ascii="Times New Roman" w:eastAsia="Times New Roman" w:hAnsi="Times New Roman" w:cs="Times New Roman"/>
          <w:sz w:val="28"/>
          <w:szCs w:val="28"/>
          <w:lang w:eastAsia="ru-RU"/>
        </w:rPr>
        <w:t xml:space="preserve"> </w:t>
      </w:r>
      <w:r w:rsidRPr="00D11F50">
        <w:rPr>
          <w:rFonts w:ascii="Times New Roman" w:eastAsia="Times New Roman" w:hAnsi="Times New Roman" w:cs="Times New Roman"/>
          <w:sz w:val="28"/>
          <w:szCs w:val="28"/>
          <w:lang w:val="en-US" w:eastAsia="ru-RU"/>
        </w:rPr>
        <w:t>Elektrol</w:t>
      </w:r>
      <w:r w:rsidRPr="00D11F50">
        <w:rPr>
          <w:rFonts w:ascii="Times New Roman" w:eastAsia="Times New Roman" w:hAnsi="Times New Roman" w:cs="Times New Roman"/>
          <w:sz w:val="28"/>
          <w:szCs w:val="28"/>
          <w:lang w:eastAsia="ru-RU"/>
        </w:rPr>
        <w:t xml:space="preserve"> – 1 </w:t>
      </w:r>
      <w:proofErr w:type="gramStart"/>
      <w:r w:rsidRPr="00D11F50">
        <w:rPr>
          <w:rFonts w:ascii="Times New Roman" w:eastAsia="Times New Roman" w:hAnsi="Times New Roman" w:cs="Times New Roman"/>
          <w:sz w:val="28"/>
          <w:szCs w:val="28"/>
          <w:lang w:eastAsia="ru-RU"/>
        </w:rPr>
        <w:t>шт.;</w:t>
      </w:r>
      <w:proofErr w:type="gramEnd"/>
    </w:p>
    <w:p w:rsidR="00D11F50" w:rsidRPr="00D11F50" w:rsidRDefault="00D11F50" w:rsidP="00D11F50">
      <w:pPr>
        <w:numPr>
          <w:ilvl w:val="0"/>
          <w:numId w:val="3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11F50">
        <w:rPr>
          <w:rFonts w:ascii="Times New Roman" w:eastAsia="Times New Roman" w:hAnsi="Times New Roman" w:cs="Times New Roman"/>
          <w:color w:val="000000"/>
          <w:sz w:val="28"/>
          <w:szCs w:val="28"/>
          <w:lang w:eastAsia="ru-RU"/>
        </w:rPr>
        <w:t>Комплект мебели для зала совещаний – 1 компл.;</w:t>
      </w:r>
    </w:p>
    <w:p w:rsidR="00D11F50" w:rsidRPr="00D11F50" w:rsidRDefault="00D11F50" w:rsidP="00D11F50">
      <w:pPr>
        <w:numPr>
          <w:ilvl w:val="0"/>
          <w:numId w:val="3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11F50">
        <w:rPr>
          <w:rFonts w:ascii="Times New Roman" w:eastAsia="Times New Roman" w:hAnsi="Times New Roman" w:cs="Times New Roman"/>
          <w:color w:val="000000"/>
          <w:sz w:val="28"/>
          <w:szCs w:val="28"/>
          <w:lang w:eastAsia="ru-RU"/>
        </w:rPr>
        <w:t xml:space="preserve"> Комплект штор;</w:t>
      </w:r>
    </w:p>
    <w:p w:rsidR="00D11F50" w:rsidRPr="00D11F50" w:rsidRDefault="00D11F50" w:rsidP="00D11F50">
      <w:pPr>
        <w:numPr>
          <w:ilvl w:val="0"/>
          <w:numId w:val="3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11F50">
        <w:rPr>
          <w:rFonts w:ascii="Times New Roman" w:eastAsia="Times New Roman" w:hAnsi="Times New Roman" w:cs="Times New Roman"/>
          <w:color w:val="000000"/>
          <w:sz w:val="28"/>
          <w:szCs w:val="28"/>
          <w:lang w:eastAsia="ru-RU"/>
        </w:rPr>
        <w:t xml:space="preserve"> Рольставни – 4 шт.;</w:t>
      </w:r>
    </w:p>
    <w:p w:rsidR="00D11F50" w:rsidRPr="00D11F50" w:rsidRDefault="00D11F50" w:rsidP="00D11F50">
      <w:pPr>
        <w:numPr>
          <w:ilvl w:val="0"/>
          <w:numId w:val="3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11F50">
        <w:rPr>
          <w:rFonts w:ascii="Times New Roman" w:eastAsia="Times New Roman" w:hAnsi="Times New Roman" w:cs="Times New Roman"/>
          <w:color w:val="000000"/>
          <w:sz w:val="28"/>
          <w:szCs w:val="28"/>
          <w:lang w:eastAsia="ru-RU"/>
        </w:rPr>
        <w:t xml:space="preserve"> Стенд – 1 шт.;</w:t>
      </w:r>
    </w:p>
    <w:p w:rsidR="00D11F50" w:rsidRPr="00D11F50" w:rsidRDefault="00D11F50" w:rsidP="00D11F50">
      <w:pPr>
        <w:numPr>
          <w:ilvl w:val="0"/>
          <w:numId w:val="3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11F50">
        <w:rPr>
          <w:rFonts w:ascii="Times New Roman" w:eastAsia="Times New Roman" w:hAnsi="Times New Roman" w:cs="Times New Roman"/>
          <w:color w:val="000000"/>
          <w:sz w:val="28"/>
          <w:szCs w:val="28"/>
          <w:lang w:eastAsia="ru-RU"/>
        </w:rPr>
        <w:t xml:space="preserve"> Тумба из натурального дерева- 1 шт.;</w:t>
      </w:r>
    </w:p>
    <w:p w:rsidR="00D11F50" w:rsidRPr="00D11F50" w:rsidRDefault="00D11F50" w:rsidP="00D11F50">
      <w:pPr>
        <w:numPr>
          <w:ilvl w:val="0"/>
          <w:numId w:val="3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11F50">
        <w:rPr>
          <w:rFonts w:ascii="Times New Roman" w:eastAsia="Times New Roman" w:hAnsi="Times New Roman" w:cs="Times New Roman"/>
          <w:color w:val="000000"/>
          <w:sz w:val="28"/>
          <w:szCs w:val="28"/>
          <w:lang w:eastAsia="ru-RU"/>
        </w:rPr>
        <w:t xml:space="preserve"> Кресло оператора </w:t>
      </w:r>
      <w:r w:rsidRPr="00D11F50">
        <w:rPr>
          <w:rFonts w:ascii="Times New Roman" w:eastAsia="Times New Roman" w:hAnsi="Times New Roman" w:cs="Times New Roman"/>
          <w:color w:val="000000"/>
          <w:sz w:val="28"/>
          <w:szCs w:val="28"/>
          <w:lang w:val="en-US" w:eastAsia="ru-RU"/>
        </w:rPr>
        <w:t>Brabix</w:t>
      </w:r>
      <w:r w:rsidRPr="00D11F50">
        <w:rPr>
          <w:rFonts w:ascii="Times New Roman" w:eastAsia="Times New Roman" w:hAnsi="Times New Roman" w:cs="Times New Roman"/>
          <w:color w:val="000000"/>
          <w:sz w:val="28"/>
          <w:szCs w:val="28"/>
          <w:lang w:eastAsia="ru-RU"/>
        </w:rPr>
        <w:t xml:space="preserve"> </w:t>
      </w:r>
      <w:r w:rsidRPr="00D11F50">
        <w:rPr>
          <w:rFonts w:ascii="Times New Roman" w:eastAsia="Times New Roman" w:hAnsi="Times New Roman" w:cs="Times New Roman"/>
          <w:color w:val="000000"/>
          <w:sz w:val="28"/>
          <w:szCs w:val="28"/>
          <w:lang w:val="en-US" w:eastAsia="ru-RU"/>
        </w:rPr>
        <w:t>Spring</w:t>
      </w:r>
      <w:r w:rsidRPr="00D11F50">
        <w:rPr>
          <w:rFonts w:ascii="Times New Roman" w:eastAsia="Times New Roman" w:hAnsi="Times New Roman" w:cs="Times New Roman"/>
          <w:color w:val="000000"/>
          <w:sz w:val="28"/>
          <w:szCs w:val="28"/>
          <w:lang w:eastAsia="ru-RU"/>
        </w:rPr>
        <w:t xml:space="preserve"> </w:t>
      </w:r>
      <w:r w:rsidRPr="00D11F50">
        <w:rPr>
          <w:rFonts w:ascii="Times New Roman" w:eastAsia="Times New Roman" w:hAnsi="Times New Roman" w:cs="Times New Roman"/>
          <w:color w:val="000000"/>
          <w:sz w:val="28"/>
          <w:szCs w:val="28"/>
          <w:lang w:val="en-US" w:eastAsia="ru-RU"/>
        </w:rPr>
        <w:t>MG</w:t>
      </w:r>
      <w:r w:rsidRPr="00D11F50">
        <w:rPr>
          <w:rFonts w:ascii="Times New Roman" w:eastAsia="Times New Roman" w:hAnsi="Times New Roman" w:cs="Times New Roman"/>
          <w:color w:val="000000"/>
          <w:sz w:val="28"/>
          <w:szCs w:val="28"/>
          <w:lang w:eastAsia="ru-RU"/>
        </w:rPr>
        <w:t>-307, с подлокотниками – 1 шт.;</w:t>
      </w:r>
    </w:p>
    <w:p w:rsidR="00D11F50" w:rsidRPr="00D11F50" w:rsidRDefault="00D11F50" w:rsidP="00D11F50">
      <w:pPr>
        <w:numPr>
          <w:ilvl w:val="0"/>
          <w:numId w:val="3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11F50">
        <w:rPr>
          <w:rFonts w:ascii="Times New Roman" w:eastAsia="Times New Roman" w:hAnsi="Times New Roman" w:cs="Times New Roman"/>
          <w:color w:val="000000"/>
          <w:sz w:val="28"/>
          <w:szCs w:val="28"/>
          <w:lang w:eastAsia="ru-RU"/>
        </w:rPr>
        <w:t xml:space="preserve"> Кулер для воды </w:t>
      </w:r>
      <w:r w:rsidRPr="00D11F50">
        <w:rPr>
          <w:rFonts w:ascii="Times New Roman" w:eastAsia="Times New Roman" w:hAnsi="Times New Roman" w:cs="Times New Roman"/>
          <w:color w:val="000000"/>
          <w:sz w:val="28"/>
          <w:szCs w:val="28"/>
          <w:lang w:val="en-US" w:eastAsia="ru-RU"/>
        </w:rPr>
        <w:t>AEL</w:t>
      </w:r>
      <w:r w:rsidRPr="00D11F50">
        <w:rPr>
          <w:rFonts w:ascii="Times New Roman" w:eastAsia="Times New Roman" w:hAnsi="Times New Roman" w:cs="Times New Roman"/>
          <w:color w:val="000000"/>
          <w:sz w:val="28"/>
          <w:szCs w:val="28"/>
          <w:lang w:eastAsia="ru-RU"/>
        </w:rPr>
        <w:t xml:space="preserve"> </w:t>
      </w:r>
      <w:r w:rsidRPr="00D11F50">
        <w:rPr>
          <w:rFonts w:ascii="Times New Roman" w:eastAsia="Times New Roman" w:hAnsi="Times New Roman" w:cs="Times New Roman"/>
          <w:color w:val="000000"/>
          <w:sz w:val="28"/>
          <w:szCs w:val="28"/>
          <w:lang w:val="en-US" w:eastAsia="ru-RU"/>
        </w:rPr>
        <w:t>LD</w:t>
      </w:r>
      <w:r w:rsidRPr="00D11F50">
        <w:rPr>
          <w:rFonts w:ascii="Times New Roman" w:eastAsia="Times New Roman" w:hAnsi="Times New Roman" w:cs="Times New Roman"/>
          <w:color w:val="000000"/>
          <w:sz w:val="28"/>
          <w:szCs w:val="28"/>
          <w:lang w:eastAsia="ru-RU"/>
        </w:rPr>
        <w:t>-</w:t>
      </w:r>
      <w:r w:rsidRPr="00D11F50">
        <w:rPr>
          <w:rFonts w:ascii="Times New Roman" w:eastAsia="Times New Roman" w:hAnsi="Times New Roman" w:cs="Times New Roman"/>
          <w:color w:val="000000"/>
          <w:sz w:val="28"/>
          <w:szCs w:val="28"/>
          <w:lang w:val="en-US" w:eastAsia="ru-RU"/>
        </w:rPr>
        <w:t>AEL</w:t>
      </w:r>
      <w:r w:rsidRPr="00D11F50">
        <w:rPr>
          <w:rFonts w:ascii="Times New Roman" w:eastAsia="Times New Roman" w:hAnsi="Times New Roman" w:cs="Times New Roman"/>
          <w:color w:val="000000"/>
          <w:sz w:val="28"/>
          <w:szCs w:val="28"/>
          <w:lang w:eastAsia="ru-RU"/>
        </w:rPr>
        <w:t xml:space="preserve"> 17, </w:t>
      </w:r>
      <w:proofErr w:type="gramStart"/>
      <w:r w:rsidRPr="00D11F50">
        <w:rPr>
          <w:rFonts w:ascii="Times New Roman" w:eastAsia="Times New Roman" w:hAnsi="Times New Roman" w:cs="Times New Roman"/>
          <w:color w:val="000000"/>
          <w:sz w:val="28"/>
          <w:szCs w:val="28"/>
          <w:lang w:eastAsia="ru-RU"/>
        </w:rPr>
        <w:t>напольный</w:t>
      </w:r>
      <w:proofErr w:type="gramEnd"/>
      <w:r w:rsidRPr="00D11F50">
        <w:rPr>
          <w:rFonts w:ascii="Times New Roman" w:eastAsia="Times New Roman" w:hAnsi="Times New Roman" w:cs="Times New Roman"/>
          <w:color w:val="000000"/>
          <w:sz w:val="28"/>
          <w:szCs w:val="28"/>
          <w:lang w:eastAsia="ru-RU"/>
        </w:rPr>
        <w:t xml:space="preserve"> -1 шт.</w:t>
      </w:r>
    </w:p>
    <w:p w:rsidR="00D11F50" w:rsidRPr="00D11F50" w:rsidRDefault="00D11F50" w:rsidP="00D11F5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D11F50" w:rsidRPr="00D11F50" w:rsidRDefault="00D11F50" w:rsidP="00D11F50">
      <w:p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ab/>
        <w:t>В соответствии с приказом Управления от 08.04.2013 № 70 местонахождение секретарей органов судейского сообщества республики определено в кабинете отдела государственной службы, кадров и профилактики коррупционных правонарушений. Секретари органов судейского сообщества обеспечены необходимыми канцелярскими товарами, а также следующими материально-техническими ценностями:</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Автоматизированное рабочее место (сист-блок, монитор, мышь, </w:t>
      </w:r>
      <w:proofErr w:type="gramStart"/>
      <w:r w:rsidRPr="00D11F50">
        <w:rPr>
          <w:rFonts w:ascii="Times New Roman" w:eastAsia="Times New Roman" w:hAnsi="Times New Roman" w:cs="Times New Roman"/>
          <w:sz w:val="28"/>
          <w:szCs w:val="28"/>
          <w:lang w:eastAsia="ru-RU"/>
        </w:rPr>
        <w:t>клав</w:t>
      </w:r>
      <w:proofErr w:type="gramEnd"/>
      <w:r w:rsidRPr="00D11F50">
        <w:rPr>
          <w:rFonts w:ascii="Times New Roman" w:eastAsia="Times New Roman" w:hAnsi="Times New Roman" w:cs="Times New Roman"/>
          <w:sz w:val="28"/>
          <w:szCs w:val="28"/>
          <w:lang w:eastAsia="ru-RU"/>
        </w:rPr>
        <w:t>, сетев-фил),48000-00 – 1 компл.</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val="en-US" w:eastAsia="ru-RU"/>
        </w:rPr>
      </w:pPr>
      <w:r w:rsidRPr="00D11F50">
        <w:rPr>
          <w:rFonts w:ascii="Times New Roman" w:eastAsia="Times New Roman" w:hAnsi="Times New Roman" w:cs="Times New Roman"/>
          <w:sz w:val="28"/>
          <w:szCs w:val="28"/>
          <w:lang w:eastAsia="ru-RU"/>
        </w:rPr>
        <w:t>ИБП</w:t>
      </w:r>
      <w:r w:rsidRPr="00D11F50">
        <w:rPr>
          <w:rFonts w:ascii="Times New Roman" w:eastAsia="Times New Roman" w:hAnsi="Times New Roman" w:cs="Times New Roman"/>
          <w:sz w:val="28"/>
          <w:szCs w:val="28"/>
          <w:lang w:val="en-US" w:eastAsia="ru-RU"/>
        </w:rPr>
        <w:t xml:space="preserve"> PowerCom RPT-600A 360W, 3000-00 </w:t>
      </w:r>
      <w:r w:rsidRPr="00D11F50">
        <w:rPr>
          <w:rFonts w:ascii="Times New Roman" w:eastAsia="Times New Roman" w:hAnsi="Times New Roman" w:cs="Times New Roman"/>
          <w:sz w:val="28"/>
          <w:szCs w:val="28"/>
          <w:lang w:eastAsia="ru-RU"/>
        </w:rPr>
        <w:t>ВА</w:t>
      </w:r>
      <w:r w:rsidRPr="00D11F50">
        <w:rPr>
          <w:rFonts w:ascii="Times New Roman" w:eastAsia="Times New Roman" w:hAnsi="Times New Roman" w:cs="Times New Roman"/>
          <w:sz w:val="28"/>
          <w:szCs w:val="28"/>
          <w:lang w:val="en-US" w:eastAsia="ru-RU"/>
        </w:rPr>
        <w:t xml:space="preserve">0000002935  - 1 </w:t>
      </w:r>
      <w:r w:rsidRPr="00D11F50">
        <w:rPr>
          <w:rFonts w:ascii="Times New Roman" w:eastAsia="Times New Roman" w:hAnsi="Times New Roman" w:cs="Times New Roman"/>
          <w:sz w:val="28"/>
          <w:szCs w:val="28"/>
          <w:lang w:eastAsia="ru-RU"/>
        </w:rPr>
        <w:t>шт</w:t>
      </w:r>
      <w:r w:rsidRPr="00D11F50">
        <w:rPr>
          <w:rFonts w:ascii="Times New Roman" w:eastAsia="Times New Roman" w:hAnsi="Times New Roman" w:cs="Times New Roman"/>
          <w:sz w:val="28"/>
          <w:szCs w:val="28"/>
          <w:lang w:val="en-US" w:eastAsia="ru-RU"/>
        </w:rPr>
        <w:t>.</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val="en-US" w:eastAsia="ru-RU"/>
        </w:rPr>
      </w:pPr>
      <w:r w:rsidRPr="00D11F50">
        <w:rPr>
          <w:rFonts w:ascii="Times New Roman" w:eastAsia="Times New Roman" w:hAnsi="Times New Roman" w:cs="Times New Roman"/>
          <w:sz w:val="28"/>
          <w:szCs w:val="28"/>
          <w:lang w:eastAsia="ru-RU"/>
        </w:rPr>
        <w:t>Принтер</w:t>
      </w:r>
      <w:r w:rsidRPr="00D11F50">
        <w:rPr>
          <w:rFonts w:ascii="Times New Roman" w:eastAsia="Times New Roman" w:hAnsi="Times New Roman" w:cs="Times New Roman"/>
          <w:sz w:val="28"/>
          <w:szCs w:val="28"/>
          <w:lang w:val="en-US" w:eastAsia="ru-RU"/>
        </w:rPr>
        <w:t xml:space="preserve"> Kyocera ECOSYS P2040dn, 19900-00 – 1 </w:t>
      </w:r>
      <w:r w:rsidRPr="00D11F50">
        <w:rPr>
          <w:rFonts w:ascii="Times New Roman" w:eastAsia="Times New Roman" w:hAnsi="Times New Roman" w:cs="Times New Roman"/>
          <w:sz w:val="28"/>
          <w:szCs w:val="28"/>
          <w:lang w:eastAsia="ru-RU"/>
        </w:rPr>
        <w:t>шт</w:t>
      </w:r>
      <w:r w:rsidRPr="00D11F50">
        <w:rPr>
          <w:rFonts w:ascii="Times New Roman" w:eastAsia="Times New Roman" w:hAnsi="Times New Roman" w:cs="Times New Roman"/>
          <w:sz w:val="28"/>
          <w:szCs w:val="28"/>
          <w:lang w:val="en-US" w:eastAsia="ru-RU"/>
        </w:rPr>
        <w:t>.</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lastRenderedPageBreak/>
        <w:t xml:space="preserve">Уничтожитель бумаги </w:t>
      </w:r>
      <w:r w:rsidRPr="00D11F50">
        <w:rPr>
          <w:rFonts w:ascii="Times New Roman" w:eastAsia="Times New Roman" w:hAnsi="Times New Roman" w:cs="Times New Roman"/>
          <w:sz w:val="28"/>
          <w:szCs w:val="28"/>
          <w:lang w:val="en-US" w:eastAsia="ru-RU"/>
        </w:rPr>
        <w:t>Rexel</w:t>
      </w:r>
      <w:r w:rsidRPr="00D11F50">
        <w:rPr>
          <w:rFonts w:ascii="Times New Roman" w:eastAsia="Times New Roman" w:hAnsi="Times New Roman" w:cs="Times New Roman"/>
          <w:sz w:val="28"/>
          <w:szCs w:val="28"/>
          <w:lang w:eastAsia="ru-RU"/>
        </w:rPr>
        <w:t xml:space="preserve"> </w:t>
      </w:r>
      <w:r w:rsidRPr="00D11F50">
        <w:rPr>
          <w:rFonts w:ascii="Times New Roman" w:eastAsia="Times New Roman" w:hAnsi="Times New Roman" w:cs="Times New Roman"/>
          <w:sz w:val="28"/>
          <w:szCs w:val="28"/>
          <w:lang w:val="en-US" w:eastAsia="ru-RU"/>
        </w:rPr>
        <w:t>auto</w:t>
      </w:r>
      <w:r w:rsidRPr="00D11F50">
        <w:rPr>
          <w:rFonts w:ascii="Times New Roman" w:eastAsia="Times New Roman" w:hAnsi="Times New Roman" w:cs="Times New Roman"/>
          <w:sz w:val="28"/>
          <w:szCs w:val="28"/>
          <w:lang w:eastAsia="ru-RU"/>
        </w:rPr>
        <w:t>+90</w:t>
      </w:r>
      <w:r w:rsidRPr="00D11F50">
        <w:rPr>
          <w:rFonts w:ascii="Times New Roman" w:eastAsia="Times New Roman" w:hAnsi="Times New Roman" w:cs="Times New Roman"/>
          <w:sz w:val="28"/>
          <w:szCs w:val="28"/>
          <w:lang w:val="en-US" w:eastAsia="ru-RU"/>
        </w:rPr>
        <w:t>x</w:t>
      </w:r>
      <w:r w:rsidRPr="00D11F50">
        <w:rPr>
          <w:rFonts w:ascii="Times New Roman" w:eastAsia="Times New Roman" w:hAnsi="Times New Roman" w:cs="Times New Roman"/>
          <w:sz w:val="28"/>
          <w:szCs w:val="28"/>
          <w:lang w:eastAsia="ru-RU"/>
        </w:rPr>
        <w:t xml:space="preserve">, 17409-65 – 2 шт. </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Шкаф металлический «Практик» КБ-10 – 1 шт.</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Шкаф металлический  КБ-021 – 2 шт.</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Стол – 1 шт.</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Сканер– 1 шт. </w:t>
      </w:r>
      <w:proofErr w:type="gramStart"/>
      <w:r w:rsidRPr="00D11F50">
        <w:rPr>
          <w:rFonts w:ascii="Times New Roman" w:eastAsia="Times New Roman" w:hAnsi="Times New Roman" w:cs="Times New Roman"/>
          <w:sz w:val="28"/>
          <w:szCs w:val="28"/>
          <w:lang w:eastAsia="ru-RU"/>
        </w:rPr>
        <w:t>Са</w:t>
      </w:r>
      <w:proofErr w:type="gramEnd"/>
      <w:r w:rsidRPr="00D11F50">
        <w:rPr>
          <w:rFonts w:ascii="Times New Roman" w:eastAsia="Times New Roman" w:hAnsi="Times New Roman" w:cs="Times New Roman"/>
          <w:sz w:val="28"/>
          <w:szCs w:val="28"/>
          <w:lang w:val="en-US" w:eastAsia="ru-RU"/>
        </w:rPr>
        <w:t>non</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Диктофон «</w:t>
      </w:r>
      <w:r w:rsidRPr="00D11F50">
        <w:rPr>
          <w:rFonts w:ascii="Times New Roman" w:eastAsia="Times New Roman" w:hAnsi="Times New Roman" w:cs="Times New Roman"/>
          <w:sz w:val="28"/>
          <w:szCs w:val="28"/>
          <w:lang w:val="en-US" w:eastAsia="ru-RU"/>
        </w:rPr>
        <w:t>Olympus</w:t>
      </w:r>
      <w:r w:rsidRPr="00D11F50">
        <w:rPr>
          <w:rFonts w:ascii="Times New Roman" w:eastAsia="Times New Roman" w:hAnsi="Times New Roman" w:cs="Times New Roman"/>
          <w:sz w:val="28"/>
          <w:szCs w:val="28"/>
          <w:lang w:eastAsia="ru-RU"/>
        </w:rPr>
        <w:t>» - 1 шт.</w:t>
      </w:r>
    </w:p>
    <w:p w:rsidR="00D11F50" w:rsidRPr="00D11F50" w:rsidRDefault="00D11F50" w:rsidP="00D11F50">
      <w:pPr>
        <w:numPr>
          <w:ilvl w:val="0"/>
          <w:numId w:val="32"/>
        </w:numPr>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color w:val="000000"/>
          <w:sz w:val="28"/>
          <w:szCs w:val="28"/>
          <w:lang w:eastAsia="ru-RU"/>
        </w:rPr>
        <w:t xml:space="preserve"> Часы напольные, 16500 – 1 шт.</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 Ламинатор – 1 шт.; </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 Металлический  (бухгалтерский) шкаф – 1 шт.</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Телефон </w:t>
      </w:r>
      <w:r w:rsidRPr="00D11F50">
        <w:rPr>
          <w:rFonts w:ascii="Times New Roman" w:eastAsia="Times New Roman" w:hAnsi="Times New Roman" w:cs="Times New Roman"/>
          <w:sz w:val="28"/>
          <w:szCs w:val="28"/>
          <w:lang w:val="en-US" w:eastAsia="ru-RU"/>
        </w:rPr>
        <w:t>Panasonic</w:t>
      </w:r>
      <w:r w:rsidRPr="00D11F50">
        <w:rPr>
          <w:rFonts w:ascii="Times New Roman" w:eastAsia="Times New Roman" w:hAnsi="Times New Roman" w:cs="Times New Roman"/>
          <w:sz w:val="28"/>
          <w:szCs w:val="28"/>
          <w:lang w:eastAsia="ru-RU"/>
        </w:rPr>
        <w:t xml:space="preserve"> </w:t>
      </w:r>
      <w:r w:rsidRPr="00D11F50">
        <w:rPr>
          <w:rFonts w:ascii="Times New Roman" w:eastAsia="Times New Roman" w:hAnsi="Times New Roman" w:cs="Times New Roman"/>
          <w:sz w:val="28"/>
          <w:szCs w:val="28"/>
          <w:lang w:val="en-US" w:eastAsia="ru-RU"/>
        </w:rPr>
        <w:t>KX</w:t>
      </w:r>
      <w:r w:rsidRPr="00D11F50">
        <w:rPr>
          <w:rFonts w:ascii="Times New Roman" w:eastAsia="Times New Roman" w:hAnsi="Times New Roman" w:cs="Times New Roman"/>
          <w:sz w:val="28"/>
          <w:szCs w:val="28"/>
          <w:lang w:eastAsia="ru-RU"/>
        </w:rPr>
        <w:t>-</w:t>
      </w:r>
      <w:r w:rsidRPr="00D11F50">
        <w:rPr>
          <w:rFonts w:ascii="Times New Roman" w:eastAsia="Times New Roman" w:hAnsi="Times New Roman" w:cs="Times New Roman"/>
          <w:sz w:val="28"/>
          <w:szCs w:val="28"/>
          <w:lang w:val="en-US" w:eastAsia="ru-RU"/>
        </w:rPr>
        <w:t>TS</w:t>
      </w:r>
      <w:r w:rsidRPr="00D11F50">
        <w:rPr>
          <w:rFonts w:ascii="Times New Roman" w:eastAsia="Times New Roman" w:hAnsi="Times New Roman" w:cs="Times New Roman"/>
          <w:sz w:val="28"/>
          <w:szCs w:val="28"/>
          <w:lang w:eastAsia="ru-RU"/>
        </w:rPr>
        <w:t>2350</w:t>
      </w:r>
      <w:r w:rsidRPr="00D11F50">
        <w:rPr>
          <w:rFonts w:ascii="Times New Roman" w:eastAsia="Times New Roman" w:hAnsi="Times New Roman" w:cs="Times New Roman"/>
          <w:sz w:val="28"/>
          <w:szCs w:val="28"/>
          <w:lang w:val="en-US" w:eastAsia="ru-RU"/>
        </w:rPr>
        <w:t>RUB</w:t>
      </w:r>
      <w:r w:rsidRPr="00D11F50">
        <w:rPr>
          <w:rFonts w:ascii="Times New Roman" w:eastAsia="Times New Roman" w:hAnsi="Times New Roman" w:cs="Times New Roman"/>
          <w:sz w:val="28"/>
          <w:szCs w:val="28"/>
          <w:lang w:eastAsia="ru-RU"/>
        </w:rPr>
        <w:t>. – 1 шт.</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Телефон </w:t>
      </w:r>
      <w:r w:rsidRPr="00D11F50">
        <w:rPr>
          <w:rFonts w:ascii="Times New Roman" w:eastAsia="Times New Roman" w:hAnsi="Times New Roman" w:cs="Times New Roman"/>
          <w:sz w:val="28"/>
          <w:szCs w:val="28"/>
          <w:lang w:val="en-US" w:eastAsia="ru-RU"/>
        </w:rPr>
        <w:t>Panasonic</w:t>
      </w:r>
      <w:r w:rsidRPr="00D11F50">
        <w:rPr>
          <w:rFonts w:ascii="Times New Roman" w:eastAsia="Times New Roman" w:hAnsi="Times New Roman" w:cs="Times New Roman"/>
          <w:sz w:val="28"/>
          <w:szCs w:val="28"/>
          <w:lang w:eastAsia="ru-RU"/>
        </w:rPr>
        <w:t xml:space="preserve"> KX-TS2382RUB, 2920-00 ВА0000002936– 1 шт.</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 Рекодер (диктофон) </w:t>
      </w:r>
      <w:r w:rsidRPr="00D11F50">
        <w:rPr>
          <w:rFonts w:ascii="Times New Roman" w:eastAsia="Times New Roman" w:hAnsi="Times New Roman" w:cs="Times New Roman"/>
          <w:sz w:val="28"/>
          <w:szCs w:val="28"/>
          <w:lang w:val="en-US" w:eastAsia="ru-RU"/>
        </w:rPr>
        <w:t>Tascam</w:t>
      </w:r>
      <w:r w:rsidRPr="00D11F50">
        <w:rPr>
          <w:rFonts w:ascii="Times New Roman" w:eastAsia="Times New Roman" w:hAnsi="Times New Roman" w:cs="Times New Roman"/>
          <w:sz w:val="28"/>
          <w:szCs w:val="28"/>
          <w:lang w:eastAsia="ru-RU"/>
        </w:rPr>
        <w:t xml:space="preserve"> </w:t>
      </w:r>
      <w:r w:rsidRPr="00D11F50">
        <w:rPr>
          <w:rFonts w:ascii="Times New Roman" w:eastAsia="Times New Roman" w:hAnsi="Times New Roman" w:cs="Times New Roman"/>
          <w:sz w:val="28"/>
          <w:szCs w:val="28"/>
          <w:lang w:val="en-US" w:eastAsia="ru-RU"/>
        </w:rPr>
        <w:t>DR</w:t>
      </w:r>
      <w:r w:rsidRPr="00D11F50">
        <w:rPr>
          <w:rFonts w:ascii="Times New Roman" w:eastAsia="Times New Roman" w:hAnsi="Times New Roman" w:cs="Times New Roman"/>
          <w:sz w:val="28"/>
          <w:szCs w:val="28"/>
          <w:lang w:eastAsia="ru-RU"/>
        </w:rPr>
        <w:t>-44</w:t>
      </w:r>
      <w:r w:rsidRPr="00D11F50">
        <w:rPr>
          <w:rFonts w:ascii="Times New Roman" w:eastAsia="Times New Roman" w:hAnsi="Times New Roman" w:cs="Times New Roman"/>
          <w:sz w:val="28"/>
          <w:szCs w:val="28"/>
          <w:lang w:val="en-US" w:eastAsia="ru-RU"/>
        </w:rPr>
        <w:t>WL</w:t>
      </w:r>
      <w:r w:rsidRPr="00D11F50">
        <w:rPr>
          <w:rFonts w:ascii="Times New Roman" w:eastAsia="Times New Roman" w:hAnsi="Times New Roman" w:cs="Times New Roman"/>
          <w:sz w:val="28"/>
          <w:szCs w:val="28"/>
          <w:lang w:eastAsia="ru-RU"/>
        </w:rPr>
        <w:t>, 24875-00 – 1 шт.</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 Копировальный аппарат  Kyocera TaskAlfa 3010i – 1 шт.</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 Принтер Epson L132, 11115-00 – 1 шт.</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 Флеш-карта 32 </w:t>
      </w:r>
      <w:r w:rsidRPr="00D11F50">
        <w:rPr>
          <w:rFonts w:ascii="Times New Roman" w:eastAsia="Times New Roman" w:hAnsi="Times New Roman" w:cs="Times New Roman"/>
          <w:sz w:val="28"/>
          <w:szCs w:val="28"/>
          <w:lang w:val="en-US" w:eastAsia="ru-RU"/>
        </w:rPr>
        <w:t>Gb</w:t>
      </w:r>
      <w:r w:rsidRPr="00D11F50">
        <w:rPr>
          <w:rFonts w:ascii="Times New Roman" w:eastAsia="Times New Roman" w:hAnsi="Times New Roman" w:cs="Times New Roman"/>
          <w:sz w:val="28"/>
          <w:szCs w:val="28"/>
          <w:lang w:eastAsia="ru-RU"/>
        </w:rPr>
        <w:t xml:space="preserve"> – 6 шт. </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 Дырокол – 2 шт. </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sz w:val="28"/>
          <w:szCs w:val="28"/>
          <w:lang w:eastAsia="ru-RU"/>
        </w:rPr>
        <w:t xml:space="preserve"> Автоматизированное рабочее место, 120000 – 1 компл.</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val="en-US" w:eastAsia="ru-RU"/>
        </w:rPr>
      </w:pPr>
      <w:r w:rsidRPr="00D11F50">
        <w:rPr>
          <w:rFonts w:ascii="Times New Roman" w:eastAsia="Times New Roman" w:hAnsi="Times New Roman" w:cs="Times New Roman"/>
          <w:sz w:val="28"/>
          <w:szCs w:val="28"/>
          <w:lang w:val="en-US" w:eastAsia="ru-RU"/>
        </w:rPr>
        <w:t xml:space="preserve"> </w:t>
      </w:r>
      <w:r w:rsidRPr="00D11F50">
        <w:rPr>
          <w:rFonts w:ascii="Times New Roman" w:eastAsia="Times New Roman" w:hAnsi="Times New Roman" w:cs="Times New Roman"/>
          <w:sz w:val="28"/>
          <w:szCs w:val="28"/>
          <w:lang w:eastAsia="ru-RU"/>
        </w:rPr>
        <w:t>Принтер</w:t>
      </w:r>
      <w:r w:rsidRPr="00D11F50">
        <w:rPr>
          <w:rFonts w:ascii="Times New Roman" w:eastAsia="Times New Roman" w:hAnsi="Times New Roman" w:cs="Times New Roman"/>
          <w:sz w:val="28"/>
          <w:szCs w:val="28"/>
          <w:lang w:val="en-US" w:eastAsia="ru-RU"/>
        </w:rPr>
        <w:t xml:space="preserve"> </w:t>
      </w:r>
      <w:r w:rsidRPr="00D11F50">
        <w:rPr>
          <w:rFonts w:ascii="Times New Roman" w:eastAsia="Times New Roman" w:hAnsi="Times New Roman" w:cs="Times New Roman"/>
          <w:sz w:val="28"/>
          <w:szCs w:val="28"/>
          <w:lang w:eastAsia="ru-RU"/>
        </w:rPr>
        <w:t>лазерный</w:t>
      </w:r>
      <w:r w:rsidRPr="00D11F50">
        <w:rPr>
          <w:rFonts w:ascii="Times New Roman" w:eastAsia="Times New Roman" w:hAnsi="Times New Roman" w:cs="Times New Roman"/>
          <w:sz w:val="28"/>
          <w:szCs w:val="28"/>
          <w:lang w:val="en-US" w:eastAsia="ru-RU"/>
        </w:rPr>
        <w:t xml:space="preserve"> Canon i-Sensys LBP226dw, 29019-67</w:t>
      </w:r>
    </w:p>
    <w:p w:rsidR="00D11F50" w:rsidRPr="00D11F50" w:rsidRDefault="00D11F50" w:rsidP="00D11F50">
      <w:pPr>
        <w:numPr>
          <w:ilvl w:val="0"/>
          <w:numId w:val="32"/>
        </w:numPr>
        <w:tabs>
          <w:tab w:val="left" w:pos="0"/>
        </w:tabs>
        <w:spacing w:after="0" w:line="240" w:lineRule="auto"/>
        <w:jc w:val="both"/>
        <w:rPr>
          <w:rFonts w:ascii="Times New Roman" w:eastAsia="Times New Roman" w:hAnsi="Times New Roman" w:cs="Times New Roman"/>
          <w:sz w:val="28"/>
          <w:szCs w:val="28"/>
          <w:lang w:val="en-US" w:eastAsia="ru-RU"/>
        </w:rPr>
      </w:pPr>
      <w:r w:rsidRPr="00D11F50">
        <w:rPr>
          <w:rFonts w:ascii="Times New Roman" w:eastAsia="Times New Roman" w:hAnsi="Times New Roman" w:cs="Times New Roman"/>
          <w:sz w:val="28"/>
          <w:szCs w:val="28"/>
          <w:lang w:val="en-US" w:eastAsia="ru-RU"/>
        </w:rPr>
        <w:t xml:space="preserve"> </w:t>
      </w:r>
      <w:r w:rsidRPr="00D11F50">
        <w:rPr>
          <w:rFonts w:ascii="Times New Roman" w:eastAsia="Times New Roman" w:hAnsi="Times New Roman" w:cs="Times New Roman"/>
          <w:sz w:val="28"/>
          <w:szCs w:val="28"/>
          <w:lang w:eastAsia="ru-RU"/>
        </w:rPr>
        <w:t>Сканер</w:t>
      </w:r>
      <w:r w:rsidRPr="00D11F50">
        <w:rPr>
          <w:rFonts w:ascii="Times New Roman" w:eastAsia="Times New Roman" w:hAnsi="Times New Roman" w:cs="Times New Roman"/>
          <w:sz w:val="28"/>
          <w:szCs w:val="28"/>
          <w:lang w:val="en-US" w:eastAsia="ru-RU"/>
        </w:rPr>
        <w:t xml:space="preserve"> Fujitsu SkanPartner SP-1125N, 36000-00.</w:t>
      </w:r>
    </w:p>
    <w:p w:rsidR="00D11F50" w:rsidRPr="00D11F50" w:rsidRDefault="00D11F50" w:rsidP="00D11F50">
      <w:pPr>
        <w:tabs>
          <w:tab w:val="left" w:pos="0"/>
        </w:tabs>
        <w:spacing w:after="0" w:line="240" w:lineRule="auto"/>
        <w:ind w:left="720"/>
        <w:jc w:val="both"/>
        <w:rPr>
          <w:rFonts w:ascii="Times New Roman" w:eastAsia="Times New Roman" w:hAnsi="Times New Roman" w:cs="Times New Roman"/>
          <w:sz w:val="28"/>
          <w:szCs w:val="28"/>
          <w:lang w:val="en-US" w:eastAsia="ru-RU"/>
        </w:rPr>
      </w:pP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r w:rsidRPr="00D11F50">
        <w:rPr>
          <w:rFonts w:ascii="Times New Roman" w:eastAsia="Times New Roman" w:hAnsi="Times New Roman" w:cs="Times New Roman"/>
          <w:b/>
          <w:sz w:val="28"/>
          <w:szCs w:val="28"/>
          <w:lang w:eastAsia="ru-RU"/>
        </w:rPr>
        <w:t>7.6.</w:t>
      </w:r>
      <w:r w:rsidRPr="00D11F50">
        <w:rPr>
          <w:rFonts w:ascii="Times New Roman" w:eastAsia="Times New Roman" w:hAnsi="Times New Roman" w:cs="Times New Roman"/>
          <w:sz w:val="28"/>
          <w:szCs w:val="28"/>
          <w:lang w:eastAsia="ru-RU"/>
        </w:rPr>
        <w:t xml:space="preserve"> Заседания органов судейского сообщества Республики Калмыкия: совета судей, квалификационной коллегии судей и экзаменационной комиссии Республики Калмыкия по приему квалификационного экзамена на должность судьи проводятся согласно утвержденным графикам заседаний, как правило, не реже одного раза в месяц, по мере необходимости проводятся внеочередные.</w:t>
      </w:r>
    </w:p>
    <w:p w:rsidR="00D11F50" w:rsidRPr="00D11F50" w:rsidRDefault="00D11F50" w:rsidP="00D11F50">
      <w:pPr>
        <w:spacing w:after="0" w:line="240" w:lineRule="auto"/>
        <w:ind w:firstLine="709"/>
        <w:jc w:val="both"/>
        <w:rPr>
          <w:rFonts w:ascii="Times New Roman" w:hAnsi="Times New Roman" w:cs="Times New Roman"/>
          <w:sz w:val="28"/>
          <w:szCs w:val="28"/>
        </w:rPr>
      </w:pPr>
      <w:r w:rsidRPr="00D11F50">
        <w:rPr>
          <w:rFonts w:ascii="Times New Roman" w:eastAsia="Times New Roman" w:hAnsi="Times New Roman" w:cs="Times New Roman"/>
          <w:sz w:val="28"/>
          <w:szCs w:val="28"/>
          <w:lang w:eastAsia="ru-RU"/>
        </w:rPr>
        <w:t xml:space="preserve">Заседания проводятся в </w:t>
      </w:r>
      <w:r w:rsidRPr="00D11F50">
        <w:rPr>
          <w:rFonts w:ascii="Times New Roman" w:hAnsi="Times New Roman" w:cs="Times New Roman"/>
          <w:sz w:val="28"/>
          <w:szCs w:val="28"/>
        </w:rPr>
        <w:t>конференц-зале Управления Судебного департамента в Республике Калмыкия, приказ Управления о закреплении помещения за органами судейского сообщества от 24.12.2012 № 294.</w:t>
      </w:r>
    </w:p>
    <w:p w:rsidR="00D11F50" w:rsidRPr="00D11F50" w:rsidRDefault="00D11F50" w:rsidP="00D11F50">
      <w:pPr>
        <w:spacing w:after="0" w:line="240" w:lineRule="auto"/>
        <w:ind w:firstLine="709"/>
        <w:jc w:val="both"/>
        <w:rPr>
          <w:rFonts w:ascii="Times New Roman" w:hAnsi="Times New Roman" w:cs="Times New Roman"/>
          <w:sz w:val="28"/>
          <w:szCs w:val="28"/>
        </w:rPr>
      </w:pPr>
      <w:r w:rsidRPr="00D11F50">
        <w:rPr>
          <w:rFonts w:ascii="Times New Roman" w:hAnsi="Times New Roman" w:cs="Times New Roman"/>
          <w:sz w:val="28"/>
          <w:szCs w:val="28"/>
        </w:rPr>
        <w:t xml:space="preserve">Численность аппарата органов судейского сообщества: </w:t>
      </w:r>
    </w:p>
    <w:p w:rsidR="00D11F50" w:rsidRPr="00D11F50" w:rsidRDefault="00D11F50" w:rsidP="00D11F50">
      <w:pPr>
        <w:spacing w:after="0" w:line="240" w:lineRule="auto"/>
        <w:ind w:firstLine="709"/>
        <w:jc w:val="both"/>
        <w:rPr>
          <w:rFonts w:ascii="Times New Roman" w:hAnsi="Times New Roman" w:cs="Times New Roman"/>
          <w:sz w:val="28"/>
          <w:szCs w:val="28"/>
        </w:rPr>
      </w:pPr>
      <w:r w:rsidRPr="00D11F50">
        <w:rPr>
          <w:rFonts w:ascii="Times New Roman" w:hAnsi="Times New Roman" w:cs="Times New Roman"/>
          <w:sz w:val="28"/>
          <w:szCs w:val="28"/>
        </w:rPr>
        <w:t>- в  квалификационной коллегии судей Республики Калмыкия – 2 чел., Сангаджиева М.Б., заместитель начальника отдела государственной службы, кадров и профилактики коррупционных правонарушений, Манджиева Л.О., ведущий специалист отдела государственной службы, кадров и профилактики коррупционных правонарушений;</w:t>
      </w:r>
    </w:p>
    <w:p w:rsidR="00D11F50" w:rsidRPr="00D11F50" w:rsidRDefault="00D11F50" w:rsidP="00D11F50">
      <w:pPr>
        <w:spacing w:after="0" w:line="240" w:lineRule="auto"/>
        <w:ind w:firstLine="709"/>
        <w:jc w:val="both"/>
        <w:rPr>
          <w:rFonts w:ascii="Times New Roman" w:hAnsi="Times New Roman" w:cs="Times New Roman"/>
          <w:sz w:val="28"/>
          <w:szCs w:val="28"/>
        </w:rPr>
      </w:pPr>
      <w:r w:rsidRPr="00D11F50">
        <w:rPr>
          <w:rFonts w:ascii="Times New Roman" w:hAnsi="Times New Roman" w:cs="Times New Roman"/>
          <w:sz w:val="28"/>
          <w:szCs w:val="28"/>
        </w:rPr>
        <w:t>- в экзаменационной комиссии Республики Калмыкия по приему квалификационного экзамена на должность судьи – 1 чел., Чокаева С.Г., консультант отдела государственной службы, кадров и профилактики коррупционных правонарушений.</w:t>
      </w:r>
    </w:p>
    <w:p w:rsidR="00D11F50" w:rsidRPr="00D11F50" w:rsidRDefault="00D11F50" w:rsidP="00D11F50">
      <w:pPr>
        <w:spacing w:after="0" w:line="240" w:lineRule="auto"/>
        <w:ind w:firstLine="709"/>
        <w:jc w:val="both"/>
        <w:rPr>
          <w:rFonts w:ascii="Times New Roman" w:hAnsi="Times New Roman" w:cs="Times New Roman"/>
          <w:sz w:val="28"/>
          <w:szCs w:val="28"/>
        </w:rPr>
      </w:pPr>
      <w:r w:rsidRPr="00D11F50">
        <w:rPr>
          <w:rFonts w:ascii="Times New Roman" w:hAnsi="Times New Roman" w:cs="Times New Roman"/>
          <w:sz w:val="28"/>
          <w:szCs w:val="28"/>
        </w:rPr>
        <w:t>- в совете судей Республики Калмыкия - – 1 чел., Джахнаева Д.Э., главный специалист отдела государственной службы, кадров и профилактики коррупционных правонарушений.</w:t>
      </w:r>
    </w:p>
    <w:p w:rsidR="00D11F50" w:rsidRPr="00D11F50" w:rsidRDefault="00D11F50" w:rsidP="00D11F50">
      <w:pPr>
        <w:spacing w:after="0" w:line="240" w:lineRule="auto"/>
        <w:ind w:firstLine="709"/>
        <w:jc w:val="both"/>
        <w:rPr>
          <w:rFonts w:ascii="Times New Roman" w:eastAsia="Times New Roman" w:hAnsi="Times New Roman" w:cs="Times New Roman"/>
          <w:sz w:val="28"/>
          <w:szCs w:val="28"/>
          <w:lang w:eastAsia="ru-RU"/>
        </w:rPr>
      </w:pPr>
      <w:proofErr w:type="gramStart"/>
      <w:r w:rsidRPr="00D11F50">
        <w:rPr>
          <w:rFonts w:ascii="Times New Roman" w:hAnsi="Times New Roman" w:cs="Times New Roman"/>
          <w:sz w:val="28"/>
          <w:szCs w:val="28"/>
        </w:rPr>
        <w:t xml:space="preserve">Секретари органов судейского  сообщества: квалификационной коллегии судей, совета судей и экзаменационной комиссии Сангаджиева </w:t>
      </w:r>
      <w:r w:rsidRPr="00D11F50">
        <w:rPr>
          <w:rFonts w:ascii="Times New Roman" w:hAnsi="Times New Roman" w:cs="Times New Roman"/>
          <w:sz w:val="28"/>
          <w:szCs w:val="28"/>
        </w:rPr>
        <w:lastRenderedPageBreak/>
        <w:t>М.Б., Манджиева Л.О. размещаются в кабинете отдела государственной службы,  кадров и профилактики коррупционных правонарушений,  площадью кабинета 22,49  кв. м. (рабочие места по 11,24 кв.м.), Чокаева С.Г.  и Джахнаева Д.Э. размещаются в кабинете  вышеуказанного отдела площадью кабинета 36,51  кв. м. (рабочие места по</w:t>
      </w:r>
      <w:proofErr w:type="gramEnd"/>
      <w:r w:rsidRPr="00D11F50">
        <w:rPr>
          <w:rFonts w:ascii="Times New Roman" w:hAnsi="Times New Roman" w:cs="Times New Roman"/>
          <w:sz w:val="28"/>
          <w:szCs w:val="28"/>
        </w:rPr>
        <w:t xml:space="preserve"> </w:t>
      </w:r>
      <w:proofErr w:type="gramStart"/>
      <w:r w:rsidRPr="00D11F50">
        <w:rPr>
          <w:rFonts w:ascii="Times New Roman" w:hAnsi="Times New Roman" w:cs="Times New Roman"/>
          <w:sz w:val="28"/>
          <w:szCs w:val="28"/>
        </w:rPr>
        <w:t>9,13 кв.м.).</w:t>
      </w:r>
      <w:proofErr w:type="gramEnd"/>
    </w:p>
    <w:p w:rsidR="00A11C7E" w:rsidRPr="00A11C7E" w:rsidRDefault="00A11C7E" w:rsidP="00A11C7E">
      <w:pPr>
        <w:spacing w:after="0" w:line="240" w:lineRule="auto"/>
        <w:ind w:firstLine="5529"/>
        <w:jc w:val="both"/>
        <w:rPr>
          <w:rFonts w:ascii="Times New Roman" w:eastAsia="Times New Roman" w:hAnsi="Times New Roman" w:cs="Times New Roman"/>
          <w:sz w:val="28"/>
          <w:szCs w:val="28"/>
          <w:lang w:eastAsia="ru-RU"/>
        </w:rPr>
      </w:pPr>
    </w:p>
    <w:p w:rsidR="00040948" w:rsidRDefault="00040948" w:rsidP="00D0608C">
      <w:pPr>
        <w:spacing w:after="0" w:line="240" w:lineRule="auto"/>
        <w:jc w:val="center"/>
        <w:rPr>
          <w:rFonts w:ascii="Times New Roman" w:eastAsia="Calibri" w:hAnsi="Times New Roman" w:cs="Times New Roman"/>
          <w:b/>
          <w:sz w:val="28"/>
          <w:szCs w:val="28"/>
          <w:lang w:eastAsia="ru-RU"/>
        </w:rPr>
      </w:pPr>
    </w:p>
    <w:p w:rsidR="00040948" w:rsidRDefault="00040948" w:rsidP="00D0608C">
      <w:pPr>
        <w:spacing w:after="0" w:line="240" w:lineRule="auto"/>
        <w:jc w:val="center"/>
        <w:rPr>
          <w:rFonts w:ascii="Times New Roman" w:eastAsia="Calibri" w:hAnsi="Times New Roman" w:cs="Times New Roman"/>
          <w:b/>
          <w:sz w:val="28"/>
          <w:szCs w:val="28"/>
          <w:lang w:eastAsia="ru-RU"/>
        </w:rPr>
      </w:pPr>
    </w:p>
    <w:p w:rsidR="00D0608C" w:rsidRPr="00D0608C" w:rsidRDefault="00D0608C" w:rsidP="00D0608C">
      <w:pPr>
        <w:spacing w:after="0" w:line="240" w:lineRule="auto"/>
        <w:jc w:val="center"/>
        <w:rPr>
          <w:rFonts w:ascii="Times New Roman" w:eastAsia="Calibri" w:hAnsi="Times New Roman" w:cs="Times New Roman"/>
          <w:b/>
          <w:sz w:val="28"/>
          <w:szCs w:val="28"/>
          <w:lang w:eastAsia="ru-RU"/>
        </w:rPr>
      </w:pPr>
      <w:r w:rsidRPr="00D0608C">
        <w:rPr>
          <w:rFonts w:ascii="Times New Roman" w:eastAsia="Calibri" w:hAnsi="Times New Roman" w:cs="Times New Roman"/>
          <w:b/>
          <w:sz w:val="28"/>
          <w:szCs w:val="28"/>
          <w:lang w:eastAsia="ru-RU"/>
        </w:rPr>
        <w:t>8. Социальная защита судей и государственных служащих</w:t>
      </w:r>
    </w:p>
    <w:p w:rsidR="00D0608C" w:rsidRDefault="00D0608C" w:rsidP="00D0608C">
      <w:pPr>
        <w:spacing w:after="0" w:line="240" w:lineRule="auto"/>
        <w:jc w:val="center"/>
        <w:rPr>
          <w:rFonts w:ascii="Times New Roman" w:eastAsia="Calibri" w:hAnsi="Times New Roman" w:cs="Times New Roman"/>
          <w:b/>
          <w:sz w:val="28"/>
          <w:szCs w:val="28"/>
          <w:lang w:eastAsia="ru-RU"/>
        </w:rPr>
      </w:pPr>
    </w:p>
    <w:p w:rsidR="00D0608C" w:rsidRPr="00D0608C" w:rsidRDefault="00D0608C" w:rsidP="00D0608C">
      <w:pPr>
        <w:spacing w:after="0" w:line="240" w:lineRule="auto"/>
        <w:jc w:val="center"/>
        <w:rPr>
          <w:rFonts w:ascii="Times New Roman" w:eastAsia="Calibri" w:hAnsi="Times New Roman" w:cs="Times New Roman"/>
          <w:b/>
          <w:sz w:val="28"/>
          <w:szCs w:val="28"/>
          <w:lang w:eastAsia="ru-RU"/>
        </w:rPr>
      </w:pPr>
      <w:r w:rsidRPr="00D0608C">
        <w:rPr>
          <w:rFonts w:ascii="Times New Roman" w:eastAsia="Calibri" w:hAnsi="Times New Roman" w:cs="Times New Roman"/>
          <w:b/>
          <w:sz w:val="28"/>
          <w:szCs w:val="28"/>
          <w:lang w:eastAsia="ru-RU"/>
        </w:rPr>
        <w:t>8.1. Социальные гарантии судьям</w:t>
      </w:r>
    </w:p>
    <w:p w:rsidR="00D0608C" w:rsidRPr="00D0608C" w:rsidRDefault="00D0608C" w:rsidP="00D0608C">
      <w:pPr>
        <w:spacing w:after="0" w:line="240" w:lineRule="auto"/>
        <w:ind w:firstLine="708"/>
        <w:jc w:val="center"/>
        <w:rPr>
          <w:rFonts w:ascii="Times New Roman" w:eastAsia="Calibri" w:hAnsi="Times New Roman" w:cs="Times New Roman"/>
          <w:b/>
          <w:sz w:val="28"/>
          <w:szCs w:val="28"/>
          <w:lang w:eastAsia="ru-RU"/>
        </w:rPr>
      </w:pP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Одним из основных направлений социальной защиты судей и членов их семей является качественное медицинское обслуживание, которое осуществляется по программам обязательного медицинского страхования, утвержденным в республике и по договору добровольного медицинского страхования, заключенным централизованно со страховой компанией ПАО СК «РОСГОССТРАХ». </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proofErr w:type="gramStart"/>
      <w:r w:rsidRPr="00D0608C">
        <w:rPr>
          <w:rFonts w:ascii="Times New Roman" w:eastAsia="Calibri" w:hAnsi="Times New Roman" w:cs="Times New Roman"/>
          <w:sz w:val="28"/>
          <w:szCs w:val="28"/>
        </w:rPr>
        <w:t xml:space="preserve">В соответствии с п. 8 постановления Верховного Совета Российской Федерации от 20 мая </w:t>
      </w:r>
      <w:smartTag w:uri="urn:schemas-microsoft-com:office:smarttags" w:element="metricconverter">
        <w:smartTagPr>
          <w:attr w:name="ProductID" w:val="1993 г"/>
        </w:smartTagPr>
        <w:r w:rsidRPr="00D0608C">
          <w:rPr>
            <w:rFonts w:ascii="Times New Roman" w:eastAsia="Calibri" w:hAnsi="Times New Roman" w:cs="Times New Roman"/>
            <w:sz w:val="28"/>
            <w:szCs w:val="28"/>
          </w:rPr>
          <w:t>1993 г</w:t>
        </w:r>
      </w:smartTag>
      <w:r w:rsidRPr="00D0608C">
        <w:rPr>
          <w:rFonts w:ascii="Times New Roman" w:eastAsia="Calibri" w:hAnsi="Times New Roman" w:cs="Times New Roman"/>
          <w:sz w:val="28"/>
          <w:szCs w:val="28"/>
        </w:rPr>
        <w:t>. № 4994-1 «О некоторых вопросах, связанных с применением Закона Российской Федерации «О статусе судей в Российской Федерации», медицинское обслуживание судей осуществляется территориальным органом здравоохранения субъекта, ответственным за качество медицинского обслуживания за счет средств территориального фонда обязательного медицинского страхования.</w:t>
      </w:r>
      <w:proofErr w:type="gramEnd"/>
      <w:r w:rsidRPr="00D0608C">
        <w:rPr>
          <w:rFonts w:ascii="Times New Roman" w:eastAsia="Calibri" w:hAnsi="Times New Roman" w:cs="Times New Roman"/>
          <w:sz w:val="28"/>
          <w:szCs w:val="28"/>
        </w:rPr>
        <w:t xml:space="preserve"> В бюджет федерального фонда обязательного медицинского страхования ежемесячно от заработной платы судей и работников аппаратов судов производятся отчисления в размере 5,1%. В целях рационального использования средств федерального бюджета по организации медицинского обслуживания судей в рамках программы обязательного медицинского страхования ежегодно проводится сравнительный анализ по отчислениям в ФОМС, страховую компанию. </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1800"/>
        <w:gridCol w:w="1980"/>
        <w:gridCol w:w="1620"/>
      </w:tblGrid>
      <w:tr w:rsidR="00D0608C" w:rsidRPr="00D0608C" w:rsidTr="000B6D07">
        <w:trPr>
          <w:trHeight w:val="285"/>
        </w:trPr>
        <w:tc>
          <w:tcPr>
            <w:tcW w:w="3780" w:type="dxa"/>
            <w:vMerge w:val="restart"/>
          </w:tcPr>
          <w:p w:rsidR="00D0608C" w:rsidRPr="00D0608C" w:rsidRDefault="00D0608C" w:rsidP="00D0608C">
            <w:pPr>
              <w:spacing w:after="0" w:line="240" w:lineRule="auto"/>
              <w:ind w:firstLine="709"/>
              <w:jc w:val="both"/>
              <w:rPr>
                <w:rFonts w:ascii="Times New Roman" w:eastAsia="Calibri" w:hAnsi="Times New Roman" w:cs="Times New Roman"/>
                <w:sz w:val="28"/>
                <w:szCs w:val="28"/>
              </w:rPr>
            </w:pPr>
          </w:p>
          <w:p w:rsidR="00D0608C" w:rsidRPr="00D0608C" w:rsidRDefault="00D0608C" w:rsidP="00D0608C">
            <w:pPr>
              <w:spacing w:after="0" w:line="240" w:lineRule="auto"/>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Наименование показателей</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p>
        </w:tc>
        <w:tc>
          <w:tcPr>
            <w:tcW w:w="5400" w:type="dxa"/>
            <w:gridSpan w:val="3"/>
          </w:tcPr>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Федеральные и мировые судьи</w:t>
            </w:r>
          </w:p>
        </w:tc>
      </w:tr>
      <w:tr w:rsidR="00D0608C" w:rsidRPr="00D0608C" w:rsidTr="000B6D07">
        <w:trPr>
          <w:trHeight w:val="345"/>
        </w:trPr>
        <w:tc>
          <w:tcPr>
            <w:tcW w:w="0" w:type="auto"/>
            <w:vMerge/>
            <w:vAlign w:val="center"/>
          </w:tcPr>
          <w:p w:rsidR="00D0608C" w:rsidRPr="00D0608C" w:rsidRDefault="00D0608C" w:rsidP="00D0608C">
            <w:pPr>
              <w:spacing w:after="0" w:line="240" w:lineRule="auto"/>
              <w:rPr>
                <w:rFonts w:ascii="Times New Roman" w:eastAsia="Calibri" w:hAnsi="Times New Roman" w:cs="Times New Roman"/>
                <w:sz w:val="28"/>
                <w:szCs w:val="28"/>
              </w:rPr>
            </w:pPr>
          </w:p>
        </w:tc>
        <w:tc>
          <w:tcPr>
            <w:tcW w:w="180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2022 г.</w:t>
            </w:r>
          </w:p>
        </w:tc>
        <w:tc>
          <w:tcPr>
            <w:tcW w:w="198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2023 г.</w:t>
            </w:r>
          </w:p>
        </w:tc>
        <w:tc>
          <w:tcPr>
            <w:tcW w:w="162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2024 г</w:t>
            </w:r>
          </w:p>
        </w:tc>
      </w:tr>
      <w:tr w:rsidR="00D0608C" w:rsidRPr="00D0608C" w:rsidTr="000B6D07">
        <w:trPr>
          <w:trHeight w:val="345"/>
        </w:trPr>
        <w:tc>
          <w:tcPr>
            <w:tcW w:w="3780" w:type="dxa"/>
          </w:tcPr>
          <w:p w:rsidR="00D0608C" w:rsidRPr="00D0608C" w:rsidRDefault="00D0608C" w:rsidP="00D0608C">
            <w:pPr>
              <w:spacing w:after="0" w:line="240" w:lineRule="auto"/>
              <w:ind w:firstLine="709"/>
              <w:rPr>
                <w:rFonts w:ascii="Times New Roman" w:eastAsia="Calibri" w:hAnsi="Times New Roman" w:cs="Times New Roman"/>
                <w:sz w:val="28"/>
                <w:szCs w:val="28"/>
              </w:rPr>
            </w:pPr>
          </w:p>
          <w:p w:rsidR="00D0608C" w:rsidRPr="00D0608C" w:rsidRDefault="00D0608C" w:rsidP="00D0608C">
            <w:pPr>
              <w:spacing w:after="0" w:line="240" w:lineRule="auto"/>
              <w:rPr>
                <w:rFonts w:ascii="Times New Roman" w:eastAsia="Calibri" w:hAnsi="Times New Roman" w:cs="Times New Roman"/>
                <w:sz w:val="28"/>
                <w:szCs w:val="28"/>
              </w:rPr>
            </w:pPr>
            <w:r w:rsidRPr="00D0608C">
              <w:rPr>
                <w:rFonts w:ascii="Times New Roman" w:eastAsia="Calibri" w:hAnsi="Times New Roman" w:cs="Times New Roman"/>
                <w:sz w:val="28"/>
                <w:szCs w:val="28"/>
              </w:rPr>
              <w:t>Перечислено в ФОМС</w:t>
            </w:r>
          </w:p>
          <w:p w:rsidR="00D0608C" w:rsidRPr="00D0608C" w:rsidRDefault="00D0608C" w:rsidP="00D0608C">
            <w:pPr>
              <w:spacing w:after="0" w:line="240" w:lineRule="auto"/>
              <w:ind w:firstLine="709"/>
              <w:rPr>
                <w:rFonts w:ascii="Times New Roman" w:eastAsia="Calibri" w:hAnsi="Times New Roman" w:cs="Times New Roman"/>
                <w:sz w:val="28"/>
                <w:szCs w:val="28"/>
              </w:rPr>
            </w:pPr>
          </w:p>
        </w:tc>
        <w:tc>
          <w:tcPr>
            <w:tcW w:w="1800" w:type="dxa"/>
          </w:tcPr>
          <w:p w:rsidR="00D0608C" w:rsidRPr="00D0608C" w:rsidRDefault="00D0608C" w:rsidP="00D0608C">
            <w:pPr>
              <w:spacing w:after="0" w:line="240" w:lineRule="auto"/>
              <w:jc w:val="center"/>
              <w:rPr>
                <w:rFonts w:ascii="Times New Roman" w:eastAsia="Calibri" w:hAnsi="Times New Roman" w:cs="Times New Roman"/>
                <w:sz w:val="28"/>
                <w:szCs w:val="28"/>
              </w:rPr>
            </w:pPr>
          </w:p>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6361453,70</w:t>
            </w:r>
          </w:p>
        </w:tc>
        <w:tc>
          <w:tcPr>
            <w:tcW w:w="1980" w:type="dxa"/>
          </w:tcPr>
          <w:p w:rsidR="00D0608C" w:rsidRPr="00D0608C" w:rsidRDefault="00D0608C" w:rsidP="00D0608C">
            <w:pPr>
              <w:spacing w:after="0" w:line="240" w:lineRule="auto"/>
              <w:jc w:val="center"/>
              <w:rPr>
                <w:rFonts w:ascii="Times New Roman" w:eastAsia="Calibri" w:hAnsi="Times New Roman" w:cs="Times New Roman"/>
                <w:sz w:val="28"/>
                <w:szCs w:val="28"/>
              </w:rPr>
            </w:pPr>
          </w:p>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7074338,65</w:t>
            </w:r>
          </w:p>
        </w:tc>
        <w:tc>
          <w:tcPr>
            <w:tcW w:w="1620" w:type="dxa"/>
          </w:tcPr>
          <w:p w:rsidR="00D0608C" w:rsidRPr="00D0608C" w:rsidRDefault="00D0608C" w:rsidP="00D0608C">
            <w:pPr>
              <w:spacing w:after="0" w:line="240" w:lineRule="auto"/>
              <w:jc w:val="center"/>
              <w:rPr>
                <w:rFonts w:ascii="Times New Roman" w:eastAsia="Calibri" w:hAnsi="Times New Roman" w:cs="Times New Roman"/>
                <w:sz w:val="28"/>
                <w:szCs w:val="28"/>
              </w:rPr>
            </w:pPr>
          </w:p>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7738237,53</w:t>
            </w:r>
          </w:p>
        </w:tc>
      </w:tr>
      <w:tr w:rsidR="00D0608C" w:rsidRPr="00D0608C" w:rsidTr="000B6D07">
        <w:trPr>
          <w:trHeight w:val="345"/>
        </w:trPr>
        <w:tc>
          <w:tcPr>
            <w:tcW w:w="3780" w:type="dxa"/>
          </w:tcPr>
          <w:p w:rsidR="00D0608C" w:rsidRPr="00D0608C" w:rsidRDefault="00D0608C" w:rsidP="00D0608C">
            <w:pPr>
              <w:spacing w:after="0" w:line="240" w:lineRule="auto"/>
              <w:rPr>
                <w:rFonts w:ascii="Times New Roman" w:eastAsia="Calibri" w:hAnsi="Times New Roman" w:cs="Times New Roman"/>
                <w:sz w:val="28"/>
                <w:szCs w:val="28"/>
              </w:rPr>
            </w:pPr>
            <w:r w:rsidRPr="00D0608C">
              <w:rPr>
                <w:rFonts w:ascii="Times New Roman" w:eastAsia="Calibri" w:hAnsi="Times New Roman" w:cs="Times New Roman"/>
                <w:sz w:val="28"/>
                <w:szCs w:val="28"/>
              </w:rPr>
              <w:t>Среднесписочное кол-во судей</w:t>
            </w:r>
          </w:p>
        </w:tc>
        <w:tc>
          <w:tcPr>
            <w:tcW w:w="180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75</w:t>
            </w:r>
          </w:p>
        </w:tc>
        <w:tc>
          <w:tcPr>
            <w:tcW w:w="198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71</w:t>
            </w:r>
          </w:p>
        </w:tc>
        <w:tc>
          <w:tcPr>
            <w:tcW w:w="162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72</w:t>
            </w:r>
          </w:p>
        </w:tc>
      </w:tr>
      <w:tr w:rsidR="00D0608C" w:rsidRPr="00D0608C" w:rsidTr="000B6D07">
        <w:trPr>
          <w:trHeight w:val="345"/>
        </w:trPr>
        <w:tc>
          <w:tcPr>
            <w:tcW w:w="3780" w:type="dxa"/>
          </w:tcPr>
          <w:p w:rsidR="00D0608C" w:rsidRPr="00D0608C" w:rsidRDefault="00D0608C" w:rsidP="00D0608C">
            <w:pPr>
              <w:spacing w:after="0" w:line="240" w:lineRule="auto"/>
              <w:rPr>
                <w:rFonts w:ascii="Times New Roman" w:eastAsia="Calibri" w:hAnsi="Times New Roman" w:cs="Times New Roman"/>
                <w:sz w:val="28"/>
                <w:szCs w:val="28"/>
              </w:rPr>
            </w:pPr>
            <w:r w:rsidRPr="00D0608C">
              <w:rPr>
                <w:rFonts w:ascii="Times New Roman" w:eastAsia="Calibri" w:hAnsi="Times New Roman" w:cs="Times New Roman"/>
                <w:sz w:val="28"/>
                <w:szCs w:val="28"/>
              </w:rPr>
              <w:t>Перечислено в ФОМС из расчета на 1 судью</w:t>
            </w:r>
          </w:p>
        </w:tc>
        <w:tc>
          <w:tcPr>
            <w:tcW w:w="180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84819,39</w:t>
            </w:r>
          </w:p>
        </w:tc>
        <w:tc>
          <w:tcPr>
            <w:tcW w:w="198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99638,57</w:t>
            </w:r>
          </w:p>
        </w:tc>
        <w:tc>
          <w:tcPr>
            <w:tcW w:w="162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107475,52</w:t>
            </w:r>
          </w:p>
        </w:tc>
      </w:tr>
      <w:tr w:rsidR="00D0608C" w:rsidRPr="00D0608C" w:rsidTr="000B6D07">
        <w:trPr>
          <w:trHeight w:val="345"/>
        </w:trPr>
        <w:tc>
          <w:tcPr>
            <w:tcW w:w="3780" w:type="dxa"/>
          </w:tcPr>
          <w:p w:rsidR="00D0608C" w:rsidRPr="00D0608C" w:rsidRDefault="00D0608C" w:rsidP="00D0608C">
            <w:pPr>
              <w:spacing w:after="0" w:line="240" w:lineRule="auto"/>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По извещению в страховую компанию </w:t>
            </w:r>
          </w:p>
        </w:tc>
        <w:tc>
          <w:tcPr>
            <w:tcW w:w="180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1702131,43</w:t>
            </w:r>
          </w:p>
        </w:tc>
        <w:tc>
          <w:tcPr>
            <w:tcW w:w="198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1940080,23</w:t>
            </w:r>
          </w:p>
        </w:tc>
        <w:tc>
          <w:tcPr>
            <w:tcW w:w="162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1940940,33</w:t>
            </w:r>
          </w:p>
        </w:tc>
      </w:tr>
      <w:tr w:rsidR="00D0608C" w:rsidRPr="00D0608C" w:rsidTr="000B6D07">
        <w:trPr>
          <w:trHeight w:val="345"/>
        </w:trPr>
        <w:tc>
          <w:tcPr>
            <w:tcW w:w="3780" w:type="dxa"/>
          </w:tcPr>
          <w:p w:rsidR="00D0608C" w:rsidRPr="00D0608C" w:rsidRDefault="00D0608C" w:rsidP="00D0608C">
            <w:pPr>
              <w:spacing w:after="0" w:line="240" w:lineRule="auto"/>
              <w:rPr>
                <w:rFonts w:ascii="Times New Roman" w:eastAsia="Calibri" w:hAnsi="Times New Roman" w:cs="Times New Roman"/>
                <w:sz w:val="28"/>
                <w:szCs w:val="28"/>
              </w:rPr>
            </w:pPr>
            <w:r w:rsidRPr="00D0608C">
              <w:rPr>
                <w:rFonts w:ascii="Times New Roman" w:eastAsia="Calibri" w:hAnsi="Times New Roman" w:cs="Times New Roman"/>
                <w:sz w:val="28"/>
                <w:szCs w:val="28"/>
              </w:rPr>
              <w:lastRenderedPageBreak/>
              <w:t>Среднесписочное кол-во застрахованных лиц</w:t>
            </w:r>
          </w:p>
        </w:tc>
        <w:tc>
          <w:tcPr>
            <w:tcW w:w="180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296</w:t>
            </w:r>
          </w:p>
        </w:tc>
        <w:tc>
          <w:tcPr>
            <w:tcW w:w="198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291</w:t>
            </w:r>
          </w:p>
        </w:tc>
        <w:tc>
          <w:tcPr>
            <w:tcW w:w="162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297</w:t>
            </w:r>
          </w:p>
        </w:tc>
      </w:tr>
      <w:tr w:rsidR="00D0608C" w:rsidRPr="00D0608C" w:rsidTr="000B6D07">
        <w:trPr>
          <w:trHeight w:val="345"/>
        </w:trPr>
        <w:tc>
          <w:tcPr>
            <w:tcW w:w="3780" w:type="dxa"/>
          </w:tcPr>
          <w:p w:rsidR="00D0608C" w:rsidRPr="00D0608C" w:rsidRDefault="00D0608C" w:rsidP="00D0608C">
            <w:pPr>
              <w:spacing w:after="0" w:line="240" w:lineRule="auto"/>
              <w:rPr>
                <w:rFonts w:ascii="Times New Roman" w:eastAsia="Calibri" w:hAnsi="Times New Roman" w:cs="Times New Roman"/>
                <w:sz w:val="28"/>
                <w:szCs w:val="28"/>
              </w:rPr>
            </w:pPr>
            <w:r w:rsidRPr="00D0608C">
              <w:rPr>
                <w:rFonts w:ascii="Times New Roman" w:eastAsia="Calibri" w:hAnsi="Times New Roman" w:cs="Times New Roman"/>
                <w:sz w:val="28"/>
                <w:szCs w:val="28"/>
              </w:rPr>
              <w:t>В расчете на одно застрахованное лицо</w:t>
            </w:r>
          </w:p>
        </w:tc>
        <w:tc>
          <w:tcPr>
            <w:tcW w:w="180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5750,44</w:t>
            </w:r>
          </w:p>
        </w:tc>
        <w:tc>
          <w:tcPr>
            <w:tcW w:w="198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6666,94</w:t>
            </w:r>
          </w:p>
        </w:tc>
        <w:tc>
          <w:tcPr>
            <w:tcW w:w="1620" w:type="dxa"/>
          </w:tcPr>
          <w:p w:rsidR="00D0608C" w:rsidRPr="00D0608C" w:rsidRDefault="00D0608C" w:rsidP="00D0608C">
            <w:pPr>
              <w:spacing w:after="0" w:line="240" w:lineRule="auto"/>
              <w:jc w:val="center"/>
              <w:rPr>
                <w:rFonts w:ascii="Times New Roman" w:eastAsia="Calibri" w:hAnsi="Times New Roman" w:cs="Times New Roman"/>
                <w:sz w:val="28"/>
                <w:szCs w:val="28"/>
              </w:rPr>
            </w:pPr>
            <w:r w:rsidRPr="00D0608C">
              <w:rPr>
                <w:rFonts w:ascii="Times New Roman" w:eastAsia="Calibri" w:hAnsi="Times New Roman" w:cs="Times New Roman"/>
                <w:sz w:val="28"/>
                <w:szCs w:val="28"/>
              </w:rPr>
              <w:t>6535,15</w:t>
            </w:r>
          </w:p>
        </w:tc>
      </w:tr>
    </w:tbl>
    <w:p w:rsidR="00D0608C" w:rsidRPr="00D0608C" w:rsidRDefault="00D0608C" w:rsidP="00D0608C">
      <w:pPr>
        <w:spacing w:after="0" w:line="240" w:lineRule="auto"/>
        <w:ind w:firstLine="709"/>
        <w:jc w:val="both"/>
        <w:rPr>
          <w:rFonts w:ascii="Times New Roman" w:eastAsia="Calibri" w:hAnsi="Times New Roman" w:cs="Times New Roman"/>
          <w:sz w:val="28"/>
          <w:szCs w:val="28"/>
        </w:rPr>
      </w:pP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Для реализации Программы добровольного медицинского страхования  судьи обращались за медицинской помощью в  базовое лечебное учреждение – Бюджетное Учреждение Республики Калмыкия «Республиканская больница им. П.П. Жемчуева», где представителем страховой компании на должном уровне организовано медицинское обслуживание судей. </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В текущем году в страховую компанию направлялись два ходатайства на организацию консультации и оперативного лечения для судей в отставке в ФГАУ МНТК «Микрохирургия глаза» им. акад. С.Н. Федорова (г. Москва)  и в ФГБУ «Национальный медицинский исследовательский центр глазных болезней им. Гельмгольца» (г</w:t>
      </w:r>
      <w:proofErr w:type="gramStart"/>
      <w:r w:rsidRPr="00D0608C">
        <w:rPr>
          <w:rFonts w:ascii="Times New Roman" w:eastAsia="Calibri" w:hAnsi="Times New Roman" w:cs="Times New Roman"/>
          <w:sz w:val="28"/>
          <w:szCs w:val="28"/>
        </w:rPr>
        <w:t>.М</w:t>
      </w:r>
      <w:proofErr w:type="gramEnd"/>
      <w:r w:rsidRPr="00D0608C">
        <w:rPr>
          <w:rFonts w:ascii="Times New Roman" w:eastAsia="Calibri" w:hAnsi="Times New Roman" w:cs="Times New Roman"/>
          <w:sz w:val="28"/>
          <w:szCs w:val="28"/>
        </w:rPr>
        <w:t>осква).</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По одному ходатайству отказано в выдаче гарантийного письма в связи с тем, что указанная клиника не является партнером страховой компании. Между тем, предложена консультация в ФГБУ «Национальный медицинский исследовательский центр глазных болезней им. Гельмгольца», однако судья не воспользовался данным предложением. По второму ходатайству – судья прошел лечение за счет средств ДМС.</w:t>
      </w:r>
    </w:p>
    <w:p w:rsidR="00D0608C" w:rsidRPr="00D0608C" w:rsidRDefault="00D0608C" w:rsidP="00D0608C">
      <w:pPr>
        <w:spacing w:after="0" w:line="240" w:lineRule="auto"/>
        <w:ind w:firstLine="709"/>
        <w:jc w:val="both"/>
        <w:rPr>
          <w:rFonts w:ascii="Times New Roman" w:eastAsia="Calibri" w:hAnsi="Times New Roman" w:cs="Times New Roman"/>
          <w:sz w:val="28"/>
          <w:szCs w:val="28"/>
          <w:lang w:eastAsia="ru-RU" w:bidi="ru-RU"/>
        </w:rPr>
      </w:pPr>
      <w:r w:rsidRPr="00D0608C">
        <w:rPr>
          <w:rFonts w:ascii="Times New Roman" w:eastAsia="Calibri" w:hAnsi="Times New Roman" w:cs="Times New Roman"/>
          <w:color w:val="000000"/>
          <w:sz w:val="28"/>
          <w:szCs w:val="28"/>
          <w:lang w:eastAsia="ru-RU" w:bidi="ru-RU"/>
        </w:rPr>
        <w:t>Также направлялись пять ходатайств о возмещении судьям расходов на приобретение лекарственных средств. Удовлетворено 3 ходатайства, отказано в возмещении 1 судье</w:t>
      </w:r>
      <w:r w:rsidRPr="00D0608C">
        <w:rPr>
          <w:rFonts w:ascii="Times New Roman" w:eastAsia="Calibri" w:hAnsi="Times New Roman" w:cs="Times New Roman"/>
          <w:sz w:val="28"/>
          <w:szCs w:val="28"/>
          <w:lang w:eastAsia="ru-RU" w:bidi="ru-RU"/>
        </w:rPr>
        <w:t xml:space="preserve">, одно ходатайство находится на рассмотрении страховой компании. </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Управлением осуществляется постоянный контроль за качественным и эффективным  медицинским обслуживанием судей и членов их семей. В этих целях заслушивается отчет по организации медицинского обслуживания судей и членов их семей на заседаниях совета судей Республики Калмыкия и полугодовых и годовых совещаниях Верховного Суда Республики Калмыкия и руководящего состава Управления.  </w:t>
      </w:r>
    </w:p>
    <w:p w:rsidR="00D0608C" w:rsidRPr="00D0608C" w:rsidRDefault="00D0608C" w:rsidP="00D0608C">
      <w:pPr>
        <w:tabs>
          <w:tab w:val="left" w:pos="720"/>
        </w:tabs>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 Так, 22 ноября 2024 года, на заседании совета судей республики заслушан отчет о работе Управления по организации медицинского обслуживания судей и членов их семей. Работа Управления признана удовлетворительной. В июле и декабре 2024 года советом судей республики заслушана информация регионального представителя ПАО СК «Росгосстрах». </w:t>
      </w:r>
    </w:p>
    <w:p w:rsidR="00D0608C" w:rsidRPr="00D0608C" w:rsidRDefault="00D0608C" w:rsidP="00D0608C">
      <w:pPr>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Постоянно в поле зрения Управления находятся и другие вопросы государственной защиты судей, такие как страхование жизни, здоровья и имущества судей. Информационные письма Судебного департамента по организации медицинского обслуживания и санаторно-курортного лечения, страхования жизни и здоровья судей, страхованию имущества судей направляются в качестве информационных писем в суды и под роспись доводятся до сведения судей, в том числе пребывающих в отставке. Кроме </w:t>
      </w:r>
      <w:r w:rsidRPr="00D0608C">
        <w:rPr>
          <w:rFonts w:ascii="Times New Roman" w:eastAsia="Calibri" w:hAnsi="Times New Roman" w:cs="Times New Roman"/>
          <w:sz w:val="28"/>
          <w:szCs w:val="28"/>
          <w:lang w:eastAsia="ru-RU"/>
        </w:rPr>
        <w:lastRenderedPageBreak/>
        <w:t xml:space="preserve">того, итоги работы по данному направлению публикуются  в «Судейской газете» - газете судейского сообщества Республики Калмыкия.  </w:t>
      </w:r>
    </w:p>
    <w:p w:rsidR="00D0608C" w:rsidRPr="00D0608C" w:rsidRDefault="00D0608C" w:rsidP="00D0608C">
      <w:pPr>
        <w:tabs>
          <w:tab w:val="left" w:pos="720"/>
        </w:tabs>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Санаторно-курортное лечение судей и членов их семей в 2024 году осуществлялось путем самостоятельного приобретения путевок  Управлением за счет средств, выделяемых на эти цели из федерального бюджета и через страховую компанию ПАО СК «Росгосстрах». </w:t>
      </w:r>
    </w:p>
    <w:p w:rsidR="00D0608C" w:rsidRPr="00D0608C" w:rsidRDefault="00D0608C" w:rsidP="00D0608C">
      <w:pPr>
        <w:spacing w:after="0" w:line="240" w:lineRule="auto"/>
        <w:ind w:firstLine="709"/>
        <w:jc w:val="both"/>
        <w:outlineLvl w:val="0"/>
        <w:rPr>
          <w:rFonts w:ascii="Times New Roman" w:eastAsia="Calibri" w:hAnsi="Times New Roman" w:cs="Times New Roman"/>
          <w:sz w:val="28"/>
          <w:szCs w:val="28"/>
        </w:rPr>
      </w:pPr>
      <w:r w:rsidRPr="00D0608C">
        <w:rPr>
          <w:rFonts w:ascii="Times New Roman" w:eastAsia="Calibri" w:hAnsi="Times New Roman" w:cs="Times New Roman"/>
          <w:sz w:val="28"/>
          <w:szCs w:val="28"/>
        </w:rPr>
        <w:t>Распределение санаторно-курортных путевок между судьями осуществляется в соответствии с порядком, определенным советом судей Республики Калмыкия. В связи с  недостаточным объемом ассигнования на организацию санаторно-курортного лечения, советом судей республики принято решение о предоставлении путевок в первую очередь действующим судьям, а при наличии дополнительного финансирования – членам семей действующих судей.</w:t>
      </w:r>
    </w:p>
    <w:p w:rsidR="00D0608C" w:rsidRPr="00D0608C" w:rsidRDefault="00D0608C" w:rsidP="00D0608C">
      <w:pPr>
        <w:spacing w:after="0" w:line="240" w:lineRule="auto"/>
        <w:ind w:firstLine="709"/>
        <w:jc w:val="both"/>
        <w:outlineLvl w:val="0"/>
        <w:rPr>
          <w:rFonts w:ascii="Times New Roman" w:eastAsia="Calibri" w:hAnsi="Times New Roman" w:cs="Times New Roman"/>
          <w:sz w:val="28"/>
          <w:szCs w:val="28"/>
        </w:rPr>
      </w:pPr>
      <w:proofErr w:type="gramStart"/>
      <w:r w:rsidRPr="00D0608C">
        <w:rPr>
          <w:rFonts w:ascii="Times New Roman" w:eastAsia="Calibri" w:hAnsi="Times New Roman" w:cs="Times New Roman"/>
          <w:sz w:val="28"/>
          <w:szCs w:val="28"/>
        </w:rPr>
        <w:t>За анализируемый период организовано санаторно-курортное лечение для  62 судей и членов их семей, в том числе судей, пребывающих в отставке, что составляет 28,6 % от общего количества застрахованных, имеющих право на санаторно-курортное лечение и 43,7 % от количества заявленных, соответственно в 2023 году – 62 судей и членов их семей, в том числе судей, пребывающих в отставке, что составляло 22,6 % от общего количества</w:t>
      </w:r>
      <w:proofErr w:type="gramEnd"/>
      <w:r w:rsidRPr="00D0608C">
        <w:rPr>
          <w:rFonts w:ascii="Times New Roman" w:eastAsia="Calibri" w:hAnsi="Times New Roman" w:cs="Times New Roman"/>
          <w:sz w:val="28"/>
          <w:szCs w:val="28"/>
        </w:rPr>
        <w:t xml:space="preserve"> </w:t>
      </w:r>
      <w:proofErr w:type="gramStart"/>
      <w:r w:rsidRPr="00D0608C">
        <w:rPr>
          <w:rFonts w:ascii="Times New Roman" w:eastAsia="Calibri" w:hAnsi="Times New Roman" w:cs="Times New Roman"/>
          <w:sz w:val="28"/>
          <w:szCs w:val="28"/>
        </w:rPr>
        <w:t>застрахованных</w:t>
      </w:r>
      <w:proofErr w:type="gramEnd"/>
      <w:r w:rsidRPr="00D0608C">
        <w:rPr>
          <w:rFonts w:ascii="Times New Roman" w:eastAsia="Calibri" w:hAnsi="Times New Roman" w:cs="Times New Roman"/>
          <w:sz w:val="28"/>
          <w:szCs w:val="28"/>
        </w:rPr>
        <w:t>, имеющих право на санаторно-курортное лечение и 44 % от количества заявленных. Данные путевки были распределены следующим образом: 24 – действующим судьям, 12 – супруг</w:t>
      </w:r>
      <w:proofErr w:type="gramStart"/>
      <w:r w:rsidRPr="00D0608C">
        <w:rPr>
          <w:rFonts w:ascii="Times New Roman" w:eastAsia="Calibri" w:hAnsi="Times New Roman" w:cs="Times New Roman"/>
          <w:sz w:val="28"/>
          <w:szCs w:val="28"/>
        </w:rPr>
        <w:t>у(</w:t>
      </w:r>
      <w:proofErr w:type="gramEnd"/>
      <w:r w:rsidRPr="00D0608C">
        <w:rPr>
          <w:rFonts w:ascii="Times New Roman" w:eastAsia="Calibri" w:hAnsi="Times New Roman" w:cs="Times New Roman"/>
          <w:sz w:val="28"/>
          <w:szCs w:val="28"/>
        </w:rPr>
        <w:t xml:space="preserve">е), 7 – несовершеннолетним детям, что составляет 52 % действующих судей, 29 % членов их семей от количества поданных заявок. Всего отдохнуло 19 судей, пребывающих в отставке, что составляет 61 % от количества поданных заявок. В том числе, санаторно-курортные путевки, предоставленные в рамках государственного контракта страховой компанией АО «МАКС», которые распределены следующим образом: </w:t>
      </w:r>
      <w:r w:rsidRPr="00D0608C">
        <w:rPr>
          <w:rFonts w:ascii="Times New Roman" w:eastAsia="Calibri" w:hAnsi="Times New Roman" w:cs="Times New Roman"/>
          <w:color w:val="000000"/>
          <w:sz w:val="28"/>
          <w:szCs w:val="28"/>
          <w:lang w:eastAsia="ru-RU" w:bidi="ru-RU"/>
        </w:rPr>
        <w:t xml:space="preserve">1 путевка - для действующего судьи, 1 - для члена семьи судьи, 4 – для судей в отставке. </w:t>
      </w:r>
      <w:r w:rsidRPr="00D0608C">
        <w:rPr>
          <w:rFonts w:ascii="Times New Roman" w:eastAsia="Calibri" w:hAnsi="Times New Roman" w:cs="Times New Roman"/>
          <w:sz w:val="28"/>
          <w:szCs w:val="28"/>
        </w:rPr>
        <w:t xml:space="preserve"> </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На заседании совета судей Республики Калмыкия 22 ноября 2024 года рассмотрен вопрос «Об итогах работы Управления по организации санаторно-курортного лечения судей и членов их семей в 2024 году», где  работа признана  положительной, согласован размер компенсации судьям за неиспользованное право на санаторно-курортное лечение и утвержден порядок предоставления путевок в 2025 году. Согласно решению совета судей Республики Калмыкия 49 судей получили компенсацию, средний размер которой составил 37355,1 рублей. </w:t>
      </w:r>
    </w:p>
    <w:p w:rsidR="00D0608C" w:rsidRPr="00D0608C" w:rsidRDefault="00D0608C" w:rsidP="00D0608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rPr>
        <w:t>Участников Великой Отечественной войны 1941-1945 годов и боевых действий среди судей, в том числе судей, пребывающих в отставке,</w:t>
      </w:r>
      <w:r w:rsidRPr="00D0608C">
        <w:rPr>
          <w:rFonts w:ascii="Times New Roman" w:eastAsia="Calibri" w:hAnsi="Times New Roman" w:cs="Times New Roman"/>
          <w:b/>
          <w:sz w:val="28"/>
          <w:szCs w:val="28"/>
        </w:rPr>
        <w:t xml:space="preserve"> </w:t>
      </w:r>
      <w:r w:rsidRPr="00D0608C">
        <w:rPr>
          <w:rFonts w:ascii="Times New Roman" w:eastAsia="Calibri" w:hAnsi="Times New Roman" w:cs="Times New Roman"/>
          <w:sz w:val="28"/>
          <w:szCs w:val="28"/>
        </w:rPr>
        <w:t xml:space="preserve"> и среди государственных служащих судов республики нет. Один государственный гражданский служащий Управления является ветераном боевых действий. В соответствии с Федеральным законом от 12.01.1995 № 5-ФЗ «О ветеранах» </w:t>
      </w:r>
      <w:r w:rsidRPr="00D0608C">
        <w:rPr>
          <w:rFonts w:ascii="Times New Roman" w:eastAsia="Calibri" w:hAnsi="Times New Roman" w:cs="Times New Roman"/>
          <w:sz w:val="28"/>
          <w:szCs w:val="28"/>
          <w:lang w:eastAsia="ru-RU"/>
        </w:rPr>
        <w:t xml:space="preserve">использование ежегодного отпуска предоставляется в удобное для него время; отпуск без сохранения заработной платы сроком до 35 календарных </w:t>
      </w:r>
      <w:r w:rsidRPr="00D0608C">
        <w:rPr>
          <w:rFonts w:ascii="Times New Roman" w:eastAsia="Calibri" w:hAnsi="Times New Roman" w:cs="Times New Roman"/>
          <w:sz w:val="28"/>
          <w:szCs w:val="28"/>
          <w:lang w:eastAsia="ru-RU"/>
        </w:rPr>
        <w:lastRenderedPageBreak/>
        <w:t xml:space="preserve">дней в году госслужащий не изъявлял желания использовать. В соответствии с пп. 2 п. 1 ст. 218 Налогового кодекса </w:t>
      </w:r>
      <w:r w:rsidRPr="00D0608C">
        <w:rPr>
          <w:rFonts w:ascii="Times New Roman" w:eastAsia="Calibri" w:hAnsi="Times New Roman" w:cs="Times New Roman"/>
          <w:sz w:val="28"/>
          <w:szCs w:val="28"/>
        </w:rPr>
        <w:t>Российской Федерации</w:t>
      </w:r>
      <w:r w:rsidRPr="00D0608C">
        <w:rPr>
          <w:rFonts w:ascii="Times New Roman" w:eastAsia="Calibri" w:hAnsi="Times New Roman" w:cs="Times New Roman"/>
          <w:sz w:val="28"/>
          <w:szCs w:val="28"/>
          <w:lang w:eastAsia="ru-RU"/>
        </w:rPr>
        <w:t xml:space="preserve"> на указанного государственного служащего распространяется налоговый вычет в размере 500 рублей за каждый месяц налогового периода. </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Управление ежеквартально представляет заявки в Судебный департамент при Верховном Суде Российской Федерации на возмещение судьям  проезда к месту отдыха и обратно. Так, в 2024 году воспользовались правом на оплату проезда к месту отдыха и обратно 28 судей.</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В соответствии с постановлением Правительства Российской Федерации от 27 декабря </w:t>
      </w:r>
      <w:smartTag w:uri="urn:schemas-microsoft-com:office:smarttags" w:element="metricconverter">
        <w:smartTagPr>
          <w:attr w:name="ProductID" w:val="2018 г"/>
        </w:smartTagPr>
        <w:r w:rsidRPr="00D0608C">
          <w:rPr>
            <w:rFonts w:ascii="Times New Roman" w:eastAsia="Calibri" w:hAnsi="Times New Roman" w:cs="Times New Roman"/>
            <w:sz w:val="28"/>
            <w:szCs w:val="28"/>
          </w:rPr>
          <w:t>2004 г</w:t>
        </w:r>
      </w:smartTag>
      <w:r w:rsidRPr="00D0608C">
        <w:rPr>
          <w:rFonts w:ascii="Times New Roman" w:eastAsia="Calibri" w:hAnsi="Times New Roman" w:cs="Times New Roman"/>
          <w:sz w:val="28"/>
          <w:szCs w:val="28"/>
        </w:rPr>
        <w:t xml:space="preserve">. № 850 «О порядке обеспечения прокурорских работников, судей и судебных приставов в служебных целях проездными документами на проезд всеми видами транспорта общего пользования (кроме такси) городского, пригородного и местного сообщения» обеспечение судей проездными документами в служебных целях не производилось.   Заявления о возмещении расходов на проезд всеми видами общественного транспорта в Управление от судей не поступали. </w:t>
      </w:r>
    </w:p>
    <w:p w:rsidR="00D0608C" w:rsidRPr="00D0608C" w:rsidRDefault="00D0608C" w:rsidP="00D0608C">
      <w:pPr>
        <w:spacing w:after="0" w:line="240" w:lineRule="auto"/>
        <w:ind w:firstLine="709"/>
        <w:jc w:val="both"/>
        <w:rPr>
          <w:rFonts w:ascii="Times New Roman" w:eastAsia="Calibri" w:hAnsi="Times New Roman" w:cs="Times New Roman"/>
          <w:color w:val="000000"/>
          <w:sz w:val="28"/>
          <w:szCs w:val="28"/>
        </w:rPr>
      </w:pPr>
      <w:proofErr w:type="gramStart"/>
      <w:r w:rsidRPr="00D0608C">
        <w:rPr>
          <w:rFonts w:ascii="Times New Roman" w:eastAsia="Calibri" w:hAnsi="Times New Roman" w:cs="Times New Roman"/>
          <w:sz w:val="28"/>
          <w:szCs w:val="28"/>
        </w:rPr>
        <w:t xml:space="preserve">Случаев причинения ущерба, уничтожения или повреждения имущества судей или членов их семей в связи со служебной деятельностью не имелось, возмещение причиненного ущерба в соответствии с </w:t>
      </w:r>
      <w:hyperlink r:id="rId20" w:history="1">
        <w:r w:rsidRPr="00D0608C">
          <w:rPr>
            <w:rFonts w:ascii="Times New Roman" w:eastAsia="Calibri" w:hAnsi="Times New Roman" w:cs="Times New Roman"/>
            <w:color w:val="000000"/>
            <w:sz w:val="28"/>
            <w:szCs w:val="28"/>
          </w:rPr>
          <w:br/>
          <w:t xml:space="preserve">Постановлением Правительства  РФ от 27.10.2005 № 647 "О возмещении судьям, должностным лицам правоохранительных и контролирующих органов или членам их семей ущерба, причиненного уничтожением или повреждением их имущества в связи со служебной деятельностью" не  осуществлялось. </w:t>
        </w:r>
      </w:hyperlink>
      <w:proofErr w:type="gramEnd"/>
    </w:p>
    <w:p w:rsidR="00D0608C" w:rsidRPr="00D0608C" w:rsidRDefault="00D0608C" w:rsidP="00D0608C">
      <w:pPr>
        <w:spacing w:after="0" w:line="240" w:lineRule="auto"/>
        <w:ind w:firstLine="709"/>
        <w:jc w:val="both"/>
        <w:rPr>
          <w:rFonts w:ascii="Times New Roman" w:eastAsia="Calibri" w:hAnsi="Times New Roman" w:cs="Times New Roman"/>
          <w:color w:val="000000"/>
          <w:sz w:val="28"/>
          <w:szCs w:val="28"/>
        </w:rPr>
      </w:pPr>
    </w:p>
    <w:p w:rsidR="00D0608C" w:rsidRPr="00D0608C" w:rsidRDefault="00D0608C" w:rsidP="00D0608C">
      <w:pPr>
        <w:spacing w:after="0" w:line="240" w:lineRule="auto"/>
        <w:jc w:val="center"/>
        <w:rPr>
          <w:rFonts w:ascii="Times New Roman" w:eastAsia="Calibri" w:hAnsi="Times New Roman" w:cs="Times New Roman"/>
          <w:i/>
          <w:sz w:val="28"/>
          <w:szCs w:val="28"/>
          <w:lang w:eastAsia="ru-RU"/>
        </w:rPr>
      </w:pPr>
      <w:r w:rsidRPr="00D0608C">
        <w:rPr>
          <w:rFonts w:ascii="Times New Roman" w:eastAsia="Calibri" w:hAnsi="Times New Roman" w:cs="Times New Roman"/>
          <w:b/>
          <w:sz w:val="28"/>
          <w:szCs w:val="28"/>
          <w:lang w:eastAsia="ru-RU"/>
        </w:rPr>
        <w:t>8.2. Оплата труда судей, государственных служащих и персонала по охране и обслуживанию зданий, т</w:t>
      </w:r>
      <w:r>
        <w:rPr>
          <w:rFonts w:ascii="Times New Roman" w:eastAsia="Calibri" w:hAnsi="Times New Roman" w:cs="Times New Roman"/>
          <w:b/>
          <w:sz w:val="28"/>
          <w:szCs w:val="28"/>
          <w:lang w:eastAsia="ru-RU"/>
        </w:rPr>
        <w:t>ранспортного хозяйства районных</w:t>
      </w:r>
      <w:r w:rsidRPr="00D0608C">
        <w:rPr>
          <w:rFonts w:ascii="Times New Roman" w:eastAsia="Calibri" w:hAnsi="Times New Roman" w:cs="Times New Roman"/>
          <w:b/>
          <w:sz w:val="28"/>
          <w:szCs w:val="28"/>
          <w:lang w:eastAsia="ru-RU"/>
        </w:rPr>
        <w:t xml:space="preserve"> (городского) с</w:t>
      </w:r>
      <w:r w:rsidR="00DF0332">
        <w:rPr>
          <w:rFonts w:ascii="Times New Roman" w:eastAsia="Calibri" w:hAnsi="Times New Roman" w:cs="Times New Roman"/>
          <w:b/>
          <w:sz w:val="28"/>
          <w:szCs w:val="28"/>
          <w:lang w:eastAsia="ru-RU"/>
        </w:rPr>
        <w:t>удов</w:t>
      </w:r>
      <w:r w:rsidRPr="00D0608C">
        <w:rPr>
          <w:rFonts w:ascii="Times New Roman" w:eastAsia="Calibri" w:hAnsi="Times New Roman" w:cs="Times New Roman"/>
          <w:b/>
          <w:sz w:val="28"/>
          <w:szCs w:val="28"/>
          <w:lang w:eastAsia="ru-RU"/>
        </w:rPr>
        <w:t xml:space="preserve"> </w:t>
      </w:r>
      <w:r w:rsidRPr="00D0608C">
        <w:rPr>
          <w:rFonts w:ascii="Times New Roman" w:eastAsia="Calibri" w:hAnsi="Times New Roman" w:cs="Times New Roman"/>
          <w:b/>
          <w:sz w:val="28"/>
          <w:szCs w:val="28"/>
          <w:lang w:eastAsia="ru-RU"/>
        </w:rPr>
        <w:br/>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Проводится работа по соблюдению условий оплаты труда судей, государственных служащих и персонала по охране и обслуживанию зданий, транспортного хозяйства судов и Управления, регламентируемых законодательством Российской Федерации.</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Выплата ежемесячного денежного вознаграждения судьям, денежного содержания государственным служащим и заработной платы персоналу по охране и обслуживанию зданий, транспортного хозяйства   производится регулярно 2 раза в месяц, 1, 16 числа путем выдачи  заработной платы за первую и вторую половину месяца.</w:t>
      </w: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Приказом Управления Судебного департамента в Республике Калмыкия от 3 апреля 2020 г. № 36 при Управлении утверждена комиссия по установлению  стажа  для назначения ежемесячной доплаты за выслугу лет судьям районных (городского) судов и мировым судьям Республики Калмыкия (далее - комиссия). В сентябре 2023 г. внесены изменения в состав </w:t>
      </w:r>
      <w:r w:rsidRPr="00D0608C">
        <w:rPr>
          <w:rFonts w:ascii="Times New Roman" w:eastAsia="Calibri" w:hAnsi="Times New Roman" w:cs="Times New Roman"/>
          <w:sz w:val="28"/>
          <w:szCs w:val="28"/>
        </w:rPr>
        <w:lastRenderedPageBreak/>
        <w:t xml:space="preserve">комиссии. Комиссия состоит из 10 человек: 5 судей,  5 государственных служащих Управления. </w:t>
      </w: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Председателем комиссии является Эрендженова Ю.А., заместитель начальника </w:t>
      </w:r>
      <w:proofErr w:type="gramStart"/>
      <w:r w:rsidRPr="00D0608C">
        <w:rPr>
          <w:rFonts w:ascii="Times New Roman" w:eastAsia="Calibri" w:hAnsi="Times New Roman" w:cs="Times New Roman"/>
          <w:sz w:val="28"/>
          <w:szCs w:val="28"/>
        </w:rPr>
        <w:t>Управления-начальник</w:t>
      </w:r>
      <w:proofErr w:type="gramEnd"/>
      <w:r w:rsidRPr="00D0608C">
        <w:rPr>
          <w:rFonts w:ascii="Times New Roman" w:eastAsia="Calibri" w:hAnsi="Times New Roman" w:cs="Times New Roman"/>
          <w:sz w:val="28"/>
          <w:szCs w:val="28"/>
        </w:rPr>
        <w:t xml:space="preserve"> отдела делопроизводства и юридических вопросов, заместителем председателя  Кумеева Н.В., заместитель начальника Управления-начальник отдела бухгалтерского учета и отчетности.</w:t>
      </w: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При исчислении стажа комиссия руководствуется  Законом Российской Федерации от </w:t>
      </w:r>
      <w:r w:rsidRPr="00D0608C">
        <w:rPr>
          <w:rFonts w:ascii="Times New Roman" w:eastAsia="Calibri" w:hAnsi="Times New Roman" w:cs="Times New Roman"/>
          <w:iCs/>
          <w:sz w:val="28"/>
          <w:szCs w:val="28"/>
        </w:rPr>
        <w:t>6 июня 1992 г. № 3132-1</w:t>
      </w:r>
      <w:r w:rsidRPr="00D0608C">
        <w:rPr>
          <w:rFonts w:ascii="Times New Roman" w:eastAsia="Calibri" w:hAnsi="Times New Roman" w:cs="Times New Roman"/>
          <w:sz w:val="28"/>
          <w:szCs w:val="28"/>
        </w:rPr>
        <w:t xml:space="preserve"> «О статусе судей в Российской Федерации», Положением о порядке и условиях определения выслуги лет судей для установления ежемесячной доплаты за выслугу лет, утвержденным постановлением Совета судей Российской Федерации  от  23 мая  2013 года  № 305. </w:t>
      </w: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В соответствии с указанным Положением комиссия ежегодно пересчитывает стаж за выслугу лет судьям по состоянию на 1 января текущего года.</w:t>
      </w:r>
      <w:r w:rsidRPr="00D0608C">
        <w:rPr>
          <w:rFonts w:ascii="Times New Roman" w:eastAsia="Calibri" w:hAnsi="Times New Roman" w:cs="Times New Roman"/>
          <w:sz w:val="28"/>
          <w:szCs w:val="28"/>
        </w:rPr>
        <w:tab/>
        <w:t>Исчисление стажа производится на основании записей в трудовой книжке и других документов, подтверждающих стаж работы. Решение комиссии оформляется протоколом, который подписывается председателем комиссии, заместителем председателя комиссии, секретарем комиссии и членами комиссии. На основании указанного протокола издается приказ о назначении доплаты за выслугу лет, копия приказа и приложение к нему передаются в отдел бухгалтерского учета и отчетности для оплаты, а выписка из приказа приобщается к материалам личного дела судьи (мирового судьи).</w:t>
      </w:r>
      <w:r w:rsidRPr="00D0608C">
        <w:rPr>
          <w:rFonts w:ascii="Times New Roman" w:eastAsia="Calibri" w:hAnsi="Times New Roman" w:cs="Times New Roman"/>
          <w:sz w:val="28"/>
          <w:szCs w:val="28"/>
        </w:rPr>
        <w:tab/>
      </w:r>
    </w:p>
    <w:p w:rsidR="00D0608C" w:rsidRPr="00D0608C" w:rsidRDefault="00D0608C" w:rsidP="00D0608C">
      <w:pPr>
        <w:spacing w:after="0" w:line="240" w:lineRule="auto"/>
        <w:ind w:firstLine="709"/>
        <w:jc w:val="both"/>
        <w:rPr>
          <w:rFonts w:ascii="Times New Roman" w:eastAsia="Calibri" w:hAnsi="Times New Roman" w:cs="Times New Roman"/>
          <w:bCs/>
          <w:iCs/>
          <w:sz w:val="28"/>
          <w:szCs w:val="28"/>
        </w:rPr>
      </w:pPr>
      <w:r w:rsidRPr="00D0608C">
        <w:rPr>
          <w:rFonts w:ascii="Times New Roman" w:eastAsia="Calibri" w:hAnsi="Times New Roman" w:cs="Times New Roman"/>
          <w:bCs/>
          <w:iCs/>
          <w:sz w:val="28"/>
          <w:szCs w:val="28"/>
        </w:rPr>
        <w:t>В отчетный период комиссией проведено 7 заседаний:</w:t>
      </w:r>
    </w:p>
    <w:p w:rsidR="00D0608C" w:rsidRPr="00D0608C" w:rsidRDefault="00D0608C" w:rsidP="00D0608C">
      <w:pPr>
        <w:spacing w:after="0" w:line="240" w:lineRule="auto"/>
        <w:ind w:firstLine="709"/>
        <w:jc w:val="both"/>
        <w:rPr>
          <w:rFonts w:ascii="Times New Roman" w:eastAsia="Calibri" w:hAnsi="Times New Roman" w:cs="Times New Roman"/>
          <w:bCs/>
          <w:iCs/>
          <w:sz w:val="28"/>
          <w:szCs w:val="28"/>
        </w:rPr>
      </w:pPr>
      <w:r w:rsidRPr="00D0608C">
        <w:rPr>
          <w:rFonts w:ascii="Times New Roman" w:eastAsia="Calibri" w:hAnsi="Times New Roman" w:cs="Times New Roman"/>
          <w:bCs/>
          <w:iCs/>
          <w:sz w:val="28"/>
          <w:szCs w:val="28"/>
        </w:rPr>
        <w:t xml:space="preserve">- протоколами от 09.01.2024 № 1, 2 установлен стаж судьям, мировым судьям республики для установления ежемесячной доплаты за выслугу лет по состоянию на 1 января 2024 года; </w:t>
      </w:r>
    </w:p>
    <w:p w:rsidR="00D0608C" w:rsidRPr="00D0608C" w:rsidRDefault="00D0608C" w:rsidP="00D0608C">
      <w:pPr>
        <w:spacing w:after="0" w:line="240" w:lineRule="auto"/>
        <w:ind w:firstLine="709"/>
        <w:jc w:val="both"/>
        <w:rPr>
          <w:rFonts w:ascii="Times New Roman" w:eastAsia="Calibri" w:hAnsi="Times New Roman" w:cs="Times New Roman"/>
          <w:bCs/>
          <w:iCs/>
          <w:sz w:val="28"/>
          <w:szCs w:val="28"/>
        </w:rPr>
      </w:pPr>
      <w:r w:rsidRPr="00D0608C">
        <w:rPr>
          <w:rFonts w:ascii="Times New Roman" w:eastAsia="Calibri" w:hAnsi="Times New Roman" w:cs="Times New Roman"/>
          <w:bCs/>
          <w:iCs/>
          <w:sz w:val="28"/>
          <w:szCs w:val="28"/>
        </w:rPr>
        <w:t xml:space="preserve">В течение 2024 года установлен стаж за выслугу лет назначенным судьям, мировым судьям на основании протоколов заседаний </w:t>
      </w:r>
      <w:proofErr w:type="gramStart"/>
      <w:r w:rsidRPr="00D0608C">
        <w:rPr>
          <w:rFonts w:ascii="Times New Roman" w:eastAsia="Calibri" w:hAnsi="Times New Roman" w:cs="Times New Roman"/>
          <w:bCs/>
          <w:iCs/>
          <w:sz w:val="28"/>
          <w:szCs w:val="28"/>
        </w:rPr>
        <w:t>от</w:t>
      </w:r>
      <w:proofErr w:type="gramEnd"/>
      <w:r w:rsidRPr="00D0608C">
        <w:rPr>
          <w:rFonts w:ascii="Times New Roman" w:eastAsia="Calibri" w:hAnsi="Times New Roman" w:cs="Times New Roman"/>
          <w:bCs/>
          <w:iCs/>
          <w:sz w:val="28"/>
          <w:szCs w:val="28"/>
        </w:rPr>
        <w:t>:</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bCs/>
          <w:iCs/>
          <w:sz w:val="28"/>
          <w:szCs w:val="28"/>
        </w:rPr>
        <w:t>- 23.04.2024 №  3 судье Лаганского районного суда Республики Калмыкия Дорджиеву Н.А</w:t>
      </w:r>
      <w:r w:rsidRPr="00D0608C">
        <w:rPr>
          <w:rFonts w:ascii="Times New Roman" w:eastAsia="Calibri" w:hAnsi="Times New Roman" w:cs="Times New Roman"/>
          <w:sz w:val="28"/>
          <w:szCs w:val="28"/>
        </w:rPr>
        <w:t>;</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bCs/>
          <w:iCs/>
          <w:sz w:val="28"/>
          <w:szCs w:val="28"/>
        </w:rPr>
        <w:t>- 27.04.2024 № 4 мировому судье судебного участка № 1Приютненского судебного района</w:t>
      </w:r>
      <w:r w:rsidRPr="00D0608C">
        <w:rPr>
          <w:rFonts w:ascii="Times New Roman" w:eastAsia="Calibri" w:hAnsi="Times New Roman" w:cs="Times New Roman"/>
          <w:sz w:val="28"/>
          <w:szCs w:val="28"/>
        </w:rPr>
        <w:t xml:space="preserve"> Республики Калмыкия Бастаевой Б.В., </w:t>
      </w:r>
      <w:r w:rsidRPr="00D0608C">
        <w:rPr>
          <w:rFonts w:ascii="Times New Roman" w:eastAsia="Calibri" w:hAnsi="Times New Roman" w:cs="Times New Roman"/>
          <w:bCs/>
          <w:iCs/>
          <w:sz w:val="28"/>
          <w:szCs w:val="28"/>
        </w:rPr>
        <w:t>мировому судье судебного участка № 3 Элистинского судебного района</w:t>
      </w:r>
      <w:r w:rsidRPr="00D0608C">
        <w:rPr>
          <w:rFonts w:ascii="Times New Roman" w:eastAsia="Calibri" w:hAnsi="Times New Roman" w:cs="Times New Roman"/>
          <w:sz w:val="28"/>
          <w:szCs w:val="28"/>
        </w:rPr>
        <w:t xml:space="preserve"> Республики Калмыкия Бурвяшову С.В.;</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bCs/>
          <w:iCs/>
          <w:sz w:val="28"/>
          <w:szCs w:val="28"/>
        </w:rPr>
        <w:t>05.06.2024 № 5  мировому судье судебного участка № 4 Элистинского судебного района</w:t>
      </w:r>
      <w:r w:rsidRPr="00D0608C">
        <w:rPr>
          <w:rFonts w:ascii="Times New Roman" w:eastAsia="Calibri" w:hAnsi="Times New Roman" w:cs="Times New Roman"/>
          <w:sz w:val="28"/>
          <w:szCs w:val="28"/>
        </w:rPr>
        <w:t xml:space="preserve"> Республики Калмыкия Дегтяренко Ф.И., </w:t>
      </w:r>
      <w:r w:rsidRPr="00D0608C">
        <w:rPr>
          <w:rFonts w:ascii="Times New Roman" w:eastAsia="Calibri" w:hAnsi="Times New Roman" w:cs="Times New Roman"/>
          <w:bCs/>
          <w:iCs/>
          <w:sz w:val="28"/>
          <w:szCs w:val="28"/>
        </w:rPr>
        <w:t>мировому судье судебного участка Яшкульского судебного района</w:t>
      </w:r>
      <w:r w:rsidRPr="00D0608C">
        <w:rPr>
          <w:rFonts w:ascii="Times New Roman" w:eastAsia="Calibri" w:hAnsi="Times New Roman" w:cs="Times New Roman"/>
          <w:sz w:val="28"/>
          <w:szCs w:val="28"/>
        </w:rPr>
        <w:t xml:space="preserve"> Республики Калмыкия Ключерову А.А.;</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bCs/>
          <w:iCs/>
          <w:sz w:val="28"/>
          <w:szCs w:val="28"/>
        </w:rPr>
        <w:t>- 14.08.2024 № 6 председателю Черноземельского районного суда Республики Калмыкия Сангаджиевой О.А.;</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- 02.10.2024 № 7 председателю Юстинского районного суда Республики Калмыкия Чимидову А.А., судье  Черноземельского районного судаРеспублики Калмыкия  Очирову М.П.</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lastRenderedPageBreak/>
        <w:t xml:space="preserve">Обеспечивается выплата денежного содержания государственным служащим и заработной платы персоналу по охране и обслуживанию зданий, транспортного хозяйства не ниже установленного минимального </w:t>
      </w:r>
      <w:proofErr w:type="gramStart"/>
      <w:r w:rsidRPr="00D0608C">
        <w:rPr>
          <w:rFonts w:ascii="Times New Roman" w:eastAsia="Calibri" w:hAnsi="Times New Roman" w:cs="Times New Roman"/>
          <w:sz w:val="28"/>
          <w:szCs w:val="28"/>
        </w:rPr>
        <w:t>размера оплаты труда</w:t>
      </w:r>
      <w:proofErr w:type="gramEnd"/>
      <w:r w:rsidRPr="00D0608C">
        <w:rPr>
          <w:rFonts w:ascii="Times New Roman" w:eastAsia="Calibri" w:hAnsi="Times New Roman" w:cs="Times New Roman"/>
          <w:sz w:val="28"/>
          <w:szCs w:val="28"/>
        </w:rPr>
        <w:t>.</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Приказом Управления Судебного департамента в Республике Калмыкия от 3 апреля 2020 г. № 37 при Управлении  утверждена комиссия по установлению  стажа государственной службы государственным гражданским служащим и повышающего коэффициента персоналу по охране и обслуживанию зданий (далее - комиссия). В августе 2023 г. внесены изменения в состав комиссии.  Комиссия состоит из 6 человек, председателем является заместитель начальника Управления – начальник отдела делопроизводства и юридических вопросов Эрендженова Ю.А. Определение стажа государственной гражданской службы, дающего право на установление надбавки за выслугу лет, комиссией осуществляется в соответствии с Положением,  утвержденным   приказом   Судебного   департамента  от  31  декабря   2014  года № 314. </w:t>
      </w: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В отчётном периоде комиссией проведено 6 заседаний. Протоколом от 09  января 2024 года</w:t>
      </w:r>
      <w:r w:rsidRPr="00D0608C">
        <w:rPr>
          <w:rFonts w:ascii="Times New Roman" w:eastAsia="Calibri" w:hAnsi="Times New Roman" w:cs="Times New Roman"/>
          <w:bCs/>
          <w:iCs/>
          <w:sz w:val="28"/>
          <w:szCs w:val="28"/>
        </w:rPr>
        <w:t xml:space="preserve"> № 1 установлен стаж государственным гражданским служащим Управления для установления ежемесячной доплаты за выслугу лет по состоянию на 1 января 2024 года. Протоколами  от 19</w:t>
      </w:r>
      <w:r w:rsidRPr="00D0608C">
        <w:rPr>
          <w:rFonts w:ascii="Times New Roman" w:eastAsia="Calibri" w:hAnsi="Times New Roman" w:cs="Times New Roman"/>
          <w:sz w:val="28"/>
          <w:szCs w:val="28"/>
        </w:rPr>
        <w:t xml:space="preserve"> марта 2024 года № 2, от 20 марта 2024 года  № 3,  от 20 марта 2024 года № 4, от 15 мая 2024 года № 5, от 19 августа 2024 года № 6 установлен стаж государственной гражданской службы, для установления ежемесячной доплаты за выслугу лет вновь назначенным государственным гражданским служащим.</w:t>
      </w: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Материалы по включению в стаж государственной службы иных периодов работы (службы) в комиссию не поступали.</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proofErr w:type="gramStart"/>
      <w:r w:rsidRPr="00D0608C">
        <w:rPr>
          <w:rFonts w:ascii="Times New Roman" w:eastAsia="Calibri" w:hAnsi="Times New Roman" w:cs="Times New Roman"/>
          <w:sz w:val="28"/>
          <w:szCs w:val="28"/>
        </w:rPr>
        <w:t xml:space="preserve">Работа комиссий по установлению  стажа  для установления ежемесячной доплаты за выслугу лет государственным гражданским служащим в районных (городском) судах ведется в соответствии                     с  Положением,  утвержденным   приказом   Судебного   департамента  от  31  декабря   2014  года № 314. </w:t>
      </w:r>
      <w:proofErr w:type="gramEnd"/>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Обоснованность назначения надбавок за выслугу лет государственным гражданским служащим районных (городского) судов проверяется сотрудниками отдела государственной службы, кадров и профилактики коррупционных правонарушений Управления, а затем передается в отдел бухгалтерского учета и отчетности для оплаты.</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Медицинское обслуживание государственных гражданских служащих аппарата судов и Управления осуществляется в рамках обязательного медицинского страхования.</w:t>
      </w:r>
    </w:p>
    <w:p w:rsidR="00D0608C" w:rsidRPr="00040948" w:rsidRDefault="00D0608C" w:rsidP="00040948">
      <w:pPr>
        <w:spacing w:after="0" w:line="240" w:lineRule="auto"/>
        <w:ind w:firstLine="709"/>
        <w:jc w:val="both"/>
        <w:rPr>
          <w:rFonts w:ascii="Times New Roman" w:eastAsia="Calibri" w:hAnsi="Times New Roman" w:cs="Times New Roman"/>
          <w:sz w:val="28"/>
          <w:szCs w:val="28"/>
        </w:rPr>
      </w:pPr>
      <w:proofErr w:type="gramStart"/>
      <w:r w:rsidRPr="00D0608C">
        <w:rPr>
          <w:rFonts w:ascii="Times New Roman" w:eastAsia="Calibri" w:hAnsi="Times New Roman" w:cs="Times New Roman"/>
          <w:sz w:val="28"/>
          <w:szCs w:val="28"/>
        </w:rPr>
        <w:t xml:space="preserve">В соответствии с приказом Министерства здравоохранения и социального развития Российской Федерации от 14 декабря 2009 г. № 984н «Об утверждении порядка прохождения диспансеризации государственными гражданскими служащими Российской Федерации и муниципальными </w:t>
      </w:r>
      <w:r w:rsidRPr="00D0608C">
        <w:rPr>
          <w:rFonts w:ascii="Times New Roman" w:eastAsia="Calibri" w:hAnsi="Times New Roman" w:cs="Times New Roman"/>
          <w:sz w:val="28"/>
          <w:szCs w:val="28"/>
        </w:rPr>
        <w:lastRenderedPageBreak/>
        <w:t>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Судебным департаментом при Верховном Суде Российской Федерации выделены</w:t>
      </w:r>
      <w:proofErr w:type="gramEnd"/>
      <w:r w:rsidRPr="00D0608C">
        <w:rPr>
          <w:rFonts w:ascii="Times New Roman" w:eastAsia="Calibri" w:hAnsi="Times New Roman" w:cs="Times New Roman"/>
          <w:sz w:val="28"/>
          <w:szCs w:val="28"/>
        </w:rPr>
        <w:t xml:space="preserve"> денежные средства в сумме 280 тыс</w:t>
      </w:r>
      <w:proofErr w:type="gramStart"/>
      <w:r w:rsidRPr="00D0608C">
        <w:rPr>
          <w:rFonts w:ascii="Times New Roman" w:eastAsia="Calibri" w:hAnsi="Times New Roman" w:cs="Times New Roman"/>
          <w:sz w:val="28"/>
          <w:szCs w:val="28"/>
        </w:rPr>
        <w:t>.р</w:t>
      </w:r>
      <w:proofErr w:type="gramEnd"/>
      <w:r w:rsidRPr="00D0608C">
        <w:rPr>
          <w:rFonts w:ascii="Times New Roman" w:eastAsia="Calibri" w:hAnsi="Times New Roman" w:cs="Times New Roman"/>
          <w:sz w:val="28"/>
          <w:szCs w:val="28"/>
        </w:rPr>
        <w:t xml:space="preserve">уб. для проведения диспансеризации федеральных гражданских служащих Управления. Данные средства были освоены в полном объеме. Прошли диспансеризацию 45 человек. Результаты диспансеризации приобщены к материалам личных дел государственных гражданских служащих Управления. </w:t>
      </w:r>
    </w:p>
    <w:p w:rsidR="00D0608C" w:rsidRPr="00D0608C" w:rsidRDefault="00D0608C" w:rsidP="00D0608C">
      <w:pPr>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D0608C" w:rsidRPr="00D0608C" w:rsidRDefault="00D0608C" w:rsidP="00D0608C">
      <w:pPr>
        <w:autoSpaceDE w:val="0"/>
        <w:autoSpaceDN w:val="0"/>
        <w:adjustRightInd w:val="0"/>
        <w:spacing w:after="0" w:line="240" w:lineRule="auto"/>
        <w:jc w:val="center"/>
        <w:rPr>
          <w:rFonts w:ascii="Times New Roman" w:eastAsia="Calibri" w:hAnsi="Times New Roman" w:cs="Times New Roman"/>
          <w:b/>
          <w:sz w:val="28"/>
          <w:szCs w:val="28"/>
          <w:lang w:eastAsia="ru-RU"/>
        </w:rPr>
      </w:pPr>
      <w:r w:rsidRPr="00D0608C">
        <w:rPr>
          <w:rFonts w:ascii="Times New Roman" w:eastAsia="Calibri" w:hAnsi="Times New Roman" w:cs="Times New Roman"/>
          <w:b/>
          <w:sz w:val="28"/>
          <w:szCs w:val="28"/>
          <w:lang w:eastAsia="ru-RU"/>
        </w:rPr>
        <w:t>Социальные гарантии государственных служащих</w:t>
      </w:r>
    </w:p>
    <w:p w:rsidR="00D0608C" w:rsidRPr="00D0608C" w:rsidRDefault="00D0608C" w:rsidP="00D0608C">
      <w:pPr>
        <w:autoSpaceDE w:val="0"/>
        <w:autoSpaceDN w:val="0"/>
        <w:adjustRightInd w:val="0"/>
        <w:spacing w:after="0" w:line="240" w:lineRule="auto"/>
        <w:jc w:val="center"/>
        <w:rPr>
          <w:rFonts w:ascii="Times New Roman" w:eastAsia="Calibri" w:hAnsi="Times New Roman" w:cs="Times New Roman"/>
          <w:sz w:val="16"/>
          <w:szCs w:val="16"/>
        </w:rPr>
      </w:pP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Приказом Управления Судебного департамента в Республике Калмыкия от 3 апреля 2020 г. № 39 утвержден состав социально-бытовой комиссии. Комиссия состоит из 5 государственных служащих Управления. </w:t>
      </w: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Председателем комиссии является Кумеева Н.В., заместитель начальника </w:t>
      </w:r>
      <w:proofErr w:type="gramStart"/>
      <w:r w:rsidRPr="00D0608C">
        <w:rPr>
          <w:rFonts w:ascii="Times New Roman" w:eastAsia="Calibri" w:hAnsi="Times New Roman" w:cs="Times New Roman"/>
          <w:sz w:val="28"/>
          <w:szCs w:val="28"/>
        </w:rPr>
        <w:t>Управления-начальник</w:t>
      </w:r>
      <w:proofErr w:type="gramEnd"/>
      <w:r w:rsidRPr="00D0608C">
        <w:rPr>
          <w:rFonts w:ascii="Times New Roman" w:eastAsia="Calibri" w:hAnsi="Times New Roman" w:cs="Times New Roman"/>
          <w:sz w:val="28"/>
          <w:szCs w:val="28"/>
        </w:rPr>
        <w:t xml:space="preserve"> отдела бухгалтерского учета и отчетности, заместителем председателя – Эрендженова Ю.А., заместитель начальника Управления-начальник отдела делопроизводства и юридических вопросов. </w:t>
      </w:r>
    </w:p>
    <w:p w:rsidR="00D0608C" w:rsidRPr="00D0608C" w:rsidRDefault="00D0608C" w:rsidP="00D0608C">
      <w:pPr>
        <w:spacing w:after="0" w:line="240" w:lineRule="auto"/>
        <w:ind w:firstLine="709"/>
        <w:jc w:val="both"/>
        <w:rPr>
          <w:rFonts w:ascii="Times New Roman" w:eastAsia="Calibri" w:hAnsi="Times New Roman" w:cs="Times New Roman"/>
          <w:sz w:val="28"/>
        </w:rPr>
      </w:pPr>
      <w:r w:rsidRPr="00D0608C">
        <w:rPr>
          <w:rFonts w:ascii="Times New Roman" w:eastAsia="Calibri" w:hAnsi="Times New Roman" w:cs="Times New Roman"/>
          <w:sz w:val="28"/>
          <w:szCs w:val="28"/>
        </w:rPr>
        <w:t xml:space="preserve">В своей работе комиссия руководствуется Положением о социально-бытовой комиссии Управления Судебного департамента в Республике Калмыкия, утвержденным приказом Управления от 24.04.2012 № 101; </w:t>
      </w:r>
      <w:proofErr w:type="gramStart"/>
      <w:r w:rsidRPr="00D0608C">
        <w:rPr>
          <w:rFonts w:ascii="Times New Roman" w:eastAsia="Calibri" w:hAnsi="Times New Roman" w:cs="Times New Roman"/>
          <w:sz w:val="28"/>
        </w:rPr>
        <w:t>Порядком выплаты ежемесячной надбавки за особые условия гражданской службы, премии за выполнение особо важных и сложных заданий, единовременной выплаты при предоставлении ежегодного оплачиваемого отпуска и материальной помощи, материального стимулирования федеральным государственным служащим аппаратов федеральных судов общей юрисдикции, федеральных арбитражных судов и системы Судебного департамента, утвержденным приказом Судебного департамента от 27.03.2007 № 41;</w:t>
      </w:r>
      <w:proofErr w:type="gramEnd"/>
      <w:r w:rsidRPr="00D0608C">
        <w:rPr>
          <w:rFonts w:ascii="Times New Roman" w:eastAsia="Calibri" w:hAnsi="Times New Roman" w:cs="Times New Roman"/>
          <w:sz w:val="28"/>
        </w:rPr>
        <w:t xml:space="preserve"> </w:t>
      </w:r>
      <w:r w:rsidRPr="00D0608C">
        <w:rPr>
          <w:rFonts w:ascii="Times New Roman" w:eastAsia="Calibri" w:hAnsi="Times New Roman" w:cs="Times New Roman"/>
          <w:sz w:val="28"/>
          <w:szCs w:val="28"/>
        </w:rPr>
        <w:t>Положением об условиях оплаты труда персонала по охране и обслуживанию зданий, транспортного хозяйства Управления Судебного департамента в Республике Калмыкия и районных (городского) судов Республики Калмыкия, утвержденным приказом Управления от 03.02.2020 № 10</w:t>
      </w:r>
      <w:r w:rsidRPr="00D0608C">
        <w:rPr>
          <w:rFonts w:ascii="Times New Roman" w:eastAsia="Calibri" w:hAnsi="Times New Roman" w:cs="Times New Roman"/>
          <w:sz w:val="28"/>
        </w:rPr>
        <w:t>.</w:t>
      </w:r>
    </w:p>
    <w:p w:rsidR="00D0608C" w:rsidRPr="00D0608C" w:rsidRDefault="00D0608C" w:rsidP="00D0608C">
      <w:pPr>
        <w:spacing w:after="0" w:line="240" w:lineRule="auto"/>
        <w:ind w:firstLine="709"/>
        <w:jc w:val="both"/>
        <w:rPr>
          <w:rFonts w:ascii="Times New Roman" w:eastAsia="Calibri" w:hAnsi="Times New Roman" w:cs="Times New Roman"/>
          <w:bCs/>
          <w:iCs/>
          <w:sz w:val="28"/>
          <w:szCs w:val="28"/>
        </w:rPr>
      </w:pPr>
      <w:r w:rsidRPr="00D0608C">
        <w:rPr>
          <w:rFonts w:ascii="Times New Roman" w:eastAsia="Calibri" w:hAnsi="Times New Roman" w:cs="Times New Roman"/>
          <w:bCs/>
          <w:iCs/>
          <w:sz w:val="28"/>
          <w:szCs w:val="28"/>
        </w:rPr>
        <w:t>В отчетный период поступило 3 обращения. Комиссией проведено 3 заседания, на которых  решено оказать материальную помощь в пределах экономии фонда оплаты труда:</w:t>
      </w:r>
    </w:p>
    <w:p w:rsidR="00D0608C" w:rsidRPr="00D0608C" w:rsidRDefault="00D0608C" w:rsidP="00D0608C">
      <w:pPr>
        <w:spacing w:after="0" w:line="240" w:lineRule="auto"/>
        <w:jc w:val="both"/>
        <w:rPr>
          <w:rFonts w:ascii="Times New Roman" w:eastAsia="Calibri" w:hAnsi="Times New Roman" w:cs="Times New Roman"/>
          <w:bCs/>
          <w:iCs/>
          <w:sz w:val="28"/>
          <w:szCs w:val="28"/>
        </w:rPr>
      </w:pPr>
      <w:r w:rsidRPr="00D0608C">
        <w:rPr>
          <w:rFonts w:ascii="Times New Roman" w:eastAsia="Calibri" w:hAnsi="Times New Roman" w:cs="Times New Roman"/>
          <w:bCs/>
          <w:iCs/>
          <w:sz w:val="28"/>
          <w:szCs w:val="28"/>
        </w:rPr>
        <w:t xml:space="preserve">- в связи с рождением ребенка – 1  государственному служащему, </w:t>
      </w:r>
    </w:p>
    <w:p w:rsidR="00D0608C" w:rsidRPr="00D0608C" w:rsidRDefault="00D0608C" w:rsidP="00D0608C">
      <w:pPr>
        <w:spacing w:after="0" w:line="240" w:lineRule="auto"/>
        <w:jc w:val="both"/>
        <w:rPr>
          <w:rFonts w:ascii="Times New Roman" w:eastAsia="Calibri" w:hAnsi="Times New Roman" w:cs="Times New Roman"/>
          <w:bCs/>
          <w:iCs/>
          <w:sz w:val="28"/>
          <w:szCs w:val="28"/>
        </w:rPr>
      </w:pPr>
      <w:r w:rsidRPr="00D0608C">
        <w:rPr>
          <w:rFonts w:ascii="Times New Roman" w:eastAsia="Calibri" w:hAnsi="Times New Roman" w:cs="Times New Roman"/>
          <w:bCs/>
          <w:iCs/>
          <w:sz w:val="28"/>
          <w:szCs w:val="28"/>
        </w:rPr>
        <w:t>- в связи со смертью сына – 1  водителю;</w:t>
      </w:r>
    </w:p>
    <w:p w:rsidR="00D0608C" w:rsidRPr="00D0608C" w:rsidRDefault="00D0608C" w:rsidP="00D0608C">
      <w:pPr>
        <w:spacing w:after="0" w:line="240" w:lineRule="auto"/>
        <w:jc w:val="both"/>
        <w:rPr>
          <w:rFonts w:ascii="Times New Roman" w:eastAsia="Calibri" w:hAnsi="Times New Roman" w:cs="Times New Roman"/>
          <w:bCs/>
          <w:iCs/>
          <w:sz w:val="28"/>
          <w:szCs w:val="28"/>
        </w:rPr>
      </w:pPr>
      <w:r w:rsidRPr="00D0608C">
        <w:rPr>
          <w:rFonts w:ascii="Times New Roman" w:eastAsia="Calibri" w:hAnsi="Times New Roman" w:cs="Times New Roman"/>
          <w:bCs/>
          <w:iCs/>
          <w:sz w:val="28"/>
          <w:szCs w:val="28"/>
        </w:rPr>
        <w:t>- в связи с тяжелым материальным положением – 1 уборщику служебных помещений.</w:t>
      </w:r>
    </w:p>
    <w:p w:rsidR="00D0608C" w:rsidRDefault="00D0608C" w:rsidP="00D0608C">
      <w:pPr>
        <w:spacing w:after="0" w:line="240" w:lineRule="auto"/>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ab/>
      </w:r>
      <w:proofErr w:type="gramStart"/>
      <w:r w:rsidRPr="00D0608C">
        <w:rPr>
          <w:rFonts w:ascii="Times New Roman" w:eastAsia="Calibri" w:hAnsi="Times New Roman" w:cs="Times New Roman"/>
          <w:sz w:val="28"/>
          <w:szCs w:val="28"/>
          <w:lang w:eastAsia="ru-RU"/>
        </w:rPr>
        <w:t xml:space="preserve">В районных (городском) судах Республики Калмыкия также созданы социально-бытовые комиссии, на которых рассматриваются заявления </w:t>
      </w:r>
      <w:r w:rsidRPr="00D0608C">
        <w:rPr>
          <w:rFonts w:ascii="Times New Roman" w:eastAsia="Calibri" w:hAnsi="Times New Roman" w:cs="Times New Roman"/>
          <w:sz w:val="28"/>
          <w:szCs w:val="28"/>
          <w:lang w:eastAsia="ru-RU"/>
        </w:rPr>
        <w:lastRenderedPageBreak/>
        <w:t>служащих об оказании материальной помощи.</w:t>
      </w:r>
      <w:proofErr w:type="gramEnd"/>
      <w:r w:rsidRPr="00D0608C">
        <w:rPr>
          <w:rFonts w:ascii="Times New Roman" w:eastAsia="Calibri" w:hAnsi="Times New Roman" w:cs="Times New Roman"/>
          <w:sz w:val="28"/>
          <w:szCs w:val="28"/>
          <w:lang w:eastAsia="ru-RU"/>
        </w:rPr>
        <w:t xml:space="preserve"> В последующем Управлением издается соответствующий приказ с учетом  решения комиссий судов.</w:t>
      </w:r>
    </w:p>
    <w:p w:rsidR="00DF0332" w:rsidRPr="00D0608C" w:rsidRDefault="00DF0332" w:rsidP="00D0608C">
      <w:pPr>
        <w:spacing w:after="0" w:line="240" w:lineRule="auto"/>
        <w:jc w:val="both"/>
        <w:rPr>
          <w:rFonts w:ascii="Times New Roman" w:eastAsia="Calibri" w:hAnsi="Times New Roman" w:cs="Times New Roman"/>
          <w:sz w:val="28"/>
          <w:szCs w:val="28"/>
          <w:lang w:eastAsia="ru-RU"/>
        </w:rPr>
      </w:pPr>
    </w:p>
    <w:p w:rsidR="00D0608C" w:rsidRDefault="00D0608C" w:rsidP="00D0608C">
      <w:pPr>
        <w:spacing w:after="0" w:line="240" w:lineRule="auto"/>
        <w:jc w:val="center"/>
        <w:rPr>
          <w:rFonts w:ascii="Times New Roman" w:eastAsia="Calibri" w:hAnsi="Times New Roman" w:cs="Times New Roman"/>
          <w:b/>
          <w:sz w:val="28"/>
          <w:szCs w:val="28"/>
          <w:lang w:eastAsia="ru-RU"/>
        </w:rPr>
      </w:pPr>
      <w:r w:rsidRPr="00D0608C">
        <w:rPr>
          <w:rFonts w:ascii="Times New Roman" w:eastAsia="Calibri" w:hAnsi="Times New Roman" w:cs="Times New Roman"/>
          <w:b/>
          <w:sz w:val="28"/>
          <w:szCs w:val="28"/>
          <w:lang w:eastAsia="ru-RU"/>
        </w:rPr>
        <w:t>8.3. Пенсионное обеспечение судей и государственных служащих</w:t>
      </w:r>
    </w:p>
    <w:p w:rsidR="00DF0332" w:rsidRPr="00D0608C" w:rsidRDefault="00DF0332" w:rsidP="00D0608C">
      <w:pPr>
        <w:spacing w:after="0" w:line="240" w:lineRule="auto"/>
        <w:jc w:val="center"/>
        <w:rPr>
          <w:rFonts w:ascii="Times New Roman" w:eastAsia="Calibri" w:hAnsi="Times New Roman" w:cs="Times New Roman"/>
          <w:b/>
          <w:sz w:val="28"/>
          <w:szCs w:val="28"/>
          <w:lang w:eastAsia="ru-RU"/>
        </w:rPr>
      </w:pPr>
    </w:p>
    <w:p w:rsidR="00D0608C" w:rsidRPr="00D0608C" w:rsidRDefault="00D0608C" w:rsidP="00D0608C">
      <w:pPr>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Комиссия Управления Судебного департамента в Республике Калмыкия по назначению ежемесячного пожизненного содержания утверждена приказом Управления. </w:t>
      </w:r>
      <w:proofErr w:type="gramStart"/>
      <w:r w:rsidRPr="00D0608C">
        <w:rPr>
          <w:rFonts w:ascii="Times New Roman" w:eastAsia="Calibri" w:hAnsi="Times New Roman" w:cs="Times New Roman"/>
          <w:sz w:val="28"/>
          <w:szCs w:val="28"/>
          <w:lang w:eastAsia="ru-RU"/>
        </w:rPr>
        <w:t>В своей работе комиссия руководствуется   Законом   Российской   Федерации   от  26  июня  1992 г.  № 3132-1 «О статусе судей в Российской Федерации», Федеральным законом от 10 января 1996 г. № 6-ФЗ «О дополнительных гарантиях социальной защиты судей и работников аппаратов судов Российской Федерации», Постановлением Верховного Совета Российской Федерации от 20 мая 1993 г. № 4994 – 1 «О некоторых вопросах, связанных с применением Закона Российской</w:t>
      </w:r>
      <w:proofErr w:type="gramEnd"/>
      <w:r w:rsidRPr="00D0608C">
        <w:rPr>
          <w:rFonts w:ascii="Times New Roman" w:eastAsia="Calibri" w:hAnsi="Times New Roman" w:cs="Times New Roman"/>
          <w:sz w:val="28"/>
          <w:szCs w:val="28"/>
          <w:lang w:eastAsia="ru-RU"/>
        </w:rPr>
        <w:t xml:space="preserve"> Федерации «О статусе судей в Российской Федерации», Постановлением Президиума Верховного Суда Российской Федерации от 19 марта   1997 г.    «О порядке   применения  ст.  2, 7   Федерального  закона   «О дополнительных гарантиях социальной защиты судей и работников аппаратов судов  Российской Федерации от 10 января 1996 г. № 6-ФЗ»; </w:t>
      </w:r>
      <w:proofErr w:type="gramStart"/>
      <w:r w:rsidRPr="00D0608C">
        <w:rPr>
          <w:rFonts w:ascii="Times New Roman" w:eastAsia="Calibri" w:hAnsi="Times New Roman" w:cs="Times New Roman"/>
          <w:sz w:val="28"/>
          <w:szCs w:val="28"/>
          <w:lang w:eastAsia="ru-RU"/>
        </w:rPr>
        <w:t>Инструкцией о порядке назначения и выплаты ежемесячного пожизненного содержания судьям федеральных судов общей юрисдикции, федеральных арбитражных судов и мировым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утвержденной совместным приказом Верховного Суда Российской Федерации и Судебного департамента при Верховном Суде Российской Федерации от 10 августа</w:t>
      </w:r>
      <w:proofErr w:type="gramEnd"/>
      <w:r w:rsidRPr="00D0608C">
        <w:rPr>
          <w:rFonts w:ascii="Times New Roman" w:eastAsia="Calibri" w:hAnsi="Times New Roman" w:cs="Times New Roman"/>
          <w:sz w:val="28"/>
          <w:szCs w:val="28"/>
          <w:lang w:eastAsia="ru-RU"/>
        </w:rPr>
        <w:t xml:space="preserve"> 2015 года № 669кд/234, а также Положением о Комиссии по назначению ежемесячного пожизненного содержания при Управлении Судебного департамента в Республике Калмыкия, утвержденным приказом Управления от 23 сентября 2015 года № 124 (далее – комиссия).</w:t>
      </w:r>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Комиссия состоит их 9 человек: судьи республики, сотрудники Управления. </w:t>
      </w:r>
      <w:proofErr w:type="gramStart"/>
      <w:r w:rsidRPr="00D0608C">
        <w:rPr>
          <w:rFonts w:ascii="Times New Roman" w:eastAsia="Calibri" w:hAnsi="Times New Roman" w:cs="Times New Roman"/>
          <w:sz w:val="28"/>
          <w:szCs w:val="28"/>
          <w:lang w:eastAsia="ru-RU"/>
        </w:rPr>
        <w:t xml:space="preserve">Председателем комиссии является заместитель начальника Управления Минькеев О.Д., заместителем председателя – судья Верховного Суда Сангаджиева Б.Т.  При поступлении заявления комиссия  по назначению ежемесячного пожизненного содержания в установленный  срок принимает решение, которое оформляется в виде протокола и служит основанием для подготовки приказа о назначении ежемесячного пожизненного содержания судье в 5-ти дневный срок. </w:t>
      </w:r>
      <w:proofErr w:type="gramEnd"/>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В 2024 г. проведено  7 заседаний комиссии (в 2023 г. – 10), на которых рассмотрено 9 заявлений действующих судей, судей, пребывающих в отставке (в 2023 – 8). Из них 2 судьям назначено ежемесячное пожизненное содержание в связи с отставкой, 2 судьям назначено выходное пособие, 5 заявителям установлена надбавка в размере 50% ежемесячного </w:t>
      </w:r>
      <w:r w:rsidRPr="00D0608C">
        <w:rPr>
          <w:rFonts w:ascii="Times New Roman" w:eastAsia="Calibri" w:hAnsi="Times New Roman" w:cs="Times New Roman"/>
          <w:sz w:val="28"/>
          <w:szCs w:val="28"/>
          <w:lang w:eastAsia="ru-RU"/>
        </w:rPr>
        <w:lastRenderedPageBreak/>
        <w:t xml:space="preserve">пожизненного содержания (2 федеральным, 3 мировым  судьям). Также рассматривались вопросы о прекращении выплаты ежемесячного возмещения 1 члену семьи умершего судьи в отставке  в связи с достижением возраста 23 лет,  1 федеральному судье     прекращена выплата ежемесячной надбавки в связи назначением в суд другого региона. </w:t>
      </w:r>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proofErr w:type="gramStart"/>
      <w:r w:rsidRPr="00D0608C">
        <w:rPr>
          <w:rFonts w:ascii="Times New Roman" w:eastAsia="Calibri" w:hAnsi="Times New Roman" w:cs="Times New Roman"/>
          <w:sz w:val="28"/>
          <w:szCs w:val="28"/>
          <w:lang w:eastAsia="ru-RU"/>
        </w:rPr>
        <w:t>Всего на 31.12.2024 получают ежемесячное пожизненное содержание  39 судей в отставке (в 2023 – 38), из них 33  федеральных судей, 6 мировых судей, 42 действующих судей получают ежемесячную надбавку в размере 50% ежемесячного пожизненного содержания (в 2023 – 40), из них 35 федеральных судей, 7 мировых, 12 членов семей 9 судей получают ежемесячное возмещение, в связи с их смертью, из них члены</w:t>
      </w:r>
      <w:proofErr w:type="gramEnd"/>
      <w:r w:rsidRPr="00D0608C">
        <w:rPr>
          <w:rFonts w:ascii="Times New Roman" w:eastAsia="Calibri" w:hAnsi="Times New Roman" w:cs="Times New Roman"/>
          <w:sz w:val="28"/>
          <w:szCs w:val="28"/>
          <w:lang w:eastAsia="ru-RU"/>
        </w:rPr>
        <w:t xml:space="preserve"> семей 8 федеральных, 1 – мирового судьи. </w:t>
      </w:r>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proofErr w:type="gramStart"/>
      <w:r w:rsidRPr="00D0608C">
        <w:rPr>
          <w:rFonts w:ascii="Times New Roman" w:eastAsia="Calibri" w:hAnsi="Times New Roman" w:cs="Times New Roman"/>
          <w:sz w:val="28"/>
          <w:szCs w:val="28"/>
          <w:lang w:eastAsia="ru-RU"/>
        </w:rPr>
        <w:t xml:space="preserve">Сумма выплат ежемесячного пожизненного содержания судьям в отставке  в  2024 году составила 49 685 428,08 руб., из них 43 930 194,96 руб. федеральным судьям, 5 755 233,12 руб. мировым судьям (в  2023 году составила 42 641 679,00  руб., из них 38 717 395,93  руб. федеральным судьям, 3 924 283,07   руб. мировым судьям); </w:t>
      </w:r>
      <w:proofErr w:type="gramEnd"/>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надбавки 50% ежемесячного пожизненного содержания 28 361 053,20 руб., из них 24 489 297,24 руб. федеральным судьям, 3 871 755,96 руб. мировым судьям (в 2023 году  24 575 998,19  руб., из них  21 583 151,07    руб. федеральным судьям, 2 992 847,12  руб. мировым судьям)</w:t>
      </w:r>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Выходное пособие в 2024 году 5 439 525,56 руб. </w:t>
      </w:r>
      <w:proofErr w:type="gramStart"/>
      <w:r w:rsidRPr="00D0608C">
        <w:rPr>
          <w:rFonts w:ascii="Times New Roman" w:eastAsia="Calibri" w:hAnsi="Times New Roman" w:cs="Times New Roman"/>
          <w:sz w:val="28"/>
          <w:szCs w:val="28"/>
          <w:lang w:eastAsia="ru-RU"/>
        </w:rPr>
        <w:t xml:space="preserve">( </w:t>
      </w:r>
      <w:proofErr w:type="gramEnd"/>
      <w:r w:rsidRPr="00D0608C">
        <w:rPr>
          <w:rFonts w:ascii="Times New Roman" w:eastAsia="Calibri" w:hAnsi="Times New Roman" w:cs="Times New Roman"/>
          <w:sz w:val="28"/>
          <w:szCs w:val="28"/>
          <w:lang w:eastAsia="ru-RU"/>
        </w:rPr>
        <w:t>в 2023 году выходное пособие не выплачивалось).</w:t>
      </w:r>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Сумма выплат членам семей судей составила 6 607 449,03 руб. (в 2023 году -  6 446 573,82 руб.)</w:t>
      </w:r>
    </w:p>
    <w:p w:rsidR="00D0608C" w:rsidRPr="00D0608C" w:rsidRDefault="00D0608C" w:rsidP="00D0608C">
      <w:pPr>
        <w:snapToGrid w:val="0"/>
        <w:spacing w:after="0" w:line="240" w:lineRule="auto"/>
        <w:ind w:firstLine="709"/>
        <w:contextualSpacing/>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 Единовременное   пособие   членам   семьи  судей в связи со смертью не выплачивалось. </w:t>
      </w:r>
    </w:p>
    <w:p w:rsidR="00D0608C" w:rsidRPr="00D0608C" w:rsidRDefault="00D0608C" w:rsidP="00D0608C">
      <w:pPr>
        <w:snapToGrid w:val="0"/>
        <w:spacing w:after="0" w:line="240" w:lineRule="auto"/>
        <w:ind w:firstLine="709"/>
        <w:contextualSpacing/>
        <w:jc w:val="both"/>
        <w:rPr>
          <w:rFonts w:ascii="Times New Roman" w:eastAsia="Calibri" w:hAnsi="Times New Roman" w:cs="Times New Roman"/>
          <w:sz w:val="28"/>
          <w:szCs w:val="28"/>
          <w:lang w:eastAsia="ru-RU"/>
        </w:rPr>
      </w:pPr>
    </w:p>
    <w:p w:rsidR="00D0608C" w:rsidRPr="00D0608C" w:rsidRDefault="00D0608C" w:rsidP="00D0608C">
      <w:pPr>
        <w:snapToGrid w:val="0"/>
        <w:spacing w:after="0" w:line="240" w:lineRule="auto"/>
        <w:ind w:firstLine="709"/>
        <w:contextualSpacing/>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За отчетный период  Управлением направлялись материалы   для установления доплаты к пенсии за выслугу лет 12 государственных гражданских служащих районных (городского) судов, в связи с увольнением и выходом на государственную пенсию (в 2023 году направлялись материалы на 11 служащего районного суда</w:t>
      </w:r>
      <w:proofErr w:type="gramStart"/>
      <w:r w:rsidRPr="00D0608C">
        <w:rPr>
          <w:rFonts w:ascii="Times New Roman" w:eastAsia="Calibri" w:hAnsi="Times New Roman" w:cs="Times New Roman"/>
          <w:sz w:val="28"/>
          <w:szCs w:val="28"/>
          <w:lang w:eastAsia="ru-RU"/>
        </w:rPr>
        <w:t xml:space="preserve"> )</w:t>
      </w:r>
      <w:proofErr w:type="gramEnd"/>
      <w:r w:rsidRPr="00D0608C">
        <w:rPr>
          <w:rFonts w:ascii="Times New Roman" w:eastAsia="Calibri" w:hAnsi="Times New Roman" w:cs="Times New Roman"/>
          <w:sz w:val="28"/>
          <w:szCs w:val="28"/>
          <w:lang w:eastAsia="ru-RU"/>
        </w:rPr>
        <w:t>.</w:t>
      </w:r>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Выплата единовременного поощрения в связи с выходом на государственную пенсию за выслугу лет произведена 3 государственным служащим </w:t>
      </w:r>
      <w:proofErr w:type="gramStart"/>
      <w:r w:rsidRPr="00D0608C">
        <w:rPr>
          <w:rFonts w:ascii="Times New Roman" w:eastAsia="Calibri" w:hAnsi="Times New Roman" w:cs="Times New Roman"/>
          <w:sz w:val="28"/>
          <w:szCs w:val="28"/>
          <w:lang w:eastAsia="ru-RU"/>
        </w:rPr>
        <w:t xml:space="preserve">( </w:t>
      </w:r>
      <w:proofErr w:type="gramEnd"/>
      <w:r w:rsidRPr="00D0608C">
        <w:rPr>
          <w:rFonts w:ascii="Times New Roman" w:eastAsia="Calibri" w:hAnsi="Times New Roman" w:cs="Times New Roman"/>
          <w:sz w:val="28"/>
          <w:szCs w:val="28"/>
          <w:lang w:eastAsia="ru-RU"/>
        </w:rPr>
        <w:t xml:space="preserve">1 служащий Управления на сумму 92 780, 00 руб., 2 служащих районных судов гражданскому служащему на общую сумму 163 590  руб. (в 2023 году 1 служащему на общую сумму 78 930,00  руб.). </w:t>
      </w:r>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p>
    <w:p w:rsidR="00D0608C" w:rsidRPr="00D0608C" w:rsidRDefault="00D0608C" w:rsidP="00D0608C">
      <w:pPr>
        <w:snapToGrid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Категорий граждан, имеющих право на выплату дополнительного ежемесячного материального обеспечения, установленных Указом Президента РФ от 30.03.2005 № 363, Постановлением Правительства Российской Федерации от 30.04.2005 № 273, в аппаратах судов и Управления не имеется.</w:t>
      </w:r>
    </w:p>
    <w:p w:rsidR="00D0608C" w:rsidRPr="00D0608C" w:rsidRDefault="00D0608C" w:rsidP="00D0608C">
      <w:pPr>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lastRenderedPageBreak/>
        <w:t xml:space="preserve">По постановлению Правительства Российской Федерации от 27 декабря 2004 г. № 851 «О порядке выплаты компенсации на приобретение проездных документов на все виды общественного транспорта городского, пригородного и местного сообщения судьям Российской Федерации после ухода или удаления в отставку»  в 2023 году заявлений не поступало, выплат не производилось.  </w:t>
      </w:r>
    </w:p>
    <w:p w:rsidR="00D0608C" w:rsidRPr="00D0608C" w:rsidRDefault="00D0608C" w:rsidP="00D0608C">
      <w:pPr>
        <w:spacing w:after="0" w:line="240" w:lineRule="auto"/>
        <w:jc w:val="both"/>
        <w:rPr>
          <w:rFonts w:ascii="Times New Roman" w:eastAsia="Calibri" w:hAnsi="Times New Roman" w:cs="Times New Roman"/>
          <w:sz w:val="28"/>
          <w:szCs w:val="28"/>
          <w:lang w:eastAsia="ru-RU"/>
        </w:rPr>
      </w:pPr>
    </w:p>
    <w:p w:rsidR="00040948" w:rsidRDefault="00040948" w:rsidP="00D0608C">
      <w:pPr>
        <w:spacing w:after="0" w:line="240" w:lineRule="auto"/>
        <w:jc w:val="center"/>
        <w:rPr>
          <w:rFonts w:ascii="Times New Roman" w:eastAsia="Calibri" w:hAnsi="Times New Roman" w:cs="Times New Roman"/>
          <w:b/>
          <w:sz w:val="28"/>
          <w:szCs w:val="28"/>
          <w:lang w:eastAsia="ru-RU"/>
        </w:rPr>
      </w:pPr>
    </w:p>
    <w:p w:rsidR="00040948" w:rsidRDefault="00040948" w:rsidP="00D0608C">
      <w:pPr>
        <w:spacing w:after="0" w:line="240" w:lineRule="auto"/>
        <w:jc w:val="center"/>
        <w:rPr>
          <w:rFonts w:ascii="Times New Roman" w:eastAsia="Calibri" w:hAnsi="Times New Roman" w:cs="Times New Roman"/>
          <w:b/>
          <w:sz w:val="28"/>
          <w:szCs w:val="28"/>
          <w:lang w:eastAsia="ru-RU"/>
        </w:rPr>
      </w:pPr>
    </w:p>
    <w:p w:rsidR="00D0608C" w:rsidRPr="00D0608C" w:rsidRDefault="00D0608C" w:rsidP="00D0608C">
      <w:pPr>
        <w:spacing w:after="0" w:line="240" w:lineRule="auto"/>
        <w:jc w:val="center"/>
        <w:rPr>
          <w:rFonts w:ascii="Times New Roman" w:eastAsia="Calibri" w:hAnsi="Times New Roman" w:cs="Times New Roman"/>
          <w:b/>
          <w:sz w:val="28"/>
          <w:szCs w:val="28"/>
          <w:lang w:eastAsia="ru-RU"/>
        </w:rPr>
      </w:pPr>
      <w:r w:rsidRPr="00D0608C">
        <w:rPr>
          <w:rFonts w:ascii="Times New Roman" w:eastAsia="Calibri" w:hAnsi="Times New Roman" w:cs="Times New Roman"/>
          <w:b/>
          <w:sz w:val="28"/>
          <w:szCs w:val="28"/>
          <w:lang w:eastAsia="ru-RU"/>
        </w:rPr>
        <w:t xml:space="preserve"> 8.4. Жилищное обеспечение судей, государственных служащих </w:t>
      </w:r>
      <w:r w:rsidRPr="00D0608C">
        <w:rPr>
          <w:rFonts w:ascii="Times New Roman" w:eastAsia="Calibri" w:hAnsi="Times New Roman" w:cs="Times New Roman"/>
          <w:b/>
          <w:sz w:val="28"/>
          <w:szCs w:val="28"/>
          <w:lang w:eastAsia="ru-RU"/>
        </w:rPr>
        <w:br/>
        <w:t>судов и Управления</w:t>
      </w:r>
    </w:p>
    <w:p w:rsidR="00D0608C" w:rsidRPr="00D0608C" w:rsidRDefault="00D0608C" w:rsidP="00D0608C">
      <w:pPr>
        <w:spacing w:after="0" w:line="240" w:lineRule="auto"/>
        <w:ind w:firstLine="708"/>
        <w:jc w:val="center"/>
        <w:rPr>
          <w:rFonts w:ascii="Times New Roman" w:eastAsia="Calibri" w:hAnsi="Times New Roman" w:cs="Times New Roman"/>
          <w:b/>
          <w:sz w:val="28"/>
          <w:szCs w:val="28"/>
          <w:lang w:eastAsia="ru-RU"/>
        </w:rPr>
      </w:pP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Жилищная комиссия при Управлении Судебного департамента в Республике Калмыкия в своей деятельности руководствуется Законом РФ от 26 июня 1992 г. № 3132-1 «О статусе судей в Российской Федерации», Федеральным законом от 10 января 1996 г. № 6 «О дополнительных гарантиях социальной защиты судей и работников аппаратов судов Российской Федерации», Положениями о порядке признании судей судов общей </w:t>
      </w:r>
      <w:proofErr w:type="gramStart"/>
      <w:r w:rsidRPr="00D0608C">
        <w:rPr>
          <w:rFonts w:ascii="Times New Roman" w:eastAsia="Calibri" w:hAnsi="Times New Roman" w:cs="Times New Roman"/>
          <w:sz w:val="28"/>
          <w:szCs w:val="28"/>
        </w:rPr>
        <w:t>юрисдикции</w:t>
      </w:r>
      <w:proofErr w:type="gramEnd"/>
      <w:r w:rsidRPr="00D0608C">
        <w:rPr>
          <w:rFonts w:ascii="Times New Roman" w:eastAsia="Calibri" w:hAnsi="Times New Roman" w:cs="Times New Roman"/>
          <w:sz w:val="28"/>
          <w:szCs w:val="28"/>
        </w:rPr>
        <w:t xml:space="preserve"> нуждающимися в улучшения жилищных условий, </w:t>
      </w:r>
      <w:proofErr w:type="gramStart"/>
      <w:r w:rsidRPr="00D0608C">
        <w:rPr>
          <w:rFonts w:ascii="Times New Roman" w:eastAsia="Calibri" w:hAnsi="Times New Roman" w:cs="Times New Roman"/>
          <w:sz w:val="28"/>
          <w:szCs w:val="28"/>
        </w:rPr>
        <w:t>обеспечения жилыми помещениями и снятии их с учета; о жилищной комиссии; о выплате денежной компенсации за наем (поднаем) жилых помещений судьям судов общей юрисдикции, утвержденных приказами Судебного департамента от 7 июня 2012 г. № 122, 123, 124 соответственно; Положениями о порядке предоставления судьям единовременной социальной выплаты или жилых помещений в собственность;</w:t>
      </w:r>
      <w:proofErr w:type="gramEnd"/>
      <w:r w:rsidRPr="00D0608C">
        <w:rPr>
          <w:rFonts w:ascii="Times New Roman" w:eastAsia="Calibri" w:hAnsi="Times New Roman" w:cs="Times New Roman"/>
          <w:sz w:val="28"/>
          <w:szCs w:val="28"/>
        </w:rPr>
        <w:t xml:space="preserve"> о специализированном жилищном фонде и порядке предоставления судьям служебных жилых помещений, утвержденных приказами Судебного департамента от 31 июля 2020 г. № 108, 109 соответственно.</w:t>
      </w:r>
    </w:p>
    <w:p w:rsidR="00D0608C" w:rsidRPr="00D0608C" w:rsidRDefault="00D0608C" w:rsidP="00D0608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Комиссия состоит из 7 человек, из них 5 - судьи  (что составляет 71% - от общего количества), утверждена приказом Управления и согласована с советом судей республики. </w:t>
      </w:r>
      <w:proofErr w:type="gramStart"/>
      <w:r w:rsidRPr="00D0608C">
        <w:rPr>
          <w:rFonts w:ascii="Times New Roman" w:eastAsia="Calibri" w:hAnsi="Times New Roman" w:cs="Times New Roman"/>
          <w:sz w:val="28"/>
          <w:szCs w:val="28"/>
        </w:rPr>
        <w:t>В отчетном периоде проведено 7 заседаний жилищной комиссии, на которых поставлены на учет в качестве нуждающихся в служебном жилом помещении и не имеющих жилого помещения по месту нахождения суда 5 судей, снято с учета 5 судей.</w:t>
      </w:r>
      <w:proofErr w:type="gramEnd"/>
    </w:p>
    <w:p w:rsidR="00D0608C" w:rsidRPr="00D0608C" w:rsidRDefault="00D0608C" w:rsidP="00D0608C">
      <w:pPr>
        <w:tabs>
          <w:tab w:val="left" w:pos="543"/>
        </w:tabs>
        <w:spacing w:after="0" w:line="240" w:lineRule="auto"/>
        <w:ind w:firstLine="709"/>
        <w:jc w:val="both"/>
        <w:rPr>
          <w:rFonts w:ascii="Times New Roman" w:eastAsia="Calibri" w:hAnsi="Times New Roman" w:cs="Times New Roman"/>
          <w:noProof/>
          <w:sz w:val="28"/>
          <w:szCs w:val="28"/>
          <w:lang w:eastAsia="ru-RU"/>
        </w:rPr>
      </w:pPr>
      <w:r w:rsidRPr="00D0608C">
        <w:rPr>
          <w:rFonts w:ascii="Times New Roman" w:eastAsia="Calibri" w:hAnsi="Times New Roman" w:cs="Times New Roman"/>
          <w:noProof/>
          <w:sz w:val="28"/>
          <w:szCs w:val="28"/>
          <w:lang w:eastAsia="ru-RU"/>
        </w:rPr>
        <w:t>На учете в жилищной комиссии состоят:</w:t>
      </w:r>
    </w:p>
    <w:p w:rsidR="00D0608C" w:rsidRPr="00D0608C" w:rsidRDefault="00D0608C" w:rsidP="00D0608C">
      <w:pPr>
        <w:tabs>
          <w:tab w:val="left" w:pos="543"/>
        </w:tabs>
        <w:spacing w:after="0" w:line="240" w:lineRule="auto"/>
        <w:ind w:firstLine="709"/>
        <w:jc w:val="both"/>
        <w:rPr>
          <w:rFonts w:ascii="Times New Roman" w:eastAsia="Calibri" w:hAnsi="Times New Roman" w:cs="Times New Roman"/>
          <w:noProof/>
          <w:sz w:val="28"/>
          <w:szCs w:val="28"/>
          <w:lang w:eastAsia="ru-RU"/>
        </w:rPr>
      </w:pPr>
      <w:r w:rsidRPr="00D0608C">
        <w:rPr>
          <w:rFonts w:ascii="Times New Roman" w:eastAsia="Calibri" w:hAnsi="Times New Roman" w:cs="Times New Roman"/>
          <w:noProof/>
          <w:sz w:val="28"/>
          <w:szCs w:val="28"/>
          <w:lang w:eastAsia="ru-RU"/>
        </w:rPr>
        <w:t>в качестве не имеющих жилых помещений по месту нахождения суда - 28 судей, из них предоставлены служебные жилые помещения 12 судьям (8 судей районных (городского) судов, 4 мировых судей); выплачивается денежная компенсация за найм жилого помещения 16 судьям (13 судей районных (городского) судов, 3 мировых судей);</w:t>
      </w:r>
    </w:p>
    <w:p w:rsidR="00D0608C" w:rsidRPr="00D0608C" w:rsidRDefault="00D0608C" w:rsidP="00D0608C">
      <w:pPr>
        <w:tabs>
          <w:tab w:val="left" w:pos="543"/>
        </w:tabs>
        <w:spacing w:after="0" w:line="240" w:lineRule="auto"/>
        <w:ind w:firstLine="709"/>
        <w:jc w:val="both"/>
        <w:rPr>
          <w:rFonts w:ascii="Times New Roman" w:eastAsia="Calibri" w:hAnsi="Times New Roman" w:cs="Times New Roman"/>
          <w:noProof/>
          <w:sz w:val="28"/>
          <w:szCs w:val="28"/>
          <w:lang w:eastAsia="ru-RU"/>
        </w:rPr>
      </w:pPr>
      <w:r w:rsidRPr="00D0608C">
        <w:rPr>
          <w:rFonts w:ascii="Times New Roman" w:eastAsia="Calibri" w:hAnsi="Times New Roman" w:cs="Times New Roman"/>
          <w:noProof/>
          <w:sz w:val="28"/>
          <w:szCs w:val="28"/>
          <w:lang w:eastAsia="ru-RU"/>
        </w:rPr>
        <w:t>в качестве нуждающихся в жилых помещениях в целях предоставления единовременной социальной выплаты или жилых помещений в собственность - 5 судей районных (городского) судов.</w:t>
      </w:r>
    </w:p>
    <w:p w:rsidR="00D0608C" w:rsidRPr="00D0608C" w:rsidRDefault="00D0608C" w:rsidP="00D0608C">
      <w:pPr>
        <w:widowControl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В 2024 году Судебным департаментом при Верховном Суде </w:t>
      </w:r>
      <w:r w:rsidRPr="00D0608C">
        <w:rPr>
          <w:rFonts w:ascii="Times New Roman" w:eastAsia="Calibri" w:hAnsi="Times New Roman" w:cs="Times New Roman"/>
          <w:sz w:val="28"/>
          <w:szCs w:val="28"/>
          <w:lang w:eastAsia="ru-RU"/>
        </w:rPr>
        <w:lastRenderedPageBreak/>
        <w:t>Российской Федерации денежные средства на приобретение жилого помещения судьям  не выделялись.</w:t>
      </w:r>
    </w:p>
    <w:p w:rsidR="00D0608C" w:rsidRPr="00D0608C" w:rsidRDefault="00D0608C" w:rsidP="00D0608C">
      <w:pPr>
        <w:spacing w:line="240" w:lineRule="auto"/>
        <w:ind w:firstLine="708"/>
        <w:jc w:val="both"/>
        <w:rPr>
          <w:rFonts w:ascii="Times New Roman" w:eastAsia="Times New Roman" w:hAnsi="Times New Roman" w:cs="Times New Roman"/>
          <w:sz w:val="18"/>
          <w:szCs w:val="18"/>
          <w:lang w:eastAsia="ru-RU"/>
        </w:rPr>
      </w:pPr>
      <w:r w:rsidRPr="00D0608C">
        <w:rPr>
          <w:rFonts w:ascii="Times New Roman" w:eastAsia="Calibri" w:hAnsi="Times New Roman" w:cs="Times New Roman"/>
          <w:sz w:val="28"/>
          <w:szCs w:val="28"/>
        </w:rPr>
        <w:t xml:space="preserve">По состоянию на 31 декабря 2024 года на балансе Управления числится 12 жилых помещений, которые отнесены к специализированному жилищному фонду и закреплены на праве оперативного управления. Общая площадь жилых помещений составляет </w:t>
      </w:r>
      <w:r w:rsidRPr="00D0608C">
        <w:rPr>
          <w:rFonts w:ascii="Times New Roman" w:eastAsia="Times New Roman" w:hAnsi="Times New Roman" w:cs="Times New Roman"/>
          <w:sz w:val="28"/>
          <w:szCs w:val="28"/>
          <w:lang w:eastAsia="ru-RU"/>
        </w:rPr>
        <w:t xml:space="preserve">1047,55 </w:t>
      </w:r>
      <w:r w:rsidRPr="00D0608C">
        <w:rPr>
          <w:rFonts w:ascii="Times New Roman" w:eastAsia="Calibri" w:hAnsi="Times New Roman" w:cs="Times New Roman"/>
          <w:sz w:val="28"/>
          <w:szCs w:val="28"/>
        </w:rPr>
        <w:t xml:space="preserve">кв.м., суммарная балансовая стоимость жилых помещений – </w:t>
      </w:r>
      <w:r w:rsidRPr="00D0608C">
        <w:rPr>
          <w:rFonts w:ascii="Times New Roman" w:eastAsia="Calibri" w:hAnsi="Times New Roman" w:cs="Times New Roman"/>
          <w:color w:val="000000"/>
          <w:sz w:val="28"/>
          <w:szCs w:val="28"/>
          <w:lang w:eastAsia="ru-RU"/>
        </w:rPr>
        <w:t>20878,8</w:t>
      </w:r>
      <w:r w:rsidRPr="00D0608C">
        <w:rPr>
          <w:rFonts w:ascii="Times New Roman" w:eastAsia="Calibri" w:hAnsi="Times New Roman" w:cs="Times New Roman"/>
          <w:color w:val="000000"/>
          <w:sz w:val="18"/>
          <w:szCs w:val="18"/>
          <w:lang w:eastAsia="ru-RU"/>
        </w:rPr>
        <w:t xml:space="preserve"> </w:t>
      </w:r>
      <w:r w:rsidRPr="00D0608C">
        <w:rPr>
          <w:rFonts w:ascii="Times New Roman" w:eastAsia="Calibri" w:hAnsi="Times New Roman" w:cs="Times New Roman"/>
          <w:sz w:val="28"/>
          <w:szCs w:val="28"/>
        </w:rPr>
        <w:t>тыс</w:t>
      </w:r>
      <w:proofErr w:type="gramStart"/>
      <w:r w:rsidRPr="00D0608C">
        <w:rPr>
          <w:rFonts w:ascii="Times New Roman" w:eastAsia="Calibri" w:hAnsi="Times New Roman" w:cs="Times New Roman"/>
          <w:sz w:val="28"/>
          <w:szCs w:val="28"/>
        </w:rPr>
        <w:t>.р</w:t>
      </w:r>
      <w:proofErr w:type="gramEnd"/>
      <w:r w:rsidRPr="00D0608C">
        <w:rPr>
          <w:rFonts w:ascii="Times New Roman" w:eastAsia="Calibri" w:hAnsi="Times New Roman" w:cs="Times New Roman"/>
          <w:sz w:val="28"/>
          <w:szCs w:val="28"/>
        </w:rPr>
        <w:t>уб.</w:t>
      </w:r>
    </w:p>
    <w:p w:rsidR="00D0608C" w:rsidRPr="00D0608C" w:rsidRDefault="00D0608C" w:rsidP="00D0608C">
      <w:pPr>
        <w:widowControl w:val="0"/>
        <w:spacing w:after="0" w:line="240" w:lineRule="auto"/>
        <w:ind w:firstLine="709"/>
        <w:jc w:val="both"/>
        <w:rPr>
          <w:rFonts w:ascii="Times New Roman" w:eastAsia="Calibri" w:hAnsi="Times New Roman" w:cs="Times New Roman"/>
          <w:sz w:val="28"/>
          <w:szCs w:val="28"/>
          <w:lang w:eastAsia="ru-RU"/>
        </w:rPr>
      </w:pPr>
    </w:p>
    <w:p w:rsidR="00D0608C" w:rsidRPr="00D0608C" w:rsidRDefault="00D0608C" w:rsidP="00D0608C">
      <w:pPr>
        <w:widowControl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 xml:space="preserve">Приказом Управления от 1 марта 2010 года № 65 создана территориальная подкомиссия по рассмотрению вопросов предоставления федеральным государственным гражданским служащим судов и Управления Судебного департамента в Республике Калмыкия единовременной субсидии на приобретение жилого помещения. </w:t>
      </w:r>
      <w:proofErr w:type="gramStart"/>
      <w:r w:rsidRPr="00D0608C">
        <w:rPr>
          <w:rFonts w:ascii="Times New Roman" w:eastAsia="Calibri" w:hAnsi="Times New Roman" w:cs="Times New Roman"/>
          <w:sz w:val="28"/>
          <w:szCs w:val="28"/>
          <w:lang w:eastAsia="ru-RU"/>
        </w:rPr>
        <w:t>Комиссия состоит из 9 человек, в которую входят сотрудники Управления, Верховного, Арбитражного и районных (городского) судов республики.</w:t>
      </w:r>
      <w:proofErr w:type="gramEnd"/>
    </w:p>
    <w:p w:rsidR="00D0608C" w:rsidRPr="00D0608C" w:rsidRDefault="00D0608C" w:rsidP="00D0608C">
      <w:pPr>
        <w:widowControl w:val="0"/>
        <w:spacing w:after="0" w:line="240" w:lineRule="auto"/>
        <w:ind w:firstLine="709"/>
        <w:jc w:val="both"/>
        <w:rPr>
          <w:rFonts w:ascii="Times New Roman" w:eastAsia="Calibri" w:hAnsi="Times New Roman" w:cs="Times New Roman"/>
          <w:sz w:val="28"/>
          <w:szCs w:val="28"/>
          <w:lang w:eastAsia="ru-RU"/>
        </w:rPr>
      </w:pPr>
      <w:r w:rsidRPr="00D0608C">
        <w:rPr>
          <w:rFonts w:ascii="Times New Roman" w:eastAsia="Calibri" w:hAnsi="Times New Roman" w:cs="Times New Roman"/>
          <w:sz w:val="28"/>
          <w:szCs w:val="28"/>
          <w:lang w:eastAsia="ru-RU"/>
        </w:rPr>
        <w:t>Проведено 6 заседаний комиссии:</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- 11 января 2024 г. протокол № 1 комиссией определен кандидат для обновления документов в учетном деле на предоставление единовременной субсидии для приобретения жилого помещения.</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- 1 февраля 2024 г. протокол № 2  комиссия изучив представленные </w:t>
      </w:r>
      <w:proofErr w:type="gramStart"/>
      <w:r w:rsidRPr="00D0608C">
        <w:rPr>
          <w:rFonts w:ascii="Times New Roman" w:eastAsia="Calibri" w:hAnsi="Times New Roman" w:cs="Times New Roman"/>
          <w:sz w:val="28"/>
          <w:szCs w:val="28"/>
        </w:rPr>
        <w:t>кандидатом</w:t>
      </w:r>
      <w:proofErr w:type="gramEnd"/>
      <w:r w:rsidRPr="00D0608C">
        <w:rPr>
          <w:rFonts w:ascii="Times New Roman" w:eastAsia="Calibri" w:hAnsi="Times New Roman" w:cs="Times New Roman"/>
          <w:sz w:val="28"/>
          <w:szCs w:val="28"/>
        </w:rPr>
        <w:t xml:space="preserve"> документы приняла решение о направлении в Управление социальной защиты судей и государственных гражданских служащих копии учетного дела Катаевой Ц.В., начальника одела обеспечения судопроизводства по уголовным делам Элистинского городского суда Республики Калмыкия для рассмотрения вопроса о предоставлении единовременной субсидии для приобретения жилого помещения. Кроме того, внесены изменения в учетные данные Катаевой Ц.В. ввиду изменения оснований постановки на учет, также сняты с учета два государственныз гражданских служащих в связи с увольнением Шургаева Л.Н и Явакаева Д.Г.</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- 17 июня 2024 г. протокол № 3 комиссией внесены изменения в учетные данные Сахуровой Д.В. в связи с назначением на должность заместителя начальника отдела судопроизводства по гражданским делам Элистинского городского суда Республики Калмыкия.</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 - 9 июля 2024 г. протокол № 4 комиссией внесены изменения в учетные данные: </w:t>
      </w:r>
    </w:p>
    <w:p w:rsidR="00D0608C" w:rsidRPr="00D0608C" w:rsidRDefault="00D0608C" w:rsidP="00D0608C">
      <w:pPr>
        <w:spacing w:after="0" w:line="240" w:lineRule="auto"/>
        <w:ind w:left="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помощника судьи Целинного районного суда Республики Калмыкия Николаевой Б.В. в связи с переменой фамилии на «Нимееву»;</w:t>
      </w:r>
    </w:p>
    <w:p w:rsidR="00D0608C" w:rsidRPr="00D0608C" w:rsidRDefault="00D0608C" w:rsidP="00D0608C">
      <w:pPr>
        <w:spacing w:after="0" w:line="240" w:lineRule="auto"/>
        <w:ind w:left="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специалиста 2 разряда отдела обеспечения судопроизводства и делопроизводства Арбитражного суда Республики Калмыкия Тоташевой Е.В. в связи с назначением на должность старшего специалист 3 разряда  отдела обеспечения судопроизводства и делопроизводства Арбитражного суда Республики Калмыкия;</w:t>
      </w:r>
    </w:p>
    <w:p w:rsidR="00D0608C" w:rsidRPr="00D0608C" w:rsidRDefault="00D0608C" w:rsidP="00D0608C">
      <w:pPr>
        <w:spacing w:after="0" w:line="240" w:lineRule="auto"/>
        <w:ind w:left="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помощника судьи Ивановой Г.С. в связи с рождением ребенка. Также рассмотрен вопрос о снятии с учета:</w:t>
      </w:r>
    </w:p>
    <w:p w:rsidR="00D0608C" w:rsidRPr="00D0608C" w:rsidRDefault="00D0608C" w:rsidP="00D0608C">
      <w:pPr>
        <w:spacing w:after="0" w:line="240" w:lineRule="auto"/>
        <w:ind w:left="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lastRenderedPageBreak/>
        <w:t>в связи с увольнением с государственной службы Нимеевой Б.В.;</w:t>
      </w:r>
    </w:p>
    <w:p w:rsidR="00D0608C" w:rsidRPr="00D0608C" w:rsidRDefault="00D0608C" w:rsidP="00D0608C">
      <w:pPr>
        <w:spacing w:after="0" w:line="240" w:lineRule="auto"/>
        <w:ind w:left="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консультанта Яшалтинского районного суда Республики Калмыкия Рыбаковского А.А. в связи с приобретением жилого помещения.</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17 сентября 2024 г. протокол № 5  в связи с увольнением </w:t>
      </w:r>
      <w:proofErr w:type="gramStart"/>
      <w:r w:rsidRPr="00D0608C">
        <w:rPr>
          <w:rFonts w:ascii="Times New Roman" w:eastAsia="Calibri" w:hAnsi="Times New Roman" w:cs="Times New Roman"/>
          <w:sz w:val="28"/>
          <w:szCs w:val="28"/>
        </w:rPr>
        <w:t>снята</w:t>
      </w:r>
      <w:proofErr w:type="gramEnd"/>
      <w:r w:rsidRPr="00D0608C">
        <w:rPr>
          <w:rFonts w:ascii="Times New Roman" w:eastAsia="Calibri" w:hAnsi="Times New Roman" w:cs="Times New Roman"/>
          <w:sz w:val="28"/>
          <w:szCs w:val="28"/>
        </w:rPr>
        <w:t xml:space="preserve"> с учета Тоташева Е.В.</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 xml:space="preserve"> 26 декабря 2024 г. протокол № 6 комиссией на основании письма Судебного департамента при Верховном Суде Российской Федерации от 19.12.2024 № СД-12/9745 определен кандидат для обновления документов в учетном деле на предоставление единовременной субсидии для приобретения жилого помещения в 2025 году.</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В настоящее время на учете территориальной подкомиссии состоят 11 госслужащих судов общей юрисдикции, 5 - Арбитражного суда, 2 - Управления Судебного департамента. Всего 18 государственных гражданских служащих.</w:t>
      </w:r>
    </w:p>
    <w:p w:rsidR="00D0608C" w:rsidRPr="00D0608C" w:rsidRDefault="00D0608C" w:rsidP="00D0608C">
      <w:pPr>
        <w:spacing w:after="0" w:line="240" w:lineRule="auto"/>
        <w:ind w:firstLine="709"/>
        <w:jc w:val="both"/>
        <w:rPr>
          <w:rFonts w:ascii="Times New Roman" w:eastAsia="Calibri" w:hAnsi="Times New Roman" w:cs="Times New Roman"/>
          <w:sz w:val="28"/>
          <w:szCs w:val="28"/>
        </w:rPr>
      </w:pPr>
      <w:r w:rsidRPr="00D0608C">
        <w:rPr>
          <w:rFonts w:ascii="Times New Roman" w:eastAsia="Calibri" w:hAnsi="Times New Roman" w:cs="Times New Roman"/>
          <w:sz w:val="28"/>
          <w:szCs w:val="28"/>
        </w:rPr>
        <w:t>Информация   о деятельности жилищной комиссии и территориальной подкомиссии в 2024 году была заслушана на заседании совета судей республики 22 ноября 2024 г., работа указанных комиссий  признана удовлетворительной.</w:t>
      </w:r>
    </w:p>
    <w:p w:rsidR="00D0608C" w:rsidRPr="00D0608C" w:rsidRDefault="00D0608C" w:rsidP="00D0608C">
      <w:pPr>
        <w:spacing w:after="0" w:line="240" w:lineRule="auto"/>
        <w:rPr>
          <w:rFonts w:ascii="Calibri" w:eastAsia="Calibri" w:hAnsi="Calibri" w:cs="Times New Roman"/>
        </w:rPr>
      </w:pPr>
    </w:p>
    <w:p w:rsidR="00D0608C" w:rsidRPr="00D0608C" w:rsidRDefault="00D0608C" w:rsidP="00D0608C">
      <w:pPr>
        <w:spacing w:after="0" w:line="240" w:lineRule="auto"/>
        <w:rPr>
          <w:rFonts w:ascii="Calibri" w:eastAsia="Calibri" w:hAnsi="Calibri" w:cs="Times New Roman"/>
        </w:rPr>
      </w:pP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9. Деятельность по линии информатизации</w:t>
      </w:r>
    </w:p>
    <w:p w:rsidR="00A11C7E" w:rsidRPr="00A11C7E" w:rsidRDefault="00A11C7E" w:rsidP="00A11C7E">
      <w:pPr>
        <w:spacing w:after="0" w:line="240" w:lineRule="auto"/>
        <w:ind w:firstLine="5529"/>
        <w:rPr>
          <w:rFonts w:ascii="Times New Roman" w:eastAsia="Times New Roman" w:hAnsi="Times New Roman" w:cs="Times New Roman"/>
          <w:b/>
          <w:sz w:val="28"/>
          <w:szCs w:val="28"/>
          <w:lang w:eastAsia="ru-RU"/>
        </w:rPr>
      </w:pPr>
    </w:p>
    <w:p w:rsidR="00301F02" w:rsidRPr="00301F02" w:rsidRDefault="00301F02" w:rsidP="00301F02">
      <w:pPr>
        <w:spacing w:after="0" w:line="240" w:lineRule="auto"/>
        <w:jc w:val="center"/>
        <w:rPr>
          <w:rFonts w:ascii="Times New Roman" w:eastAsia="Times New Roman" w:hAnsi="Times New Roman" w:cs="Times New Roman"/>
          <w:b/>
          <w:sz w:val="28"/>
          <w:szCs w:val="28"/>
          <w:lang w:eastAsia="ru-RU"/>
        </w:rPr>
      </w:pPr>
      <w:r w:rsidRPr="00301F02">
        <w:rPr>
          <w:rFonts w:ascii="Times New Roman" w:eastAsia="Times New Roman" w:hAnsi="Times New Roman" w:cs="Times New Roman"/>
          <w:b/>
          <w:sz w:val="28"/>
          <w:szCs w:val="28"/>
          <w:lang w:eastAsia="ru-RU"/>
        </w:rPr>
        <w:t>9.1. Деятельность по линии информатизации Управления</w:t>
      </w:r>
    </w:p>
    <w:p w:rsidR="00301F02" w:rsidRPr="00301F02" w:rsidRDefault="00301F02" w:rsidP="00301F02">
      <w:pPr>
        <w:spacing w:after="0" w:line="240" w:lineRule="auto"/>
        <w:ind w:firstLine="5529"/>
        <w:jc w:val="center"/>
        <w:rPr>
          <w:rFonts w:ascii="Times New Roman" w:eastAsia="Times New Roman" w:hAnsi="Times New Roman" w:cs="Times New Roman"/>
          <w:sz w:val="28"/>
          <w:szCs w:val="28"/>
          <w:lang w:eastAsia="ru-RU"/>
        </w:rPr>
      </w:pPr>
    </w:p>
    <w:p w:rsidR="00301F02" w:rsidRPr="00301F02" w:rsidRDefault="00301F02" w:rsidP="00301F02">
      <w:pPr>
        <w:spacing w:after="0" w:line="240" w:lineRule="auto"/>
        <w:ind w:firstLine="709"/>
        <w:contextualSpacing/>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9.1.1. Управлением изданы следующие распорядительные документы (приказы) об эксплуатации подсистем ГАС «Правосудие», в том числе о назначении структурных подразделений и должностных лиц, ответственных за обеспечение эксплуатации и безопасности информации:</w:t>
      </w:r>
    </w:p>
    <w:p w:rsidR="00301F02" w:rsidRPr="00301F02" w:rsidRDefault="00301F02" w:rsidP="00301F02">
      <w:pPr>
        <w:spacing w:after="0" w:line="240" w:lineRule="auto"/>
        <w:ind w:firstLine="709"/>
        <w:contextualSpacing/>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22.04.2014 № 105 «О назначении ответственного за обеспечение безопасности и обработку персональных данных в информационных системах персональных данных»;</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22.04.2014 № 106 «О назначении администратора информационной безопасности информационных систем персональных данных»;</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22.04.2014 № 107 «О назначении администратора информационной системы персональных данных»;</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22.04.2014 № 108 «О создании комиссии для проведения классификации информационных систем персональных данных»;</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22.04.2014 № 109 «О создании комиссии для установления уровня защищенности ПДн при их обработке в ИСПДн»;</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22.04.2014 № 110 «О создании комиссии по уничтожению персональных данных»;</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22.04.2014 № 111 «О создании комиссии по контролю защищенности информации»;</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lastRenderedPageBreak/>
        <w:t>- приказ от 22.04.2014 № 112 «О допуске сотрудников Управления к обработке персональных данных»;</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 приказ от 22.04.2014 № 113 «Об утверждении мест хранения материальных носителей конфиденциальной информации»;</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01.08.2023 № 66 «О назначении уполномоченного лица по приемке работ по обеспечению эксплуатации ГАС «Правосудие», а также осуществлению подтверждения объема и качества оказанной услуги АО «РТКомм</w:t>
      </w:r>
      <w:proofErr w:type="gramStart"/>
      <w:r w:rsidRPr="00301F02">
        <w:rPr>
          <w:rFonts w:ascii="Times New Roman" w:eastAsia="Times New Roman" w:hAnsi="Times New Roman" w:cs="Times New Roman"/>
          <w:sz w:val="28"/>
          <w:szCs w:val="28"/>
          <w:lang w:eastAsia="ru-RU"/>
        </w:rPr>
        <w:t>.Р</w:t>
      </w:r>
      <w:proofErr w:type="gramEnd"/>
      <w:r w:rsidRPr="00301F02">
        <w:rPr>
          <w:rFonts w:ascii="Times New Roman" w:eastAsia="Times New Roman" w:hAnsi="Times New Roman" w:cs="Times New Roman"/>
          <w:sz w:val="28"/>
          <w:szCs w:val="28"/>
          <w:lang w:eastAsia="ru-RU"/>
        </w:rPr>
        <w:t>У» для объектов автоматизации ГАС «Правосудие» в Республике Калмыкия»;</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25.12.2023 № 131 «О некоторых вопросах приемки работ по обеспечению эксплуатации ГАС «Правосудие»;</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04.12.2018 № 103 «О назначении ответственных лиц для работы в публичной почтовой службе ГАС «Правосудие»;</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31.03.2021 № 31 «О внесении изменений в приказы от 04.12.2018 № 103, 106.».</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31.03.2021 № 36 «О назначении ответственных лиц за эксплуатацию ведомственной электронной почты»;</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27.10.2023 № 108 «О назначении ответственных за ведение подсистемы «Документооборот и обращения граждан»;</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01.08.2023 № 67 «О наделении Минькеева О.Д. правом подписи документов по передаче в безвозмездное пользование имущества ФГБУ ИАЦ Судебного департамента»;</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27.10.2023 № 106 «О некоторых вопросах использования подсистем ГАС РФ «Правосудие»;</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21.05.2024 № 40 «О внесении изменений в приказ УСД в РК от 27.10.2023 № 106 «О некоторых вопросах использования подсистем ГАС РФ «Правосудие»;</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04.12.2018 № 102 «О назначении ответственного лица за обеспечение функционирования комплексов средств автоматизации ГАС РФ «Правосудие».</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xml:space="preserve">Деятельность по размещению информации на официальном интернет-сайте Управления, в том числе реализация положений Федерального закона от 22.12.2008 № 262-ФЗ, порядок подготовки и размещения информации, осуществление </w:t>
      </w:r>
      <w:proofErr w:type="gramStart"/>
      <w:r w:rsidRPr="00301F02">
        <w:rPr>
          <w:rFonts w:ascii="Times New Roman" w:eastAsia="Times New Roman" w:hAnsi="Times New Roman" w:cs="Times New Roman"/>
          <w:sz w:val="28"/>
          <w:szCs w:val="28"/>
          <w:lang w:eastAsia="ru-RU"/>
        </w:rPr>
        <w:t>контроля за</w:t>
      </w:r>
      <w:proofErr w:type="gramEnd"/>
      <w:r w:rsidRPr="00301F02">
        <w:rPr>
          <w:rFonts w:ascii="Times New Roman" w:eastAsia="Times New Roman" w:hAnsi="Times New Roman" w:cs="Times New Roman"/>
          <w:sz w:val="28"/>
          <w:szCs w:val="28"/>
          <w:lang w:eastAsia="ru-RU"/>
        </w:rPr>
        <w:t xml:space="preserve"> обработкой, размещением, учетом и хранением размещаемой информации регламентирована следующими актами:</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13.05.2010 № 106 «О соблюдении норм русского языка при размещении материалов на интернет-сайтах»;</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31.03.2021 № 35 «Об организации размещения информации о деятельности Управления на официальном интернет-сайте».</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приказ от 06.03.2017 № 21 «О внесении изменений в приказы от 18.12.2015 № 181, от 13.05.2010 №106».</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 xml:space="preserve">9.1.2. Доступ районных (городского) судов и Управления к глобальной сети общего </w:t>
      </w:r>
      <w:r w:rsidRPr="00301F02">
        <w:rPr>
          <w:rFonts w:ascii="Times New Roman" w:eastAsia="Times New Roman" w:hAnsi="Times New Roman" w:cs="Times New Roman"/>
          <w:color w:val="000000"/>
          <w:sz w:val="28"/>
          <w:szCs w:val="28"/>
          <w:lang w:eastAsia="ru-RU"/>
        </w:rPr>
        <w:t xml:space="preserve">пользования «Интернет» в 2024 году осуществлялся в соответствии с договорами от 29.12.2023 № 790-ЭА/2-С24/23, от 21.07.2024 </w:t>
      </w:r>
      <w:r w:rsidRPr="00301F02">
        <w:rPr>
          <w:rFonts w:ascii="Times New Roman" w:eastAsia="Times New Roman" w:hAnsi="Times New Roman" w:cs="Times New Roman"/>
          <w:color w:val="000000"/>
          <w:sz w:val="28"/>
          <w:szCs w:val="28"/>
          <w:lang w:eastAsia="ru-RU"/>
        </w:rPr>
        <w:lastRenderedPageBreak/>
        <w:t>№ № 335-ЭА/2-С24/24 заключенными ФГБУ «Информационно–аналитический центр поддержки ГАС «Правосудие» с Акционерным обществом «РТКомм</w:t>
      </w:r>
      <w:proofErr w:type="gramStart"/>
      <w:r w:rsidRPr="00301F02">
        <w:rPr>
          <w:rFonts w:ascii="Times New Roman" w:eastAsia="Times New Roman" w:hAnsi="Times New Roman" w:cs="Times New Roman"/>
          <w:color w:val="000000"/>
          <w:sz w:val="28"/>
          <w:szCs w:val="28"/>
          <w:lang w:eastAsia="ru-RU"/>
        </w:rPr>
        <w:t>.Р</w:t>
      </w:r>
      <w:proofErr w:type="gramEnd"/>
      <w:r w:rsidRPr="00301F02">
        <w:rPr>
          <w:rFonts w:ascii="Times New Roman" w:eastAsia="Times New Roman" w:hAnsi="Times New Roman" w:cs="Times New Roman"/>
          <w:color w:val="000000"/>
          <w:sz w:val="28"/>
          <w:szCs w:val="28"/>
          <w:lang w:eastAsia="ru-RU"/>
        </w:rPr>
        <w:t xml:space="preserve">У». </w:t>
      </w:r>
      <w:r w:rsidRPr="00301F02">
        <w:rPr>
          <w:rFonts w:ascii="Times New Roman" w:eastAsia="Times New Roman" w:hAnsi="Times New Roman" w:cs="Times New Roman"/>
          <w:sz w:val="28"/>
          <w:szCs w:val="28"/>
          <w:lang w:eastAsia="ru-RU"/>
        </w:rPr>
        <w:t>Скорость подключения составляла 100 Мбит/</w:t>
      </w:r>
      <w:proofErr w:type="gramStart"/>
      <w:r w:rsidRPr="00301F02">
        <w:rPr>
          <w:rFonts w:ascii="Times New Roman" w:eastAsia="Times New Roman" w:hAnsi="Times New Roman" w:cs="Times New Roman"/>
          <w:sz w:val="28"/>
          <w:szCs w:val="28"/>
          <w:lang w:eastAsia="ru-RU"/>
        </w:rPr>
        <w:t>с</w:t>
      </w:r>
      <w:proofErr w:type="gramEnd"/>
      <w:r w:rsidRPr="00301F02">
        <w:rPr>
          <w:rFonts w:ascii="Times New Roman" w:eastAsia="Times New Roman" w:hAnsi="Times New Roman" w:cs="Times New Roman"/>
          <w:sz w:val="28"/>
          <w:szCs w:val="28"/>
          <w:lang w:eastAsia="ru-RU"/>
        </w:rPr>
        <w:t xml:space="preserve"> </w:t>
      </w:r>
      <w:proofErr w:type="gramStart"/>
      <w:r w:rsidRPr="00301F02">
        <w:rPr>
          <w:rFonts w:ascii="Times New Roman" w:eastAsia="Times New Roman" w:hAnsi="Times New Roman" w:cs="Times New Roman"/>
          <w:sz w:val="28"/>
          <w:szCs w:val="28"/>
          <w:lang w:eastAsia="ru-RU"/>
        </w:rPr>
        <w:t>по</w:t>
      </w:r>
      <w:proofErr w:type="gramEnd"/>
      <w:r w:rsidRPr="00301F02">
        <w:rPr>
          <w:rFonts w:ascii="Times New Roman" w:eastAsia="Times New Roman" w:hAnsi="Times New Roman" w:cs="Times New Roman"/>
          <w:sz w:val="28"/>
          <w:szCs w:val="28"/>
          <w:lang w:eastAsia="ru-RU"/>
        </w:rPr>
        <w:t xml:space="preserve"> оптоволоконной линии связи. Районные (городской) суды получают доступ к сети «Интернет» через межсетевой экран ИВК Кольчуга Управления (согласно инструкции, размещенной на портале SUDRF.RU). Оплата договоров производилась в централизованном порядке.</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color w:val="000000"/>
          <w:sz w:val="28"/>
          <w:szCs w:val="28"/>
          <w:lang w:eastAsia="ru-RU"/>
        </w:rPr>
        <w:t>С октября 2024 года публичная электронная почта ГАС «Правосудие» портала sudrf.ru не функционирует. Управление использует резервные адреса электронной почты, назначено лицо, ответственное за эксплуатацию.</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Прием и обработка обращений граждан, поступающих через сеть Интернет, а также информационное наполнение интернет-сайта Управления осуществляется в соответствии с порядком, утвержденным приказом от 31.03.2021 № 35 «Об организации размещения информации о деятельности Управления на официальном интернет-сайте». В 2024 году в адрес Управления в электронном виде поступило 9 обращений граждан (4 обращения поступило через официальный сайт) (в 2023 году поступило 10 обращений). Данные обращения рассмотрены в срок, по всем обращениям направлены официальные ответы.</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9.1.3. По итогам 2024 года в Управлении числятся 37 компьютеров, 2 ноутбука и 8 серверов. В 2024 году для нужд Управления приобретено МФУ (КМА) А3 (в 2023 программно-технические средства не приобретались).</w:t>
      </w:r>
      <w:r w:rsidRPr="00301F02">
        <w:rPr>
          <w:rFonts w:ascii="Times New Roman" w:eastAsia="Times New Roman" w:hAnsi="Times New Roman" w:cs="Times New Roman"/>
          <w:sz w:val="28"/>
          <w:szCs w:val="28"/>
          <w:highlight w:val="yellow"/>
          <w:lang w:eastAsia="ru-RU"/>
        </w:rPr>
        <w:t xml:space="preserve"> </w:t>
      </w:r>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301F02">
        <w:rPr>
          <w:rFonts w:ascii="Times New Roman" w:eastAsia="Times New Roman" w:hAnsi="Times New Roman" w:cs="Times New Roman"/>
          <w:color w:val="000000"/>
          <w:sz w:val="28"/>
          <w:szCs w:val="28"/>
          <w:lang w:eastAsia="ru-RU"/>
        </w:rPr>
        <w:t>В рамках централизованных поставок оборудования в 2024 году для нужд Управления технических средств не поступало (в 2023 году для нужд Управления поставлено 10 автоматизированных рабочих мест с источниками бесперебойного питания и одно многофункциональное устройство).</w:t>
      </w:r>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301F02">
        <w:rPr>
          <w:rFonts w:ascii="Times New Roman" w:eastAsia="Times New Roman" w:hAnsi="Times New Roman" w:cs="Times New Roman"/>
          <w:color w:val="000000"/>
          <w:sz w:val="28"/>
          <w:szCs w:val="28"/>
          <w:lang w:eastAsia="ru-RU"/>
        </w:rPr>
        <w:t xml:space="preserve">В 2024 году Управлением направлено на ремонт 2 комплекта ПК, 6 системных блоков, 1 монитор, 3 принтера, 2 копировально-множительных аппарата и один цветной принтер. Процент выхода из строя компьютерной техники, в том числе находящейся на гарантийном обслуживании, составляет 24 % (в 2023 году – 53 %). </w:t>
      </w:r>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lang w:eastAsia="ru-RU"/>
        </w:rPr>
      </w:pPr>
      <w:r w:rsidRPr="00301F02">
        <w:rPr>
          <w:rFonts w:ascii="Times New Roman" w:eastAsia="Times New Roman" w:hAnsi="Times New Roman" w:cs="Times New Roman"/>
          <w:color w:val="000000"/>
          <w:sz w:val="28"/>
          <w:szCs w:val="28"/>
          <w:lang w:eastAsia="ru-RU"/>
        </w:rPr>
        <w:t>Степень износа (устаревания) компьютеров составляет 27 % (в 2023 году – 42,5 %). На балансе Управления находится 37 компьютеров и 2 ноутбука, срок эксплуатации ноутбуков свыше пяти лет. В отчетном периоде списано 10 компьютеров (27 % из общего числа компьютеров).</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9.1.4. На компьютерах Управления, в соответствии с требованиями технической документации ГАС «Правосудие», установлены лицензионные операционные системы Windows Professional.</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Кроме общего программного обеспечения, на компьютерах Управления установлено специальное программное обеспечение ГАС «Правосудие».</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xml:space="preserve">В соответствии с Общим порядком развертывания программного обеспечения на типовых комплексах средств автоматизации в Управлении </w:t>
      </w:r>
      <w:proofErr w:type="gramStart"/>
      <w:r w:rsidRPr="00301F02">
        <w:rPr>
          <w:rFonts w:ascii="Times New Roman" w:eastAsia="Times New Roman" w:hAnsi="Times New Roman" w:cs="Times New Roman"/>
          <w:sz w:val="28"/>
          <w:szCs w:val="28"/>
          <w:lang w:eastAsia="ru-RU"/>
        </w:rPr>
        <w:t>развернуты следующие подсистемы ГАС</w:t>
      </w:r>
      <w:proofErr w:type="gramEnd"/>
      <w:r w:rsidRPr="00301F02">
        <w:rPr>
          <w:rFonts w:ascii="Times New Roman" w:eastAsia="Times New Roman" w:hAnsi="Times New Roman" w:cs="Times New Roman"/>
          <w:sz w:val="28"/>
          <w:szCs w:val="28"/>
          <w:lang w:eastAsia="ru-RU"/>
        </w:rPr>
        <w:t xml:space="preserve"> «Правосудие»: </w:t>
      </w:r>
      <w:proofErr w:type="gramStart"/>
      <w:r w:rsidRPr="00301F02">
        <w:rPr>
          <w:rFonts w:ascii="Times New Roman" w:eastAsia="Times New Roman" w:hAnsi="Times New Roman" w:cs="Times New Roman"/>
          <w:sz w:val="28"/>
          <w:szCs w:val="28"/>
          <w:lang w:eastAsia="ru-RU"/>
        </w:rPr>
        <w:t xml:space="preserve">«Документооборот и обращения граждан», «Судебное делопроизводство и статистика (только </w:t>
      </w:r>
      <w:r w:rsidRPr="00301F02">
        <w:rPr>
          <w:rFonts w:ascii="Times New Roman" w:eastAsia="Times New Roman" w:hAnsi="Times New Roman" w:cs="Times New Roman"/>
          <w:sz w:val="28"/>
          <w:szCs w:val="28"/>
          <w:lang w:eastAsia="ru-RU"/>
        </w:rPr>
        <w:lastRenderedPageBreak/>
        <w:t>ПИ «Судебная статистика» и ПИ «Судимость»), «Право», «Кадры», «Обучение», «Ведомственная статистика Судебного департамента АКСА», «Информационно-справочная подсистема», «Организационное обеспечение», «Недвижимость», «Административное управление», «Материально-технические ресурсы», «Финансовый контроль», «Финансы», «Обеспечение эксплуатации и сервисного обслуживания», «Интернет-портал», «Судейское сообщество», «Обеспечение безопасности информации», «Связь и передача данных».</w:t>
      </w:r>
      <w:proofErr w:type="gramEnd"/>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Эксплуатация ГАС «Правосудие» осуществляется в соответствии с технической документацией и регламентирующими нормативными документами. По мере необходимости заполняется эксплуатационная документация.</w:t>
      </w:r>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lang w:eastAsia="ru-RU"/>
        </w:rPr>
      </w:pPr>
      <w:r w:rsidRPr="00301F02">
        <w:rPr>
          <w:rFonts w:ascii="Times New Roman" w:eastAsia="Times New Roman" w:hAnsi="Times New Roman" w:cs="Times New Roman"/>
          <w:sz w:val="28"/>
          <w:szCs w:val="28"/>
          <w:lang w:eastAsia="ru-RU"/>
        </w:rPr>
        <w:t xml:space="preserve">Версии установленных подсистем </w:t>
      </w:r>
      <w:r w:rsidRPr="00301F02">
        <w:rPr>
          <w:rFonts w:ascii="Times New Roman" w:eastAsia="Times New Roman" w:hAnsi="Times New Roman" w:cs="Times New Roman"/>
          <w:color w:val="000000"/>
          <w:sz w:val="28"/>
          <w:szCs w:val="28"/>
          <w:lang w:eastAsia="ru-RU"/>
        </w:rPr>
        <w:t>соответствуют комплекту № 45.</w:t>
      </w:r>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lang w:eastAsia="ru-RU"/>
        </w:rPr>
      </w:pPr>
      <w:r w:rsidRPr="00301F02">
        <w:rPr>
          <w:rFonts w:ascii="Times New Roman" w:eastAsia="Times New Roman" w:hAnsi="Times New Roman" w:cs="Times New Roman"/>
          <w:sz w:val="28"/>
          <w:szCs w:val="28"/>
          <w:lang w:eastAsia="ru-RU"/>
        </w:rPr>
        <w:t xml:space="preserve">Иное специализированное программное обеспечение для ведения </w:t>
      </w:r>
      <w:r w:rsidRPr="00301F02">
        <w:rPr>
          <w:rFonts w:ascii="Times New Roman" w:eastAsia="Times New Roman" w:hAnsi="Times New Roman" w:cs="Times New Roman"/>
          <w:color w:val="000000"/>
          <w:sz w:val="28"/>
          <w:szCs w:val="28"/>
          <w:lang w:eastAsia="ru-RU"/>
        </w:rPr>
        <w:t>судебной статистики Управлением не используется.</w:t>
      </w:r>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301F02">
        <w:rPr>
          <w:rFonts w:ascii="Times New Roman" w:eastAsia="Times New Roman" w:hAnsi="Times New Roman" w:cs="Times New Roman"/>
          <w:color w:val="000000"/>
          <w:sz w:val="28"/>
          <w:szCs w:val="28"/>
          <w:lang w:eastAsia="ru-RU"/>
        </w:rPr>
        <w:t>Договоры по обеспечению и сопровождению установленных программных комплексов ГАС «Правосудие» Управлением в 2024 году не заключались.</w:t>
      </w:r>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301F02">
        <w:rPr>
          <w:rFonts w:ascii="Times New Roman" w:eastAsia="Times New Roman" w:hAnsi="Times New Roman" w:cs="Times New Roman"/>
          <w:sz w:val="28"/>
          <w:szCs w:val="28"/>
          <w:lang w:eastAsia="ru-RU"/>
        </w:rPr>
        <w:t>В Управлении в 2024 году использовалось программное обеспечение, связанное с осуществлением деятельности по бухгалтерскому учету и отчетности (СБИС, 1С-Предприятие, 1С-Зарплата, Электронная система «Госфинансы», ОСФР, Электронный бюджет, Госзаказ), хозяйственной деятельности (всероссийский портал закупок, модуль правообладателя).</w:t>
      </w:r>
      <w:r w:rsidRPr="00301F02">
        <w:rPr>
          <w:rFonts w:ascii="Times New Roman" w:eastAsia="Times New Roman" w:hAnsi="Times New Roman" w:cs="Times New Roman"/>
          <w:sz w:val="28"/>
          <w:szCs w:val="28"/>
          <w:highlight w:val="yellow"/>
          <w:lang w:eastAsia="ru-RU"/>
        </w:rPr>
        <w:t xml:space="preserve"> </w:t>
      </w:r>
      <w:r w:rsidRPr="00301F02">
        <w:rPr>
          <w:rFonts w:ascii="Times New Roman" w:eastAsia="Times New Roman" w:hAnsi="Times New Roman" w:cs="Times New Roman"/>
          <w:sz w:val="28"/>
          <w:szCs w:val="28"/>
          <w:lang w:eastAsia="ru-RU"/>
        </w:rPr>
        <w:t xml:space="preserve">Использовались также следующие одиннадцать баз сетевой версии справочно-правовой системы «Консультант - Плюс»: «СПС Консультант Юрист: Версии </w:t>
      </w:r>
      <w:proofErr w:type="gramStart"/>
      <w:r w:rsidRPr="00301F02">
        <w:rPr>
          <w:rFonts w:ascii="Times New Roman" w:eastAsia="Times New Roman" w:hAnsi="Times New Roman" w:cs="Times New Roman"/>
          <w:sz w:val="28"/>
          <w:szCs w:val="28"/>
          <w:lang w:eastAsia="ru-RU"/>
        </w:rPr>
        <w:t>Проф</w:t>
      </w:r>
      <w:proofErr w:type="gramEnd"/>
      <w:r w:rsidRPr="00301F02">
        <w:rPr>
          <w:rFonts w:ascii="Times New Roman" w:eastAsia="Times New Roman" w:hAnsi="Times New Roman" w:cs="Times New Roman"/>
          <w:sz w:val="28"/>
          <w:szCs w:val="28"/>
          <w:lang w:eastAsia="ru-RU"/>
        </w:rPr>
        <w:t xml:space="preserve">», «СС Консультант Финансист», «СПС Консультант Плюс: Эксперт-приложение», «СС Консультант Плюс: Консультации для бюджетных организаций», «СС Консультант Судебная Практика: Суды общей юрисдикции всех округов», «СПС КонсультантПлюс: Калмыкия», «ОП КонсультантПлюс: Конструктор договоров», «СС КонсультантАрбитраж: Все апелляционные суды», «СС Позиции судов по спорным вопросам. Бюджетные организации», «СС Позиции судов по спорным вопросам. Гражданское право», «СС Позиции судов по спорным вопросам. Арбитражный процесс». Клиентские части установлены </w:t>
      </w:r>
      <w:r w:rsidRPr="00301F02">
        <w:rPr>
          <w:rFonts w:ascii="Times New Roman" w:eastAsia="Times New Roman" w:hAnsi="Times New Roman" w:cs="Times New Roman"/>
          <w:color w:val="000000"/>
          <w:sz w:val="28"/>
          <w:szCs w:val="28"/>
          <w:lang w:eastAsia="ru-RU"/>
        </w:rPr>
        <w:t xml:space="preserve">на 35 </w:t>
      </w:r>
      <w:r w:rsidRPr="00301F02">
        <w:rPr>
          <w:rFonts w:ascii="Times New Roman" w:eastAsia="Times New Roman" w:hAnsi="Times New Roman" w:cs="Times New Roman"/>
          <w:sz w:val="28"/>
          <w:szCs w:val="28"/>
          <w:lang w:eastAsia="ru-RU"/>
        </w:rPr>
        <w:t xml:space="preserve">компьютерах </w:t>
      </w:r>
      <w:r w:rsidRPr="00301F02">
        <w:rPr>
          <w:rFonts w:ascii="Times New Roman" w:eastAsia="Times New Roman" w:hAnsi="Times New Roman" w:cs="Times New Roman"/>
          <w:color w:val="000000"/>
          <w:sz w:val="28"/>
          <w:szCs w:val="28"/>
          <w:lang w:eastAsia="ru-RU"/>
        </w:rPr>
        <w:t xml:space="preserve">ведомственного контура локально-вычислительной сети. </w:t>
      </w:r>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301F02">
        <w:rPr>
          <w:rFonts w:ascii="Times New Roman" w:eastAsia="Times New Roman" w:hAnsi="Times New Roman" w:cs="Times New Roman"/>
          <w:color w:val="000000"/>
          <w:sz w:val="28"/>
          <w:szCs w:val="28"/>
          <w:lang w:eastAsia="ru-RU"/>
        </w:rPr>
        <w:t>Затраты на приобретение и сопровождение программного обеспечения, за исключением поставленного в централизованном порядке, составили 442,9 тыс. рублей (в 2023 году – 687,8 тыс. рублей).</w:t>
      </w:r>
      <w:r w:rsidRPr="00301F02">
        <w:rPr>
          <w:rFonts w:ascii="Times New Roman" w:eastAsia="Times New Roman" w:hAnsi="Times New Roman" w:cs="Times New Roman"/>
          <w:color w:val="000000"/>
          <w:sz w:val="28"/>
          <w:szCs w:val="28"/>
          <w:highlight w:val="yellow"/>
          <w:lang w:eastAsia="ru-RU"/>
        </w:rPr>
        <w:t xml:space="preserve"> </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xml:space="preserve">9.1.5. Безопасность информации и защита от несанкционированного доступа к серверам, сетевому оборудованию локально-вычислительной сети (ЛВС) и автоматизированным рабочим местам (АРМ) обеспечивается с помощью штатных средств защиты ИВК «Юпитер» и ИВК «Кольчуга». Локально-вычислительная сеть Управления разделена на публичный и ведомственный контуры безопасности. Доступ к ресурсам глобальной сети </w:t>
      </w:r>
      <w:r w:rsidRPr="00301F02">
        <w:rPr>
          <w:rFonts w:ascii="Times New Roman" w:eastAsia="Times New Roman" w:hAnsi="Times New Roman" w:cs="Times New Roman"/>
          <w:sz w:val="28"/>
          <w:szCs w:val="28"/>
          <w:lang w:eastAsia="ru-RU"/>
        </w:rPr>
        <w:lastRenderedPageBreak/>
        <w:t>общего пользования «Интернет» осуществляется с компьютеров, включенных в публичный контур безопасности. Соблюдение требований защиты информации осуществляется в соответствии с изданными организационно – распорядительными документами по информационной безопасности.</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proofErr w:type="gramStart"/>
      <w:r w:rsidRPr="00301F02">
        <w:rPr>
          <w:rFonts w:ascii="Times New Roman" w:eastAsia="Times New Roman" w:hAnsi="Times New Roman" w:cs="Times New Roman"/>
          <w:sz w:val="28"/>
          <w:szCs w:val="28"/>
          <w:lang w:eastAsia="ru-RU"/>
        </w:rPr>
        <w:t>Серверы районных (городского) судов доступны для удаленного администрирования со стороны Управления, в том числе для устранения возникающих неисправностей и мониторинга ввода информации в подсистемы ГАС «Правосудие».</w:t>
      </w:r>
      <w:proofErr w:type="gramEnd"/>
      <w:r w:rsidRPr="00301F02">
        <w:rPr>
          <w:rFonts w:ascii="Times New Roman" w:eastAsia="Times New Roman" w:hAnsi="Times New Roman" w:cs="Times New Roman"/>
          <w:sz w:val="28"/>
          <w:szCs w:val="28"/>
          <w:lang w:eastAsia="ru-RU"/>
        </w:rPr>
        <w:t xml:space="preserve"> На базе Управления функционирует FTP-сервер для обмена информацией с объектами автоматизации по ведомственному каналу связи.</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Ответственным лицом организован учет паролей пользователей и системных администраторов (смена, выдача, хранение), осуществляется антивирусная защита серверов и рабочих станций, еженедельное резервное копирование баз данных подсистем ГАС «Правосудие», контроль работоспособности подсистем ГАС «Правосудие», администрирование программ по линии бухгалтерского учета.</w:t>
      </w:r>
    </w:p>
    <w:p w:rsidR="00301F02" w:rsidRPr="00301F02" w:rsidRDefault="00301F02" w:rsidP="00301F02">
      <w:pPr>
        <w:spacing w:after="0" w:line="240" w:lineRule="auto"/>
        <w:ind w:firstLine="708"/>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9.1.6. Обновление и восстановление работоспособности подсистем ГАС «Правосудие» осуществляется филиалом ФГБУ ИАЦ Судебного департамента в Республике Калмыкия. Структурное подразделение по информатизации в Управлении не имеется. Штатные единицы специалистов, занимающихся информатизацией в Управлении, не имеются. Ответственность за обеспечение функционирования комплексов средств автоматизации возложена на консультанта отдела организационно-правового обеспечения деятельности судов. Системные администраторы в районных (</w:t>
      </w:r>
      <w:proofErr w:type="gramStart"/>
      <w:r w:rsidRPr="00301F02">
        <w:rPr>
          <w:rFonts w:ascii="Times New Roman" w:eastAsia="Times New Roman" w:hAnsi="Times New Roman" w:cs="Times New Roman"/>
          <w:sz w:val="28"/>
          <w:szCs w:val="28"/>
          <w:lang w:eastAsia="ru-RU"/>
        </w:rPr>
        <w:t>городском</w:t>
      </w:r>
      <w:proofErr w:type="gramEnd"/>
      <w:r w:rsidRPr="00301F02">
        <w:rPr>
          <w:rFonts w:ascii="Times New Roman" w:eastAsia="Times New Roman" w:hAnsi="Times New Roman" w:cs="Times New Roman"/>
          <w:sz w:val="28"/>
          <w:szCs w:val="28"/>
          <w:lang w:eastAsia="ru-RU"/>
        </w:rPr>
        <w:t>) судах Республики Калмыкия не имеются.</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В 2024 году для выполнения работ по линии информатизации Управления специалисты на договорной основе не привлекались.</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xml:space="preserve">9.1.7. Монтаж структурированной кабельной системы (СКС) Управления осуществлен в 2003 году. СКС </w:t>
      </w:r>
      <w:proofErr w:type="gramStart"/>
      <w:r w:rsidRPr="00301F02">
        <w:rPr>
          <w:rFonts w:ascii="Times New Roman" w:eastAsia="Times New Roman" w:hAnsi="Times New Roman" w:cs="Times New Roman"/>
          <w:sz w:val="28"/>
          <w:szCs w:val="28"/>
          <w:lang w:eastAsia="ru-RU"/>
        </w:rPr>
        <w:t>рассчитана</w:t>
      </w:r>
      <w:proofErr w:type="gramEnd"/>
      <w:r w:rsidRPr="00301F02">
        <w:rPr>
          <w:rFonts w:ascii="Times New Roman" w:eastAsia="Times New Roman" w:hAnsi="Times New Roman" w:cs="Times New Roman"/>
          <w:sz w:val="28"/>
          <w:szCs w:val="28"/>
          <w:lang w:eastAsia="ru-RU"/>
        </w:rPr>
        <w:t xml:space="preserve"> на 65 рабочих мест. Имеется проектная документация. В настоящее время СКС Управления соответствует техническим требованиям мировых стандартов – ANSI EIA TIA 568, материалы кабельной системы для ЛВС соответствуют спецификациям стандартов для ЛВС 5е категории.</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 xml:space="preserve">По состоянию на 31.12.2024 в Управлении имеется 7 IP </w:t>
      </w:r>
      <w:proofErr w:type="gramStart"/>
      <w:r w:rsidRPr="00301F02">
        <w:rPr>
          <w:rFonts w:ascii="Times New Roman" w:eastAsia="Times New Roman" w:hAnsi="Times New Roman" w:cs="Times New Roman"/>
          <w:sz w:val="28"/>
          <w:szCs w:val="28"/>
          <w:lang w:eastAsia="ru-RU"/>
        </w:rPr>
        <w:t>телефонов, подключенных к ведомственной телефонной сети ГАС</w:t>
      </w:r>
      <w:proofErr w:type="gramEnd"/>
      <w:r w:rsidRPr="00301F02">
        <w:rPr>
          <w:rFonts w:ascii="Times New Roman" w:eastAsia="Times New Roman" w:hAnsi="Times New Roman" w:cs="Times New Roman"/>
          <w:sz w:val="28"/>
          <w:szCs w:val="28"/>
          <w:lang w:eastAsia="ru-RU"/>
        </w:rPr>
        <w:t xml:space="preserve"> «Правосудие». Информация о номерах и абонентах IP телефонии Управления имеется в информационно-справочной системе ФГБУ ИАЦ Судебного департамента по адресу http://isp.iac.cdep.ru.</w:t>
      </w:r>
      <w:r w:rsidRPr="00301F02">
        <w:rPr>
          <w:rFonts w:ascii="Times New Roman" w:eastAsia="Times New Roman" w:hAnsi="Times New Roman" w:cs="Times New Roman"/>
          <w:sz w:val="28"/>
          <w:szCs w:val="28"/>
          <w:highlight w:val="yellow"/>
          <w:lang w:eastAsia="ru-RU"/>
        </w:rPr>
        <w:t xml:space="preserve"> </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highlight w:val="yellow"/>
          <w:lang w:eastAsia="ru-RU"/>
        </w:rPr>
      </w:pPr>
      <w:r w:rsidRPr="00301F02">
        <w:rPr>
          <w:rFonts w:ascii="Times New Roman" w:eastAsia="Times New Roman" w:hAnsi="Times New Roman" w:cs="Times New Roman"/>
          <w:sz w:val="28"/>
          <w:szCs w:val="28"/>
          <w:lang w:eastAsia="ru-RU"/>
        </w:rPr>
        <w:t>Серверное помещение расположено на втором этаже. Площадь помещения составляет 11,4 м</w:t>
      </w:r>
      <w:proofErr w:type="gramStart"/>
      <w:r w:rsidRPr="00301F02">
        <w:rPr>
          <w:rFonts w:ascii="Times New Roman" w:eastAsia="Times New Roman" w:hAnsi="Times New Roman" w:cs="Times New Roman"/>
          <w:sz w:val="28"/>
          <w:szCs w:val="28"/>
          <w:lang w:eastAsia="ru-RU"/>
        </w:rPr>
        <w:t>2</w:t>
      </w:r>
      <w:proofErr w:type="gramEnd"/>
      <w:r w:rsidRPr="00301F02">
        <w:rPr>
          <w:rFonts w:ascii="Times New Roman" w:eastAsia="Times New Roman" w:hAnsi="Times New Roman" w:cs="Times New Roman"/>
          <w:sz w:val="28"/>
          <w:szCs w:val="28"/>
          <w:lang w:eastAsia="ru-RU"/>
        </w:rPr>
        <w:t xml:space="preserve">. В нем находятся коммуникационные шкафы, установлено активное сетевое оборудование, источники бесперебойного питания, серверы. В помещении поддерживается необходимая температура. В соответствии с временными нормами обеспечения в серверном помещении </w:t>
      </w:r>
      <w:r w:rsidRPr="00301F02">
        <w:rPr>
          <w:rFonts w:ascii="Times New Roman" w:eastAsia="Times New Roman" w:hAnsi="Times New Roman" w:cs="Times New Roman"/>
          <w:sz w:val="28"/>
          <w:szCs w:val="28"/>
          <w:lang w:eastAsia="ru-RU"/>
        </w:rPr>
        <w:lastRenderedPageBreak/>
        <w:t>установлены 2 сплит-системы, работающие в автоматическом режиме. Установлена система контроля доступа, сдвоенные силовые розетки, имеется заземление электрической сети, на окне имеется решетка. Серверное помещение оборудовано автоматической системой газового пожаротушения.</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 xml:space="preserve">9.1.8. Ответственным лицом за техническое сопровождение программно-технических средств объекта автоматизации, по мере необходимости, </w:t>
      </w:r>
      <w:proofErr w:type="gramStart"/>
      <w:r w:rsidRPr="00301F02">
        <w:rPr>
          <w:rFonts w:ascii="Times New Roman" w:eastAsia="Times New Roman" w:hAnsi="Times New Roman" w:cs="Times New Roman"/>
          <w:sz w:val="28"/>
          <w:szCs w:val="28"/>
          <w:lang w:eastAsia="ru-RU"/>
        </w:rPr>
        <w:t>вносятся изменения в эксплуатационную документацию ГАС</w:t>
      </w:r>
      <w:proofErr w:type="gramEnd"/>
      <w:r w:rsidRPr="00301F02">
        <w:rPr>
          <w:rFonts w:ascii="Times New Roman" w:eastAsia="Times New Roman" w:hAnsi="Times New Roman" w:cs="Times New Roman"/>
          <w:sz w:val="28"/>
          <w:szCs w:val="28"/>
          <w:lang w:eastAsia="ru-RU"/>
        </w:rPr>
        <w:t xml:space="preserve"> «Правосудие» (в формуляр и паспорта) и в подсистему ПОЭСО. </w:t>
      </w:r>
      <w:proofErr w:type="gramStart"/>
      <w:r w:rsidRPr="00301F02">
        <w:rPr>
          <w:rFonts w:ascii="Times New Roman" w:eastAsia="Times New Roman" w:hAnsi="Times New Roman" w:cs="Times New Roman"/>
          <w:sz w:val="28"/>
          <w:szCs w:val="28"/>
          <w:lang w:eastAsia="ru-RU"/>
        </w:rPr>
        <w:t>В Управлении имеется консолидированная база ПОЭСО Управления и районных (городского) судов, находящаяся в актуальном состоянии.</w:t>
      </w:r>
      <w:proofErr w:type="gramEnd"/>
    </w:p>
    <w:p w:rsidR="00301F02" w:rsidRPr="00301F02" w:rsidRDefault="00301F02" w:rsidP="00301F02">
      <w:pPr>
        <w:spacing w:after="0" w:line="240" w:lineRule="auto"/>
        <w:ind w:firstLine="709"/>
        <w:jc w:val="both"/>
        <w:rPr>
          <w:rFonts w:ascii="Times New Roman" w:eastAsia="Times New Roman" w:hAnsi="Times New Roman" w:cs="Times New Roman"/>
          <w:color w:val="000000"/>
          <w:sz w:val="28"/>
          <w:szCs w:val="28"/>
          <w:lang w:eastAsia="ru-RU"/>
        </w:rPr>
      </w:pPr>
      <w:r w:rsidRPr="00301F02">
        <w:rPr>
          <w:rFonts w:ascii="Times New Roman" w:eastAsia="Times New Roman" w:hAnsi="Times New Roman" w:cs="Times New Roman"/>
          <w:sz w:val="28"/>
          <w:szCs w:val="28"/>
          <w:lang w:eastAsia="ru-RU"/>
        </w:rPr>
        <w:t xml:space="preserve">9.1.9. В соответствии с поручением на 2024 год филиалом ФГБУ ИАЦ Судебного департамента в Республике Калмыкия осуществлялся гарантийный и </w:t>
      </w:r>
      <w:r w:rsidRPr="00301F02">
        <w:rPr>
          <w:rFonts w:ascii="Times New Roman" w:eastAsia="Times New Roman" w:hAnsi="Times New Roman" w:cs="Times New Roman"/>
          <w:color w:val="000000"/>
          <w:sz w:val="28"/>
          <w:szCs w:val="28"/>
          <w:lang w:eastAsia="ru-RU"/>
        </w:rPr>
        <w:t>постгарантийный ремонт оргтехники Управления.</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color w:val="000000"/>
          <w:sz w:val="28"/>
          <w:szCs w:val="28"/>
          <w:lang w:eastAsia="ru-RU"/>
        </w:rPr>
        <w:t xml:space="preserve">В 2024 году договоры и контракты по обеспечению эксплуатации и сервисного обслуживания оргтехники Управлением не заключались. Затрат не </w:t>
      </w:r>
      <w:r w:rsidRPr="00301F02">
        <w:rPr>
          <w:rFonts w:ascii="Times New Roman" w:eastAsia="Times New Roman" w:hAnsi="Times New Roman" w:cs="Times New Roman"/>
          <w:sz w:val="28"/>
          <w:szCs w:val="28"/>
          <w:lang w:eastAsia="ru-RU"/>
        </w:rPr>
        <w:t>имелось (в 2023 году затрат не имелось).</w:t>
      </w:r>
    </w:p>
    <w:p w:rsidR="00301F02" w:rsidRPr="00301F02" w:rsidRDefault="00301F02" w:rsidP="00301F02">
      <w:pPr>
        <w:spacing w:after="0" w:line="240" w:lineRule="auto"/>
        <w:ind w:firstLine="709"/>
        <w:jc w:val="both"/>
        <w:rPr>
          <w:rFonts w:ascii="Times New Roman" w:eastAsia="Times New Roman" w:hAnsi="Times New Roman" w:cs="Times New Roman"/>
          <w:sz w:val="28"/>
          <w:szCs w:val="28"/>
          <w:lang w:eastAsia="ru-RU"/>
        </w:rPr>
      </w:pPr>
      <w:r w:rsidRPr="00301F02">
        <w:rPr>
          <w:rFonts w:ascii="Times New Roman" w:eastAsia="Times New Roman" w:hAnsi="Times New Roman" w:cs="Times New Roman"/>
          <w:sz w:val="28"/>
          <w:szCs w:val="28"/>
          <w:lang w:eastAsia="ru-RU"/>
        </w:rPr>
        <w:t>9.1.10. Проблемных вопросов по информатизации Управления не имеется.</w:t>
      </w:r>
    </w:p>
    <w:p w:rsidR="00301F02" w:rsidRPr="00301F02" w:rsidRDefault="00301F02" w:rsidP="00301F02">
      <w:pPr>
        <w:rPr>
          <w:rFonts w:ascii="Calibri" w:eastAsia="Calibri" w:hAnsi="Calibri" w:cs="Times New Roman"/>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9.2. Деятельность по линии</w:t>
      </w:r>
      <w:r w:rsidR="007C16FC">
        <w:rPr>
          <w:rFonts w:ascii="Times New Roman" w:eastAsia="Times New Roman" w:hAnsi="Times New Roman" w:cs="Times New Roman"/>
          <w:b/>
          <w:sz w:val="28"/>
          <w:szCs w:val="28"/>
          <w:lang w:eastAsia="ru-RU"/>
        </w:rPr>
        <w:t xml:space="preserve"> информатизации районных судов</w:t>
      </w:r>
      <w:r w:rsidRPr="00A11C7E">
        <w:rPr>
          <w:rFonts w:ascii="Times New Roman" w:eastAsia="Times New Roman" w:hAnsi="Times New Roman" w:cs="Times New Roman"/>
          <w:b/>
          <w:sz w:val="28"/>
          <w:szCs w:val="28"/>
          <w:lang w:eastAsia="ru-RU"/>
        </w:rPr>
        <w:br/>
      </w:r>
      <w:r w:rsidR="007C16FC">
        <w:rPr>
          <w:rFonts w:ascii="Times New Roman" w:eastAsia="Times New Roman" w:hAnsi="Times New Roman" w:cs="Times New Roman"/>
          <w:b/>
          <w:sz w:val="28"/>
          <w:szCs w:val="28"/>
          <w:lang w:eastAsia="ru-RU"/>
        </w:rPr>
        <w:t>Республики Калмыкия</w:t>
      </w:r>
    </w:p>
    <w:p w:rsidR="00AB3C47" w:rsidRPr="00AB3C47" w:rsidRDefault="00AB3C47" w:rsidP="00AB3C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9.2.1. Во всех районных (</w:t>
      </w:r>
      <w:proofErr w:type="gramStart"/>
      <w:r w:rsidRPr="00AB3C47">
        <w:rPr>
          <w:rFonts w:ascii="Times New Roman" w:eastAsia="Times New Roman" w:hAnsi="Times New Roman" w:cs="Times New Roman"/>
          <w:sz w:val="28"/>
          <w:szCs w:val="28"/>
          <w:lang w:eastAsia="ru-RU"/>
        </w:rPr>
        <w:t>городском</w:t>
      </w:r>
      <w:proofErr w:type="gramEnd"/>
      <w:r w:rsidRPr="00AB3C47">
        <w:rPr>
          <w:rFonts w:ascii="Times New Roman" w:eastAsia="Times New Roman" w:hAnsi="Times New Roman" w:cs="Times New Roman"/>
          <w:sz w:val="28"/>
          <w:szCs w:val="28"/>
          <w:lang w:eastAsia="ru-RU"/>
        </w:rPr>
        <w:t>) судах Республики Калмыкия изданы распорядительные документы (приказы):</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xml:space="preserve">- об эксплуатации подсистем ГАС «Правосудие» и о назначении структурных подразделений и должностных лиц, ответственных за обеспечение эксплуатации;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xml:space="preserve">- об обеспечении безопасности информации;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о реализации положений Федерального закона от 22.12.2008 № 262-ФЗ «Об обеспечении доступа к информации о деятельности судов в Российской Федерации»;</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xml:space="preserve">- регламент, устанавливающий порядок подготовки и размещения информации на интернет-сайте, осуществления </w:t>
      </w:r>
      <w:proofErr w:type="gramStart"/>
      <w:r w:rsidRPr="00AB3C47">
        <w:rPr>
          <w:rFonts w:ascii="Times New Roman" w:eastAsia="Times New Roman" w:hAnsi="Times New Roman" w:cs="Times New Roman"/>
          <w:sz w:val="28"/>
          <w:szCs w:val="28"/>
          <w:lang w:eastAsia="ru-RU"/>
        </w:rPr>
        <w:t>контроля за</w:t>
      </w:r>
      <w:proofErr w:type="gramEnd"/>
      <w:r w:rsidRPr="00AB3C47">
        <w:rPr>
          <w:rFonts w:ascii="Times New Roman" w:eastAsia="Times New Roman" w:hAnsi="Times New Roman" w:cs="Times New Roman"/>
          <w:sz w:val="28"/>
          <w:szCs w:val="28"/>
          <w:lang w:eastAsia="ru-RU"/>
        </w:rPr>
        <w:t xml:space="preserve"> обработкой, размещением, учетом и хранением размещаемой информации.</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color w:val="000000"/>
          <w:sz w:val="28"/>
          <w:szCs w:val="28"/>
          <w:lang w:eastAsia="ru-RU"/>
        </w:rPr>
        <w:t>9.2.2. Доступ районных (городского) судов к глобальной сети общего пользования «Интернет» в 2024 году осуществлялся в соответствии с договорами от 29.12.2023 № 790-ЭА/2-С24/23, от 21.07.2024 № № 335-ЭА/2-С24/24 заключенными ФГБУ «Информационно–аналитический центр поддержки ГАС «Правосудие» с Акционерным обществом «РТКомм</w:t>
      </w:r>
      <w:proofErr w:type="gramStart"/>
      <w:r w:rsidRPr="00AB3C47">
        <w:rPr>
          <w:rFonts w:ascii="Times New Roman" w:eastAsia="Times New Roman" w:hAnsi="Times New Roman" w:cs="Times New Roman"/>
          <w:color w:val="000000"/>
          <w:sz w:val="28"/>
          <w:szCs w:val="28"/>
          <w:lang w:eastAsia="ru-RU"/>
        </w:rPr>
        <w:t>.Р</w:t>
      </w:r>
      <w:proofErr w:type="gramEnd"/>
      <w:r w:rsidRPr="00AB3C47">
        <w:rPr>
          <w:rFonts w:ascii="Times New Roman" w:eastAsia="Times New Roman" w:hAnsi="Times New Roman" w:cs="Times New Roman"/>
          <w:color w:val="000000"/>
          <w:sz w:val="28"/>
          <w:szCs w:val="28"/>
          <w:lang w:eastAsia="ru-RU"/>
        </w:rPr>
        <w:t xml:space="preserve">У». Скорость подключения в районных судах </w:t>
      </w:r>
      <w:r w:rsidRPr="00AB3C47">
        <w:rPr>
          <w:rFonts w:ascii="Times New Roman" w:eastAsia="Times New Roman" w:hAnsi="Times New Roman" w:cs="Times New Roman"/>
          <w:sz w:val="28"/>
          <w:szCs w:val="28"/>
          <w:lang w:eastAsia="ru-RU"/>
        </w:rPr>
        <w:t>составляет 2 Мбит/</w:t>
      </w:r>
      <w:proofErr w:type="gramStart"/>
      <w:r w:rsidRPr="00AB3C47">
        <w:rPr>
          <w:rFonts w:ascii="Times New Roman" w:eastAsia="Times New Roman" w:hAnsi="Times New Roman" w:cs="Times New Roman"/>
          <w:sz w:val="28"/>
          <w:szCs w:val="28"/>
          <w:lang w:eastAsia="ru-RU"/>
        </w:rPr>
        <w:t>с</w:t>
      </w:r>
      <w:proofErr w:type="gramEnd"/>
      <w:r w:rsidRPr="00AB3C47">
        <w:rPr>
          <w:rFonts w:ascii="Times New Roman" w:eastAsia="Times New Roman" w:hAnsi="Times New Roman" w:cs="Times New Roman"/>
          <w:color w:val="000000"/>
          <w:sz w:val="28"/>
          <w:szCs w:val="28"/>
          <w:lang w:eastAsia="ru-RU"/>
        </w:rPr>
        <w:t xml:space="preserve"> по </w:t>
      </w:r>
      <w:r w:rsidRPr="00AB3C47">
        <w:rPr>
          <w:rFonts w:ascii="Times New Roman" w:eastAsia="Times New Roman" w:hAnsi="Times New Roman" w:cs="Times New Roman"/>
          <w:sz w:val="28"/>
          <w:szCs w:val="28"/>
          <w:lang w:eastAsia="ru-RU"/>
        </w:rPr>
        <w:t>оптоволоконной линии. Районные (городской) суды получают доступ к сети «Интернет» через межсетевой экран ИВК Кольчуга Управления (согласно инструкции, размещенной на портале SUDRF.RU). Оплата договоров производилась в централизованном порядке.</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lastRenderedPageBreak/>
        <w:t>С октября 2024 года публичная электронная почта ГАС «Правосудие» портала sudrf.ru не функционирует. Районные (городской) суды республики используют резервные адреса электронной почты, назначены лица, ответственные за эксплуатацию.</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 xml:space="preserve">9.2.3. На базе системы хранения данных Управления функционирует Web-модуль подсистемы «Интернет-портал ГАС «Правосудие». Для актуализации информации о деятельности судов, районные (городской) суды самостоятельно осуществляют загрузку данных из подсистем «Судебное делопроизводство и статистика» и «Банк судебных решений» в систему хранения данных Управления.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В связи со сбоем в работе информационных сервисов ГАС «Правосудие» с октября по ноябрь 2024 года выгрузка данных из подсистем «Судебное делопроизводство и статистика» и «Банк судебных решений» на интернет-сайты судов не осуществлялась.</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В настоящее время неполадок в работе Web-модуля и перебоев с каналом связи не зафиксировано.</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В каждом районном (городском) суде имеется техническая возможность для публикации информации в сети Интернет.</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 xml:space="preserve">Прием и обработка обращений граждан, поступающих через сеть Интернет, а также информационное наполнение интернет-сайта районных (городского) судов осуществляется в соответствии с приказами, которыми утвержден Порядок представления, обработки и размещения информации на сайте.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 xml:space="preserve">В соответствии с письмом Судебного департамента при Верховном Суде Российской Федерации от 07.11.2024 № СД-ВИ/1951 в настоящее время на сайтах районных (городского) судов республики заполняются разделы </w:t>
      </w:r>
      <w:r w:rsidRPr="00AB3C47">
        <w:rPr>
          <w:rFonts w:ascii="Times New Roman" w:eastAsia="Times New Roman" w:hAnsi="Times New Roman" w:cs="Times New Roman"/>
          <w:color w:val="000000"/>
          <w:sz w:val="28"/>
          <w:szCs w:val="28"/>
          <w:lang w:eastAsia="ru-RU"/>
        </w:rPr>
        <w:br/>
        <w:t xml:space="preserve">«О суде» и «Новости».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В 2024 году на сайты районных (городского) судов поступило 6 140 обращений граждан (в 2023 году поступило 6 206 обращений).</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9.2.4. По итогам 2024 года в районных (</w:t>
      </w:r>
      <w:proofErr w:type="gramStart"/>
      <w:r w:rsidRPr="00AB3C47">
        <w:rPr>
          <w:rFonts w:ascii="Times New Roman" w:eastAsia="Times New Roman" w:hAnsi="Times New Roman" w:cs="Times New Roman"/>
          <w:color w:val="000000"/>
          <w:sz w:val="28"/>
          <w:szCs w:val="28"/>
          <w:lang w:eastAsia="ru-RU"/>
        </w:rPr>
        <w:t>городском</w:t>
      </w:r>
      <w:proofErr w:type="gramEnd"/>
      <w:r w:rsidRPr="00AB3C47">
        <w:rPr>
          <w:rFonts w:ascii="Times New Roman" w:eastAsia="Times New Roman" w:hAnsi="Times New Roman" w:cs="Times New Roman"/>
          <w:color w:val="000000"/>
          <w:sz w:val="28"/>
          <w:szCs w:val="28"/>
          <w:lang w:eastAsia="ru-RU"/>
        </w:rPr>
        <w:t xml:space="preserve">) судах числится 298 компьютера, 25 серверов.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 xml:space="preserve">В 2024 году для нужд районных (городского) судов </w:t>
      </w:r>
      <w:proofErr w:type="gramStart"/>
      <w:r w:rsidRPr="00AB3C47">
        <w:rPr>
          <w:rFonts w:ascii="Times New Roman" w:eastAsia="Times New Roman" w:hAnsi="Times New Roman" w:cs="Times New Roman"/>
          <w:color w:val="000000"/>
          <w:sz w:val="28"/>
          <w:szCs w:val="28"/>
          <w:lang w:eastAsia="ru-RU"/>
        </w:rPr>
        <w:t>приобретены</w:t>
      </w:r>
      <w:proofErr w:type="gramEnd"/>
      <w:r w:rsidRPr="00AB3C47">
        <w:rPr>
          <w:rFonts w:ascii="Times New Roman" w:eastAsia="Times New Roman" w:hAnsi="Times New Roman" w:cs="Times New Roman"/>
          <w:color w:val="000000"/>
          <w:sz w:val="28"/>
          <w:szCs w:val="28"/>
          <w:lang w:eastAsia="ru-RU"/>
        </w:rPr>
        <w:t xml:space="preserve"> 3 книжных сканера, 2 ноутбука и 1 многофункциональное устройство на сумму 1 141 715,00 рублей (в 2023 году - 19 принтеров и 16 диктофонов на сумму 515 000,00 рублей).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AB3C47">
        <w:rPr>
          <w:rFonts w:ascii="Times New Roman" w:eastAsia="Times New Roman" w:hAnsi="Times New Roman" w:cs="Times New Roman"/>
          <w:color w:val="000000"/>
          <w:sz w:val="28"/>
          <w:szCs w:val="28"/>
          <w:lang w:eastAsia="ru-RU"/>
        </w:rPr>
        <w:t>В рамках централизованных поставок оборудования в 2024 году для нужд районных (городского) судов республики поставлены 4 многофункциональных устройств. Указанное оборудование поставлено на баланс ФГБУ ИАЦ Судебного департамента. В соответствии с дополнительным соглашением от 29.01.2024 № 23 к договору от 12.05.2014 № 08-02-ПТС о безвозмездном временном пользовании движимым имуществом, данное оборудование поставлено на внебалансовый учет судов.</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B3C47">
        <w:rPr>
          <w:rFonts w:ascii="Times New Roman" w:eastAsia="Times New Roman" w:hAnsi="Times New Roman" w:cs="Times New Roman"/>
          <w:color w:val="000000"/>
          <w:sz w:val="28"/>
          <w:szCs w:val="28"/>
          <w:lang w:eastAsia="ru-RU"/>
        </w:rPr>
        <w:t xml:space="preserve">В 2024 году из районных (городского) судов направлены на ремонт 31 системный блок, 70 источников бесперебойного питания, 28 принтеров, 2 </w:t>
      </w:r>
      <w:r w:rsidRPr="00AB3C47">
        <w:rPr>
          <w:rFonts w:ascii="Times New Roman" w:eastAsia="Times New Roman" w:hAnsi="Times New Roman" w:cs="Times New Roman"/>
          <w:color w:val="000000"/>
          <w:sz w:val="28"/>
          <w:szCs w:val="28"/>
          <w:lang w:eastAsia="ru-RU"/>
        </w:rPr>
        <w:lastRenderedPageBreak/>
        <w:t xml:space="preserve">многофункциональных устройства, 4 копировальных аппарата, 11 комплексов аудиопротоколирования, 2 сервера, 1 межсетевой экран, 1 информационный кисок, 1 </w:t>
      </w:r>
      <w:r w:rsidRPr="00AB3C47">
        <w:rPr>
          <w:rFonts w:ascii="Times New Roman" w:eastAsia="Times New Roman" w:hAnsi="Times New Roman" w:cs="Times New Roman"/>
          <w:color w:val="000000"/>
          <w:sz w:val="28"/>
          <w:szCs w:val="28"/>
          <w:lang w:val="en-US" w:eastAsia="ru-RU"/>
        </w:rPr>
        <w:t>IP</w:t>
      </w:r>
      <w:r w:rsidRPr="00AB3C47">
        <w:rPr>
          <w:rFonts w:ascii="Times New Roman" w:eastAsia="Times New Roman" w:hAnsi="Times New Roman" w:cs="Times New Roman"/>
          <w:color w:val="000000"/>
          <w:sz w:val="28"/>
          <w:szCs w:val="28"/>
          <w:lang w:eastAsia="ru-RU"/>
        </w:rPr>
        <w:t>-телефон, 1 маршрутизатор.</w:t>
      </w:r>
      <w:proofErr w:type="gramEnd"/>
      <w:r w:rsidRPr="00AB3C47">
        <w:rPr>
          <w:rFonts w:ascii="Times New Roman" w:eastAsia="Times New Roman" w:hAnsi="Times New Roman" w:cs="Times New Roman"/>
          <w:color w:val="000000"/>
          <w:sz w:val="28"/>
          <w:szCs w:val="28"/>
          <w:lang w:eastAsia="ru-RU"/>
        </w:rPr>
        <w:t xml:space="preserve"> Процент выхода из строя компьютерной техники, в том числе находящейся на гарантийном обслуживании, составляет 33,8 % (в 2023 году – 25 %).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 xml:space="preserve">Степень износа (устаревания) компьютеров составляет 39,9 % (в 2023 году – 57,4 %). На учете судов находится 119 компьютеров, срок эксплуатации которых свыше пяти лет. </w:t>
      </w:r>
      <w:proofErr w:type="gramStart"/>
      <w:r w:rsidRPr="00AB3C47">
        <w:rPr>
          <w:rFonts w:ascii="Times New Roman" w:eastAsia="Times New Roman" w:hAnsi="Times New Roman" w:cs="Times New Roman"/>
          <w:color w:val="000000"/>
          <w:sz w:val="28"/>
          <w:szCs w:val="28"/>
          <w:lang w:eastAsia="ru-RU"/>
        </w:rPr>
        <w:t xml:space="preserve">В отчетном году с баланса районных (городского) судов списано </w:t>
      </w:r>
      <w:proofErr w:type="gramEnd"/>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B3C47">
        <w:rPr>
          <w:rFonts w:ascii="Times New Roman" w:eastAsia="Times New Roman" w:hAnsi="Times New Roman" w:cs="Times New Roman"/>
          <w:color w:val="000000"/>
          <w:sz w:val="28"/>
          <w:szCs w:val="28"/>
          <w:lang w:eastAsia="ru-RU"/>
        </w:rPr>
        <w:t>125 компьютеров (41,9 % от общего числа компьютеров), 58 принтеров (18,4 % от общего числа принтеров), 1 комплекс аудиопротоколирования (2,2 % от общего числа комплексов), 14 многофункциональных устройств (42,4 % от общего числа многофункциональных устройств), 1 копировально-множительный аппарат (3,2 % от общего числа копировально-множительных аппаратов), 8 сканеров (4,7 % от общего числа сканеров), 7 рекордеров (12 % от общего числа рекордеров), 7 маршрутизаторов (35 % от общего числа</w:t>
      </w:r>
      <w:proofErr w:type="gramEnd"/>
      <w:r w:rsidRPr="00AB3C47">
        <w:rPr>
          <w:rFonts w:ascii="Times New Roman" w:eastAsia="Times New Roman" w:hAnsi="Times New Roman" w:cs="Times New Roman"/>
          <w:color w:val="000000"/>
          <w:sz w:val="28"/>
          <w:szCs w:val="28"/>
          <w:lang w:eastAsia="ru-RU"/>
        </w:rPr>
        <w:t xml:space="preserve"> </w:t>
      </w:r>
      <w:proofErr w:type="gramStart"/>
      <w:r w:rsidRPr="00AB3C47">
        <w:rPr>
          <w:rFonts w:ascii="Times New Roman" w:eastAsia="Times New Roman" w:hAnsi="Times New Roman" w:cs="Times New Roman"/>
          <w:color w:val="000000"/>
          <w:sz w:val="28"/>
          <w:szCs w:val="28"/>
          <w:lang w:eastAsia="ru-RU"/>
        </w:rPr>
        <w:t xml:space="preserve">маршрутизаторов) и 1 </w:t>
      </w:r>
      <w:r w:rsidRPr="00AB3C47">
        <w:rPr>
          <w:rFonts w:ascii="Times New Roman" w:eastAsia="Times New Roman" w:hAnsi="Times New Roman" w:cs="Times New Roman"/>
          <w:color w:val="000000"/>
          <w:sz w:val="28"/>
          <w:szCs w:val="28"/>
          <w:lang w:val="en-US" w:eastAsia="ru-RU"/>
        </w:rPr>
        <w:t>IP</w:t>
      </w:r>
      <w:r w:rsidRPr="00AB3C47">
        <w:rPr>
          <w:rFonts w:ascii="Times New Roman" w:eastAsia="Times New Roman" w:hAnsi="Times New Roman" w:cs="Times New Roman"/>
          <w:color w:val="000000"/>
          <w:sz w:val="28"/>
          <w:szCs w:val="28"/>
          <w:lang w:eastAsia="ru-RU"/>
        </w:rPr>
        <w:t xml:space="preserve">-телефон (1 % от общего числа </w:t>
      </w:r>
      <w:r w:rsidRPr="00AB3C47">
        <w:rPr>
          <w:rFonts w:ascii="Times New Roman" w:eastAsia="Times New Roman" w:hAnsi="Times New Roman" w:cs="Times New Roman"/>
          <w:color w:val="000000"/>
          <w:sz w:val="28"/>
          <w:szCs w:val="28"/>
          <w:lang w:val="en-US" w:eastAsia="ru-RU"/>
        </w:rPr>
        <w:t>IP</w:t>
      </w:r>
      <w:r w:rsidRPr="00AB3C47">
        <w:rPr>
          <w:rFonts w:ascii="Times New Roman" w:eastAsia="Times New Roman" w:hAnsi="Times New Roman" w:cs="Times New Roman"/>
          <w:color w:val="000000"/>
          <w:sz w:val="28"/>
          <w:szCs w:val="28"/>
          <w:lang w:eastAsia="ru-RU"/>
        </w:rPr>
        <w:t>-телефонов).</w:t>
      </w:r>
      <w:proofErr w:type="gramEnd"/>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Указанные технические средства вышли из строя и признаны неремонтопригодными актами СО-7 филиала ФГБУ ИАЦ Судебного департамента в Республике Калмыкия.</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9.2.5. В соответствии с требованиями технической документации ГАС «Правосудие», на компьютерах районных (городского) судов установлены лицензионные операционные системы Windows.</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xml:space="preserve">Кроме общего программного обеспечения на компьютерах районных (городского) судов установлено специальное программное обеспечение ГАС «Правосудие».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3C47">
        <w:rPr>
          <w:rFonts w:ascii="Times New Roman" w:eastAsia="Times New Roman" w:hAnsi="Times New Roman" w:cs="Times New Roman"/>
          <w:sz w:val="28"/>
          <w:szCs w:val="28"/>
          <w:lang w:eastAsia="ru-RU"/>
        </w:rPr>
        <w:t>В соответствии с «Общим порядком развертывания программного обеспечения на типовых комплексах средств автоматизации» в районных (городском) судах развернуты следующие подсистемы ГАС «Правосудие»:</w:t>
      </w:r>
      <w:proofErr w:type="gramEnd"/>
      <w:r w:rsidRPr="00AB3C47">
        <w:rPr>
          <w:rFonts w:ascii="Times New Roman" w:eastAsia="Times New Roman" w:hAnsi="Times New Roman" w:cs="Times New Roman"/>
          <w:sz w:val="28"/>
          <w:szCs w:val="28"/>
          <w:lang w:eastAsia="ru-RU"/>
        </w:rPr>
        <w:t xml:space="preserve"> </w:t>
      </w:r>
      <w:proofErr w:type="gramStart"/>
      <w:r w:rsidRPr="00AB3C47">
        <w:rPr>
          <w:rFonts w:ascii="Times New Roman" w:eastAsia="Times New Roman" w:hAnsi="Times New Roman" w:cs="Times New Roman"/>
          <w:sz w:val="28"/>
          <w:szCs w:val="28"/>
          <w:lang w:eastAsia="ru-RU"/>
        </w:rPr>
        <w:t>«Судебное делопроизводство и статистика», «Интернет - портал», «Банк судебных решений», «Судебная экспертиза», «Кадры», «Право», «Документооборот и обращения граждан», «Информационно-справочная система», «Обучение», «Обеспечение эксплуатации и сервисного обслуживания», «Отображение информации коллективного пользования», «Организационное обеспечение», «Обеспечение безопасности информации», «Связь и передача данных».</w:t>
      </w:r>
      <w:proofErr w:type="gramEnd"/>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sz w:val="28"/>
          <w:szCs w:val="28"/>
          <w:lang w:eastAsia="ru-RU"/>
        </w:rPr>
        <w:t xml:space="preserve">Эксплуатация ГАС «Правосудие» осуществляется в соответствии с технической документацией и регламентирующими нормативными документами. По мере необходимости заполняется эксплуатационная </w:t>
      </w:r>
      <w:r w:rsidRPr="00AB3C47">
        <w:rPr>
          <w:rFonts w:ascii="Times New Roman" w:eastAsia="Times New Roman" w:hAnsi="Times New Roman" w:cs="Times New Roman"/>
          <w:color w:val="000000"/>
          <w:sz w:val="28"/>
          <w:szCs w:val="28"/>
          <w:lang w:eastAsia="ru-RU"/>
        </w:rPr>
        <w:t>документация.</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Версии установленных подсистем соответствуют комплекту № 45.</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Иного специализированного программного обеспечения для ведения судебного делопроизводства и статистики в районных (</w:t>
      </w:r>
      <w:proofErr w:type="gramStart"/>
      <w:r w:rsidRPr="00AB3C47">
        <w:rPr>
          <w:rFonts w:ascii="Times New Roman" w:eastAsia="Times New Roman" w:hAnsi="Times New Roman" w:cs="Times New Roman"/>
          <w:color w:val="000000"/>
          <w:sz w:val="28"/>
          <w:szCs w:val="28"/>
          <w:lang w:eastAsia="ru-RU"/>
        </w:rPr>
        <w:t>городском</w:t>
      </w:r>
      <w:proofErr w:type="gramEnd"/>
      <w:r w:rsidRPr="00AB3C47">
        <w:rPr>
          <w:rFonts w:ascii="Times New Roman" w:eastAsia="Times New Roman" w:hAnsi="Times New Roman" w:cs="Times New Roman"/>
          <w:color w:val="000000"/>
          <w:sz w:val="28"/>
          <w:szCs w:val="28"/>
          <w:lang w:eastAsia="ru-RU"/>
        </w:rPr>
        <w:t>) судах не имеется.</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3C47">
        <w:rPr>
          <w:rFonts w:ascii="Times New Roman" w:eastAsia="Times New Roman" w:hAnsi="Times New Roman" w:cs="Times New Roman"/>
          <w:sz w:val="28"/>
          <w:szCs w:val="28"/>
          <w:lang w:eastAsia="ru-RU"/>
        </w:rPr>
        <w:lastRenderedPageBreak/>
        <w:t>В районных (городском) судах в 2024 году использовались следующие девять баз сетевой версии справочно-правовой системы «Консультант - Плюс»:</w:t>
      </w:r>
      <w:proofErr w:type="gramEnd"/>
      <w:r w:rsidRPr="00AB3C47">
        <w:rPr>
          <w:rFonts w:ascii="Times New Roman" w:eastAsia="Times New Roman" w:hAnsi="Times New Roman" w:cs="Times New Roman"/>
          <w:sz w:val="28"/>
          <w:szCs w:val="28"/>
          <w:lang w:eastAsia="ru-RU"/>
        </w:rPr>
        <w:t xml:space="preserve"> </w:t>
      </w:r>
      <w:r w:rsidRPr="00AB3C47">
        <w:rPr>
          <w:rFonts w:ascii="Times New Roman" w:eastAsia="Calibri" w:hAnsi="Times New Roman" w:cs="Times New Roman"/>
          <w:color w:val="000000"/>
          <w:sz w:val="28"/>
          <w:szCs w:val="18"/>
        </w:rPr>
        <w:t>«</w:t>
      </w:r>
      <w:r w:rsidRPr="00AB3C47">
        <w:rPr>
          <w:rFonts w:ascii="Times New Roman" w:eastAsia="Calibri" w:hAnsi="Times New Roman" w:cs="Times New Roman"/>
          <w:color w:val="000000"/>
          <w:sz w:val="28"/>
          <w:szCs w:val="28"/>
        </w:rPr>
        <w:t xml:space="preserve">СПС Консультант Бюджетные Организации: Версия </w:t>
      </w:r>
      <w:proofErr w:type="gramStart"/>
      <w:r w:rsidRPr="00AB3C47">
        <w:rPr>
          <w:rFonts w:ascii="Times New Roman" w:eastAsia="Calibri" w:hAnsi="Times New Roman" w:cs="Times New Roman"/>
          <w:color w:val="000000"/>
          <w:sz w:val="28"/>
          <w:szCs w:val="28"/>
        </w:rPr>
        <w:t>Проф</w:t>
      </w:r>
      <w:proofErr w:type="gramEnd"/>
      <w:r w:rsidRPr="00AB3C47">
        <w:rPr>
          <w:rFonts w:ascii="Times New Roman" w:eastAsia="Times New Roman" w:hAnsi="Times New Roman" w:cs="Times New Roman"/>
          <w:sz w:val="28"/>
          <w:szCs w:val="28"/>
          <w:lang w:eastAsia="ru-RU"/>
        </w:rPr>
        <w:t>», «</w:t>
      </w:r>
      <w:r w:rsidRPr="00AB3C47">
        <w:rPr>
          <w:rFonts w:ascii="Times New Roman" w:eastAsia="Calibri" w:hAnsi="Times New Roman" w:cs="Times New Roman"/>
          <w:color w:val="000000"/>
          <w:sz w:val="28"/>
          <w:szCs w:val="28"/>
        </w:rPr>
        <w:t>СПС Консультант Плюс: Эксперт-приложение</w:t>
      </w:r>
      <w:r w:rsidRPr="00AB3C47">
        <w:rPr>
          <w:rFonts w:ascii="Times New Roman" w:eastAsia="Times New Roman" w:hAnsi="Times New Roman" w:cs="Times New Roman"/>
          <w:sz w:val="28"/>
          <w:szCs w:val="28"/>
          <w:lang w:eastAsia="ru-RU"/>
        </w:rPr>
        <w:t>», «</w:t>
      </w:r>
      <w:r w:rsidRPr="00AB3C47">
        <w:rPr>
          <w:rFonts w:ascii="Times New Roman" w:eastAsia="Calibri" w:hAnsi="Times New Roman" w:cs="Times New Roman"/>
          <w:color w:val="000000"/>
          <w:sz w:val="28"/>
          <w:szCs w:val="28"/>
        </w:rPr>
        <w:t>СПС Консультант Плюс: Калмыкия</w:t>
      </w:r>
      <w:r w:rsidRPr="00AB3C47">
        <w:rPr>
          <w:rFonts w:ascii="Times New Roman" w:eastAsia="Times New Roman" w:hAnsi="Times New Roman" w:cs="Times New Roman"/>
          <w:sz w:val="28"/>
          <w:szCs w:val="28"/>
          <w:lang w:eastAsia="ru-RU"/>
        </w:rPr>
        <w:t>», «</w:t>
      </w:r>
      <w:r w:rsidRPr="00AB3C47">
        <w:rPr>
          <w:rFonts w:ascii="Times New Roman" w:eastAsia="Calibri" w:hAnsi="Times New Roman" w:cs="Times New Roman"/>
          <w:color w:val="000000"/>
          <w:sz w:val="28"/>
          <w:szCs w:val="28"/>
        </w:rPr>
        <w:t>СПС Консультант Плюс: Документы СССР</w:t>
      </w:r>
      <w:r w:rsidRPr="00AB3C47">
        <w:rPr>
          <w:rFonts w:ascii="Times New Roman" w:eastAsia="Times New Roman" w:hAnsi="Times New Roman" w:cs="Times New Roman"/>
          <w:sz w:val="28"/>
          <w:szCs w:val="28"/>
          <w:lang w:eastAsia="ru-RU"/>
        </w:rPr>
        <w:t>», «</w:t>
      </w:r>
      <w:r w:rsidRPr="00AB3C47">
        <w:rPr>
          <w:rFonts w:ascii="Times New Roman" w:eastAsia="Calibri" w:hAnsi="Times New Roman" w:cs="Times New Roman"/>
          <w:color w:val="000000"/>
          <w:sz w:val="28"/>
          <w:szCs w:val="28"/>
        </w:rPr>
        <w:t>СС Консультант Судебная Практика: Подборки судебных решений</w:t>
      </w:r>
      <w:r w:rsidRPr="00AB3C47">
        <w:rPr>
          <w:rFonts w:ascii="Times New Roman" w:eastAsia="Times New Roman" w:hAnsi="Times New Roman" w:cs="Times New Roman"/>
          <w:sz w:val="28"/>
          <w:szCs w:val="28"/>
          <w:lang w:eastAsia="ru-RU"/>
        </w:rPr>
        <w:t>», «</w:t>
      </w:r>
      <w:r w:rsidRPr="00AB3C47">
        <w:rPr>
          <w:rFonts w:ascii="Times New Roman" w:eastAsia="Calibri" w:hAnsi="Times New Roman" w:cs="Times New Roman"/>
          <w:color w:val="000000"/>
          <w:sz w:val="28"/>
          <w:szCs w:val="28"/>
        </w:rPr>
        <w:t>СС Консультант Судебная Практика: Суды общей юрисдикции</w:t>
      </w:r>
      <w:r w:rsidRPr="00AB3C47">
        <w:rPr>
          <w:rFonts w:ascii="Times New Roman" w:eastAsia="Times New Roman" w:hAnsi="Times New Roman" w:cs="Times New Roman"/>
          <w:sz w:val="28"/>
          <w:szCs w:val="28"/>
          <w:lang w:eastAsia="ru-RU"/>
        </w:rPr>
        <w:t>», «</w:t>
      </w:r>
      <w:r w:rsidRPr="00AB3C47">
        <w:rPr>
          <w:rFonts w:ascii="Times New Roman" w:eastAsia="Calibri" w:hAnsi="Times New Roman" w:cs="Times New Roman"/>
          <w:color w:val="000000"/>
          <w:sz w:val="28"/>
          <w:szCs w:val="28"/>
        </w:rPr>
        <w:t>СПС Консультант Плюс: Международное право</w:t>
      </w:r>
      <w:r w:rsidRPr="00AB3C47">
        <w:rPr>
          <w:rFonts w:ascii="Times New Roman" w:eastAsia="Times New Roman" w:hAnsi="Times New Roman" w:cs="Times New Roman"/>
          <w:sz w:val="28"/>
          <w:szCs w:val="28"/>
          <w:lang w:eastAsia="ru-RU"/>
        </w:rPr>
        <w:t>», «</w:t>
      </w:r>
      <w:r w:rsidRPr="00AB3C47">
        <w:rPr>
          <w:rFonts w:ascii="Times New Roman" w:eastAsia="Calibri" w:hAnsi="Times New Roman" w:cs="Times New Roman"/>
          <w:color w:val="000000"/>
          <w:sz w:val="28"/>
          <w:szCs w:val="28"/>
        </w:rPr>
        <w:t>СС Позиции судов по спорным вопросам. Бюджетные организации</w:t>
      </w:r>
      <w:r w:rsidRPr="00AB3C47">
        <w:rPr>
          <w:rFonts w:ascii="Times New Roman" w:eastAsia="Times New Roman" w:hAnsi="Times New Roman" w:cs="Times New Roman"/>
          <w:sz w:val="28"/>
          <w:szCs w:val="28"/>
          <w:lang w:eastAsia="ru-RU"/>
        </w:rPr>
        <w:t>», «</w:t>
      </w:r>
      <w:r w:rsidRPr="00AB3C47">
        <w:rPr>
          <w:rFonts w:ascii="Times New Roman" w:eastAsia="Calibri" w:hAnsi="Times New Roman" w:cs="Times New Roman"/>
          <w:color w:val="000000"/>
          <w:sz w:val="28"/>
          <w:szCs w:val="28"/>
        </w:rPr>
        <w:t>СС Позиции судов по спорным вопросам. Гражданское право».</w:t>
      </w:r>
      <w:r w:rsidRPr="00AB3C47">
        <w:rPr>
          <w:rFonts w:ascii="Times New Roman" w:eastAsia="Times New Roman" w:hAnsi="Times New Roman" w:cs="Times New Roman"/>
          <w:sz w:val="28"/>
          <w:szCs w:val="28"/>
          <w:lang w:eastAsia="ru-RU"/>
        </w:rPr>
        <w:t xml:space="preserve"> Доступ к данным правовым системам осуществляется со всех компьютеров </w:t>
      </w:r>
      <w:r w:rsidRPr="00AB3C47">
        <w:rPr>
          <w:rFonts w:ascii="Times New Roman" w:eastAsia="Times New Roman" w:hAnsi="Times New Roman" w:cs="Times New Roman"/>
          <w:color w:val="000000"/>
          <w:sz w:val="28"/>
          <w:szCs w:val="28"/>
          <w:lang w:eastAsia="ru-RU"/>
        </w:rPr>
        <w:t xml:space="preserve">ведомственного контура локально-вычислительной сети. Клиентские части установлены на 327 компьютерах ведомственного контура локально-вычислительной сети.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Затраты на приобретение и сопровождение программного обеспечения, за исключением поставленного в централизованном порядке, составили 840,000 тыс. рублей (в 2023 году – 842,004 тыс. рублей).</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 xml:space="preserve">9.2.6. Договоры по обеспечению и сопровождению установленных программных комплексов ГАС «Правосудие» Управлением для нужд районных (городского) судов в 2024 году не заключались.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xml:space="preserve">Централизованное сопровождение программных комплексов, предназначенных для ведения судебного делопроизводства и судебной статистики, в 2024 году </w:t>
      </w:r>
      <w:proofErr w:type="gramStart"/>
      <w:r w:rsidRPr="00AB3C47">
        <w:rPr>
          <w:rFonts w:ascii="Times New Roman" w:eastAsia="Times New Roman" w:hAnsi="Times New Roman" w:cs="Times New Roman"/>
          <w:sz w:val="28"/>
          <w:szCs w:val="28"/>
          <w:lang w:eastAsia="ru-RU"/>
        </w:rPr>
        <w:t>осуществлялось центральной Службой технической поддержки ГАС</w:t>
      </w:r>
      <w:proofErr w:type="gramEnd"/>
      <w:r w:rsidRPr="00AB3C47">
        <w:rPr>
          <w:rFonts w:ascii="Times New Roman" w:eastAsia="Times New Roman" w:hAnsi="Times New Roman" w:cs="Times New Roman"/>
          <w:sz w:val="28"/>
          <w:szCs w:val="28"/>
          <w:lang w:eastAsia="ru-RU"/>
        </w:rPr>
        <w:t xml:space="preserve"> «Правосудие».</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Районные (городской) суды Республики Калмыкия оценивают удовлетворительно организацию централизованного сопровождения программных комплексов, предназначенных для ведения судебного делопроизводства и судебной статистики.</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xml:space="preserve">9.2.7. </w:t>
      </w:r>
      <w:proofErr w:type="gramStart"/>
      <w:r w:rsidRPr="00AB3C47">
        <w:rPr>
          <w:rFonts w:ascii="Times New Roman" w:eastAsia="Times New Roman" w:hAnsi="Times New Roman" w:cs="Times New Roman"/>
          <w:sz w:val="28"/>
          <w:szCs w:val="28"/>
          <w:lang w:eastAsia="ru-RU"/>
        </w:rPr>
        <w:t>Безопасность информации и защита от несанкционированного доступа к серверам, сетевому оборудованию локально-вычислительной сети (ЛВС) и автоматизированным рабочим местам (АРМ) в районных (городском) судах обеспечивается с помощью штатных средств защиты ИВК «Юпитер» и ИВК «Кольчуга».</w:t>
      </w:r>
      <w:proofErr w:type="gramEnd"/>
      <w:r w:rsidRPr="00AB3C47">
        <w:rPr>
          <w:rFonts w:ascii="Times New Roman" w:eastAsia="Times New Roman" w:hAnsi="Times New Roman" w:cs="Times New Roman"/>
          <w:sz w:val="28"/>
          <w:szCs w:val="28"/>
          <w:lang w:eastAsia="ru-RU"/>
        </w:rPr>
        <w:t xml:space="preserve"> Локально-вычислительные сети судов разделены на публичный и ведомственный контуры безопасности. Доступ к ресурсам глобальной сети общего пользования «Интернет» осуществляется с компьютеров, подключенных к публичному контуру безопасности.</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xml:space="preserve">Ответственными лицами организован учет паролей пользователей и системных администраторов (смена, выдача, хранение), осуществляется антивирусная защита серверов и рабочих станций, а также осуществляется резервное копирование баз данных </w:t>
      </w:r>
      <w:proofErr w:type="gramStart"/>
      <w:r w:rsidRPr="00AB3C47">
        <w:rPr>
          <w:rFonts w:ascii="Times New Roman" w:eastAsia="Times New Roman" w:hAnsi="Times New Roman" w:cs="Times New Roman"/>
          <w:sz w:val="28"/>
          <w:szCs w:val="28"/>
          <w:lang w:eastAsia="ru-RU"/>
        </w:rPr>
        <w:t>подсистем</w:t>
      </w:r>
      <w:proofErr w:type="gramEnd"/>
      <w:r w:rsidRPr="00AB3C47">
        <w:rPr>
          <w:rFonts w:ascii="Times New Roman" w:eastAsia="Times New Roman" w:hAnsi="Times New Roman" w:cs="Times New Roman"/>
          <w:sz w:val="28"/>
          <w:szCs w:val="28"/>
          <w:lang w:eastAsia="ru-RU"/>
        </w:rPr>
        <w:t xml:space="preserve"> ГАС «Правосудие».</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9.2.8. Во всех районных (</w:t>
      </w:r>
      <w:proofErr w:type="gramStart"/>
      <w:r w:rsidRPr="00AB3C47">
        <w:rPr>
          <w:rFonts w:ascii="Times New Roman" w:eastAsia="Times New Roman" w:hAnsi="Times New Roman" w:cs="Times New Roman"/>
          <w:sz w:val="28"/>
          <w:szCs w:val="28"/>
          <w:lang w:eastAsia="ru-RU"/>
        </w:rPr>
        <w:t>городском</w:t>
      </w:r>
      <w:proofErr w:type="gramEnd"/>
      <w:r w:rsidRPr="00AB3C47">
        <w:rPr>
          <w:rFonts w:ascii="Times New Roman" w:eastAsia="Times New Roman" w:hAnsi="Times New Roman" w:cs="Times New Roman"/>
          <w:sz w:val="28"/>
          <w:szCs w:val="28"/>
          <w:lang w:eastAsia="ru-RU"/>
        </w:rPr>
        <w:t xml:space="preserve">) судах имеются структурированные кабельные системы (СКС), которые соответствует техническим требованиям мировых стандартов – ANSI EIA TIA 568, материалы кабельной системы для ЛВС соответствуют спецификациям стандартов для ЛВС 5е категории. </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lastRenderedPageBreak/>
        <w:t>В серверных помещениях судов соблюдаются условия функционирования серверов, поддерживается необходимая температура (сплит-системы работают в автоматическом режиме), установлены системы контроля доступа, приточно-вытяжные системы вентиляции, сдвоенные силовые розетки, решетки на окнах, системы газового пожаротушения, имеется заземление электрической сети.</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 xml:space="preserve">9.2.9. Ответственными лицами на местах по мере необходимости </w:t>
      </w:r>
      <w:proofErr w:type="gramStart"/>
      <w:r w:rsidRPr="00AB3C47">
        <w:rPr>
          <w:rFonts w:ascii="Times New Roman" w:eastAsia="Times New Roman" w:hAnsi="Times New Roman" w:cs="Times New Roman"/>
          <w:sz w:val="28"/>
          <w:szCs w:val="28"/>
          <w:lang w:eastAsia="ru-RU"/>
        </w:rPr>
        <w:t>вносятся изменения в эксплуатационную документацию ГАС</w:t>
      </w:r>
      <w:proofErr w:type="gramEnd"/>
      <w:r w:rsidRPr="00AB3C47">
        <w:rPr>
          <w:rFonts w:ascii="Times New Roman" w:eastAsia="Times New Roman" w:hAnsi="Times New Roman" w:cs="Times New Roman"/>
          <w:sz w:val="28"/>
          <w:szCs w:val="28"/>
          <w:lang w:eastAsia="ru-RU"/>
        </w:rPr>
        <w:t xml:space="preserve"> «Правосудие» (формуляр и паспорта) и в подсистему ПОЭСО.</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9.2.10. В соответствии с поручением на 2024 год филиалом ФГБУ ИАЦ Судебного департамента в Республике Калмыкия осуществлялся гарантийный и постгарантийный ремонт оргтехники судов Республики Калмыкия.</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В 2024 году договоры и контракты по обеспечению эксплуатации и сервисного обслуживания оргтехники Управлением не заключались. Затрат не имелось (в 2023 году затрат не имелось).</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sz w:val="28"/>
          <w:szCs w:val="28"/>
          <w:lang w:eastAsia="ru-RU"/>
        </w:rPr>
        <w:t xml:space="preserve">9.2.11. В соответствии с планом проведения изучения организации делопроизводства в районных судах Республики Калмыкия Управлением в </w:t>
      </w:r>
      <w:r w:rsidRPr="00AB3C47">
        <w:rPr>
          <w:rFonts w:ascii="Times New Roman" w:eastAsia="Times New Roman" w:hAnsi="Times New Roman" w:cs="Times New Roman"/>
          <w:color w:val="000000"/>
          <w:sz w:val="28"/>
          <w:szCs w:val="28"/>
          <w:lang w:eastAsia="ru-RU"/>
        </w:rPr>
        <w:t>2024 году проведено изучение организации информатизации в Малодербетовском районном суде Республики Калмыкия, постоянном судебном присутствии в п. Большой Царын Малодербетовского районного суда Республики Калмыкия, Черноземельском районном суде Республики Калмыкия и Лаганском районном суде Республики Калмыкия.</w:t>
      </w:r>
    </w:p>
    <w:p w:rsidR="00AB3C47" w:rsidRPr="00AB3C47" w:rsidRDefault="00AB3C47" w:rsidP="00AB3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color w:val="000000"/>
          <w:sz w:val="28"/>
          <w:szCs w:val="28"/>
          <w:lang w:eastAsia="ru-RU"/>
        </w:rPr>
        <w:t>Управлением по результатам изучения информатизации судов оказана практическая и методическая помощь сотрудникам указанных судов</w:t>
      </w:r>
      <w:r w:rsidRPr="00AB3C47">
        <w:rPr>
          <w:rFonts w:ascii="Times New Roman" w:eastAsia="Times New Roman" w:hAnsi="Times New Roman" w:cs="Times New Roman"/>
          <w:sz w:val="28"/>
          <w:szCs w:val="28"/>
          <w:lang w:eastAsia="ru-RU"/>
        </w:rPr>
        <w:t>.</w:t>
      </w:r>
    </w:p>
    <w:p w:rsidR="00AB3C47" w:rsidRPr="00AB3C47" w:rsidRDefault="00AB3C47" w:rsidP="00AB3C47">
      <w:pPr>
        <w:spacing w:after="0" w:line="240" w:lineRule="auto"/>
        <w:ind w:firstLine="709"/>
        <w:jc w:val="both"/>
        <w:rPr>
          <w:rFonts w:ascii="Times New Roman" w:eastAsia="Times New Roman" w:hAnsi="Times New Roman" w:cs="Times New Roman"/>
          <w:sz w:val="28"/>
          <w:szCs w:val="28"/>
          <w:lang w:eastAsia="ru-RU"/>
        </w:rPr>
      </w:pPr>
      <w:r w:rsidRPr="00AB3C47">
        <w:rPr>
          <w:rFonts w:ascii="Times New Roman" w:eastAsia="Times New Roman" w:hAnsi="Times New Roman" w:cs="Times New Roman"/>
          <w:sz w:val="28"/>
          <w:szCs w:val="28"/>
          <w:lang w:eastAsia="ru-RU"/>
        </w:rPr>
        <w:t>9.2.12. Одним из проблемных вопросов в отчетном периоде являлось недостаточное выделение финансовых средств в 2024 году на приобретение принтеров и компьютеров для нужд районных (городского) судов Республики Калмыкия.</w:t>
      </w:r>
    </w:p>
    <w:p w:rsidR="00AB3C47" w:rsidRPr="00AB3C47" w:rsidRDefault="00AB3C47" w:rsidP="00AB3C47">
      <w:pPr>
        <w:spacing w:after="0" w:line="240" w:lineRule="auto"/>
        <w:ind w:firstLine="709"/>
        <w:jc w:val="both"/>
        <w:rPr>
          <w:rFonts w:ascii="Times New Roman" w:eastAsia="Times New Roman" w:hAnsi="Times New Roman" w:cs="Times New Roman"/>
          <w:color w:val="000000"/>
          <w:sz w:val="28"/>
          <w:szCs w:val="28"/>
          <w:lang w:eastAsia="ru-RU"/>
        </w:rPr>
      </w:pPr>
      <w:r w:rsidRPr="00AB3C47">
        <w:rPr>
          <w:rFonts w:ascii="Times New Roman" w:eastAsia="Times New Roman" w:hAnsi="Times New Roman" w:cs="Times New Roman"/>
          <w:color w:val="000000"/>
          <w:sz w:val="28"/>
          <w:szCs w:val="28"/>
          <w:lang w:eastAsia="ru-RU"/>
        </w:rPr>
        <w:t>По состоянию на 31.12.2024 в районных (</w:t>
      </w:r>
      <w:proofErr w:type="gramStart"/>
      <w:r w:rsidRPr="00AB3C47">
        <w:rPr>
          <w:rFonts w:ascii="Times New Roman" w:eastAsia="Times New Roman" w:hAnsi="Times New Roman" w:cs="Times New Roman"/>
          <w:color w:val="000000"/>
          <w:sz w:val="28"/>
          <w:szCs w:val="28"/>
          <w:lang w:eastAsia="ru-RU"/>
        </w:rPr>
        <w:t>городском</w:t>
      </w:r>
      <w:proofErr w:type="gramEnd"/>
      <w:r w:rsidRPr="00AB3C47">
        <w:rPr>
          <w:rFonts w:ascii="Times New Roman" w:eastAsia="Times New Roman" w:hAnsi="Times New Roman" w:cs="Times New Roman"/>
          <w:color w:val="000000"/>
          <w:sz w:val="28"/>
          <w:szCs w:val="28"/>
          <w:lang w:eastAsia="ru-RU"/>
        </w:rPr>
        <w:t>) судах республики числится 314 принтеров, из них старше 5 лет - 125. В процентном выражении устаревание принтеров составляет 39.8 %. В связи с этим, техника часто выходит из строя, что затрудняет решение вопросов, связанных с отправлением правосудия.</w:t>
      </w:r>
    </w:p>
    <w:p w:rsidR="00B02685" w:rsidRPr="00B02685" w:rsidRDefault="00B02685" w:rsidP="00B02685">
      <w:pPr>
        <w:spacing w:after="0" w:line="240" w:lineRule="auto"/>
        <w:ind w:firstLine="709"/>
        <w:jc w:val="both"/>
        <w:rPr>
          <w:rFonts w:ascii="Times New Roman" w:eastAsia="Times New Roman" w:hAnsi="Times New Roman" w:cs="Times New Roman"/>
          <w:color w:val="000000"/>
          <w:sz w:val="28"/>
          <w:szCs w:val="28"/>
          <w:lang w:eastAsia="ru-RU"/>
        </w:rPr>
      </w:pPr>
      <w:r w:rsidRPr="00B02685">
        <w:rPr>
          <w:rFonts w:ascii="Times New Roman" w:eastAsia="Times New Roman" w:hAnsi="Times New Roman" w:cs="Times New Roman"/>
          <w:color w:val="000000"/>
          <w:sz w:val="28"/>
          <w:szCs w:val="28"/>
          <w:lang w:eastAsia="ru-RU"/>
        </w:rPr>
        <w:t>По состоянию на 31.12.2024 в районных (</w:t>
      </w:r>
      <w:proofErr w:type="gramStart"/>
      <w:r w:rsidRPr="00B02685">
        <w:rPr>
          <w:rFonts w:ascii="Times New Roman" w:eastAsia="Times New Roman" w:hAnsi="Times New Roman" w:cs="Times New Roman"/>
          <w:color w:val="000000"/>
          <w:sz w:val="28"/>
          <w:szCs w:val="28"/>
          <w:lang w:eastAsia="ru-RU"/>
        </w:rPr>
        <w:t>городском</w:t>
      </w:r>
      <w:proofErr w:type="gramEnd"/>
      <w:r w:rsidRPr="00B02685">
        <w:rPr>
          <w:rFonts w:ascii="Times New Roman" w:eastAsia="Times New Roman" w:hAnsi="Times New Roman" w:cs="Times New Roman"/>
          <w:color w:val="000000"/>
          <w:sz w:val="28"/>
          <w:szCs w:val="28"/>
          <w:lang w:eastAsia="ru-RU"/>
        </w:rPr>
        <w:t>) судах республики числится 298 компьютеров, из них старше 5 лет - 119. В процентном выражении устаревание компьютеров составляет 39.9 %. В связи с этим, техника часто выходит из строя, что затрудняет решение вопросов, связанных с отправлением правосудия.</w:t>
      </w:r>
    </w:p>
    <w:p w:rsidR="00AB3C47" w:rsidRPr="00AB3C47" w:rsidRDefault="00AB3C47" w:rsidP="00AB3C47">
      <w:pPr>
        <w:rPr>
          <w:rFonts w:ascii="Calibri" w:eastAsia="Calibri" w:hAnsi="Calibri" w:cs="Times New Roman"/>
        </w:rPr>
      </w:pP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p>
    <w:p w:rsidR="00DF0332" w:rsidRDefault="00DF0332" w:rsidP="000C30B4">
      <w:pPr>
        <w:spacing w:after="0" w:line="240" w:lineRule="auto"/>
        <w:jc w:val="center"/>
        <w:rPr>
          <w:rFonts w:ascii="Times New Roman" w:eastAsia="Times New Roman" w:hAnsi="Times New Roman" w:cs="Times New Roman"/>
          <w:b/>
          <w:sz w:val="28"/>
          <w:szCs w:val="28"/>
          <w:lang w:eastAsia="ru-RU"/>
        </w:rPr>
      </w:pPr>
    </w:p>
    <w:p w:rsidR="00DF0332" w:rsidRDefault="00DF0332" w:rsidP="000C30B4">
      <w:pPr>
        <w:spacing w:after="0" w:line="240" w:lineRule="auto"/>
        <w:jc w:val="center"/>
        <w:rPr>
          <w:rFonts w:ascii="Times New Roman" w:eastAsia="Times New Roman" w:hAnsi="Times New Roman" w:cs="Times New Roman"/>
          <w:b/>
          <w:sz w:val="28"/>
          <w:szCs w:val="28"/>
          <w:lang w:eastAsia="ru-RU"/>
        </w:rPr>
      </w:pPr>
    </w:p>
    <w:p w:rsidR="00A11C7E" w:rsidRDefault="00A11C7E" w:rsidP="000C30B4">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lastRenderedPageBreak/>
        <w:t>9.3. Деятельность по линии информатизации судебных участков</w:t>
      </w:r>
      <w:r w:rsidRPr="00A11C7E">
        <w:rPr>
          <w:rFonts w:ascii="Times New Roman" w:eastAsia="Times New Roman" w:hAnsi="Times New Roman" w:cs="Times New Roman"/>
          <w:b/>
          <w:sz w:val="28"/>
          <w:szCs w:val="28"/>
          <w:lang w:eastAsia="ru-RU"/>
        </w:rPr>
        <w:br/>
        <w:t xml:space="preserve">мировых судей </w:t>
      </w:r>
      <w:r w:rsidR="000C30B4">
        <w:rPr>
          <w:rFonts w:ascii="Times New Roman" w:eastAsia="Times New Roman" w:hAnsi="Times New Roman" w:cs="Times New Roman"/>
          <w:b/>
          <w:sz w:val="28"/>
          <w:szCs w:val="28"/>
          <w:lang w:eastAsia="ru-RU"/>
        </w:rPr>
        <w:t>Республики Калмыкия</w:t>
      </w:r>
    </w:p>
    <w:p w:rsidR="00DF0332" w:rsidRPr="00A11C7E" w:rsidRDefault="00DF0332" w:rsidP="000C30B4">
      <w:pPr>
        <w:spacing w:after="0" w:line="240" w:lineRule="auto"/>
        <w:jc w:val="center"/>
        <w:rPr>
          <w:rFonts w:ascii="Times New Roman" w:eastAsia="Times New Roman" w:hAnsi="Times New Roman" w:cs="Times New Roman"/>
          <w:sz w:val="28"/>
          <w:szCs w:val="28"/>
          <w:lang w:eastAsia="ru-RU"/>
        </w:rPr>
      </w:pP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 xml:space="preserve">9.3.1. Соглашение по вопросам информирования между Управлением Судебного департамента в Республике Калмыкия и Правительством Республики Калмыкия не заключалось. </w:t>
      </w: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Информирование граждан о деятельности мировых судей Республики Калмыкия осуществляется в соответствии с Законом Республики Калмыкия от 16 февраля 2011 года № 251-IV-З «Об обеспечении доступа к информации о деятельности мировых судей Республики Калмыкия».</w:t>
      </w: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В целях освещения деятельности мировых судей Республики Калмыкия созданы официальные сообщества судебных участков, сгруппированные по территориальному признаку, в социальной сети «VK».</w:t>
      </w: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 xml:space="preserve">9.3.2. В судебных участках Республики Калмыкия построена защищенная сеть передачи данных, </w:t>
      </w:r>
      <w:proofErr w:type="gramStart"/>
      <w:r w:rsidRPr="006A2330">
        <w:rPr>
          <w:rFonts w:ascii="Times New Roman" w:eastAsia="Times New Roman" w:hAnsi="Times New Roman" w:cs="Times New Roman"/>
          <w:bCs/>
          <w:color w:val="000000"/>
          <w:sz w:val="28"/>
          <w:szCs w:val="28"/>
          <w:lang w:eastAsia="ru-RU"/>
        </w:rPr>
        <w:t>включающая</w:t>
      </w:r>
      <w:proofErr w:type="gramEnd"/>
      <w:r w:rsidRPr="006A2330">
        <w:rPr>
          <w:rFonts w:ascii="Times New Roman" w:eastAsia="Times New Roman" w:hAnsi="Times New Roman" w:cs="Times New Roman"/>
          <w:bCs/>
          <w:color w:val="000000"/>
          <w:sz w:val="28"/>
          <w:szCs w:val="28"/>
          <w:lang w:eastAsia="ru-RU"/>
        </w:rPr>
        <w:t xml:space="preserve"> в том числе локальные вычислительные сети судебных участков, и к которой подключены автоматизированные рабочие места мировых судей, сотрудников аппаратов судебных участков и серверное оборудование.</w:t>
      </w: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Таким образом, для обеспечения деятельности мировых судей предоставлены 85 персональных компьютеров, 15 единиц серверного оборудования, 15 сре</w:t>
      </w:r>
      <w:proofErr w:type="gramStart"/>
      <w:r w:rsidRPr="006A2330">
        <w:rPr>
          <w:rFonts w:ascii="Times New Roman" w:eastAsia="Times New Roman" w:hAnsi="Times New Roman" w:cs="Times New Roman"/>
          <w:bCs/>
          <w:color w:val="000000"/>
          <w:sz w:val="28"/>
          <w:szCs w:val="28"/>
          <w:lang w:eastAsia="ru-RU"/>
        </w:rPr>
        <w:t>дств кр</w:t>
      </w:r>
      <w:proofErr w:type="gramEnd"/>
      <w:r w:rsidRPr="006A2330">
        <w:rPr>
          <w:rFonts w:ascii="Times New Roman" w:eastAsia="Times New Roman" w:hAnsi="Times New Roman" w:cs="Times New Roman"/>
          <w:bCs/>
          <w:color w:val="000000"/>
          <w:sz w:val="28"/>
          <w:szCs w:val="28"/>
          <w:lang w:eastAsia="ru-RU"/>
        </w:rPr>
        <w:t>иптографической защиты информации.</w:t>
      </w: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Судебные участки оснащены в полной мере периферийным оборудованием для сканирования и печати, а также средствами виде</w:t>
      </w:r>
      <w:proofErr w:type="gramStart"/>
      <w:r w:rsidRPr="006A2330">
        <w:rPr>
          <w:rFonts w:ascii="Times New Roman" w:eastAsia="Times New Roman" w:hAnsi="Times New Roman" w:cs="Times New Roman"/>
          <w:bCs/>
          <w:color w:val="000000"/>
          <w:sz w:val="28"/>
          <w:szCs w:val="28"/>
          <w:lang w:eastAsia="ru-RU"/>
        </w:rPr>
        <w:t>о-</w:t>
      </w:r>
      <w:proofErr w:type="gramEnd"/>
      <w:r w:rsidRPr="006A2330">
        <w:rPr>
          <w:rFonts w:ascii="Times New Roman" w:eastAsia="Times New Roman" w:hAnsi="Times New Roman" w:cs="Times New Roman"/>
          <w:bCs/>
          <w:color w:val="000000"/>
          <w:sz w:val="28"/>
          <w:szCs w:val="28"/>
          <w:lang w:eastAsia="ru-RU"/>
        </w:rPr>
        <w:t xml:space="preserve"> и аудиопротоколирования судебных заседаний «Актуариус».</w:t>
      </w: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9.3.3. В судебных участках инсталлирована лицензионная сетевая версия справочно-информационной системы «КонсультантПлюс» с периодичностью обновления 2 раза в месяц.</w:t>
      </w: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9.3.4. В судебных участках Республики Калмыкия организованы каналы связи, обеспечивающие безлимитный доступ к сети «Интернет» посредством волоконно-оптических линий связи.</w:t>
      </w:r>
    </w:p>
    <w:p w:rsidR="00B02866" w:rsidRPr="006A2330" w:rsidRDefault="00B02866" w:rsidP="00B02866">
      <w:pPr>
        <w:spacing w:after="0" w:line="240" w:lineRule="auto"/>
        <w:ind w:firstLine="720"/>
        <w:jc w:val="both"/>
        <w:rPr>
          <w:rFonts w:ascii="Times New Roman" w:eastAsia="Times New Roman" w:hAnsi="Times New Roman" w:cs="Times New Roman"/>
          <w:bCs/>
          <w:color w:val="000000"/>
          <w:sz w:val="28"/>
          <w:szCs w:val="28"/>
          <w:lang w:eastAsia="ru-RU"/>
        </w:rPr>
      </w:pPr>
      <w:r w:rsidRPr="006A2330">
        <w:rPr>
          <w:rFonts w:ascii="Times New Roman" w:eastAsia="Times New Roman" w:hAnsi="Times New Roman" w:cs="Times New Roman"/>
          <w:bCs/>
          <w:color w:val="000000"/>
          <w:sz w:val="28"/>
          <w:szCs w:val="28"/>
          <w:lang w:eastAsia="ru-RU"/>
        </w:rPr>
        <w:t>9.3.5. 19 судебных участков Республики Калмыкия используют для автоматизации судебного делопроизводства и судебной статистики ПИ «АМИРС» (разработчик ООО «Орбита-сервис»).</w:t>
      </w:r>
    </w:p>
    <w:p w:rsidR="00B02866" w:rsidRDefault="00B02866" w:rsidP="00B02866">
      <w:pPr>
        <w:spacing w:after="0" w:line="240" w:lineRule="auto"/>
        <w:ind w:firstLine="720"/>
        <w:jc w:val="both"/>
      </w:pPr>
      <w:proofErr w:type="gramStart"/>
      <w:r w:rsidRPr="006A2330">
        <w:rPr>
          <w:rFonts w:ascii="Times New Roman" w:eastAsia="Times New Roman" w:hAnsi="Times New Roman" w:cs="Times New Roman"/>
          <w:bCs/>
          <w:color w:val="000000"/>
          <w:sz w:val="28"/>
          <w:szCs w:val="28"/>
          <w:lang w:eastAsia="ru-RU"/>
        </w:rPr>
        <w:t>В 2024 году Службой по вопросам мировой юстиции Республики Калмыкия заключен контракт с ООО «Орбита-сервис» на оказание услуг по сопровождению программного изделия «АМИРС» и программного изделия «Судимость» подсистемы «Судебное делопроизводство и статистика» ГАС «Правосудие» и консультационных услуг по работе с программным изделием «АМИРС» подсистемы «Судебное делопроизводство и статистика» ГАС «Правосудие» для работников судебных участков Республики Калмыкия на общую сумму 323,5</w:t>
      </w:r>
      <w:proofErr w:type="gramEnd"/>
      <w:r w:rsidRPr="006A2330">
        <w:rPr>
          <w:rFonts w:ascii="Times New Roman" w:eastAsia="Times New Roman" w:hAnsi="Times New Roman" w:cs="Times New Roman"/>
          <w:bCs/>
          <w:color w:val="000000"/>
          <w:sz w:val="28"/>
          <w:szCs w:val="28"/>
          <w:lang w:eastAsia="ru-RU"/>
        </w:rPr>
        <w:t xml:space="preserve"> тыс. рублей.</w:t>
      </w:r>
    </w:p>
    <w:p w:rsidR="00A11C7E" w:rsidRPr="00A11C7E" w:rsidRDefault="00A11C7E" w:rsidP="00A11C7E">
      <w:pPr>
        <w:spacing w:after="0" w:line="240" w:lineRule="auto"/>
        <w:ind w:firstLine="5529"/>
        <w:jc w:val="both"/>
        <w:rPr>
          <w:rFonts w:ascii="Times New Roman" w:eastAsia="Times New Roman" w:hAnsi="Times New Roman" w:cs="Times New Roman"/>
          <w:sz w:val="28"/>
          <w:szCs w:val="28"/>
          <w:lang w:eastAsia="ru-RU"/>
        </w:rPr>
      </w:pPr>
    </w:p>
    <w:p w:rsidR="00DF0332" w:rsidRDefault="00DF0332" w:rsidP="00A11C7E">
      <w:pPr>
        <w:spacing w:after="0" w:line="240" w:lineRule="auto"/>
        <w:jc w:val="center"/>
        <w:rPr>
          <w:rFonts w:ascii="Times New Roman" w:eastAsia="Times New Roman" w:hAnsi="Times New Roman" w:cs="Times New Roman"/>
          <w:b/>
          <w:sz w:val="28"/>
          <w:szCs w:val="28"/>
          <w:lang w:eastAsia="ru-RU"/>
        </w:rPr>
      </w:pPr>
    </w:p>
    <w:p w:rsidR="00DF0332" w:rsidRDefault="00DF0332" w:rsidP="00A11C7E">
      <w:pPr>
        <w:spacing w:after="0" w:line="240" w:lineRule="auto"/>
        <w:jc w:val="center"/>
        <w:rPr>
          <w:rFonts w:ascii="Times New Roman" w:eastAsia="Times New Roman" w:hAnsi="Times New Roman" w:cs="Times New Roman"/>
          <w:b/>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lastRenderedPageBreak/>
        <w:t>10. Мероприятия по противодействию коррупции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p>
    <w:p w:rsidR="00B22951" w:rsidRPr="00B22951" w:rsidRDefault="00B22951" w:rsidP="00B22951">
      <w:pPr>
        <w:spacing w:after="0" w:line="240" w:lineRule="auto"/>
        <w:ind w:firstLine="709"/>
        <w:jc w:val="both"/>
        <w:rPr>
          <w:rFonts w:ascii="Times New Roman" w:eastAsia="Times New Roman" w:hAnsi="Times New Roman" w:cs="Times New Roman"/>
          <w:b/>
          <w:sz w:val="28"/>
          <w:szCs w:val="28"/>
          <w:lang w:eastAsia="ru-RU"/>
        </w:rPr>
      </w:pPr>
      <w:r w:rsidRPr="00B22951">
        <w:rPr>
          <w:rFonts w:ascii="Times New Roman" w:eastAsia="Times New Roman" w:hAnsi="Times New Roman" w:cs="Times New Roman"/>
          <w:b/>
          <w:sz w:val="28"/>
          <w:szCs w:val="28"/>
          <w:lang w:eastAsia="ru-RU"/>
        </w:rPr>
        <w:t>10.1. Сведения о разработанных правовых актах отдела государственной службы, кадров и профилактики коррупционных правонарушений</w:t>
      </w:r>
    </w:p>
    <w:p w:rsidR="00B22951" w:rsidRPr="00B22951" w:rsidRDefault="00B22951" w:rsidP="00B22951">
      <w:pPr>
        <w:spacing w:after="0" w:line="240" w:lineRule="auto"/>
        <w:ind w:firstLine="709"/>
        <w:jc w:val="both"/>
        <w:rPr>
          <w:rFonts w:ascii="Times New Roman" w:eastAsia="Times New Roman" w:hAnsi="Times New Roman" w:cs="Times New Roman"/>
          <w:b/>
          <w:sz w:val="28"/>
          <w:szCs w:val="28"/>
          <w:lang w:eastAsia="ru-RU"/>
        </w:rPr>
      </w:pP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Перечень коррупционно опасных функций Управления Судебного департамента в Республике Калмыкия и районных (городского) судов Республики Калмыкия (приказ Управления  от 29.11.2023 № 117).</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 xml:space="preserve">Перечни должностей, </w:t>
      </w:r>
      <w:r w:rsidRPr="00B22951">
        <w:rPr>
          <w:rStyle w:val="211pt0"/>
          <w:rFonts w:eastAsiaTheme="minorHAnsi"/>
          <w:sz w:val="28"/>
          <w:szCs w:val="28"/>
        </w:rPr>
        <w:t>при замещении которых на федеральных государственных гражданских служащих Управления Судебного департамента в Республике Калмыкия и аппаратов районных (городского)  судов Республики Калмыкия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B22951">
        <w:rPr>
          <w:rFonts w:ascii="Times New Roman" w:eastAsia="Times New Roman" w:hAnsi="Times New Roman" w:cs="Times New Roman"/>
          <w:sz w:val="28"/>
          <w:szCs w:val="28"/>
          <w:lang w:eastAsia="ru-RU"/>
        </w:rPr>
        <w:t>приказ Управления от 29.11.2023 № 118).</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Положение о порядке сообщения лицами, замещающими должности федеральной государственной гражданской службы в Управлении Судебного департамента в Республике Калмыкия, о возникновении личной заинтересованности при исполнении должностных обязанностей, которая приводит или может привести к конфликту интересов (приказ Управления от 26.05.2016 № 93 с изменениями от 19.05.2020 № 61);</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Положение о порядке уведомления федеральным государственным гражданским служащим  районного (городского) суда Республики Калмыкия, Управления Судебного департамента в Республике Калмыкия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(приказ Управления от 20.09.2016 № 138 с изменениями от 19.05.2020 № 62);</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Положение и состав комиссии по соблюдению требований к служебному поведению федеральных государственных гражданских служащих Верховного Суда Республики Калмыкия, Арбитражного суда Республики Калмыкия, районных (городского) судов Республики Калмыкия и Управления Судебного департамента в Республике Калмыкия и урегулированию конфликта интересов (совместными приказами Верховного Суда Республики Калмыкия, Арбитражного суда Республики Калмыкия, Управления Судебного департамента в Республике Калмыкия от 29.09.2017 г. № 66-п/99/80</w:t>
      </w:r>
      <w:proofErr w:type="gramEnd"/>
      <w:r w:rsidRPr="00B22951">
        <w:rPr>
          <w:rFonts w:ascii="Times New Roman" w:eastAsia="Times New Roman" w:hAnsi="Times New Roman" w:cs="Times New Roman"/>
          <w:sz w:val="28"/>
          <w:szCs w:val="28"/>
          <w:lang w:eastAsia="ru-RU"/>
        </w:rPr>
        <w:t xml:space="preserve">  (с изменениями от  18.06.2019  № 35-п/41/47; от 12.07.2019  № 41-п/51/62, от 22.05.2020 № 27-п/41/67, от 31.03.2021 № 20-п/23/27, от 07.06.2022 № 31-п/42/50, </w:t>
      </w:r>
      <w:proofErr w:type="gramStart"/>
      <w:r w:rsidRPr="00B22951">
        <w:rPr>
          <w:rFonts w:ascii="Times New Roman" w:eastAsia="Times New Roman" w:hAnsi="Times New Roman" w:cs="Times New Roman"/>
          <w:sz w:val="28"/>
          <w:szCs w:val="28"/>
          <w:lang w:eastAsia="ru-RU"/>
        </w:rPr>
        <w:t>от</w:t>
      </w:r>
      <w:proofErr w:type="gramEnd"/>
      <w:r w:rsidRPr="00B22951">
        <w:rPr>
          <w:rFonts w:ascii="Times New Roman" w:eastAsia="Times New Roman" w:hAnsi="Times New Roman" w:cs="Times New Roman"/>
          <w:sz w:val="28"/>
          <w:szCs w:val="28"/>
          <w:lang w:eastAsia="ru-RU"/>
        </w:rPr>
        <w:t xml:space="preserve"> 02.08.2023 № 51-п/52/68);</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 xml:space="preserve">Положение о порядке представления гражданами, претендующими на замещение должностей федеральной государственной гражданской службы в </w:t>
      </w:r>
      <w:r w:rsidRPr="00B22951">
        <w:rPr>
          <w:rFonts w:ascii="Times New Roman" w:eastAsia="Times New Roman" w:hAnsi="Times New Roman" w:cs="Times New Roman"/>
          <w:sz w:val="28"/>
          <w:szCs w:val="28"/>
          <w:lang w:eastAsia="ru-RU"/>
        </w:rPr>
        <w:lastRenderedPageBreak/>
        <w:t>Управлении Судебного департамента в Республике Калмыкия,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Республике Калмыкия,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(приказ Управления от 12.10.2017 № 85</w:t>
      </w:r>
      <w:proofErr w:type="gramEnd"/>
      <w:r w:rsidRPr="00B22951">
        <w:rPr>
          <w:rFonts w:ascii="Times New Roman" w:eastAsia="Times New Roman" w:hAnsi="Times New Roman" w:cs="Times New Roman"/>
          <w:sz w:val="28"/>
          <w:szCs w:val="28"/>
          <w:lang w:eastAsia="ru-RU"/>
        </w:rPr>
        <w:t xml:space="preserve"> с изменениями от 30.12.2021 № 156);</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Положение о порядке представления гражданами, претендующими на замещение должностей федеральной государственной гражданской службы в  районных (городском) судах Республики Калмыкия, и федеральными государственными гражданскими служащими, замещающими должности федеральной государственной гражданской службы в районных (городском) судах Республики Калмыкия,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(приказ Управления от 16.10.2017 № 88 с изменениями</w:t>
      </w:r>
      <w:proofErr w:type="gramEnd"/>
      <w:r w:rsidRPr="00B22951">
        <w:rPr>
          <w:rFonts w:ascii="Times New Roman" w:eastAsia="Times New Roman" w:hAnsi="Times New Roman" w:cs="Times New Roman"/>
          <w:sz w:val="28"/>
          <w:szCs w:val="28"/>
          <w:lang w:eastAsia="ru-RU"/>
        </w:rPr>
        <w:t xml:space="preserve"> от 30.12.2021 № 157);</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Положение и состав и комиссии по поступлению и выбытию подарков в районных (городском) судах Республики Калмыкия и Управлении (приказ Управления от 22.04.2019 № 29).</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Положение о порядке получения федеральными государственными гражданскими служащими районных (городского) судов Республики Калмыкия и Управления Судебного департамента в Республике Калмыкия,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(приказ Управления от 12.10.2017 № 86 с изменениями от 30.12.2021 № 158);</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Порядок по уведомлению федеральными государственными гражданскими служащими районных (городского) судов Республики Калмыкия, Управления Судебного департамента в Республике Калмыкия представителя нанимателя о намерении выполнять иную оплачиваемую работу (о выполнении иной оплачиваемой работы) (приказ Управления от 01.11.2018 № 81 с изменениями от 19.05.2020 № 63);</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Порядок получения федеральными государственными гражданскими служащими, замещающими должности федеральной государственной гражданской службы в районных (городском) судах Республики Калмыкия, разрешения представителя нанимателя на участие на безвозмездной основе в управлении некоммерческими организациями (приказ Управления от 26.09. 2019 года № 84);</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Порядок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Республике Калмыкия, разрешения представителя нанимателя на участие на </w:t>
      </w:r>
      <w:r w:rsidRPr="00B22951">
        <w:rPr>
          <w:rFonts w:ascii="Times New Roman" w:eastAsia="Times New Roman" w:hAnsi="Times New Roman" w:cs="Times New Roman"/>
          <w:sz w:val="28"/>
          <w:szCs w:val="28"/>
          <w:lang w:eastAsia="ru-RU"/>
        </w:rPr>
        <w:lastRenderedPageBreak/>
        <w:t>безвозмездной основе в управлении некоммерческими организациями (приказ Управления от 09.09.2019 № 75 с изменениями от 19.05.2020 № 64);</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bidi="ru-RU"/>
        </w:rPr>
      </w:pPr>
      <w:r w:rsidRPr="00B22951">
        <w:rPr>
          <w:rFonts w:ascii="Times New Roman" w:eastAsia="Times New Roman" w:hAnsi="Times New Roman" w:cs="Times New Roman"/>
          <w:sz w:val="28"/>
          <w:szCs w:val="28"/>
          <w:lang w:eastAsia="ru-RU" w:bidi="ru-RU"/>
        </w:rPr>
        <w:t xml:space="preserve">Памятка об основных ограничениях, запретах и обязанностях, установленных в отношении федеральных государственных гражданских служащих Управления Судебного департамента в Республике Калмыкия (распоряжение Управления </w:t>
      </w:r>
      <w:r w:rsidRPr="00B22951">
        <w:rPr>
          <w:rFonts w:ascii="Times New Roman" w:eastAsia="Times New Roman" w:hAnsi="Times New Roman" w:cs="Times New Roman"/>
          <w:sz w:val="28"/>
          <w:szCs w:val="28"/>
          <w:lang w:eastAsia="ru-RU"/>
        </w:rPr>
        <w:t xml:space="preserve"> от 28.10.2019 № 33-р)</w:t>
      </w:r>
      <w:r w:rsidRPr="00B22951">
        <w:rPr>
          <w:rFonts w:ascii="Times New Roman" w:eastAsia="Times New Roman" w:hAnsi="Times New Roman" w:cs="Times New Roman"/>
          <w:sz w:val="28"/>
          <w:szCs w:val="28"/>
          <w:lang w:eastAsia="ru-RU" w:bidi="ru-RU"/>
        </w:rPr>
        <w:t>;</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bidi="ru-RU"/>
        </w:rPr>
      </w:pPr>
      <w:r w:rsidRPr="00B22951">
        <w:rPr>
          <w:rFonts w:ascii="Times New Roman" w:eastAsia="Times New Roman" w:hAnsi="Times New Roman" w:cs="Times New Roman"/>
          <w:sz w:val="28"/>
          <w:szCs w:val="28"/>
          <w:lang w:eastAsia="ru-RU" w:bidi="ru-RU"/>
        </w:rPr>
        <w:t>Положение о порядке сообщения лицами, замещающими должности федеральной государственной гражданской службы в Управлении Судебного департамента в Республике Калмыкия, о возникновении личной заинтересованности при исполнении должностных обязанностей, которая приводит или может привести к конфликту интересов (приказ Управления от 20.06.2023 № 54);</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bidi="ru-RU"/>
        </w:rPr>
      </w:pPr>
      <w:proofErr w:type="gramStart"/>
      <w:r w:rsidRPr="00B22951">
        <w:rPr>
          <w:rFonts w:ascii="Times New Roman" w:eastAsia="Times New Roman" w:hAnsi="Times New Roman" w:cs="Times New Roman"/>
          <w:sz w:val="28"/>
          <w:szCs w:val="28"/>
          <w:lang w:eastAsia="ru-RU" w:bidi="ru-RU"/>
        </w:rPr>
        <w:t>Положение о порядке сообщения лицами, замещающими должности федеральной государственной гражданской службы в районных (городском) судах Республики Калмыкия, о возникновении личной заинтересованности при исполнении должностных обязанностей, которая приводит или может привести к конфликту интересов (приказ Управления от 20.06.2023 № 55);</w:t>
      </w:r>
      <w:proofErr w:type="gramEnd"/>
    </w:p>
    <w:p w:rsidR="00B22951" w:rsidRPr="00B22951" w:rsidRDefault="00B22951" w:rsidP="00B22951">
      <w:pPr>
        <w:pStyle w:val="ConsPlusNormal"/>
        <w:widowControl/>
        <w:ind w:firstLine="708"/>
        <w:jc w:val="both"/>
        <w:rPr>
          <w:rFonts w:ascii="Times New Roman" w:hAnsi="Times New Roman" w:cs="Times New Roman"/>
          <w:sz w:val="28"/>
          <w:szCs w:val="28"/>
          <w:lang w:bidi="ru-RU"/>
        </w:rPr>
      </w:pPr>
      <w:proofErr w:type="gramStart"/>
      <w:r w:rsidRPr="00B22951">
        <w:rPr>
          <w:rFonts w:ascii="Times New Roman" w:hAnsi="Times New Roman" w:cs="Times New Roman"/>
          <w:sz w:val="28"/>
          <w:szCs w:val="28"/>
        </w:rPr>
        <w:t>Порядок работы «телефона доверия» по вопросам противодействия коррупции Управления Судебного департамента в Республике Калмыкия, районных (городского) судов Республики Калмыкия</w:t>
      </w:r>
      <w:r w:rsidRPr="00B22951">
        <w:rPr>
          <w:rFonts w:ascii="Times New Roman" w:hAnsi="Times New Roman" w:cs="Times New Roman"/>
          <w:sz w:val="28"/>
          <w:szCs w:val="28"/>
          <w:lang w:bidi="ru-RU"/>
        </w:rPr>
        <w:t xml:space="preserve"> (приказ Управления от 26.12.2023 № 133);</w:t>
      </w:r>
      <w:proofErr w:type="gramEnd"/>
    </w:p>
    <w:p w:rsidR="00B22951" w:rsidRPr="00B22951" w:rsidRDefault="00B22951" w:rsidP="00B22951">
      <w:pPr>
        <w:widowControl w:val="0"/>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План противодействия коррупции в Управлении Судебного департамента в Республике Калмыкия на 2024 год (приказ Управления от 26.12.2023 № 137);</w:t>
      </w:r>
    </w:p>
    <w:p w:rsidR="00B22951" w:rsidRPr="00B22951" w:rsidRDefault="00B22951" w:rsidP="00B22951">
      <w:pPr>
        <w:pStyle w:val="ConsPlusNormal"/>
        <w:widowControl/>
        <w:ind w:firstLine="708"/>
        <w:jc w:val="both"/>
        <w:rPr>
          <w:rFonts w:ascii="Times New Roman" w:hAnsi="Times New Roman" w:cs="Times New Roman"/>
          <w:sz w:val="28"/>
          <w:szCs w:val="28"/>
          <w:lang w:bidi="ru-RU"/>
        </w:rPr>
      </w:pPr>
      <w:r w:rsidRPr="00B22951">
        <w:rPr>
          <w:rFonts w:ascii="Times New Roman" w:hAnsi="Times New Roman" w:cs="Times New Roman"/>
          <w:sz w:val="28"/>
          <w:szCs w:val="28"/>
          <w:lang w:bidi="ru-RU"/>
        </w:rPr>
        <w:t xml:space="preserve">Порядок разработки плана противодействия коррупции, осуществления </w:t>
      </w:r>
      <w:proofErr w:type="gramStart"/>
      <w:r w:rsidRPr="00B22951">
        <w:rPr>
          <w:rFonts w:ascii="Times New Roman" w:hAnsi="Times New Roman" w:cs="Times New Roman"/>
          <w:sz w:val="28"/>
          <w:szCs w:val="28"/>
          <w:lang w:bidi="ru-RU"/>
        </w:rPr>
        <w:t>контроля за</w:t>
      </w:r>
      <w:proofErr w:type="gramEnd"/>
      <w:r w:rsidRPr="00B22951">
        <w:rPr>
          <w:rFonts w:ascii="Times New Roman" w:hAnsi="Times New Roman" w:cs="Times New Roman"/>
          <w:sz w:val="28"/>
          <w:szCs w:val="28"/>
          <w:lang w:bidi="ru-RU"/>
        </w:rPr>
        <w:t xml:space="preserve"> его реализацией и составления отчета об исполнении плана противодействия коррупции в Управлении Судебного департамента в Республике Калмыкия (приказ Управления  от 11.12.2024 № 94);</w:t>
      </w:r>
    </w:p>
    <w:p w:rsidR="00B22951" w:rsidRPr="00B22951" w:rsidRDefault="00B22951" w:rsidP="00B22951">
      <w:pPr>
        <w:pStyle w:val="ConsPlusNormal"/>
        <w:widowControl/>
        <w:ind w:firstLine="708"/>
        <w:jc w:val="both"/>
        <w:rPr>
          <w:rFonts w:ascii="Times New Roman" w:hAnsi="Times New Roman" w:cs="Times New Roman"/>
          <w:sz w:val="28"/>
          <w:szCs w:val="28"/>
          <w:lang w:bidi="ru-RU"/>
        </w:rPr>
      </w:pPr>
      <w:r w:rsidRPr="00B22951">
        <w:rPr>
          <w:rFonts w:ascii="Times New Roman" w:hAnsi="Times New Roman" w:cs="Times New Roman"/>
          <w:sz w:val="28"/>
          <w:szCs w:val="28"/>
          <w:lang w:bidi="ru-RU"/>
        </w:rPr>
        <w:t xml:space="preserve"> </w:t>
      </w:r>
      <w:proofErr w:type="gramStart"/>
      <w:r w:rsidRPr="00B22951">
        <w:rPr>
          <w:rFonts w:ascii="Times New Roman" w:hAnsi="Times New Roman" w:cs="Times New Roman"/>
          <w:sz w:val="28"/>
          <w:szCs w:val="28"/>
          <w:lang w:bidi="ru-RU"/>
        </w:rPr>
        <w:t xml:space="preserve">Порядок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районных (городском) судах Республики Калмыкия (приказ Управления  от 11.12.2024 № 95) .  </w:t>
      </w:r>
      <w:proofErr w:type="gramEnd"/>
    </w:p>
    <w:p w:rsidR="00B22951" w:rsidRPr="00B22951" w:rsidRDefault="00B22951" w:rsidP="00B22951">
      <w:pPr>
        <w:pStyle w:val="ConsPlusNormal"/>
        <w:widowControl/>
        <w:ind w:firstLine="708"/>
        <w:jc w:val="both"/>
        <w:rPr>
          <w:rFonts w:ascii="Times New Roman" w:hAnsi="Times New Roman" w:cs="Times New Roman"/>
          <w:b/>
          <w:color w:val="000000"/>
          <w:sz w:val="28"/>
          <w:szCs w:val="28"/>
          <w:lang w:bidi="ru-RU"/>
        </w:rPr>
      </w:pPr>
      <w:r w:rsidRPr="00B22951">
        <w:rPr>
          <w:rFonts w:ascii="Times New Roman" w:hAnsi="Times New Roman" w:cs="Times New Roman"/>
          <w:b/>
          <w:color w:val="000000"/>
          <w:sz w:val="28"/>
          <w:szCs w:val="28"/>
          <w:lang w:bidi="ru-RU"/>
        </w:rPr>
        <w:t>10.2. Принимаемые меры по активизации работы по профилактике коррупционных и иных правонарушений</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Проводится работа по профилактике коррупционных правонарушений в части, касающейся соблюдения работниками аппаратов районных (городского) судов и Управления антикоррупционных норм. </w:t>
      </w:r>
    </w:p>
    <w:p w:rsidR="00B22951" w:rsidRPr="00B22951" w:rsidRDefault="00B22951" w:rsidP="00B22951">
      <w:pPr>
        <w:autoSpaceDE w:val="0"/>
        <w:autoSpaceDN w:val="0"/>
        <w:adjustRightInd w:val="0"/>
        <w:spacing w:after="0" w:line="240" w:lineRule="auto"/>
        <w:ind w:firstLine="708"/>
        <w:jc w:val="both"/>
        <w:rPr>
          <w:rFonts w:ascii="Times New Roman" w:hAnsi="Times New Roman" w:cs="Times New Roman"/>
          <w:color w:val="392C69"/>
          <w:sz w:val="28"/>
          <w:szCs w:val="28"/>
        </w:rPr>
      </w:pPr>
      <w:proofErr w:type="gramStart"/>
      <w:r w:rsidRPr="00B22951">
        <w:rPr>
          <w:rFonts w:ascii="Times New Roman" w:eastAsia="Times New Roman" w:hAnsi="Times New Roman" w:cs="Times New Roman"/>
          <w:sz w:val="28"/>
          <w:szCs w:val="28"/>
          <w:lang w:eastAsia="ru-RU"/>
        </w:rPr>
        <w:t xml:space="preserve">Так, в ходе декларационной кампании 2024 года (отчетный 2023 год) проводились разъяснительные мероприятия по заполнению формы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 460 (в ред. Указов Президента РФ от 19.09.2017 № 431, от 09.10.2017 № 472, </w:t>
      </w:r>
      <w:r w:rsidRPr="00B22951">
        <w:rPr>
          <w:rFonts w:ascii="Times New Roman" w:hAnsi="Times New Roman" w:cs="Times New Roman"/>
          <w:sz w:val="28"/>
          <w:szCs w:val="28"/>
        </w:rPr>
        <w:t xml:space="preserve">от 15.01.2020 </w:t>
      </w:r>
      <w:hyperlink r:id="rId21" w:history="1">
        <w:r w:rsidRPr="000B6D07">
          <w:rPr>
            <w:rStyle w:val="af2"/>
            <w:rFonts w:ascii="Times New Roman" w:hAnsi="Times New Roman" w:cs="Times New Roman"/>
            <w:color w:val="auto"/>
            <w:sz w:val="28"/>
            <w:szCs w:val="28"/>
          </w:rPr>
          <w:t>№ 13</w:t>
        </w:r>
      </w:hyperlink>
      <w:r w:rsidRPr="00B22951">
        <w:rPr>
          <w:rFonts w:ascii="Times New Roman" w:hAnsi="Times New Roman" w:cs="Times New Roman"/>
          <w:sz w:val="28"/>
          <w:szCs w:val="28"/>
        </w:rPr>
        <w:t>, от 10.12.2020, от 25.01.2024</w:t>
      </w:r>
      <w:r w:rsidRPr="00B22951">
        <w:rPr>
          <w:rFonts w:ascii="Times New Roman" w:eastAsia="Times New Roman" w:hAnsi="Times New Roman" w:cs="Times New Roman"/>
          <w:sz w:val="28"/>
          <w:szCs w:val="28"/>
          <w:lang w:eastAsia="ru-RU"/>
        </w:rPr>
        <w:t>).</w:t>
      </w:r>
      <w:proofErr w:type="gramEnd"/>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lastRenderedPageBreak/>
        <w:t>В отчетном периоде государственные гражданские служащие Управления ознакомлены под роспись со следующими нормативными правовыми актами, направленными на профилактику коррупционных правонарушений:</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 (за отчетный 2023 г.), а также </w:t>
      </w:r>
      <w:r w:rsidRPr="00B22951">
        <w:rPr>
          <w:rFonts w:ascii="Times New Roman" w:hAnsi="Times New Roman" w:cs="Times New Roman"/>
          <w:sz w:val="28"/>
          <w:szCs w:val="28"/>
        </w:rPr>
        <w:t>основными новеллами в указанных рекомендациях и информацией, указанной в письме Управления по вопросам противодействия коррупции от 19.02.2024 № СД-17/15</w:t>
      </w:r>
      <w:r w:rsidRPr="00B22951">
        <w:rPr>
          <w:rFonts w:ascii="Times New Roman" w:eastAsia="Times New Roman" w:hAnsi="Times New Roman" w:cs="Times New Roman"/>
          <w:sz w:val="28"/>
          <w:szCs w:val="28"/>
          <w:lang w:eastAsia="ru-RU"/>
        </w:rPr>
        <w:t>.</w:t>
      </w:r>
    </w:p>
    <w:p w:rsidR="00B22951" w:rsidRPr="00B22951" w:rsidRDefault="00B22951" w:rsidP="00B22951">
      <w:pPr>
        <w:spacing w:after="0"/>
        <w:ind w:firstLine="708"/>
        <w:jc w:val="both"/>
        <w:rPr>
          <w:rFonts w:ascii="Times New Roman" w:hAnsi="Times New Roman" w:cs="Times New Roman"/>
          <w:sz w:val="28"/>
          <w:szCs w:val="28"/>
        </w:rPr>
      </w:pPr>
      <w:proofErr w:type="gramStart"/>
      <w:r w:rsidRPr="00B22951">
        <w:rPr>
          <w:rFonts w:ascii="Times New Roman" w:hAnsi="Times New Roman" w:cs="Times New Roman"/>
          <w:sz w:val="28"/>
          <w:szCs w:val="28"/>
        </w:rPr>
        <w:t>В районные (городской) суды республики направлялись:</w:t>
      </w:r>
      <w:proofErr w:type="gramEnd"/>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  приказ Управления от 26.12.2023 № 133 "Порядок работы "телефона доверия" по вопросам противодействия коррупции Управления Судебного департамента в Республике Калмыкия, районных (городского) судов Республики Калмыкия;</w:t>
      </w:r>
      <w:proofErr w:type="gramEnd"/>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 запрос предложений по кандидатурам в состав комиссии по проверке достоверности и </w:t>
      </w:r>
      <w:proofErr w:type="gramStart"/>
      <w:r w:rsidRPr="00B22951">
        <w:rPr>
          <w:rFonts w:ascii="Times New Roman" w:eastAsia="Times New Roman" w:hAnsi="Times New Roman" w:cs="Times New Roman"/>
          <w:sz w:val="28"/>
          <w:szCs w:val="28"/>
          <w:lang w:eastAsia="ru-RU"/>
        </w:rPr>
        <w:t>полноты</w:t>
      </w:r>
      <w:proofErr w:type="gramEnd"/>
      <w:r w:rsidRPr="00B22951">
        <w:rPr>
          <w:rFonts w:ascii="Times New Roman" w:eastAsia="Times New Roman" w:hAnsi="Times New Roman" w:cs="Times New Roman"/>
          <w:sz w:val="28"/>
          <w:szCs w:val="28"/>
          <w:lang w:eastAsia="ru-RU"/>
        </w:rPr>
        <w:t xml:space="preserve"> представляемых судьями сведений о доходах, расходах, об имуществе и обязательствах имущественного характера судьи суда общей юрисдикции;</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запрос о проведенных мероприятиях в сфере противодействия коррупции районными (</w:t>
      </w:r>
      <w:proofErr w:type="gramStart"/>
      <w:r w:rsidRPr="00B22951">
        <w:rPr>
          <w:rFonts w:ascii="Times New Roman" w:eastAsia="Times New Roman" w:hAnsi="Times New Roman" w:cs="Times New Roman"/>
          <w:sz w:val="28"/>
          <w:szCs w:val="28"/>
          <w:lang w:eastAsia="ru-RU"/>
        </w:rPr>
        <w:t>городским</w:t>
      </w:r>
      <w:proofErr w:type="gramEnd"/>
      <w:r w:rsidRPr="00B22951">
        <w:rPr>
          <w:rFonts w:ascii="Times New Roman" w:eastAsia="Times New Roman" w:hAnsi="Times New Roman" w:cs="Times New Roman"/>
          <w:sz w:val="28"/>
          <w:szCs w:val="28"/>
          <w:lang w:eastAsia="ru-RU"/>
        </w:rPr>
        <w:t>) судами республики в 2023 году;</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 о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                       (за отчетный 2023 г.), основных новелл в указанных рекомендациях, информацией указанной в письме Управления по вопросам противодействия коррупции от 19.02.2024 № СД-17/15, а также  о необходимости организовать проведение семинарских занятий с судьями, государственными гражданскими служащими аппаратов</w:t>
      </w:r>
      <w:proofErr w:type="gramEnd"/>
      <w:r w:rsidRPr="00B22951">
        <w:rPr>
          <w:rFonts w:ascii="Times New Roman" w:eastAsia="Times New Roman" w:hAnsi="Times New Roman" w:cs="Times New Roman"/>
          <w:sz w:val="28"/>
          <w:szCs w:val="28"/>
          <w:lang w:eastAsia="ru-RU"/>
        </w:rPr>
        <w:t xml:space="preserve"> судов, их ознакомления под роспись с вышеуказанными материалами;</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направление копии совместного приказа Верховного Суда Республики Калмыкия и Управления Судебного департамента в Республике Калмыкия от 16.04.2024 № 34п/29 "О создании комиссий по проверке достоверности и полноты сведений о доходах, расходах, об имуществе и обязательствах имущественного характера" для утверждения составов комиссий;</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запрос информации о проведении в режиме видеоконференцсвязи семинара-совещания по проверке достоверности и полноты сведений о доходах, расходах, об имуществе и обязательствах имущественного характера судей;</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 - о методических рекомендациях по вопросам формирования и оценки плана по противодействию коррупции федерального органа исполнительной власти, разработанных Министерством труда и социальной защиты Российской Федерации;</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lastRenderedPageBreak/>
        <w:t>- о направлении письма Судебного департамента при Верховном Суде Российской Федерации от 03.07.2024 № СД-17/73 о проведенном мониторинге размещения сведений о доходах, расходах, об имуществе и обязательствах имущественного характера на сайтах судов и управлений;</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направление информационного письма Министерства труда и социальной защиты Российской федерации о порядке проведения проверки соблюдения ограничений, налагаемых на граждан Российской Федерации после их увольнения с государственной службы Российской Федерации и муниципальной службы;</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 запрос сведений об исполнении пункта 39 Национального плана противодействия коррупции на 2021 - 2024 годы, утвержденного Указом Президента Российской Федерации от 16 августа 2021 г. № 478,  за период 2021-2024 гг.; </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для сведения и использования в работе письмо Судебного департамента при Верховном Суде Российской Федерации от 12.09.2024 № СД-ЮО/1509 «О проведенном анализе уведомлений о намерении выполнять иную оплачиваемую работу (о выполнении иной оплачиваемой работы);</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 о направлении письма Судебного департамента при Верховном Суде Российской Федерации от 02.11.2024 № СД-ЮО/1910 об усилении </w:t>
      </w:r>
      <w:proofErr w:type="gramStart"/>
      <w:r w:rsidRPr="00B22951">
        <w:rPr>
          <w:rFonts w:ascii="Times New Roman" w:eastAsia="Times New Roman" w:hAnsi="Times New Roman" w:cs="Times New Roman"/>
          <w:sz w:val="28"/>
          <w:szCs w:val="28"/>
          <w:lang w:eastAsia="ru-RU"/>
        </w:rPr>
        <w:t>контроля за</w:t>
      </w:r>
      <w:proofErr w:type="gramEnd"/>
      <w:r w:rsidRPr="00B22951">
        <w:rPr>
          <w:rFonts w:ascii="Times New Roman" w:eastAsia="Times New Roman" w:hAnsi="Times New Roman" w:cs="Times New Roman"/>
          <w:sz w:val="28"/>
          <w:szCs w:val="28"/>
          <w:lang w:eastAsia="ru-RU"/>
        </w:rPr>
        <w:t xml:space="preserve"> содержанием публикаций, постов, изображений и других сведений, выкладываемых государственными служащими на сайтах и (или) страницах сайтов в информационно-телекоммуникационной сети «Интернет» (исх. от 06.11.2024 № УСД-2/2093).</w:t>
      </w:r>
    </w:p>
    <w:p w:rsidR="00B22951" w:rsidRPr="00B22951" w:rsidRDefault="00B22951" w:rsidP="00B22951">
      <w:pPr>
        <w:spacing w:after="0" w:line="240" w:lineRule="auto"/>
        <w:ind w:left="17" w:firstLine="692"/>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 запрос по перечню коррупционно опасных функций районных (городского) судов РК для внесения изменений и дополнений.</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В соответствии с п. 3.3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несовершеннолетнего ребёнка, утверждённого постановлением Президиума Верховного Суда Российской Федерации от 14 июня 2017 года, приказами Элистинского городского суда (от 29.12.2017 № 58-к), Малодербетовского (от 29.12.2017</w:t>
      </w:r>
      <w:proofErr w:type="gramEnd"/>
      <w:r w:rsidRPr="00B22951">
        <w:rPr>
          <w:rFonts w:ascii="Times New Roman" w:eastAsia="Times New Roman" w:hAnsi="Times New Roman" w:cs="Times New Roman"/>
          <w:sz w:val="28"/>
          <w:szCs w:val="28"/>
          <w:lang w:eastAsia="ru-RU"/>
        </w:rPr>
        <w:t xml:space="preserve"> № 38 о/д), Целинного (от 29.12.2017 № 26), Яшкульского (от 29.12.2017 № 20 о/д) районных судов Республики Калмыкия, утверждены составы комиссий, в составы которых включен представитель Управления - начальник отдела государственной службы, кадров и профилактики коррупционных правонарушений.</w:t>
      </w:r>
    </w:p>
    <w:p w:rsidR="00B22951" w:rsidRPr="00B22951" w:rsidRDefault="00B22951" w:rsidP="00B22951">
      <w:pPr>
        <w:widowControl w:val="0"/>
        <w:tabs>
          <w:tab w:val="left" w:pos="3191"/>
          <w:tab w:val="left" w:pos="5711"/>
        </w:tabs>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Отделом государственной службы, кадров и профилактики коррупционных правонарушений оказана методическая помощь секретарям   4 комиссий при осуществлении анализа Сведений о доходах судей районных (городского) судов за 2023 год. </w:t>
      </w:r>
    </w:p>
    <w:p w:rsidR="00B22951" w:rsidRPr="00B22951" w:rsidRDefault="00B22951" w:rsidP="00B22951">
      <w:pPr>
        <w:widowControl w:val="0"/>
        <w:tabs>
          <w:tab w:val="left" w:pos="3191"/>
          <w:tab w:val="left" w:pos="5711"/>
        </w:tabs>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По итогам проведенных заседаний комиссий отделом государственной службы, кадров и профилактики коррупционных правонарушений  проведено обобщение результатов анализа сведений о доходах, расходах, об </w:t>
      </w:r>
      <w:r w:rsidRPr="00B22951">
        <w:rPr>
          <w:rFonts w:ascii="Times New Roman" w:eastAsia="Times New Roman" w:hAnsi="Times New Roman" w:cs="Times New Roman"/>
          <w:sz w:val="28"/>
          <w:szCs w:val="28"/>
          <w:lang w:eastAsia="ru-RU"/>
        </w:rPr>
        <w:lastRenderedPageBreak/>
        <w:t>имуществе и обязательствах имущественного характера судей, подготовлен доклад, который рассмотрен на заседании совета судей Республики Калмыкия.</w:t>
      </w:r>
    </w:p>
    <w:p w:rsidR="00B22951" w:rsidRPr="00B22951" w:rsidRDefault="00B22951" w:rsidP="00B22951">
      <w:pPr>
        <w:widowControl w:val="0"/>
        <w:tabs>
          <w:tab w:val="left" w:pos="1038"/>
        </w:tabs>
        <w:spacing w:after="0" w:line="240" w:lineRule="auto"/>
        <w:ind w:firstLine="709"/>
        <w:contextualSpacing/>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По итогам заседания советом судей Республики Калмыкия вынесено постановление о рекомендации:</w:t>
      </w:r>
    </w:p>
    <w:p w:rsidR="00B22951" w:rsidRPr="00B22951" w:rsidRDefault="00B22951" w:rsidP="00B22951">
      <w:pPr>
        <w:widowControl w:val="0"/>
        <w:tabs>
          <w:tab w:val="left" w:pos="1038"/>
        </w:tabs>
        <w:spacing w:after="0" w:line="240" w:lineRule="auto"/>
        <w:ind w:firstLine="709"/>
        <w:contextualSpacing/>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1.</w:t>
      </w:r>
      <w:r w:rsidRPr="00B22951">
        <w:rPr>
          <w:rFonts w:ascii="Times New Roman" w:eastAsia="Times New Roman" w:hAnsi="Times New Roman" w:cs="Times New Roman"/>
          <w:sz w:val="28"/>
          <w:szCs w:val="28"/>
          <w:lang w:eastAsia="ru-RU"/>
        </w:rPr>
        <w:tab/>
      </w:r>
      <w:r w:rsidRPr="00B22951">
        <w:rPr>
          <w:rFonts w:ascii="Times New Roman" w:eastAsia="Times New Roman" w:hAnsi="Times New Roman" w:cs="Times New Roman"/>
          <w:sz w:val="28"/>
          <w:szCs w:val="28"/>
          <w:lang w:eastAsia="ru-RU"/>
        </w:rPr>
        <w:tab/>
      </w:r>
      <w:proofErr w:type="gramStart"/>
      <w:r w:rsidRPr="00B22951">
        <w:rPr>
          <w:rFonts w:ascii="Times New Roman" w:eastAsia="Times New Roman" w:hAnsi="Times New Roman" w:cs="Times New Roman"/>
          <w:sz w:val="28"/>
          <w:szCs w:val="28"/>
          <w:lang w:eastAsia="ru-RU"/>
        </w:rPr>
        <w:t>Судьям ответственно подходить к заполнению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анкет претендентов на судебные должности, избегать фактов несвоевременного и недостоверного декларирования доходов, расходов, имущества и обязательств имущественного характера, иных нарушений, а также представлять сведения заблаговременно до окончания декларационной</w:t>
      </w:r>
      <w:proofErr w:type="gramEnd"/>
      <w:r w:rsidRPr="00B22951">
        <w:rPr>
          <w:rFonts w:ascii="Times New Roman" w:eastAsia="Times New Roman" w:hAnsi="Times New Roman" w:cs="Times New Roman"/>
          <w:sz w:val="28"/>
          <w:szCs w:val="28"/>
          <w:lang w:eastAsia="ru-RU"/>
        </w:rPr>
        <w:t xml:space="preserve"> кампании.</w:t>
      </w:r>
    </w:p>
    <w:p w:rsidR="00B22951" w:rsidRPr="00B22951" w:rsidRDefault="00B22951" w:rsidP="00B22951">
      <w:pPr>
        <w:widowControl w:val="0"/>
        <w:tabs>
          <w:tab w:val="left" w:pos="1038"/>
        </w:tabs>
        <w:spacing w:after="0" w:line="240" w:lineRule="auto"/>
        <w:ind w:firstLine="709"/>
        <w:contextualSpacing/>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2.</w:t>
      </w:r>
      <w:r w:rsidRPr="00B22951">
        <w:rPr>
          <w:rFonts w:ascii="Times New Roman" w:eastAsia="Times New Roman" w:hAnsi="Times New Roman" w:cs="Times New Roman"/>
          <w:sz w:val="28"/>
          <w:szCs w:val="28"/>
          <w:lang w:eastAsia="ru-RU"/>
        </w:rPr>
        <w:tab/>
      </w:r>
      <w:proofErr w:type="gramStart"/>
      <w:r w:rsidRPr="00B22951">
        <w:rPr>
          <w:rFonts w:ascii="Times New Roman" w:eastAsia="Times New Roman" w:hAnsi="Times New Roman" w:cs="Times New Roman"/>
          <w:sz w:val="28"/>
          <w:szCs w:val="28"/>
          <w:lang w:eastAsia="ru-RU"/>
        </w:rPr>
        <w:t>Председателям районных (городского) судов Республики Калмыкия контролировать своевременное предоставление и правильное заполнение судьями, в том числе мировыми судьями судебных участков соответствующих судебных районов,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p>
    <w:p w:rsidR="00B22951" w:rsidRPr="00B22951" w:rsidRDefault="00B22951" w:rsidP="00B22951">
      <w:pPr>
        <w:widowControl w:val="0"/>
        <w:tabs>
          <w:tab w:val="left" w:pos="1038"/>
        </w:tabs>
        <w:spacing w:after="0" w:line="240" w:lineRule="auto"/>
        <w:ind w:firstLine="709"/>
        <w:contextualSpacing/>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3.</w:t>
      </w:r>
      <w:r w:rsidRPr="00B22951">
        <w:rPr>
          <w:rFonts w:ascii="Times New Roman" w:eastAsia="Times New Roman" w:hAnsi="Times New Roman" w:cs="Times New Roman"/>
          <w:sz w:val="28"/>
          <w:szCs w:val="28"/>
          <w:lang w:eastAsia="ru-RU"/>
        </w:rPr>
        <w:tab/>
        <w:t>Управлению Судебного департамента в Республике Калмыкия провести правовую учебу с районными (</w:t>
      </w:r>
      <w:proofErr w:type="gramStart"/>
      <w:r w:rsidRPr="00B22951">
        <w:rPr>
          <w:rFonts w:ascii="Times New Roman" w:eastAsia="Times New Roman" w:hAnsi="Times New Roman" w:cs="Times New Roman"/>
          <w:sz w:val="28"/>
          <w:szCs w:val="28"/>
          <w:lang w:eastAsia="ru-RU"/>
        </w:rPr>
        <w:t>городским</w:t>
      </w:r>
      <w:proofErr w:type="gramEnd"/>
      <w:r w:rsidRPr="00B22951">
        <w:rPr>
          <w:rFonts w:ascii="Times New Roman" w:eastAsia="Times New Roman" w:hAnsi="Times New Roman" w:cs="Times New Roman"/>
          <w:sz w:val="28"/>
          <w:szCs w:val="28"/>
          <w:lang w:eastAsia="ru-RU"/>
        </w:rPr>
        <w:t>) судами республики             по заполнению справки о доходах, расходах, об имуществе и обязательствах имущественного характера.</w:t>
      </w:r>
    </w:p>
    <w:p w:rsidR="00B22951" w:rsidRPr="00B22951" w:rsidRDefault="00781D7F" w:rsidP="00B22951">
      <w:pPr>
        <w:widowControl w:val="0"/>
        <w:tabs>
          <w:tab w:val="left" w:pos="1038"/>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22951" w:rsidRPr="00B22951">
        <w:rPr>
          <w:rFonts w:ascii="Times New Roman" w:eastAsia="Times New Roman" w:hAnsi="Times New Roman" w:cs="Times New Roman"/>
          <w:sz w:val="28"/>
          <w:szCs w:val="28"/>
          <w:lang w:eastAsia="ru-RU"/>
        </w:rPr>
        <w:t>.</w:t>
      </w:r>
      <w:r w:rsidR="00B22951" w:rsidRPr="00B22951">
        <w:rPr>
          <w:rFonts w:ascii="Times New Roman" w:eastAsia="Times New Roman" w:hAnsi="Times New Roman" w:cs="Times New Roman"/>
          <w:sz w:val="28"/>
          <w:szCs w:val="28"/>
          <w:lang w:eastAsia="ru-RU"/>
        </w:rPr>
        <w:tab/>
      </w:r>
      <w:proofErr w:type="gramStart"/>
      <w:r w:rsidR="00B22951" w:rsidRPr="00B22951">
        <w:rPr>
          <w:rFonts w:ascii="Times New Roman" w:eastAsia="Times New Roman" w:hAnsi="Times New Roman" w:cs="Times New Roman"/>
          <w:sz w:val="28"/>
          <w:szCs w:val="28"/>
          <w:lang w:eastAsia="ru-RU"/>
        </w:rPr>
        <w:t>Комиссиям по проверке полноты и достоверности сведений о доходах, расходах, об имуществе и обязательствах имущественного характера судей исключить формальный подход к проверке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а также к анализу своей деятельности,                  не допускать суждений</w:t>
      </w:r>
      <w:proofErr w:type="gramEnd"/>
      <w:r w:rsidR="00B22951" w:rsidRPr="00B22951">
        <w:rPr>
          <w:rFonts w:ascii="Times New Roman" w:eastAsia="Times New Roman" w:hAnsi="Times New Roman" w:cs="Times New Roman"/>
          <w:sz w:val="28"/>
          <w:szCs w:val="28"/>
          <w:lang w:eastAsia="ru-RU"/>
        </w:rPr>
        <w:t xml:space="preserve"> о существенности или несущественности нарушений, допущенных судьями при заполнении сведений о доходах, принимать своевременные меры по недопущению судьями ошибок в период декларационной компании, представить анализ деятельности в срок до «5» сентября 2025 г. </w:t>
      </w:r>
    </w:p>
    <w:p w:rsidR="00B22951" w:rsidRPr="00B22951" w:rsidRDefault="00B22951" w:rsidP="00B22951">
      <w:pPr>
        <w:widowControl w:val="0"/>
        <w:tabs>
          <w:tab w:val="left" w:pos="1131"/>
        </w:tabs>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Указанное Постановление совета судей Республики Калмыкия направлено в районные (городской) суды для ознакомления.</w:t>
      </w:r>
      <w:proofErr w:type="gramEnd"/>
    </w:p>
    <w:p w:rsidR="00B22951" w:rsidRPr="00B22951" w:rsidRDefault="00B22951" w:rsidP="00B22951">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 xml:space="preserve">В соответствии с п. 3.1 Положения о порядке представления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w:t>
      </w:r>
      <w:r w:rsidRPr="00B22951">
        <w:rPr>
          <w:rFonts w:ascii="Times New Roman" w:eastAsia="Times New Roman" w:hAnsi="Times New Roman" w:cs="Times New Roman"/>
          <w:sz w:val="28"/>
          <w:szCs w:val="28"/>
          <w:lang w:eastAsia="ru-RU"/>
        </w:rPr>
        <w:lastRenderedPageBreak/>
        <w:t>государственной гражданской службы в Судебном департаменте при Верховном Суде Российской Федерации, сведений о размещении информации в информационно-телекоммуникационной сети «Интернет», обработке указанных Сведений об адресах сайтов и</w:t>
      </w:r>
      <w:proofErr w:type="gramEnd"/>
      <w:r w:rsidRPr="00B22951">
        <w:rPr>
          <w:rFonts w:ascii="Times New Roman" w:eastAsia="Times New Roman" w:hAnsi="Times New Roman" w:cs="Times New Roman"/>
          <w:sz w:val="28"/>
          <w:szCs w:val="28"/>
          <w:lang w:eastAsia="ru-RU"/>
        </w:rPr>
        <w:t xml:space="preserve"> </w:t>
      </w:r>
      <w:proofErr w:type="gramStart"/>
      <w:r w:rsidRPr="00B22951">
        <w:rPr>
          <w:rFonts w:ascii="Times New Roman" w:eastAsia="Times New Roman" w:hAnsi="Times New Roman" w:cs="Times New Roman"/>
          <w:sz w:val="28"/>
          <w:szCs w:val="28"/>
          <w:lang w:eastAsia="ru-RU"/>
        </w:rPr>
        <w:t>проверке их достоверности и полноты, утвержденного приказом Судебного департамента от 18 июля 2017 г. № 133, отделом государственной службы, кадров и профилактики коррупционных правонарушений Управления Судебного департамента в Республике Калмыкия Сведения об адресах сайтов начальника Управления, заместителей начальника Управления Судебного департамента в Республике Калмыкия, администраторов Верховного Суда Республики Калмыкия и Арбитражного суда Республики Калмыкия за 2023 год направлены в Управление государственной</w:t>
      </w:r>
      <w:proofErr w:type="gramEnd"/>
      <w:r w:rsidRPr="00B22951">
        <w:rPr>
          <w:rFonts w:ascii="Times New Roman" w:eastAsia="Times New Roman" w:hAnsi="Times New Roman" w:cs="Times New Roman"/>
          <w:sz w:val="28"/>
          <w:szCs w:val="28"/>
          <w:lang w:eastAsia="ru-RU"/>
        </w:rPr>
        <w:t xml:space="preserve"> службы и кадрового обеспечения Судебного департамента.</w:t>
      </w:r>
    </w:p>
    <w:p w:rsidR="00B22951" w:rsidRPr="00B22951" w:rsidRDefault="00B22951" w:rsidP="00B22951">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Ежеквартально направлялась информация о ходе реализации мероприятий по противодействию коррупции в районных (городском) судах Республики Калмыкия и Управлении.</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В отчётном периоде обеспечивалось действенное функционирование аттестационной комиссии, конкурсной комиссии для проведения конкурса на замещение вакантной должности государственной гражданской службы в районные (городской) суды Республики Калмыкия и Управления.</w:t>
      </w:r>
      <w:proofErr w:type="gramEnd"/>
    </w:p>
    <w:p w:rsidR="00B22951" w:rsidRPr="00B22951" w:rsidRDefault="00B22951" w:rsidP="00B22951">
      <w:pPr>
        <w:widowControl w:val="0"/>
        <w:spacing w:after="0" w:line="240" w:lineRule="auto"/>
        <w:ind w:left="17" w:firstLine="692"/>
        <w:jc w:val="both"/>
        <w:rPr>
          <w:rFonts w:ascii="Times New Roman" w:eastAsia="Times New Roman" w:hAnsi="Times New Roman" w:cs="Times New Roman"/>
          <w:b/>
          <w:sz w:val="28"/>
          <w:szCs w:val="28"/>
          <w:lang w:eastAsia="ru-RU"/>
        </w:rPr>
      </w:pPr>
      <w:proofErr w:type="gramStart"/>
      <w:r w:rsidRPr="00B22951">
        <w:rPr>
          <w:rFonts w:ascii="Times New Roman" w:eastAsia="Times New Roman" w:hAnsi="Times New Roman" w:cs="Times New Roman"/>
          <w:sz w:val="28"/>
          <w:szCs w:val="28"/>
          <w:lang w:eastAsia="ru-RU"/>
        </w:rPr>
        <w:t xml:space="preserve">В рамках принятия участия граждан, государственных гражданских служащих районных (городского) судов и Управления в конкурсах на замещение вакантных должностей в районных (городском) судах и Управлении осуществлены проверки в отношении 54 кандидатов </w:t>
      </w:r>
      <w:r w:rsidRPr="00B22951">
        <w:rPr>
          <w:rStyle w:val="211pt0"/>
          <w:rFonts w:eastAsiaTheme="minorHAnsi"/>
          <w:spacing w:val="-6"/>
          <w:sz w:val="28"/>
          <w:szCs w:val="28"/>
        </w:rPr>
        <w:t xml:space="preserve">путем направления запросов в: </w:t>
      </w:r>
      <w:r w:rsidRPr="00B22951">
        <w:rPr>
          <w:rFonts w:ascii="Times New Roman" w:hAnsi="Times New Roman" w:cs="Times New Roman"/>
          <w:spacing w:val="-6"/>
          <w:sz w:val="28"/>
          <w:szCs w:val="28"/>
          <w:lang w:bidi="ru-RU"/>
        </w:rPr>
        <w:t>Управление Федеральной налоговой службы Российской Федерации по Республике Калмыкия, Филиал публично-правовой компании «Роскадастр» по Республике Калмыкия, Управление службы судебных приставов по Республике Калмыкия, УФССП России</w:t>
      </w:r>
      <w:proofErr w:type="gramEnd"/>
      <w:r w:rsidRPr="00B22951">
        <w:rPr>
          <w:rFonts w:ascii="Times New Roman" w:hAnsi="Times New Roman" w:cs="Times New Roman"/>
          <w:spacing w:val="-6"/>
          <w:sz w:val="28"/>
          <w:szCs w:val="28"/>
          <w:lang w:bidi="ru-RU"/>
        </w:rPr>
        <w:t xml:space="preserve"> по Республике</w:t>
      </w:r>
      <w:r w:rsidRPr="00B22951">
        <w:rPr>
          <w:rFonts w:ascii="Times New Roman" w:hAnsi="Times New Roman" w:cs="Times New Roman"/>
          <w:sz w:val="28"/>
          <w:szCs w:val="28"/>
          <w:lang w:bidi="ru-RU"/>
        </w:rPr>
        <w:t xml:space="preserve"> Калмыкия</w:t>
      </w:r>
      <w:r w:rsidRPr="00B22951">
        <w:rPr>
          <w:rFonts w:ascii="Times New Roman" w:hAnsi="Times New Roman" w:cs="Times New Roman"/>
          <w:sz w:val="28"/>
          <w:szCs w:val="28"/>
          <w:lang w:eastAsia="ru-RU" w:bidi="ru-RU"/>
        </w:rPr>
        <w:t>,</w:t>
      </w:r>
      <w:r w:rsidRPr="00B22951">
        <w:rPr>
          <w:rFonts w:ascii="Times New Roman" w:hAnsi="Times New Roman" w:cs="Times New Roman"/>
          <w:sz w:val="28"/>
          <w:szCs w:val="28"/>
        </w:rPr>
        <w:t xml:space="preserve"> </w:t>
      </w:r>
      <w:r w:rsidRPr="00B22951">
        <w:rPr>
          <w:rStyle w:val="211pt0"/>
          <w:rFonts w:eastAsiaTheme="minorHAnsi"/>
          <w:sz w:val="28"/>
          <w:szCs w:val="28"/>
        </w:rPr>
        <w:t>для проверки достоверности и полноты сведений, представленных кандидатами за 2023 год</w:t>
      </w:r>
      <w:r w:rsidRPr="00B22951">
        <w:rPr>
          <w:rFonts w:ascii="Times New Roman" w:eastAsia="Times New Roman" w:hAnsi="Times New Roman" w:cs="Times New Roman"/>
          <w:b/>
          <w:sz w:val="28"/>
          <w:szCs w:val="28"/>
          <w:lang w:eastAsia="ru-RU"/>
        </w:rPr>
        <w:t>.</w:t>
      </w:r>
    </w:p>
    <w:p w:rsidR="00B22951" w:rsidRPr="00B22951" w:rsidRDefault="00B22951" w:rsidP="00B22951">
      <w:pPr>
        <w:widowControl w:val="0"/>
        <w:spacing w:after="0" w:line="240" w:lineRule="auto"/>
        <w:ind w:left="17" w:firstLine="692"/>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В отношении 15 кандидатов на замещение вакантных должностей установлены  факты представления недостоверных сведений. Согласно объяснительным ошибки при заполнении справки о доходах, расходах были допущены, вследствие отсутствия опыта заполнения данной справки и первого трудоустройства.</w:t>
      </w:r>
    </w:p>
    <w:p w:rsidR="00B22951" w:rsidRPr="00B22951" w:rsidRDefault="00B22951" w:rsidP="00B22951">
      <w:pPr>
        <w:pStyle w:val="27"/>
        <w:shd w:val="clear" w:color="auto" w:fill="auto"/>
        <w:spacing w:line="240" w:lineRule="auto"/>
        <w:ind w:firstLine="567"/>
        <w:rPr>
          <w:rFonts w:ascii="Times New Roman" w:hAnsi="Times New Roman" w:cs="Times New Roman"/>
          <w:bCs/>
          <w:color w:val="000000"/>
          <w:sz w:val="28"/>
          <w:szCs w:val="28"/>
          <w:shd w:val="clear" w:color="auto" w:fill="FFFFFF"/>
          <w:lang w:eastAsia="ru-RU" w:bidi="ru-RU"/>
        </w:rPr>
      </w:pPr>
      <w:r w:rsidRPr="00B22951">
        <w:rPr>
          <w:rFonts w:ascii="Times New Roman" w:eastAsia="Times New Roman" w:hAnsi="Times New Roman" w:cs="Times New Roman"/>
          <w:sz w:val="28"/>
          <w:szCs w:val="28"/>
          <w:lang w:eastAsia="ru-RU"/>
        </w:rPr>
        <w:t>Данная информация предоставлялась к заседаниям конкурсной комиссии.</w:t>
      </w:r>
      <w:r w:rsidRPr="00B22951">
        <w:rPr>
          <w:rFonts w:ascii="Times New Roman" w:hAnsi="Times New Roman" w:cs="Times New Roman"/>
          <w:sz w:val="28"/>
          <w:szCs w:val="28"/>
        </w:rPr>
        <w:t xml:space="preserve"> Выявленные расхождения сведений, указанные в справках о доходах, имуществе и обязательствах имущественного характера, признаны незначительными, все претенденты на замещение вакантной должности были допущены к конкурсу.</w:t>
      </w:r>
    </w:p>
    <w:p w:rsidR="00B22951" w:rsidRPr="00B22951" w:rsidRDefault="00B22951" w:rsidP="00B22951">
      <w:pPr>
        <w:widowControl w:val="0"/>
        <w:spacing w:after="0" w:line="240" w:lineRule="auto"/>
        <w:ind w:left="17" w:firstLine="692"/>
        <w:jc w:val="both"/>
        <w:rPr>
          <w:rFonts w:ascii="Times New Roman" w:eastAsia="Times New Roman" w:hAnsi="Times New Roman" w:cs="Times New Roman"/>
          <w:i/>
          <w:sz w:val="28"/>
          <w:szCs w:val="28"/>
          <w:lang w:eastAsia="ru-RU"/>
        </w:rPr>
      </w:pPr>
    </w:p>
    <w:p w:rsidR="00B22951" w:rsidRPr="00B22951" w:rsidRDefault="00B22951" w:rsidP="00B22951">
      <w:pPr>
        <w:spacing w:after="0" w:line="240" w:lineRule="auto"/>
        <w:ind w:firstLine="709"/>
        <w:jc w:val="both"/>
        <w:rPr>
          <w:rFonts w:ascii="Times New Roman" w:eastAsia="Times New Roman" w:hAnsi="Times New Roman" w:cs="Times New Roman"/>
          <w:b/>
          <w:sz w:val="28"/>
          <w:szCs w:val="28"/>
          <w:lang w:eastAsia="ru-RU"/>
        </w:rPr>
      </w:pPr>
      <w:r w:rsidRPr="00B22951">
        <w:rPr>
          <w:rFonts w:ascii="Times New Roman" w:eastAsia="Times New Roman" w:hAnsi="Times New Roman" w:cs="Times New Roman"/>
          <w:b/>
          <w:color w:val="000000"/>
          <w:sz w:val="28"/>
          <w:szCs w:val="28"/>
          <w:lang w:eastAsia="ru-RU"/>
        </w:rPr>
        <w:t xml:space="preserve">10.3. </w:t>
      </w:r>
      <w:r w:rsidRPr="00B22951">
        <w:rPr>
          <w:rFonts w:ascii="Times New Roman" w:eastAsia="Times New Roman" w:hAnsi="Times New Roman" w:cs="Times New Roman"/>
          <w:b/>
          <w:sz w:val="28"/>
          <w:szCs w:val="28"/>
          <w:lang w:eastAsia="ru-RU"/>
        </w:rPr>
        <w:t xml:space="preserve">Информация об итогах представления сведений о доходах, расходах, об имуществе и обязательствах имущественного характера </w:t>
      </w:r>
      <w:r w:rsidRPr="00B22951">
        <w:rPr>
          <w:rFonts w:ascii="Times New Roman" w:eastAsia="Times New Roman" w:hAnsi="Times New Roman" w:cs="Times New Roman"/>
          <w:b/>
          <w:sz w:val="28"/>
          <w:szCs w:val="28"/>
          <w:lang w:eastAsia="ru-RU"/>
        </w:rPr>
        <w:lastRenderedPageBreak/>
        <w:t>государственных гражданских служащих Управления, а также районных судов, а также супруг (супругов) и несовершеннолетних детей.</w:t>
      </w:r>
    </w:p>
    <w:p w:rsidR="00B22951" w:rsidRPr="00B22951" w:rsidRDefault="00B22951" w:rsidP="00B22951">
      <w:pPr>
        <w:pStyle w:val="27"/>
        <w:shd w:val="clear" w:color="auto" w:fill="auto"/>
        <w:spacing w:line="240" w:lineRule="auto"/>
        <w:ind w:right="-2" w:firstLine="709"/>
        <w:rPr>
          <w:rFonts w:ascii="Times New Roman" w:hAnsi="Times New Roman" w:cs="Times New Roman"/>
          <w:bCs/>
          <w:sz w:val="28"/>
          <w:szCs w:val="28"/>
        </w:rPr>
      </w:pPr>
      <w:r w:rsidRPr="00B22951">
        <w:rPr>
          <w:rFonts w:ascii="Times New Roman" w:hAnsi="Times New Roman" w:cs="Times New Roman"/>
          <w:bCs/>
          <w:sz w:val="28"/>
          <w:szCs w:val="28"/>
        </w:rPr>
        <w:t>Отделом государственной службы, кадров и профилактики коррупционных правонарушений до 30 апреля 2024 года осуществлен приём сведений о доходах, расходах, об имуществе и обязательствах имущественного характера (далее-сведения) федеральных государственных гражданских служащих Управления, а также их супругов и несовершеннолетних детей.</w:t>
      </w:r>
    </w:p>
    <w:p w:rsidR="00B22951" w:rsidRPr="00B22951" w:rsidRDefault="00B22951" w:rsidP="00B22951">
      <w:pPr>
        <w:pStyle w:val="27"/>
        <w:shd w:val="clear" w:color="auto" w:fill="auto"/>
        <w:spacing w:line="240" w:lineRule="auto"/>
        <w:ind w:firstLine="709"/>
        <w:rPr>
          <w:rFonts w:ascii="Times New Roman" w:hAnsi="Times New Roman" w:cs="Times New Roman"/>
          <w:bCs/>
          <w:sz w:val="28"/>
          <w:szCs w:val="28"/>
        </w:rPr>
      </w:pPr>
      <w:proofErr w:type="gramStart"/>
      <w:r w:rsidRPr="00B22951">
        <w:rPr>
          <w:rFonts w:ascii="Times New Roman" w:hAnsi="Times New Roman" w:cs="Times New Roman"/>
          <w:bCs/>
          <w:sz w:val="28"/>
          <w:szCs w:val="28"/>
        </w:rPr>
        <w:t>Сведения представлены всеми федеральными государственными гражданскими служащими Управления в</w:t>
      </w:r>
      <w:r w:rsidRPr="00B22951">
        <w:rPr>
          <w:rFonts w:ascii="Times New Roman" w:hAnsi="Times New Roman" w:cs="Times New Roman"/>
          <w:sz w:val="28"/>
          <w:szCs w:val="28"/>
        </w:rPr>
        <w:t xml:space="preserve"> соответствии с </w:t>
      </w:r>
      <w:r w:rsidRPr="00B22951">
        <w:rPr>
          <w:rFonts w:ascii="Times New Roman" w:hAnsi="Times New Roman" w:cs="Times New Roman"/>
          <w:bCs/>
          <w:sz w:val="28"/>
          <w:szCs w:val="28"/>
        </w:rPr>
        <w:t>перечнем должностей федеральной государственной гражданской службы в аппарате Управления, согласно которому граждане, претендующие на замещение должностей федеральной государственной гражданской службы и федеральные государственные гражданские служащие, замещающие должности федеральной государственной гражданской службы обязаны представлять сведения о своих доходах, расходах, об имуществе и обязательствах имущественного характера, а также сведения о доходах</w:t>
      </w:r>
      <w:proofErr w:type="gramEnd"/>
      <w:r w:rsidRPr="00B22951">
        <w:rPr>
          <w:rFonts w:ascii="Times New Roman" w:hAnsi="Times New Roman" w:cs="Times New Roman"/>
          <w:bCs/>
          <w:sz w:val="28"/>
          <w:szCs w:val="28"/>
        </w:rPr>
        <w:t xml:space="preserve">, </w:t>
      </w:r>
      <w:proofErr w:type="gramStart"/>
      <w:r w:rsidRPr="00B22951">
        <w:rPr>
          <w:rFonts w:ascii="Times New Roman" w:hAnsi="Times New Roman" w:cs="Times New Roman"/>
          <w:bCs/>
          <w:sz w:val="28"/>
          <w:szCs w:val="28"/>
        </w:rPr>
        <w:t>расходах</w:t>
      </w:r>
      <w:proofErr w:type="gramEnd"/>
      <w:r w:rsidRPr="00B22951">
        <w:rPr>
          <w:rFonts w:ascii="Times New Roman" w:hAnsi="Times New Roman" w:cs="Times New Roman"/>
          <w:bCs/>
          <w:sz w:val="28"/>
          <w:szCs w:val="28"/>
        </w:rPr>
        <w:t>, об имуществе и обязательствах имущественного характера супруги (супруга) и несовершеннолетних детей, утверждённым приказом Управления от 21 декабря 2015 года № 192.</w:t>
      </w:r>
    </w:p>
    <w:p w:rsidR="00B22951" w:rsidRPr="00B22951" w:rsidRDefault="00B22951" w:rsidP="00B22951">
      <w:pPr>
        <w:pStyle w:val="27"/>
        <w:shd w:val="clear" w:color="auto" w:fill="auto"/>
        <w:spacing w:line="240" w:lineRule="auto"/>
        <w:ind w:firstLine="709"/>
        <w:rPr>
          <w:rFonts w:ascii="Times New Roman" w:hAnsi="Times New Roman" w:cs="Times New Roman"/>
          <w:bCs/>
          <w:sz w:val="28"/>
          <w:szCs w:val="28"/>
        </w:rPr>
      </w:pPr>
      <w:r w:rsidRPr="00B22951">
        <w:rPr>
          <w:rFonts w:ascii="Times New Roman" w:hAnsi="Times New Roman" w:cs="Times New Roman"/>
          <w:bCs/>
          <w:sz w:val="28"/>
          <w:szCs w:val="28"/>
        </w:rPr>
        <w:t xml:space="preserve">Сведения представлены в установленный срок и заполнены                             с использованием специального программного обеспечения «Справка БК». </w:t>
      </w:r>
    </w:p>
    <w:p w:rsidR="00B22951" w:rsidRPr="00B22951" w:rsidRDefault="00B22951" w:rsidP="00B22951">
      <w:pPr>
        <w:spacing w:line="240" w:lineRule="auto"/>
        <w:ind w:firstLine="709"/>
        <w:contextualSpacing/>
        <w:jc w:val="both"/>
        <w:rPr>
          <w:rFonts w:ascii="Times New Roman" w:hAnsi="Times New Roman" w:cs="Times New Roman"/>
          <w:bCs/>
          <w:sz w:val="28"/>
          <w:szCs w:val="28"/>
        </w:rPr>
      </w:pPr>
      <w:r w:rsidRPr="00B22951">
        <w:rPr>
          <w:rFonts w:ascii="Times New Roman" w:hAnsi="Times New Roman" w:cs="Times New Roman"/>
          <w:bCs/>
          <w:sz w:val="28"/>
          <w:szCs w:val="28"/>
        </w:rPr>
        <w:t>Заявления от государственных гражданских служащих Управления о невозможности представить сведения о доходах, расходах на супруга (супругу) и несовершеннолетних детей не поступали.</w:t>
      </w:r>
    </w:p>
    <w:p w:rsidR="00B22951" w:rsidRPr="00B22951" w:rsidRDefault="00B22951" w:rsidP="00B22951">
      <w:pPr>
        <w:spacing w:after="0" w:line="240" w:lineRule="auto"/>
        <w:ind w:firstLine="709"/>
        <w:contextualSpacing/>
        <w:jc w:val="both"/>
        <w:rPr>
          <w:rStyle w:val="211pt0"/>
          <w:rFonts w:eastAsiaTheme="minorHAnsi"/>
          <w:b w:val="0"/>
          <w:sz w:val="28"/>
          <w:szCs w:val="28"/>
        </w:rPr>
      </w:pPr>
      <w:proofErr w:type="gramStart"/>
      <w:r w:rsidRPr="00B22951">
        <w:rPr>
          <w:rStyle w:val="211pt0"/>
          <w:rFonts w:eastAsiaTheme="minorHAnsi"/>
          <w:sz w:val="28"/>
          <w:szCs w:val="28"/>
        </w:rPr>
        <w:t xml:space="preserve">Сведения о доходах, расходах, об имуществе и обязательствах имущественного характера начальника Управления, заместителей начальника Управления, а также их супругов (супруги) и несовершеннолетних детей за период с 1 января по 31 декабря 2023 года направлены </w:t>
      </w:r>
      <w:r w:rsidRPr="00B22951">
        <w:rPr>
          <w:rFonts w:ascii="Times New Roman" w:eastAsia="Times New Roman" w:hAnsi="Times New Roman" w:cs="Times New Roman"/>
          <w:sz w:val="28"/>
          <w:szCs w:val="28"/>
          <w:lang w:eastAsia="ru-RU"/>
        </w:rPr>
        <w:t>в Управление по вопросам противодействия коррупции</w:t>
      </w:r>
      <w:r w:rsidRPr="00B22951">
        <w:rPr>
          <w:rStyle w:val="211pt0"/>
          <w:rFonts w:eastAsiaTheme="minorHAnsi"/>
          <w:sz w:val="28"/>
          <w:szCs w:val="28"/>
        </w:rPr>
        <w:t xml:space="preserve">  </w:t>
      </w:r>
      <w:r w:rsidRPr="00B22951">
        <w:rPr>
          <w:rFonts w:ascii="Times New Roman" w:hAnsi="Times New Roman" w:cs="Times New Roman"/>
          <w:sz w:val="28"/>
          <w:szCs w:val="28"/>
        </w:rPr>
        <w:t>Судебного департамента при Верховном Суде РФ</w:t>
      </w:r>
      <w:r w:rsidRPr="00B22951">
        <w:rPr>
          <w:rFonts w:ascii="Times New Roman" w:hAnsi="Times New Roman" w:cs="Times New Roman"/>
          <w:b/>
          <w:sz w:val="28"/>
          <w:szCs w:val="28"/>
        </w:rPr>
        <w:t xml:space="preserve"> </w:t>
      </w:r>
      <w:r w:rsidRPr="00B22951">
        <w:rPr>
          <w:rStyle w:val="211pt0"/>
          <w:rFonts w:eastAsiaTheme="minorHAnsi"/>
          <w:sz w:val="28"/>
          <w:szCs w:val="28"/>
        </w:rPr>
        <w:t>(исх. от 17.04.2024 № УСД-2/623 ДСП).</w:t>
      </w:r>
      <w:proofErr w:type="gramEnd"/>
    </w:p>
    <w:p w:rsidR="00B22951" w:rsidRPr="00B22951" w:rsidRDefault="00B22951" w:rsidP="00B22951">
      <w:pPr>
        <w:widowControl w:val="0"/>
        <w:spacing w:after="0" w:line="240" w:lineRule="auto"/>
        <w:ind w:firstLine="709"/>
        <w:jc w:val="both"/>
        <w:rPr>
          <w:rFonts w:ascii="Times New Roman" w:eastAsia="Times New Roman" w:hAnsi="Times New Roman" w:cs="Times New Roman"/>
          <w:bCs/>
          <w:sz w:val="28"/>
          <w:szCs w:val="28"/>
          <w:lang w:eastAsia="ru-RU"/>
        </w:rPr>
      </w:pPr>
      <w:r w:rsidRPr="00B22951">
        <w:rPr>
          <w:rFonts w:ascii="Times New Roman" w:hAnsi="Times New Roman" w:cs="Times New Roman"/>
          <w:bCs/>
          <w:sz w:val="28"/>
          <w:szCs w:val="28"/>
        </w:rPr>
        <w:t xml:space="preserve">Отделом государственной службы, кадров и профилактики коррупционных правонарушений  </w:t>
      </w:r>
      <w:r w:rsidRPr="00B22951">
        <w:rPr>
          <w:rFonts w:ascii="Times New Roman" w:eastAsia="Times New Roman" w:hAnsi="Times New Roman" w:cs="Times New Roman"/>
          <w:bCs/>
          <w:sz w:val="28"/>
          <w:szCs w:val="28"/>
          <w:lang w:eastAsia="ru-RU"/>
        </w:rPr>
        <w:t xml:space="preserve">по окончании декларационной кампании подготовлена и представлена начальнику Управления докладная записка от </w:t>
      </w:r>
      <w:r w:rsidRPr="00B22951">
        <w:rPr>
          <w:rStyle w:val="211pt"/>
          <w:rFonts w:eastAsiaTheme="minorHAnsi"/>
          <w:sz w:val="28"/>
          <w:szCs w:val="28"/>
        </w:rPr>
        <w:t xml:space="preserve">3 июня 2024 года </w:t>
      </w:r>
      <w:r w:rsidRPr="00B22951">
        <w:rPr>
          <w:rFonts w:ascii="Times New Roman" w:eastAsia="Times New Roman" w:hAnsi="Times New Roman" w:cs="Times New Roman"/>
          <w:bCs/>
          <w:sz w:val="28"/>
          <w:szCs w:val="28"/>
          <w:lang w:eastAsia="ru-RU"/>
        </w:rPr>
        <w:t xml:space="preserve">№ </w:t>
      </w:r>
      <w:r w:rsidRPr="00B22951">
        <w:rPr>
          <w:rStyle w:val="211pt"/>
          <w:rFonts w:eastAsiaTheme="minorHAnsi"/>
          <w:sz w:val="28"/>
          <w:szCs w:val="28"/>
        </w:rPr>
        <w:t xml:space="preserve">2/22 </w:t>
      </w:r>
      <w:r w:rsidRPr="00B22951">
        <w:rPr>
          <w:rFonts w:ascii="Times New Roman" w:eastAsia="Times New Roman" w:hAnsi="Times New Roman" w:cs="Times New Roman"/>
          <w:bCs/>
          <w:sz w:val="28"/>
          <w:szCs w:val="28"/>
          <w:lang w:eastAsia="ru-RU"/>
        </w:rPr>
        <w:t xml:space="preserve">о результатах приёма сведений за 2023 год. </w:t>
      </w:r>
    </w:p>
    <w:p w:rsidR="00B22951" w:rsidRPr="00B22951" w:rsidRDefault="00B22951" w:rsidP="00B22951">
      <w:pPr>
        <w:widowControl w:val="0"/>
        <w:spacing w:after="0" w:line="240" w:lineRule="auto"/>
        <w:ind w:firstLine="709"/>
        <w:jc w:val="both"/>
        <w:rPr>
          <w:rFonts w:ascii="Times New Roman" w:eastAsia="Times New Roman" w:hAnsi="Times New Roman" w:cs="Times New Roman"/>
          <w:bCs/>
          <w:sz w:val="28"/>
          <w:szCs w:val="28"/>
          <w:lang w:eastAsia="ru-RU"/>
        </w:rPr>
      </w:pPr>
      <w:r w:rsidRPr="00B22951">
        <w:rPr>
          <w:rFonts w:ascii="Times New Roman" w:eastAsia="Times New Roman" w:hAnsi="Times New Roman" w:cs="Times New Roman"/>
          <w:bCs/>
          <w:sz w:val="28"/>
          <w:szCs w:val="28"/>
          <w:lang w:eastAsia="ru-RU"/>
        </w:rPr>
        <w:t>В докладной записке отражены следующие моменты.</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В установленный планом по противодействию коррупции Управления на 2024 год срок проведен анализ сведений за 2023 год представленных государственными гражданскими служащими Управления. </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hAnsi="Times New Roman" w:cs="Times New Roman"/>
          <w:sz w:val="28"/>
          <w:szCs w:val="28"/>
        </w:rPr>
        <w:t>Всего ответственным лицом было принято 88 справок о доходах, расходах  об имуществе и обязательствах имущественного характера (своих, супруга (супруги), несовершеннолетних детей), из них 38 справок государственных гражданских служащих Управления.</w:t>
      </w:r>
    </w:p>
    <w:p w:rsidR="00B22951" w:rsidRPr="00B22951" w:rsidRDefault="00B22951" w:rsidP="00B22951">
      <w:pPr>
        <w:spacing w:after="0" w:line="240" w:lineRule="auto"/>
        <w:ind w:firstLine="708"/>
        <w:jc w:val="both"/>
        <w:rPr>
          <w:rFonts w:ascii="Times New Roman" w:hAnsi="Times New Roman" w:cs="Times New Roman"/>
          <w:sz w:val="28"/>
          <w:szCs w:val="28"/>
        </w:rPr>
      </w:pPr>
      <w:r w:rsidRPr="00B22951">
        <w:rPr>
          <w:rFonts w:ascii="Times New Roman" w:hAnsi="Times New Roman" w:cs="Times New Roman"/>
          <w:sz w:val="28"/>
          <w:szCs w:val="28"/>
        </w:rPr>
        <w:lastRenderedPageBreak/>
        <w:t>По итогам сравнения справок представленных за 2021, 2022 и 2023 год установлено, что государственные гражданские служащие Управления Судебного департамента в Республике Калмыкия и их супруги, несовершеннолетние дети не имеют иностранных активов, счетов (вкладов) в иностранных банках, расположенных за пределами территории Российской Федерации. Недвижимого имущества в собственности, находящегося за пределами Российской Федерации у государственных гражданских служащих Управления Судебного департамента в Республике Калмыкия и их супруга (супруги), несовершеннолетних детей не имеется.</w:t>
      </w:r>
    </w:p>
    <w:p w:rsidR="00B22951" w:rsidRPr="00B22951" w:rsidRDefault="00B22951" w:rsidP="00B22951">
      <w:pPr>
        <w:spacing w:after="0" w:line="240" w:lineRule="auto"/>
        <w:ind w:firstLine="708"/>
        <w:jc w:val="both"/>
        <w:rPr>
          <w:rFonts w:ascii="Times New Roman" w:hAnsi="Times New Roman" w:cs="Times New Roman"/>
          <w:sz w:val="28"/>
          <w:szCs w:val="28"/>
        </w:rPr>
      </w:pPr>
      <w:r w:rsidRPr="00B22951">
        <w:rPr>
          <w:rFonts w:ascii="Times New Roman" w:hAnsi="Times New Roman" w:cs="Times New Roman"/>
          <w:spacing w:val="-4"/>
          <w:sz w:val="28"/>
          <w:szCs w:val="28"/>
        </w:rPr>
        <w:t>Проведенный анализ показал, что сведения указанные в справках о доходах, расходах об имуществе и обязательствах имущественного характера за отчетный период с 01.01.2023 по 31.12.2023 являются достоверными и соответствующими действительности. Государственными гражданскими служащими соблюдены требования законодательства о предоставлении сведений о доходах, расходах об</w:t>
      </w:r>
      <w:r w:rsidRPr="00B22951">
        <w:rPr>
          <w:rFonts w:ascii="Times New Roman" w:hAnsi="Times New Roman" w:cs="Times New Roman"/>
          <w:sz w:val="28"/>
          <w:szCs w:val="28"/>
        </w:rPr>
        <w:t xml:space="preserve"> имуществе и обязательствах имущественного характера. </w:t>
      </w:r>
    </w:p>
    <w:p w:rsidR="00B22951" w:rsidRPr="00B22951" w:rsidRDefault="00B22951" w:rsidP="00B22951">
      <w:pPr>
        <w:spacing w:after="0" w:line="240" w:lineRule="auto"/>
        <w:ind w:firstLine="709"/>
        <w:jc w:val="both"/>
        <w:rPr>
          <w:rFonts w:ascii="Times New Roman" w:hAnsi="Times New Roman" w:cs="Times New Roman"/>
          <w:sz w:val="28"/>
          <w:szCs w:val="28"/>
        </w:rPr>
      </w:pPr>
      <w:r w:rsidRPr="00B22951">
        <w:rPr>
          <w:rFonts w:ascii="Times New Roman" w:hAnsi="Times New Roman" w:cs="Times New Roman"/>
          <w:sz w:val="28"/>
          <w:szCs w:val="28"/>
        </w:rPr>
        <w:t xml:space="preserve">Согласно детальному анализу сделан вывод об отсутствии оснований для инициирования проведения проверки достоверности и полноты сведений, в том числе присутствия признаков конфликта интересов, иных нарушений законодательства Российской Федерации о противодействии коррупции. Оснований </w:t>
      </w:r>
      <w:proofErr w:type="gramStart"/>
      <w:r w:rsidRPr="00B22951">
        <w:rPr>
          <w:rFonts w:ascii="Times New Roman" w:hAnsi="Times New Roman" w:cs="Times New Roman"/>
          <w:sz w:val="28"/>
          <w:szCs w:val="28"/>
        </w:rPr>
        <w:t>для внесения вопроса на рассмотрение комиссии по соблюдению требований к служебному поведению федеральных государственных гражданских служащих Управления Судебного департамента в Республике</w:t>
      </w:r>
      <w:proofErr w:type="gramEnd"/>
      <w:r w:rsidRPr="00B22951">
        <w:rPr>
          <w:rFonts w:ascii="Times New Roman" w:hAnsi="Times New Roman" w:cs="Times New Roman"/>
          <w:sz w:val="28"/>
          <w:szCs w:val="28"/>
        </w:rPr>
        <w:t xml:space="preserve"> Калмыкия и урегулирования конфликта интересов, не имеется.</w:t>
      </w:r>
    </w:p>
    <w:p w:rsidR="00B22951" w:rsidRPr="00B22951" w:rsidRDefault="00B22951" w:rsidP="00B22951">
      <w:pPr>
        <w:autoSpaceDE w:val="0"/>
        <w:autoSpaceDN w:val="0"/>
        <w:adjustRightInd w:val="0"/>
        <w:spacing w:after="0" w:line="240" w:lineRule="auto"/>
        <w:ind w:firstLine="708"/>
        <w:jc w:val="both"/>
        <w:rPr>
          <w:rFonts w:ascii="Times New Roman" w:hAnsi="Times New Roman" w:cs="Times New Roman"/>
          <w:sz w:val="28"/>
          <w:szCs w:val="28"/>
        </w:rPr>
      </w:pPr>
      <w:r w:rsidRPr="00B22951">
        <w:rPr>
          <w:rFonts w:ascii="Times New Roman" w:eastAsia="Times New Roman" w:hAnsi="Times New Roman" w:cs="Times New Roman"/>
          <w:bCs/>
          <w:sz w:val="28"/>
          <w:szCs w:val="28"/>
          <w:lang w:eastAsia="ru-RU"/>
        </w:rPr>
        <w:t>Ответственными специалистами по вопросам противодействия коррупции в районных (</w:t>
      </w:r>
      <w:proofErr w:type="gramStart"/>
      <w:r w:rsidRPr="00B22951">
        <w:rPr>
          <w:rFonts w:ascii="Times New Roman" w:eastAsia="Times New Roman" w:hAnsi="Times New Roman" w:cs="Times New Roman"/>
          <w:bCs/>
          <w:sz w:val="28"/>
          <w:szCs w:val="28"/>
          <w:lang w:eastAsia="ru-RU"/>
        </w:rPr>
        <w:t>городском</w:t>
      </w:r>
      <w:proofErr w:type="gramEnd"/>
      <w:r w:rsidRPr="00B22951">
        <w:rPr>
          <w:rFonts w:ascii="Times New Roman" w:eastAsia="Times New Roman" w:hAnsi="Times New Roman" w:cs="Times New Roman"/>
          <w:bCs/>
          <w:sz w:val="28"/>
          <w:szCs w:val="28"/>
          <w:lang w:eastAsia="ru-RU"/>
        </w:rPr>
        <w:t>) судах республики осуществлен приём Сведений о доходах представленных государственными гражданскими служащими районных (городского) судов республики за 2023 год.</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Сведения заполнены федеральными государственными гражданскими служащими районных (городского) судов республики с использованием специального программного обеспечения «Справка БК» и представлены в установленный срок.</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По результатам анализа расхождений не выявлено, недочеты в представленных сведениях носили технический характер.</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Факты непредставления сведений государственными гражданскими служащими районных (</w:t>
      </w:r>
      <w:proofErr w:type="gramStart"/>
      <w:r w:rsidRPr="00B22951">
        <w:rPr>
          <w:rFonts w:ascii="Times New Roman" w:eastAsia="Times New Roman" w:hAnsi="Times New Roman" w:cs="Times New Roman"/>
          <w:sz w:val="28"/>
          <w:szCs w:val="28"/>
          <w:lang w:eastAsia="ru-RU"/>
        </w:rPr>
        <w:t>городском</w:t>
      </w:r>
      <w:proofErr w:type="gramEnd"/>
      <w:r w:rsidRPr="00B22951">
        <w:rPr>
          <w:rFonts w:ascii="Times New Roman" w:eastAsia="Times New Roman" w:hAnsi="Times New Roman" w:cs="Times New Roman"/>
          <w:sz w:val="28"/>
          <w:szCs w:val="28"/>
          <w:lang w:eastAsia="ru-RU"/>
        </w:rPr>
        <w:t>) судов республики за 2023 год отсутствуют.</w:t>
      </w:r>
    </w:p>
    <w:p w:rsidR="00B22951" w:rsidRPr="00B22951" w:rsidRDefault="00B22951" w:rsidP="00B2295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В соответствии  со статьей 20.2. </w:t>
      </w:r>
      <w:r w:rsidRPr="000B6D07">
        <w:rPr>
          <w:rFonts w:ascii="Times New Roman" w:eastAsia="Times New Roman" w:hAnsi="Times New Roman" w:cs="Times New Roman"/>
          <w:sz w:val="28"/>
          <w:szCs w:val="28"/>
          <w:lang w:eastAsia="ru-RU"/>
        </w:rPr>
        <w:t xml:space="preserve">Федерального </w:t>
      </w:r>
      <w:hyperlink r:id="rId22" w:anchor="dst100023" w:history="1">
        <w:proofErr w:type="gramStart"/>
        <w:r w:rsidRPr="000B6D07">
          <w:rPr>
            <w:rStyle w:val="af2"/>
            <w:rFonts w:ascii="Times New Roman" w:hAnsi="Times New Roman" w:cs="Times New Roman"/>
            <w:color w:val="auto"/>
            <w:sz w:val="28"/>
            <w:szCs w:val="28"/>
          </w:rPr>
          <w:t>закон</w:t>
        </w:r>
        <w:proofErr w:type="gramEnd"/>
      </w:hyperlink>
      <w:r w:rsidRPr="000B6D07">
        <w:rPr>
          <w:rFonts w:ascii="Times New Roman" w:eastAsia="Times New Roman" w:hAnsi="Times New Roman" w:cs="Times New Roman"/>
          <w:sz w:val="28"/>
          <w:szCs w:val="28"/>
          <w:lang w:eastAsia="ru-RU"/>
        </w:rPr>
        <w:t xml:space="preserve">а </w:t>
      </w:r>
      <w:r w:rsidRPr="00B22951">
        <w:rPr>
          <w:rFonts w:ascii="Times New Roman" w:eastAsia="Times New Roman" w:hAnsi="Times New Roman" w:cs="Times New Roman"/>
          <w:sz w:val="28"/>
          <w:szCs w:val="28"/>
          <w:lang w:eastAsia="ru-RU"/>
        </w:rPr>
        <w:t>№ 79-ФЗ «О государственной гражданской службе Российской Федерации»</w:t>
      </w:r>
      <w:bookmarkStart w:id="7" w:name="dst243"/>
      <w:bookmarkStart w:id="8" w:name="dst245"/>
      <w:bookmarkEnd w:id="7"/>
      <w:bookmarkEnd w:id="8"/>
      <w:r w:rsidRPr="00B22951">
        <w:rPr>
          <w:rFonts w:ascii="Times New Roman" w:eastAsia="Times New Roman" w:hAnsi="Times New Roman" w:cs="Times New Roman"/>
          <w:sz w:val="28"/>
          <w:szCs w:val="28"/>
          <w:lang w:eastAsia="ru-RU"/>
        </w:rPr>
        <w:t xml:space="preserve"> государственные гражданские служащие представляют Сведения об адресах сайтов и (или) страниц сайтов в информационно-телекоммуникационной сети "Интернет", на которых гражданские служащие размещали общедоступную информацию, а также данные, позволяющие их </w:t>
      </w:r>
      <w:r w:rsidRPr="00B22951">
        <w:rPr>
          <w:rFonts w:ascii="Times New Roman" w:eastAsia="Times New Roman" w:hAnsi="Times New Roman" w:cs="Times New Roman"/>
          <w:sz w:val="28"/>
          <w:szCs w:val="28"/>
          <w:lang w:eastAsia="ru-RU"/>
        </w:rPr>
        <w:lastRenderedPageBreak/>
        <w:t xml:space="preserve">идентифицировать, представителю нанимателя ежегодно за календарный год, предшествующий году представления указанной информации, </w:t>
      </w:r>
      <w:bookmarkStart w:id="9" w:name="dst246"/>
      <w:bookmarkEnd w:id="9"/>
      <w:r w:rsidRPr="00B22951">
        <w:rPr>
          <w:rFonts w:ascii="Times New Roman" w:eastAsia="Times New Roman" w:hAnsi="Times New Roman" w:cs="Times New Roman"/>
          <w:sz w:val="28"/>
          <w:szCs w:val="28"/>
          <w:lang w:eastAsia="ru-RU"/>
        </w:rPr>
        <w:t xml:space="preserve">не позднее 1 апреля года, следующего за отчетным. </w:t>
      </w:r>
    </w:p>
    <w:p w:rsidR="00B22951" w:rsidRPr="00B22951" w:rsidRDefault="00B22951" w:rsidP="00B22951">
      <w:pPr>
        <w:widowControl w:val="0"/>
        <w:tabs>
          <w:tab w:val="left" w:pos="1286"/>
        </w:tabs>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В соответствии с пунктом 4.1. </w:t>
      </w:r>
      <w:proofErr w:type="gramStart"/>
      <w:r w:rsidRPr="00B22951">
        <w:rPr>
          <w:rFonts w:ascii="Times New Roman" w:eastAsia="Times New Roman" w:hAnsi="Times New Roman" w:cs="Times New Roman"/>
          <w:sz w:val="28"/>
          <w:szCs w:val="28"/>
          <w:lang w:eastAsia="ru-RU"/>
        </w:rPr>
        <w:t>Положения о порядке представления гражданами Российской Федерации, претендующими на замещение должностей федеральной государственной гражданской службы в районном (городском) судах Республики Калмыкия, и федеральными государственными гражданскими служащими, замещающими должности федеральной государственной гражданской службы в районном (городском) судах Республики Калмыкия,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утвержденного приказом Управления от 16</w:t>
      </w:r>
      <w:proofErr w:type="gramEnd"/>
      <w:r w:rsidRPr="00B22951">
        <w:rPr>
          <w:rFonts w:ascii="Times New Roman" w:eastAsia="Times New Roman" w:hAnsi="Times New Roman" w:cs="Times New Roman"/>
          <w:sz w:val="28"/>
          <w:szCs w:val="28"/>
          <w:lang w:eastAsia="ru-RU"/>
        </w:rPr>
        <w:t xml:space="preserve"> </w:t>
      </w:r>
      <w:proofErr w:type="gramStart"/>
      <w:r w:rsidRPr="00B22951">
        <w:rPr>
          <w:rFonts w:ascii="Times New Roman" w:eastAsia="Times New Roman" w:hAnsi="Times New Roman" w:cs="Times New Roman"/>
          <w:sz w:val="28"/>
          <w:szCs w:val="28"/>
          <w:lang w:eastAsia="ru-RU"/>
        </w:rPr>
        <w:t>октября 2017 года № 88 (далее - сведения об адресах сайтов) перед назначением на должность, а так же аттестацией государственных гражданских служащих, отделом государственной службы, кадров и профилактики коррупционных правонарушений Управления,  специалистами районных (городского) судов (далее – специалисты районных (городского) судов), на которых возложены обязанности по противодействию коррупции осуществляется анализ сведений об адресах сайтов.</w:t>
      </w:r>
      <w:proofErr w:type="gramEnd"/>
    </w:p>
    <w:p w:rsidR="00B22951" w:rsidRPr="00B22951" w:rsidRDefault="00B22951" w:rsidP="00B22951">
      <w:pPr>
        <w:widowControl w:val="0"/>
        <w:tabs>
          <w:tab w:val="left" w:pos="1286"/>
        </w:tabs>
        <w:spacing w:after="0" w:line="240" w:lineRule="auto"/>
        <w:ind w:firstLine="709"/>
        <w:jc w:val="both"/>
        <w:rPr>
          <w:rFonts w:ascii="Times New Roman" w:eastAsia="Times New Roman" w:hAnsi="Times New Roman" w:cs="Times New Roman"/>
          <w:sz w:val="28"/>
          <w:szCs w:val="28"/>
          <w:lang w:eastAsia="ru-RU"/>
        </w:rPr>
      </w:pPr>
      <w:bookmarkStart w:id="10" w:name="dst247"/>
      <w:bookmarkEnd w:id="10"/>
      <w:proofErr w:type="gramStart"/>
      <w:r w:rsidRPr="00B22951">
        <w:rPr>
          <w:rFonts w:ascii="Times New Roman" w:eastAsia="Times New Roman" w:hAnsi="Times New Roman" w:cs="Times New Roman"/>
          <w:sz w:val="28"/>
          <w:szCs w:val="28"/>
          <w:lang w:eastAsia="ru-RU"/>
        </w:rPr>
        <w:t>В связи с этим отделом государственной службы, кадров и профилактики коррупционных правонарушений, специалистами районных (городского) судов, на которых возложены обязанности по противодействию коррупции осуществлен анализ сведений об адресах сайтов, представленных государственными гражданскими служащими Управления и районных (городского) судов соответственно на предмет соблюдения принципов служебного поведения, недопущения совершения поступков, порочащих честь и достоинство государственного гражданского служащего, а также конфликтных ситуаций, способных</w:t>
      </w:r>
      <w:proofErr w:type="gramEnd"/>
      <w:r w:rsidRPr="00B22951">
        <w:rPr>
          <w:rFonts w:ascii="Times New Roman" w:eastAsia="Times New Roman" w:hAnsi="Times New Roman" w:cs="Times New Roman"/>
          <w:sz w:val="28"/>
          <w:szCs w:val="28"/>
          <w:lang w:eastAsia="ru-RU"/>
        </w:rPr>
        <w:t xml:space="preserve"> нанести ущерб репутации государственного гражданского служащего или авторитету государственных органов.</w:t>
      </w:r>
    </w:p>
    <w:p w:rsidR="00B22951" w:rsidRPr="00B22951" w:rsidRDefault="00B22951" w:rsidP="00B22951">
      <w:pPr>
        <w:spacing w:after="0" w:line="240" w:lineRule="auto"/>
        <w:ind w:firstLine="709"/>
        <w:jc w:val="both"/>
        <w:rPr>
          <w:rFonts w:ascii="Times New Roman" w:eastAsia="Times New Roman" w:hAnsi="Times New Roman" w:cs="Times New Roman"/>
          <w:b/>
          <w:sz w:val="28"/>
          <w:szCs w:val="28"/>
          <w:lang w:eastAsia="ru-RU"/>
        </w:rPr>
      </w:pPr>
      <w:r w:rsidRPr="00B22951">
        <w:rPr>
          <w:rFonts w:ascii="Times New Roman" w:eastAsia="Times New Roman" w:hAnsi="Times New Roman" w:cs="Times New Roman"/>
          <w:b/>
          <w:color w:val="000000"/>
          <w:sz w:val="28"/>
          <w:szCs w:val="28"/>
          <w:lang w:eastAsia="ru-RU"/>
        </w:rPr>
        <w:t xml:space="preserve">10.4. </w:t>
      </w:r>
      <w:r w:rsidRPr="00B22951">
        <w:rPr>
          <w:rFonts w:ascii="Times New Roman" w:eastAsia="Times New Roman" w:hAnsi="Times New Roman" w:cs="Times New Roman"/>
          <w:b/>
          <w:sz w:val="28"/>
          <w:szCs w:val="28"/>
          <w:lang w:eastAsia="ru-RU"/>
        </w:rPr>
        <w:t>Сведения об организации деятельности комиссии по соблюдению требований к служебному поведению государственных служащих и урегулированию конфликта интересов.</w:t>
      </w:r>
    </w:p>
    <w:p w:rsidR="00B22951" w:rsidRPr="00B22951" w:rsidRDefault="00B22951" w:rsidP="00B22951">
      <w:pPr>
        <w:widowControl w:val="0"/>
        <w:tabs>
          <w:tab w:val="left" w:pos="1210"/>
        </w:tabs>
        <w:spacing w:after="0" w:line="240" w:lineRule="auto"/>
        <w:ind w:firstLine="851"/>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 </w:t>
      </w:r>
      <w:proofErr w:type="gramStart"/>
      <w:r w:rsidRPr="00B22951">
        <w:rPr>
          <w:rFonts w:ascii="Times New Roman" w:eastAsia="Times New Roman" w:hAnsi="Times New Roman" w:cs="Times New Roman"/>
          <w:sz w:val="28"/>
          <w:szCs w:val="28"/>
          <w:lang w:eastAsia="ru-RU"/>
        </w:rPr>
        <w:t>Совместным приказом Верховного Суда, Арбитражного суда Республики Калмыкия и Управления от 29 сентября 2017 года № 66-п/99/80 утверждено Положение о комиссии по соблюдению требований к служебному поведению федеральных государственных гражданских служащих Верховного суда Республики Калмыкия, Арбитражного суда Республики Калмыкия, районных (городского) судов Республики Калмыкия и Управления Судебного департамента в Республике Калмыкия и урегулированию конфликта интересов и состав комиссии (далее</w:t>
      </w:r>
      <w:proofErr w:type="gramEnd"/>
      <w:r w:rsidRPr="00B22951">
        <w:rPr>
          <w:rFonts w:ascii="Times New Roman" w:eastAsia="Times New Roman" w:hAnsi="Times New Roman" w:cs="Times New Roman"/>
          <w:sz w:val="28"/>
          <w:szCs w:val="28"/>
          <w:lang w:eastAsia="ru-RU"/>
        </w:rPr>
        <w:t xml:space="preserve"> - </w:t>
      </w:r>
      <w:proofErr w:type="gramStart"/>
      <w:r w:rsidRPr="00B22951">
        <w:rPr>
          <w:rFonts w:ascii="Times New Roman" w:eastAsia="Times New Roman" w:hAnsi="Times New Roman" w:cs="Times New Roman"/>
          <w:sz w:val="28"/>
          <w:szCs w:val="28"/>
          <w:lang w:eastAsia="ru-RU"/>
        </w:rPr>
        <w:t>Комиссия).</w:t>
      </w:r>
      <w:proofErr w:type="gramEnd"/>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За отчетный период вносились изменения в состав Комиссии и в Положение о Комиссии.</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lastRenderedPageBreak/>
        <w:t>В связи с кадровыми изменениями в Верховном Суде Республики Калмыкия, Управлении, приказом Верховного Суда Республики Калмыкия, Арбитражного суда Республики Калмыкия и Управления Судебного департамента в Республике Калмыкия от 9 февраля 2024 года № 16-п/18/8 внесены изменения в состав комиссии, утвержденный совместным приказом Верховного Суда Республики Калмыкия, Арбитражного суда Республики Калмыкия и Управления Судебного департамента в Республике Калмыкия  от 29</w:t>
      </w:r>
      <w:proofErr w:type="gramEnd"/>
      <w:r w:rsidRPr="00B22951">
        <w:rPr>
          <w:rFonts w:ascii="Times New Roman" w:eastAsia="Times New Roman" w:hAnsi="Times New Roman" w:cs="Times New Roman"/>
          <w:sz w:val="28"/>
          <w:szCs w:val="28"/>
          <w:lang w:eastAsia="ru-RU"/>
        </w:rPr>
        <w:t xml:space="preserve"> сентября 2017 года № 66-п/99/80 «Об утверждении Положения о комиссии по соблюдению требований к служебному поведению федеральных государственных гражданских служащих Верховного Суда Республики Калмыкия, Арбитражного суда Республики Калмыкия, районных (городского) судов Республики Калмыкия и Управления Судебного департамента в Республике Калмыкия и урегулированию конфликта интересов». </w:t>
      </w:r>
    </w:p>
    <w:p w:rsidR="00B22951" w:rsidRPr="00B22951" w:rsidRDefault="00B22951" w:rsidP="00B22951">
      <w:pPr>
        <w:spacing w:line="240" w:lineRule="auto"/>
        <w:ind w:firstLine="708"/>
        <w:contextualSpacing/>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В соответствии с Указом Президента Российской Федерации                   от 25 января 2024 г. № 71 «О внесении изменений в некоторые акты Президента Российской Федерации» и в соответствии с приказом Судебного департамента при Верховном Суде Российской Федерации от 4 марта 2024 г. № 43 «О внесении изменений в некоторые акты Судебного департамента при Верховном Суде Российской Федерации» внесены изменения в Положение о комиссии по</w:t>
      </w:r>
      <w:proofErr w:type="gramEnd"/>
      <w:r w:rsidRPr="00B22951">
        <w:rPr>
          <w:rFonts w:ascii="Times New Roman" w:eastAsia="Times New Roman" w:hAnsi="Times New Roman" w:cs="Times New Roman"/>
          <w:sz w:val="28"/>
          <w:szCs w:val="28"/>
          <w:lang w:eastAsia="ru-RU"/>
        </w:rPr>
        <w:t xml:space="preserve"> соблюдению требований к служебному поведению федеральных государственных гражданских служащих Верховного суда Республики Калмыкия, Арбитражного суда Республики Калмыкия, районных (городского) судов Республики Калмыкия и Управления Судебного департамента в Республике Калмыкия и урегулированию конфликта интересов.</w:t>
      </w:r>
    </w:p>
    <w:p w:rsidR="00B22951" w:rsidRPr="00B22951" w:rsidRDefault="00B22951" w:rsidP="00B22951">
      <w:pPr>
        <w:spacing w:line="240" w:lineRule="auto"/>
        <w:ind w:firstLine="708"/>
        <w:contextualSpacing/>
        <w:jc w:val="both"/>
        <w:rPr>
          <w:rFonts w:ascii="Times New Roman" w:hAnsi="Times New Roman" w:cs="Times New Roman"/>
          <w:sz w:val="28"/>
          <w:szCs w:val="28"/>
        </w:rPr>
      </w:pPr>
      <w:r w:rsidRPr="00B22951">
        <w:rPr>
          <w:rFonts w:ascii="Times New Roman" w:eastAsia="Times New Roman" w:hAnsi="Times New Roman" w:cs="Times New Roman"/>
          <w:sz w:val="28"/>
          <w:szCs w:val="28"/>
          <w:lang w:eastAsia="ru-RU"/>
        </w:rPr>
        <w:t>За отчетный период проведено 1 заседание Комиссии, на котором         в</w:t>
      </w:r>
      <w:r w:rsidRPr="00B22951">
        <w:rPr>
          <w:rFonts w:ascii="Times New Roman" w:hAnsi="Times New Roman" w:cs="Times New Roman"/>
          <w:sz w:val="28"/>
          <w:szCs w:val="28"/>
        </w:rPr>
        <w:t xml:space="preserve"> соответствии с распоряжением Судебного департамента от 08.12.2015        № 162-р рассмотрены следующие вопросы:</w:t>
      </w:r>
    </w:p>
    <w:p w:rsidR="00B22951" w:rsidRPr="00B22951" w:rsidRDefault="00B22951" w:rsidP="00B22951">
      <w:pPr>
        <w:spacing w:line="240" w:lineRule="auto"/>
        <w:contextualSpacing/>
        <w:jc w:val="both"/>
        <w:rPr>
          <w:rFonts w:ascii="Times New Roman" w:hAnsi="Times New Roman" w:cs="Times New Roman"/>
          <w:sz w:val="28"/>
          <w:szCs w:val="28"/>
        </w:rPr>
      </w:pPr>
      <w:r w:rsidRPr="00B22951">
        <w:rPr>
          <w:rFonts w:ascii="Times New Roman" w:hAnsi="Times New Roman" w:cs="Times New Roman"/>
          <w:sz w:val="28"/>
          <w:szCs w:val="28"/>
        </w:rPr>
        <w:tab/>
        <w:t>- проведение оценки коррупционных рисков;</w:t>
      </w:r>
    </w:p>
    <w:p w:rsidR="00B22951" w:rsidRPr="00B22951" w:rsidRDefault="00B22951" w:rsidP="00B22951">
      <w:pPr>
        <w:spacing w:line="240" w:lineRule="auto"/>
        <w:ind w:firstLine="708"/>
        <w:contextualSpacing/>
        <w:jc w:val="both"/>
        <w:rPr>
          <w:rFonts w:ascii="Times New Roman" w:hAnsi="Times New Roman" w:cs="Times New Roman"/>
          <w:sz w:val="28"/>
          <w:szCs w:val="28"/>
        </w:rPr>
      </w:pPr>
      <w:proofErr w:type="gramStart"/>
      <w:r w:rsidRPr="00B22951">
        <w:rPr>
          <w:rFonts w:ascii="Times New Roman" w:hAnsi="Times New Roman" w:cs="Times New Roman"/>
          <w:sz w:val="28"/>
          <w:szCs w:val="28"/>
        </w:rPr>
        <w:t>- осуществление мониторинга исполнения должностных обязанностей федеральными государственными гражданскими служащими аппаратов судов и Управления Судебного департамента в Республике Калмыкия, деятельность которых связана с коррупционными рисками.</w:t>
      </w:r>
      <w:proofErr w:type="gramEnd"/>
    </w:p>
    <w:p w:rsidR="00B22951" w:rsidRPr="00B22951" w:rsidRDefault="00B22951" w:rsidP="00B22951">
      <w:pPr>
        <w:widowControl w:val="0"/>
        <w:tabs>
          <w:tab w:val="left" w:pos="1445"/>
          <w:tab w:val="right" w:pos="3026"/>
          <w:tab w:val="left" w:pos="3219"/>
          <w:tab w:val="left" w:pos="4724"/>
          <w:tab w:val="left" w:pos="6344"/>
          <w:tab w:val="right" w:pos="9678"/>
        </w:tabs>
        <w:spacing w:after="0" w:line="240" w:lineRule="auto"/>
        <w:ind w:firstLine="709"/>
        <w:jc w:val="both"/>
        <w:rPr>
          <w:rFonts w:ascii="Times New Roman" w:eastAsia="Times New Roman" w:hAnsi="Times New Roman" w:cs="Times New Roman"/>
          <w:b/>
          <w:sz w:val="28"/>
          <w:szCs w:val="28"/>
          <w:lang w:eastAsia="ru-RU"/>
        </w:rPr>
      </w:pPr>
      <w:r w:rsidRPr="00B22951">
        <w:rPr>
          <w:rFonts w:ascii="Times New Roman" w:eastAsia="Times New Roman" w:hAnsi="Times New Roman" w:cs="Times New Roman"/>
          <w:b/>
          <w:sz w:val="28"/>
          <w:szCs w:val="28"/>
          <w:lang w:eastAsia="ru-RU"/>
        </w:rPr>
        <w:t>10.5. Сведения об</w:t>
      </w:r>
      <w:r w:rsidRPr="00B22951">
        <w:rPr>
          <w:rFonts w:ascii="Times New Roman" w:eastAsia="Times New Roman" w:hAnsi="Times New Roman" w:cs="Times New Roman"/>
          <w:b/>
          <w:sz w:val="28"/>
          <w:szCs w:val="28"/>
          <w:lang w:eastAsia="ru-RU"/>
        </w:rPr>
        <w:tab/>
        <w:t xml:space="preserve"> исполнении обязанности государственных служащих Управления и судов по уведомлению представителя нанимателя, органов прокуратуры Российской Федерации и иных государственных органов о случаях обращения к ним лиц в целях их склонения к совершению коррупционных и иных правонарушений</w:t>
      </w:r>
    </w:p>
    <w:p w:rsidR="00B22951" w:rsidRPr="00B22951" w:rsidRDefault="00B22951" w:rsidP="00B22951">
      <w:pPr>
        <w:widowControl w:val="0"/>
        <w:tabs>
          <w:tab w:val="left" w:pos="1445"/>
          <w:tab w:val="right" w:pos="3026"/>
          <w:tab w:val="left" w:pos="3219"/>
          <w:tab w:val="left" w:pos="4724"/>
          <w:tab w:val="left" w:pos="6344"/>
          <w:tab w:val="right" w:pos="9678"/>
        </w:tabs>
        <w:spacing w:after="0" w:line="302" w:lineRule="exact"/>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За отчётный период уведомлений государственными гражданскими служащими районных (городского) судов Республики Калмыкия и Управления  представителя нанимателя, органов прокуратуры Российской Федерации и иных государственных органов о случаях обращения к ним лиц в целях их склонения к совершению коррупционных и иных правонарушений не имеются.</w:t>
      </w:r>
    </w:p>
    <w:p w:rsidR="00B22951" w:rsidRPr="00B22951" w:rsidRDefault="00B22951" w:rsidP="00B22951">
      <w:pPr>
        <w:widowControl w:val="0"/>
        <w:numPr>
          <w:ilvl w:val="1"/>
          <w:numId w:val="28"/>
        </w:numPr>
        <w:tabs>
          <w:tab w:val="right" w:pos="709"/>
          <w:tab w:val="left" w:pos="1445"/>
        </w:tabs>
        <w:spacing w:after="0" w:line="240" w:lineRule="auto"/>
        <w:ind w:left="0" w:firstLine="709"/>
        <w:jc w:val="both"/>
        <w:rPr>
          <w:rFonts w:ascii="Times New Roman" w:eastAsia="Times New Roman" w:hAnsi="Times New Roman" w:cs="Times New Roman"/>
          <w:b/>
          <w:sz w:val="28"/>
          <w:szCs w:val="28"/>
          <w:lang w:eastAsia="ru-RU"/>
        </w:rPr>
      </w:pPr>
      <w:r w:rsidRPr="00B22951">
        <w:rPr>
          <w:rFonts w:ascii="Times New Roman" w:eastAsia="Times New Roman" w:hAnsi="Times New Roman" w:cs="Times New Roman"/>
          <w:b/>
          <w:sz w:val="28"/>
          <w:szCs w:val="28"/>
          <w:lang w:eastAsia="ru-RU"/>
        </w:rPr>
        <w:lastRenderedPageBreak/>
        <w:t>Сведения</w:t>
      </w:r>
      <w:r w:rsidRPr="00B22951">
        <w:rPr>
          <w:rFonts w:ascii="Times New Roman" w:eastAsia="Times New Roman" w:hAnsi="Times New Roman" w:cs="Times New Roman"/>
          <w:b/>
          <w:sz w:val="28"/>
          <w:szCs w:val="28"/>
          <w:lang w:eastAsia="ru-RU"/>
        </w:rPr>
        <w:tab/>
        <w:t>об</w:t>
      </w:r>
      <w:r w:rsidRPr="00B22951">
        <w:rPr>
          <w:rFonts w:ascii="Times New Roman" w:eastAsia="Times New Roman" w:hAnsi="Times New Roman" w:cs="Times New Roman"/>
          <w:b/>
          <w:sz w:val="28"/>
          <w:szCs w:val="28"/>
          <w:lang w:eastAsia="ru-RU"/>
        </w:rPr>
        <w:tab/>
        <w:t>исполнении обязанности</w:t>
      </w:r>
      <w:r w:rsidRPr="00B22951">
        <w:rPr>
          <w:rFonts w:ascii="Times New Roman" w:eastAsia="Times New Roman" w:hAnsi="Times New Roman" w:cs="Times New Roman"/>
          <w:b/>
          <w:sz w:val="28"/>
          <w:szCs w:val="28"/>
          <w:lang w:eastAsia="ru-RU"/>
        </w:rPr>
        <w:tab/>
        <w:t>государственных служащих Управления и судов по уведомлению представителя нанимателя о возникновении конфликта интересов или о возможности его возникновения</w:t>
      </w:r>
      <w:r w:rsidR="00DF0332">
        <w:rPr>
          <w:rFonts w:ascii="Times New Roman" w:eastAsia="Times New Roman" w:hAnsi="Times New Roman" w:cs="Times New Roman"/>
          <w:b/>
          <w:sz w:val="28"/>
          <w:szCs w:val="28"/>
          <w:lang w:eastAsia="ru-RU"/>
        </w:rPr>
        <w:t>.</w:t>
      </w:r>
    </w:p>
    <w:p w:rsidR="00B22951" w:rsidRPr="00B22951" w:rsidRDefault="00B22951" w:rsidP="00B22951">
      <w:pPr>
        <w:widowControl w:val="0"/>
        <w:tabs>
          <w:tab w:val="left" w:pos="1445"/>
          <w:tab w:val="right" w:pos="3026"/>
          <w:tab w:val="left" w:pos="3219"/>
          <w:tab w:val="left" w:pos="4724"/>
          <w:tab w:val="left" w:pos="6344"/>
          <w:tab w:val="right" w:pos="9678"/>
        </w:tabs>
        <w:spacing w:after="0" w:line="240" w:lineRule="auto"/>
        <w:ind w:firstLine="709"/>
        <w:jc w:val="both"/>
        <w:rPr>
          <w:rFonts w:ascii="Times New Roman" w:hAnsi="Times New Roman" w:cs="Times New Roman"/>
          <w:bCs/>
          <w:i/>
          <w:color w:val="000000"/>
          <w:sz w:val="28"/>
          <w:szCs w:val="28"/>
        </w:rPr>
      </w:pPr>
      <w:r w:rsidRPr="00B22951">
        <w:rPr>
          <w:rFonts w:ascii="Times New Roman" w:eastAsia="Times New Roman" w:hAnsi="Times New Roman" w:cs="Times New Roman"/>
          <w:sz w:val="28"/>
          <w:szCs w:val="28"/>
          <w:lang w:eastAsia="ru-RU"/>
        </w:rPr>
        <w:t xml:space="preserve">За отчётный период уведомлений от государственных гражданских служащих районных (городского) судов Республики Калмыкия </w:t>
      </w:r>
      <w:r w:rsidRPr="00B22951">
        <w:rPr>
          <w:rFonts w:ascii="Times New Roman" w:hAnsi="Times New Roman" w:cs="Times New Roman"/>
          <w:bCs/>
          <w:color w:val="000000"/>
          <w:sz w:val="28"/>
          <w:szCs w:val="28"/>
        </w:rPr>
        <w:t>о возникшем конфликте интересов или возможности его возникновения не поступало</w:t>
      </w:r>
      <w:r w:rsidRPr="00B22951">
        <w:rPr>
          <w:rFonts w:ascii="Times New Roman" w:hAnsi="Times New Roman" w:cs="Times New Roman"/>
          <w:bCs/>
          <w:i/>
          <w:color w:val="000000"/>
          <w:sz w:val="28"/>
          <w:szCs w:val="28"/>
        </w:rPr>
        <w:t xml:space="preserve">. </w:t>
      </w:r>
    </w:p>
    <w:p w:rsidR="00B22951" w:rsidRPr="00B22951" w:rsidRDefault="00B22951" w:rsidP="00B22951">
      <w:pPr>
        <w:widowControl w:val="0"/>
        <w:tabs>
          <w:tab w:val="left" w:pos="1445"/>
          <w:tab w:val="right" w:pos="3026"/>
          <w:tab w:val="left" w:pos="3219"/>
          <w:tab w:val="left" w:pos="4724"/>
          <w:tab w:val="left" w:pos="6344"/>
          <w:tab w:val="right" w:pos="9678"/>
        </w:tabs>
        <w:spacing w:after="0" w:line="240" w:lineRule="auto"/>
        <w:ind w:firstLine="709"/>
        <w:jc w:val="both"/>
        <w:rPr>
          <w:rFonts w:ascii="Times New Roman" w:eastAsia="Times New Roman" w:hAnsi="Times New Roman" w:cs="Times New Roman"/>
          <w:b/>
          <w:sz w:val="28"/>
          <w:szCs w:val="28"/>
          <w:lang w:eastAsia="ru-RU"/>
        </w:rPr>
      </w:pPr>
      <w:r w:rsidRPr="00B22951">
        <w:rPr>
          <w:rFonts w:ascii="Times New Roman" w:hAnsi="Times New Roman" w:cs="Times New Roman"/>
          <w:b/>
          <w:sz w:val="28"/>
          <w:szCs w:val="28"/>
        </w:rPr>
        <w:t>10.7. Сведения об исполнении обязанности государственных служащих Управления и судов по уведомлению представителя нанимателя о получении подарка в связи с их должностным положением или исполнения ими служебных (должностных) обязанностей.</w:t>
      </w:r>
    </w:p>
    <w:p w:rsidR="00B22951" w:rsidRPr="00B22951" w:rsidRDefault="00B22951" w:rsidP="00B22951">
      <w:pPr>
        <w:widowControl w:val="0"/>
        <w:tabs>
          <w:tab w:val="left" w:pos="1445"/>
          <w:tab w:val="right" w:pos="3026"/>
          <w:tab w:val="left" w:pos="3219"/>
          <w:tab w:val="left" w:pos="4724"/>
          <w:tab w:val="left" w:pos="6344"/>
          <w:tab w:val="right" w:pos="9678"/>
        </w:tabs>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За отчётный период уведомления от государственных гражданских служащих районных (городского) судов Республики Калмыкия и Управления представителя нанимателя</w:t>
      </w:r>
      <w:r w:rsidRPr="00B22951">
        <w:rPr>
          <w:rFonts w:ascii="Times New Roman" w:eastAsia="Times New Roman" w:hAnsi="Times New Roman" w:cs="Times New Roman"/>
          <w:b/>
          <w:sz w:val="28"/>
          <w:szCs w:val="28"/>
          <w:lang w:eastAsia="ru-RU"/>
        </w:rPr>
        <w:t xml:space="preserve"> </w:t>
      </w:r>
      <w:r w:rsidRPr="00B22951">
        <w:rPr>
          <w:rFonts w:ascii="Times New Roman" w:eastAsia="Times New Roman" w:hAnsi="Times New Roman" w:cs="Times New Roman"/>
          <w:sz w:val="28"/>
          <w:szCs w:val="28"/>
          <w:lang w:eastAsia="ru-RU"/>
        </w:rPr>
        <w:t>о получении подарка в связи с их должностным положением или исполнения ими служебных (должностных) обязанностей не поступали.</w:t>
      </w:r>
    </w:p>
    <w:p w:rsidR="00B22951" w:rsidRPr="00B22951" w:rsidRDefault="00B22951" w:rsidP="00B22951">
      <w:pPr>
        <w:spacing w:after="0" w:line="240" w:lineRule="auto"/>
        <w:ind w:firstLine="709"/>
        <w:jc w:val="both"/>
        <w:rPr>
          <w:rFonts w:ascii="Times New Roman" w:eastAsia="Times New Roman" w:hAnsi="Times New Roman" w:cs="Times New Roman"/>
          <w:b/>
          <w:sz w:val="28"/>
          <w:szCs w:val="28"/>
          <w:lang w:eastAsia="ru-RU"/>
        </w:rPr>
      </w:pPr>
      <w:r w:rsidRPr="00B22951">
        <w:rPr>
          <w:rFonts w:ascii="Times New Roman" w:eastAsia="Times New Roman" w:hAnsi="Times New Roman" w:cs="Times New Roman"/>
          <w:b/>
          <w:sz w:val="28"/>
          <w:szCs w:val="28"/>
          <w:lang w:eastAsia="ru-RU"/>
        </w:rPr>
        <w:t>10.8. Сведения об организации обучений, семинаров-совещаний, занятий по вопросам противодействия коррупции с федеральными государственными служащими Управления и судов.</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В соответствии с Тематическим планом проведения занятий (семинаров) работников аппарата Управления Судебного департамента в Республике Калмыкия на 2024 год, в  2024 году осуществлено 9 выступлений на семинарах по правовой учёбе по следующим темам:</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разъяснения по заполнению государственными гражданскими служащими аппарата Управления справки о доходах, расходах, об имуществе и обязательствах имущественного характера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урегулирование конфликта интересов;</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 о проведении работы, направленной на выявление личной заинтересованности государственных и муниципальных служащих, работников при осуществлении закупок товаров, работ, услуг, </w:t>
      </w:r>
      <w:proofErr w:type="gramStart"/>
      <w:r w:rsidRPr="00B22951">
        <w:rPr>
          <w:rFonts w:ascii="Times New Roman" w:eastAsia="Times New Roman" w:hAnsi="Times New Roman" w:cs="Times New Roman"/>
          <w:sz w:val="28"/>
          <w:szCs w:val="28"/>
          <w:lang w:eastAsia="ru-RU"/>
        </w:rPr>
        <w:t>которая</w:t>
      </w:r>
      <w:proofErr w:type="gramEnd"/>
      <w:r w:rsidRPr="00B22951">
        <w:rPr>
          <w:rFonts w:ascii="Times New Roman" w:eastAsia="Times New Roman" w:hAnsi="Times New Roman" w:cs="Times New Roman"/>
          <w:sz w:val="28"/>
          <w:szCs w:val="28"/>
          <w:lang w:eastAsia="ru-RU"/>
        </w:rPr>
        <w:t xml:space="preserve"> приводит или может привести к конфликту интересов;</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порядок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Республике Калмыкия, разрешения представителя нанимателя на участие на безвозмездной основе в управлении некоммерческими организациями;</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рекомендации по соблюдению государственными (муниципальными) служащими норм этики в целях противодействия коррупции и иным правонарушениям;</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анализ размещения информации на сайтах судов в подразделе «Противодействие коррупции»;</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lastRenderedPageBreak/>
        <w:t>- о результатах проведенного анализа сведений о доходах, расходах, об имуществе и обязательствах имущественного характера;</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 разъяснения положений приказа Судебного департамента при Верховном Суде РФ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w:t>
      </w:r>
      <w:proofErr w:type="gramEnd"/>
      <w:r w:rsidRPr="00B22951">
        <w:rPr>
          <w:rFonts w:ascii="Times New Roman" w:eastAsia="Times New Roman" w:hAnsi="Times New Roman" w:cs="Times New Roman"/>
          <w:sz w:val="28"/>
          <w:szCs w:val="28"/>
          <w:lang w:eastAsia="ru-RU"/>
        </w:rPr>
        <w:t xml:space="preserve"> (должностных) обязанностей, сдачи и оценки подарка, реализации (выкупа) и зачисления средств, вырученных от его реализации»;</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 лицам,  участвующим в работе при проведении закупок товаров, работ, услуг, разъяснены обязанности </w:t>
      </w:r>
      <w:proofErr w:type="gramStart"/>
      <w:r w:rsidRPr="00B22951">
        <w:rPr>
          <w:rFonts w:ascii="Times New Roman" w:eastAsia="Times New Roman" w:hAnsi="Times New Roman" w:cs="Times New Roman"/>
          <w:sz w:val="28"/>
          <w:szCs w:val="28"/>
          <w:lang w:eastAsia="ru-RU"/>
        </w:rPr>
        <w:t>принимать</w:t>
      </w:r>
      <w:proofErr w:type="gramEnd"/>
      <w:r w:rsidRPr="00B22951">
        <w:rPr>
          <w:rFonts w:ascii="Times New Roman" w:eastAsia="Times New Roman" w:hAnsi="Times New Roman" w:cs="Times New Roman"/>
          <w:sz w:val="28"/>
          <w:szCs w:val="28"/>
          <w:lang w:eastAsia="ru-RU"/>
        </w:rPr>
        <w:t xml:space="preserve"> меры по предотвращению и урегулированию конфликта интересов, порядок уведомления о личной заинтересованности при исполнении должностных обязанностей, которая приводит или может привести к конфликту интересов, ответственность за неисполнение указанной обязанности.</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Дополнительно на правовой учебе доведена информация о защите лиц, сообщивших о ставших известными фактах коррупции (информационное письмо Министерства труда и социальной защиты Российской Федерации                        от 20.09.2024).</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В ФГБОУВО «Российская академия народного хозяйства и государственной службы при Президенте Российской Федерации» по программе «Функции подразделений федеральных государственных органов по профилактике коррупционных и иных правонарушений (базовый уровень)» обучение прошли 3 государственных гражданских служащих Управления. </w:t>
      </w:r>
    </w:p>
    <w:p w:rsidR="00B22951" w:rsidRPr="00B22951" w:rsidRDefault="00B22951" w:rsidP="00B22951">
      <w:pPr>
        <w:autoSpaceDE w:val="0"/>
        <w:autoSpaceDN w:val="0"/>
        <w:adjustRightInd w:val="0"/>
        <w:spacing w:after="0" w:line="240" w:lineRule="auto"/>
        <w:ind w:left="34" w:firstLine="567"/>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В Ростовском филиале ФГБОУВО «Российский государственный университет правосудия» по программе «Основы профилактики коррупции» обучились 10 государственных гражданских служащих районных (городского) судов республики. </w:t>
      </w:r>
    </w:p>
    <w:p w:rsidR="00B22951" w:rsidRPr="00B22951" w:rsidRDefault="00B22951" w:rsidP="00B22951">
      <w:pPr>
        <w:widowControl w:val="0"/>
        <w:numPr>
          <w:ilvl w:val="1"/>
          <w:numId w:val="29"/>
        </w:numPr>
        <w:tabs>
          <w:tab w:val="left" w:pos="851"/>
        </w:tabs>
        <w:spacing w:after="0" w:line="240" w:lineRule="auto"/>
        <w:ind w:left="0" w:firstLine="851"/>
        <w:jc w:val="both"/>
        <w:rPr>
          <w:rFonts w:ascii="Times New Roman" w:eastAsia="Times New Roman" w:hAnsi="Times New Roman" w:cs="Times New Roman"/>
          <w:b/>
          <w:sz w:val="28"/>
          <w:szCs w:val="28"/>
          <w:lang w:eastAsia="ru-RU"/>
        </w:rPr>
      </w:pPr>
      <w:r w:rsidRPr="00B22951">
        <w:rPr>
          <w:rFonts w:ascii="Times New Roman" w:eastAsia="Times New Roman" w:hAnsi="Times New Roman" w:cs="Times New Roman"/>
          <w:b/>
          <w:sz w:val="28"/>
          <w:szCs w:val="28"/>
          <w:lang w:eastAsia="ru-RU"/>
        </w:rPr>
        <w:t xml:space="preserve"> Сведения о ведении подраздела «Противодействие коррупции» на официальных сайтах Управления и судов</w:t>
      </w:r>
      <w:r w:rsidR="00DF0332">
        <w:rPr>
          <w:rFonts w:ascii="Times New Roman" w:eastAsia="Times New Roman" w:hAnsi="Times New Roman" w:cs="Times New Roman"/>
          <w:b/>
          <w:sz w:val="28"/>
          <w:szCs w:val="28"/>
          <w:lang w:eastAsia="ru-RU"/>
        </w:rPr>
        <w:t>.</w:t>
      </w:r>
    </w:p>
    <w:p w:rsidR="00B22951" w:rsidRPr="00B22951" w:rsidRDefault="00B22951" w:rsidP="00B22951">
      <w:pPr>
        <w:widowControl w:val="0"/>
        <w:spacing w:after="0" w:line="240" w:lineRule="auto"/>
        <w:ind w:firstLine="760"/>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В соответствии с пунктом 6.2. Плана противодействия коррупции Управления на 2024 год, утверждённым приказом Управления от 26 декабря 2023 года № 137, предусмотрено ежеквартальное проведение мониторинга официальных сайтов районных (городского) судов Республики Калмыкия по наполнению раздела «Противодействие коррупции». Ежеквартально проводился мониторинг сайтов районных (городского) судов республики по наполнению раздела «Противодействие коррупции», по поддержанию официальных сайтов судов в актуальном состоянии. </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roofErr w:type="gramStart"/>
      <w:r w:rsidRPr="00B22951">
        <w:rPr>
          <w:rFonts w:ascii="Times New Roman" w:eastAsia="Times New Roman" w:hAnsi="Times New Roman" w:cs="Times New Roman"/>
          <w:sz w:val="28"/>
          <w:szCs w:val="28"/>
          <w:lang w:eastAsia="ru-RU"/>
        </w:rPr>
        <w:t xml:space="preserve">В соответствии с Указом Президента Российской Федерации № 968            от 29.12.2022 «Об особенностях исполнения обязанностей, соблюдения </w:t>
      </w:r>
      <w:r w:rsidRPr="00B22951">
        <w:rPr>
          <w:rFonts w:ascii="Times New Roman" w:eastAsia="Times New Roman" w:hAnsi="Times New Roman" w:cs="Times New Roman"/>
          <w:sz w:val="28"/>
          <w:szCs w:val="28"/>
          <w:lang w:eastAsia="ru-RU"/>
        </w:rPr>
        <w:lastRenderedPageBreak/>
        <w:t>ограничений и запретов в области противодействия коррупции некоторыми категориями граждан в период проведения специальной военной операции» в текущем году размещение сведений о доходах, расходах, об имуществе и обязательствах имущественного характера, а также их супруг (супругов) и несовершеннолетних детей на официальном сайте районного (городского) суда Республики</w:t>
      </w:r>
      <w:proofErr w:type="gramEnd"/>
      <w:r w:rsidRPr="00B22951">
        <w:rPr>
          <w:rFonts w:ascii="Times New Roman" w:eastAsia="Times New Roman" w:hAnsi="Times New Roman" w:cs="Times New Roman"/>
          <w:sz w:val="28"/>
          <w:szCs w:val="28"/>
          <w:lang w:eastAsia="ru-RU"/>
        </w:rPr>
        <w:t xml:space="preserve"> Калмыкия и Управления не осуществлялось.</w:t>
      </w:r>
    </w:p>
    <w:p w:rsidR="00B22951" w:rsidRPr="00B22951" w:rsidRDefault="00B22951" w:rsidP="00B2295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2951">
        <w:rPr>
          <w:rFonts w:ascii="Times New Roman" w:eastAsia="Times New Roman" w:hAnsi="Times New Roman" w:cs="Times New Roman"/>
          <w:sz w:val="28"/>
          <w:szCs w:val="28"/>
          <w:lang w:eastAsia="ru-RU"/>
        </w:rPr>
        <w:t>Н</w:t>
      </w:r>
      <w:r w:rsidRPr="00B22951">
        <w:rPr>
          <w:rFonts w:ascii="Times New Roman" w:eastAsia="Times New Roman" w:hAnsi="Times New Roman" w:cs="Times New Roman"/>
          <w:color w:val="000000"/>
          <w:sz w:val="28"/>
          <w:szCs w:val="28"/>
          <w:lang w:eastAsia="ru-RU" w:bidi="ru-RU"/>
        </w:rPr>
        <w:t>а официальном сайте Управления в разделе «Противодействие коррупции» размещались:</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в подразделе «</w:t>
      </w:r>
      <w:hyperlink r:id="rId23" w:history="1">
        <w:r w:rsidRPr="00B22951">
          <w:rPr>
            <w:rStyle w:val="af2"/>
            <w:rFonts w:ascii="Times New Roman" w:hAnsi="Times New Roman" w:cs="Times New Roman"/>
            <w:sz w:val="28"/>
            <w:szCs w:val="28"/>
          </w:rPr>
          <w:t>Локальные нормативные правовые акты</w:t>
        </w:r>
      </w:hyperlink>
      <w:r w:rsidRPr="00B22951">
        <w:rPr>
          <w:rFonts w:ascii="Times New Roman" w:eastAsia="Times New Roman" w:hAnsi="Times New Roman" w:cs="Times New Roman"/>
          <w:sz w:val="28"/>
          <w:szCs w:val="28"/>
          <w:lang w:eastAsia="ru-RU"/>
        </w:rPr>
        <w:t>»:</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план противодействия коррупции в Управлении Судебного департамента в Республике Калмыкия на 2024 год, утвержденный приказом Управления от 26 декабря 2023 года № 137;</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xml:space="preserve">- в подразделе «Методические материалы» -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w:t>
      </w:r>
    </w:p>
    <w:p w:rsidR="00B22951" w:rsidRP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r w:rsidRPr="00B22951">
        <w:rPr>
          <w:rFonts w:ascii="Times New Roman" w:eastAsia="Times New Roman" w:hAnsi="Times New Roman" w:cs="Times New Roman"/>
          <w:sz w:val="28"/>
          <w:szCs w:val="28"/>
          <w:lang w:eastAsia="ru-RU"/>
        </w:rPr>
        <w:t>- в подразделе «Формы документов, связанных с противодействием коррупции, для заполнения» размещалась форма уведомления</w:t>
      </w:r>
      <w:r w:rsidRPr="00B22951">
        <w:rPr>
          <w:rFonts w:ascii="Times New Roman" w:hAnsi="Times New Roman" w:cs="Times New Roman"/>
          <w:sz w:val="28"/>
          <w:szCs w:val="28"/>
        </w:rPr>
        <w:t xml:space="preserve"> </w:t>
      </w:r>
      <w:r w:rsidRPr="00B22951">
        <w:rPr>
          <w:rFonts w:ascii="Times New Roman" w:eastAsia="Times New Roman" w:hAnsi="Times New Roman" w:cs="Times New Roman"/>
          <w:sz w:val="28"/>
          <w:szCs w:val="28"/>
          <w:lang w:eastAsia="ru-RU"/>
        </w:rPr>
        <w:t>о возникновении независящих от гражданского служащего или работника обстоятельств, препятствующих соблюдению требований к служебному поведению и (или) требований об урегулировании конфликта интересов.</w:t>
      </w:r>
    </w:p>
    <w:p w:rsidR="00B22951" w:rsidRDefault="00B22951" w:rsidP="00B22951">
      <w:pPr>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rPr>
          <w:rFonts w:ascii="Times New Roman" w:eastAsia="Times New Roman" w:hAnsi="Times New Roman" w:cs="Times New Roman"/>
          <w:sz w:val="24"/>
          <w:szCs w:val="24"/>
          <w:lang w:eastAsia="ru-RU"/>
        </w:rPr>
      </w:pPr>
    </w:p>
    <w:p w:rsidR="00A11C7E" w:rsidRPr="00A11C7E" w:rsidRDefault="00A11C7E" w:rsidP="00A11C7E">
      <w:pPr>
        <w:keepNext/>
        <w:widowControl w:val="0"/>
        <w:tabs>
          <w:tab w:val="num" w:pos="0"/>
        </w:tabs>
        <w:suppressAutoHyphens/>
        <w:autoSpaceDE w:val="0"/>
        <w:spacing w:after="0" w:line="240" w:lineRule="auto"/>
        <w:jc w:val="center"/>
        <w:outlineLvl w:val="0"/>
        <w:rPr>
          <w:rFonts w:ascii="Times New Roman" w:eastAsia="Times New Roman" w:hAnsi="Times New Roman" w:cs="Times New Roman"/>
          <w:b/>
          <w:bCs/>
          <w:kern w:val="32"/>
          <w:sz w:val="28"/>
          <w:szCs w:val="28"/>
          <w:lang w:eastAsia="ru-RU"/>
        </w:rPr>
      </w:pPr>
      <w:r w:rsidRPr="00A11C7E">
        <w:rPr>
          <w:rFonts w:ascii="Times New Roman" w:eastAsia="Times New Roman" w:hAnsi="Times New Roman" w:cs="Times New Roman"/>
          <w:b/>
          <w:bCs/>
          <w:kern w:val="32"/>
          <w:sz w:val="28"/>
          <w:szCs w:val="28"/>
          <w:lang w:eastAsia="ru-RU"/>
        </w:rPr>
        <w:t>11. Повышение квалификации и профессиональное развитие</w:t>
      </w:r>
    </w:p>
    <w:p w:rsidR="00A11C7E" w:rsidRPr="00A11C7E" w:rsidRDefault="00A11C7E" w:rsidP="00A11C7E">
      <w:pPr>
        <w:shd w:val="clear" w:color="auto" w:fill="FFFFFF"/>
        <w:spacing w:after="0" w:line="240" w:lineRule="auto"/>
        <w:ind w:firstLine="5529"/>
        <w:jc w:val="both"/>
        <w:rPr>
          <w:rFonts w:ascii="Times New Roman" w:eastAsia="Times New Roman" w:hAnsi="Times New Roman" w:cs="Times New Roman"/>
          <w:b/>
          <w:bCs/>
          <w:sz w:val="28"/>
          <w:szCs w:val="28"/>
          <w:lang w:eastAsia="ru-RU"/>
        </w:rPr>
      </w:pP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11.1. </w:t>
      </w:r>
      <w:proofErr w:type="gramStart"/>
      <w:r w:rsidRPr="00D0608C">
        <w:rPr>
          <w:rFonts w:ascii="Times New Roman" w:eastAsia="Times New Roman" w:hAnsi="Times New Roman" w:cs="Times New Roman"/>
          <w:sz w:val="28"/>
          <w:szCs w:val="28"/>
          <w:lang w:eastAsia="ru-RU"/>
        </w:rPr>
        <w:t>В 2024 году, в соответствии с планами Судебного департамента при Верховном Суде Российской Федерации по повышению квалификации судей федеральных судов общей юрисдикции и федеральных государственных служащих районных (городского) судов, в ФГБОУВО «Российский государственный университет  правосудия»  повысили квалификацию 10 судей районных (городского) судов Республики Калмыкия, в Ростовском филиале ФГБОУВО «Российский государственный университет  правосудия»  повысили квалификацию 25 государственных гражданских служащих районных (городского</w:t>
      </w:r>
      <w:proofErr w:type="gramEnd"/>
      <w:r w:rsidRPr="00D0608C">
        <w:rPr>
          <w:rFonts w:ascii="Times New Roman" w:eastAsia="Times New Roman" w:hAnsi="Times New Roman" w:cs="Times New Roman"/>
          <w:sz w:val="28"/>
          <w:szCs w:val="28"/>
          <w:lang w:eastAsia="ru-RU"/>
        </w:rPr>
        <w:t xml:space="preserve">) судов, что составляет  100 % выполнения плана.    </w:t>
      </w:r>
    </w:p>
    <w:p w:rsidR="00D0608C" w:rsidRPr="00D0608C" w:rsidRDefault="00D0608C" w:rsidP="00D0608C">
      <w:pPr>
        <w:spacing w:after="0" w:line="240" w:lineRule="auto"/>
        <w:ind w:firstLine="708"/>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074"/>
        <w:gridCol w:w="2123"/>
        <w:gridCol w:w="2840"/>
      </w:tblGrid>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Ф.И.О., должность лица, повысившего квалификацию</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Период обучения</w:t>
            </w:r>
          </w:p>
        </w:tc>
        <w:tc>
          <w:tcPr>
            <w:tcW w:w="2840"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Номер удостоверения о повышении квалификации</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Иванов Олег Николаевич, </w:t>
            </w:r>
            <w:r w:rsidRPr="00D0608C">
              <w:rPr>
                <w:rFonts w:ascii="Times New Roman" w:eastAsia="Times New Roman" w:hAnsi="Times New Roman" w:cs="Times New Roman"/>
                <w:sz w:val="28"/>
                <w:szCs w:val="28"/>
                <w:lang w:eastAsia="ru-RU"/>
              </w:rPr>
              <w:lastRenderedPageBreak/>
              <w:t xml:space="preserve">председатель Городовиковского районного суда  </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lastRenderedPageBreak/>
              <w:t>05.02 – 09.02</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ОЮ58593у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rPr>
          <w:trHeight w:val="617"/>
        </w:trPr>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lastRenderedPageBreak/>
              <w:t>2</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Команджаев Дмитрий Александрович, судья Лаганского районного суда </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05.02 – 09.02</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ОЮ58511у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Барашов Анатолий Федорович, председатель Приютненского районного суда </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12.02 – 22.02</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ОЮ58756у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4</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Максимов Герман Константинович, судья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08.04 – 12.04</w:t>
            </w:r>
          </w:p>
        </w:tc>
        <w:tc>
          <w:tcPr>
            <w:tcW w:w="2840"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ОЮ59640у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5</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Цакирова Анна Николаевна, судья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15.04 – 25.04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ОЮ59884у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6</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Беляева Евгения Сергеевна, заместитель председателя Элистинского городского суда</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22.04 – 26.04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ОЮ60038у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7</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Хокшанова Татьяна Александровна, судья Городовиковского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09.09 – 13.09</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ОЮ61351у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8</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Сабитова Светлана Николаевна, судья Юстинского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07.10 – 11.10</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ОЮ62362у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9</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Карсаев Анатолий Михайлович, председатель Лаганского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21.10 – 25.10</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ОЮ62918у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10</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Надбитова Галина Петровна, судья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11.11 –  15.11</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ОЮ63452у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11</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Дарбакова Нина Валериевна, помощник судьи Городовиковского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Р314у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12</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Кокеляев Бадма Сергеевич, помощник судьи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Р339у</w:t>
            </w:r>
          </w:p>
        </w:tc>
      </w:tr>
      <w:tr w:rsidR="00D0608C" w:rsidRPr="00D0608C" w:rsidTr="000B6D07">
        <w:trPr>
          <w:trHeight w:val="611"/>
        </w:trPr>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13</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Лиджиева Айя Сергеевна, помощник судьи Сарпинского районного суда </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Р349у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w:t>
            </w:r>
          </w:p>
        </w:tc>
        <w:tc>
          <w:tcPr>
            <w:tcW w:w="407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Сарангова Занда Алексеевна, помощник судьи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Р370у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lastRenderedPageBreak/>
              <w:t>15</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Дудкина Наталья Алексеевна, секретарь судебного заседания Сарпинского районного суда</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Р425у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Мучкаева Эльмира Джигмидовна, секретарь судебного заседания Сарпинского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№Р464у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17</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Сарангова Деляш Сергеевна, секретарь судебного заседания Лаганского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№Р483у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18</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Урусова Наталья Николаевна, секретарь судебного заседания Городовиковского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№Р500у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19</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Утегенова Елена Олеговна, секретарь судебного заседания Лаганского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16.09.2024 –  20.09.2024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№Р502у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20</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Шанхурова Кермен Борисовна, помощник судьи Юстинского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30.09.2024 –  04.10.2024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№Р757у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21</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Маливанова Наталья Васильевна, секретарь судебного заседания Приютненского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30.09.2024 –  04.10.2024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№Р859у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22</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Аюшева Нонна Чоинговна, секретарь судебного заседания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30.09.2024 –  04.10.2024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№Р775у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23</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Манжеева Лариса Михайловна, секретарь судебного заседания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30.09.2024 –  04.10.2024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№Р860у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24</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Огулова Дана Витальевна, секретарь судебного заседания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30.09.2024 –  04.10.2024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№Р872у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25</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Тюрбеева Сима Лияевна, секретарь судебного заседания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30.09.2024 –  04.10.2024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№Р914у</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26</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Бадмахалгаева Динара Доляевна, помощник судьи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№Р1029у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27</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Булыкова Елена Мантаевна, помощник судьи Яшкульского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№Р1042у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28</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Надмидов Борис Владимирович, помощник </w:t>
            </w:r>
            <w:r w:rsidRPr="00D0608C">
              <w:rPr>
                <w:rFonts w:ascii="Times New Roman" w:eastAsia="Times New Roman" w:hAnsi="Times New Roman" w:cs="Times New Roman"/>
                <w:sz w:val="28"/>
                <w:szCs w:val="28"/>
                <w:lang w:eastAsia="ru-RU"/>
              </w:rPr>
              <w:lastRenderedPageBreak/>
              <w:t xml:space="preserve">судьи Городовиковского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lastRenderedPageBreak/>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№Р1134у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lastRenderedPageBreak/>
              <w:t>29</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Тарбаева Эльзята Арашаевна, помощник судьи Целинного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№Р1172у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30</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Хараева Лилия Ивановна, помощник судьи Черноземельского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№Р1185у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31</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Кегярикова Людмила Валерьевна, секретарь судебного заседания Юстинского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№Р1287у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32</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Лещева Ирина Андреевна, секретарь судебного заседания Городовиковского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№Р1321у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33</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Носкова Ангелина Хонгоровна, секретарь судебного заседания Элистинского городского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№Р1348у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34</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Улюмджиева Улан Батыровна, секретарь судебного заседания Целинного районного суда </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№Р1402у</w:t>
            </w:r>
          </w:p>
        </w:tc>
      </w:tr>
      <w:tr w:rsidR="00D0608C" w:rsidRPr="00D0608C" w:rsidTr="000B6D07">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35</w:t>
            </w:r>
          </w:p>
        </w:tc>
        <w:tc>
          <w:tcPr>
            <w:tcW w:w="407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Шимтиева Байа Константиновна, секретарь судебного заседания Черноземельского районного суда</w:t>
            </w:r>
          </w:p>
        </w:tc>
        <w:tc>
          <w:tcPr>
            <w:tcW w:w="212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14.10.2024 – 18.10.2024</w:t>
            </w:r>
          </w:p>
        </w:tc>
        <w:tc>
          <w:tcPr>
            <w:tcW w:w="2840" w:type="dxa"/>
            <w:tcBorders>
              <w:top w:val="single" w:sz="4" w:space="0" w:color="auto"/>
              <w:left w:val="single" w:sz="4" w:space="0" w:color="auto"/>
              <w:bottom w:val="single" w:sz="4" w:space="0" w:color="auto"/>
              <w:right w:val="single" w:sz="4" w:space="0" w:color="auto"/>
            </w:tcBorders>
          </w:tcPr>
          <w:p w:rsidR="00D0608C" w:rsidRPr="00D0608C" w:rsidRDefault="00D0608C" w:rsidP="00D0608C">
            <w:r w:rsidRPr="00D0608C">
              <w:rPr>
                <w:rFonts w:ascii="Times New Roman" w:eastAsia="Times New Roman" w:hAnsi="Times New Roman" w:cs="Times New Roman"/>
                <w:sz w:val="28"/>
                <w:szCs w:val="28"/>
                <w:lang w:eastAsia="ru-RU"/>
              </w:rPr>
              <w:t>№Р1427у</w:t>
            </w:r>
          </w:p>
        </w:tc>
      </w:tr>
    </w:tbl>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p>
    <w:p w:rsidR="00D0608C" w:rsidRPr="00D0608C" w:rsidRDefault="00D0608C" w:rsidP="00D0608C">
      <w:pPr>
        <w:spacing w:after="0" w:line="240" w:lineRule="auto"/>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        Проводимое обучение судей, государственных гражданских служащих судов и Управления в Российском государственном университете правосудия и Ростовском филиале Российского государственного университета  правосудия является результативным. </w:t>
      </w:r>
    </w:p>
    <w:p w:rsidR="00D0608C" w:rsidRPr="00D0608C" w:rsidRDefault="00D0608C" w:rsidP="00D0608C">
      <w:pPr>
        <w:spacing w:after="0" w:line="240" w:lineRule="auto"/>
        <w:rPr>
          <w:rFonts w:ascii="Times New Roman" w:eastAsia="Times New Roman" w:hAnsi="Times New Roman" w:cs="Times New Roman"/>
          <w:sz w:val="28"/>
          <w:szCs w:val="28"/>
          <w:lang w:eastAsia="ru-RU"/>
        </w:rPr>
      </w:pP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highlight w:val="yellow"/>
          <w:lang w:eastAsia="ru-RU"/>
        </w:rPr>
      </w:pPr>
      <w:r w:rsidRPr="00D0608C">
        <w:rPr>
          <w:rFonts w:ascii="Times New Roman" w:eastAsia="Times New Roman" w:hAnsi="Times New Roman" w:cs="Times New Roman"/>
          <w:sz w:val="28"/>
          <w:szCs w:val="28"/>
          <w:lang w:eastAsia="ru-RU"/>
        </w:rPr>
        <w:t xml:space="preserve">11.2.  В 2024 году профессиональную переподготовку в Российском государственном университете правосудия прошел 1 судья (Указ Президента РФ от 19 апреля 2024 года о назначении Дорджиева Н.А. в Лаганский районный суд Республики Калмыкия).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1071"/>
        <w:gridCol w:w="1931"/>
        <w:gridCol w:w="1797"/>
        <w:gridCol w:w="2773"/>
      </w:tblGrid>
      <w:tr w:rsidR="00D0608C" w:rsidRPr="00D0608C" w:rsidTr="000B6D07">
        <w:trPr>
          <w:trHeight w:val="765"/>
        </w:trPr>
        <w:tc>
          <w:tcPr>
            <w:tcW w:w="1976" w:type="dxa"/>
            <w:vMerge w:val="restart"/>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Всего судей, впервые назначенных на должность судьи (человек)</w:t>
            </w:r>
          </w:p>
        </w:tc>
        <w:tc>
          <w:tcPr>
            <w:tcW w:w="7488" w:type="dxa"/>
            <w:gridSpan w:val="4"/>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Из них прошли профессиональную переподготовку в Российском государственном университете правосудия:</w:t>
            </w:r>
          </w:p>
        </w:tc>
      </w:tr>
      <w:tr w:rsidR="00D0608C" w:rsidRPr="00D0608C" w:rsidTr="000B6D07">
        <w:trPr>
          <w:trHeight w:val="1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08C" w:rsidRPr="00D0608C" w:rsidRDefault="00D0608C" w:rsidP="00D0608C">
            <w:pPr>
              <w:spacing w:after="0" w:line="240" w:lineRule="auto"/>
              <w:rPr>
                <w:rFonts w:ascii="Times New Roman" w:eastAsia="Times New Roman" w:hAnsi="Times New Roman" w:cs="Times New Roman"/>
                <w:sz w:val="26"/>
                <w:szCs w:val="26"/>
                <w:lang w:eastAsia="ru-RU"/>
              </w:rPr>
            </w:pPr>
          </w:p>
        </w:tc>
        <w:tc>
          <w:tcPr>
            <w:tcW w:w="1071"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 xml:space="preserve">№ </w:t>
            </w:r>
            <w:proofErr w:type="gramStart"/>
            <w:r w:rsidRPr="00D0608C">
              <w:rPr>
                <w:rFonts w:ascii="Times New Roman" w:eastAsia="Times New Roman" w:hAnsi="Times New Roman" w:cs="Times New Roman"/>
                <w:sz w:val="26"/>
                <w:szCs w:val="26"/>
                <w:lang w:eastAsia="ru-RU"/>
              </w:rPr>
              <w:t>п</w:t>
            </w:r>
            <w:proofErr w:type="gramEnd"/>
            <w:r w:rsidRPr="00D0608C">
              <w:rPr>
                <w:rFonts w:ascii="Times New Roman" w:eastAsia="Times New Roman" w:hAnsi="Times New Roman" w:cs="Times New Roman"/>
                <w:sz w:val="26"/>
                <w:szCs w:val="26"/>
                <w:lang w:eastAsia="ru-RU"/>
              </w:rPr>
              <w:t>/п</w:t>
            </w:r>
          </w:p>
        </w:tc>
        <w:tc>
          <w:tcPr>
            <w:tcW w:w="1847"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Ф.И.О. судьи</w:t>
            </w:r>
          </w:p>
        </w:tc>
        <w:tc>
          <w:tcPr>
            <w:tcW w:w="1797"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Период обучения</w:t>
            </w:r>
          </w:p>
        </w:tc>
        <w:tc>
          <w:tcPr>
            <w:tcW w:w="2773"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 xml:space="preserve">Номер документа, подтверждающего прохождение профессиональной </w:t>
            </w:r>
            <w:r w:rsidRPr="00D0608C">
              <w:rPr>
                <w:rFonts w:ascii="Times New Roman" w:eastAsia="Times New Roman" w:hAnsi="Times New Roman" w:cs="Times New Roman"/>
                <w:sz w:val="26"/>
                <w:szCs w:val="26"/>
                <w:lang w:eastAsia="ru-RU"/>
              </w:rPr>
              <w:lastRenderedPageBreak/>
              <w:t>переподготовки</w:t>
            </w:r>
          </w:p>
        </w:tc>
      </w:tr>
      <w:tr w:rsidR="00D0608C" w:rsidRPr="00D0608C" w:rsidTr="000B6D07">
        <w:tc>
          <w:tcPr>
            <w:tcW w:w="1976"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center"/>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lastRenderedPageBreak/>
              <w:t>1</w:t>
            </w:r>
          </w:p>
        </w:tc>
        <w:tc>
          <w:tcPr>
            <w:tcW w:w="107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 xml:space="preserve">     1</w:t>
            </w:r>
          </w:p>
        </w:tc>
        <w:tc>
          <w:tcPr>
            <w:tcW w:w="1847"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Дорджиев Николай Александрович</w:t>
            </w:r>
          </w:p>
        </w:tc>
        <w:tc>
          <w:tcPr>
            <w:tcW w:w="1797"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19.08.2024 – 10.10.2024</w:t>
            </w:r>
          </w:p>
        </w:tc>
        <w:tc>
          <w:tcPr>
            <w:tcW w:w="2773"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center"/>
              <w:rPr>
                <w:rFonts w:ascii="Times New Roman" w:eastAsia="Times New Roman" w:hAnsi="Times New Roman" w:cs="Times New Roman"/>
                <w:sz w:val="26"/>
                <w:szCs w:val="26"/>
                <w:lang w:eastAsia="ru-RU"/>
              </w:rPr>
            </w:pPr>
            <w:r w:rsidRPr="00D0608C">
              <w:rPr>
                <w:rFonts w:ascii="Times New Roman" w:eastAsia="Times New Roman" w:hAnsi="Times New Roman" w:cs="Times New Roman"/>
                <w:sz w:val="26"/>
                <w:szCs w:val="26"/>
                <w:lang w:eastAsia="ru-RU"/>
              </w:rPr>
              <w:t>АС690д</w:t>
            </w:r>
          </w:p>
        </w:tc>
      </w:tr>
    </w:tbl>
    <w:p w:rsidR="00D0608C" w:rsidRPr="00D0608C" w:rsidRDefault="00D0608C" w:rsidP="00D0608C">
      <w:pPr>
        <w:spacing w:after="0" w:line="240" w:lineRule="auto"/>
        <w:ind w:firstLine="708"/>
        <w:jc w:val="both"/>
        <w:rPr>
          <w:rFonts w:ascii="Times New Roman" w:eastAsia="Times New Roman" w:hAnsi="Times New Roman" w:cs="Times New Roman"/>
          <w:sz w:val="26"/>
          <w:szCs w:val="26"/>
          <w:lang w:eastAsia="ru-RU"/>
        </w:rPr>
      </w:pP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11.3. На повышение квалификации, профессиональную переподготовку и стажировку государственных гражданских служащих районных судов республики в 2024 году поступили денежные средства в размере 30 000 руб. 00 коп</w:t>
      </w:r>
      <w:proofErr w:type="gramStart"/>
      <w:r w:rsidRPr="00D0608C">
        <w:rPr>
          <w:rFonts w:ascii="Times New Roman" w:eastAsia="Times New Roman" w:hAnsi="Times New Roman" w:cs="Times New Roman"/>
          <w:sz w:val="28"/>
          <w:szCs w:val="28"/>
          <w:lang w:eastAsia="ru-RU"/>
        </w:rPr>
        <w:t xml:space="preserve">., </w:t>
      </w:r>
      <w:proofErr w:type="gramEnd"/>
      <w:r w:rsidRPr="00D0608C">
        <w:rPr>
          <w:rFonts w:ascii="Times New Roman" w:eastAsia="Times New Roman" w:hAnsi="Times New Roman" w:cs="Times New Roman"/>
          <w:sz w:val="28"/>
          <w:szCs w:val="28"/>
          <w:lang w:eastAsia="ru-RU"/>
        </w:rPr>
        <w:t>Управления – в размере 40 300 руб. 00 коп. Обучено государственных гражданских служащих районных судов – 10 человек, Управления – 2 человека.</w:t>
      </w:r>
    </w:p>
    <w:p w:rsidR="00D0608C" w:rsidRPr="00D0608C" w:rsidRDefault="00D0608C" w:rsidP="00D0608C">
      <w:pPr>
        <w:spacing w:after="0" w:line="240" w:lineRule="auto"/>
        <w:ind w:firstLine="708"/>
        <w:jc w:val="both"/>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50"/>
        <w:gridCol w:w="775"/>
        <w:gridCol w:w="2061"/>
        <w:gridCol w:w="1309"/>
        <w:gridCol w:w="992"/>
        <w:gridCol w:w="992"/>
        <w:gridCol w:w="958"/>
      </w:tblGrid>
      <w:tr w:rsidR="00D0608C" w:rsidRPr="00D0608C" w:rsidTr="000B6D07">
        <w:trPr>
          <w:cantSplit/>
          <w:trHeight w:val="2825"/>
        </w:trPr>
        <w:tc>
          <w:tcPr>
            <w:tcW w:w="534" w:type="dxa"/>
            <w:tcBorders>
              <w:top w:val="single" w:sz="4" w:space="0" w:color="auto"/>
              <w:left w:val="single" w:sz="4" w:space="0" w:color="auto"/>
              <w:bottom w:val="single" w:sz="4" w:space="0" w:color="auto"/>
              <w:right w:val="single" w:sz="4" w:space="0" w:color="auto"/>
            </w:tcBorders>
            <w:textDirection w:val="btLr"/>
            <w:hideMark/>
          </w:tcPr>
          <w:p w:rsidR="00D0608C" w:rsidRPr="00D0608C" w:rsidRDefault="00D0608C" w:rsidP="00D0608C">
            <w:pPr>
              <w:spacing w:after="0" w:line="240" w:lineRule="auto"/>
              <w:ind w:right="113" w:firstLine="142"/>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 </w:t>
            </w:r>
            <w:proofErr w:type="gramStart"/>
            <w:r w:rsidRPr="00D0608C">
              <w:rPr>
                <w:rFonts w:ascii="Times New Roman" w:eastAsia="Times New Roman" w:hAnsi="Times New Roman" w:cs="Times New Roman"/>
                <w:sz w:val="24"/>
                <w:szCs w:val="24"/>
                <w:lang w:eastAsia="ru-RU"/>
              </w:rPr>
              <w:t>п</w:t>
            </w:r>
            <w:proofErr w:type="gramEnd"/>
            <w:r w:rsidRPr="00D0608C">
              <w:rPr>
                <w:rFonts w:ascii="Times New Roman" w:eastAsia="Times New Roman" w:hAnsi="Times New Roman" w:cs="Times New Roman"/>
                <w:sz w:val="24"/>
                <w:szCs w:val="24"/>
                <w:lang w:eastAsia="ru-RU"/>
              </w:rPr>
              <w:t>/п</w:t>
            </w:r>
          </w:p>
        </w:tc>
        <w:tc>
          <w:tcPr>
            <w:tcW w:w="1950" w:type="dxa"/>
            <w:tcBorders>
              <w:top w:val="single" w:sz="4" w:space="0" w:color="auto"/>
              <w:left w:val="single" w:sz="4" w:space="0" w:color="auto"/>
              <w:bottom w:val="single" w:sz="4" w:space="0" w:color="auto"/>
              <w:right w:val="single" w:sz="4" w:space="0" w:color="auto"/>
            </w:tcBorders>
            <w:textDirection w:val="btLr"/>
            <w:hideMark/>
          </w:tcPr>
          <w:p w:rsidR="00D0608C" w:rsidRPr="00D0608C" w:rsidRDefault="00D0608C" w:rsidP="00D0608C">
            <w:pPr>
              <w:spacing w:after="0" w:line="240" w:lineRule="auto"/>
              <w:ind w:right="113" w:firstLine="142"/>
              <w:jc w:val="both"/>
              <w:rPr>
                <w:rFonts w:ascii="Times New Roman" w:eastAsia="Times New Roman" w:hAnsi="Times New Roman" w:cs="Times New Roman"/>
                <w:sz w:val="24"/>
                <w:szCs w:val="24"/>
                <w:lang w:eastAsia="ru-RU"/>
              </w:rPr>
            </w:pPr>
            <w:proofErr w:type="gramStart"/>
            <w:r w:rsidRPr="00D0608C">
              <w:rPr>
                <w:rFonts w:ascii="Times New Roman" w:eastAsia="Times New Roman" w:hAnsi="Times New Roman" w:cs="Times New Roman"/>
                <w:sz w:val="24"/>
                <w:szCs w:val="24"/>
                <w:lang w:eastAsia="ru-RU"/>
              </w:rPr>
              <w:t>Ф.И.О., должность лица, прошедшего повышение квалификации, профессиональную переподготовку, стажировку)</w:t>
            </w:r>
            <w:proofErr w:type="gramEnd"/>
          </w:p>
        </w:tc>
        <w:tc>
          <w:tcPr>
            <w:tcW w:w="775" w:type="dxa"/>
            <w:tcBorders>
              <w:top w:val="single" w:sz="4" w:space="0" w:color="auto"/>
              <w:left w:val="single" w:sz="4" w:space="0" w:color="auto"/>
              <w:bottom w:val="single" w:sz="4" w:space="0" w:color="auto"/>
              <w:right w:val="single" w:sz="4" w:space="0" w:color="auto"/>
            </w:tcBorders>
            <w:textDirection w:val="btLr"/>
            <w:hideMark/>
          </w:tcPr>
          <w:p w:rsidR="00D0608C" w:rsidRPr="00D0608C" w:rsidRDefault="00D0608C" w:rsidP="00D0608C">
            <w:pPr>
              <w:spacing w:after="0" w:line="240" w:lineRule="auto"/>
              <w:ind w:right="113" w:firstLine="142"/>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Период обучения</w:t>
            </w:r>
          </w:p>
        </w:tc>
        <w:tc>
          <w:tcPr>
            <w:tcW w:w="2061" w:type="dxa"/>
            <w:tcBorders>
              <w:top w:val="single" w:sz="4" w:space="0" w:color="auto"/>
              <w:left w:val="single" w:sz="4" w:space="0" w:color="auto"/>
              <w:bottom w:val="single" w:sz="4" w:space="0" w:color="auto"/>
              <w:right w:val="single" w:sz="4" w:space="0" w:color="auto"/>
            </w:tcBorders>
            <w:textDirection w:val="btLr"/>
            <w:hideMark/>
          </w:tcPr>
          <w:p w:rsidR="00D0608C" w:rsidRPr="00D0608C" w:rsidRDefault="00D0608C" w:rsidP="00D0608C">
            <w:pPr>
              <w:spacing w:after="0" w:line="240" w:lineRule="auto"/>
              <w:ind w:right="113" w:firstLine="142"/>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Наименование учебной организации</w:t>
            </w:r>
          </w:p>
        </w:tc>
        <w:tc>
          <w:tcPr>
            <w:tcW w:w="1309" w:type="dxa"/>
            <w:tcBorders>
              <w:top w:val="single" w:sz="4" w:space="0" w:color="auto"/>
              <w:left w:val="single" w:sz="4" w:space="0" w:color="auto"/>
              <w:bottom w:val="single" w:sz="4" w:space="0" w:color="auto"/>
              <w:right w:val="single" w:sz="4" w:space="0" w:color="auto"/>
            </w:tcBorders>
            <w:textDirection w:val="btLr"/>
            <w:hideMark/>
          </w:tcPr>
          <w:p w:rsidR="00D0608C" w:rsidRPr="00D0608C" w:rsidRDefault="00D0608C" w:rsidP="00D0608C">
            <w:pPr>
              <w:spacing w:after="0" w:line="240" w:lineRule="auto"/>
              <w:ind w:right="113" w:firstLine="142"/>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Номер государственного контракта, договора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D0608C" w:rsidRPr="00D0608C" w:rsidRDefault="00D0608C" w:rsidP="00D0608C">
            <w:pPr>
              <w:spacing w:after="0" w:line="240" w:lineRule="auto"/>
              <w:ind w:right="113" w:firstLine="142"/>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Объем выделенных бюджетных средств, тыс. рублей</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D0608C" w:rsidRPr="00D0608C" w:rsidRDefault="00D0608C" w:rsidP="00D0608C">
            <w:pPr>
              <w:spacing w:after="0" w:line="240" w:lineRule="auto"/>
              <w:ind w:right="113" w:firstLine="142"/>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Объем израсходованных бюджетных средств, тыс. рублей</w:t>
            </w:r>
          </w:p>
        </w:tc>
        <w:tc>
          <w:tcPr>
            <w:tcW w:w="958" w:type="dxa"/>
            <w:tcBorders>
              <w:top w:val="single" w:sz="4" w:space="0" w:color="auto"/>
              <w:left w:val="single" w:sz="4" w:space="0" w:color="auto"/>
              <w:bottom w:val="single" w:sz="4" w:space="0" w:color="auto"/>
              <w:right w:val="single" w:sz="4" w:space="0" w:color="auto"/>
            </w:tcBorders>
            <w:textDirection w:val="btLr"/>
            <w:hideMark/>
          </w:tcPr>
          <w:p w:rsidR="00D0608C" w:rsidRPr="00D0608C" w:rsidRDefault="00D0608C" w:rsidP="00D0608C">
            <w:pPr>
              <w:spacing w:after="0" w:line="240" w:lineRule="auto"/>
              <w:ind w:right="113" w:firstLine="142"/>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Номер удостоверения (свидетельства) о повышении квалификации</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Кумеева Наталья Валериевна – заместитель начальника Управления – начальник ОБУ и</w:t>
            </w:r>
            <w:proofErr w:type="gramStart"/>
            <w:r w:rsidRPr="00D0608C">
              <w:rPr>
                <w:rFonts w:ascii="Times New Roman" w:eastAsia="Times New Roman" w:hAnsi="Times New Roman" w:cs="Times New Roman"/>
                <w:sz w:val="24"/>
                <w:szCs w:val="24"/>
                <w:lang w:eastAsia="ru-RU"/>
              </w:rPr>
              <w:t xml:space="preserve"> О</w:t>
            </w:r>
            <w:proofErr w:type="gramEnd"/>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25.03 – 27.03</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highlight w:val="yellow"/>
                <w:lang w:eastAsia="ru-RU"/>
              </w:rPr>
            </w:pPr>
            <w:r w:rsidRPr="00D0608C">
              <w:rPr>
                <w:rFonts w:ascii="Times New Roman" w:eastAsia="Times New Roman" w:hAnsi="Times New Roman" w:cs="Times New Roman"/>
                <w:sz w:val="24"/>
                <w:szCs w:val="24"/>
                <w:lang w:eastAsia="ru-RU"/>
              </w:rPr>
              <w:t>Договор № 52-2УСД от 13.03.2024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6000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6000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166с</w:t>
            </w:r>
          </w:p>
        </w:tc>
      </w:tr>
      <w:tr w:rsidR="00D0608C" w:rsidRPr="00D0608C" w:rsidTr="000B6D07">
        <w:trPr>
          <w:trHeight w:val="469"/>
        </w:trPr>
        <w:tc>
          <w:tcPr>
            <w:tcW w:w="6629" w:type="dxa"/>
            <w:gridSpan w:val="5"/>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                                                                                               Итого:</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6000,00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6000,00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2</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Минькеев Очир Дмитриевич – заместитель начальника Управления</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08.10 – 22.10 </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Университет Минстроя ФГБУ</w:t>
            </w:r>
          </w:p>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«НИИСФ РААСН»</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668090(2024)-</w:t>
            </w:r>
            <w:proofErr w:type="gramStart"/>
            <w:r w:rsidRPr="00D0608C">
              <w:rPr>
                <w:rFonts w:ascii="Times New Roman" w:eastAsia="Times New Roman" w:hAnsi="Times New Roman" w:cs="Times New Roman"/>
                <w:sz w:val="24"/>
                <w:szCs w:val="24"/>
                <w:lang w:eastAsia="ru-RU"/>
              </w:rPr>
              <w:t>обр</w:t>
            </w:r>
            <w:proofErr w:type="gramEnd"/>
            <w:r w:rsidRPr="00D0608C">
              <w:rPr>
                <w:rFonts w:ascii="Times New Roman" w:eastAsia="Times New Roman" w:hAnsi="Times New Roman" w:cs="Times New Roman"/>
                <w:sz w:val="24"/>
                <w:szCs w:val="24"/>
                <w:lang w:eastAsia="ru-RU"/>
              </w:rPr>
              <w:t>/125-2УСД от 01.10.2024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34300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34300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ПК-00013657</w:t>
            </w:r>
          </w:p>
        </w:tc>
      </w:tr>
      <w:tr w:rsidR="00D0608C" w:rsidRPr="00D0608C" w:rsidTr="000B6D07">
        <w:trPr>
          <w:trHeight w:val="469"/>
        </w:trPr>
        <w:tc>
          <w:tcPr>
            <w:tcW w:w="6629" w:type="dxa"/>
            <w:gridSpan w:val="5"/>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                                                                                               Итого:</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34300,00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34300,00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p>
        </w:tc>
      </w:tr>
      <w:tr w:rsidR="00D0608C" w:rsidRPr="00D0608C" w:rsidTr="000B6D07">
        <w:trPr>
          <w:trHeight w:val="469"/>
        </w:trPr>
        <w:tc>
          <w:tcPr>
            <w:tcW w:w="6629" w:type="dxa"/>
            <w:gridSpan w:val="5"/>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Итого по Управлению Судебного департамента в Республике Калмыкия:</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40300,00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40300,00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hideMark/>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Жигалова Оксана Николаевна – специалист 1 </w:t>
            </w:r>
            <w:r w:rsidRPr="00D0608C">
              <w:rPr>
                <w:rFonts w:ascii="Times New Roman" w:eastAsia="Times New Roman" w:hAnsi="Times New Roman" w:cs="Times New Roman"/>
                <w:sz w:val="24"/>
                <w:szCs w:val="24"/>
                <w:lang w:eastAsia="ru-RU"/>
              </w:rPr>
              <w:lastRenderedPageBreak/>
              <w:t xml:space="preserve">разряда Городовиковского районного суда </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lastRenderedPageBreak/>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Договор № 01/06-24-Н/82-2РС от </w:t>
            </w:r>
            <w:r w:rsidRPr="00D0608C">
              <w:rPr>
                <w:rFonts w:ascii="Times New Roman" w:eastAsia="Times New Roman" w:hAnsi="Times New Roman" w:cs="Times New Roman"/>
                <w:sz w:val="24"/>
                <w:szCs w:val="24"/>
                <w:lang w:eastAsia="ru-RU"/>
              </w:rPr>
              <w:lastRenderedPageBreak/>
              <w:t>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lastRenderedPageBreak/>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Р101у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lastRenderedPageBreak/>
              <w:t>2</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Малинова Елена Алексеевна – консультант Приютненского районного суда </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w:t>
            </w:r>
          </w:p>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Р104у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Гаряева Байрта Улановна – консультант Целинного районного суда </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Р097у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4</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Борманджиева Наталья Валерьевна </w:t>
            </w:r>
            <w:proofErr w:type="gramStart"/>
            <w:r w:rsidRPr="00D0608C">
              <w:rPr>
                <w:rFonts w:ascii="Times New Roman" w:eastAsia="Times New Roman" w:hAnsi="Times New Roman" w:cs="Times New Roman"/>
                <w:sz w:val="24"/>
                <w:szCs w:val="24"/>
                <w:lang w:eastAsia="ru-RU"/>
              </w:rPr>
              <w:t>–с</w:t>
            </w:r>
            <w:proofErr w:type="gramEnd"/>
            <w:r w:rsidRPr="00D0608C">
              <w:rPr>
                <w:rFonts w:ascii="Times New Roman" w:eastAsia="Times New Roman" w:hAnsi="Times New Roman" w:cs="Times New Roman"/>
                <w:sz w:val="24"/>
                <w:szCs w:val="24"/>
                <w:lang w:eastAsia="ru-RU"/>
              </w:rPr>
              <w:t xml:space="preserve">екретарь суда Юстинского районного суда </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Р094у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5</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Дадаева Виктория Алексеевна – специалист 1 разряда Яшкульского районного суда  </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Р099у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6</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Манджиева Валентина Валерьевна – секретарь суда Малодербетовского районного суда </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Р105у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7</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Лиджиева Светлана Андреевна – консультант отдела обобщения судебной практики, информатизации и кодификации Элистинского городского суда</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Р103у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8</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Наминова Данара Маратовна – консультант отдела обеспечения </w:t>
            </w:r>
            <w:r w:rsidRPr="00D0608C">
              <w:rPr>
                <w:rFonts w:ascii="Times New Roman" w:eastAsia="Times New Roman" w:hAnsi="Times New Roman" w:cs="Times New Roman"/>
                <w:sz w:val="24"/>
                <w:szCs w:val="24"/>
                <w:lang w:eastAsia="ru-RU"/>
              </w:rPr>
              <w:lastRenderedPageBreak/>
              <w:t>судопроизводства по гражданским делам Элистинского городского суда</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lastRenderedPageBreak/>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Р107у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lastRenderedPageBreak/>
              <w:t>9</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Халенгинова Заяна Владимировна – консультант отдела обеспечения судопроизводства по уголовным делам Элистинского городского суда</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Р109у</w:t>
            </w:r>
          </w:p>
        </w:tc>
      </w:tr>
      <w:tr w:rsidR="00D0608C" w:rsidRPr="00D0608C" w:rsidTr="000B6D07">
        <w:trPr>
          <w:trHeight w:val="469"/>
        </w:trPr>
        <w:tc>
          <w:tcPr>
            <w:tcW w:w="534"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w:t>
            </w:r>
          </w:p>
        </w:tc>
        <w:tc>
          <w:tcPr>
            <w:tcW w:w="1950"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Гаврилова Айса Олеговна – главный специалист отдела материально-технического снабжения Элистинского городского суда</w:t>
            </w:r>
          </w:p>
        </w:tc>
        <w:tc>
          <w:tcPr>
            <w:tcW w:w="775"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10.06 – 13.06</w:t>
            </w:r>
          </w:p>
        </w:tc>
        <w:tc>
          <w:tcPr>
            <w:tcW w:w="2061"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Ростовский филиал ФГБОУВО «РГУП»</w:t>
            </w:r>
          </w:p>
        </w:tc>
        <w:tc>
          <w:tcPr>
            <w:tcW w:w="1309"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Договор № 01/06-24-Н/82-2РС от 04.06.2024</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Р095у</w:t>
            </w:r>
          </w:p>
        </w:tc>
      </w:tr>
      <w:tr w:rsidR="00D0608C" w:rsidRPr="00D0608C" w:rsidTr="000B6D07">
        <w:trPr>
          <w:trHeight w:val="469"/>
        </w:trPr>
        <w:tc>
          <w:tcPr>
            <w:tcW w:w="6629" w:type="dxa"/>
            <w:gridSpan w:val="5"/>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 xml:space="preserve">                                                                                            Итого:</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p>
        </w:tc>
      </w:tr>
      <w:tr w:rsidR="00D0608C" w:rsidRPr="00D0608C" w:rsidTr="000B6D07">
        <w:trPr>
          <w:trHeight w:val="469"/>
        </w:trPr>
        <w:tc>
          <w:tcPr>
            <w:tcW w:w="6629" w:type="dxa"/>
            <w:gridSpan w:val="5"/>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right"/>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Итого по районным судам Республики Калмыкия:</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30000,00</w:t>
            </w:r>
          </w:p>
        </w:tc>
        <w:tc>
          <w:tcPr>
            <w:tcW w:w="992"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r w:rsidRPr="00D0608C">
              <w:rPr>
                <w:rFonts w:ascii="Times New Roman" w:eastAsia="Times New Roman" w:hAnsi="Times New Roman" w:cs="Times New Roman"/>
                <w:sz w:val="24"/>
                <w:szCs w:val="24"/>
                <w:lang w:eastAsia="ru-RU"/>
              </w:rPr>
              <w:t>30000,00</w:t>
            </w:r>
          </w:p>
        </w:tc>
        <w:tc>
          <w:tcPr>
            <w:tcW w:w="958" w:type="dxa"/>
            <w:tcBorders>
              <w:top w:val="single" w:sz="4" w:space="0" w:color="auto"/>
              <w:left w:val="single" w:sz="4" w:space="0" w:color="auto"/>
              <w:bottom w:val="single" w:sz="4" w:space="0" w:color="auto"/>
              <w:right w:val="single" w:sz="4" w:space="0" w:color="auto"/>
            </w:tcBorders>
          </w:tcPr>
          <w:p w:rsidR="00D0608C" w:rsidRPr="00D0608C" w:rsidRDefault="00D0608C" w:rsidP="00D0608C">
            <w:pPr>
              <w:spacing w:after="0" w:line="240" w:lineRule="auto"/>
              <w:jc w:val="both"/>
              <w:rPr>
                <w:rFonts w:ascii="Times New Roman" w:eastAsia="Times New Roman" w:hAnsi="Times New Roman" w:cs="Times New Roman"/>
                <w:sz w:val="24"/>
                <w:szCs w:val="24"/>
                <w:lang w:eastAsia="ru-RU"/>
              </w:rPr>
            </w:pPr>
          </w:p>
        </w:tc>
      </w:tr>
    </w:tbl>
    <w:p w:rsidR="00D0608C" w:rsidRPr="00D0608C" w:rsidRDefault="00D0608C" w:rsidP="00D0608C">
      <w:pPr>
        <w:spacing w:after="0" w:line="240" w:lineRule="auto"/>
        <w:ind w:firstLine="708"/>
        <w:jc w:val="both"/>
        <w:rPr>
          <w:rFonts w:ascii="Times New Roman" w:eastAsia="Times New Roman" w:hAnsi="Times New Roman" w:cs="Times New Roman"/>
          <w:sz w:val="26"/>
          <w:szCs w:val="26"/>
          <w:lang w:eastAsia="ru-RU"/>
        </w:rPr>
      </w:pP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11.4. В 2024 году заключены 3 договора по дополнительной профессиональной программе: 1 договор с ФГБОУВО «Российский государственный университет правосудия» от 13.03.2024 № 52-2УСД;                      1 договор с Ростовским филиалом ФГБОУВО «Российский государственный университет правосудия» от 04.06.2024 № 01/06-24-Н/82-2РС; 1 договор с Университетом Минстроя ФГБУ</w:t>
      </w:r>
      <w:r w:rsidRPr="00D0608C">
        <w:rPr>
          <w:rFonts w:ascii="Times New Roman" w:eastAsia="Times New Roman" w:hAnsi="Times New Roman" w:cs="Times New Roman"/>
          <w:sz w:val="24"/>
          <w:szCs w:val="24"/>
          <w:lang w:eastAsia="ru-RU"/>
        </w:rPr>
        <w:t xml:space="preserve"> </w:t>
      </w:r>
      <w:r w:rsidRPr="00D0608C">
        <w:rPr>
          <w:rFonts w:ascii="Times New Roman" w:eastAsia="Times New Roman" w:hAnsi="Times New Roman" w:cs="Times New Roman"/>
          <w:sz w:val="28"/>
          <w:szCs w:val="28"/>
          <w:lang w:eastAsia="ru-RU"/>
        </w:rPr>
        <w:t>«Научно-исследовательский институт строительной физики Российской академии архитектуры и строительных наук» от 01.10.2024 № 668090(2024)-</w:t>
      </w:r>
      <w:proofErr w:type="gramStart"/>
      <w:r w:rsidRPr="00D0608C">
        <w:rPr>
          <w:rFonts w:ascii="Times New Roman" w:eastAsia="Times New Roman" w:hAnsi="Times New Roman" w:cs="Times New Roman"/>
          <w:sz w:val="28"/>
          <w:szCs w:val="28"/>
          <w:lang w:eastAsia="ru-RU"/>
        </w:rPr>
        <w:t>обр</w:t>
      </w:r>
      <w:proofErr w:type="gramEnd"/>
      <w:r w:rsidRPr="00D0608C">
        <w:rPr>
          <w:rFonts w:ascii="Times New Roman" w:eastAsia="Times New Roman" w:hAnsi="Times New Roman" w:cs="Times New Roman"/>
          <w:sz w:val="28"/>
          <w:szCs w:val="28"/>
          <w:lang w:eastAsia="ru-RU"/>
        </w:rPr>
        <w:t>/125-2УСД.</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11.5. Управление ведёт тесное сотрудничество с ФГБОУВО «Российский государственный университет правосудия», Ростовским филиалом ФГБОУВО «Российский государственный университет правосудия», Университетом Минстроя ФГБУ «Научно-исследовательский институт строительной физики Российской академии архитектуры и строительных наук», ФГБОУВО «Российская академия народного хозяйства и государственной службы при Президенте Российской Федерации», Учебным центром Акционерного общества «Российский аукционный дом».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lastRenderedPageBreak/>
        <w:t>11.6. Организация работы по повышению квалификации судей и  государственных гражданских служащих судов ведётся согласно плану Судебного департамента при Верховном Суде Российской Федерации в ФГБОУВО «Российский государственный университет правосудия. Работа по  повышению квалификации государственных гражданских служащих судов и Управления также ведётся в Ростовском филиале ФГБОУВО «Российский государственный университет правосудия», ФГБОУВО «Российская академия народного хозяйства и государственной службы при Президенте Российской Федерации» и в иных учебных заведениях, реализующих программы дополнительного профессионального образования.</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В рамках государственного заказа в централизованном порядке по дополнительной профессиональной программе «Функции подразделений федеральных государственных органов по профилактике коррупционных и иных правонарушений (базовый уровень)», представленной Министерством труда и социальной защиты Российской Федерации в ФГБОУВО «РАНХиГС при Президенте Российской Федерации» прошли обучение 3 государственных гражданских служащих Управления.</w:t>
      </w:r>
      <w:proofErr w:type="gramEnd"/>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Также 17 государственных гражданских служащих Управления на безвозмездной основе повысили квалификацию в Учебном центре Акционерного общества «Российский аукционный дом» по дополнительной профессиональной программе «Специали</w:t>
      </w:r>
      <w:proofErr w:type="gramStart"/>
      <w:r w:rsidRPr="00D0608C">
        <w:rPr>
          <w:rFonts w:ascii="Times New Roman" w:eastAsia="Times New Roman" w:hAnsi="Times New Roman" w:cs="Times New Roman"/>
          <w:sz w:val="28"/>
          <w:szCs w:val="28"/>
          <w:lang w:eastAsia="ru-RU"/>
        </w:rPr>
        <w:t>ст в сф</w:t>
      </w:r>
      <w:proofErr w:type="gramEnd"/>
      <w:r w:rsidRPr="00D0608C">
        <w:rPr>
          <w:rFonts w:ascii="Times New Roman" w:eastAsia="Times New Roman" w:hAnsi="Times New Roman" w:cs="Times New Roman"/>
          <w:sz w:val="28"/>
          <w:szCs w:val="28"/>
          <w:lang w:eastAsia="ru-RU"/>
        </w:rPr>
        <w:t>ере закупок».</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На денежные средства, доведённые Судебным департаментом на профессиональную подготовку, переподготовку и повышение квалификации в ФГБОУВО «Российский государственный университет правосудия» по программе «Ключевые изменения в бюджетном учёте в 2024 году» прошёл обучение 1 государственный гражданский служащий Управления, в Университете Минстроя ФГБУ «Научно-исследовательский институт строительной физики Российской академии архитектуры и строительных наук» по программе «Организация, планирование и управление строительством» прошёл обучение 1</w:t>
      </w:r>
      <w:proofErr w:type="gramEnd"/>
      <w:r w:rsidRPr="00D0608C">
        <w:rPr>
          <w:rFonts w:ascii="Times New Roman" w:eastAsia="Times New Roman" w:hAnsi="Times New Roman" w:cs="Times New Roman"/>
          <w:sz w:val="28"/>
          <w:szCs w:val="28"/>
          <w:lang w:eastAsia="ru-RU"/>
        </w:rPr>
        <w:t xml:space="preserve"> государственный гражданский служащий Управления.</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На денежные средства, доведённые Судебным департаментом на профессиональную подготовку, переподготовку и повышение квалификации в Ростовском филиале ФГБОУВО «Российский государственный университет правосудия»  в  период с 10.06.2024 по 13.06.2024 по программе «Основы профилактики коррупции» обучилось 10 государственных гражданских служащих районных (городского) судов республики.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 xml:space="preserve">В соответствии  с  Планом  Судебного департамента при Верховном Суде Российской Федерации по повышению квалификации федеральных государственных служащих районных (городских) судов в Ростовском филиале ФГБОУВО «Российский государственный университет правосудия» в  периоды  с 16.09.2024 по 20.09.2024, с 30.09.2024 по 04.10.2024  и  в период с 14.10.2024 по 18.10.2024  помощники судей  (10 чел.) и секретари  судебных заседаний (15 чел.) районных (городского)  судов республики </w:t>
      </w:r>
      <w:r w:rsidRPr="00D0608C">
        <w:rPr>
          <w:rFonts w:ascii="Times New Roman" w:eastAsia="Times New Roman" w:hAnsi="Times New Roman" w:cs="Times New Roman"/>
          <w:sz w:val="28"/>
          <w:szCs w:val="28"/>
          <w:lang w:eastAsia="ru-RU"/>
        </w:rPr>
        <w:lastRenderedPageBreak/>
        <w:t>прошли</w:t>
      </w:r>
      <w:proofErr w:type="gramEnd"/>
      <w:r w:rsidRPr="00D0608C">
        <w:rPr>
          <w:rFonts w:ascii="Times New Roman" w:eastAsia="Times New Roman" w:hAnsi="Times New Roman" w:cs="Times New Roman"/>
          <w:sz w:val="28"/>
          <w:szCs w:val="28"/>
          <w:lang w:eastAsia="ru-RU"/>
        </w:rPr>
        <w:t xml:space="preserve"> курсы повышения квалификации с применением форм электронного обучения и дистанционных образовательных технологий по программам «Актуальные вопросы реализации норм российского законодательства в деятельности помощников судей (председателей, заместителей председателей) судов общей юрисдикции» и «Роль секретарей судебных заседаний и секретарей судов в организации обеспечения деятельности судов общей юрисдикции, повышении качества и оперативности судопроизводства».</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В соответствии с письмами Судебного департамента от 17 апреля 2024 года № СД – 8/123, 4 июня 2024 года № СД-8/157 судьи и государственные гражданские служащие районных (городского)  судов республики  прошли ознакомительные курсы с применением  дистанционных образовательных технологий, электронного обучения на Образовательном портале дополнительного профессионального образования ФГБОУВО «РГУП».</w:t>
      </w:r>
      <w:proofErr w:type="gramEnd"/>
      <w:r w:rsidRPr="00D0608C">
        <w:rPr>
          <w:rFonts w:ascii="Times New Roman" w:eastAsia="Times New Roman" w:hAnsi="Times New Roman" w:cs="Times New Roman"/>
          <w:sz w:val="28"/>
          <w:szCs w:val="28"/>
          <w:lang w:eastAsia="ru-RU"/>
        </w:rPr>
        <w:t xml:space="preserve">  Из числа судей и государственных гражданских служащих районных (городского) судов обучение прошли 32 человека. </w:t>
      </w:r>
      <w:proofErr w:type="gramStart"/>
      <w:r w:rsidRPr="00D0608C">
        <w:rPr>
          <w:rFonts w:ascii="Times New Roman" w:eastAsia="Times New Roman" w:hAnsi="Times New Roman" w:cs="Times New Roman"/>
          <w:sz w:val="28"/>
          <w:szCs w:val="28"/>
          <w:lang w:eastAsia="ru-RU"/>
        </w:rPr>
        <w:t>Обучаемые освоили по две и более программ профессионального развития.</w:t>
      </w:r>
      <w:proofErr w:type="gramEnd"/>
      <w:r w:rsidRPr="00D0608C">
        <w:rPr>
          <w:rFonts w:ascii="Times New Roman" w:eastAsia="Times New Roman" w:hAnsi="Times New Roman" w:cs="Times New Roman"/>
          <w:sz w:val="28"/>
          <w:szCs w:val="28"/>
          <w:lang w:eastAsia="ru-RU"/>
        </w:rPr>
        <w:t xml:space="preserve"> По окончании курсов, по каждой программе были получены сертификаты.</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Во исполнение письма Судебного департамента от 6 ноября 2024 года № СД-ВИ/1931 100 % судей и государственных гражданских служащих районных (городского) судов республики и Управления, фактически осуществляющих трудовую деятельность, прошли ознакомительный курс по программе «Информационная безопасность» с применением  дистанционных образовательных технологий, электронного обучения  на  Образовательном портале дополнительного профессионального образования ФГБОУВО «РГУП».</w:t>
      </w:r>
      <w:proofErr w:type="gramEnd"/>
      <w:r w:rsidRPr="00D0608C">
        <w:rPr>
          <w:rFonts w:ascii="Times New Roman" w:eastAsia="Times New Roman" w:hAnsi="Times New Roman" w:cs="Times New Roman"/>
          <w:sz w:val="28"/>
          <w:szCs w:val="28"/>
          <w:lang w:eastAsia="ru-RU"/>
        </w:rPr>
        <w:t xml:space="preserve"> По окончанию курса был получен сертификат.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Государственные гражданские служащие принимали участие в семинарах – совещаниях и вебинарах,  проводимых Судебным департаментом при Верховном Суде Российской Федерации.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12 февраля 2024 года специалисты отдела капитального строительства, эксплуатации зданий и управления недвижимостью </w:t>
      </w:r>
      <w:proofErr w:type="gramStart"/>
      <w:r w:rsidRPr="00D0608C">
        <w:rPr>
          <w:rFonts w:ascii="Times New Roman" w:eastAsia="Times New Roman" w:hAnsi="Times New Roman" w:cs="Times New Roman"/>
          <w:sz w:val="28"/>
          <w:szCs w:val="28"/>
          <w:lang w:eastAsia="ru-RU"/>
        </w:rPr>
        <w:t>приняли участие в обучающем вебинаре по работе с подсистемой  ГАС</w:t>
      </w:r>
      <w:proofErr w:type="gramEnd"/>
      <w:r w:rsidRPr="00D0608C">
        <w:rPr>
          <w:rFonts w:ascii="Times New Roman" w:eastAsia="Times New Roman" w:hAnsi="Times New Roman" w:cs="Times New Roman"/>
          <w:sz w:val="28"/>
          <w:szCs w:val="28"/>
          <w:lang w:eastAsia="ru-RU"/>
        </w:rPr>
        <w:t xml:space="preserve"> «Правосудие» ПИ «Недвижимость».</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15 марта 2024 года специалисты отдела государственной службы, кадров и профилактики коррупционных правонарушений приняли участие в вебинаре по теме «Основные новеллы в справке о доходах, расходах, об имуществе и обязательствах имущественного характера, а также особенности ее заполнения».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28 марта 2024 года заместитель начальника Управления – начальник отдела бухгалтерского учета и отчетности приняла участие в вебинаре (круглый стол) по теме «Ключевые изменения в бюджетном учете в 2024 году».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lastRenderedPageBreak/>
        <w:t>18 апреля 2024 года специалисты отдела государственной службы, кадров и профилактики коррупционных правонарушений приняли участие в вебинаре по теме «Вопросы целевого набора в 2024 году».</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21 мая 2024 года начальник Управления, заместители начальника Управления приняли участие в онлайн-трансляции пленарного заседания Совета судей Российской Федерации.</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24 мая 2024 года консультант отдела делопроизводства и юридических вопросов, ответственный за взаимодействие с общественностью и СМИ принял участие в онлайн-конференции «Судебный марафон».</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28 мая 2024 года специалисты отдела капитального строительства, эксплуатации зданий и управления недвижимостью приняли участие в вебинаре на тему «Актуальные вопросы капитального строительства, ремонта, эксплуатации зданий, сооружений и управления объектами недвижимости».</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30 мая 2024 года специалисты отдела государственной службы, кадров и профилактики коррупционных правонарушений приняли участие в вебинаре по теме «Особенности целевого набора в 2024 году».</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18 июня 2024 года специалисты отдела государственной службы, кадров и профилактики коррупционных правонарушений приняли участие в вебинаре по теме «Организационное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19 июня 2024 года начальник отдела государственной службы, кадров и профилактики коррупционных правонарушений и заместитель </w:t>
      </w:r>
      <w:proofErr w:type="gramStart"/>
      <w:r w:rsidRPr="00D0608C">
        <w:rPr>
          <w:rFonts w:ascii="Times New Roman" w:eastAsia="Times New Roman" w:hAnsi="Times New Roman" w:cs="Times New Roman"/>
          <w:sz w:val="28"/>
          <w:szCs w:val="28"/>
          <w:lang w:eastAsia="ru-RU"/>
        </w:rPr>
        <w:t>начальника</w:t>
      </w:r>
      <w:proofErr w:type="gramEnd"/>
      <w:r w:rsidRPr="00D0608C">
        <w:rPr>
          <w:rFonts w:ascii="Times New Roman" w:eastAsia="Times New Roman" w:hAnsi="Times New Roman" w:cs="Times New Roman"/>
          <w:sz w:val="28"/>
          <w:szCs w:val="28"/>
          <w:lang w:eastAsia="ru-RU"/>
        </w:rPr>
        <w:t xml:space="preserve"> и главный специалист указанного отдела приняли участие в вебинаре по теме «Вопросы пенсионного обеспечения судей и членов их семей».</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20 июня 2024 года начальник отдела государственной службы, кадров и профилактики коррупционных правонарушений и заместитель начальника указанного отдела приняли участие в вебинаре по теме «Реализация Комплексной программы добровольного медицинского страхования судей, в том числе пребывающих в отставке, членов их семей в 2024 году».</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27 июня 2024 года специалисты отдела государственной службы, кадров  и  профилактики коррупционных правонарушений – секретари жилищной комиссии, территориальной подкомиссии по рассмотрению вопросов предоставления федеральным государственным гражданским служащим судов и Управления Судебного департамента в Республике Калмыкия приняли участие в вебинаре по теме «Вопросы жилищного обеспечения судей и федеральных государственных гражданских служащих».</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 xml:space="preserve">28 июня 2024 года специалисты отдела государственной службы, кадров и профилактики коррупционных правонарушений приняли участие в вебинаре по теме «Сбор и анализ сведений, представленных федеральными государственными гражданскими служащими и гражданами, претендующими на замещение должностей федеральной государственной </w:t>
      </w:r>
      <w:r w:rsidRPr="00D0608C">
        <w:rPr>
          <w:rFonts w:ascii="Times New Roman" w:eastAsia="Times New Roman" w:hAnsi="Times New Roman" w:cs="Times New Roman"/>
          <w:sz w:val="28"/>
          <w:szCs w:val="28"/>
          <w:lang w:eastAsia="ru-RU"/>
        </w:rPr>
        <w:lastRenderedPageBreak/>
        <w:t>гражданской службы, об адресах сайтов и (или) страниц сайтов в сети Интернет, на которых ими размещалась общедоступная информация, а также данные, позволяющие их идентифицировать».</w:t>
      </w:r>
      <w:proofErr w:type="gramEnd"/>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19 июля 2024 года  специалисты отдела государственной службы, кадров и профилактики коррупционных правонарушений приняли участие в вебинаре по теме «Вопросы ведения и наполнения информацией раздела «Противодействие коррупции»  на официальных сайтах. Организация мониторинга за его ведением и наполнением».</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20 августа 2024 года специалисты отдела государственной службы, кадров и профилактики коррупционных правонарушений приняли участие в вебинаре по теме «Вопросы заключения договоров о целевом обучении в 2024 году».</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7 октября 2024 года заместитель начальника Управления – начальник отдела делопроизводства и юридических вопросов и государственные гражданские служащие ответственные за организацию закупочных процедур приняли участие в вебинаре по теме «Начало работы в СПАРК. Краткий экскурс по возможностям системы».</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В период с 20 по 21 ноября 2024 года консультант отдела делопроизводства и юридических вопросов, ответственный за взаимодействие с общественностью и СМИ принял участие в вебинаре на тему «Вопросы организации работы пресс-служб судов и управлений Судебного департамента в субъектах Российской Федерации. Эффективные методы взаимодействия с общественностью и СМИ».</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17 декабря 2024 года специалисты отдела государственной службы, кадров и профилактики коррупционных правонарушений и заместитель начальника Управления – начальник отдела бухгалтерского учета и отчетности приняли участие в вебинаре на тему «Установление пенсии за выслугу лет лицам, замещавшим должности федеральной государственной гражданской службы в аппаратах судов и управлениях Судебного департамента в субъектах Российской Федерации».</w:t>
      </w:r>
      <w:proofErr w:type="gramEnd"/>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18 декабря 2024 года специалисты отдела государственной службы, кадров и профилактики коррупционных правонарушений приняли участие в вебинаре с рассмотрением следующих тем: </w:t>
      </w:r>
      <w:proofErr w:type="gramStart"/>
      <w:r w:rsidRPr="00D0608C">
        <w:rPr>
          <w:rFonts w:ascii="Times New Roman" w:eastAsia="Times New Roman" w:hAnsi="Times New Roman" w:cs="Times New Roman"/>
          <w:sz w:val="28"/>
          <w:szCs w:val="28"/>
          <w:lang w:eastAsia="ru-RU"/>
        </w:rPr>
        <w:t>«О некоторых вопросах кадрового обеспечения судебной деятельности», «Вопросы организационно-штатной работы в федеральных судах общей юрисдикции, федеральных арбитражных судах и управлениях Судебного департамента в субъектах Российской Федерации», «Вопросы кадрового обеспечения государственных гражданских служащих», «О некоторых вопросах организации воинского учета и бронирования граждан», «Вопросы прохождения аттестации государственными гражданскими служащими, присвоения классных чинов и награждения ведомственными наградами».</w:t>
      </w:r>
      <w:proofErr w:type="gramEnd"/>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24 декабря 2024 года начальник Управления, заместители начальника Управления и государственный гражданский служащий, ответственный за контрольно-ревизионную работу в Управлении приняли участие в совещании </w:t>
      </w:r>
      <w:r w:rsidR="00DF0332">
        <w:rPr>
          <w:rFonts w:ascii="Times New Roman" w:eastAsia="Times New Roman" w:hAnsi="Times New Roman" w:cs="Times New Roman"/>
          <w:sz w:val="28"/>
          <w:szCs w:val="28"/>
          <w:lang w:eastAsia="ru-RU"/>
        </w:rPr>
        <w:lastRenderedPageBreak/>
        <w:t>в режиме видеоконференц</w:t>
      </w:r>
      <w:r w:rsidRPr="00D0608C">
        <w:rPr>
          <w:rFonts w:ascii="Times New Roman" w:eastAsia="Times New Roman" w:hAnsi="Times New Roman" w:cs="Times New Roman"/>
          <w:sz w:val="28"/>
          <w:szCs w:val="28"/>
          <w:lang w:eastAsia="ru-RU"/>
        </w:rPr>
        <w:t xml:space="preserve">связи по профессиональному развитию государственных гражданских служащих управлений Судебного департамента в субъектах Российской Федерации, в должностные обязанности которых входит контрольно-ревизионная работа.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Государственные гражданские служащие, обучившиеся на курсах повышения квалификации и принимавшие участие в семинарах – совещаниях  выступили с полной информацией на занятиях по правовой учёбе по вопросам, рассмотренных на семинарах – совещаниях и на курсах повышения квалификации.</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В районных судах  и  в Управлении,  в среднем,  2  раза в месяц проводится правовая учёба в форме лекций. Занятия в районном суде проводят судьи и специалисты районного суда, в Управлении – сотрудники отделов, ответственные за очередное занятие. Тематика занятий подбирается по изменениям в федеральных законах,  постановлениях Конституционного Суда РФ, по обзорам постановлений Пленумов Верховного Суда Российской Федерации, по приказам и письмам Судебного департамента при Верховном Суде РФ,  также проводятся семинарские занятия в соответствии с Планом противодействия коррупции.</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Сотрудники Управления в течение года проводят семинары                            с работниками районных судов.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Так,  в соответствии с  ежегодным планом противодействия коррупции, начальником отдела государственной службы, кадров и профилактики коррупционных правонарушений Управления 5 марта 2024 года  проведены обучающие семинары – совещания со специалистами районных (городского) судов республики, ответственными за профилактику коррупционных правонарушений и кадровую работу, где были рассмотрены вопросы организации кадрового обеспечения, порядка назначения на государственную гражданскую службу в районных (городском) судах Республики Калмыкия, ведения</w:t>
      </w:r>
      <w:proofErr w:type="gramEnd"/>
      <w:r w:rsidRPr="00D0608C">
        <w:rPr>
          <w:rFonts w:ascii="Times New Roman" w:eastAsia="Times New Roman" w:hAnsi="Times New Roman" w:cs="Times New Roman"/>
          <w:sz w:val="28"/>
          <w:szCs w:val="28"/>
          <w:lang w:eastAsia="ru-RU"/>
        </w:rPr>
        <w:t xml:space="preserve"> </w:t>
      </w:r>
      <w:proofErr w:type="gramStart"/>
      <w:r w:rsidRPr="00D0608C">
        <w:rPr>
          <w:rFonts w:ascii="Times New Roman" w:eastAsia="Times New Roman" w:hAnsi="Times New Roman" w:cs="Times New Roman"/>
          <w:sz w:val="28"/>
          <w:szCs w:val="28"/>
          <w:lang w:eastAsia="ru-RU"/>
        </w:rPr>
        <w:t>воинского учета в районных (городском) судах Республики Калмыкия, организации работы комиссий по проверке сведений о доходах, расходах, об имуществе и обязательствах имущественного характера судей Республики Калмыкия, предоставления справок о доходах, расходах, об имуществе и обязательствах имущественного характера судьями и государственными гражданскими служащими, вопросы, возникающие при проведении анализа справок о доходах, расходах, об имуществе и обязательствах имущественного характера.</w:t>
      </w:r>
      <w:proofErr w:type="gramEnd"/>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25 апреля 2024 года в Управлении в режиме видеоконференцсвязи проведены 4 семинара-совещания с председателями и секретарями  комиссий по проверке достоверности и полноты сведений о доходах, расходах, об имуществе и обязательствах имущественного характера судей районных (городского) судов, мировых судей Республики Калмыкия. На семинаре все председатели зональных комиссий ознакомились с Порядком передачи сведений о доходах, расходах, об имуществе и обязательствах </w:t>
      </w:r>
      <w:r w:rsidRPr="00D0608C">
        <w:rPr>
          <w:rFonts w:ascii="Times New Roman" w:eastAsia="Times New Roman" w:hAnsi="Times New Roman" w:cs="Times New Roman"/>
          <w:sz w:val="28"/>
          <w:szCs w:val="28"/>
          <w:lang w:eastAsia="ru-RU"/>
        </w:rPr>
        <w:lastRenderedPageBreak/>
        <w:t xml:space="preserve">имущественного характера в комиссию по проверке достоверности и полноты сведений о доходах, расходах, об имуществе и обязательствах имущественного характера судей. Изучили регламент и основания для проведения заседаний, а также изучили методические рекомендации по проведению анализа сведений.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В связи с внедрением электронного документооборота по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специалистами отдела бухгалтерского учета и отчетности Управления 5 марта 2024 года проведены обучающие семинары – совещания со специалистами районных (городского) судов республики</w:t>
      </w:r>
      <w:proofErr w:type="gramEnd"/>
      <w:r w:rsidRPr="00D0608C">
        <w:rPr>
          <w:rFonts w:ascii="Times New Roman" w:eastAsia="Times New Roman" w:hAnsi="Times New Roman" w:cs="Times New Roman"/>
          <w:sz w:val="28"/>
          <w:szCs w:val="28"/>
          <w:lang w:eastAsia="ru-RU"/>
        </w:rPr>
        <w:t xml:space="preserve">, ответственными за финансовое направление деятельности, где были рассмотрены вопросы по расчетам с подотчетными лицами, организации учета имущества и материальных ценностей.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Сотрудники отдела организационно-правового обеспечения деятельности судов и отдела делопроизводства и юридических вопросов Управления каждое полугодие проводят обучающие семинары для государственных гражданских служащих районных (городского) судов республики.</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Так,  6 марта 2024 года в Управлении состоялся обучающий семинар                 с работниками районных (городского) судов республики, ответственных за организацию делопроизводства.</w:t>
      </w:r>
      <w:proofErr w:type="gramEnd"/>
      <w:r w:rsidRPr="00D0608C">
        <w:rPr>
          <w:rFonts w:ascii="Times New Roman" w:eastAsia="Times New Roman" w:hAnsi="Times New Roman" w:cs="Times New Roman"/>
          <w:sz w:val="28"/>
          <w:szCs w:val="28"/>
          <w:lang w:eastAsia="ru-RU"/>
        </w:rPr>
        <w:t xml:space="preserve"> На семинаре были рассмотрены вопросы судебного делопроизводства, ведения судебной статистики, по заполнению данных подсистем ГАС «Правосудие», организации работы архивов судов, надлежащего ведения учёта вещественных доказательств, бланков исполнительных листов, по формированию уникального идентификатора начисления (УИН) при исполнении судебных актов и алгоритма работы в сервисе «Личный кабинет» Почта России. </w:t>
      </w:r>
      <w:proofErr w:type="gramStart"/>
      <w:r w:rsidRPr="00D0608C">
        <w:rPr>
          <w:rFonts w:ascii="Times New Roman" w:eastAsia="Times New Roman" w:hAnsi="Times New Roman" w:cs="Times New Roman"/>
          <w:sz w:val="28"/>
          <w:szCs w:val="28"/>
          <w:lang w:eastAsia="ru-RU"/>
        </w:rPr>
        <w:t>В последующем работники районных (городского) судов республики, ответственные за организацию делопроизводства, довели информацию, полученную на обучающем семинаре, до работников аппарата районных (городского) судов республики.</w:t>
      </w:r>
      <w:proofErr w:type="gramEnd"/>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26 сентября 2024 года в режиме видеоконференцсвязи проведены 14 семинаров – совещаний с работниками аппарата районных (городского) судов республики.</w:t>
      </w:r>
      <w:proofErr w:type="gramEnd"/>
      <w:r w:rsidRPr="00D0608C">
        <w:rPr>
          <w:rFonts w:ascii="Times New Roman" w:eastAsia="Times New Roman" w:hAnsi="Times New Roman" w:cs="Times New Roman"/>
          <w:sz w:val="28"/>
          <w:szCs w:val="28"/>
          <w:lang w:eastAsia="ru-RU"/>
        </w:rPr>
        <w:t xml:space="preserve"> </w:t>
      </w:r>
      <w:proofErr w:type="gramStart"/>
      <w:r w:rsidRPr="00D0608C">
        <w:rPr>
          <w:rFonts w:ascii="Times New Roman" w:eastAsia="Times New Roman" w:hAnsi="Times New Roman" w:cs="Times New Roman"/>
          <w:sz w:val="28"/>
          <w:szCs w:val="28"/>
          <w:lang w:eastAsia="ru-RU"/>
        </w:rPr>
        <w:t>В режиме онлайн были рассмотрены вопросы организации приемных в судах общей юрисдикции, сотрудники отдела организационно-правового обеспечения деятельности судов ознакомили коллег из районных судов с порядком комплектования, хранения, учета и использования документов (электронных документов) в архивах федеральных судов, приемом, учетом и хранением вещественных доказательств,  сроками и достоверностью представления сведений об опубликовании текстов судебных актов.</w:t>
      </w:r>
      <w:proofErr w:type="gramEnd"/>
      <w:r w:rsidRPr="00D0608C">
        <w:rPr>
          <w:rFonts w:ascii="Times New Roman" w:eastAsia="Times New Roman" w:hAnsi="Times New Roman" w:cs="Times New Roman"/>
          <w:sz w:val="28"/>
          <w:szCs w:val="28"/>
          <w:lang w:eastAsia="ru-RU"/>
        </w:rPr>
        <w:t xml:space="preserve"> Отдельно рассмотрели вопросы по учету бланков исполнительных листов, по ведению судебной статистики, а также </w:t>
      </w:r>
      <w:r w:rsidRPr="00D0608C">
        <w:rPr>
          <w:rFonts w:ascii="Times New Roman" w:eastAsia="Times New Roman" w:hAnsi="Times New Roman" w:cs="Times New Roman"/>
          <w:sz w:val="28"/>
          <w:szCs w:val="28"/>
          <w:lang w:eastAsia="ru-RU"/>
        </w:rPr>
        <w:lastRenderedPageBreak/>
        <w:t>систематизации, учету и хранению периодических изданий и юридической литературы, учету постановлений (определений) на оплату процессуальных издержек за счет средств федерального бюджета.</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20 февраля 2024 года заместителем начальника Управления и заместителем начальника отдела организационно-правового обеспечения деятельности судов про</w:t>
      </w:r>
      <w:r w:rsidR="00DF0332">
        <w:rPr>
          <w:rFonts w:ascii="Times New Roman" w:eastAsia="Times New Roman" w:hAnsi="Times New Roman" w:cs="Times New Roman"/>
          <w:sz w:val="28"/>
          <w:szCs w:val="28"/>
          <w:lang w:eastAsia="ru-RU"/>
        </w:rPr>
        <w:t>веден вебинар посредством видеоконференц</w:t>
      </w:r>
      <w:r w:rsidRPr="00D0608C">
        <w:rPr>
          <w:rFonts w:ascii="Times New Roman" w:eastAsia="Times New Roman" w:hAnsi="Times New Roman" w:cs="Times New Roman"/>
          <w:sz w:val="28"/>
          <w:szCs w:val="28"/>
          <w:lang w:eastAsia="ru-RU"/>
        </w:rPr>
        <w:t>связи на тему «Организация безопасности районных (городского) судов Республики Калмыкия» с участием администраторов районных (городского) судов республики (и ответственных лиц, на которых возложены обязанности по организации безопасности суда).</w:t>
      </w:r>
      <w:proofErr w:type="gramEnd"/>
      <w:r w:rsidRPr="00D0608C">
        <w:rPr>
          <w:rFonts w:ascii="Times New Roman" w:eastAsia="Times New Roman" w:hAnsi="Times New Roman" w:cs="Times New Roman"/>
          <w:sz w:val="28"/>
          <w:szCs w:val="28"/>
          <w:lang w:eastAsia="ru-RU"/>
        </w:rPr>
        <w:t xml:space="preserve"> В ходе вебинара были рассмотрены типовые правила пребывания посетителей в судах, утвержденные постановлением Совета судей Российский Федерации от 7 декабря 2023 года, порядок предоставления информации о чрезвычайных происшествиях в судах и оформление паспорта безопасности суда и подведение итогов.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17 апреля 2024 года Филиал ФГБУ ИАЦ Судебного департамента в Республике Калмыкия с участием представителя Управления Судебного департамента в Республике Калмыкия провели вебинар на тему «ПИ ДОКУМЕНТООБОРОТ – направление корреспонденции с использованием ведомственного контура; ПИ СДП – Модуль «Обмен карточками между судами» для государственных гражданских служащих районных (городского) судов республики.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29 августа 2024 года начальник отдела государственной службы, кадров и профилактики коррупционных правонарушений принял участие в ежегодной августовской конференции преподавателей и сотрудников ФГБОУ </w:t>
      </w:r>
      <w:proofErr w:type="gramStart"/>
      <w:r w:rsidRPr="00D0608C">
        <w:rPr>
          <w:rFonts w:ascii="Times New Roman" w:eastAsia="Times New Roman" w:hAnsi="Times New Roman" w:cs="Times New Roman"/>
          <w:sz w:val="28"/>
          <w:szCs w:val="28"/>
          <w:lang w:eastAsia="ru-RU"/>
        </w:rPr>
        <w:t>ВО</w:t>
      </w:r>
      <w:proofErr w:type="gramEnd"/>
      <w:r w:rsidRPr="00D0608C">
        <w:rPr>
          <w:rFonts w:ascii="Times New Roman" w:eastAsia="Times New Roman" w:hAnsi="Times New Roman" w:cs="Times New Roman"/>
          <w:sz w:val="28"/>
          <w:szCs w:val="28"/>
          <w:lang w:eastAsia="ru-RU"/>
        </w:rPr>
        <w:t xml:space="preserve"> «Калмыцкий государственный университет имени Б.Б. Городовикова». Конференция посвящена теме перехода к новой национальной системе высшего образования.</w:t>
      </w:r>
    </w:p>
    <w:p w:rsidR="00D0608C" w:rsidRPr="00D0608C" w:rsidRDefault="00D0608C" w:rsidP="00D0608C">
      <w:pPr>
        <w:spacing w:after="0" w:line="240" w:lineRule="auto"/>
        <w:ind w:firstLine="708"/>
        <w:jc w:val="both"/>
        <w:rPr>
          <w:rFonts w:ascii="Times New Roman" w:eastAsia="Calibri" w:hAnsi="Times New Roman" w:cs="Times New Roman"/>
          <w:color w:val="000000"/>
          <w:sz w:val="28"/>
          <w:szCs w:val="28"/>
          <w:lang w:eastAsia="ru-RU"/>
        </w:rPr>
      </w:pPr>
      <w:r w:rsidRPr="00D0608C">
        <w:rPr>
          <w:rFonts w:ascii="Times New Roman" w:eastAsia="Times New Roman" w:hAnsi="Times New Roman" w:cs="Times New Roman"/>
          <w:sz w:val="28"/>
          <w:szCs w:val="28"/>
          <w:lang w:eastAsia="ru-RU"/>
        </w:rPr>
        <w:t>19 сентября 2024 года заместитель начальника Управления – начальник отдела делопроизводства и юридических вопросов провела семинарское занятие с работниками районных (городского) судов ответственных по работе с обращениями граждан по теме «</w:t>
      </w:r>
      <w:r w:rsidRPr="00D0608C">
        <w:rPr>
          <w:rFonts w:ascii="Times New Roman" w:eastAsia="Times New Roman" w:hAnsi="Times New Roman" w:cs="Times New Roman"/>
          <w:bCs/>
          <w:sz w:val="28"/>
          <w:szCs w:val="28"/>
          <w:lang w:eastAsia="ru-RU"/>
        </w:rPr>
        <w:t xml:space="preserve">Организация рассмотрения обращений (запросов), личного приема граждан и представителей организаций». </w:t>
      </w:r>
      <w:proofErr w:type="gramStart"/>
      <w:r w:rsidRPr="00D0608C">
        <w:rPr>
          <w:rFonts w:ascii="Times New Roman" w:eastAsia="Times New Roman" w:hAnsi="Times New Roman" w:cs="Times New Roman"/>
          <w:bCs/>
          <w:sz w:val="28"/>
          <w:szCs w:val="28"/>
          <w:lang w:eastAsia="ru-RU"/>
        </w:rPr>
        <w:t>На семинаре были рассмотрены</w:t>
      </w:r>
      <w:r w:rsidRPr="00D0608C">
        <w:rPr>
          <w:rFonts w:ascii="Times New Roman" w:eastAsia="Calibri" w:hAnsi="Times New Roman" w:cs="Times New Roman"/>
          <w:color w:val="000000"/>
          <w:sz w:val="28"/>
          <w:szCs w:val="28"/>
          <w:lang w:eastAsia="ru-RU"/>
        </w:rPr>
        <w:t xml:space="preserve"> </w:t>
      </w:r>
      <w:r w:rsidRPr="00D0608C">
        <w:rPr>
          <w:rFonts w:ascii="Times New Roman" w:eastAsia="Times New Roman" w:hAnsi="Times New Roman" w:cs="Times New Roman"/>
          <w:bCs/>
          <w:sz w:val="28"/>
          <w:szCs w:val="28"/>
          <w:lang w:eastAsia="ru-RU"/>
        </w:rPr>
        <w:t>нормативно–правовые акты, регулирующие  правоотношения граждан и организаций при обращении в государственные органы и органы местного самоуправления, вопросы по работе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 управления Президента Российской Федерации по работе с обращениями граждан и организаций" (утв. распоряжением Управления Президента РФ по работе</w:t>
      </w:r>
      <w:proofErr w:type="gramEnd"/>
      <w:r w:rsidRPr="00D0608C">
        <w:rPr>
          <w:rFonts w:ascii="Times New Roman" w:eastAsia="Times New Roman" w:hAnsi="Times New Roman" w:cs="Times New Roman"/>
          <w:bCs/>
          <w:sz w:val="28"/>
          <w:szCs w:val="28"/>
          <w:lang w:eastAsia="ru-RU"/>
        </w:rPr>
        <w:t xml:space="preserve"> с обращениями граждан и организаций от 30.11.2017 № 104) в части определения тематики поступающих обращений и запросов, порядку регистрации, поступающих обращений в ПИ «Документооборот и обращение граждан» ГАС </w:t>
      </w:r>
      <w:r w:rsidRPr="00D0608C">
        <w:rPr>
          <w:rFonts w:ascii="Times New Roman" w:eastAsia="Times New Roman" w:hAnsi="Times New Roman" w:cs="Times New Roman"/>
          <w:bCs/>
          <w:sz w:val="28"/>
          <w:szCs w:val="28"/>
          <w:lang w:eastAsia="ru-RU"/>
        </w:rPr>
        <w:lastRenderedPageBreak/>
        <w:t>«Правосудие», оформлению соответствующих запросов и по вводу информации,  загрузке отчетности на портал ССТУ.РФ.</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В период с 6 по 8 ноября 2024 года в Управлении состоялся обучающий семинар на тему «Информационное обеспечение деятельности судов». </w:t>
      </w:r>
      <w:proofErr w:type="gramStart"/>
      <w:r w:rsidRPr="00D0608C">
        <w:rPr>
          <w:rFonts w:ascii="Times New Roman" w:eastAsia="Times New Roman" w:hAnsi="Times New Roman" w:cs="Times New Roman"/>
          <w:sz w:val="28"/>
          <w:szCs w:val="28"/>
          <w:lang w:eastAsia="ru-RU"/>
        </w:rPr>
        <w:t>В семинаре приняли участие пресс-группы районных и городского судов республики, представители Верховного Суда Республики Калмыкия, Арбитражного суда Республики Калмыкия и Службы по вопросам мировой юстиции Республики Калмыкия.</w:t>
      </w:r>
      <w:proofErr w:type="gramEnd"/>
      <w:r w:rsidRPr="00D0608C">
        <w:rPr>
          <w:rFonts w:ascii="Times New Roman" w:eastAsia="Times New Roman" w:hAnsi="Times New Roman" w:cs="Times New Roman"/>
          <w:sz w:val="28"/>
          <w:szCs w:val="28"/>
          <w:lang w:eastAsia="ru-RU"/>
        </w:rPr>
        <w:t xml:space="preserve"> В программе семинара были рассмотрены вопросы информационного обеспечения деятельности судов в целом и в ситуации технического сбоя официальных </w:t>
      </w:r>
      <w:proofErr w:type="gramStart"/>
      <w:r w:rsidRPr="00D0608C">
        <w:rPr>
          <w:rFonts w:ascii="Times New Roman" w:eastAsia="Times New Roman" w:hAnsi="Times New Roman" w:cs="Times New Roman"/>
          <w:sz w:val="28"/>
          <w:szCs w:val="28"/>
          <w:lang w:eastAsia="ru-RU"/>
        </w:rPr>
        <w:t>интерне-сайтов</w:t>
      </w:r>
      <w:proofErr w:type="gramEnd"/>
      <w:r w:rsidRPr="00D0608C">
        <w:rPr>
          <w:rFonts w:ascii="Times New Roman" w:eastAsia="Times New Roman" w:hAnsi="Times New Roman" w:cs="Times New Roman"/>
          <w:sz w:val="28"/>
          <w:szCs w:val="28"/>
          <w:lang w:eastAsia="ru-RU"/>
        </w:rPr>
        <w:t xml:space="preserve">, распространенные ошибки в составлении текстов пресс-релизов, информаций и выступлений спикеров.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С целью повышения уровня подготовки специалистов, проверки их знаний, создания заинтересованности в совершенствовании своих навыков совет судей республики совместно с Управлением Судебного департамента в Республике Калмыкия ежегодно проводит конкурсы «Лучший секретарь судебного заседания», «Лучший помощник судьи».  Конкурсы проводились в два этапа. На первом этапе в комиссию предоставлялись сведения об участниках. На втором этапе участники проходили в форме собеседования на предмет знаний норм материального и процессуального права, государственной гражданской службы, также помощники судей решали задачи по представленным правовым ситуациям, а секретари судебного заседания готовили протокол судебного заседания по аудиозаписи. </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proofErr w:type="gramStart"/>
      <w:r w:rsidRPr="00D0608C">
        <w:rPr>
          <w:rFonts w:ascii="Times New Roman" w:eastAsia="Times New Roman" w:hAnsi="Times New Roman" w:cs="Times New Roman"/>
          <w:sz w:val="28"/>
          <w:szCs w:val="28"/>
          <w:lang w:eastAsia="ru-RU"/>
        </w:rPr>
        <w:t xml:space="preserve">В соответствии с приказами  Верховного Суда Республики Калмыкия от 21 декабря 2023 года № 110-п, от  25 июня 2024 года  № 50-п  стажировку в Верховном Суде Республики Калмыкия в </w:t>
      </w:r>
      <w:r w:rsidRPr="00D0608C">
        <w:rPr>
          <w:rFonts w:ascii="Times New Roman" w:eastAsia="Times New Roman" w:hAnsi="Times New Roman" w:cs="Times New Roman"/>
          <w:sz w:val="28"/>
          <w:szCs w:val="28"/>
          <w:lang w:val="en-US" w:eastAsia="ru-RU"/>
        </w:rPr>
        <w:t>I</w:t>
      </w:r>
      <w:r w:rsidRPr="00D0608C">
        <w:rPr>
          <w:rFonts w:ascii="Times New Roman" w:eastAsia="Times New Roman" w:hAnsi="Times New Roman" w:cs="Times New Roman"/>
          <w:sz w:val="28"/>
          <w:szCs w:val="28"/>
          <w:lang w:eastAsia="ru-RU"/>
        </w:rPr>
        <w:t xml:space="preserve"> полугодии  2024  года в судебных коллегиях по  уголовным делам прошли  3  судей районных судов  и 2 мировых судей, по гражданским – 3 судей районных судов и 1 мировой судья, по административным делам прошли</w:t>
      </w:r>
      <w:proofErr w:type="gramEnd"/>
      <w:r w:rsidRPr="00D0608C">
        <w:rPr>
          <w:rFonts w:ascii="Times New Roman" w:eastAsia="Times New Roman" w:hAnsi="Times New Roman" w:cs="Times New Roman"/>
          <w:sz w:val="28"/>
          <w:szCs w:val="28"/>
          <w:lang w:eastAsia="ru-RU"/>
        </w:rPr>
        <w:t xml:space="preserve"> 1 судья районного суда и 1 мировой судья; во </w:t>
      </w:r>
      <w:r w:rsidRPr="00D0608C">
        <w:rPr>
          <w:rFonts w:ascii="Times New Roman" w:eastAsia="Times New Roman" w:hAnsi="Times New Roman" w:cs="Times New Roman"/>
          <w:sz w:val="28"/>
          <w:szCs w:val="28"/>
          <w:lang w:val="en-US" w:eastAsia="ru-RU"/>
        </w:rPr>
        <w:t>II</w:t>
      </w:r>
      <w:r w:rsidRPr="00D0608C">
        <w:rPr>
          <w:rFonts w:ascii="Times New Roman" w:eastAsia="Times New Roman" w:hAnsi="Times New Roman" w:cs="Times New Roman"/>
          <w:sz w:val="28"/>
          <w:szCs w:val="28"/>
          <w:lang w:eastAsia="ru-RU"/>
        </w:rPr>
        <w:t xml:space="preserve"> полугодии 2024 года в судебных коллегиях по гражданским делам прошли 3 судей районных судов и 1 мировой судья, по уголовным делам – 3 судей районных судов и 2 мировых судей, по административным делам 1 судья районного суда и 1 мировой судья.</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 Итого стажировку  в  Верховном Суде Республики Калмыкия в 2024 году прошли 14 судей районных судов и  8 мировых судей республики.</w:t>
      </w:r>
    </w:p>
    <w:p w:rsidR="00D0608C" w:rsidRPr="00D0608C" w:rsidRDefault="00D0608C" w:rsidP="00D0608C">
      <w:pPr>
        <w:spacing w:after="0" w:line="240" w:lineRule="auto"/>
        <w:ind w:firstLine="708"/>
        <w:jc w:val="both"/>
        <w:rPr>
          <w:rFonts w:ascii="Times New Roman" w:eastAsia="Times New Roman" w:hAnsi="Times New Roman" w:cs="Times New Roman"/>
          <w:sz w:val="28"/>
          <w:szCs w:val="28"/>
          <w:lang w:eastAsia="ru-RU"/>
        </w:rPr>
      </w:pPr>
      <w:r w:rsidRPr="00D0608C">
        <w:rPr>
          <w:rFonts w:ascii="Times New Roman" w:eastAsia="Times New Roman" w:hAnsi="Times New Roman" w:cs="Times New Roman"/>
          <w:sz w:val="28"/>
          <w:szCs w:val="28"/>
          <w:lang w:eastAsia="ru-RU"/>
        </w:rPr>
        <w:t xml:space="preserve">11.7. </w:t>
      </w:r>
      <w:r w:rsidRPr="00D0608C">
        <w:rPr>
          <w:rFonts w:ascii="Times New Roman" w:eastAsia="Times New Roman" w:hAnsi="Times New Roman" w:cs="Times New Roman"/>
          <w:i/>
          <w:sz w:val="28"/>
          <w:szCs w:val="28"/>
          <w:lang w:eastAsia="ru-RU"/>
        </w:rPr>
        <w:t xml:space="preserve"> </w:t>
      </w:r>
      <w:r w:rsidRPr="00D0608C">
        <w:rPr>
          <w:rFonts w:ascii="Times New Roman" w:eastAsia="Times New Roman" w:hAnsi="Times New Roman" w:cs="Times New Roman"/>
          <w:sz w:val="28"/>
          <w:szCs w:val="28"/>
          <w:lang w:eastAsia="ru-RU"/>
        </w:rPr>
        <w:t>Ежегодно в 1 и 2 полугодиях  в соответствии с планом работы Верховного Суда Республики Калмыкия проводятся семинары-совещания с участием  судей городского и районных судов, мировых судей, помощников судей и консультантов судов Республики Калмыкия. Так, в 1 полугодии                 5 апреля 2024 года на базе Элистинского городского суда Республики Калмыкия (центральная зона)  и 12 апреля 2024 года на базе Сарпинского районного суда  Республики Калмыкия (северная зона), Юстинского районного суда Республики Калмыкия (восточная зона), Городовиковского  районного суда Республики Калмыкия (западная зона)</w:t>
      </w:r>
      <w:r w:rsidRPr="00D0608C">
        <w:rPr>
          <w:rFonts w:ascii="Times New Roman" w:eastAsia="Times New Roman" w:hAnsi="Times New Roman" w:cs="Times New Roman"/>
          <w:i/>
          <w:sz w:val="28"/>
          <w:szCs w:val="28"/>
          <w:lang w:eastAsia="ru-RU"/>
        </w:rPr>
        <w:t xml:space="preserve"> </w:t>
      </w:r>
      <w:r w:rsidRPr="00D0608C">
        <w:rPr>
          <w:rFonts w:ascii="Times New Roman" w:eastAsia="Times New Roman" w:hAnsi="Times New Roman" w:cs="Times New Roman"/>
          <w:sz w:val="28"/>
          <w:szCs w:val="28"/>
          <w:lang w:eastAsia="ru-RU"/>
        </w:rPr>
        <w:t xml:space="preserve">прошли зональные </w:t>
      </w:r>
      <w:r w:rsidRPr="00D0608C">
        <w:rPr>
          <w:rFonts w:ascii="Times New Roman" w:eastAsia="Times New Roman" w:hAnsi="Times New Roman" w:cs="Times New Roman"/>
          <w:sz w:val="28"/>
          <w:szCs w:val="28"/>
          <w:lang w:eastAsia="ru-RU"/>
        </w:rPr>
        <w:lastRenderedPageBreak/>
        <w:t xml:space="preserve">семинары – совещания. Во 2 полугодии семинары прошли 4 октября 2024 года на базе Элистинского городского суда Республики Калмыкия (центральная зона)  и 11 октября 2024 года  на  базе  Малодербетовского  районного суда  Республики Калмыкия (северная зона), Черноземельского районного суда Республики Калмыкия (восточная зона), Яшалтинского  районного суда Республики Калмыкия (западная зона). </w:t>
      </w:r>
      <w:r w:rsidRPr="00D0608C">
        <w:rPr>
          <w:rFonts w:ascii="Times New Roman" w:eastAsia="Times New Roman" w:hAnsi="Times New Roman" w:cs="Times New Roman"/>
          <w:i/>
          <w:sz w:val="28"/>
          <w:szCs w:val="28"/>
          <w:lang w:eastAsia="ru-RU"/>
        </w:rPr>
        <w:t xml:space="preserve"> </w:t>
      </w:r>
      <w:r w:rsidRPr="00D0608C">
        <w:rPr>
          <w:rFonts w:ascii="Times New Roman" w:eastAsia="Times New Roman" w:hAnsi="Times New Roman" w:cs="Times New Roman"/>
          <w:sz w:val="28"/>
          <w:szCs w:val="28"/>
          <w:lang w:eastAsia="ru-RU"/>
        </w:rPr>
        <w:t>Семинары проходили в форме чтения лекций по вопросам применения нового законодательства, по правоприменительной практике, проведён анализ судебных ошибок. Также проведены практические занятия с государственными гражданскими служащими районных судов. Докладчиками являлись судьи Верховного Суда Республики Калмыкия и судьи районных судов. В организации и проведении семинаров активное участие приняли руководство Управления.</w:t>
      </w:r>
    </w:p>
    <w:p w:rsidR="00D0608C" w:rsidRPr="00D0608C" w:rsidRDefault="00D0608C" w:rsidP="00D0608C">
      <w:pPr>
        <w:spacing w:after="0" w:line="240" w:lineRule="auto"/>
        <w:ind w:firstLine="708"/>
        <w:jc w:val="both"/>
        <w:rPr>
          <w:rFonts w:ascii="Times New Roman" w:eastAsia="Times New Roman" w:hAnsi="Times New Roman" w:cs="Times New Roman"/>
          <w:color w:val="FF0000"/>
          <w:sz w:val="28"/>
          <w:szCs w:val="28"/>
          <w:lang w:eastAsia="ru-RU"/>
        </w:rPr>
      </w:pPr>
      <w:r w:rsidRPr="00D0608C">
        <w:rPr>
          <w:rFonts w:ascii="Times New Roman" w:eastAsia="Times New Roman" w:hAnsi="Times New Roman" w:cs="Times New Roman"/>
          <w:sz w:val="28"/>
          <w:szCs w:val="28"/>
          <w:lang w:eastAsia="ru-RU"/>
        </w:rPr>
        <w:t>11.8. Ежемесячно выходит информационное издание «Судейская газета». С целью оказания методической помощи судьям, работникам аппаратов судов и Управления один раз в квартал выходит печатное издание «Вестник Верховного Суда Республики Калмыкия и Управления Судебного департамента в Республике Калмыкия», где печатаются обзоры, отчёты, обобщения судебной практики, Постановления Европейского суда, изменения в законодательстве Российской Федерации и Республики Калмыкия</w:t>
      </w:r>
      <w:r w:rsidRPr="00D0608C">
        <w:rPr>
          <w:rFonts w:ascii="Times New Roman" w:eastAsia="Times New Roman" w:hAnsi="Times New Roman" w:cs="Times New Roman"/>
          <w:color w:val="FF0000"/>
          <w:sz w:val="28"/>
          <w:szCs w:val="28"/>
          <w:lang w:eastAsia="ru-RU"/>
        </w:rPr>
        <w:t xml:space="preserve">. </w:t>
      </w:r>
    </w:p>
    <w:p w:rsidR="00A11C7E" w:rsidRPr="00A11C7E" w:rsidRDefault="00A11C7E" w:rsidP="00A11C7E">
      <w:pPr>
        <w:keepNext/>
        <w:widowControl w:val="0"/>
        <w:tabs>
          <w:tab w:val="num" w:pos="0"/>
        </w:tabs>
        <w:suppressAutoHyphens/>
        <w:autoSpaceDE w:val="0"/>
        <w:spacing w:after="0" w:line="240" w:lineRule="auto"/>
        <w:jc w:val="center"/>
        <w:outlineLvl w:val="0"/>
        <w:rPr>
          <w:rFonts w:ascii="Times New Roman" w:eastAsia="Times New Roman" w:hAnsi="Times New Roman" w:cs="Times New Roman"/>
          <w:b/>
          <w:bCs/>
          <w:kern w:val="32"/>
          <w:sz w:val="28"/>
          <w:szCs w:val="28"/>
          <w:lang w:eastAsia="ru-RU"/>
        </w:rPr>
      </w:pPr>
    </w:p>
    <w:p w:rsidR="00A11C7E" w:rsidRPr="00A11C7E" w:rsidRDefault="00A11C7E" w:rsidP="00A11C7E">
      <w:pPr>
        <w:keepNext/>
        <w:widowControl w:val="0"/>
        <w:tabs>
          <w:tab w:val="num" w:pos="0"/>
        </w:tabs>
        <w:suppressAutoHyphens/>
        <w:autoSpaceDE w:val="0"/>
        <w:spacing w:after="0" w:line="240" w:lineRule="auto"/>
        <w:jc w:val="center"/>
        <w:outlineLvl w:val="0"/>
        <w:rPr>
          <w:rFonts w:ascii="Times New Roman" w:eastAsia="Times New Roman" w:hAnsi="Times New Roman" w:cs="Times New Roman"/>
          <w:b/>
          <w:bCs/>
          <w:kern w:val="32"/>
          <w:sz w:val="28"/>
          <w:szCs w:val="28"/>
          <w:lang w:eastAsia="ru-RU"/>
        </w:rPr>
      </w:pPr>
      <w:r w:rsidRPr="00A11C7E">
        <w:rPr>
          <w:rFonts w:ascii="Times New Roman" w:eastAsia="Times New Roman" w:hAnsi="Times New Roman" w:cs="Times New Roman"/>
          <w:b/>
          <w:bCs/>
          <w:kern w:val="32"/>
          <w:sz w:val="28"/>
          <w:szCs w:val="28"/>
          <w:lang w:eastAsia="ru-RU"/>
        </w:rPr>
        <w:t>12. Международно-правовая деятельность</w:t>
      </w:r>
    </w:p>
    <w:p w:rsidR="00A11C7E" w:rsidRPr="00A11C7E" w:rsidRDefault="00A11C7E" w:rsidP="00A11C7E">
      <w:pPr>
        <w:shd w:val="clear" w:color="auto" w:fill="FFFFFF"/>
        <w:spacing w:after="0" w:line="240" w:lineRule="auto"/>
        <w:ind w:right="10" w:firstLine="5529"/>
        <w:jc w:val="both"/>
        <w:rPr>
          <w:rFonts w:ascii="Times New Roman" w:eastAsia="Times New Roman" w:hAnsi="Times New Roman" w:cs="Times New Roman"/>
          <w:sz w:val="28"/>
          <w:szCs w:val="28"/>
          <w:lang w:eastAsia="ru-RU"/>
        </w:rPr>
      </w:pPr>
    </w:p>
    <w:p w:rsidR="0071556E" w:rsidRPr="00805BD2" w:rsidRDefault="0071556E" w:rsidP="0071556E">
      <w:pPr>
        <w:spacing w:after="0" w:line="240" w:lineRule="auto"/>
        <w:ind w:firstLine="709"/>
        <w:jc w:val="both"/>
        <w:rPr>
          <w:rFonts w:ascii="Times New Roman" w:hAnsi="Times New Roman" w:cs="Times New Roman"/>
          <w:sz w:val="28"/>
          <w:szCs w:val="28"/>
        </w:rPr>
      </w:pPr>
      <w:r w:rsidRPr="00805BD2">
        <w:rPr>
          <w:rFonts w:ascii="Times New Roman" w:hAnsi="Times New Roman" w:cs="Times New Roman"/>
          <w:sz w:val="28"/>
          <w:szCs w:val="28"/>
        </w:rPr>
        <w:t>12.1.</w:t>
      </w:r>
      <w:r>
        <w:rPr>
          <w:rFonts w:ascii="Times New Roman" w:hAnsi="Times New Roman" w:cs="Times New Roman"/>
          <w:sz w:val="28"/>
          <w:szCs w:val="28"/>
        </w:rPr>
        <w:t xml:space="preserve">- 12.9. </w:t>
      </w:r>
      <w:r w:rsidRPr="00805BD2">
        <w:rPr>
          <w:rFonts w:ascii="Times New Roman" w:hAnsi="Times New Roman" w:cs="Times New Roman"/>
          <w:sz w:val="28"/>
          <w:szCs w:val="28"/>
        </w:rPr>
        <w:t xml:space="preserve"> Мероприятия</w:t>
      </w:r>
      <w:r>
        <w:rPr>
          <w:rFonts w:ascii="Times New Roman" w:hAnsi="Times New Roman" w:cs="Times New Roman"/>
          <w:sz w:val="28"/>
          <w:szCs w:val="28"/>
        </w:rPr>
        <w:t xml:space="preserve"> </w:t>
      </w:r>
      <w:r w:rsidRPr="00805BD2">
        <w:rPr>
          <w:rFonts w:ascii="Times New Roman" w:hAnsi="Times New Roman" w:cs="Times New Roman"/>
          <w:sz w:val="28"/>
          <w:szCs w:val="28"/>
        </w:rPr>
        <w:t xml:space="preserve"> международно-правово</w:t>
      </w:r>
      <w:r>
        <w:rPr>
          <w:rFonts w:ascii="Times New Roman" w:hAnsi="Times New Roman" w:cs="Times New Roman"/>
          <w:sz w:val="28"/>
          <w:szCs w:val="28"/>
        </w:rPr>
        <w:t>го</w:t>
      </w:r>
      <w:r w:rsidRPr="00805BD2">
        <w:rPr>
          <w:rFonts w:ascii="Times New Roman" w:hAnsi="Times New Roman" w:cs="Times New Roman"/>
          <w:sz w:val="28"/>
          <w:szCs w:val="28"/>
        </w:rPr>
        <w:t xml:space="preserve"> сотрудничеств</w:t>
      </w:r>
      <w:r>
        <w:rPr>
          <w:rFonts w:ascii="Times New Roman" w:hAnsi="Times New Roman" w:cs="Times New Roman"/>
          <w:sz w:val="28"/>
          <w:szCs w:val="28"/>
        </w:rPr>
        <w:t>а</w:t>
      </w:r>
      <w:r w:rsidRPr="00805BD2">
        <w:rPr>
          <w:rFonts w:ascii="Times New Roman" w:hAnsi="Times New Roman" w:cs="Times New Roman"/>
          <w:sz w:val="28"/>
          <w:szCs w:val="28"/>
        </w:rPr>
        <w:t xml:space="preserve">, в том числе </w:t>
      </w:r>
      <w:r>
        <w:rPr>
          <w:rFonts w:ascii="Times New Roman" w:hAnsi="Times New Roman" w:cs="Times New Roman"/>
          <w:sz w:val="28"/>
          <w:szCs w:val="28"/>
        </w:rPr>
        <w:t>в</w:t>
      </w:r>
      <w:r w:rsidRPr="00805BD2">
        <w:rPr>
          <w:rFonts w:ascii="Times New Roman" w:hAnsi="Times New Roman" w:cs="Times New Roman"/>
          <w:sz w:val="28"/>
          <w:szCs w:val="28"/>
        </w:rPr>
        <w:t xml:space="preserve">о взаимодействии с органами и учреждениями Министерства юстиции Российской Федерации по вопросам оказания международно-правовой помощи в отчетном году не проводились. </w:t>
      </w:r>
    </w:p>
    <w:p w:rsidR="0071556E" w:rsidRPr="00805BD2" w:rsidRDefault="0071556E" w:rsidP="0071556E">
      <w:pPr>
        <w:spacing w:after="0" w:line="240" w:lineRule="auto"/>
        <w:ind w:firstLine="709"/>
        <w:jc w:val="both"/>
        <w:rPr>
          <w:rFonts w:ascii="Times New Roman" w:hAnsi="Times New Roman" w:cs="Times New Roman"/>
          <w:sz w:val="28"/>
          <w:szCs w:val="28"/>
        </w:rPr>
      </w:pPr>
    </w:p>
    <w:p w:rsidR="0071556E" w:rsidRDefault="0071556E" w:rsidP="0071556E"/>
    <w:p w:rsidR="00A11C7E" w:rsidRPr="00A11C7E" w:rsidRDefault="00A11C7E" w:rsidP="00A11C7E">
      <w:pPr>
        <w:shd w:val="clear" w:color="auto" w:fill="FFFFFF"/>
        <w:tabs>
          <w:tab w:val="left" w:pos="1142"/>
        </w:tabs>
        <w:spacing w:after="0" w:line="240" w:lineRule="auto"/>
        <w:jc w:val="both"/>
        <w:rPr>
          <w:rFonts w:ascii="Times New Roman" w:eastAsia="Times New Roman" w:hAnsi="Times New Roman" w:cs="Times New Roman"/>
          <w:b/>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13. Защита интересов Судебного департамента в судах</w:t>
      </w:r>
    </w:p>
    <w:p w:rsidR="00390AC9" w:rsidRPr="00390AC9" w:rsidRDefault="00390AC9" w:rsidP="00CA0F5D">
      <w:pPr>
        <w:spacing w:after="0" w:line="240" w:lineRule="auto"/>
        <w:jc w:val="both"/>
        <w:rPr>
          <w:rFonts w:ascii="Times New Roman" w:eastAsia="Calibri" w:hAnsi="Times New Roman" w:cs="Times New Roman"/>
          <w:sz w:val="28"/>
          <w:szCs w:val="28"/>
          <w:lang w:eastAsia="ru-RU"/>
        </w:rPr>
      </w:pPr>
    </w:p>
    <w:p w:rsidR="00390AC9" w:rsidRPr="00390AC9" w:rsidRDefault="00390AC9" w:rsidP="00390AC9">
      <w:pPr>
        <w:spacing w:after="0" w:line="240" w:lineRule="auto"/>
        <w:jc w:val="center"/>
        <w:rPr>
          <w:rFonts w:ascii="Times New Roman" w:eastAsia="Calibri" w:hAnsi="Times New Roman" w:cs="Times New Roman"/>
          <w:b/>
          <w:sz w:val="28"/>
          <w:szCs w:val="28"/>
          <w:lang w:eastAsia="ru-RU"/>
        </w:rPr>
      </w:pPr>
      <w:r w:rsidRPr="00390AC9">
        <w:rPr>
          <w:rFonts w:ascii="Times New Roman" w:eastAsia="Calibri" w:hAnsi="Times New Roman" w:cs="Times New Roman"/>
          <w:b/>
          <w:sz w:val="28"/>
          <w:szCs w:val="28"/>
          <w:lang w:eastAsia="ru-RU"/>
        </w:rPr>
        <w:t>Сведения по работе защиты интересов Управления</w:t>
      </w:r>
    </w:p>
    <w:p w:rsidR="00390AC9" w:rsidRPr="00390AC9" w:rsidRDefault="00390AC9" w:rsidP="00390AC9">
      <w:pPr>
        <w:spacing w:after="0" w:line="240" w:lineRule="auto"/>
        <w:jc w:val="center"/>
        <w:rPr>
          <w:rFonts w:ascii="Times New Roman" w:eastAsia="Calibri" w:hAnsi="Times New Roman" w:cs="Times New Roman"/>
          <w:b/>
          <w:sz w:val="26"/>
          <w:szCs w:val="26"/>
          <w:lang w:eastAsia="ru-RU"/>
        </w:rPr>
      </w:pPr>
    </w:p>
    <w:tbl>
      <w:tblPr>
        <w:tblW w:w="911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3"/>
        <w:gridCol w:w="1010"/>
        <w:gridCol w:w="1454"/>
        <w:gridCol w:w="1418"/>
        <w:gridCol w:w="1750"/>
        <w:gridCol w:w="1671"/>
        <w:gridCol w:w="626"/>
      </w:tblGrid>
      <w:tr w:rsidR="00390AC9" w:rsidRPr="00390AC9" w:rsidTr="00D501A6">
        <w:trPr>
          <w:trHeight w:val="177"/>
          <w:jc w:val="center"/>
        </w:trPr>
        <w:tc>
          <w:tcPr>
            <w:tcW w:w="1183" w:type="dxa"/>
          </w:tcPr>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Наименование суда</w:t>
            </w:r>
          </w:p>
        </w:tc>
        <w:tc>
          <w:tcPr>
            <w:tcW w:w="1010" w:type="dxa"/>
          </w:tcPr>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Статус УСД</w:t>
            </w:r>
            <w:r w:rsidRPr="00390AC9">
              <w:rPr>
                <w:rFonts w:ascii="Times New Roman" w:eastAsia="Calibri" w:hAnsi="Times New Roman" w:cs="Times New Roman"/>
                <w:sz w:val="20"/>
                <w:szCs w:val="20"/>
                <w:lang w:eastAsia="ru-RU"/>
              </w:rPr>
              <w:br/>
              <w:t xml:space="preserve"> в деле (истец, ответчик, </w:t>
            </w:r>
            <w:r w:rsidRPr="00390AC9">
              <w:rPr>
                <w:rFonts w:ascii="Times New Roman" w:eastAsia="Calibri" w:hAnsi="Times New Roman" w:cs="Times New Roman"/>
                <w:sz w:val="20"/>
                <w:szCs w:val="20"/>
                <w:lang w:eastAsia="ru-RU"/>
              </w:rPr>
              <w:br/>
              <w:t>3 лицо)</w:t>
            </w:r>
          </w:p>
        </w:tc>
        <w:tc>
          <w:tcPr>
            <w:tcW w:w="1454" w:type="dxa"/>
          </w:tcPr>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Иные стороны дела</w:t>
            </w:r>
          </w:p>
        </w:tc>
        <w:tc>
          <w:tcPr>
            <w:tcW w:w="1418" w:type="dxa"/>
          </w:tcPr>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Предмет спора и сумма требований</w:t>
            </w:r>
          </w:p>
        </w:tc>
        <w:tc>
          <w:tcPr>
            <w:tcW w:w="1750" w:type="dxa"/>
          </w:tcPr>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Вынесенное решение</w:t>
            </w:r>
          </w:p>
        </w:tc>
        <w:tc>
          <w:tcPr>
            <w:tcW w:w="1671" w:type="dxa"/>
          </w:tcPr>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Решение об обжаловании, результат</w:t>
            </w: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(реквизиты суд</w:t>
            </w:r>
            <w:proofErr w:type="gramStart"/>
            <w:r w:rsidRPr="00390AC9">
              <w:rPr>
                <w:rFonts w:ascii="Times New Roman" w:eastAsia="Calibri" w:hAnsi="Times New Roman" w:cs="Times New Roman"/>
                <w:sz w:val="20"/>
                <w:szCs w:val="20"/>
                <w:lang w:eastAsia="ru-RU"/>
              </w:rPr>
              <w:t>.а</w:t>
            </w:r>
            <w:proofErr w:type="gramEnd"/>
            <w:r w:rsidRPr="00390AC9">
              <w:rPr>
                <w:rFonts w:ascii="Times New Roman" w:eastAsia="Calibri" w:hAnsi="Times New Roman" w:cs="Times New Roman"/>
                <w:sz w:val="20"/>
                <w:szCs w:val="20"/>
                <w:lang w:eastAsia="ru-RU"/>
              </w:rPr>
              <w:t>кта)</w:t>
            </w: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tc>
        <w:tc>
          <w:tcPr>
            <w:tcW w:w="626" w:type="dxa"/>
          </w:tcPr>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Иная информация</w:t>
            </w: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 xml:space="preserve">(об изменении, увеличении или </w:t>
            </w:r>
            <w:r w:rsidRPr="00390AC9">
              <w:rPr>
                <w:rFonts w:ascii="Times New Roman" w:eastAsia="Calibri" w:hAnsi="Times New Roman" w:cs="Times New Roman"/>
                <w:sz w:val="20"/>
                <w:szCs w:val="20"/>
                <w:lang w:eastAsia="ru-RU"/>
              </w:rPr>
              <w:lastRenderedPageBreak/>
              <w:t>уменьшении исковых требований и т.д.)</w:t>
            </w:r>
          </w:p>
          <w:p w:rsidR="00390AC9" w:rsidRPr="00390AC9" w:rsidRDefault="00390AC9" w:rsidP="00390AC9">
            <w:pPr>
              <w:spacing w:after="0" w:line="240" w:lineRule="auto"/>
              <w:jc w:val="center"/>
              <w:rPr>
                <w:rFonts w:ascii="Times New Roman" w:eastAsia="Calibri" w:hAnsi="Times New Roman" w:cs="Times New Roman"/>
                <w:sz w:val="20"/>
                <w:szCs w:val="20"/>
                <w:lang w:eastAsia="ru-RU"/>
              </w:rPr>
            </w:pPr>
          </w:p>
        </w:tc>
      </w:tr>
      <w:tr w:rsidR="00390AC9" w:rsidRPr="00390AC9" w:rsidTr="00D501A6">
        <w:trPr>
          <w:jc w:val="center"/>
        </w:trPr>
        <w:tc>
          <w:tcPr>
            <w:tcW w:w="1183"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lastRenderedPageBreak/>
              <w:t>Арбитражный суд</w:t>
            </w:r>
          </w:p>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города</w:t>
            </w:r>
          </w:p>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Москва</w:t>
            </w:r>
          </w:p>
          <w:p w:rsidR="00390AC9" w:rsidRPr="00390AC9" w:rsidRDefault="00390AC9" w:rsidP="00390AC9">
            <w:pPr>
              <w:spacing w:after="0" w:line="240" w:lineRule="auto"/>
              <w:rPr>
                <w:rFonts w:ascii="Times New Roman" w:eastAsia="Calibri" w:hAnsi="Times New Roman" w:cs="Times New Roman"/>
                <w:sz w:val="20"/>
                <w:szCs w:val="20"/>
                <w:lang w:eastAsia="ru-RU"/>
              </w:rPr>
            </w:pPr>
          </w:p>
          <w:p w:rsidR="00390AC9" w:rsidRPr="00390AC9" w:rsidRDefault="00390AC9" w:rsidP="00390AC9">
            <w:pPr>
              <w:spacing w:after="0" w:line="240" w:lineRule="auto"/>
              <w:rPr>
                <w:rFonts w:ascii="Times New Roman" w:eastAsia="Calibri" w:hAnsi="Times New Roman" w:cs="Times New Roman"/>
                <w:sz w:val="20"/>
                <w:szCs w:val="20"/>
                <w:lang w:eastAsia="ru-RU"/>
              </w:rPr>
            </w:pPr>
          </w:p>
        </w:tc>
        <w:tc>
          <w:tcPr>
            <w:tcW w:w="1010"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истец</w:t>
            </w:r>
          </w:p>
        </w:tc>
        <w:tc>
          <w:tcPr>
            <w:tcW w:w="1454" w:type="dxa"/>
          </w:tcPr>
          <w:p w:rsidR="00390AC9" w:rsidRPr="00390AC9" w:rsidRDefault="00390AC9" w:rsidP="00390AC9">
            <w:pPr>
              <w:widowControl w:val="0"/>
              <w:autoSpaceDE w:val="0"/>
              <w:autoSpaceDN w:val="0"/>
              <w:spacing w:after="0" w:line="240" w:lineRule="auto"/>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ПАО «ТРАНСКАПИТАЛБАНК»</w:t>
            </w:r>
          </w:p>
          <w:p w:rsidR="00390AC9" w:rsidRPr="00390AC9" w:rsidRDefault="00390AC9" w:rsidP="00390AC9">
            <w:pPr>
              <w:widowControl w:val="0"/>
              <w:autoSpaceDE w:val="0"/>
              <w:autoSpaceDN w:val="0"/>
              <w:spacing w:after="0" w:line="240" w:lineRule="auto"/>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ООО «ПроЭксперт-НН»</w:t>
            </w:r>
          </w:p>
          <w:p w:rsidR="00390AC9" w:rsidRPr="00390AC9" w:rsidRDefault="00390AC9" w:rsidP="00390AC9">
            <w:pPr>
              <w:spacing w:after="0" w:line="240" w:lineRule="auto"/>
              <w:rPr>
                <w:rFonts w:ascii="Times New Roman" w:eastAsia="Calibri" w:hAnsi="Times New Roman" w:cs="Times New Roman"/>
                <w:sz w:val="20"/>
                <w:szCs w:val="20"/>
                <w:lang w:eastAsia="ru-RU"/>
              </w:rPr>
            </w:pPr>
          </w:p>
          <w:p w:rsidR="00390AC9" w:rsidRPr="00390AC9" w:rsidRDefault="00390AC9" w:rsidP="00390AC9">
            <w:pPr>
              <w:spacing w:after="0" w:line="240" w:lineRule="auto"/>
              <w:rPr>
                <w:rFonts w:ascii="Times New Roman" w:eastAsia="Calibri" w:hAnsi="Times New Roman" w:cs="Times New Roman"/>
                <w:sz w:val="20"/>
                <w:szCs w:val="20"/>
                <w:lang w:eastAsia="ru-RU"/>
              </w:rPr>
            </w:pPr>
          </w:p>
        </w:tc>
        <w:tc>
          <w:tcPr>
            <w:tcW w:w="1418" w:type="dxa"/>
          </w:tcPr>
          <w:p w:rsidR="00390AC9" w:rsidRPr="00390AC9" w:rsidRDefault="00390AC9" w:rsidP="00390AC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О выплате предусмотренной независимой гарантией суммы</w:t>
            </w:r>
          </w:p>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Times New Roman" w:hAnsi="Times New Roman" w:cs="Times New Roman"/>
                <w:sz w:val="20"/>
                <w:szCs w:val="20"/>
                <w:lang w:eastAsia="ru-RU"/>
              </w:rPr>
              <w:t xml:space="preserve">Цена иска </w:t>
            </w:r>
            <w:r w:rsidRPr="00390AC9">
              <w:rPr>
                <w:rFonts w:ascii="Times New Roman" w:eastAsia="Calibri" w:hAnsi="Times New Roman" w:cs="Times New Roman"/>
                <w:sz w:val="20"/>
                <w:szCs w:val="20"/>
              </w:rPr>
              <w:t xml:space="preserve">13 946 </w:t>
            </w:r>
            <w:r w:rsidRPr="00390AC9">
              <w:rPr>
                <w:rFonts w:ascii="Times New Roman" w:eastAsia="Times New Roman" w:hAnsi="Times New Roman" w:cs="Times New Roman"/>
                <w:sz w:val="20"/>
                <w:szCs w:val="20"/>
                <w:lang w:eastAsia="ru-RU"/>
              </w:rPr>
              <w:t xml:space="preserve"> руб. 00 коп</w:t>
            </w:r>
            <w:proofErr w:type="gramStart"/>
            <w:r w:rsidRPr="00390AC9">
              <w:rPr>
                <w:rFonts w:ascii="Times New Roman" w:eastAsia="Times New Roman" w:hAnsi="Times New Roman" w:cs="Times New Roman"/>
                <w:sz w:val="20"/>
                <w:szCs w:val="20"/>
                <w:lang w:eastAsia="ru-RU"/>
              </w:rPr>
              <w:t>.</w:t>
            </w:r>
            <w:proofErr w:type="gramEnd"/>
            <w:r w:rsidRPr="00390AC9">
              <w:rPr>
                <w:rFonts w:ascii="Times New Roman" w:eastAsia="Calibri" w:hAnsi="Times New Roman" w:cs="Times New Roman"/>
                <w:sz w:val="20"/>
                <w:szCs w:val="20"/>
                <w:lang w:eastAsia="ru-RU"/>
              </w:rPr>
              <w:t xml:space="preserve"> (</w:t>
            </w:r>
            <w:proofErr w:type="gramStart"/>
            <w:r w:rsidRPr="00390AC9">
              <w:rPr>
                <w:rFonts w:ascii="Times New Roman" w:eastAsia="Calibri" w:hAnsi="Times New Roman" w:cs="Times New Roman"/>
                <w:sz w:val="20"/>
                <w:szCs w:val="20"/>
                <w:lang w:eastAsia="ru-RU"/>
              </w:rPr>
              <w:t>п</w:t>
            </w:r>
            <w:proofErr w:type="gramEnd"/>
            <w:r w:rsidRPr="00390AC9">
              <w:rPr>
                <w:rFonts w:ascii="Times New Roman" w:eastAsia="Calibri" w:hAnsi="Times New Roman" w:cs="Times New Roman"/>
                <w:sz w:val="20"/>
                <w:szCs w:val="20"/>
                <w:lang w:eastAsia="ru-RU"/>
              </w:rPr>
              <w:t>одано в суд</w:t>
            </w:r>
          </w:p>
          <w:p w:rsidR="00390AC9" w:rsidRPr="00390AC9" w:rsidRDefault="00390AC9" w:rsidP="00390AC9">
            <w:pPr>
              <w:widowControl w:val="0"/>
              <w:suppressAutoHyphens/>
              <w:spacing w:after="120" w:line="240" w:lineRule="auto"/>
              <w:jc w:val="both"/>
              <w:rPr>
                <w:rFonts w:ascii="Times New Roman" w:eastAsia="Times New Roman" w:hAnsi="Times New Roman" w:cs="Times New Roman"/>
                <w:kern w:val="1"/>
                <w:sz w:val="20"/>
                <w:szCs w:val="20"/>
                <w:lang w:eastAsia="ru-RU" w:bidi="hi-IN"/>
              </w:rPr>
            </w:pPr>
            <w:proofErr w:type="gramStart"/>
            <w:r w:rsidRPr="00390AC9">
              <w:rPr>
                <w:rFonts w:ascii="Times New Roman" w:eastAsia="SimSun" w:hAnsi="Times New Roman" w:cs="Times New Roman"/>
                <w:kern w:val="1"/>
                <w:sz w:val="20"/>
                <w:szCs w:val="20"/>
                <w:lang w:eastAsia="ru-RU" w:bidi="hi-IN"/>
              </w:rPr>
              <w:t>05.12.2023 г.)</w:t>
            </w:r>
            <w:proofErr w:type="gramEnd"/>
          </w:p>
        </w:tc>
        <w:tc>
          <w:tcPr>
            <w:tcW w:w="1750" w:type="dxa"/>
          </w:tcPr>
          <w:p w:rsidR="00390AC9" w:rsidRPr="00390AC9" w:rsidRDefault="00390AC9" w:rsidP="00390AC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Решением Арбитражного суда города Москва от 31 января 2024 года   исковые требования Управления  удовлетворены.</w:t>
            </w:r>
          </w:p>
          <w:p w:rsidR="00390AC9" w:rsidRPr="00390AC9" w:rsidRDefault="00390AC9" w:rsidP="00390AC9">
            <w:pPr>
              <w:spacing w:after="0" w:line="240" w:lineRule="auto"/>
              <w:rPr>
                <w:rFonts w:ascii="Times New Roman" w:eastAsia="Calibri" w:hAnsi="Times New Roman" w:cs="Times New Roman"/>
                <w:sz w:val="20"/>
                <w:szCs w:val="20"/>
                <w:lang w:eastAsia="ru-RU"/>
              </w:rPr>
            </w:pPr>
          </w:p>
          <w:p w:rsidR="00390AC9" w:rsidRPr="00390AC9" w:rsidRDefault="00390AC9" w:rsidP="00390AC9">
            <w:pPr>
              <w:spacing w:after="0" w:line="240" w:lineRule="auto"/>
              <w:rPr>
                <w:rFonts w:ascii="Times New Roman" w:eastAsia="Calibri" w:hAnsi="Times New Roman" w:cs="Times New Roman"/>
                <w:sz w:val="20"/>
                <w:szCs w:val="20"/>
                <w:lang w:eastAsia="ru-RU"/>
              </w:rPr>
            </w:pPr>
          </w:p>
          <w:p w:rsidR="00390AC9" w:rsidRPr="00390AC9" w:rsidRDefault="00390AC9" w:rsidP="00390AC9">
            <w:pPr>
              <w:spacing w:after="0" w:line="240" w:lineRule="auto"/>
              <w:rPr>
                <w:rFonts w:ascii="Times New Roman" w:eastAsia="Calibri" w:hAnsi="Times New Roman" w:cs="Times New Roman"/>
                <w:sz w:val="20"/>
                <w:szCs w:val="20"/>
                <w:lang w:eastAsia="ru-RU"/>
              </w:rPr>
            </w:pPr>
          </w:p>
        </w:tc>
        <w:tc>
          <w:tcPr>
            <w:tcW w:w="1671" w:type="dxa"/>
          </w:tcPr>
          <w:p w:rsidR="00390AC9" w:rsidRPr="00390AC9" w:rsidRDefault="00390AC9" w:rsidP="00390AC9">
            <w:pPr>
              <w:spacing w:after="0" w:line="240" w:lineRule="auto"/>
              <w:jc w:val="both"/>
              <w:rPr>
                <w:rFonts w:ascii="Times New Roman" w:eastAsia="Calibri" w:hAnsi="Times New Roman" w:cs="Times New Roman"/>
                <w:sz w:val="20"/>
                <w:szCs w:val="20"/>
                <w:lang w:eastAsia="ru-RU"/>
              </w:rPr>
            </w:pPr>
          </w:p>
          <w:p w:rsidR="00390AC9" w:rsidRPr="00390AC9" w:rsidRDefault="00390AC9" w:rsidP="00390AC9">
            <w:pPr>
              <w:spacing w:after="0" w:line="240" w:lineRule="auto"/>
              <w:jc w:val="both"/>
              <w:rPr>
                <w:rFonts w:ascii="Times New Roman" w:eastAsia="Calibri" w:hAnsi="Times New Roman" w:cs="Times New Roman"/>
                <w:sz w:val="20"/>
                <w:szCs w:val="20"/>
                <w:lang w:eastAsia="ru-RU"/>
              </w:rPr>
            </w:pPr>
          </w:p>
        </w:tc>
        <w:tc>
          <w:tcPr>
            <w:tcW w:w="626"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p>
        </w:tc>
      </w:tr>
      <w:tr w:rsidR="00390AC9" w:rsidRPr="00390AC9" w:rsidTr="00D501A6">
        <w:trPr>
          <w:jc w:val="center"/>
        </w:trPr>
        <w:tc>
          <w:tcPr>
            <w:tcW w:w="1183"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Элистинский городской суд Республики Калмыкия</w:t>
            </w:r>
          </w:p>
        </w:tc>
        <w:tc>
          <w:tcPr>
            <w:tcW w:w="1010"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истец</w:t>
            </w:r>
          </w:p>
        </w:tc>
        <w:tc>
          <w:tcPr>
            <w:tcW w:w="1454" w:type="dxa"/>
          </w:tcPr>
          <w:p w:rsidR="00390AC9" w:rsidRPr="00390AC9" w:rsidRDefault="00390AC9" w:rsidP="00390AC9">
            <w:pPr>
              <w:widowControl w:val="0"/>
              <w:autoSpaceDE w:val="0"/>
              <w:autoSpaceDN w:val="0"/>
              <w:spacing w:after="0" w:line="240" w:lineRule="auto"/>
              <w:rPr>
                <w:rFonts w:ascii="Times New Roman" w:eastAsia="Times New Roman" w:hAnsi="Times New Roman" w:cs="Times New Roman"/>
                <w:sz w:val="20"/>
                <w:szCs w:val="20"/>
                <w:lang w:eastAsia="ru-RU"/>
              </w:rPr>
            </w:pPr>
            <w:r w:rsidRPr="00390AC9">
              <w:rPr>
                <w:rFonts w:ascii="Times New Roman" w:eastAsia="Times New Roman" w:hAnsi="Times New Roman" w:cs="Calibri"/>
                <w:sz w:val="20"/>
                <w:szCs w:val="20"/>
                <w:lang w:eastAsia="ru-RU"/>
              </w:rPr>
              <w:t>Управление Федеральной службы судебных приставов по г. Элиста, судебный пристав-исполнитель Элистинского городского отделения судебных приставов  № 1 УФССП России по Республике Калмыкия</w:t>
            </w:r>
          </w:p>
        </w:tc>
        <w:tc>
          <w:tcPr>
            <w:tcW w:w="1418" w:type="dxa"/>
          </w:tcPr>
          <w:p w:rsidR="00390AC9" w:rsidRPr="00390AC9" w:rsidRDefault="00390AC9" w:rsidP="00390AC9">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 xml:space="preserve">об освобождении </w:t>
            </w:r>
          </w:p>
          <w:p w:rsidR="00390AC9" w:rsidRPr="00390AC9" w:rsidRDefault="00390AC9" w:rsidP="00390AC9">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 xml:space="preserve">от взыскания исполнительского сбора. </w:t>
            </w:r>
          </w:p>
          <w:p w:rsidR="00390AC9" w:rsidRPr="00390AC9" w:rsidRDefault="00390AC9" w:rsidP="00390AC9">
            <w:pPr>
              <w:spacing w:after="0" w:line="240" w:lineRule="auto"/>
              <w:jc w:val="both"/>
              <w:rPr>
                <w:rFonts w:ascii="Times New Roman" w:eastAsia="Calibri" w:hAnsi="Times New Roman" w:cs="Times New Roman"/>
                <w:sz w:val="20"/>
              </w:rPr>
            </w:pPr>
            <w:r w:rsidRPr="00390AC9">
              <w:rPr>
                <w:rFonts w:ascii="Times New Roman" w:eastAsia="Calibri" w:hAnsi="Times New Roman" w:cs="Times New Roman"/>
                <w:sz w:val="20"/>
                <w:szCs w:val="20"/>
              </w:rPr>
              <w:t>(подано в суд  23 февраля 2024 года)</w:t>
            </w:r>
          </w:p>
        </w:tc>
        <w:tc>
          <w:tcPr>
            <w:tcW w:w="1750" w:type="dxa"/>
          </w:tcPr>
          <w:p w:rsidR="00390AC9" w:rsidRPr="00390AC9" w:rsidRDefault="00390AC9" w:rsidP="00390AC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Решением Элистинского городского суда  Республики Калмыкия от 04 марта 2024 года  исковые требования удовлетворены.</w:t>
            </w:r>
          </w:p>
          <w:p w:rsidR="00390AC9" w:rsidRPr="00390AC9" w:rsidRDefault="00390AC9" w:rsidP="00390AC9">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671" w:type="dxa"/>
          </w:tcPr>
          <w:p w:rsidR="00390AC9" w:rsidRPr="00390AC9" w:rsidRDefault="00390AC9" w:rsidP="00390AC9">
            <w:pPr>
              <w:spacing w:after="0" w:line="240" w:lineRule="auto"/>
              <w:jc w:val="both"/>
              <w:rPr>
                <w:rFonts w:ascii="Times New Roman" w:eastAsia="Calibri" w:hAnsi="Times New Roman" w:cs="Times New Roman"/>
                <w:sz w:val="20"/>
                <w:szCs w:val="20"/>
                <w:lang w:eastAsia="ru-RU"/>
              </w:rPr>
            </w:pPr>
          </w:p>
        </w:tc>
        <w:tc>
          <w:tcPr>
            <w:tcW w:w="626"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p>
        </w:tc>
      </w:tr>
      <w:tr w:rsidR="00390AC9" w:rsidRPr="00390AC9" w:rsidTr="00D501A6">
        <w:trPr>
          <w:jc w:val="center"/>
        </w:trPr>
        <w:tc>
          <w:tcPr>
            <w:tcW w:w="1183"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Приютненский районный суд Республики Калмыкия</w:t>
            </w:r>
          </w:p>
        </w:tc>
        <w:tc>
          <w:tcPr>
            <w:tcW w:w="1010"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Третье лицо</w:t>
            </w:r>
          </w:p>
        </w:tc>
        <w:tc>
          <w:tcPr>
            <w:tcW w:w="1454" w:type="dxa"/>
          </w:tcPr>
          <w:p w:rsidR="00390AC9" w:rsidRPr="00390AC9" w:rsidRDefault="00390AC9" w:rsidP="00390AC9">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Истец - Территориального управления Федерального агентства по управлению Федерального агентства по управлению государственным имуществом  в Республике Калмыкия</w:t>
            </w:r>
          </w:p>
          <w:p w:rsidR="00390AC9" w:rsidRPr="00390AC9" w:rsidRDefault="00390AC9" w:rsidP="00390AC9">
            <w:pPr>
              <w:widowControl w:val="0"/>
              <w:autoSpaceDE w:val="0"/>
              <w:autoSpaceDN w:val="0"/>
              <w:spacing w:after="0" w:line="240" w:lineRule="auto"/>
              <w:rPr>
                <w:rFonts w:ascii="Times New Roman" w:eastAsia="Times New Roman" w:hAnsi="Times New Roman" w:cs="Calibri"/>
                <w:sz w:val="20"/>
                <w:szCs w:val="20"/>
                <w:lang w:eastAsia="ru-RU"/>
              </w:rPr>
            </w:pPr>
          </w:p>
          <w:p w:rsidR="00390AC9" w:rsidRPr="00390AC9" w:rsidRDefault="00390AC9" w:rsidP="00390AC9">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 xml:space="preserve">Ответчики: </w:t>
            </w:r>
          </w:p>
          <w:p w:rsidR="00390AC9" w:rsidRPr="00390AC9" w:rsidRDefault="00390AC9" w:rsidP="00390AC9">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администрация Ики-Бурульского сельского муниципальн</w:t>
            </w:r>
            <w:r w:rsidRPr="00390AC9">
              <w:rPr>
                <w:rFonts w:ascii="Times New Roman" w:eastAsia="Times New Roman" w:hAnsi="Times New Roman" w:cs="Calibri"/>
                <w:sz w:val="20"/>
                <w:szCs w:val="20"/>
                <w:lang w:eastAsia="ru-RU"/>
              </w:rPr>
              <w:lastRenderedPageBreak/>
              <w:t>ого образования Республики Калмыкия</w:t>
            </w:r>
          </w:p>
          <w:p w:rsidR="00390AC9" w:rsidRPr="00390AC9" w:rsidRDefault="00390AC9" w:rsidP="00390AC9">
            <w:pPr>
              <w:widowControl w:val="0"/>
              <w:autoSpaceDE w:val="0"/>
              <w:autoSpaceDN w:val="0"/>
              <w:spacing w:after="0" w:line="240" w:lineRule="auto"/>
              <w:rPr>
                <w:rFonts w:ascii="Times New Roman" w:eastAsia="Times New Roman" w:hAnsi="Times New Roman" w:cs="Calibri"/>
                <w:sz w:val="20"/>
                <w:szCs w:val="20"/>
                <w:lang w:eastAsia="ru-RU"/>
              </w:rPr>
            </w:pPr>
          </w:p>
          <w:p w:rsidR="00390AC9" w:rsidRPr="00390AC9" w:rsidRDefault="00390AC9" w:rsidP="00390AC9">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Самхаев А.Д.</w:t>
            </w:r>
          </w:p>
          <w:p w:rsidR="00390AC9" w:rsidRPr="00390AC9" w:rsidRDefault="00390AC9" w:rsidP="00390AC9">
            <w:pPr>
              <w:widowControl w:val="0"/>
              <w:autoSpaceDE w:val="0"/>
              <w:autoSpaceDN w:val="0"/>
              <w:spacing w:after="0" w:line="240" w:lineRule="auto"/>
              <w:rPr>
                <w:rFonts w:ascii="Times New Roman" w:eastAsia="Times New Roman" w:hAnsi="Times New Roman" w:cs="Calibri"/>
                <w:sz w:val="20"/>
                <w:szCs w:val="20"/>
                <w:lang w:eastAsia="ru-RU"/>
              </w:rPr>
            </w:pPr>
          </w:p>
        </w:tc>
        <w:tc>
          <w:tcPr>
            <w:tcW w:w="1418" w:type="dxa"/>
          </w:tcPr>
          <w:p w:rsidR="00390AC9" w:rsidRPr="00390AC9" w:rsidRDefault="00390AC9" w:rsidP="00390AC9">
            <w:pPr>
              <w:spacing w:after="0" w:line="240" w:lineRule="auto"/>
              <w:jc w:val="both"/>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lastRenderedPageBreak/>
              <w:t>о признании сделки купли-продажи действительной и признании права собственности на недвижимое имущество.</w:t>
            </w:r>
          </w:p>
          <w:p w:rsidR="00390AC9" w:rsidRPr="00390AC9" w:rsidRDefault="00390AC9" w:rsidP="00390AC9">
            <w:pPr>
              <w:spacing w:after="0" w:line="240" w:lineRule="auto"/>
              <w:jc w:val="both"/>
              <w:rPr>
                <w:rFonts w:ascii="Times New Roman" w:eastAsia="Calibri" w:hAnsi="Times New Roman" w:cs="Times New Roman"/>
                <w:sz w:val="20"/>
                <w:szCs w:val="20"/>
              </w:rPr>
            </w:pPr>
          </w:p>
        </w:tc>
        <w:tc>
          <w:tcPr>
            <w:tcW w:w="1750" w:type="dxa"/>
          </w:tcPr>
          <w:p w:rsidR="00390AC9" w:rsidRPr="00390AC9" w:rsidRDefault="00390AC9" w:rsidP="00390AC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0AC9">
              <w:rPr>
                <w:rFonts w:ascii="Times New Roman" w:eastAsia="Times New Roman" w:hAnsi="Times New Roman" w:cs="Courier New"/>
                <w:sz w:val="20"/>
                <w:szCs w:val="20"/>
                <w:lang w:eastAsia="ru-RU"/>
              </w:rPr>
              <w:t>Решением суда  от 15 апреля 20242 года исковые требования удовлетворены</w:t>
            </w:r>
          </w:p>
        </w:tc>
        <w:tc>
          <w:tcPr>
            <w:tcW w:w="1671" w:type="dxa"/>
          </w:tcPr>
          <w:p w:rsidR="00390AC9" w:rsidRPr="00390AC9" w:rsidRDefault="00390AC9" w:rsidP="00390AC9">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Ответчиком Самхаевым  А.Д. подана апелляционная жалоба.</w:t>
            </w:r>
          </w:p>
          <w:p w:rsidR="00390AC9" w:rsidRPr="00390AC9" w:rsidRDefault="00390AC9" w:rsidP="00390AC9">
            <w:pPr>
              <w:spacing w:after="0" w:line="240" w:lineRule="auto"/>
              <w:jc w:val="both"/>
              <w:rPr>
                <w:rFonts w:ascii="Times New Roman" w:eastAsia="Calibri" w:hAnsi="Times New Roman" w:cs="Times New Roman"/>
                <w:sz w:val="20"/>
                <w:szCs w:val="20"/>
              </w:rPr>
            </w:pPr>
          </w:p>
          <w:p w:rsidR="00390AC9" w:rsidRPr="00390AC9" w:rsidRDefault="00390AC9" w:rsidP="00390AC9">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 xml:space="preserve">Апелляционным определением  судебной коллегией по гражданским делам Верховного Суда Республики Калмыкия от 25 июля 2024 года  решение Приютненского районного суда  Республики Калмыкия от 15 </w:t>
            </w:r>
            <w:r w:rsidRPr="00390AC9">
              <w:rPr>
                <w:rFonts w:ascii="Times New Roman" w:eastAsia="Calibri" w:hAnsi="Times New Roman" w:cs="Times New Roman"/>
                <w:sz w:val="20"/>
                <w:szCs w:val="20"/>
              </w:rPr>
              <w:lastRenderedPageBreak/>
              <w:t>апреля 2024 года оставлено без изменения.</w:t>
            </w:r>
          </w:p>
          <w:p w:rsidR="00390AC9" w:rsidRPr="00390AC9" w:rsidRDefault="00390AC9" w:rsidP="00390AC9">
            <w:pPr>
              <w:spacing w:after="0" w:line="240" w:lineRule="auto"/>
              <w:jc w:val="both"/>
              <w:rPr>
                <w:rFonts w:ascii="Times New Roman" w:eastAsia="Calibri" w:hAnsi="Times New Roman" w:cs="Times New Roman"/>
                <w:sz w:val="20"/>
                <w:szCs w:val="20"/>
                <w:lang w:eastAsia="ru-RU"/>
              </w:rPr>
            </w:pPr>
          </w:p>
        </w:tc>
        <w:tc>
          <w:tcPr>
            <w:tcW w:w="626"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p>
        </w:tc>
      </w:tr>
      <w:tr w:rsidR="00390AC9" w:rsidRPr="00390AC9" w:rsidTr="00D501A6">
        <w:trPr>
          <w:jc w:val="center"/>
        </w:trPr>
        <w:tc>
          <w:tcPr>
            <w:tcW w:w="1183"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lastRenderedPageBreak/>
              <w:t>Элистинский городской суд Республики Калмыкия</w:t>
            </w:r>
          </w:p>
        </w:tc>
        <w:tc>
          <w:tcPr>
            <w:tcW w:w="1010"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Третье лицо</w:t>
            </w:r>
          </w:p>
        </w:tc>
        <w:tc>
          <w:tcPr>
            <w:tcW w:w="1454" w:type="dxa"/>
          </w:tcPr>
          <w:p w:rsidR="00390AC9" w:rsidRPr="00390AC9" w:rsidRDefault="00390AC9" w:rsidP="00390AC9">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Лиджи-Горяев Э.Б.</w:t>
            </w:r>
          </w:p>
        </w:tc>
        <w:tc>
          <w:tcPr>
            <w:tcW w:w="1418" w:type="dxa"/>
          </w:tcPr>
          <w:p w:rsidR="00390AC9" w:rsidRPr="00390AC9" w:rsidRDefault="00390AC9" w:rsidP="00390AC9">
            <w:pPr>
              <w:spacing w:after="0" w:line="240" w:lineRule="auto"/>
              <w:jc w:val="both"/>
              <w:rPr>
                <w:rFonts w:ascii="Times New Roman" w:eastAsia="Calibri" w:hAnsi="Times New Roman" w:cs="Times New Roman"/>
                <w:sz w:val="20"/>
                <w:szCs w:val="20"/>
                <w:lang w:eastAsia="ru-RU"/>
              </w:rPr>
            </w:pPr>
            <w:r w:rsidRPr="00390AC9">
              <w:rPr>
                <w:rFonts w:ascii="Times New Roman" w:eastAsia="Calibri" w:hAnsi="Times New Roman" w:cs="Times New Roman"/>
                <w:sz w:val="20"/>
              </w:rPr>
              <w:t>З</w:t>
            </w:r>
            <w:r w:rsidRPr="00390AC9">
              <w:rPr>
                <w:rFonts w:ascii="Times New Roman" w:eastAsia="Calibri" w:hAnsi="Times New Roman" w:cs="Times New Roman"/>
                <w:sz w:val="20"/>
                <w:szCs w:val="20"/>
                <w:lang w:eastAsia="ru-RU"/>
              </w:rPr>
              <w:t>аявлени</w:t>
            </w:r>
            <w:r w:rsidRPr="00390AC9">
              <w:rPr>
                <w:rFonts w:ascii="Times New Roman" w:eastAsia="Calibri" w:hAnsi="Times New Roman" w:cs="Times New Roman"/>
                <w:sz w:val="20"/>
              </w:rPr>
              <w:t xml:space="preserve">е </w:t>
            </w:r>
            <w:r w:rsidRPr="00390AC9">
              <w:rPr>
                <w:rFonts w:ascii="Times New Roman" w:eastAsia="Calibri" w:hAnsi="Times New Roman" w:cs="Times New Roman"/>
                <w:sz w:val="20"/>
                <w:szCs w:val="20"/>
                <w:lang w:eastAsia="ru-RU"/>
              </w:rPr>
              <w:t>Лиджи-Горяева Э.Б. о возмещении процессуальных издержек, связанных с расходами на оплату труда представителя потерпевшего</w:t>
            </w:r>
          </w:p>
        </w:tc>
        <w:tc>
          <w:tcPr>
            <w:tcW w:w="1750" w:type="dxa"/>
          </w:tcPr>
          <w:p w:rsidR="00390AC9" w:rsidRPr="00390AC9" w:rsidRDefault="00390AC9" w:rsidP="00390AC9">
            <w:pPr>
              <w:autoSpaceDE w:val="0"/>
              <w:autoSpaceDN w:val="0"/>
              <w:adjustRightInd w:val="0"/>
              <w:spacing w:after="0" w:line="240" w:lineRule="auto"/>
              <w:jc w:val="both"/>
              <w:rPr>
                <w:rFonts w:ascii="Times New Roman" w:eastAsia="Times New Roman" w:hAnsi="Times New Roman" w:cs="Courier New"/>
                <w:sz w:val="20"/>
                <w:szCs w:val="20"/>
                <w:lang w:eastAsia="ru-RU"/>
              </w:rPr>
            </w:pPr>
            <w:r w:rsidRPr="00390AC9">
              <w:rPr>
                <w:rFonts w:ascii="Times New Roman" w:eastAsia="Times New Roman" w:hAnsi="Times New Roman" w:cs="Courier New"/>
                <w:sz w:val="20"/>
                <w:szCs w:val="20"/>
                <w:lang w:eastAsia="ru-RU"/>
              </w:rPr>
              <w:t>Постановлением суда от 2 октября 2024 года</w:t>
            </w:r>
          </w:p>
          <w:p w:rsidR="00390AC9" w:rsidRPr="00390AC9" w:rsidRDefault="00390AC9" w:rsidP="00390AC9">
            <w:pPr>
              <w:autoSpaceDE w:val="0"/>
              <w:autoSpaceDN w:val="0"/>
              <w:adjustRightInd w:val="0"/>
              <w:spacing w:after="0" w:line="240" w:lineRule="auto"/>
              <w:jc w:val="both"/>
              <w:rPr>
                <w:rFonts w:ascii="Times New Roman" w:eastAsia="Times New Roman" w:hAnsi="Times New Roman" w:cs="Courier New"/>
                <w:sz w:val="20"/>
                <w:szCs w:val="20"/>
                <w:lang w:eastAsia="ru-RU"/>
              </w:rPr>
            </w:pPr>
            <w:r w:rsidRPr="00390AC9">
              <w:rPr>
                <w:rFonts w:ascii="Times New Roman" w:eastAsia="Times New Roman" w:hAnsi="Times New Roman" w:cs="Courier New"/>
                <w:sz w:val="20"/>
                <w:szCs w:val="20"/>
                <w:lang w:eastAsia="ru-RU"/>
              </w:rPr>
              <w:t>требования удовлетворены частично.</w:t>
            </w:r>
          </w:p>
        </w:tc>
        <w:tc>
          <w:tcPr>
            <w:tcW w:w="1671" w:type="dxa"/>
          </w:tcPr>
          <w:p w:rsidR="00390AC9" w:rsidRPr="00390AC9" w:rsidRDefault="00390AC9" w:rsidP="00390AC9">
            <w:pPr>
              <w:spacing w:after="0" w:line="240" w:lineRule="auto"/>
              <w:jc w:val="both"/>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Представителем по доверенности  Лиджи-Горяевым Б.С. в интересах заявителя Лиджи-Горяева Э.Б. 5 ноября 2024 года подана  апелляционная жалоба</w:t>
            </w:r>
          </w:p>
          <w:p w:rsidR="00390AC9" w:rsidRPr="00390AC9" w:rsidRDefault="00390AC9" w:rsidP="00390AC9">
            <w:pPr>
              <w:spacing w:after="0" w:line="240" w:lineRule="auto"/>
              <w:jc w:val="both"/>
              <w:rPr>
                <w:rFonts w:ascii="Times New Roman" w:eastAsia="Calibri" w:hAnsi="Times New Roman" w:cs="Times New Roman"/>
                <w:sz w:val="20"/>
                <w:szCs w:val="20"/>
                <w:lang w:eastAsia="ru-RU"/>
              </w:rPr>
            </w:pPr>
          </w:p>
          <w:p w:rsidR="00390AC9" w:rsidRPr="00390AC9" w:rsidRDefault="00390AC9" w:rsidP="00390AC9">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 xml:space="preserve">Апелляционным определением  судебной коллегией по уголовным делам Верховного Суда Республики Калмыкия от 17 декабря 2024 года  апелляционная жалоба </w:t>
            </w:r>
            <w:r w:rsidRPr="00390AC9">
              <w:rPr>
                <w:rFonts w:ascii="Times New Roman" w:eastAsia="Calibri" w:hAnsi="Times New Roman" w:cs="Times New Roman"/>
                <w:sz w:val="20"/>
                <w:szCs w:val="20"/>
                <w:lang w:eastAsia="ru-RU"/>
              </w:rPr>
              <w:t xml:space="preserve">представителя по доверенности  Лиджи-Горяева Б.С. в интересах заявителя Лиджи-Горяева Э.Б. </w:t>
            </w:r>
            <w:r w:rsidRPr="00390AC9">
              <w:rPr>
                <w:rFonts w:ascii="Times New Roman" w:eastAsia="Calibri" w:hAnsi="Times New Roman" w:cs="Times New Roman"/>
                <w:sz w:val="20"/>
                <w:szCs w:val="20"/>
              </w:rPr>
              <w:t>удовлетворена частично, постановление Элистинского городского суда Республики Калмыкия  от 02 октября 2024 года изменено.</w:t>
            </w:r>
          </w:p>
          <w:p w:rsidR="00390AC9" w:rsidRPr="00390AC9" w:rsidRDefault="00390AC9" w:rsidP="00390AC9">
            <w:pPr>
              <w:spacing w:after="0" w:line="240" w:lineRule="auto"/>
              <w:jc w:val="both"/>
              <w:rPr>
                <w:rFonts w:ascii="Times New Roman" w:eastAsia="Calibri" w:hAnsi="Times New Roman" w:cs="Times New Roman"/>
                <w:sz w:val="20"/>
                <w:szCs w:val="20"/>
              </w:rPr>
            </w:pPr>
          </w:p>
        </w:tc>
        <w:tc>
          <w:tcPr>
            <w:tcW w:w="626" w:type="dxa"/>
          </w:tcPr>
          <w:p w:rsidR="00390AC9" w:rsidRPr="00390AC9" w:rsidRDefault="00390AC9" w:rsidP="00390AC9">
            <w:pPr>
              <w:spacing w:after="0" w:line="240" w:lineRule="auto"/>
              <w:rPr>
                <w:rFonts w:ascii="Times New Roman" w:eastAsia="Calibri" w:hAnsi="Times New Roman" w:cs="Times New Roman"/>
                <w:sz w:val="20"/>
                <w:szCs w:val="20"/>
                <w:lang w:eastAsia="ru-RU"/>
              </w:rPr>
            </w:pPr>
          </w:p>
        </w:tc>
      </w:tr>
    </w:tbl>
    <w:p w:rsidR="00390AC9" w:rsidRPr="00390AC9" w:rsidRDefault="00390AC9" w:rsidP="00390AC9">
      <w:pPr>
        <w:tabs>
          <w:tab w:val="left" w:pos="5529"/>
        </w:tabs>
        <w:spacing w:after="0" w:line="240" w:lineRule="auto"/>
        <w:ind w:left="5529"/>
        <w:jc w:val="both"/>
        <w:rPr>
          <w:rFonts w:ascii="Times New Roman" w:eastAsia="Calibri" w:hAnsi="Times New Roman" w:cs="Times New Roman"/>
          <w:sz w:val="28"/>
          <w:szCs w:val="28"/>
          <w:lang w:eastAsia="ru-RU"/>
        </w:rPr>
      </w:pPr>
    </w:p>
    <w:p w:rsidR="00390AC9" w:rsidRPr="00390AC9" w:rsidRDefault="00390AC9" w:rsidP="00390AC9">
      <w:pPr>
        <w:spacing w:after="0" w:line="240" w:lineRule="auto"/>
        <w:ind w:firstLine="709"/>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13.1.  В 2024 году Управлением Судебного департамента в Республике Калмыкия (далее – Управление) проведена работа по защите интересов Управления в судах по следующим исковым требованиям:</w:t>
      </w: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90AC9">
        <w:rPr>
          <w:rFonts w:ascii="Times New Roman" w:eastAsia="Times New Roman" w:hAnsi="Times New Roman" w:cs="Calibri"/>
          <w:sz w:val="28"/>
          <w:szCs w:val="28"/>
          <w:lang w:eastAsia="ru-RU"/>
        </w:rPr>
        <w:t>- в качестве истца по исковому заявлению к ПАО «</w:t>
      </w:r>
      <w:r w:rsidRPr="00390AC9">
        <w:rPr>
          <w:rFonts w:ascii="Times New Roman" w:eastAsia="Times New Roman" w:hAnsi="Times New Roman" w:cs="Times New Roman"/>
          <w:sz w:val="28"/>
          <w:szCs w:val="28"/>
          <w:lang w:eastAsia="ru-RU"/>
        </w:rPr>
        <w:t>ТРАНСКАПИТАЛБАНК»</w:t>
      </w:r>
      <w:r w:rsidRPr="00390AC9">
        <w:rPr>
          <w:rFonts w:ascii="Times New Roman" w:eastAsia="Times New Roman" w:hAnsi="Times New Roman" w:cs="Calibri"/>
          <w:sz w:val="28"/>
          <w:szCs w:val="28"/>
          <w:lang w:eastAsia="ru-RU"/>
        </w:rPr>
        <w:t xml:space="preserve">, ООО </w:t>
      </w:r>
      <w:r w:rsidRPr="00390AC9">
        <w:rPr>
          <w:rFonts w:ascii="Times New Roman" w:eastAsia="Times New Roman" w:hAnsi="Times New Roman" w:cs="Times New Roman"/>
          <w:sz w:val="28"/>
          <w:szCs w:val="28"/>
          <w:lang w:eastAsia="ru-RU"/>
        </w:rPr>
        <w:t xml:space="preserve">«ПроЭксперт-НН» о выплате предусмотренной независимой гарантией суммы (пени в размере 8 946,00 рублей, штрафа в размере 5000,00 рублей) </w:t>
      </w:r>
      <w:r w:rsidRPr="00390AC9">
        <w:rPr>
          <w:rFonts w:ascii="Times New Roman" w:eastAsia="Times New Roman" w:hAnsi="Times New Roman" w:cs="Calibri"/>
          <w:sz w:val="28"/>
          <w:szCs w:val="28"/>
          <w:lang w:eastAsia="ru-RU"/>
        </w:rPr>
        <w:t xml:space="preserve">за нарушение исполнения условий </w:t>
      </w:r>
      <w:r w:rsidRPr="00390AC9">
        <w:rPr>
          <w:rFonts w:ascii="Times New Roman" w:eastAsia="Times New Roman" w:hAnsi="Times New Roman" w:cs="Calibri"/>
          <w:sz w:val="28"/>
          <w:szCs w:val="28"/>
          <w:lang w:eastAsia="ru-RU"/>
        </w:rPr>
        <w:lastRenderedPageBreak/>
        <w:t>Государственного Контракта</w:t>
      </w:r>
      <w:r w:rsidRPr="00390AC9">
        <w:rPr>
          <w:rFonts w:ascii="Times New Roman" w:eastAsia="Times New Roman" w:hAnsi="Times New Roman" w:cs="Times New Roman"/>
          <w:sz w:val="28"/>
          <w:szCs w:val="28"/>
          <w:lang w:eastAsia="ru-RU"/>
        </w:rPr>
        <w:t xml:space="preserve">. </w:t>
      </w: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90AC9">
        <w:rPr>
          <w:rFonts w:ascii="Times New Roman" w:eastAsia="Times New Roman" w:hAnsi="Times New Roman" w:cs="Times New Roman"/>
          <w:sz w:val="28"/>
          <w:szCs w:val="28"/>
          <w:lang w:eastAsia="ru-RU"/>
        </w:rPr>
        <w:t xml:space="preserve">Исковое заявление подано в Арбитражный суд города Москва 05 декабря 2023 года.  </w:t>
      </w: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90AC9">
        <w:rPr>
          <w:rFonts w:ascii="Times New Roman" w:eastAsia="Times New Roman" w:hAnsi="Times New Roman" w:cs="Times New Roman"/>
          <w:sz w:val="28"/>
          <w:szCs w:val="28"/>
          <w:lang w:eastAsia="ru-RU"/>
        </w:rPr>
        <w:t>Решением Арбитражного суда города Москва от 31 января 2024 года   исковые требования Управления  удовлетворены.</w:t>
      </w: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90AC9">
        <w:rPr>
          <w:rFonts w:ascii="Times New Roman" w:eastAsia="Times New Roman" w:hAnsi="Times New Roman" w:cs="Times New Roman"/>
          <w:sz w:val="28"/>
          <w:szCs w:val="28"/>
          <w:lang w:eastAsia="ru-RU"/>
        </w:rPr>
        <w:t>03 апреля 2024 года решение Арбитражного суда города Москва от 31 января 2024 года  обращено к исполнению.</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p>
    <w:p w:rsidR="00390AC9" w:rsidRPr="00390AC9" w:rsidRDefault="00390AC9" w:rsidP="00390AC9">
      <w:pPr>
        <w:spacing w:after="0" w:line="240" w:lineRule="auto"/>
        <w:ind w:firstLine="720"/>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 xml:space="preserve">- </w:t>
      </w:r>
      <w:r w:rsidRPr="00390AC9">
        <w:rPr>
          <w:rFonts w:ascii="Times New Roman" w:eastAsia="Calibri" w:hAnsi="Times New Roman" w:cs="Times New Roman"/>
          <w:sz w:val="28"/>
          <w:szCs w:val="28"/>
        </w:rPr>
        <w:tab/>
      </w:r>
      <w:r w:rsidR="00CA0F5D">
        <w:rPr>
          <w:rFonts w:ascii="Times New Roman" w:eastAsia="Calibri" w:hAnsi="Times New Roman" w:cs="Times New Roman"/>
          <w:sz w:val="28"/>
          <w:szCs w:val="28"/>
          <w:lang w:eastAsia="ru-RU"/>
        </w:rPr>
        <w:t xml:space="preserve">В </w:t>
      </w:r>
      <w:r w:rsidRPr="00390AC9">
        <w:rPr>
          <w:rFonts w:ascii="Times New Roman" w:eastAsia="Calibri" w:hAnsi="Times New Roman" w:cs="Times New Roman"/>
          <w:sz w:val="28"/>
          <w:szCs w:val="28"/>
          <w:lang w:eastAsia="ru-RU"/>
        </w:rPr>
        <w:t xml:space="preserve">качестве истца по иску к Управлению Федеральной службы судебных приставов по г. Элиста, </w:t>
      </w:r>
      <w:r w:rsidRPr="00390AC9">
        <w:rPr>
          <w:rFonts w:ascii="Times New Roman" w:eastAsia="Calibri" w:hAnsi="Times New Roman" w:cs="Times New Roman"/>
          <w:sz w:val="28"/>
          <w:szCs w:val="28"/>
        </w:rPr>
        <w:t>с</w:t>
      </w:r>
      <w:r w:rsidRPr="00390AC9">
        <w:rPr>
          <w:rFonts w:ascii="Times New Roman" w:eastAsia="Calibri" w:hAnsi="Times New Roman" w:cs="Times New Roman"/>
          <w:sz w:val="28"/>
          <w:szCs w:val="28"/>
          <w:lang w:eastAsia="ru-RU"/>
        </w:rPr>
        <w:t>удебному приставу-</w:t>
      </w:r>
      <w:r w:rsidRPr="00390AC9">
        <w:rPr>
          <w:rFonts w:ascii="Times New Roman" w:eastAsia="Calibri" w:hAnsi="Times New Roman" w:cs="Times New Roman"/>
          <w:sz w:val="28"/>
          <w:szCs w:val="28"/>
        </w:rPr>
        <w:t xml:space="preserve">исполнителю Элистинского городского отделения судебных приставов  № 1 УФССП России по Республике Калмыкия об освобождении от взыскания исполнительского сбора. </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 xml:space="preserve">Основания требований - в разделе «Банк исполнительных производств» размещена информация об исполнительных </w:t>
      </w:r>
      <w:proofErr w:type="gramStart"/>
      <w:r w:rsidRPr="00390AC9">
        <w:rPr>
          <w:rFonts w:ascii="Times New Roman" w:eastAsia="Calibri" w:hAnsi="Times New Roman" w:cs="Times New Roman"/>
          <w:sz w:val="28"/>
          <w:szCs w:val="28"/>
        </w:rPr>
        <w:t>производствах</w:t>
      </w:r>
      <w:proofErr w:type="gramEnd"/>
      <w:r w:rsidRPr="00390AC9">
        <w:rPr>
          <w:rFonts w:ascii="Times New Roman" w:eastAsia="Calibri" w:hAnsi="Times New Roman" w:cs="Times New Roman"/>
          <w:sz w:val="28"/>
          <w:szCs w:val="28"/>
        </w:rPr>
        <w:t xml:space="preserve"> о взыскании с Управления административных штрафов на основании постановлений ЦАФАП ОДД ГИБДД МВД по РК, а также о взыскании исполнительских сборов в размере 10 000 рублей. Административный штраф уплачен своевременно на основании постановления ЦАФАП ОДД ГИБДД МВД по РК.</w:t>
      </w:r>
    </w:p>
    <w:p w:rsidR="00390AC9" w:rsidRPr="00390AC9" w:rsidRDefault="00390AC9" w:rsidP="00390A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0AC9">
        <w:rPr>
          <w:rFonts w:ascii="Times New Roman" w:eastAsia="Times New Roman" w:hAnsi="Times New Roman" w:cs="Times New Roman"/>
          <w:sz w:val="28"/>
          <w:szCs w:val="28"/>
          <w:lang w:eastAsia="ru-RU"/>
        </w:rPr>
        <w:tab/>
        <w:t>Исковое заявление подано в Элистинский городской суд Республики Калмыкия 23 февраля 2024 года.</w:t>
      </w:r>
    </w:p>
    <w:p w:rsidR="00390AC9" w:rsidRPr="00390AC9" w:rsidRDefault="00390AC9" w:rsidP="00390A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0AC9">
        <w:rPr>
          <w:rFonts w:ascii="Times New Roman" w:eastAsia="Times New Roman" w:hAnsi="Times New Roman" w:cs="Times New Roman"/>
          <w:sz w:val="28"/>
          <w:szCs w:val="28"/>
          <w:lang w:eastAsia="ru-RU"/>
        </w:rPr>
        <w:tab/>
        <w:t>Решением Элистинского городского суда  Республики Калмыкия от 04 марта 2024 года  исковые требования удовлетворены.</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 xml:space="preserve">- </w:t>
      </w:r>
      <w:proofErr w:type="gramStart"/>
      <w:r w:rsidR="00CA0F5D">
        <w:rPr>
          <w:rFonts w:ascii="Times New Roman" w:eastAsia="Calibri" w:hAnsi="Times New Roman" w:cs="Times New Roman"/>
          <w:sz w:val="28"/>
          <w:szCs w:val="28"/>
          <w:lang w:eastAsia="ru-RU"/>
        </w:rPr>
        <w:t>В</w:t>
      </w:r>
      <w:r w:rsidRPr="00390AC9">
        <w:rPr>
          <w:rFonts w:ascii="Times New Roman" w:eastAsia="Calibri" w:hAnsi="Times New Roman" w:cs="Times New Roman"/>
          <w:sz w:val="28"/>
          <w:szCs w:val="28"/>
          <w:lang w:eastAsia="ru-RU"/>
        </w:rPr>
        <w:t xml:space="preserve"> качестве третьего лица по  иску Территориального управления Федерального агентства по управлению Федерального агентства по управлению государственным имуществом  в Республике</w:t>
      </w:r>
      <w:proofErr w:type="gramEnd"/>
      <w:r w:rsidRPr="00390AC9">
        <w:rPr>
          <w:rFonts w:ascii="Times New Roman" w:eastAsia="Calibri" w:hAnsi="Times New Roman" w:cs="Times New Roman"/>
          <w:sz w:val="28"/>
          <w:szCs w:val="28"/>
          <w:lang w:eastAsia="ru-RU"/>
        </w:rPr>
        <w:t xml:space="preserve"> Калмыкия к администрации Ики-Бурульского сельского муниципального образования Республики Калмыкия, Самхаеву А.Д. о признании сделки купли-продажи действительной и признании права собственности на недвижимое имущество.</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Исковое заявление подано в Приютненский районный суд Республики Калмыкия 19 февраля 2024 года.</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rPr>
        <w:t xml:space="preserve">Решением </w:t>
      </w:r>
      <w:r w:rsidRPr="00390AC9">
        <w:rPr>
          <w:rFonts w:ascii="Times New Roman" w:eastAsia="Calibri" w:hAnsi="Times New Roman" w:cs="Times New Roman"/>
          <w:sz w:val="28"/>
          <w:szCs w:val="28"/>
          <w:lang w:eastAsia="ru-RU"/>
        </w:rPr>
        <w:t>Приютненского районного суда  Республики Калмыкия</w:t>
      </w:r>
      <w:r w:rsidRPr="00390AC9">
        <w:rPr>
          <w:rFonts w:ascii="Times New Roman" w:eastAsia="Calibri" w:hAnsi="Times New Roman" w:cs="Times New Roman"/>
          <w:sz w:val="28"/>
          <w:szCs w:val="28"/>
        </w:rPr>
        <w:t xml:space="preserve"> от 15 апреля 20242 года исковые требования </w:t>
      </w:r>
      <w:r w:rsidRPr="00390AC9">
        <w:rPr>
          <w:rFonts w:ascii="Times New Roman" w:eastAsia="Calibri" w:hAnsi="Times New Roman" w:cs="Times New Roman"/>
          <w:sz w:val="28"/>
          <w:szCs w:val="28"/>
          <w:lang w:eastAsia="ru-RU"/>
        </w:rPr>
        <w:t>Территориального управления Федерального агентства по управлению Федерального агентства по управлению государственным имуществом  в Республике Калмыкия удовлетворены.</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Сделка по купле-продаже жилого дома, расположенного по адресу: Республика Калмыкия, Ики-Бурульский район, поселок Ики-Бурул, ул. Городовикова, дом 62, заключенной 27 июня 2001 года между Самхаевым Дорджи Бадмаевичем (продавцом) и Управлением Судебного департамента в Республике Калмыкия (покупатель) действительной.</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lang w:eastAsia="ru-RU"/>
        </w:rPr>
        <w:lastRenderedPageBreak/>
        <w:t>Признано право собственности Российской Федерации на указанный жилой дом.</w:t>
      </w:r>
    </w:p>
    <w:p w:rsidR="00390AC9" w:rsidRPr="00390AC9" w:rsidRDefault="00390AC9" w:rsidP="00390AC9">
      <w:pPr>
        <w:spacing w:after="0" w:line="240" w:lineRule="auto"/>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ab/>
        <w:t>Ответчиком по делу Самхаевым  А.Д. на решение  суда от 15 апреля 2024 года подана апелляционная жалоба.</w:t>
      </w:r>
    </w:p>
    <w:p w:rsidR="00390AC9" w:rsidRPr="00390AC9" w:rsidRDefault="00390AC9" w:rsidP="00390AC9">
      <w:pPr>
        <w:spacing w:after="0" w:line="240" w:lineRule="auto"/>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ab/>
        <w:t>Апелляционным определением  судебной коллегией по гражданским делам Верховного Суда Республики Калмыкия от 25 июля 2024 года  решение Приютненского районного суда  Республики Калмыкия от 15 апреля 2024 года оставлено без изменения.</w:t>
      </w:r>
    </w:p>
    <w:p w:rsidR="00390AC9" w:rsidRPr="00390AC9" w:rsidRDefault="00390AC9" w:rsidP="00390AC9">
      <w:pPr>
        <w:autoSpaceDE w:val="0"/>
        <w:autoSpaceDN w:val="0"/>
        <w:adjustRightInd w:val="0"/>
        <w:spacing w:after="0" w:line="240" w:lineRule="auto"/>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ab/>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 xml:space="preserve">- </w:t>
      </w:r>
      <w:r w:rsidR="00CA0F5D">
        <w:rPr>
          <w:rFonts w:ascii="Times New Roman" w:eastAsia="Calibri" w:hAnsi="Times New Roman" w:cs="Times New Roman"/>
          <w:sz w:val="28"/>
          <w:szCs w:val="28"/>
          <w:lang w:eastAsia="ru-RU"/>
        </w:rPr>
        <w:t>В</w:t>
      </w:r>
      <w:r w:rsidRPr="00390AC9">
        <w:rPr>
          <w:rFonts w:ascii="Times New Roman" w:eastAsia="Calibri" w:hAnsi="Times New Roman" w:cs="Times New Roman"/>
          <w:sz w:val="28"/>
          <w:szCs w:val="28"/>
          <w:lang w:eastAsia="ru-RU"/>
        </w:rPr>
        <w:t xml:space="preserve"> качестве третьего лица по заявлению Лиджи-Горяева Э.Б. о возмещении процессуальных издержек, связанных с расходами на оплату труда представителя потерпевшего</w:t>
      </w:r>
      <w:r w:rsidRPr="00390AC9">
        <w:rPr>
          <w:rFonts w:ascii="Times New Roman" w:eastAsia="Calibri" w:hAnsi="Times New Roman" w:cs="Times New Roman"/>
          <w:sz w:val="28"/>
          <w:szCs w:val="28"/>
          <w:shd w:val="clear" w:color="auto" w:fill="FAFAFA"/>
        </w:rPr>
        <w:t>.</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Заявление подано в Элистинский городской суд Республики Калмыкия 08 июля 2024 года.</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Постановлением суда от 2 октября 2024 года требования удовлетворены частично.</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Представителем по доверенности  Лиджи-Горяевым Б.С. в интересах заявителя Лиджи-Горяева Э.Б. 5 ноября 2024 года подана  апелляционная жалоба на постановление Элистинского городского суда  Республики Калмыкия.</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 xml:space="preserve">Апелляционным определением  судебной коллегией по уголовным делам Верховного Суда Республики Калмыкия от 17 декабря 2024 года  апелляционная жалоба </w:t>
      </w:r>
      <w:r w:rsidRPr="00390AC9">
        <w:rPr>
          <w:rFonts w:ascii="Times New Roman" w:eastAsia="Calibri" w:hAnsi="Times New Roman" w:cs="Times New Roman"/>
          <w:sz w:val="28"/>
          <w:szCs w:val="28"/>
          <w:lang w:eastAsia="ru-RU"/>
        </w:rPr>
        <w:t xml:space="preserve">представителя по доверенности  Лиджи-Горяева Б.С. в интересах заявителя Лиджи-Горяева Э.Б. </w:t>
      </w:r>
      <w:r w:rsidRPr="00390AC9">
        <w:rPr>
          <w:rFonts w:ascii="Times New Roman" w:eastAsia="Calibri" w:hAnsi="Times New Roman" w:cs="Times New Roman"/>
          <w:sz w:val="28"/>
          <w:szCs w:val="28"/>
        </w:rPr>
        <w:t>удовлетворена частично, постановление Элистинского городского суда Республики Калмыкия  от 02 октября 2024 года изменено.</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 xml:space="preserve">13.2. Общее количество судебных дел в 2024 году, в которых </w:t>
      </w:r>
      <w:proofErr w:type="gramStart"/>
      <w:r w:rsidRPr="00390AC9">
        <w:rPr>
          <w:rFonts w:ascii="Times New Roman" w:eastAsia="Calibri" w:hAnsi="Times New Roman" w:cs="Times New Roman"/>
          <w:sz w:val="28"/>
          <w:szCs w:val="28"/>
          <w:lang w:eastAsia="ru-RU"/>
        </w:rPr>
        <w:t>принимало участие Управление  составило</w:t>
      </w:r>
      <w:proofErr w:type="gramEnd"/>
      <w:r w:rsidRPr="00390AC9">
        <w:rPr>
          <w:rFonts w:ascii="Times New Roman" w:eastAsia="Calibri" w:hAnsi="Times New Roman" w:cs="Times New Roman"/>
          <w:sz w:val="28"/>
          <w:szCs w:val="28"/>
          <w:lang w:eastAsia="ru-RU"/>
        </w:rPr>
        <w:t xml:space="preserve"> 4 гражданских дела - в качестве истца  – два дела,  в третьего лица – два дела.</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13.3. В течение 2024 года Управление совместно с Судебным департаментом не принимало участие в судебных делах в связи с их отсутствием.</w:t>
      </w:r>
    </w:p>
    <w:p w:rsidR="00390AC9" w:rsidRPr="00390AC9" w:rsidRDefault="00390AC9" w:rsidP="00390AC9">
      <w:pPr>
        <w:spacing w:after="0" w:line="240" w:lineRule="auto"/>
        <w:ind w:firstLine="709"/>
        <w:jc w:val="both"/>
        <w:rPr>
          <w:rFonts w:ascii="Times New Roman" w:eastAsia="Calibri" w:hAnsi="Times New Roman" w:cs="Times New Roman"/>
          <w:sz w:val="28"/>
          <w:szCs w:val="28"/>
        </w:rPr>
      </w:pPr>
      <w:r w:rsidRPr="00390AC9">
        <w:rPr>
          <w:rFonts w:ascii="Times New Roman" w:eastAsia="Calibri" w:hAnsi="Times New Roman" w:cs="Times New Roman"/>
          <w:sz w:val="28"/>
          <w:szCs w:val="28"/>
          <w:lang w:eastAsia="ru-RU"/>
        </w:rPr>
        <w:t xml:space="preserve">13.4. В 2024 году  </w:t>
      </w:r>
      <w:r w:rsidRPr="00390AC9">
        <w:rPr>
          <w:rFonts w:ascii="Times New Roman" w:eastAsia="Calibri" w:hAnsi="Times New Roman" w:cs="Times New Roman"/>
          <w:sz w:val="28"/>
          <w:szCs w:val="28"/>
        </w:rPr>
        <w:t>дела, по которым в требованиях к Управлению отказано, отсутствуют.</w:t>
      </w:r>
    </w:p>
    <w:p w:rsidR="00390AC9" w:rsidRPr="00390AC9" w:rsidRDefault="00390AC9" w:rsidP="00390AC9">
      <w:pPr>
        <w:spacing w:after="0" w:line="240" w:lineRule="auto"/>
        <w:ind w:firstLine="709"/>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13.5. Дела, по которым денежные суммы взысканы с Управления и Судебного департамента, отсутствуют.</w:t>
      </w: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90AC9">
        <w:rPr>
          <w:rFonts w:ascii="Times New Roman" w:eastAsia="Times New Roman" w:hAnsi="Times New Roman" w:cs="Calibri"/>
          <w:sz w:val="28"/>
          <w:szCs w:val="28"/>
          <w:lang w:eastAsia="ru-RU"/>
        </w:rPr>
        <w:t>13.6. Управлением 05 декабря 2023 года подано и</w:t>
      </w:r>
      <w:r w:rsidRPr="00390AC9">
        <w:rPr>
          <w:rFonts w:ascii="Times New Roman" w:eastAsia="Times New Roman" w:hAnsi="Times New Roman" w:cs="Times New Roman"/>
          <w:sz w:val="28"/>
          <w:szCs w:val="28"/>
          <w:lang w:eastAsia="ru-RU"/>
        </w:rPr>
        <w:t xml:space="preserve">сковое заявление   в Арбитражный суд города Москва  к </w:t>
      </w:r>
      <w:r w:rsidRPr="00390AC9">
        <w:rPr>
          <w:rFonts w:ascii="Times New Roman" w:eastAsia="Times New Roman" w:hAnsi="Times New Roman" w:cs="Calibri"/>
          <w:sz w:val="28"/>
          <w:szCs w:val="28"/>
          <w:lang w:eastAsia="ru-RU"/>
        </w:rPr>
        <w:t xml:space="preserve"> ПАО «</w:t>
      </w:r>
      <w:r w:rsidRPr="00390AC9">
        <w:rPr>
          <w:rFonts w:ascii="Times New Roman" w:eastAsia="Times New Roman" w:hAnsi="Times New Roman" w:cs="Times New Roman"/>
          <w:sz w:val="28"/>
          <w:szCs w:val="28"/>
          <w:lang w:eastAsia="ru-RU"/>
        </w:rPr>
        <w:t>ТРАНСКАПИТАЛБАНК»</w:t>
      </w:r>
      <w:r w:rsidRPr="00390AC9">
        <w:rPr>
          <w:rFonts w:ascii="Times New Roman" w:eastAsia="Times New Roman" w:hAnsi="Times New Roman" w:cs="Calibri"/>
          <w:sz w:val="28"/>
          <w:szCs w:val="28"/>
          <w:lang w:eastAsia="ru-RU"/>
        </w:rPr>
        <w:t xml:space="preserve">, ООО </w:t>
      </w:r>
      <w:r w:rsidRPr="00390AC9">
        <w:rPr>
          <w:rFonts w:ascii="Times New Roman" w:eastAsia="Times New Roman" w:hAnsi="Times New Roman" w:cs="Times New Roman"/>
          <w:sz w:val="28"/>
          <w:szCs w:val="28"/>
          <w:lang w:eastAsia="ru-RU"/>
        </w:rPr>
        <w:t xml:space="preserve">«ПроЭксперт-НН» о выплате предусмотренной независимой гарантией суммы (пени в размере 8 946,00 рублей, штрафа в размере 5000,00 рублей) </w:t>
      </w:r>
      <w:r w:rsidRPr="00390AC9">
        <w:rPr>
          <w:rFonts w:ascii="Times New Roman" w:eastAsia="Times New Roman" w:hAnsi="Times New Roman" w:cs="Calibri"/>
          <w:sz w:val="28"/>
          <w:szCs w:val="28"/>
          <w:lang w:eastAsia="ru-RU"/>
        </w:rPr>
        <w:t>за нарушение исполнения условий Государственного Контракта</w:t>
      </w:r>
      <w:r w:rsidRPr="00390AC9">
        <w:rPr>
          <w:rFonts w:ascii="Times New Roman" w:eastAsia="Times New Roman" w:hAnsi="Times New Roman" w:cs="Times New Roman"/>
          <w:sz w:val="28"/>
          <w:szCs w:val="28"/>
          <w:lang w:eastAsia="ru-RU"/>
        </w:rPr>
        <w:t xml:space="preserve">. </w:t>
      </w: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90AC9">
        <w:rPr>
          <w:rFonts w:ascii="Times New Roman" w:eastAsia="Times New Roman" w:hAnsi="Times New Roman" w:cs="Times New Roman"/>
          <w:sz w:val="28"/>
          <w:szCs w:val="28"/>
          <w:lang w:eastAsia="ru-RU"/>
        </w:rPr>
        <w:t>Решением Арбитражного суда города Москва от 31 января 2024 года   исковые требования Управления  удовлетворены.</w:t>
      </w: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90AC9">
        <w:rPr>
          <w:rFonts w:ascii="Times New Roman" w:eastAsia="Times New Roman" w:hAnsi="Times New Roman" w:cs="Times New Roman"/>
          <w:sz w:val="28"/>
          <w:szCs w:val="28"/>
          <w:lang w:eastAsia="ru-RU"/>
        </w:rPr>
        <w:lastRenderedPageBreak/>
        <w:t>03 апреля 2024 года решение Арбитражного суда города Москва от 31 января 2024 года  обращено к исполнению.</w:t>
      </w: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390AC9" w:rsidRPr="00390AC9" w:rsidRDefault="00390AC9" w:rsidP="00390AC9">
      <w:pPr>
        <w:widowControl w:val="0"/>
        <w:autoSpaceDE w:val="0"/>
        <w:autoSpaceDN w:val="0"/>
        <w:spacing w:after="0" w:line="240" w:lineRule="auto"/>
        <w:ind w:firstLine="708"/>
        <w:jc w:val="both"/>
        <w:rPr>
          <w:rFonts w:ascii="Times New Roman" w:eastAsia="Times New Roman" w:hAnsi="Times New Roman" w:cs="Calibri"/>
          <w:sz w:val="28"/>
          <w:szCs w:val="28"/>
          <w:lang w:eastAsia="ru-RU"/>
        </w:rPr>
      </w:pPr>
      <w:r w:rsidRPr="00390AC9">
        <w:rPr>
          <w:rFonts w:ascii="Times New Roman" w:eastAsia="Times New Roman" w:hAnsi="Times New Roman" w:cs="Times New Roman"/>
          <w:sz w:val="28"/>
          <w:szCs w:val="28"/>
          <w:lang w:eastAsia="ru-RU"/>
        </w:rPr>
        <w:t xml:space="preserve">23 февраля 2024 года Управлением подано исковое заявление в Элистинский городской суд Республики Калмыкия </w:t>
      </w:r>
      <w:r w:rsidRPr="00390AC9">
        <w:rPr>
          <w:rFonts w:ascii="Times New Roman" w:eastAsia="Times New Roman" w:hAnsi="Times New Roman" w:cs="Calibri"/>
          <w:sz w:val="28"/>
          <w:szCs w:val="28"/>
          <w:lang w:eastAsia="ru-RU"/>
        </w:rPr>
        <w:t xml:space="preserve">к Управлению Федеральной службы судебных приставов по г. Элиста, судебному приставу-исполнителю Элистинского городского отделения судебных приставов  № 1 УФССП России по Республике Калмыкия об освобождении от взыскания исполнительского сбора. </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 xml:space="preserve">Основания требований - в разделе «Банк исполнительных производств» размещена информация об исполнительных </w:t>
      </w:r>
      <w:proofErr w:type="gramStart"/>
      <w:r w:rsidRPr="00390AC9">
        <w:rPr>
          <w:rFonts w:ascii="Times New Roman" w:eastAsia="Calibri" w:hAnsi="Times New Roman" w:cs="Times New Roman"/>
          <w:sz w:val="28"/>
          <w:szCs w:val="28"/>
        </w:rPr>
        <w:t>производствах</w:t>
      </w:r>
      <w:proofErr w:type="gramEnd"/>
      <w:r w:rsidRPr="00390AC9">
        <w:rPr>
          <w:rFonts w:ascii="Times New Roman" w:eastAsia="Calibri" w:hAnsi="Times New Roman" w:cs="Times New Roman"/>
          <w:sz w:val="28"/>
          <w:szCs w:val="28"/>
        </w:rPr>
        <w:t xml:space="preserve"> о взыскании с Управления административных штрафов на основании постановлений ЦАФАП ОДД ГИБДД МВД по РК, а также о взыскании исполнительских сборов в размере 10 000 рублей. Административный штраф уплачен своевременно на основании постановления ЦАФАП ОДД ГИБДД МВД по РК.</w:t>
      </w:r>
    </w:p>
    <w:p w:rsidR="00390AC9" w:rsidRPr="00390AC9" w:rsidRDefault="00390AC9" w:rsidP="00390A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0AC9">
        <w:rPr>
          <w:rFonts w:ascii="Times New Roman" w:eastAsia="Times New Roman" w:hAnsi="Times New Roman" w:cs="Times New Roman"/>
          <w:sz w:val="28"/>
          <w:szCs w:val="28"/>
          <w:lang w:eastAsia="ru-RU"/>
        </w:rPr>
        <w:tab/>
        <w:t xml:space="preserve">Решением Элистинского городского суда  Республики Калмыкия от 04 марта 2024 года  исковые требования Управления удовлетворены. </w:t>
      </w:r>
      <w:r w:rsidRPr="00390AC9">
        <w:rPr>
          <w:rFonts w:ascii="Times New Roman" w:eastAsia="Times New Roman" w:hAnsi="Times New Roman" w:cs="Times New Roman"/>
          <w:color w:val="000000"/>
          <w:sz w:val="28"/>
          <w:szCs w:val="28"/>
          <w:shd w:val="clear" w:color="auto" w:fill="FFFFFF"/>
          <w:lang w:eastAsia="ru-RU"/>
        </w:rPr>
        <w:t>Управление Судебного департамента в Республике Калмыкия освобождено от взыскания исполнительского сбора в рамках исполнительного производства.</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proofErr w:type="gramStart"/>
      <w:r w:rsidRPr="00390AC9">
        <w:rPr>
          <w:rFonts w:ascii="Times New Roman" w:eastAsia="Calibri" w:hAnsi="Times New Roman" w:cs="Times New Roman"/>
          <w:sz w:val="28"/>
          <w:szCs w:val="28"/>
          <w:lang w:eastAsia="ru-RU"/>
        </w:rPr>
        <w:t>19 февраля 2024 года Территориальное управление Федерального агентства по управлению Федерального агентства по управлению государственным имуществом  в Республике обратилось в Приютненский районный суд Республики Калмыкия с исковым заявлением к администрации Ики-Бурульского сельского муниципального образования Республики Калмыкия, Самхаеву А.Д. о признании сделки купли-продажи действительной и признании права собственности на недвижимое имущество.</w:t>
      </w:r>
      <w:proofErr w:type="gramEnd"/>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Управление  привлечено в качестве третьего лица.</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rPr>
        <w:t xml:space="preserve">Решением </w:t>
      </w:r>
      <w:r w:rsidRPr="00390AC9">
        <w:rPr>
          <w:rFonts w:ascii="Times New Roman" w:eastAsia="Calibri" w:hAnsi="Times New Roman" w:cs="Times New Roman"/>
          <w:sz w:val="28"/>
          <w:szCs w:val="28"/>
          <w:lang w:eastAsia="ru-RU"/>
        </w:rPr>
        <w:t>Приютненского районного суда  Республики Калмыкия</w:t>
      </w:r>
      <w:r w:rsidRPr="00390AC9">
        <w:rPr>
          <w:rFonts w:ascii="Times New Roman" w:eastAsia="Calibri" w:hAnsi="Times New Roman" w:cs="Times New Roman"/>
          <w:sz w:val="28"/>
          <w:szCs w:val="28"/>
        </w:rPr>
        <w:t xml:space="preserve"> от 15 апреля 20242 года исковые требования </w:t>
      </w:r>
      <w:r w:rsidRPr="00390AC9">
        <w:rPr>
          <w:rFonts w:ascii="Times New Roman" w:eastAsia="Calibri" w:hAnsi="Times New Roman" w:cs="Times New Roman"/>
          <w:sz w:val="28"/>
          <w:szCs w:val="28"/>
          <w:lang w:eastAsia="ru-RU"/>
        </w:rPr>
        <w:t>Территориального управления Федерального агентства по управлению Федерального агентства по управлению государственным имуществом  в Республике Калмыкия удовлетворены.</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Сделка по купле-продаже жилого дома, расположенного по адресу: Республика Калмыкия, Ики-Бурульский район, поселок Ики-Бурул, ул. Городовикова, дом 62, заключенной 27 июня 2001 года между Самхаевым Дорджи Бадмаевичем (продавцом) и Управлением Судебного департамента в Республике Калмыкия (покупатель) действительной.</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lang w:eastAsia="ru-RU"/>
        </w:rPr>
        <w:t>Признано право собственности Российской Федерации на указанный жилой дом.</w:t>
      </w:r>
    </w:p>
    <w:p w:rsidR="00390AC9" w:rsidRPr="00390AC9" w:rsidRDefault="00390AC9" w:rsidP="00390AC9">
      <w:pPr>
        <w:spacing w:after="0" w:line="240" w:lineRule="auto"/>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lastRenderedPageBreak/>
        <w:tab/>
        <w:t>Ответчиком по делу Самхаевым  А.Д. на решение  суда от 15 апреля 2024 года подана апелляционная жалоба.</w:t>
      </w:r>
    </w:p>
    <w:p w:rsidR="00390AC9" w:rsidRPr="00390AC9" w:rsidRDefault="00390AC9" w:rsidP="00390AC9">
      <w:pPr>
        <w:spacing w:after="0" w:line="240" w:lineRule="auto"/>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ab/>
        <w:t>Апелляционным определением  судебной коллегией по гражданским делам Верховного Суда Республики Калмыкия от 25 июля 2024 года  решение Приютненского районного суда  Республики Калмыкия от 15 апреля 2024 года оставлено без изменения.</w:t>
      </w:r>
    </w:p>
    <w:p w:rsidR="00390AC9" w:rsidRPr="00390AC9" w:rsidRDefault="00390AC9" w:rsidP="00390AC9">
      <w:pPr>
        <w:spacing w:after="0" w:line="240" w:lineRule="auto"/>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ab/>
      </w:r>
    </w:p>
    <w:p w:rsidR="00390AC9" w:rsidRPr="00390AC9" w:rsidRDefault="00390AC9" w:rsidP="00390AC9">
      <w:pPr>
        <w:autoSpaceDE w:val="0"/>
        <w:autoSpaceDN w:val="0"/>
        <w:adjustRightInd w:val="0"/>
        <w:spacing w:after="0" w:line="240" w:lineRule="auto"/>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ab/>
        <w:t>В Элистинский городской суд Республики Калмыкия 08 июля 2024 года обратился с заявлением Лиджи-Горяева Э.Б. о возмещении процессуальных издержек, связанных с расходами на оплату труда представителя потерпевшего</w:t>
      </w:r>
      <w:r w:rsidRPr="00390AC9">
        <w:rPr>
          <w:rFonts w:ascii="Times New Roman" w:eastAsia="Calibri" w:hAnsi="Times New Roman" w:cs="Times New Roman"/>
          <w:sz w:val="28"/>
          <w:szCs w:val="28"/>
          <w:shd w:val="clear" w:color="auto" w:fill="FAFAFA"/>
        </w:rPr>
        <w:t>.</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Управление  привлечено в качестве третьего лица.</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 xml:space="preserve">Постановлением суда от 2 октября 2024 года требования заявителя удовлетворены частично. Назначено возмещение за счет федерального бюджета расходы по оплате  вознаграждения представителю потерпевшего Кекешкееву А.А. в размере  11059 руб. через бухгалтерию следственного отдела г. Элиста СУ Следственного комитета России по Республике Калмыкия,  а также  представителю потерпевшего  Мушаевой О.У. в размере 29024 руб. через Управление Судебного департамента в Республике Калмыкия. </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r w:rsidRPr="00390AC9">
        <w:rPr>
          <w:rFonts w:ascii="Times New Roman" w:eastAsia="Calibri" w:hAnsi="Times New Roman" w:cs="Times New Roman"/>
          <w:sz w:val="28"/>
          <w:szCs w:val="28"/>
          <w:lang w:eastAsia="ru-RU"/>
        </w:rPr>
        <w:t>5 ноября 2024 года  представителем по доверенности  Лиджи-Горяевым Б.С. в интересах заявителя Лиджи-Горяева Э.Б. подана  апелляционная жалоба на постановление Элистинского городского суда  Республики Калмыкия.</w:t>
      </w:r>
    </w:p>
    <w:p w:rsidR="00390AC9" w:rsidRPr="00390AC9" w:rsidRDefault="00390AC9" w:rsidP="00390AC9">
      <w:pPr>
        <w:spacing w:after="0" w:line="240" w:lineRule="auto"/>
        <w:ind w:firstLine="708"/>
        <w:jc w:val="both"/>
        <w:rPr>
          <w:rFonts w:ascii="Times New Roman" w:eastAsia="Calibri" w:hAnsi="Times New Roman" w:cs="Times New Roman"/>
          <w:sz w:val="28"/>
          <w:szCs w:val="28"/>
        </w:rPr>
      </w:pPr>
      <w:r w:rsidRPr="00390AC9">
        <w:rPr>
          <w:rFonts w:ascii="Times New Roman" w:eastAsia="Calibri" w:hAnsi="Times New Roman" w:cs="Times New Roman"/>
          <w:sz w:val="28"/>
          <w:szCs w:val="28"/>
        </w:rPr>
        <w:t xml:space="preserve">Апелляционным определением  судебной коллегией по уголовным делам Верховного Суда Республики Калмыкия от 17 декабря 2024 года  апелляционная жалоба </w:t>
      </w:r>
      <w:r w:rsidRPr="00390AC9">
        <w:rPr>
          <w:rFonts w:ascii="Times New Roman" w:eastAsia="Calibri" w:hAnsi="Times New Roman" w:cs="Times New Roman"/>
          <w:sz w:val="28"/>
          <w:szCs w:val="28"/>
          <w:lang w:eastAsia="ru-RU"/>
        </w:rPr>
        <w:t xml:space="preserve">представителя по доверенности  Лиджи-Горяева Б.С. в интересах заявителя Лиджи-Горяева Э.Б. </w:t>
      </w:r>
      <w:r w:rsidRPr="00390AC9">
        <w:rPr>
          <w:rFonts w:ascii="Times New Roman" w:eastAsia="Calibri" w:hAnsi="Times New Roman" w:cs="Times New Roman"/>
          <w:sz w:val="28"/>
          <w:szCs w:val="28"/>
        </w:rPr>
        <w:t>удовлетворена частично, постановление Элистинского городского суда Республики Калмыкия  от 02 октября 2024 года изменено. Апелляционным постановлением  назначено возмещение за счет средств федерального бюджета Лиджи-Горяеву Э.Б. процессуальных издержек в виде расходов, связанных с выплатой вознаграждения  представителю потерпевшего Мушаевой О.У., участвующей в судебных разбирательствах по уголовному делу в отношении Бадмаева Н.С. в размере 90000,00 рублей.</w:t>
      </w:r>
    </w:p>
    <w:p w:rsidR="003C0DE2" w:rsidRDefault="003C0DE2" w:rsidP="00A11C7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5"/>
          <w:sz w:val="28"/>
          <w:szCs w:val="28"/>
          <w:lang w:eastAsia="ru-RU"/>
        </w:rPr>
      </w:pPr>
    </w:p>
    <w:p w:rsidR="003C0DE2" w:rsidRDefault="003C0DE2" w:rsidP="00A11C7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5"/>
          <w:sz w:val="28"/>
          <w:szCs w:val="28"/>
          <w:lang w:eastAsia="ru-RU"/>
        </w:rPr>
      </w:pPr>
    </w:p>
    <w:p w:rsidR="003C0DE2" w:rsidRDefault="003C0DE2" w:rsidP="00A11C7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5"/>
          <w:sz w:val="28"/>
          <w:szCs w:val="28"/>
          <w:lang w:eastAsia="ru-RU"/>
        </w:rPr>
      </w:pPr>
    </w:p>
    <w:p w:rsidR="0071556E" w:rsidRDefault="0071556E" w:rsidP="00A11C7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5"/>
          <w:sz w:val="28"/>
          <w:szCs w:val="28"/>
          <w:lang w:eastAsia="ru-RU"/>
        </w:rPr>
      </w:pPr>
    </w:p>
    <w:p w:rsidR="00DF0332" w:rsidRDefault="00DF0332"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p>
    <w:p w:rsidR="00DF0332" w:rsidRDefault="00DF0332"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p>
    <w:p w:rsidR="00DF0332" w:rsidRDefault="00DF0332"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p>
    <w:p w:rsidR="00DF0332" w:rsidRDefault="00DF0332"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p>
    <w:p w:rsidR="00DF0332" w:rsidRDefault="00DF0332"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p>
    <w:p w:rsidR="00A11C7E" w:rsidRPr="00A11C7E" w:rsidRDefault="00A11C7E"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r w:rsidRPr="00A11C7E">
        <w:rPr>
          <w:rFonts w:ascii="Times New Roman" w:eastAsia="Times New Roman" w:hAnsi="Times New Roman" w:cs="Times New Roman"/>
          <w:spacing w:val="-5"/>
          <w:sz w:val="28"/>
          <w:szCs w:val="28"/>
          <w:lang w:eastAsia="ru-RU"/>
        </w:rPr>
        <w:lastRenderedPageBreak/>
        <w:t>Приложение № 1</w:t>
      </w:r>
    </w:p>
    <w:p w:rsidR="00A11C7E" w:rsidRPr="00A11C7E" w:rsidRDefault="00A11C7E"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r w:rsidRPr="00A11C7E">
        <w:rPr>
          <w:rFonts w:ascii="Times New Roman" w:eastAsia="Times New Roman" w:hAnsi="Times New Roman" w:cs="Times New Roman"/>
          <w:spacing w:val="-5"/>
          <w:sz w:val="28"/>
          <w:szCs w:val="28"/>
          <w:lang w:eastAsia="ru-RU"/>
        </w:rPr>
        <w:t xml:space="preserve">к Методическим рекомендациям </w:t>
      </w:r>
    </w:p>
    <w:p w:rsidR="00A11C7E" w:rsidRPr="00A11C7E" w:rsidRDefault="00A11C7E" w:rsidP="00A11C7E">
      <w:pPr>
        <w:widowControl w:val="0"/>
        <w:shd w:val="clear" w:color="auto" w:fill="FFFFFF"/>
        <w:autoSpaceDE w:val="0"/>
        <w:autoSpaceDN w:val="0"/>
        <w:adjustRightInd w:val="0"/>
        <w:spacing w:after="0" w:line="298" w:lineRule="exact"/>
        <w:ind w:left="5529"/>
        <w:jc w:val="both"/>
        <w:rPr>
          <w:rFonts w:ascii="Times New Roman" w:eastAsia="Times New Roman" w:hAnsi="Times New Roman" w:cs="Times New Roman"/>
          <w:color w:val="000000"/>
          <w:spacing w:val="-5"/>
          <w:sz w:val="28"/>
          <w:szCs w:val="28"/>
          <w:lang w:eastAsia="ru-RU"/>
        </w:rPr>
      </w:pPr>
      <w:r w:rsidRPr="00A11C7E">
        <w:rPr>
          <w:rFonts w:ascii="Times New Roman" w:eastAsia="Times New Roman" w:hAnsi="Times New Roman" w:cs="Times New Roman"/>
          <w:color w:val="000000"/>
          <w:spacing w:val="-5"/>
          <w:sz w:val="28"/>
          <w:szCs w:val="28"/>
          <w:lang w:eastAsia="ru-RU"/>
        </w:rPr>
        <w:t>по</w:t>
      </w:r>
      <w:r w:rsidRPr="00A11C7E">
        <w:rPr>
          <w:rFonts w:ascii="Times New Roman" w:eastAsia="Times New Roman" w:hAnsi="Times New Roman" w:cs="Times New Roman"/>
          <w:b/>
          <w:color w:val="000000"/>
          <w:spacing w:val="-5"/>
          <w:sz w:val="28"/>
          <w:szCs w:val="28"/>
          <w:lang w:eastAsia="ru-RU"/>
        </w:rPr>
        <w:t xml:space="preserve"> </w:t>
      </w:r>
      <w:r w:rsidRPr="00A11C7E">
        <w:rPr>
          <w:rFonts w:ascii="Times New Roman" w:eastAsia="Times New Roman" w:hAnsi="Times New Roman" w:cs="Times New Roman"/>
          <w:color w:val="000000"/>
          <w:spacing w:val="-5"/>
          <w:sz w:val="28"/>
          <w:szCs w:val="28"/>
          <w:lang w:eastAsia="ru-RU"/>
        </w:rPr>
        <w:t xml:space="preserve">составлению годовых отчетов управлениями Судебного департамента в субъектах </w:t>
      </w:r>
      <w:r w:rsidRPr="00A11C7E">
        <w:rPr>
          <w:rFonts w:ascii="Times New Roman" w:eastAsia="Times New Roman" w:hAnsi="Times New Roman" w:cs="Times New Roman"/>
          <w:color w:val="000000"/>
          <w:spacing w:val="-5"/>
          <w:sz w:val="28"/>
          <w:szCs w:val="28"/>
          <w:lang w:eastAsia="ru-RU"/>
        </w:rPr>
        <w:br/>
        <w:t>Российской Федерации</w:t>
      </w:r>
    </w:p>
    <w:p w:rsidR="00A11C7E" w:rsidRPr="00A11C7E" w:rsidRDefault="00A11C7E"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p>
    <w:p w:rsidR="00A11C7E" w:rsidRPr="00A11C7E" w:rsidRDefault="00A11C7E" w:rsidP="00A11C7E">
      <w:pPr>
        <w:widowControl w:val="0"/>
        <w:shd w:val="clear" w:color="auto" w:fill="FFFFFF"/>
        <w:autoSpaceDE w:val="0"/>
        <w:autoSpaceDN w:val="0"/>
        <w:adjustRightInd w:val="0"/>
        <w:spacing w:after="0" w:line="240" w:lineRule="auto"/>
        <w:ind w:left="5529"/>
        <w:jc w:val="both"/>
        <w:rPr>
          <w:rFonts w:ascii="Times New Roman" w:eastAsia="Times New Roman" w:hAnsi="Times New Roman" w:cs="Times New Roman"/>
          <w:spacing w:val="-5"/>
          <w:sz w:val="28"/>
          <w:szCs w:val="28"/>
          <w:lang w:eastAsia="ru-RU"/>
        </w:rPr>
      </w:pPr>
    </w:p>
    <w:p w:rsidR="00A11C7E" w:rsidRPr="00A11C7E" w:rsidRDefault="00A11C7E" w:rsidP="00A11C7E">
      <w:pPr>
        <w:shd w:val="clear" w:color="auto" w:fill="FFFFFF"/>
        <w:tabs>
          <w:tab w:val="left" w:pos="-180"/>
        </w:tabs>
        <w:spacing w:after="0" w:line="240" w:lineRule="auto"/>
        <w:ind w:firstLine="5529"/>
        <w:jc w:val="center"/>
        <w:rPr>
          <w:rFonts w:ascii="Times New Roman" w:eastAsia="Times New Roman" w:hAnsi="Times New Roman" w:cs="Times New Roman"/>
          <w:b/>
          <w:spacing w:val="-6"/>
          <w:sz w:val="28"/>
          <w:szCs w:val="28"/>
          <w:lang w:eastAsia="ru-RU"/>
        </w:rPr>
      </w:pPr>
    </w:p>
    <w:p w:rsidR="00A11C7E" w:rsidRPr="00A11C7E" w:rsidRDefault="00A11C7E" w:rsidP="00A11C7E">
      <w:pPr>
        <w:shd w:val="clear" w:color="auto" w:fill="FFFFFF"/>
        <w:tabs>
          <w:tab w:val="left" w:pos="-180"/>
        </w:tabs>
        <w:spacing w:after="0" w:line="240" w:lineRule="auto"/>
        <w:ind w:firstLine="5529"/>
        <w:rPr>
          <w:rFonts w:ascii="Times New Roman" w:eastAsia="Times New Roman" w:hAnsi="Times New Roman" w:cs="Times New Roman"/>
          <w:b/>
          <w:spacing w:val="-6"/>
          <w:sz w:val="28"/>
          <w:szCs w:val="28"/>
          <w:lang w:eastAsia="ru-RU"/>
        </w:rPr>
      </w:pPr>
    </w:p>
    <w:p w:rsidR="00A11C7E" w:rsidRPr="00A11C7E" w:rsidRDefault="00A11C7E" w:rsidP="00A11C7E">
      <w:pPr>
        <w:shd w:val="clear" w:color="auto" w:fill="FFFFFF"/>
        <w:tabs>
          <w:tab w:val="left" w:pos="-180"/>
        </w:tabs>
        <w:spacing w:after="0" w:line="240" w:lineRule="auto"/>
        <w:jc w:val="center"/>
        <w:rPr>
          <w:rFonts w:ascii="Times New Roman" w:eastAsia="Times New Roman" w:hAnsi="Times New Roman" w:cs="Times New Roman"/>
          <w:b/>
          <w:spacing w:val="-6"/>
          <w:sz w:val="28"/>
          <w:szCs w:val="28"/>
          <w:lang w:eastAsia="ru-RU"/>
        </w:rPr>
      </w:pPr>
      <w:r w:rsidRPr="00A11C7E">
        <w:rPr>
          <w:rFonts w:ascii="Times New Roman" w:eastAsia="Times New Roman" w:hAnsi="Times New Roman" w:cs="Times New Roman"/>
          <w:b/>
          <w:spacing w:val="-6"/>
          <w:sz w:val="28"/>
          <w:szCs w:val="28"/>
          <w:lang w:eastAsia="ru-RU"/>
        </w:rPr>
        <w:t xml:space="preserve">Структура годового отчета о деятельности управления </w:t>
      </w:r>
      <w:r w:rsidRPr="00A11C7E">
        <w:rPr>
          <w:rFonts w:ascii="Times New Roman" w:eastAsia="Times New Roman" w:hAnsi="Times New Roman" w:cs="Times New Roman"/>
          <w:b/>
          <w:spacing w:val="-6"/>
          <w:sz w:val="28"/>
          <w:szCs w:val="28"/>
          <w:lang w:eastAsia="ru-RU"/>
        </w:rPr>
        <w:br/>
        <w:t xml:space="preserve">Судебного департамента </w:t>
      </w:r>
      <w:r w:rsidRPr="00A11C7E">
        <w:rPr>
          <w:rFonts w:ascii="Times New Roman" w:eastAsia="Times New Roman" w:hAnsi="Times New Roman" w:cs="Times New Roman"/>
          <w:b/>
          <w:spacing w:val="-6"/>
          <w:sz w:val="28"/>
          <w:szCs w:val="28"/>
          <w:lang w:eastAsia="ru-RU"/>
        </w:rPr>
        <w:br/>
        <w:t>в субъекте Российской Федерации</w:t>
      </w:r>
    </w:p>
    <w:p w:rsidR="00A11C7E" w:rsidRPr="00A11C7E" w:rsidRDefault="00A11C7E" w:rsidP="00A11C7E">
      <w:pPr>
        <w:shd w:val="clear" w:color="auto" w:fill="FFFFFF"/>
        <w:spacing w:after="0" w:line="240" w:lineRule="auto"/>
        <w:ind w:firstLine="5529"/>
        <w:jc w:val="center"/>
        <w:rPr>
          <w:rFonts w:ascii="Times New Roman" w:eastAsia="Times New Roman" w:hAnsi="Times New Roman" w:cs="Times New Roman"/>
          <w:sz w:val="28"/>
          <w:szCs w:val="28"/>
          <w:lang w:eastAsia="ru-RU"/>
        </w:rPr>
      </w:pPr>
    </w:p>
    <w:p w:rsidR="00A11C7E" w:rsidRPr="00A11C7E" w:rsidRDefault="00A11C7E" w:rsidP="00A11C7E">
      <w:pPr>
        <w:shd w:val="clear" w:color="auto" w:fill="FFFFFF"/>
        <w:spacing w:after="0" w:line="240" w:lineRule="auto"/>
        <w:jc w:val="both"/>
        <w:rPr>
          <w:rFonts w:ascii="Times New Roman" w:eastAsia="Times New Roman" w:hAnsi="Times New Roman" w:cs="Times New Roman"/>
          <w:sz w:val="28"/>
          <w:szCs w:val="28"/>
          <w:lang w:eastAsia="ru-RU"/>
        </w:rPr>
      </w:pPr>
      <w:smartTag w:uri="urn:schemas-microsoft-com:office:smarttags" w:element="place">
        <w:r w:rsidRPr="00A11C7E">
          <w:rPr>
            <w:rFonts w:ascii="Times New Roman" w:eastAsia="Times New Roman" w:hAnsi="Times New Roman" w:cs="Times New Roman"/>
            <w:sz w:val="28"/>
            <w:szCs w:val="28"/>
            <w:lang w:val="en-US" w:eastAsia="ru-RU"/>
          </w:rPr>
          <w:t>I</w:t>
        </w:r>
        <w:r w:rsidRPr="00A11C7E">
          <w:rPr>
            <w:rFonts w:ascii="Times New Roman" w:eastAsia="Times New Roman" w:hAnsi="Times New Roman" w:cs="Times New Roman"/>
            <w:sz w:val="28"/>
            <w:szCs w:val="28"/>
            <w:lang w:eastAsia="ru-RU"/>
          </w:rPr>
          <w:t>.</w:t>
        </w:r>
      </w:smartTag>
      <w:r w:rsidRPr="00A11C7E">
        <w:rPr>
          <w:rFonts w:ascii="Times New Roman" w:eastAsia="Times New Roman" w:hAnsi="Times New Roman" w:cs="Times New Roman"/>
          <w:sz w:val="28"/>
          <w:szCs w:val="28"/>
          <w:lang w:eastAsia="ru-RU"/>
        </w:rPr>
        <w:t> Общие положения</w:t>
      </w:r>
    </w:p>
    <w:p w:rsidR="00A11C7E" w:rsidRPr="00A11C7E" w:rsidRDefault="00A11C7E" w:rsidP="00A11C7E">
      <w:pPr>
        <w:shd w:val="clear" w:color="auto" w:fill="FFFFFF"/>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val="en-US" w:eastAsia="ru-RU"/>
        </w:rPr>
        <w:t>II</w:t>
      </w:r>
      <w:r w:rsidRPr="00A11C7E">
        <w:rPr>
          <w:rFonts w:ascii="Times New Roman" w:eastAsia="Times New Roman" w:hAnsi="Times New Roman" w:cs="Times New Roman"/>
          <w:sz w:val="28"/>
          <w:szCs w:val="28"/>
          <w:lang w:eastAsia="ru-RU"/>
        </w:rPr>
        <w:t>. Порядок представления годовых отчетов</w:t>
      </w:r>
    </w:p>
    <w:p w:rsidR="00A11C7E" w:rsidRPr="00A11C7E" w:rsidRDefault="00A11C7E" w:rsidP="00A11C7E">
      <w:pPr>
        <w:shd w:val="clear" w:color="auto" w:fill="FFFFFF"/>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val="en-US" w:eastAsia="ru-RU"/>
        </w:rPr>
        <w:t>III</w:t>
      </w:r>
      <w:r w:rsidRPr="00A11C7E">
        <w:rPr>
          <w:rFonts w:ascii="Times New Roman" w:eastAsia="Times New Roman" w:hAnsi="Times New Roman" w:cs="Times New Roman"/>
          <w:sz w:val="28"/>
          <w:szCs w:val="28"/>
          <w:lang w:eastAsia="ru-RU"/>
        </w:rPr>
        <w:t>. Структура и содержание годового отчета</w:t>
      </w:r>
    </w:p>
    <w:p w:rsidR="00A11C7E" w:rsidRPr="00A11C7E" w:rsidRDefault="00A11C7E" w:rsidP="00A11C7E">
      <w:pPr>
        <w:shd w:val="clear" w:color="auto" w:fill="FFFFFF"/>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 Организационно-правовое обеспечение</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 Регламентация, планирование деятельности Управления и отчетность по вопросам организационно-правового обеспечения деятельности судов</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 Организация деятельности приемных судов</w:t>
      </w:r>
    </w:p>
    <w:p w:rsidR="00A11C7E" w:rsidRPr="00A11C7E" w:rsidRDefault="00A11C7E" w:rsidP="00A11C7E">
      <w:pPr>
        <w:tabs>
          <w:tab w:val="left" w:pos="1815"/>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1.3. Деятельность администраторов судов</w:t>
      </w:r>
    </w:p>
    <w:p w:rsidR="00A11C7E" w:rsidRPr="00A11C7E" w:rsidRDefault="00A11C7E" w:rsidP="00A11C7E">
      <w:pPr>
        <w:tabs>
          <w:tab w:val="left" w:pos="1815"/>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1.4. Организация судебного делопроизводства</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1.5. Вопросы организации хранения вещественных доказательств в судах</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1.6. Организация работы архивов судов</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1.7. Организация работы по извещению судами лиц, участвующих в деле</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1.8. Взаимодействие с адвокатурой</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1.9. Оплата процессуальных издержек</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1.10. Деятельность по учету бланков исполнительных листов</w:t>
      </w:r>
    </w:p>
    <w:p w:rsidR="00A11C7E" w:rsidRPr="00A11C7E" w:rsidRDefault="00A11C7E" w:rsidP="00A11C7E">
      <w:pPr>
        <w:shd w:val="clear" w:color="auto" w:fill="FFFFFF"/>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pacing w:val="-2"/>
          <w:sz w:val="28"/>
          <w:szCs w:val="28"/>
          <w:lang w:eastAsia="ru-RU"/>
        </w:rPr>
        <w:t>1.11. Организационное обеспечение деятельности м</w:t>
      </w:r>
      <w:r w:rsidRPr="00A11C7E">
        <w:rPr>
          <w:rFonts w:ascii="Times New Roman" w:eastAsia="Times New Roman" w:hAnsi="Times New Roman" w:cs="Times New Roman"/>
          <w:sz w:val="28"/>
          <w:szCs w:val="28"/>
          <w:lang w:eastAsia="ru-RU"/>
        </w:rPr>
        <w:t>ировых судей</w:t>
      </w:r>
    </w:p>
    <w:p w:rsidR="00A11C7E" w:rsidRPr="00A11C7E" w:rsidRDefault="00A11C7E" w:rsidP="00A11C7E">
      <w:pPr>
        <w:shd w:val="clear" w:color="auto" w:fill="FFFFFF"/>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1.12. Обеспечение безопасности судебной деятельности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1.13. Деятельность по линии ведения судебной статистики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1.14. Деятельность по учету и систематизации законодательства и обеспечению судов нормативными актами, юридической и справочной литературой</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1.15. Деятельность по линии информационного обеспечения</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1.16. Взаимодействие с общественностью и средствами массовой информации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1.17. Организация и ведение гражданской обороны в федеральных судах общей юрисдикции и Управлениях</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2. Документационное обеспечение управления</w:t>
      </w:r>
    </w:p>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2.1. Сведения об организации делопроизводства и архива в Управлении</w:t>
      </w:r>
    </w:p>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2.2. Организация планирования и контроля, подготовка распорядительных документов, организационное обеспечение проведения оперативных совещаний по текущим вопросам в Управлении</w:t>
      </w:r>
    </w:p>
    <w:p w:rsidR="00A11C7E" w:rsidRPr="00A11C7E" w:rsidRDefault="00A11C7E" w:rsidP="00A11C7E">
      <w:pPr>
        <w:tabs>
          <w:tab w:val="left" w:pos="600"/>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lastRenderedPageBreak/>
        <w:t>2.3. Организация рассмотрения обращений (запросов), личного приема граждан и представителей организаций</w:t>
      </w:r>
    </w:p>
    <w:p w:rsidR="00A11C7E" w:rsidRPr="00A11C7E" w:rsidRDefault="00A11C7E" w:rsidP="00A11C7E">
      <w:pPr>
        <w:tabs>
          <w:tab w:val="left" w:pos="600"/>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3. Финансово-экономическая деятельность</w:t>
      </w:r>
    </w:p>
    <w:p w:rsidR="00A11C7E" w:rsidRPr="00A11C7E" w:rsidRDefault="00A11C7E" w:rsidP="00A11C7E">
      <w:pPr>
        <w:tabs>
          <w:tab w:val="left" w:pos="4140"/>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3.1. Организация работы по составлению обоснований бюджетных ассигнований на очередной финансовый год и на плановый период</w:t>
      </w:r>
    </w:p>
    <w:p w:rsidR="00A11C7E" w:rsidRPr="00A11C7E" w:rsidRDefault="00A11C7E" w:rsidP="00A11C7E">
      <w:pPr>
        <w:tabs>
          <w:tab w:val="left" w:pos="4140"/>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3.2. Бюджетный учет</w:t>
      </w:r>
    </w:p>
    <w:p w:rsidR="00A11C7E" w:rsidRPr="00A11C7E" w:rsidRDefault="00A11C7E" w:rsidP="00A11C7E">
      <w:pPr>
        <w:tabs>
          <w:tab w:val="left" w:pos="4140"/>
        </w:tabs>
        <w:autoSpaceDE w:val="0"/>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3.3. Финансовое обеспечение районных судов, гарнизонных военных судов и органов судейского сообщества субъекта Российской Федерации финансирование мировых судей</w:t>
      </w:r>
    </w:p>
    <w:p w:rsidR="00A11C7E" w:rsidRPr="00A11C7E" w:rsidRDefault="00A11C7E" w:rsidP="00A11C7E">
      <w:pPr>
        <w:tabs>
          <w:tab w:val="left" w:pos="4140"/>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3.4. Материально-техническое обеспечение деятельности районных судов, гарнизонных военных судов</w:t>
      </w:r>
    </w:p>
    <w:p w:rsidR="00A11C7E" w:rsidRPr="00A11C7E" w:rsidRDefault="00A11C7E" w:rsidP="00A11C7E">
      <w:pPr>
        <w:shd w:val="clear" w:color="auto" w:fill="FFFFFF"/>
        <w:spacing w:after="0" w:line="240" w:lineRule="auto"/>
        <w:jc w:val="both"/>
        <w:rPr>
          <w:rFonts w:ascii="Times New Roman" w:eastAsia="Times New Roman" w:hAnsi="Times New Roman" w:cs="Times New Roman"/>
          <w:bCs/>
          <w:spacing w:val="-2"/>
          <w:sz w:val="28"/>
          <w:szCs w:val="28"/>
          <w:lang w:eastAsia="ru-RU"/>
        </w:rPr>
      </w:pPr>
      <w:r w:rsidRPr="00A11C7E">
        <w:rPr>
          <w:rFonts w:ascii="Times New Roman" w:eastAsia="Times New Roman" w:hAnsi="Times New Roman" w:cs="Times New Roman"/>
          <w:bCs/>
          <w:spacing w:val="-5"/>
          <w:sz w:val="28"/>
          <w:szCs w:val="28"/>
          <w:lang w:eastAsia="ru-RU"/>
        </w:rPr>
        <w:t xml:space="preserve">4. Кадровое обеспечение, организационно-штатная работа, </w:t>
      </w:r>
      <w:r w:rsidRPr="00A11C7E">
        <w:rPr>
          <w:rFonts w:ascii="Times New Roman" w:eastAsia="Times New Roman" w:hAnsi="Times New Roman" w:cs="Times New Roman"/>
          <w:bCs/>
          <w:spacing w:val="-2"/>
          <w:sz w:val="28"/>
          <w:szCs w:val="28"/>
          <w:lang w:eastAsia="ru-RU"/>
        </w:rPr>
        <w:t>прохождение государственной службы</w:t>
      </w:r>
    </w:p>
    <w:p w:rsidR="00A11C7E" w:rsidRPr="00A11C7E" w:rsidRDefault="00A11C7E" w:rsidP="00A11C7E">
      <w:pPr>
        <w:shd w:val="clear" w:color="auto" w:fill="FFFFFF"/>
        <w:spacing w:after="0" w:line="240" w:lineRule="auto"/>
        <w:jc w:val="both"/>
        <w:rPr>
          <w:rFonts w:ascii="Times New Roman" w:eastAsia="Times New Roman" w:hAnsi="Times New Roman" w:cs="Times New Roman"/>
          <w:bCs/>
          <w:spacing w:val="-2"/>
          <w:sz w:val="28"/>
          <w:szCs w:val="28"/>
          <w:lang w:eastAsia="ru-RU"/>
        </w:rPr>
      </w:pPr>
      <w:r w:rsidRPr="00A11C7E">
        <w:rPr>
          <w:rFonts w:ascii="Times New Roman" w:eastAsia="Times New Roman" w:hAnsi="Times New Roman" w:cs="Times New Roman"/>
          <w:bCs/>
          <w:spacing w:val="-2"/>
          <w:sz w:val="28"/>
          <w:szCs w:val="28"/>
          <w:lang w:eastAsia="ru-RU"/>
        </w:rPr>
        <w:t>4.1. Организационно-штатная работа</w:t>
      </w:r>
    </w:p>
    <w:p w:rsidR="00A11C7E" w:rsidRPr="00A11C7E" w:rsidRDefault="00A11C7E" w:rsidP="00A11C7E">
      <w:pPr>
        <w:shd w:val="clear" w:color="auto" w:fill="FFFFFF"/>
        <w:spacing w:after="0" w:line="240" w:lineRule="auto"/>
        <w:jc w:val="both"/>
        <w:rPr>
          <w:rFonts w:ascii="Times New Roman" w:eastAsia="Times New Roman" w:hAnsi="Times New Roman" w:cs="Times New Roman"/>
          <w:bCs/>
          <w:spacing w:val="-2"/>
          <w:sz w:val="28"/>
          <w:szCs w:val="28"/>
          <w:lang w:eastAsia="ru-RU"/>
        </w:rPr>
      </w:pPr>
      <w:r w:rsidRPr="00A11C7E">
        <w:rPr>
          <w:rFonts w:ascii="Times New Roman" w:eastAsia="Times New Roman" w:hAnsi="Times New Roman" w:cs="Times New Roman"/>
          <w:bCs/>
          <w:spacing w:val="-2"/>
          <w:sz w:val="28"/>
          <w:szCs w:val="28"/>
          <w:lang w:eastAsia="ru-RU"/>
        </w:rPr>
        <w:t>4.2. Кадровая работа</w:t>
      </w:r>
    </w:p>
    <w:p w:rsidR="00A11C7E" w:rsidRPr="00A11C7E" w:rsidRDefault="00A11C7E" w:rsidP="00A11C7E">
      <w:pPr>
        <w:shd w:val="clear" w:color="auto" w:fill="FFFFFF"/>
        <w:spacing w:after="0" w:line="240" w:lineRule="auto"/>
        <w:jc w:val="both"/>
        <w:rPr>
          <w:rFonts w:ascii="Times New Roman" w:eastAsia="Times New Roman" w:hAnsi="Times New Roman" w:cs="Times New Roman"/>
          <w:bCs/>
          <w:spacing w:val="-2"/>
          <w:sz w:val="28"/>
          <w:szCs w:val="28"/>
          <w:lang w:eastAsia="ru-RU"/>
        </w:rPr>
      </w:pPr>
      <w:r w:rsidRPr="00A11C7E">
        <w:rPr>
          <w:rFonts w:ascii="Times New Roman" w:eastAsia="Times New Roman" w:hAnsi="Times New Roman" w:cs="Times New Roman"/>
          <w:bCs/>
          <w:spacing w:val="-2"/>
          <w:sz w:val="28"/>
          <w:szCs w:val="28"/>
          <w:lang w:eastAsia="ru-RU"/>
        </w:rPr>
        <w:t>4.3. Кадровое и психологическое обеспечение судебной деятельности</w:t>
      </w:r>
    </w:p>
    <w:p w:rsidR="00A11C7E" w:rsidRPr="00A11C7E" w:rsidRDefault="00A11C7E" w:rsidP="00A11C7E">
      <w:pPr>
        <w:shd w:val="clear" w:color="auto" w:fill="FFFFFF"/>
        <w:spacing w:after="0" w:line="240" w:lineRule="auto"/>
        <w:jc w:val="both"/>
        <w:rPr>
          <w:rFonts w:ascii="Times New Roman" w:eastAsia="Times New Roman" w:hAnsi="Times New Roman" w:cs="Times New Roman"/>
          <w:bCs/>
          <w:spacing w:val="-2"/>
          <w:sz w:val="28"/>
          <w:szCs w:val="28"/>
          <w:lang w:eastAsia="ru-RU"/>
        </w:rPr>
      </w:pPr>
      <w:r w:rsidRPr="00A11C7E">
        <w:rPr>
          <w:rFonts w:ascii="Times New Roman" w:eastAsia="Times New Roman" w:hAnsi="Times New Roman" w:cs="Times New Roman"/>
          <w:bCs/>
          <w:spacing w:val="-2"/>
          <w:sz w:val="28"/>
          <w:szCs w:val="28"/>
          <w:lang w:eastAsia="ru-RU"/>
        </w:rPr>
        <w:t>4.4. Вопросы проведения аттестации, присвоения классных чинов и награждения ведомственными наградами судебной системы и Судебного департамента</w:t>
      </w:r>
    </w:p>
    <w:p w:rsidR="00A11C7E" w:rsidRPr="00A11C7E" w:rsidRDefault="00A11C7E" w:rsidP="00A11C7E">
      <w:pPr>
        <w:shd w:val="clear" w:color="auto" w:fill="FFFFFF"/>
        <w:spacing w:after="0" w:line="240" w:lineRule="auto"/>
        <w:jc w:val="both"/>
        <w:rPr>
          <w:rFonts w:ascii="Times New Roman" w:eastAsia="Times New Roman" w:hAnsi="Times New Roman" w:cs="Times New Roman"/>
          <w:bCs/>
          <w:spacing w:val="-2"/>
          <w:sz w:val="28"/>
          <w:szCs w:val="28"/>
          <w:lang w:eastAsia="ru-RU"/>
        </w:rPr>
      </w:pPr>
      <w:r w:rsidRPr="00A11C7E">
        <w:rPr>
          <w:rFonts w:ascii="Times New Roman" w:eastAsia="Times New Roman" w:hAnsi="Times New Roman" w:cs="Times New Roman"/>
          <w:bCs/>
          <w:spacing w:val="-2"/>
          <w:sz w:val="28"/>
          <w:szCs w:val="28"/>
          <w:lang w:eastAsia="ru-RU"/>
        </w:rPr>
        <w:t>4.5. Вопросы государственной гражданской службы</w:t>
      </w:r>
    </w:p>
    <w:p w:rsidR="00A11C7E" w:rsidRPr="00A11C7E" w:rsidRDefault="00A11C7E" w:rsidP="00A11C7E">
      <w:pPr>
        <w:shd w:val="clear" w:color="auto" w:fill="FFFFFF"/>
        <w:spacing w:after="0" w:line="240" w:lineRule="auto"/>
        <w:jc w:val="both"/>
        <w:rPr>
          <w:rFonts w:ascii="Times New Roman" w:eastAsia="Times New Roman" w:hAnsi="Times New Roman" w:cs="Times New Roman"/>
          <w:bCs/>
          <w:spacing w:val="-2"/>
          <w:sz w:val="28"/>
          <w:szCs w:val="28"/>
          <w:lang w:eastAsia="ru-RU"/>
        </w:rPr>
      </w:pPr>
      <w:r w:rsidRPr="00A11C7E">
        <w:rPr>
          <w:rFonts w:ascii="Times New Roman" w:eastAsia="Times New Roman" w:hAnsi="Times New Roman" w:cs="Times New Roman"/>
          <w:sz w:val="28"/>
          <w:szCs w:val="28"/>
          <w:lang w:eastAsia="ru-RU"/>
        </w:rPr>
        <w:t>5. Контрольно-ревизионная работа</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5.1. Порядок расходования бюджетных средств</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5.2. Порядок работы с федеральной собственностью</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5.3. Состояние учета и отчетности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5.4. Соблюдение штатно-финансовой дисциплины</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5.5. Осуществление контроля, за соблюдением законодательства о размещении заказов</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 Капитальное строительство, ремонт и эксплуатация зданий и сооружений, управление недвижимым имуществом</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6.1. По вопросам строительства (реконструкции), приобретения объектов</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6.2. По вопросам содержания, капитального и текущего ремонта объектов</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6.3. Информация о проделанной работе по оборудованию помещений для лиц, содержащихся под стражей, конвоя в зданиях судов общей юрисдикции</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6.4. Принимаемые меры по осуществлению доступности зданий судов, Управления и прилегающих территорий для маломобильных групп населения, обеспечению кладовыми для хранения вещественных доказательств, обеспечению помещениями для приема граждан</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6.5. Мероприятия по обеспечению качественной эксплуатации и содержания зданий помещений</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6.6. Анализ результатов подготовки к осенне-зимнему периоду и эффективность использования бюджетных средств</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6.7.Анализ деятельности по обеспечению безаварийной эксплуатации зданий и сооружений</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lastRenderedPageBreak/>
        <w:t>6.8. Проблемные вопросы в обеспечении топливно-энергетическими ресурсами</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6.9. Мероприятия, осуществленные Управлением по реализации Федерального закона от 22.11.2009 № 261-ФЗ «Об энергоснабжении и повышении энергетической эффективности и о внесении изменений в отдельные законодательные акты Российской Федерации»</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6.10. По вопросам управления недвижимым имуществом</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6.11. Наличие арендованных площадей их назначение</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7. Обеспечение деятельности органов судейского сообщества</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7.1. О составе совета судей субъекта Российской Федерации и количестве проведенных заседаний</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7.2. О составе квалификационной коллегии судей субъектов Российской Федерации и количестве проведенных заседаний</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7.3. О составе экзаменационной комиссии субъекта Российской Федерации по приему квалификационного экзамена на должность судьи и количестве проведенных заседаний</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7.4. О количестве проведенных конференций судей субъекта Российской Федерации в соответствии с их регламентами</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7.5. О материально-техническом обеспечении органов судейского сообщества субъекта Российской Федерации</w:t>
      </w:r>
    </w:p>
    <w:p w:rsidR="00A11C7E" w:rsidRPr="00A11C7E" w:rsidRDefault="00A11C7E" w:rsidP="00A11C7E">
      <w:pPr>
        <w:shd w:val="clear" w:color="auto" w:fill="FFFFFF"/>
        <w:tabs>
          <w:tab w:val="left" w:pos="1066"/>
        </w:tabs>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 xml:space="preserve">7.6. О месте </w:t>
      </w:r>
      <w:proofErr w:type="gramStart"/>
      <w:r w:rsidRPr="00A11C7E">
        <w:rPr>
          <w:rFonts w:ascii="Times New Roman" w:eastAsia="Times New Roman" w:hAnsi="Times New Roman" w:cs="Times New Roman"/>
          <w:sz w:val="28"/>
          <w:szCs w:val="28"/>
          <w:lang w:eastAsia="ru-RU"/>
        </w:rPr>
        <w:t>проведения заседаний совета судей субъекта Российской Федерации</w:t>
      </w:r>
      <w:proofErr w:type="gramEnd"/>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8. Социальная защита судей и государственных служащих</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8.1. Социальные гарантии судьям</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8.2. Социальные гарантии государственным служащим</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8.3. Пенсионное обеспечение судей и государственных служащих</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8.4. Жилищное обеспечение судей, государственных служащих судов и Управления</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9. Деятельность по линии информатизации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9.1. Деятельность по линии информатизации Управления</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9.2. Деятельность по линии информатизации районных судов, гарнизонных военных судов субъекта Российской Федерации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 xml:space="preserve">9.3. Деятельность по линии </w:t>
      </w:r>
      <w:proofErr w:type="gramStart"/>
      <w:r w:rsidRPr="00A11C7E">
        <w:rPr>
          <w:rFonts w:ascii="Times New Roman" w:eastAsia="Times New Roman" w:hAnsi="Times New Roman" w:cs="Times New Roman"/>
          <w:sz w:val="28"/>
          <w:szCs w:val="28"/>
          <w:lang w:eastAsia="ru-RU"/>
        </w:rPr>
        <w:t>информатизации судебных участков мировых судей субъекта Российской Федерации</w:t>
      </w:r>
      <w:proofErr w:type="gramEnd"/>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10. Мероприятия по противодействию коррупции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10.1. Сведения о разработанных правовых актах Управления</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10.2. Принимаемые меры, по активизации работы по профилактике коррупционных и иных правонарушений</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10.3. Информация об итогах представления сведений о доходах, расходах, об имуществе и обязательствах имущественного характера</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10.4. Сведения об организации деятельности комиссий по соблюдению требований к служебному поведению и урегулированию конфликта интересов</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lastRenderedPageBreak/>
        <w:t>10.5. Сведения об уведомлении представителя нанимателя, органов прокуратуры Российской Федерации и иных государственных органов о случаях к склонению к совершению коррупционных и иных правонарушений</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10.6. Сведения об уведомлении представителя нанимателя о возникновении конфликта интересов или о возможности его возникновения</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10.7. Сведения об уведомлении представителя нанимателя о получении подарка в связи с их должностным положением</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 xml:space="preserve">10.8. Сведения об организации обучений, </w:t>
      </w:r>
      <w:proofErr w:type="gramStart"/>
      <w:r w:rsidRPr="00A11C7E">
        <w:rPr>
          <w:rFonts w:ascii="Times New Roman" w:eastAsia="Times New Roman" w:hAnsi="Times New Roman" w:cs="Times New Roman"/>
          <w:sz w:val="28"/>
          <w:szCs w:val="28"/>
          <w:lang w:eastAsia="ru-RU"/>
        </w:rPr>
        <w:t>семинар-совещаний</w:t>
      </w:r>
      <w:proofErr w:type="gramEnd"/>
      <w:r w:rsidRPr="00A11C7E">
        <w:rPr>
          <w:rFonts w:ascii="Times New Roman" w:eastAsia="Times New Roman" w:hAnsi="Times New Roman" w:cs="Times New Roman"/>
          <w:sz w:val="28"/>
          <w:szCs w:val="28"/>
          <w:lang w:eastAsia="ru-RU"/>
        </w:rPr>
        <w:t>, занятий и т.д.</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10.9. Сведения о ведении подраздела «Противодействие коррупции» на официальных сайтах Управления и судов</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 Повышение квалификации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 xml:space="preserve">11.1. Сведения о выполнении мероприятий по обучению судей, государственных служащих районных (городских) судов и Управлений, а также мировых судей </w:t>
      </w:r>
      <w:r w:rsidRPr="00A11C7E">
        <w:rPr>
          <w:rFonts w:ascii="Times New Roman" w:eastAsia="Times New Roman" w:hAnsi="Times New Roman" w:cs="Times New Roman"/>
          <w:sz w:val="28"/>
          <w:szCs w:val="28"/>
          <w:lang w:eastAsia="ru-RU"/>
        </w:rPr>
        <w:br/>
        <w:t>в Российском государственном университете правосудия и его филиалах</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11.2. Сведения о судьях, впервые назначенных на должность судей федеральных судов общей юрисдикции и прошедших профессиональную подготовку в Российском государственном университете правосудия</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11.3. Сведения о реализации денежных средств, выделенных в рамках государственного заказа на мероприятия по профессиональному развитию  (повышение квалификации, профессиональную переподготовку и стажировку)</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11.4. Наличие договоров о сотрудничестве в области профессионального развития (повышения квалификации) с конкретными учебными заведениями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11.5. Наличие и деятельность в субъектах Российской Федерации центров повышения квалификации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11.6. Организация работы по повышению квалификации судей, профессиональному развитию государственных служащих судов и Управления</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 xml:space="preserve">11.7. Об участии в региональных и межрегиональных тематических семинарах </w:t>
      </w:r>
      <w:r w:rsidRPr="00A11C7E">
        <w:rPr>
          <w:rFonts w:ascii="Times New Roman" w:eastAsia="Times New Roman" w:hAnsi="Times New Roman" w:cs="Times New Roman"/>
          <w:sz w:val="28"/>
          <w:szCs w:val="28"/>
          <w:lang w:eastAsia="ru-RU"/>
        </w:rPr>
        <w:br/>
        <w:t>и т.п.</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11.8. О подготовительных изданиях и разработке других учебно-методических рекомендаций используемых в работе по повышению квалификации судей, профессиональному развитию государственных служащих</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pacing w:val="-1"/>
          <w:sz w:val="28"/>
          <w:szCs w:val="28"/>
          <w:lang w:eastAsia="ru-RU"/>
        </w:rPr>
        <w:t>12.</w:t>
      </w:r>
      <w:r w:rsidRPr="00A11C7E">
        <w:rPr>
          <w:rFonts w:ascii="Times New Roman" w:eastAsia="Times New Roman" w:hAnsi="Times New Roman" w:cs="Times New Roman"/>
          <w:color w:val="FF0000"/>
          <w:spacing w:val="-1"/>
          <w:sz w:val="28"/>
          <w:szCs w:val="28"/>
          <w:lang w:eastAsia="ru-RU"/>
        </w:rPr>
        <w:t xml:space="preserve"> </w:t>
      </w:r>
      <w:r w:rsidRPr="00A11C7E">
        <w:rPr>
          <w:rFonts w:ascii="Times New Roman" w:eastAsia="Times New Roman" w:hAnsi="Times New Roman" w:cs="Times New Roman"/>
          <w:sz w:val="28"/>
          <w:szCs w:val="28"/>
          <w:lang w:eastAsia="ru-RU"/>
        </w:rPr>
        <w:t>Международно-правовая деятельность</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12.1. Мероприятия в рамках программ международного сотрудничества</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12.2. Наименование программы</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12.3. Сведения об использовании положительного опыта в сфере международного взаимодействия, и достигнутых при этом результатов</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12.4. Мероприятия в рамках двустороннего сотрудничества на региональном уровне</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lastRenderedPageBreak/>
        <w:t>12.5. Наименование партнерской организации, цели и тематику проведенных мероприятий</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12.6. Сведения о мероприятиях проведенных Управлением в рамках международного сотрудничества</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12.7. Участие в зарубежных семинарах, конференциях, ознакомительных поездках</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12.8. Сведения об отсутствии результатов международно-правовой деятельности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12.9. Информация, не относящаяся к международно-правовому сотрудничеству</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13. Защита интересов Судебного департамента в судах</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13.1. Работа Управления по защите интересов Управления</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13.2. Сведения о количестве судебных дел, в которых принимало участие Управление</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13.3. Сведения о судебных делах, в которых Управление выступало совместно с Судебным департаментом</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13.4. Сведения о количестве дел, по которым в требованиях к Управлению отказано</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13.5. Сведения о количестве дел, по которым денежные суммы взысканы с Управления либо с Управления и Судебного департамента</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13.6. Сведения по каждому судебному делу, в которых принимало участие Управление</w:t>
      </w:r>
    </w:p>
    <w:p w:rsidR="00A11C7E" w:rsidRPr="00A11C7E" w:rsidRDefault="00A11C7E" w:rsidP="00A11C7E">
      <w:pPr>
        <w:shd w:val="clear" w:color="auto" w:fill="FFFFFF"/>
        <w:tabs>
          <w:tab w:val="left" w:pos="-180"/>
        </w:tabs>
        <w:spacing w:after="0" w:line="240" w:lineRule="auto"/>
        <w:ind w:right="-187"/>
        <w:jc w:val="both"/>
        <w:rPr>
          <w:rFonts w:ascii="Times New Roman" w:eastAsia="Times New Roman" w:hAnsi="Times New Roman" w:cs="Times New Roman"/>
          <w:spacing w:val="-6"/>
          <w:sz w:val="28"/>
          <w:szCs w:val="28"/>
          <w:lang w:eastAsia="ru-RU"/>
        </w:rPr>
      </w:pPr>
      <w:r w:rsidRPr="00A11C7E">
        <w:rPr>
          <w:rFonts w:ascii="Times New Roman" w:eastAsia="Times New Roman" w:hAnsi="Times New Roman" w:cs="Times New Roman"/>
          <w:spacing w:val="-6"/>
          <w:sz w:val="28"/>
          <w:szCs w:val="28"/>
          <w:lang w:eastAsia="ru-RU"/>
        </w:rPr>
        <w:t>Приложение № 1. Структура годового отчета о деятельности Управления</w:t>
      </w:r>
    </w:p>
    <w:p w:rsidR="00A11C7E" w:rsidRPr="00A11C7E" w:rsidRDefault="00A11C7E" w:rsidP="00A11C7E">
      <w:pPr>
        <w:spacing w:after="120" w:line="240" w:lineRule="auto"/>
        <w:contextualSpacing/>
        <w:jc w:val="both"/>
        <w:rPr>
          <w:rFonts w:ascii="Times New Roman" w:eastAsia="Times New Roman" w:hAnsi="Times New Roman" w:cs="Times New Roman"/>
          <w:bCs/>
          <w:spacing w:val="-6"/>
          <w:sz w:val="28"/>
          <w:szCs w:val="28"/>
          <w:lang w:eastAsia="ru-RU"/>
        </w:rPr>
      </w:pPr>
      <w:r w:rsidRPr="00A11C7E">
        <w:rPr>
          <w:rFonts w:ascii="Times New Roman" w:eastAsia="Times New Roman" w:hAnsi="Times New Roman" w:cs="Times New Roman"/>
          <w:spacing w:val="-6"/>
          <w:sz w:val="28"/>
          <w:szCs w:val="28"/>
          <w:lang w:eastAsia="ru-RU"/>
        </w:rPr>
        <w:t xml:space="preserve">Приложение № 2. </w:t>
      </w:r>
      <w:r w:rsidRPr="00A11C7E">
        <w:rPr>
          <w:rFonts w:ascii="Times New Roman" w:eastAsia="Times New Roman" w:hAnsi="Times New Roman" w:cs="Times New Roman"/>
          <w:bCs/>
          <w:spacing w:val="-6"/>
          <w:sz w:val="28"/>
          <w:szCs w:val="28"/>
          <w:lang w:eastAsia="ru-RU"/>
        </w:rPr>
        <w:t xml:space="preserve">Коды субъектов Российской Федерации для целей формирования </w:t>
      </w:r>
      <w:proofErr w:type="gramStart"/>
      <w:r w:rsidRPr="00A11C7E">
        <w:rPr>
          <w:rFonts w:ascii="Times New Roman" w:eastAsia="Times New Roman" w:hAnsi="Times New Roman" w:cs="Times New Roman"/>
          <w:bCs/>
          <w:spacing w:val="-6"/>
          <w:sz w:val="28"/>
          <w:szCs w:val="28"/>
          <w:lang w:eastAsia="ru-RU"/>
        </w:rPr>
        <w:t>имени файла годового отчета управления Судебного департамента</w:t>
      </w:r>
      <w:proofErr w:type="gramEnd"/>
      <w:r w:rsidRPr="00A11C7E">
        <w:rPr>
          <w:rFonts w:ascii="Times New Roman" w:eastAsia="Times New Roman" w:hAnsi="Times New Roman" w:cs="Times New Roman"/>
          <w:bCs/>
          <w:spacing w:val="-6"/>
          <w:sz w:val="28"/>
          <w:szCs w:val="28"/>
          <w:lang w:eastAsia="ru-RU"/>
        </w:rPr>
        <w:t xml:space="preserve"> в субъекте Российской Федерации</w:t>
      </w:r>
    </w:p>
    <w:p w:rsidR="00A11C7E" w:rsidRPr="00A11C7E" w:rsidRDefault="00A11C7E" w:rsidP="00A11C7E">
      <w:pPr>
        <w:spacing w:after="120" w:line="240" w:lineRule="auto"/>
        <w:contextualSpacing/>
        <w:jc w:val="both"/>
        <w:rPr>
          <w:rFonts w:ascii="Times New Roman" w:eastAsia="Times New Roman" w:hAnsi="Times New Roman" w:cs="Times New Roman"/>
          <w:bCs/>
          <w:spacing w:val="-6"/>
          <w:sz w:val="28"/>
          <w:szCs w:val="28"/>
          <w:lang w:eastAsia="ru-RU"/>
        </w:rPr>
      </w:pPr>
      <w:r w:rsidRPr="00A11C7E">
        <w:rPr>
          <w:rFonts w:ascii="Times New Roman" w:eastAsia="Times New Roman" w:hAnsi="Times New Roman" w:cs="Times New Roman"/>
          <w:spacing w:val="-6"/>
          <w:sz w:val="28"/>
          <w:szCs w:val="28"/>
          <w:lang w:eastAsia="ru-RU"/>
        </w:rPr>
        <w:t>Приложение № 3.</w:t>
      </w:r>
      <w:r w:rsidRPr="00A11C7E">
        <w:rPr>
          <w:rFonts w:ascii="Times New Roman" w:eastAsia="Times New Roman" w:hAnsi="Times New Roman" w:cs="Times New Roman"/>
          <w:b/>
          <w:bCs/>
          <w:sz w:val="28"/>
          <w:szCs w:val="28"/>
          <w:lang w:eastAsia="ru-RU"/>
        </w:rPr>
        <w:t xml:space="preserve"> </w:t>
      </w:r>
      <w:r w:rsidRPr="00A11C7E">
        <w:rPr>
          <w:rFonts w:ascii="Times New Roman" w:eastAsia="Times New Roman" w:hAnsi="Times New Roman" w:cs="Times New Roman"/>
          <w:bCs/>
          <w:sz w:val="28"/>
          <w:szCs w:val="28"/>
          <w:lang w:eastAsia="ru-RU"/>
        </w:rPr>
        <w:t>Информация о судебных почтовых отправлениях в федеральных судах общей юрисдикции</w:t>
      </w:r>
    </w:p>
    <w:p w:rsidR="00A11C7E" w:rsidRPr="00A11C7E" w:rsidRDefault="00A11C7E" w:rsidP="00A11C7E">
      <w:pPr>
        <w:spacing w:after="0" w:line="240" w:lineRule="auto"/>
        <w:contextualSpacing/>
        <w:jc w:val="both"/>
        <w:rPr>
          <w:rFonts w:ascii="Times New Roman" w:eastAsia="Times New Roman" w:hAnsi="Times New Roman" w:cs="Times New Roman"/>
          <w:b/>
          <w:bCs/>
          <w:spacing w:val="-6"/>
          <w:sz w:val="28"/>
          <w:szCs w:val="28"/>
          <w:lang w:eastAsia="ru-RU"/>
        </w:rPr>
      </w:pPr>
      <w:r w:rsidRPr="00A11C7E">
        <w:rPr>
          <w:rFonts w:ascii="Times New Roman" w:eastAsia="Times New Roman" w:hAnsi="Times New Roman" w:cs="Times New Roman"/>
          <w:spacing w:val="-6"/>
          <w:sz w:val="28"/>
          <w:szCs w:val="28"/>
          <w:lang w:eastAsia="ru-RU"/>
        </w:rPr>
        <w:t xml:space="preserve">Приложение № 4. </w:t>
      </w:r>
      <w:r w:rsidRPr="00A11C7E">
        <w:rPr>
          <w:rFonts w:ascii="Times New Roman" w:eastAsia="Times New Roman" w:hAnsi="Times New Roman" w:cs="Times New Roman"/>
          <w:bCs/>
          <w:sz w:val="28"/>
          <w:szCs w:val="28"/>
          <w:lang w:eastAsia="ru-RU"/>
        </w:rPr>
        <w:t>Информация о телеграммах, направляемых федеральными судами общей юрисдикции</w:t>
      </w:r>
    </w:p>
    <w:p w:rsidR="00A11C7E" w:rsidRPr="00A11C7E" w:rsidRDefault="00A11C7E" w:rsidP="00A11C7E">
      <w:pPr>
        <w:spacing w:after="0" w:line="240" w:lineRule="auto"/>
        <w:contextualSpacing/>
        <w:jc w:val="both"/>
        <w:rPr>
          <w:rFonts w:ascii="Times New Roman" w:eastAsia="Times New Roman" w:hAnsi="Times New Roman" w:cs="Times New Roman"/>
          <w:b/>
          <w:bCs/>
          <w:sz w:val="28"/>
          <w:szCs w:val="28"/>
          <w:lang w:eastAsia="ru-RU"/>
        </w:rPr>
      </w:pPr>
      <w:r w:rsidRPr="00A11C7E">
        <w:rPr>
          <w:rFonts w:ascii="Times New Roman" w:eastAsia="Times New Roman" w:hAnsi="Times New Roman" w:cs="Times New Roman"/>
          <w:sz w:val="28"/>
          <w:szCs w:val="28"/>
          <w:lang w:eastAsia="ru-RU"/>
        </w:rPr>
        <w:t>Приложение № 5.</w:t>
      </w:r>
      <w:r w:rsidRPr="00A11C7E">
        <w:rPr>
          <w:rFonts w:ascii="Times New Roman" w:eastAsia="Times New Roman" w:hAnsi="Times New Roman" w:cs="Times New Roman"/>
          <w:bCs/>
          <w:sz w:val="28"/>
          <w:szCs w:val="28"/>
          <w:lang w:eastAsia="ru-RU"/>
        </w:rPr>
        <w:t xml:space="preserve"> Информация об использовании сервиса «СМС-извещения»</w:t>
      </w:r>
    </w:p>
    <w:p w:rsidR="00A11C7E" w:rsidRPr="00A11C7E" w:rsidRDefault="00A11C7E" w:rsidP="00A11C7E">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pacing w:val="-5"/>
          <w:sz w:val="28"/>
          <w:szCs w:val="28"/>
          <w:lang w:eastAsia="ru-RU"/>
        </w:rPr>
      </w:pPr>
      <w:r w:rsidRPr="00A11C7E">
        <w:rPr>
          <w:rFonts w:ascii="Times New Roman" w:eastAsia="Times New Roman" w:hAnsi="Times New Roman" w:cs="Times New Roman"/>
          <w:color w:val="000000"/>
          <w:spacing w:val="-5"/>
          <w:sz w:val="28"/>
          <w:szCs w:val="28"/>
          <w:lang w:eastAsia="ru-RU"/>
        </w:rPr>
        <w:t>Приложение № 6. Сведения о размещении текстов судебных актов на официальных сайтах районных (городских) судов, гарнизонных военных судов (мировых судей)</w:t>
      </w:r>
    </w:p>
    <w:p w:rsidR="00A11C7E" w:rsidRPr="00A11C7E" w:rsidRDefault="00A11C7E" w:rsidP="00A11C7E">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pacing w:val="-5"/>
          <w:sz w:val="28"/>
          <w:szCs w:val="28"/>
          <w:lang w:eastAsia="ru-RU"/>
        </w:rPr>
      </w:pPr>
      <w:r w:rsidRPr="00A11C7E">
        <w:rPr>
          <w:rFonts w:ascii="Times New Roman" w:eastAsia="Times New Roman" w:hAnsi="Times New Roman" w:cs="Times New Roman"/>
          <w:spacing w:val="-5"/>
          <w:sz w:val="28"/>
          <w:szCs w:val="28"/>
          <w:lang w:eastAsia="ru-RU"/>
        </w:rPr>
        <w:t xml:space="preserve">Приложение № 7. </w:t>
      </w:r>
      <w:r w:rsidRPr="00A11C7E">
        <w:rPr>
          <w:rFonts w:ascii="Times New Roman" w:eastAsia="Times New Roman" w:hAnsi="Times New Roman" w:cs="Times New Roman"/>
          <w:bCs/>
          <w:color w:val="000000"/>
          <w:spacing w:val="-5"/>
          <w:sz w:val="28"/>
          <w:szCs w:val="28"/>
          <w:lang w:eastAsia="ru-RU"/>
        </w:rPr>
        <w:t>Статистические данные по работе с обращениями (запросами) граждан и организаций в управлении Судебного департамента в субъекте Российской Федерации</w:t>
      </w:r>
    </w:p>
    <w:p w:rsidR="00A11C7E" w:rsidRPr="00A11C7E" w:rsidRDefault="00A11C7E" w:rsidP="00A11C7E">
      <w:pPr>
        <w:spacing w:after="0" w:line="240" w:lineRule="auto"/>
        <w:contextualSpacing/>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Приложение № 8. По вопросам финансово-экономической деятельности</w:t>
      </w:r>
    </w:p>
    <w:p w:rsidR="00A11C7E" w:rsidRPr="00A11C7E" w:rsidRDefault="00A11C7E" w:rsidP="00A11C7E">
      <w:pPr>
        <w:spacing w:after="0" w:line="240" w:lineRule="auto"/>
        <w:contextualSpacing/>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 xml:space="preserve">Приложение № 9. </w:t>
      </w:r>
      <w:r w:rsidRPr="00A11C7E">
        <w:rPr>
          <w:rFonts w:ascii="Times New Roman" w:eastAsia="Times New Roman" w:hAnsi="Times New Roman" w:cs="Times New Roman"/>
          <w:bCs/>
          <w:spacing w:val="-6"/>
          <w:sz w:val="28"/>
          <w:szCs w:val="28"/>
          <w:lang w:eastAsia="ru-RU"/>
        </w:rPr>
        <w:t>По вопросам финансово-экономической деятельности</w:t>
      </w:r>
    </w:p>
    <w:p w:rsidR="00A11C7E" w:rsidRPr="00A11C7E" w:rsidRDefault="00A11C7E" w:rsidP="00A11C7E">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5"/>
          <w:sz w:val="28"/>
          <w:szCs w:val="28"/>
          <w:lang w:eastAsia="ru-RU"/>
        </w:rPr>
      </w:pPr>
      <w:r w:rsidRPr="00A11C7E">
        <w:rPr>
          <w:rFonts w:ascii="Times New Roman" w:eastAsia="Times New Roman" w:hAnsi="Times New Roman" w:cs="Times New Roman"/>
          <w:bCs/>
          <w:color w:val="000000"/>
          <w:spacing w:val="-5"/>
          <w:sz w:val="28"/>
          <w:szCs w:val="28"/>
          <w:lang w:eastAsia="ru-RU"/>
        </w:rPr>
        <w:t>Приложение № 10. По вопросам финансово-экономической деятельности</w:t>
      </w:r>
    </w:p>
    <w:p w:rsidR="00A11C7E" w:rsidRPr="00A11C7E" w:rsidRDefault="00A11C7E" w:rsidP="00A11C7E">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pacing w:val="-5"/>
          <w:sz w:val="28"/>
          <w:szCs w:val="28"/>
          <w:lang w:eastAsia="ru-RU"/>
        </w:rPr>
      </w:pPr>
      <w:r w:rsidRPr="00A11C7E">
        <w:rPr>
          <w:rFonts w:ascii="Times New Roman" w:eastAsia="Times New Roman" w:hAnsi="Times New Roman" w:cs="Times New Roman"/>
          <w:color w:val="000000"/>
          <w:spacing w:val="-5"/>
          <w:sz w:val="28"/>
          <w:szCs w:val="28"/>
          <w:lang w:eastAsia="ru-RU"/>
        </w:rPr>
        <w:t>Приложение № 11. Сведения по работе защиты интересов Управления</w:t>
      </w:r>
    </w:p>
    <w:p w:rsidR="00A11C7E" w:rsidRPr="00A11C7E" w:rsidRDefault="00A11C7E" w:rsidP="00A11C7E">
      <w:pPr>
        <w:shd w:val="clear" w:color="auto" w:fill="FFFFFF"/>
        <w:tabs>
          <w:tab w:val="left" w:pos="-180"/>
        </w:tabs>
        <w:spacing w:after="0" w:line="240" w:lineRule="auto"/>
        <w:ind w:right="-187"/>
        <w:contextualSpacing/>
        <w:jc w:val="both"/>
        <w:rPr>
          <w:rFonts w:ascii="Times New Roman" w:eastAsia="Times New Roman" w:hAnsi="Times New Roman" w:cs="Times New Roman"/>
          <w:bCs/>
          <w:sz w:val="28"/>
          <w:szCs w:val="28"/>
          <w:lang w:eastAsia="ru-RU"/>
        </w:rPr>
      </w:pPr>
    </w:p>
    <w:p w:rsidR="00A11C7E" w:rsidRPr="00A11C7E" w:rsidRDefault="00A11C7E" w:rsidP="00A11C7E">
      <w:pPr>
        <w:shd w:val="clear" w:color="auto" w:fill="FFFFFF"/>
        <w:tabs>
          <w:tab w:val="left" w:pos="-180"/>
        </w:tabs>
        <w:spacing w:after="0" w:line="240" w:lineRule="auto"/>
        <w:ind w:right="-187"/>
        <w:jc w:val="both"/>
        <w:rPr>
          <w:rFonts w:ascii="Times New Roman" w:eastAsia="Times New Roman" w:hAnsi="Times New Roman" w:cs="Times New Roman"/>
          <w:bCs/>
          <w:sz w:val="28"/>
          <w:szCs w:val="28"/>
          <w:lang w:eastAsia="ru-RU"/>
        </w:rPr>
      </w:pPr>
    </w:p>
    <w:p w:rsidR="00A11C7E" w:rsidRPr="00A11C7E" w:rsidRDefault="00A11C7E" w:rsidP="00A11C7E">
      <w:pPr>
        <w:shd w:val="clear" w:color="auto" w:fill="FFFFFF"/>
        <w:tabs>
          <w:tab w:val="left" w:pos="-180"/>
        </w:tabs>
        <w:spacing w:after="0" w:line="240" w:lineRule="auto"/>
        <w:ind w:right="-187"/>
        <w:jc w:val="both"/>
        <w:rPr>
          <w:rFonts w:ascii="Times New Roman" w:eastAsia="Times New Roman" w:hAnsi="Times New Roman" w:cs="Times New Roman"/>
          <w:bCs/>
          <w:sz w:val="28"/>
          <w:szCs w:val="28"/>
          <w:lang w:eastAsia="ru-RU"/>
        </w:rPr>
      </w:pPr>
    </w:p>
    <w:p w:rsidR="003C0DE2" w:rsidRPr="00A84330" w:rsidRDefault="003C0DE2" w:rsidP="003C0DE2">
      <w:pPr>
        <w:shd w:val="clear" w:color="auto" w:fill="FFFFFF"/>
        <w:tabs>
          <w:tab w:val="left" w:pos="-180"/>
        </w:tabs>
        <w:spacing w:after="0" w:line="240" w:lineRule="auto"/>
        <w:ind w:right="-187"/>
        <w:jc w:val="both"/>
        <w:rPr>
          <w:rFonts w:ascii="Times New Roman" w:eastAsia="Times New Roman" w:hAnsi="Times New Roman" w:cs="Times New Roman"/>
          <w:spacing w:val="-6"/>
          <w:sz w:val="26"/>
          <w:szCs w:val="26"/>
          <w:lang w:eastAsia="ru-RU"/>
        </w:rPr>
      </w:pPr>
      <w:r w:rsidRPr="00A84330">
        <w:rPr>
          <w:rFonts w:ascii="Times New Roman" w:eastAsia="Times New Roman" w:hAnsi="Times New Roman" w:cs="Times New Roman"/>
          <w:spacing w:val="-6"/>
          <w:sz w:val="26"/>
          <w:szCs w:val="26"/>
          <w:lang w:eastAsia="ru-RU"/>
        </w:rPr>
        <w:lastRenderedPageBreak/>
        <w:t>Начальник Управления_______________</w:t>
      </w:r>
      <w:r w:rsidR="00A84330">
        <w:rPr>
          <w:rFonts w:ascii="Times New Roman" w:eastAsia="Times New Roman" w:hAnsi="Times New Roman" w:cs="Times New Roman"/>
          <w:spacing w:val="-6"/>
          <w:sz w:val="26"/>
          <w:szCs w:val="26"/>
          <w:lang w:eastAsia="ru-RU"/>
        </w:rPr>
        <w:t xml:space="preserve">       </w:t>
      </w:r>
      <w:r w:rsidRPr="00A84330">
        <w:rPr>
          <w:rFonts w:ascii="Times New Roman" w:eastAsia="Times New Roman" w:hAnsi="Times New Roman" w:cs="Times New Roman"/>
          <w:spacing w:val="-6"/>
          <w:sz w:val="26"/>
          <w:szCs w:val="26"/>
          <w:lang w:eastAsia="ru-RU"/>
        </w:rPr>
        <w:t xml:space="preserve">подпись Самтынов Джангар Очирович </w:t>
      </w:r>
    </w:p>
    <w:p w:rsidR="003C0DE2" w:rsidRPr="00A84330" w:rsidRDefault="003C0DE2" w:rsidP="003C0DE2">
      <w:pPr>
        <w:shd w:val="clear" w:color="auto" w:fill="FFFFFF"/>
        <w:tabs>
          <w:tab w:val="left" w:pos="-180"/>
        </w:tabs>
        <w:spacing w:after="0" w:line="240" w:lineRule="auto"/>
        <w:ind w:right="-187"/>
        <w:jc w:val="both"/>
        <w:rPr>
          <w:rFonts w:ascii="Times New Roman" w:eastAsia="Times New Roman" w:hAnsi="Times New Roman" w:cs="Times New Roman"/>
          <w:spacing w:val="-6"/>
          <w:sz w:val="26"/>
          <w:szCs w:val="26"/>
          <w:lang w:eastAsia="ru-RU"/>
        </w:rPr>
      </w:pPr>
      <w:r w:rsidRPr="00A84330">
        <w:rPr>
          <w:rFonts w:ascii="Times New Roman" w:eastAsia="Times New Roman" w:hAnsi="Times New Roman" w:cs="Times New Roman"/>
          <w:spacing w:val="-6"/>
          <w:sz w:val="26"/>
          <w:szCs w:val="26"/>
          <w:lang w:eastAsia="ru-RU"/>
        </w:rPr>
        <w:t>Дата 29.01.2025</w:t>
      </w:r>
    </w:p>
    <w:p w:rsidR="003C0DE2" w:rsidRPr="00A84330" w:rsidRDefault="003C0DE2" w:rsidP="003C0DE2">
      <w:pPr>
        <w:shd w:val="clear" w:color="auto" w:fill="FFFFFF"/>
        <w:tabs>
          <w:tab w:val="left" w:pos="-180"/>
        </w:tabs>
        <w:spacing w:after="0" w:line="240" w:lineRule="auto"/>
        <w:ind w:right="-187"/>
        <w:jc w:val="both"/>
        <w:rPr>
          <w:rFonts w:ascii="Times New Roman" w:eastAsia="Times New Roman" w:hAnsi="Times New Roman" w:cs="Times New Roman"/>
          <w:spacing w:val="-6"/>
          <w:sz w:val="26"/>
          <w:szCs w:val="26"/>
          <w:lang w:eastAsia="ru-RU"/>
        </w:rPr>
      </w:pPr>
      <w:r w:rsidRPr="00A84330">
        <w:rPr>
          <w:rFonts w:ascii="Times New Roman" w:eastAsia="Times New Roman" w:hAnsi="Times New Roman" w:cs="Times New Roman"/>
          <w:spacing w:val="-6"/>
          <w:sz w:val="26"/>
          <w:szCs w:val="26"/>
          <w:lang w:eastAsia="ru-RU"/>
        </w:rPr>
        <w:t>Ответственный исполнитель отчета________</w:t>
      </w:r>
      <w:r w:rsidR="00A84330">
        <w:rPr>
          <w:rFonts w:ascii="Times New Roman" w:eastAsia="Times New Roman" w:hAnsi="Times New Roman" w:cs="Times New Roman"/>
          <w:spacing w:val="-6"/>
          <w:sz w:val="26"/>
          <w:szCs w:val="26"/>
          <w:lang w:eastAsia="ru-RU"/>
        </w:rPr>
        <w:t xml:space="preserve">    </w:t>
      </w:r>
      <w:r w:rsidRPr="00A84330">
        <w:rPr>
          <w:rFonts w:ascii="Times New Roman" w:eastAsia="Times New Roman" w:hAnsi="Times New Roman" w:cs="Times New Roman"/>
          <w:spacing w:val="-6"/>
          <w:sz w:val="26"/>
          <w:szCs w:val="26"/>
          <w:lang w:eastAsia="ru-RU"/>
        </w:rPr>
        <w:t>подпись Минькеев Очир Дмитриевич</w:t>
      </w:r>
    </w:p>
    <w:p w:rsidR="003C0DE2" w:rsidRPr="00A84330" w:rsidRDefault="003C0DE2" w:rsidP="003C0DE2">
      <w:pPr>
        <w:shd w:val="clear" w:color="auto" w:fill="FFFFFF"/>
        <w:tabs>
          <w:tab w:val="left" w:pos="-180"/>
        </w:tabs>
        <w:spacing w:after="0" w:line="240" w:lineRule="auto"/>
        <w:ind w:right="-187"/>
        <w:jc w:val="both"/>
        <w:rPr>
          <w:rFonts w:ascii="Times New Roman" w:eastAsia="Times New Roman" w:hAnsi="Times New Roman" w:cs="Times New Roman"/>
          <w:spacing w:val="-6"/>
          <w:sz w:val="26"/>
          <w:szCs w:val="26"/>
          <w:lang w:eastAsia="ru-RU"/>
        </w:rPr>
      </w:pPr>
      <w:r w:rsidRPr="00A84330">
        <w:rPr>
          <w:rFonts w:ascii="Times New Roman" w:eastAsia="Times New Roman" w:hAnsi="Times New Roman" w:cs="Times New Roman"/>
          <w:spacing w:val="-6"/>
          <w:sz w:val="26"/>
          <w:szCs w:val="26"/>
          <w:lang w:eastAsia="ru-RU"/>
        </w:rPr>
        <w:t>Дата 29.01.2025</w:t>
      </w:r>
    </w:p>
    <w:p w:rsidR="003C0DE2" w:rsidRPr="00A84330" w:rsidRDefault="003C0DE2" w:rsidP="003C0DE2">
      <w:pPr>
        <w:shd w:val="clear" w:color="auto" w:fill="FFFFFF"/>
        <w:tabs>
          <w:tab w:val="left" w:pos="-180"/>
        </w:tabs>
        <w:spacing w:after="0" w:line="240" w:lineRule="auto"/>
        <w:ind w:right="-187"/>
        <w:jc w:val="both"/>
        <w:rPr>
          <w:rFonts w:ascii="Times New Roman" w:eastAsia="Times New Roman" w:hAnsi="Times New Roman" w:cs="Times New Roman"/>
          <w:spacing w:val="-6"/>
          <w:sz w:val="26"/>
          <w:szCs w:val="26"/>
          <w:lang w:eastAsia="ru-RU"/>
        </w:rPr>
      </w:pPr>
      <w:r w:rsidRPr="00A84330">
        <w:rPr>
          <w:rFonts w:ascii="Times New Roman" w:eastAsia="Times New Roman" w:hAnsi="Times New Roman" w:cs="Times New Roman"/>
          <w:spacing w:val="-6"/>
          <w:sz w:val="26"/>
          <w:szCs w:val="26"/>
          <w:lang w:eastAsia="ru-RU"/>
        </w:rPr>
        <w:t>Должность заместитель начальника Управления Судебного департамента в Республике Калмыкия</w:t>
      </w:r>
    </w:p>
    <w:p w:rsidR="003C0DE2" w:rsidRPr="00A84330" w:rsidRDefault="003C0DE2" w:rsidP="003C0DE2">
      <w:pPr>
        <w:shd w:val="clear" w:color="auto" w:fill="FFFFFF"/>
        <w:tabs>
          <w:tab w:val="left" w:pos="-180"/>
        </w:tabs>
        <w:spacing w:after="0" w:line="240" w:lineRule="auto"/>
        <w:ind w:right="-187"/>
        <w:jc w:val="both"/>
        <w:rPr>
          <w:rFonts w:ascii="Times New Roman" w:eastAsia="Times New Roman" w:hAnsi="Times New Roman" w:cs="Times New Roman"/>
          <w:spacing w:val="-5"/>
          <w:sz w:val="26"/>
          <w:szCs w:val="26"/>
          <w:lang w:eastAsia="ru-RU"/>
        </w:rPr>
      </w:pPr>
      <w:r w:rsidRPr="00A84330">
        <w:rPr>
          <w:rFonts w:ascii="Times New Roman" w:eastAsia="Times New Roman" w:hAnsi="Times New Roman" w:cs="Times New Roman"/>
          <w:spacing w:val="-5"/>
          <w:sz w:val="26"/>
          <w:szCs w:val="26"/>
          <w:lang w:eastAsia="ru-RU"/>
        </w:rPr>
        <w:t>Телефон</w:t>
      </w:r>
      <w:r w:rsidRPr="00A84330">
        <w:rPr>
          <w:rFonts w:ascii="Times New Roman" w:eastAsia="Times New Roman" w:hAnsi="Times New Roman" w:cs="Times New Roman"/>
          <w:spacing w:val="-5"/>
          <w:sz w:val="26"/>
          <w:szCs w:val="26"/>
          <w:lang w:eastAsia="ru-RU"/>
        </w:rPr>
        <w:tab/>
        <w:t xml:space="preserve">8(84722) </w:t>
      </w:r>
      <w:r w:rsidRPr="00A84330">
        <w:rPr>
          <w:rFonts w:ascii="Times New Roman" w:eastAsia="Times New Roman" w:hAnsi="Times New Roman" w:cs="Times New Roman"/>
          <w:sz w:val="26"/>
          <w:szCs w:val="26"/>
        </w:rPr>
        <w:t>400-91</w:t>
      </w:r>
    </w:p>
    <w:p w:rsidR="00A11C7E" w:rsidRPr="00A84330" w:rsidRDefault="00A11C7E" w:rsidP="00A11C7E">
      <w:pPr>
        <w:widowControl w:val="0"/>
        <w:shd w:val="clear" w:color="auto" w:fill="FFFFFF"/>
        <w:tabs>
          <w:tab w:val="left" w:pos="-180"/>
        </w:tabs>
        <w:autoSpaceDE w:val="0"/>
        <w:autoSpaceDN w:val="0"/>
        <w:adjustRightInd w:val="0"/>
        <w:spacing w:after="0" w:line="240" w:lineRule="auto"/>
        <w:ind w:right="-187"/>
        <w:jc w:val="both"/>
        <w:rPr>
          <w:rFonts w:ascii="Times New Roman" w:eastAsia="Times New Roman" w:hAnsi="Times New Roman" w:cs="Times New Roman"/>
          <w:spacing w:val="-5"/>
          <w:sz w:val="26"/>
          <w:szCs w:val="26"/>
          <w:lang w:eastAsia="ru-RU"/>
        </w:rPr>
      </w:pPr>
    </w:p>
    <w:p w:rsidR="00A11C7E" w:rsidRPr="00A11C7E" w:rsidRDefault="00A11C7E" w:rsidP="00A11C7E">
      <w:pPr>
        <w:widowControl w:val="0"/>
        <w:shd w:val="clear" w:color="auto" w:fill="FFFFFF"/>
        <w:tabs>
          <w:tab w:val="left" w:pos="-180"/>
        </w:tabs>
        <w:autoSpaceDE w:val="0"/>
        <w:autoSpaceDN w:val="0"/>
        <w:adjustRightInd w:val="0"/>
        <w:spacing w:after="0" w:line="240" w:lineRule="auto"/>
        <w:ind w:right="-187"/>
        <w:jc w:val="both"/>
        <w:rPr>
          <w:rFonts w:ascii="Times New Roman" w:eastAsia="Times New Roman" w:hAnsi="Times New Roman" w:cs="Times New Roman"/>
          <w:spacing w:val="-5"/>
          <w:sz w:val="28"/>
          <w:szCs w:val="28"/>
          <w:lang w:eastAsia="ru-RU"/>
        </w:rPr>
      </w:pPr>
    </w:p>
    <w:p w:rsidR="00A11C7E" w:rsidRPr="00A11C7E" w:rsidRDefault="00A11C7E" w:rsidP="00A11C7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A11C7E">
        <w:rPr>
          <w:rFonts w:ascii="Times New Roman" w:eastAsia="Times New Roman" w:hAnsi="Times New Roman" w:cs="Times New Roman"/>
          <w:spacing w:val="-5"/>
          <w:sz w:val="28"/>
          <w:szCs w:val="28"/>
          <w:lang w:eastAsia="ru-RU"/>
        </w:rPr>
        <w:t>____________</w:t>
      </w:r>
    </w:p>
    <w:p w:rsidR="00A11C7E" w:rsidRPr="00A11C7E" w:rsidRDefault="00A11C7E" w:rsidP="00A11C7E">
      <w:pPr>
        <w:widowControl w:val="0"/>
        <w:shd w:val="clear" w:color="auto" w:fill="FFFFFF"/>
        <w:autoSpaceDE w:val="0"/>
        <w:autoSpaceDN w:val="0"/>
        <w:adjustRightInd w:val="0"/>
        <w:spacing w:after="0" w:line="240" w:lineRule="auto"/>
        <w:ind w:left="7560" w:hanging="900"/>
        <w:jc w:val="both"/>
        <w:rPr>
          <w:rFonts w:ascii="Times New Roman" w:eastAsia="Times New Roman" w:hAnsi="Times New Roman" w:cs="Times New Roman"/>
          <w:spacing w:val="-5"/>
          <w:sz w:val="28"/>
          <w:szCs w:val="28"/>
          <w:lang w:eastAsia="ru-RU"/>
        </w:rPr>
      </w:pPr>
    </w:p>
    <w:p w:rsidR="00A11C7E" w:rsidRPr="00A11C7E" w:rsidRDefault="00A11C7E" w:rsidP="00A11C7E">
      <w:pPr>
        <w:widowControl w:val="0"/>
        <w:shd w:val="clear" w:color="auto" w:fill="FFFFFF"/>
        <w:autoSpaceDE w:val="0"/>
        <w:autoSpaceDN w:val="0"/>
        <w:adjustRightInd w:val="0"/>
        <w:spacing w:after="0" w:line="240" w:lineRule="auto"/>
        <w:ind w:left="7560" w:hanging="900"/>
        <w:jc w:val="both"/>
        <w:rPr>
          <w:rFonts w:ascii="Times New Roman" w:eastAsia="Times New Roman" w:hAnsi="Times New Roman" w:cs="Times New Roman"/>
          <w:spacing w:val="-5"/>
          <w:sz w:val="28"/>
          <w:szCs w:val="28"/>
          <w:lang w:eastAsia="ru-RU"/>
        </w:rPr>
      </w:pPr>
    </w:p>
    <w:p w:rsidR="00A11C7E" w:rsidRPr="00A11C7E" w:rsidRDefault="00A11C7E" w:rsidP="00A11C7E">
      <w:pPr>
        <w:widowControl w:val="0"/>
        <w:shd w:val="clear" w:color="auto" w:fill="FFFFFF"/>
        <w:autoSpaceDE w:val="0"/>
        <w:autoSpaceDN w:val="0"/>
        <w:adjustRightInd w:val="0"/>
        <w:spacing w:after="0" w:line="240" w:lineRule="auto"/>
        <w:ind w:left="7560" w:hanging="900"/>
        <w:jc w:val="both"/>
        <w:rPr>
          <w:rFonts w:ascii="Times New Roman" w:eastAsia="Times New Roman" w:hAnsi="Times New Roman" w:cs="Times New Roman"/>
          <w:spacing w:val="-5"/>
          <w:sz w:val="28"/>
          <w:szCs w:val="28"/>
          <w:lang w:eastAsia="ru-RU"/>
        </w:rPr>
      </w:pPr>
    </w:p>
    <w:p w:rsidR="00A11C7E" w:rsidRPr="00A11C7E" w:rsidRDefault="00A11C7E" w:rsidP="00A11C7E">
      <w:pPr>
        <w:widowControl w:val="0"/>
        <w:shd w:val="clear" w:color="auto" w:fill="FFFFFF"/>
        <w:autoSpaceDE w:val="0"/>
        <w:autoSpaceDN w:val="0"/>
        <w:adjustRightInd w:val="0"/>
        <w:spacing w:after="0" w:line="240" w:lineRule="auto"/>
        <w:ind w:left="7560" w:hanging="900"/>
        <w:jc w:val="both"/>
        <w:rPr>
          <w:rFonts w:ascii="Times New Roman" w:eastAsia="Times New Roman" w:hAnsi="Times New Roman" w:cs="Times New Roman"/>
          <w:spacing w:val="-5"/>
          <w:sz w:val="28"/>
          <w:szCs w:val="28"/>
          <w:lang w:eastAsia="ru-RU"/>
        </w:rPr>
      </w:pPr>
    </w:p>
    <w:p w:rsidR="00A11C7E" w:rsidRPr="00A11C7E" w:rsidRDefault="00A11C7E" w:rsidP="00A11C7E">
      <w:pPr>
        <w:widowControl w:val="0"/>
        <w:shd w:val="clear" w:color="auto" w:fill="FFFFFF"/>
        <w:autoSpaceDE w:val="0"/>
        <w:autoSpaceDN w:val="0"/>
        <w:adjustRightInd w:val="0"/>
        <w:spacing w:after="0" w:line="240" w:lineRule="auto"/>
        <w:ind w:left="7560" w:hanging="900"/>
        <w:jc w:val="both"/>
        <w:rPr>
          <w:rFonts w:ascii="Times New Roman" w:eastAsia="Times New Roman" w:hAnsi="Times New Roman" w:cs="Times New Roman"/>
          <w:spacing w:val="-5"/>
          <w:sz w:val="28"/>
          <w:szCs w:val="28"/>
          <w:lang w:eastAsia="ru-RU"/>
        </w:rPr>
      </w:pPr>
    </w:p>
    <w:p w:rsidR="00A11C7E" w:rsidRPr="00A11C7E" w:rsidRDefault="00A11C7E" w:rsidP="00A11C7E">
      <w:pPr>
        <w:widowControl w:val="0"/>
        <w:shd w:val="clear" w:color="auto" w:fill="FFFFFF"/>
        <w:autoSpaceDE w:val="0"/>
        <w:autoSpaceDN w:val="0"/>
        <w:adjustRightInd w:val="0"/>
        <w:spacing w:after="0" w:line="240" w:lineRule="auto"/>
        <w:ind w:left="7560" w:hanging="900"/>
        <w:jc w:val="both"/>
        <w:rPr>
          <w:rFonts w:ascii="Times New Roman" w:eastAsia="Times New Roman" w:hAnsi="Times New Roman" w:cs="Times New Roman"/>
          <w:spacing w:val="-5"/>
          <w:sz w:val="28"/>
          <w:szCs w:val="28"/>
          <w:lang w:eastAsia="ru-RU"/>
        </w:rPr>
      </w:pPr>
    </w:p>
    <w:p w:rsidR="00D501A6" w:rsidRDefault="00D501A6" w:rsidP="00A11C7E">
      <w:pPr>
        <w:tabs>
          <w:tab w:val="left" w:pos="5529"/>
        </w:tabs>
        <w:spacing w:after="0" w:line="240" w:lineRule="auto"/>
        <w:ind w:firstLine="5529"/>
        <w:rPr>
          <w:rFonts w:ascii="Times New Roman" w:eastAsia="Times New Roman" w:hAnsi="Times New Roman" w:cs="Times New Roman"/>
          <w:bCs/>
          <w:sz w:val="28"/>
          <w:szCs w:val="28"/>
          <w:lang w:eastAsia="ru-RU"/>
        </w:rPr>
      </w:pPr>
      <w:bookmarkStart w:id="11" w:name="OLE_LINK2"/>
      <w:bookmarkStart w:id="12" w:name="OLE_LINK3"/>
    </w:p>
    <w:p w:rsidR="00D501A6" w:rsidRDefault="00D501A6"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B06C6A" w:rsidRDefault="00B06C6A"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D501A6" w:rsidRDefault="00D501A6"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0C7AC2" w:rsidRDefault="000C7AC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DF0332" w:rsidRDefault="00DF033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DF0332" w:rsidRDefault="00DF0332" w:rsidP="00A11C7E">
      <w:pPr>
        <w:tabs>
          <w:tab w:val="left" w:pos="5529"/>
        </w:tabs>
        <w:spacing w:after="0" w:line="240" w:lineRule="auto"/>
        <w:ind w:firstLine="5529"/>
        <w:rPr>
          <w:rFonts w:ascii="Times New Roman" w:eastAsia="Times New Roman" w:hAnsi="Times New Roman" w:cs="Times New Roman"/>
          <w:bCs/>
          <w:sz w:val="28"/>
          <w:szCs w:val="28"/>
          <w:lang w:eastAsia="ru-RU"/>
        </w:rPr>
      </w:pPr>
    </w:p>
    <w:p w:rsidR="00A11C7E" w:rsidRPr="00A11C7E" w:rsidRDefault="00A11C7E" w:rsidP="00A11C7E">
      <w:pPr>
        <w:tabs>
          <w:tab w:val="left" w:pos="5529"/>
        </w:tabs>
        <w:spacing w:after="0" w:line="240" w:lineRule="auto"/>
        <w:ind w:firstLine="5529"/>
        <w:rPr>
          <w:rFonts w:ascii="Times New Roman" w:eastAsia="Times New Roman" w:hAnsi="Times New Roman" w:cs="Times New Roman"/>
          <w:bCs/>
          <w:sz w:val="28"/>
          <w:szCs w:val="28"/>
          <w:lang w:eastAsia="ru-RU"/>
        </w:rPr>
      </w:pPr>
      <w:bookmarkStart w:id="13" w:name="_GoBack"/>
      <w:bookmarkEnd w:id="13"/>
      <w:r w:rsidRPr="00A11C7E">
        <w:rPr>
          <w:rFonts w:ascii="Times New Roman" w:eastAsia="Times New Roman" w:hAnsi="Times New Roman" w:cs="Times New Roman"/>
          <w:bCs/>
          <w:sz w:val="28"/>
          <w:szCs w:val="28"/>
          <w:lang w:eastAsia="ru-RU"/>
        </w:rPr>
        <w:lastRenderedPageBreak/>
        <w:t>Приложение № 2</w:t>
      </w:r>
    </w:p>
    <w:p w:rsidR="00D501A6" w:rsidRDefault="00A11C7E" w:rsidP="00A11C7E">
      <w:pPr>
        <w:tabs>
          <w:tab w:val="left" w:pos="5529"/>
        </w:tabs>
        <w:spacing w:after="0" w:line="240" w:lineRule="auto"/>
        <w:ind w:firstLine="5529"/>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к Методическим</w:t>
      </w:r>
    </w:p>
    <w:p w:rsidR="00A11C7E" w:rsidRPr="00A11C7E" w:rsidRDefault="00A11C7E" w:rsidP="00A11C7E">
      <w:pPr>
        <w:tabs>
          <w:tab w:val="left" w:pos="5529"/>
        </w:tabs>
        <w:spacing w:after="0" w:line="240" w:lineRule="auto"/>
        <w:ind w:firstLine="5529"/>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 xml:space="preserve">рекомендациям </w:t>
      </w:r>
    </w:p>
    <w:p w:rsidR="00A11C7E" w:rsidRPr="00A11C7E" w:rsidRDefault="00A11C7E" w:rsidP="00A11C7E">
      <w:pPr>
        <w:tabs>
          <w:tab w:val="left" w:pos="5529"/>
          <w:tab w:val="left" w:pos="5812"/>
        </w:tabs>
        <w:spacing w:after="0" w:line="240" w:lineRule="auto"/>
        <w:ind w:left="5529"/>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 xml:space="preserve">по составлению годовых отчетов управлениями Судебного департамента в субъектах </w:t>
      </w:r>
      <w:r w:rsidRPr="00A11C7E">
        <w:rPr>
          <w:rFonts w:ascii="Times New Roman" w:eastAsia="Times New Roman" w:hAnsi="Times New Roman" w:cs="Times New Roman"/>
          <w:bCs/>
          <w:sz w:val="28"/>
          <w:szCs w:val="28"/>
          <w:lang w:eastAsia="ru-RU"/>
        </w:rPr>
        <w:br/>
        <w:t>Российской Федерации</w:t>
      </w:r>
    </w:p>
    <w:p w:rsidR="00A11C7E" w:rsidRPr="00A11C7E" w:rsidRDefault="00A11C7E" w:rsidP="00A11C7E">
      <w:pPr>
        <w:tabs>
          <w:tab w:val="left" w:pos="5529"/>
          <w:tab w:val="left" w:pos="5812"/>
        </w:tabs>
        <w:spacing w:after="0" w:line="240" w:lineRule="auto"/>
        <w:ind w:firstLine="5670"/>
        <w:jc w:val="both"/>
        <w:rPr>
          <w:rFonts w:ascii="Times New Roman" w:eastAsia="Times New Roman" w:hAnsi="Times New Roman" w:cs="Times New Roman"/>
          <w:bCs/>
          <w:sz w:val="28"/>
          <w:szCs w:val="28"/>
          <w:lang w:eastAsia="ru-RU"/>
        </w:rPr>
      </w:pPr>
    </w:p>
    <w:p w:rsidR="00A11C7E" w:rsidRPr="00A11C7E" w:rsidRDefault="00A11C7E" w:rsidP="00A11C7E">
      <w:pPr>
        <w:spacing w:after="0" w:line="240" w:lineRule="auto"/>
        <w:jc w:val="both"/>
        <w:rPr>
          <w:rFonts w:ascii="Times New Roman" w:eastAsia="Times New Roman" w:hAnsi="Times New Roman" w:cs="Times New Roman"/>
          <w:b/>
          <w:bCs/>
          <w:sz w:val="28"/>
          <w:szCs w:val="28"/>
          <w:lang w:eastAsia="ru-RU"/>
        </w:rPr>
      </w:pPr>
    </w:p>
    <w:p w:rsidR="00A11C7E" w:rsidRPr="00A11C7E" w:rsidRDefault="00A11C7E" w:rsidP="00A11C7E">
      <w:pPr>
        <w:spacing w:after="0" w:line="240" w:lineRule="auto"/>
        <w:jc w:val="both"/>
        <w:rPr>
          <w:rFonts w:ascii="Times New Roman" w:eastAsia="Times New Roman" w:hAnsi="Times New Roman" w:cs="Times New Roman"/>
          <w:b/>
          <w:bCs/>
          <w:sz w:val="28"/>
          <w:szCs w:val="28"/>
          <w:lang w:eastAsia="ru-RU"/>
        </w:rPr>
      </w:pPr>
    </w:p>
    <w:p w:rsidR="00A11C7E" w:rsidRPr="00A11C7E" w:rsidRDefault="00A11C7E" w:rsidP="00A11C7E">
      <w:pPr>
        <w:spacing w:after="0" w:line="240" w:lineRule="auto"/>
        <w:jc w:val="both"/>
        <w:rPr>
          <w:rFonts w:ascii="Times New Roman" w:eastAsia="Times New Roman" w:hAnsi="Times New Roman" w:cs="Times New Roman"/>
          <w:b/>
          <w:bCs/>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bCs/>
          <w:sz w:val="28"/>
          <w:szCs w:val="28"/>
          <w:lang w:eastAsia="ru-RU"/>
        </w:rPr>
      </w:pPr>
      <w:r w:rsidRPr="00A11C7E">
        <w:rPr>
          <w:rFonts w:ascii="Times New Roman" w:eastAsia="Times New Roman" w:hAnsi="Times New Roman" w:cs="Times New Roman"/>
          <w:b/>
          <w:bCs/>
          <w:sz w:val="28"/>
          <w:szCs w:val="28"/>
          <w:lang w:eastAsia="ru-RU"/>
        </w:rPr>
        <w:t>КОДЫ</w:t>
      </w:r>
    </w:p>
    <w:p w:rsidR="00A11C7E" w:rsidRPr="00A11C7E" w:rsidRDefault="00A11C7E" w:rsidP="00A11C7E">
      <w:pPr>
        <w:spacing w:after="0" w:line="240" w:lineRule="auto"/>
        <w:jc w:val="center"/>
        <w:rPr>
          <w:rFonts w:ascii="Times New Roman" w:eastAsia="Times New Roman" w:hAnsi="Times New Roman" w:cs="Times New Roman"/>
          <w:b/>
          <w:bCs/>
          <w:sz w:val="28"/>
          <w:szCs w:val="28"/>
          <w:lang w:eastAsia="ru-RU"/>
        </w:rPr>
      </w:pPr>
      <w:r w:rsidRPr="00A11C7E">
        <w:rPr>
          <w:rFonts w:ascii="Times New Roman" w:eastAsia="Times New Roman" w:hAnsi="Times New Roman" w:cs="Times New Roman"/>
          <w:b/>
          <w:bCs/>
          <w:sz w:val="28"/>
          <w:szCs w:val="28"/>
          <w:lang w:eastAsia="ru-RU"/>
        </w:rPr>
        <w:t xml:space="preserve">субъектов Российской Федерации для целей формирования </w:t>
      </w:r>
      <w:proofErr w:type="gramStart"/>
      <w:r w:rsidRPr="00A11C7E">
        <w:rPr>
          <w:rFonts w:ascii="Times New Roman" w:eastAsia="Times New Roman" w:hAnsi="Times New Roman" w:cs="Times New Roman"/>
          <w:b/>
          <w:bCs/>
          <w:sz w:val="28"/>
          <w:szCs w:val="28"/>
          <w:lang w:eastAsia="ru-RU"/>
        </w:rPr>
        <w:t xml:space="preserve">имени файла </w:t>
      </w:r>
      <w:r w:rsidRPr="00A11C7E">
        <w:rPr>
          <w:rFonts w:ascii="Times New Roman" w:eastAsia="Times New Roman" w:hAnsi="Times New Roman" w:cs="Times New Roman"/>
          <w:b/>
          <w:bCs/>
          <w:sz w:val="28"/>
          <w:szCs w:val="28"/>
          <w:lang w:eastAsia="ru-RU"/>
        </w:rPr>
        <w:br/>
        <w:t>годового отчета управления Судебного департамента</w:t>
      </w:r>
      <w:proofErr w:type="gramEnd"/>
      <w:r w:rsidRPr="00A11C7E">
        <w:rPr>
          <w:rFonts w:ascii="Times New Roman" w:eastAsia="Times New Roman" w:hAnsi="Times New Roman" w:cs="Times New Roman"/>
          <w:b/>
          <w:bCs/>
          <w:sz w:val="28"/>
          <w:szCs w:val="28"/>
          <w:lang w:eastAsia="ru-RU"/>
        </w:rPr>
        <w:t xml:space="preserve"> </w:t>
      </w:r>
      <w:r w:rsidRPr="00A11C7E">
        <w:rPr>
          <w:rFonts w:ascii="Times New Roman" w:eastAsia="Times New Roman" w:hAnsi="Times New Roman" w:cs="Times New Roman"/>
          <w:b/>
          <w:bCs/>
          <w:sz w:val="28"/>
          <w:szCs w:val="28"/>
          <w:lang w:eastAsia="ru-RU"/>
        </w:rPr>
        <w:br/>
        <w:t>в субъекте Российской Федерации</w:t>
      </w:r>
    </w:p>
    <w:p w:rsidR="00A11C7E" w:rsidRPr="00A11C7E" w:rsidRDefault="00A11C7E" w:rsidP="00A11C7E">
      <w:pPr>
        <w:spacing w:after="0" w:line="240" w:lineRule="auto"/>
        <w:jc w:val="center"/>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50"/>
        <w:gridCol w:w="7230"/>
      </w:tblGrid>
      <w:tr w:rsidR="00A11C7E" w:rsidRPr="00A11C7E" w:rsidTr="00B2218F">
        <w:tc>
          <w:tcPr>
            <w:tcW w:w="913" w:type="dxa"/>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w:t>
            </w:r>
          </w:p>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proofErr w:type="gramStart"/>
            <w:r w:rsidRPr="00A11C7E">
              <w:rPr>
                <w:rFonts w:ascii="Times New Roman" w:eastAsia="Times New Roman" w:hAnsi="Times New Roman" w:cs="Times New Roman"/>
                <w:bCs/>
                <w:sz w:val="28"/>
                <w:szCs w:val="28"/>
                <w:lang w:eastAsia="ru-RU"/>
              </w:rPr>
              <w:t>п</w:t>
            </w:r>
            <w:proofErr w:type="gramEnd"/>
            <w:r w:rsidRPr="00A11C7E">
              <w:rPr>
                <w:rFonts w:ascii="Times New Roman" w:eastAsia="Times New Roman" w:hAnsi="Times New Roman" w:cs="Times New Roman"/>
                <w:bCs/>
                <w:sz w:val="28"/>
                <w:szCs w:val="28"/>
                <w:lang w:eastAsia="ru-RU"/>
              </w:rPr>
              <w:t>/п</w:t>
            </w:r>
          </w:p>
        </w:tc>
        <w:tc>
          <w:tcPr>
            <w:tcW w:w="850" w:type="dxa"/>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Код</w:t>
            </w:r>
          </w:p>
        </w:tc>
        <w:tc>
          <w:tcPr>
            <w:tcW w:w="7230" w:type="dxa"/>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Наименование органа Судебного департамента</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24" w:history="1">
              <w:r w:rsidR="00A11C7E" w:rsidRPr="00A11C7E">
                <w:rPr>
                  <w:rFonts w:ascii="Times New Roman" w:eastAsia="Times New Roman" w:hAnsi="Times New Roman" w:cs="Times New Roman"/>
                  <w:bCs/>
                  <w:color w:val="0000FF"/>
                  <w:sz w:val="28"/>
                  <w:szCs w:val="28"/>
                  <w:lang w:eastAsia="ru-RU"/>
                </w:rPr>
                <w:t>01</w:t>
              </w:r>
            </w:hyperlink>
          </w:p>
          <w:p w:rsidR="00A11C7E" w:rsidRPr="00A11C7E" w:rsidRDefault="00A11C7E" w:rsidP="00A11C7E">
            <w:pPr>
              <w:spacing w:after="0" w:line="240" w:lineRule="auto"/>
              <w:jc w:val="center"/>
              <w:rPr>
                <w:rFonts w:ascii="Times New Roman" w:eastAsia="Times New Roman" w:hAnsi="Times New Roman" w:cs="Times New Roman"/>
                <w:sz w:val="24"/>
                <w:szCs w:val="24"/>
                <w:lang w:eastAsia="ru-RU"/>
              </w:rPr>
            </w:pPr>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Адыгея</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25" w:history="1">
              <w:r w:rsidR="00A11C7E" w:rsidRPr="00A11C7E">
                <w:rPr>
                  <w:rFonts w:ascii="Times New Roman" w:eastAsia="Times New Roman" w:hAnsi="Times New Roman" w:cs="Times New Roman"/>
                  <w:bCs/>
                  <w:color w:val="0000FF"/>
                  <w:sz w:val="28"/>
                  <w:szCs w:val="28"/>
                  <w:lang w:eastAsia="ru-RU"/>
                </w:rPr>
                <w:t>02</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Башкортостан</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26" w:history="1">
              <w:r w:rsidR="00A11C7E" w:rsidRPr="00A11C7E">
                <w:rPr>
                  <w:rFonts w:ascii="Times New Roman" w:eastAsia="Times New Roman" w:hAnsi="Times New Roman" w:cs="Times New Roman"/>
                  <w:bCs/>
                  <w:color w:val="0000FF"/>
                  <w:sz w:val="28"/>
                  <w:szCs w:val="28"/>
                  <w:lang w:eastAsia="ru-RU"/>
                </w:rPr>
                <w:t>03</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Бурятия</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27" w:history="1">
              <w:r w:rsidR="00A11C7E" w:rsidRPr="00A11C7E">
                <w:rPr>
                  <w:rFonts w:ascii="Times New Roman" w:eastAsia="Times New Roman" w:hAnsi="Times New Roman" w:cs="Times New Roman"/>
                  <w:bCs/>
                  <w:color w:val="0000FF"/>
                  <w:sz w:val="28"/>
                  <w:szCs w:val="28"/>
                  <w:lang w:eastAsia="ru-RU"/>
                </w:rPr>
                <w:t>04</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Алтай</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28" w:history="1">
              <w:r w:rsidR="00A11C7E" w:rsidRPr="00A11C7E">
                <w:rPr>
                  <w:rFonts w:ascii="Times New Roman" w:eastAsia="Times New Roman" w:hAnsi="Times New Roman" w:cs="Times New Roman"/>
                  <w:bCs/>
                  <w:color w:val="0000FF"/>
                  <w:sz w:val="28"/>
                  <w:szCs w:val="28"/>
                  <w:lang w:eastAsia="ru-RU"/>
                </w:rPr>
                <w:t>05</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Дагестан</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29" w:history="1">
              <w:r w:rsidR="00A11C7E" w:rsidRPr="00A11C7E">
                <w:rPr>
                  <w:rFonts w:ascii="Times New Roman" w:eastAsia="Times New Roman" w:hAnsi="Times New Roman" w:cs="Times New Roman"/>
                  <w:bCs/>
                  <w:color w:val="0000FF"/>
                  <w:sz w:val="28"/>
                  <w:szCs w:val="28"/>
                  <w:lang w:eastAsia="ru-RU"/>
                </w:rPr>
                <w:t>06</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Ингушетия</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0" w:history="1">
              <w:r w:rsidR="00A11C7E" w:rsidRPr="00A11C7E">
                <w:rPr>
                  <w:rFonts w:ascii="Times New Roman" w:eastAsia="Times New Roman" w:hAnsi="Times New Roman" w:cs="Times New Roman"/>
                  <w:bCs/>
                  <w:color w:val="0000FF"/>
                  <w:sz w:val="28"/>
                  <w:szCs w:val="28"/>
                  <w:lang w:eastAsia="ru-RU"/>
                </w:rPr>
                <w:t>07</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Кабардино-Балкарской Республике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1" w:history="1">
              <w:r w:rsidR="00A11C7E" w:rsidRPr="00A11C7E">
                <w:rPr>
                  <w:rFonts w:ascii="Times New Roman" w:eastAsia="Times New Roman" w:hAnsi="Times New Roman" w:cs="Times New Roman"/>
                  <w:bCs/>
                  <w:color w:val="0000FF"/>
                  <w:sz w:val="28"/>
                  <w:szCs w:val="28"/>
                  <w:lang w:eastAsia="ru-RU"/>
                </w:rPr>
                <w:t>08</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Калмыкия</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2" w:history="1">
              <w:r w:rsidR="00A11C7E" w:rsidRPr="00A11C7E">
                <w:rPr>
                  <w:rFonts w:ascii="Times New Roman" w:eastAsia="Times New Roman" w:hAnsi="Times New Roman" w:cs="Times New Roman"/>
                  <w:bCs/>
                  <w:color w:val="0000FF"/>
                  <w:sz w:val="28"/>
                  <w:szCs w:val="28"/>
                  <w:lang w:eastAsia="ru-RU"/>
                </w:rPr>
                <w:t>09</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Карачаево-Черкесской Республике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3" w:history="1">
              <w:r w:rsidR="00A11C7E" w:rsidRPr="00A11C7E">
                <w:rPr>
                  <w:rFonts w:ascii="Times New Roman" w:eastAsia="Times New Roman" w:hAnsi="Times New Roman" w:cs="Times New Roman"/>
                  <w:bCs/>
                  <w:color w:val="0000FF"/>
                  <w:sz w:val="28"/>
                  <w:szCs w:val="28"/>
                  <w:lang w:eastAsia="ru-RU"/>
                </w:rPr>
                <w:t>10</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 xml:space="preserve">Управление Судебного департамента в Республике </w:t>
            </w:r>
            <w:r w:rsidRPr="00A11C7E">
              <w:rPr>
                <w:rFonts w:ascii="Times New Roman" w:eastAsia="Times New Roman" w:hAnsi="Times New Roman" w:cs="Times New Roman"/>
                <w:bCs/>
                <w:sz w:val="28"/>
                <w:szCs w:val="28"/>
                <w:lang w:eastAsia="ru-RU"/>
              </w:rPr>
              <w:lastRenderedPageBreak/>
              <w:t>Карелия</w:t>
            </w:r>
          </w:p>
        </w:tc>
      </w:tr>
      <w:tr w:rsidR="00A11C7E" w:rsidRPr="00A11C7E" w:rsidTr="00B2218F">
        <w:tc>
          <w:tcPr>
            <w:tcW w:w="913" w:type="dxa"/>
            <w:tcBorders>
              <w:bottom w:val="single" w:sz="4" w:space="0" w:color="auto"/>
            </w:tcBorders>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4" w:history="1">
              <w:r w:rsidR="00A11C7E" w:rsidRPr="00A11C7E">
                <w:rPr>
                  <w:rFonts w:ascii="Times New Roman" w:eastAsia="Times New Roman" w:hAnsi="Times New Roman" w:cs="Times New Roman"/>
                  <w:bCs/>
                  <w:color w:val="0000FF"/>
                  <w:sz w:val="28"/>
                  <w:szCs w:val="28"/>
                  <w:lang w:eastAsia="ru-RU"/>
                </w:rPr>
                <w:t>11</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Коми</w:t>
            </w:r>
          </w:p>
        </w:tc>
      </w:tr>
      <w:tr w:rsidR="00A11C7E" w:rsidRPr="00A11C7E" w:rsidTr="00B2218F">
        <w:trPr>
          <w:trHeight w:val="660"/>
        </w:trPr>
        <w:tc>
          <w:tcPr>
            <w:tcW w:w="913" w:type="dxa"/>
            <w:tcBorders>
              <w:bottom w:val="single" w:sz="4" w:space="0" w:color="auto"/>
            </w:tcBorders>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w:t>
            </w:r>
          </w:p>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proofErr w:type="gramStart"/>
            <w:r w:rsidRPr="00A11C7E">
              <w:rPr>
                <w:rFonts w:ascii="Times New Roman" w:eastAsia="Times New Roman" w:hAnsi="Times New Roman" w:cs="Times New Roman"/>
                <w:bCs/>
                <w:sz w:val="28"/>
                <w:szCs w:val="28"/>
                <w:lang w:eastAsia="ru-RU"/>
              </w:rPr>
              <w:t>п</w:t>
            </w:r>
            <w:proofErr w:type="gramEnd"/>
            <w:r w:rsidRPr="00A11C7E">
              <w:rPr>
                <w:rFonts w:ascii="Times New Roman" w:eastAsia="Times New Roman" w:hAnsi="Times New Roman" w:cs="Times New Roman"/>
                <w:bCs/>
                <w:sz w:val="28"/>
                <w:szCs w:val="28"/>
                <w:lang w:eastAsia="ru-RU"/>
              </w:rPr>
              <w:t>/п</w:t>
            </w:r>
          </w:p>
        </w:tc>
        <w:tc>
          <w:tcPr>
            <w:tcW w:w="850" w:type="dxa"/>
            <w:tcBorders>
              <w:bottom w:val="single" w:sz="4" w:space="0" w:color="auto"/>
            </w:tcBorders>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Код</w:t>
            </w:r>
          </w:p>
        </w:tc>
        <w:tc>
          <w:tcPr>
            <w:tcW w:w="7230" w:type="dxa"/>
            <w:tcBorders>
              <w:bottom w:val="single" w:sz="4" w:space="0" w:color="auto"/>
            </w:tcBorders>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Наименование органа Судебного департамента</w:t>
            </w:r>
          </w:p>
        </w:tc>
      </w:tr>
      <w:tr w:rsidR="00A11C7E" w:rsidRPr="00A11C7E" w:rsidTr="00B2218F">
        <w:trPr>
          <w:trHeight w:val="300"/>
        </w:trPr>
        <w:tc>
          <w:tcPr>
            <w:tcW w:w="913" w:type="dxa"/>
            <w:tcBorders>
              <w:bottom w:val="single" w:sz="4" w:space="0" w:color="auto"/>
            </w:tcBorders>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Borders>
              <w:bottom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5" w:history="1">
              <w:r w:rsidR="00A11C7E" w:rsidRPr="00A11C7E">
                <w:rPr>
                  <w:rFonts w:ascii="Times New Roman" w:eastAsia="Times New Roman" w:hAnsi="Times New Roman" w:cs="Times New Roman"/>
                  <w:bCs/>
                  <w:color w:val="0000FF"/>
                  <w:sz w:val="28"/>
                  <w:szCs w:val="28"/>
                  <w:lang w:eastAsia="ru-RU"/>
                </w:rPr>
                <w:t>91</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Крым</w:t>
            </w:r>
          </w:p>
        </w:tc>
      </w:tr>
      <w:tr w:rsidR="00A11C7E" w:rsidRPr="00A11C7E" w:rsidTr="00B2218F">
        <w:tc>
          <w:tcPr>
            <w:tcW w:w="913" w:type="dxa"/>
            <w:tcBorders>
              <w:top w:val="single" w:sz="4" w:space="0" w:color="auto"/>
            </w:tcBorders>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Borders>
              <w:top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6" w:history="1">
              <w:r w:rsidR="00A11C7E" w:rsidRPr="00A11C7E">
                <w:rPr>
                  <w:rFonts w:ascii="Times New Roman" w:eastAsia="Times New Roman" w:hAnsi="Times New Roman" w:cs="Times New Roman"/>
                  <w:bCs/>
                  <w:color w:val="0000FF"/>
                  <w:sz w:val="28"/>
                  <w:szCs w:val="28"/>
                  <w:lang w:eastAsia="ru-RU"/>
                </w:rPr>
                <w:t>12</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Марий Эл</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7" w:history="1">
              <w:r w:rsidR="00A11C7E" w:rsidRPr="00A11C7E">
                <w:rPr>
                  <w:rFonts w:ascii="Times New Roman" w:eastAsia="Times New Roman" w:hAnsi="Times New Roman" w:cs="Times New Roman"/>
                  <w:bCs/>
                  <w:color w:val="0000FF"/>
                  <w:sz w:val="28"/>
                  <w:szCs w:val="28"/>
                  <w:lang w:eastAsia="ru-RU"/>
                </w:rPr>
                <w:t>13</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Мордовия</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8" w:history="1">
              <w:r w:rsidR="00A11C7E" w:rsidRPr="00A11C7E">
                <w:rPr>
                  <w:rFonts w:ascii="Times New Roman" w:eastAsia="Times New Roman" w:hAnsi="Times New Roman" w:cs="Times New Roman"/>
                  <w:bCs/>
                  <w:color w:val="0000FF"/>
                  <w:sz w:val="28"/>
                  <w:szCs w:val="28"/>
                  <w:lang w:eastAsia="ru-RU"/>
                </w:rPr>
                <w:t>14</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Саха (Якутия)</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39" w:history="1">
              <w:r w:rsidR="00A11C7E" w:rsidRPr="00A11C7E">
                <w:rPr>
                  <w:rFonts w:ascii="Times New Roman" w:eastAsia="Times New Roman" w:hAnsi="Times New Roman" w:cs="Times New Roman"/>
                  <w:bCs/>
                  <w:color w:val="0000FF"/>
                  <w:sz w:val="28"/>
                  <w:szCs w:val="28"/>
                  <w:lang w:eastAsia="ru-RU"/>
                </w:rPr>
                <w:t>15</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Северная Осетия – Алания</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0" w:history="1">
              <w:r w:rsidR="00A11C7E" w:rsidRPr="00A11C7E">
                <w:rPr>
                  <w:rFonts w:ascii="Times New Roman" w:eastAsia="Times New Roman" w:hAnsi="Times New Roman" w:cs="Times New Roman"/>
                  <w:bCs/>
                  <w:color w:val="0000FF"/>
                  <w:sz w:val="28"/>
                  <w:szCs w:val="28"/>
                  <w:lang w:eastAsia="ru-RU"/>
                </w:rPr>
                <w:t>16</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Татарстан (Татарстан)</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1" w:history="1">
              <w:r w:rsidR="00A11C7E" w:rsidRPr="00A11C7E">
                <w:rPr>
                  <w:rFonts w:ascii="Times New Roman" w:eastAsia="Times New Roman" w:hAnsi="Times New Roman" w:cs="Times New Roman"/>
                  <w:bCs/>
                  <w:color w:val="0000FF"/>
                  <w:sz w:val="28"/>
                  <w:szCs w:val="28"/>
                  <w:lang w:eastAsia="ru-RU"/>
                </w:rPr>
                <w:t>17</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Тыва</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2" w:history="1">
              <w:r w:rsidR="00A11C7E" w:rsidRPr="00A11C7E">
                <w:rPr>
                  <w:rFonts w:ascii="Times New Roman" w:eastAsia="Times New Roman" w:hAnsi="Times New Roman" w:cs="Times New Roman"/>
                  <w:bCs/>
                  <w:color w:val="0000FF"/>
                  <w:sz w:val="28"/>
                  <w:szCs w:val="28"/>
                  <w:lang w:eastAsia="ru-RU"/>
                </w:rPr>
                <w:t>18</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Удмуртской Республике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3" w:history="1">
              <w:r w:rsidR="00A11C7E" w:rsidRPr="00A11C7E">
                <w:rPr>
                  <w:rFonts w:ascii="Times New Roman" w:eastAsia="Times New Roman" w:hAnsi="Times New Roman" w:cs="Times New Roman"/>
                  <w:bCs/>
                  <w:color w:val="0000FF"/>
                  <w:sz w:val="28"/>
                  <w:szCs w:val="28"/>
                  <w:lang w:eastAsia="ru-RU"/>
                </w:rPr>
                <w:t>19</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Республике Хакасия</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4" w:history="1">
              <w:r w:rsidR="00A11C7E" w:rsidRPr="00A11C7E">
                <w:rPr>
                  <w:rFonts w:ascii="Times New Roman" w:eastAsia="Times New Roman" w:hAnsi="Times New Roman" w:cs="Times New Roman"/>
                  <w:bCs/>
                  <w:color w:val="0000FF"/>
                  <w:sz w:val="28"/>
                  <w:szCs w:val="28"/>
                  <w:lang w:eastAsia="ru-RU"/>
                </w:rPr>
                <w:t>20</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Чеченской Республике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5" w:history="1">
              <w:r w:rsidR="00A11C7E" w:rsidRPr="00A11C7E">
                <w:rPr>
                  <w:rFonts w:ascii="Times New Roman" w:eastAsia="Times New Roman" w:hAnsi="Times New Roman" w:cs="Times New Roman"/>
                  <w:bCs/>
                  <w:color w:val="0000FF"/>
                  <w:sz w:val="28"/>
                  <w:szCs w:val="28"/>
                  <w:lang w:eastAsia="ru-RU"/>
                </w:rPr>
                <w:t>21</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Чувашской Республике – Чувашии</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6" w:history="1">
              <w:r w:rsidR="00A11C7E" w:rsidRPr="00A11C7E">
                <w:rPr>
                  <w:rFonts w:ascii="Times New Roman" w:eastAsia="Times New Roman" w:hAnsi="Times New Roman" w:cs="Times New Roman"/>
                  <w:bCs/>
                  <w:color w:val="0000FF"/>
                  <w:sz w:val="28"/>
                  <w:szCs w:val="28"/>
                  <w:lang w:eastAsia="ru-RU"/>
                </w:rPr>
                <w:t>22</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Алтайском крае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7" w:history="1">
              <w:r w:rsidR="00A11C7E" w:rsidRPr="00A11C7E">
                <w:rPr>
                  <w:rFonts w:ascii="Times New Roman" w:eastAsia="Times New Roman" w:hAnsi="Times New Roman" w:cs="Times New Roman"/>
                  <w:bCs/>
                  <w:color w:val="0000FF"/>
                  <w:sz w:val="28"/>
                  <w:szCs w:val="28"/>
                  <w:lang w:eastAsia="ru-RU"/>
                </w:rPr>
                <w:t>75</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Забайкальском край</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8" w:history="1">
              <w:r w:rsidR="00A11C7E" w:rsidRPr="00A11C7E">
                <w:rPr>
                  <w:rFonts w:ascii="Times New Roman" w:eastAsia="Times New Roman" w:hAnsi="Times New Roman" w:cs="Times New Roman"/>
                  <w:bCs/>
                  <w:color w:val="0000FF"/>
                  <w:sz w:val="28"/>
                  <w:szCs w:val="28"/>
                  <w:lang w:eastAsia="ru-RU"/>
                </w:rPr>
                <w:t>41</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Камчатском крае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49" w:history="1">
              <w:r w:rsidR="00A11C7E" w:rsidRPr="00A11C7E">
                <w:rPr>
                  <w:rFonts w:ascii="Times New Roman" w:eastAsia="Times New Roman" w:hAnsi="Times New Roman" w:cs="Times New Roman"/>
                  <w:bCs/>
                  <w:color w:val="0000FF"/>
                  <w:sz w:val="28"/>
                  <w:szCs w:val="28"/>
                  <w:lang w:eastAsia="ru-RU"/>
                </w:rPr>
                <w:t>23</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Краснодарском крае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0" w:history="1">
              <w:r w:rsidR="00A11C7E" w:rsidRPr="00A11C7E">
                <w:rPr>
                  <w:rFonts w:ascii="Times New Roman" w:eastAsia="Times New Roman" w:hAnsi="Times New Roman" w:cs="Times New Roman"/>
                  <w:bCs/>
                  <w:color w:val="0000FF"/>
                  <w:sz w:val="28"/>
                  <w:szCs w:val="28"/>
                  <w:lang w:eastAsia="ru-RU"/>
                </w:rPr>
                <w:t>24</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Красноярском крае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1" w:history="1">
              <w:r w:rsidR="00A11C7E" w:rsidRPr="00A11C7E">
                <w:rPr>
                  <w:rFonts w:ascii="Times New Roman" w:eastAsia="Times New Roman" w:hAnsi="Times New Roman" w:cs="Times New Roman"/>
                  <w:bCs/>
                  <w:color w:val="0000FF"/>
                  <w:sz w:val="28"/>
                  <w:szCs w:val="28"/>
                  <w:lang w:eastAsia="ru-RU"/>
                </w:rPr>
                <w:t>59</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Пермском крае</w:t>
            </w:r>
          </w:p>
        </w:tc>
      </w:tr>
      <w:tr w:rsidR="00A11C7E" w:rsidRPr="00A11C7E" w:rsidTr="00B2218F">
        <w:tc>
          <w:tcPr>
            <w:tcW w:w="913" w:type="dxa"/>
          </w:tcPr>
          <w:p w:rsidR="00A11C7E" w:rsidRPr="00A11C7E" w:rsidRDefault="00A11C7E" w:rsidP="00A11C7E">
            <w:pPr>
              <w:numPr>
                <w:ilvl w:val="0"/>
                <w:numId w:val="25"/>
              </w:numPr>
              <w:spacing w:after="0" w:line="240" w:lineRule="auto"/>
              <w:jc w:val="center"/>
              <w:rPr>
                <w:rFonts w:ascii="Times New Roman" w:eastAsia="Times New Roman" w:hAnsi="Times New Roman" w:cs="Times New Roman"/>
                <w:bCs/>
                <w:sz w:val="28"/>
                <w:szCs w:val="28"/>
                <w:lang w:eastAsia="ru-RU"/>
              </w:rPr>
            </w:pP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2" w:history="1">
              <w:r w:rsidR="00A11C7E" w:rsidRPr="00A11C7E">
                <w:rPr>
                  <w:rFonts w:ascii="Times New Roman" w:eastAsia="Times New Roman" w:hAnsi="Times New Roman" w:cs="Times New Roman"/>
                  <w:bCs/>
                  <w:color w:val="0000FF"/>
                  <w:sz w:val="28"/>
                  <w:szCs w:val="28"/>
                  <w:lang w:eastAsia="ru-RU"/>
                </w:rPr>
                <w:t>25</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Приморском крае</w:t>
            </w:r>
          </w:p>
        </w:tc>
      </w:tr>
      <w:tr w:rsidR="00A11C7E" w:rsidRPr="00A11C7E" w:rsidTr="00B2218F">
        <w:trPr>
          <w:trHeight w:val="690"/>
        </w:trPr>
        <w:tc>
          <w:tcPr>
            <w:tcW w:w="913" w:type="dxa"/>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w:t>
            </w:r>
          </w:p>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proofErr w:type="gramStart"/>
            <w:r w:rsidRPr="00A11C7E">
              <w:rPr>
                <w:rFonts w:ascii="Times New Roman" w:eastAsia="Times New Roman" w:hAnsi="Times New Roman" w:cs="Times New Roman"/>
                <w:bCs/>
                <w:sz w:val="28"/>
                <w:szCs w:val="28"/>
                <w:lang w:eastAsia="ru-RU"/>
              </w:rPr>
              <w:t>п</w:t>
            </w:r>
            <w:proofErr w:type="gramEnd"/>
            <w:r w:rsidRPr="00A11C7E">
              <w:rPr>
                <w:rFonts w:ascii="Times New Roman" w:eastAsia="Times New Roman" w:hAnsi="Times New Roman" w:cs="Times New Roman"/>
                <w:bCs/>
                <w:sz w:val="28"/>
                <w:szCs w:val="28"/>
                <w:lang w:eastAsia="ru-RU"/>
              </w:rPr>
              <w:t>/п</w:t>
            </w:r>
          </w:p>
        </w:tc>
        <w:tc>
          <w:tcPr>
            <w:tcW w:w="850" w:type="dxa"/>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Код</w:t>
            </w:r>
          </w:p>
        </w:tc>
        <w:tc>
          <w:tcPr>
            <w:tcW w:w="7230" w:type="dxa"/>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Наименование органа Судебного департамента</w:t>
            </w:r>
          </w:p>
        </w:tc>
      </w:tr>
      <w:tr w:rsidR="00A11C7E" w:rsidRPr="00A11C7E" w:rsidTr="00B2218F">
        <w:trPr>
          <w:trHeight w:val="538"/>
        </w:trPr>
        <w:tc>
          <w:tcPr>
            <w:tcW w:w="913" w:type="dxa"/>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 xml:space="preserve">      30.</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3" w:history="1">
              <w:r w:rsidR="00A11C7E" w:rsidRPr="00A11C7E">
                <w:rPr>
                  <w:rFonts w:ascii="Times New Roman" w:eastAsia="Times New Roman" w:hAnsi="Times New Roman" w:cs="Times New Roman"/>
                  <w:bCs/>
                  <w:color w:val="0000FF"/>
                  <w:sz w:val="28"/>
                  <w:szCs w:val="28"/>
                  <w:lang w:eastAsia="ru-RU"/>
                </w:rPr>
                <w:t>26</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Ставропольском крае</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31.</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4" w:history="1">
              <w:r w:rsidR="00A11C7E" w:rsidRPr="00A11C7E">
                <w:rPr>
                  <w:rFonts w:ascii="Times New Roman" w:eastAsia="Times New Roman" w:hAnsi="Times New Roman" w:cs="Times New Roman"/>
                  <w:bCs/>
                  <w:color w:val="0000FF"/>
                  <w:sz w:val="28"/>
                  <w:szCs w:val="28"/>
                  <w:lang w:eastAsia="ru-RU"/>
                </w:rPr>
                <w:t>27</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Хабаровском крае</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32.</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5" w:history="1">
              <w:r w:rsidR="00A11C7E" w:rsidRPr="00A11C7E">
                <w:rPr>
                  <w:rFonts w:ascii="Times New Roman" w:eastAsia="Times New Roman" w:hAnsi="Times New Roman" w:cs="Times New Roman"/>
                  <w:bCs/>
                  <w:color w:val="0000FF"/>
                  <w:sz w:val="28"/>
                  <w:szCs w:val="28"/>
                  <w:lang w:eastAsia="ru-RU"/>
                </w:rPr>
                <w:t>28</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Амурской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33.</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6" w:history="1">
              <w:r w:rsidR="00A11C7E" w:rsidRPr="00A11C7E">
                <w:rPr>
                  <w:rFonts w:ascii="Times New Roman" w:eastAsia="Times New Roman" w:hAnsi="Times New Roman" w:cs="Times New Roman"/>
                  <w:bCs/>
                  <w:color w:val="0000FF"/>
                  <w:sz w:val="28"/>
                  <w:szCs w:val="28"/>
                  <w:lang w:eastAsia="ru-RU"/>
                </w:rPr>
                <w:t>29</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Архангельской области и Ненецком автономном округе</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34.</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7" w:history="1">
              <w:r w:rsidR="00A11C7E" w:rsidRPr="00A11C7E">
                <w:rPr>
                  <w:rFonts w:ascii="Times New Roman" w:eastAsia="Times New Roman" w:hAnsi="Times New Roman" w:cs="Times New Roman"/>
                  <w:bCs/>
                  <w:color w:val="0000FF"/>
                  <w:sz w:val="28"/>
                  <w:szCs w:val="28"/>
                  <w:lang w:eastAsia="ru-RU"/>
                </w:rPr>
                <w:t>30</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Астраханской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35.</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8" w:history="1">
              <w:r w:rsidR="00A11C7E" w:rsidRPr="00A11C7E">
                <w:rPr>
                  <w:rFonts w:ascii="Times New Roman" w:eastAsia="Times New Roman" w:hAnsi="Times New Roman" w:cs="Times New Roman"/>
                  <w:bCs/>
                  <w:color w:val="0000FF"/>
                  <w:sz w:val="28"/>
                  <w:szCs w:val="28"/>
                  <w:lang w:eastAsia="ru-RU"/>
                </w:rPr>
                <w:t>31</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Белгородской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36.</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59" w:history="1">
              <w:r w:rsidR="00A11C7E" w:rsidRPr="00A11C7E">
                <w:rPr>
                  <w:rFonts w:ascii="Times New Roman" w:eastAsia="Times New Roman" w:hAnsi="Times New Roman" w:cs="Times New Roman"/>
                  <w:bCs/>
                  <w:color w:val="0000FF"/>
                  <w:sz w:val="28"/>
                  <w:szCs w:val="28"/>
                  <w:lang w:eastAsia="ru-RU"/>
                </w:rPr>
                <w:t>32</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Брянской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37.</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0" w:history="1">
              <w:r w:rsidR="00A11C7E" w:rsidRPr="00A11C7E">
                <w:rPr>
                  <w:rFonts w:ascii="Times New Roman" w:eastAsia="Times New Roman" w:hAnsi="Times New Roman" w:cs="Times New Roman"/>
                  <w:bCs/>
                  <w:color w:val="0000FF"/>
                  <w:sz w:val="28"/>
                  <w:szCs w:val="28"/>
                  <w:lang w:eastAsia="ru-RU"/>
                </w:rPr>
                <w:t>33</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во Владимирской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38.</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1" w:history="1">
              <w:r w:rsidR="00A11C7E" w:rsidRPr="00A11C7E">
                <w:rPr>
                  <w:rFonts w:ascii="Times New Roman" w:eastAsia="Times New Roman" w:hAnsi="Times New Roman" w:cs="Times New Roman"/>
                  <w:bCs/>
                  <w:color w:val="0000FF"/>
                  <w:sz w:val="28"/>
                  <w:szCs w:val="28"/>
                  <w:lang w:eastAsia="ru-RU"/>
                </w:rPr>
                <w:t>34</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Волгоградской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39.</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2" w:history="1">
              <w:r w:rsidR="00A11C7E" w:rsidRPr="00A11C7E">
                <w:rPr>
                  <w:rFonts w:ascii="Times New Roman" w:eastAsia="Times New Roman" w:hAnsi="Times New Roman" w:cs="Times New Roman"/>
                  <w:bCs/>
                  <w:color w:val="0000FF"/>
                  <w:sz w:val="28"/>
                  <w:szCs w:val="28"/>
                  <w:lang w:eastAsia="ru-RU"/>
                </w:rPr>
                <w:t>35</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Вологодской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40.</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3" w:history="1">
              <w:r w:rsidR="00A11C7E" w:rsidRPr="00A11C7E">
                <w:rPr>
                  <w:rFonts w:ascii="Times New Roman" w:eastAsia="Times New Roman" w:hAnsi="Times New Roman" w:cs="Times New Roman"/>
                  <w:bCs/>
                  <w:color w:val="0000FF"/>
                  <w:sz w:val="28"/>
                  <w:szCs w:val="28"/>
                  <w:lang w:eastAsia="ru-RU"/>
                </w:rPr>
                <w:t>36</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Воронежской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41.</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4" w:history="1">
              <w:r w:rsidR="00A11C7E" w:rsidRPr="00A11C7E">
                <w:rPr>
                  <w:rFonts w:ascii="Times New Roman" w:eastAsia="Times New Roman" w:hAnsi="Times New Roman" w:cs="Times New Roman"/>
                  <w:bCs/>
                  <w:color w:val="0000FF"/>
                  <w:sz w:val="28"/>
                  <w:szCs w:val="28"/>
                  <w:lang w:eastAsia="ru-RU"/>
                </w:rPr>
                <w:t>37</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Ивановской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42.</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5" w:history="1">
              <w:r w:rsidR="00A11C7E" w:rsidRPr="00A11C7E">
                <w:rPr>
                  <w:rFonts w:ascii="Times New Roman" w:eastAsia="Times New Roman" w:hAnsi="Times New Roman" w:cs="Times New Roman"/>
                  <w:bCs/>
                  <w:color w:val="0000FF"/>
                  <w:sz w:val="28"/>
                  <w:szCs w:val="28"/>
                  <w:lang w:eastAsia="ru-RU"/>
                </w:rPr>
                <w:t>38</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Иркутской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43.</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6" w:history="1">
              <w:r w:rsidR="00A11C7E" w:rsidRPr="00A11C7E">
                <w:rPr>
                  <w:rFonts w:ascii="Times New Roman" w:eastAsia="Times New Roman" w:hAnsi="Times New Roman" w:cs="Times New Roman"/>
                  <w:bCs/>
                  <w:color w:val="0000FF"/>
                  <w:sz w:val="28"/>
                  <w:szCs w:val="28"/>
                  <w:lang w:eastAsia="ru-RU"/>
                </w:rPr>
                <w:t>39</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Калининградской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44.</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7" w:history="1">
              <w:r w:rsidR="00A11C7E" w:rsidRPr="00A11C7E">
                <w:rPr>
                  <w:rFonts w:ascii="Times New Roman" w:eastAsia="Times New Roman" w:hAnsi="Times New Roman" w:cs="Times New Roman"/>
                  <w:bCs/>
                  <w:color w:val="0000FF"/>
                  <w:sz w:val="28"/>
                  <w:szCs w:val="28"/>
                  <w:lang w:eastAsia="ru-RU"/>
                </w:rPr>
                <w:t>40</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Калужской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45.</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8" w:history="1">
              <w:r w:rsidR="00A11C7E" w:rsidRPr="00A11C7E">
                <w:rPr>
                  <w:rFonts w:ascii="Times New Roman" w:eastAsia="Times New Roman" w:hAnsi="Times New Roman" w:cs="Times New Roman"/>
                  <w:bCs/>
                  <w:color w:val="0000FF"/>
                  <w:sz w:val="28"/>
                  <w:szCs w:val="28"/>
                  <w:lang w:eastAsia="ru-RU"/>
                </w:rPr>
                <w:t>42</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Кемеровской области</w:t>
            </w:r>
          </w:p>
        </w:tc>
      </w:tr>
      <w:tr w:rsidR="00A11C7E" w:rsidRPr="00A11C7E" w:rsidTr="00B2218F">
        <w:tc>
          <w:tcPr>
            <w:tcW w:w="913" w:type="dxa"/>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lastRenderedPageBreak/>
              <w:t>46.</w:t>
            </w:r>
          </w:p>
        </w:tc>
        <w:tc>
          <w:tcPr>
            <w:tcW w:w="850" w:type="dxa"/>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69" w:history="1">
              <w:r w:rsidR="00A11C7E" w:rsidRPr="00A11C7E">
                <w:rPr>
                  <w:rFonts w:ascii="Times New Roman" w:eastAsia="Times New Roman" w:hAnsi="Times New Roman" w:cs="Times New Roman"/>
                  <w:bCs/>
                  <w:color w:val="0000FF"/>
                  <w:sz w:val="28"/>
                  <w:szCs w:val="28"/>
                  <w:lang w:eastAsia="ru-RU"/>
                </w:rPr>
                <w:t>43</w:t>
              </w:r>
            </w:hyperlink>
          </w:p>
        </w:tc>
        <w:tc>
          <w:tcPr>
            <w:tcW w:w="7230" w:type="dxa"/>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Кировской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47.</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0" w:history="1">
              <w:r w:rsidR="00A11C7E" w:rsidRPr="00A11C7E">
                <w:rPr>
                  <w:rFonts w:ascii="Times New Roman" w:eastAsia="Times New Roman" w:hAnsi="Times New Roman" w:cs="Times New Roman"/>
                  <w:bCs/>
                  <w:color w:val="0000FF"/>
                  <w:sz w:val="28"/>
                  <w:szCs w:val="28"/>
                  <w:lang w:eastAsia="ru-RU"/>
                </w:rPr>
                <w:t>44</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Костромской области</w:t>
            </w:r>
          </w:p>
        </w:tc>
      </w:tr>
      <w:tr w:rsidR="00A11C7E" w:rsidRPr="00A11C7E" w:rsidTr="00B2218F">
        <w:trPr>
          <w:trHeight w:val="690"/>
        </w:trPr>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w:t>
            </w:r>
          </w:p>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proofErr w:type="gramStart"/>
            <w:r w:rsidRPr="00A11C7E">
              <w:rPr>
                <w:rFonts w:ascii="Times New Roman" w:eastAsia="Times New Roman" w:hAnsi="Times New Roman" w:cs="Times New Roman"/>
                <w:bCs/>
                <w:sz w:val="28"/>
                <w:szCs w:val="28"/>
                <w:lang w:eastAsia="ru-RU"/>
              </w:rPr>
              <w:t>п</w:t>
            </w:r>
            <w:proofErr w:type="gramEnd"/>
            <w:r w:rsidRPr="00A11C7E">
              <w:rPr>
                <w:rFonts w:ascii="Times New Roman" w:eastAsia="Times New Roman" w:hAnsi="Times New Roman" w:cs="Times New Roman"/>
                <w:bCs/>
                <w:sz w:val="28"/>
                <w:szCs w:val="28"/>
                <w:lang w:eastAsia="ru-RU"/>
              </w:rPr>
              <w:t>/п</w:t>
            </w:r>
          </w:p>
        </w:tc>
        <w:tc>
          <w:tcPr>
            <w:tcW w:w="850" w:type="dxa"/>
            <w:tcBorders>
              <w:top w:val="single" w:sz="4" w:space="0" w:color="auto"/>
              <w:left w:val="single" w:sz="4" w:space="0" w:color="auto"/>
              <w:bottom w:val="single" w:sz="4" w:space="0" w:color="auto"/>
              <w:right w:val="single" w:sz="4" w:space="0" w:color="auto"/>
            </w:tcBorders>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Код</w:t>
            </w:r>
          </w:p>
        </w:tc>
        <w:tc>
          <w:tcPr>
            <w:tcW w:w="7230" w:type="dxa"/>
            <w:tcBorders>
              <w:top w:val="single" w:sz="4" w:space="0" w:color="auto"/>
              <w:left w:val="single" w:sz="4" w:space="0" w:color="auto"/>
              <w:bottom w:val="single" w:sz="4" w:space="0" w:color="auto"/>
              <w:right w:val="single" w:sz="4" w:space="0" w:color="auto"/>
            </w:tcBorders>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Наименование органа Судебного департамента</w:t>
            </w:r>
          </w:p>
        </w:tc>
      </w:tr>
      <w:tr w:rsidR="00A11C7E" w:rsidRPr="00A11C7E" w:rsidTr="00B2218F">
        <w:trPr>
          <w:trHeight w:val="600"/>
        </w:trPr>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 xml:space="preserve">     48.</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1" w:history="1">
              <w:r w:rsidR="00A11C7E" w:rsidRPr="00A11C7E">
                <w:rPr>
                  <w:rFonts w:ascii="Times New Roman" w:eastAsia="Times New Roman" w:hAnsi="Times New Roman" w:cs="Times New Roman"/>
                  <w:bCs/>
                  <w:color w:val="0000FF"/>
                  <w:sz w:val="28"/>
                  <w:szCs w:val="28"/>
                  <w:lang w:eastAsia="ru-RU"/>
                </w:rPr>
                <w:t>45</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Курганской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49.</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2" w:history="1">
              <w:r w:rsidR="00A11C7E" w:rsidRPr="00A11C7E">
                <w:rPr>
                  <w:rFonts w:ascii="Times New Roman" w:eastAsia="Times New Roman" w:hAnsi="Times New Roman" w:cs="Times New Roman"/>
                  <w:bCs/>
                  <w:color w:val="0000FF"/>
                  <w:sz w:val="28"/>
                  <w:szCs w:val="28"/>
                  <w:lang w:eastAsia="ru-RU"/>
                </w:rPr>
                <w:t>46</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Курской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50.</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3" w:history="1">
              <w:r w:rsidR="00A11C7E" w:rsidRPr="00A11C7E">
                <w:rPr>
                  <w:rFonts w:ascii="Times New Roman" w:eastAsia="Times New Roman" w:hAnsi="Times New Roman" w:cs="Times New Roman"/>
                  <w:bCs/>
                  <w:color w:val="0000FF"/>
                  <w:sz w:val="28"/>
                  <w:szCs w:val="28"/>
                  <w:lang w:eastAsia="ru-RU"/>
                </w:rPr>
                <w:t>47</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Ленинградской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51.</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4" w:history="1">
              <w:r w:rsidR="00A11C7E" w:rsidRPr="00A11C7E">
                <w:rPr>
                  <w:rFonts w:ascii="Times New Roman" w:eastAsia="Times New Roman" w:hAnsi="Times New Roman" w:cs="Times New Roman"/>
                  <w:bCs/>
                  <w:color w:val="0000FF"/>
                  <w:sz w:val="28"/>
                  <w:szCs w:val="28"/>
                  <w:lang w:eastAsia="ru-RU"/>
                </w:rPr>
                <w:t>48</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Липецкой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52.</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5" w:history="1">
              <w:r w:rsidR="00A11C7E" w:rsidRPr="00A11C7E">
                <w:rPr>
                  <w:rFonts w:ascii="Times New Roman" w:eastAsia="Times New Roman" w:hAnsi="Times New Roman" w:cs="Times New Roman"/>
                  <w:bCs/>
                  <w:color w:val="0000FF"/>
                  <w:sz w:val="28"/>
                  <w:szCs w:val="28"/>
                  <w:lang w:eastAsia="ru-RU"/>
                </w:rPr>
                <w:t>49</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Магаданской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53.</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6" w:history="1">
              <w:r w:rsidR="00A11C7E" w:rsidRPr="00A11C7E">
                <w:rPr>
                  <w:rFonts w:ascii="Times New Roman" w:eastAsia="Times New Roman" w:hAnsi="Times New Roman" w:cs="Times New Roman"/>
                  <w:bCs/>
                  <w:color w:val="0000FF"/>
                  <w:sz w:val="28"/>
                  <w:szCs w:val="28"/>
                  <w:lang w:eastAsia="ru-RU"/>
                </w:rPr>
                <w:t>50</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Московской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54.</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7" w:history="1">
              <w:r w:rsidR="00A11C7E" w:rsidRPr="00A11C7E">
                <w:rPr>
                  <w:rFonts w:ascii="Times New Roman" w:eastAsia="Times New Roman" w:hAnsi="Times New Roman" w:cs="Times New Roman"/>
                  <w:bCs/>
                  <w:color w:val="0000FF"/>
                  <w:sz w:val="28"/>
                  <w:szCs w:val="28"/>
                  <w:lang w:eastAsia="ru-RU"/>
                </w:rPr>
                <w:t>51</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Мурманской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55.</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8" w:history="1">
              <w:r w:rsidR="00A11C7E" w:rsidRPr="00A11C7E">
                <w:rPr>
                  <w:rFonts w:ascii="Times New Roman" w:eastAsia="Times New Roman" w:hAnsi="Times New Roman" w:cs="Times New Roman"/>
                  <w:bCs/>
                  <w:color w:val="0000FF"/>
                  <w:sz w:val="28"/>
                  <w:szCs w:val="28"/>
                  <w:lang w:eastAsia="ru-RU"/>
                </w:rPr>
                <w:t>52</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Нижегородской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56.</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79" w:history="1">
              <w:r w:rsidR="00A11C7E" w:rsidRPr="00A11C7E">
                <w:rPr>
                  <w:rFonts w:ascii="Times New Roman" w:eastAsia="Times New Roman" w:hAnsi="Times New Roman" w:cs="Times New Roman"/>
                  <w:bCs/>
                  <w:color w:val="0000FF"/>
                  <w:sz w:val="28"/>
                  <w:szCs w:val="28"/>
                  <w:lang w:eastAsia="ru-RU"/>
                </w:rPr>
                <w:t>53</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Новгородской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57.</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0" w:history="1">
              <w:r w:rsidR="00A11C7E" w:rsidRPr="00A11C7E">
                <w:rPr>
                  <w:rFonts w:ascii="Times New Roman" w:eastAsia="Times New Roman" w:hAnsi="Times New Roman" w:cs="Times New Roman"/>
                  <w:bCs/>
                  <w:color w:val="0000FF"/>
                  <w:sz w:val="28"/>
                  <w:szCs w:val="28"/>
                  <w:lang w:eastAsia="ru-RU"/>
                </w:rPr>
                <w:t>54</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Новосибирской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58.</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1" w:history="1">
              <w:r w:rsidR="00A11C7E" w:rsidRPr="00A11C7E">
                <w:rPr>
                  <w:rFonts w:ascii="Times New Roman" w:eastAsia="Times New Roman" w:hAnsi="Times New Roman" w:cs="Times New Roman"/>
                  <w:bCs/>
                  <w:color w:val="0000FF"/>
                  <w:sz w:val="28"/>
                  <w:szCs w:val="28"/>
                  <w:lang w:eastAsia="ru-RU"/>
                </w:rPr>
                <w:t>55</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Омской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59.</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2" w:history="1">
              <w:r w:rsidR="00A11C7E" w:rsidRPr="00A11C7E">
                <w:rPr>
                  <w:rFonts w:ascii="Times New Roman" w:eastAsia="Times New Roman" w:hAnsi="Times New Roman" w:cs="Times New Roman"/>
                  <w:bCs/>
                  <w:color w:val="0000FF"/>
                  <w:sz w:val="28"/>
                  <w:szCs w:val="28"/>
                  <w:lang w:eastAsia="ru-RU"/>
                </w:rPr>
                <w:t>56</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Оренбургской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3" w:history="1">
              <w:r w:rsidR="00A11C7E" w:rsidRPr="00A11C7E">
                <w:rPr>
                  <w:rFonts w:ascii="Times New Roman" w:eastAsia="Times New Roman" w:hAnsi="Times New Roman" w:cs="Times New Roman"/>
                  <w:bCs/>
                  <w:color w:val="0000FF"/>
                  <w:sz w:val="28"/>
                  <w:szCs w:val="28"/>
                  <w:lang w:eastAsia="ru-RU"/>
                </w:rPr>
                <w:t>57</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Орловской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61.</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4" w:history="1">
              <w:r w:rsidR="00A11C7E" w:rsidRPr="00A11C7E">
                <w:rPr>
                  <w:rFonts w:ascii="Times New Roman" w:eastAsia="Times New Roman" w:hAnsi="Times New Roman" w:cs="Times New Roman"/>
                  <w:bCs/>
                  <w:color w:val="0000FF"/>
                  <w:sz w:val="28"/>
                  <w:szCs w:val="28"/>
                  <w:lang w:eastAsia="ru-RU"/>
                </w:rPr>
                <w:t>58</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Пензенской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62.</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5" w:history="1">
              <w:r w:rsidR="00A11C7E" w:rsidRPr="00A11C7E">
                <w:rPr>
                  <w:rFonts w:ascii="Times New Roman" w:eastAsia="Times New Roman" w:hAnsi="Times New Roman" w:cs="Times New Roman"/>
                  <w:bCs/>
                  <w:color w:val="0000FF"/>
                  <w:sz w:val="28"/>
                  <w:szCs w:val="28"/>
                  <w:lang w:eastAsia="ru-RU"/>
                </w:rPr>
                <w:t>60</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Псковской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63.</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6" w:history="1">
              <w:r w:rsidR="00A11C7E" w:rsidRPr="00A11C7E">
                <w:rPr>
                  <w:rFonts w:ascii="Times New Roman" w:eastAsia="Times New Roman" w:hAnsi="Times New Roman" w:cs="Times New Roman"/>
                  <w:bCs/>
                  <w:color w:val="0000FF"/>
                  <w:sz w:val="28"/>
                  <w:szCs w:val="28"/>
                  <w:lang w:eastAsia="ru-RU"/>
                </w:rPr>
                <w:t>61</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Ростовской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lastRenderedPageBreak/>
              <w:t>64.</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7" w:history="1">
              <w:r w:rsidR="00A11C7E" w:rsidRPr="00A11C7E">
                <w:rPr>
                  <w:rFonts w:ascii="Times New Roman" w:eastAsia="Times New Roman" w:hAnsi="Times New Roman" w:cs="Times New Roman"/>
                  <w:bCs/>
                  <w:color w:val="0000FF"/>
                  <w:sz w:val="28"/>
                  <w:szCs w:val="28"/>
                  <w:lang w:eastAsia="ru-RU"/>
                </w:rPr>
                <w:t>62</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Рязанской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65.</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8" w:history="1">
              <w:r w:rsidR="00A11C7E" w:rsidRPr="00A11C7E">
                <w:rPr>
                  <w:rFonts w:ascii="Times New Roman" w:eastAsia="Times New Roman" w:hAnsi="Times New Roman" w:cs="Times New Roman"/>
                  <w:bCs/>
                  <w:color w:val="0000FF"/>
                  <w:sz w:val="28"/>
                  <w:szCs w:val="28"/>
                  <w:lang w:eastAsia="ru-RU"/>
                </w:rPr>
                <w:t>63</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Самарской области</w:t>
            </w:r>
          </w:p>
        </w:tc>
      </w:tr>
      <w:tr w:rsidR="00A11C7E" w:rsidRPr="00A11C7E" w:rsidTr="00B2218F">
        <w:trPr>
          <w:trHeight w:val="615"/>
        </w:trPr>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w:t>
            </w:r>
          </w:p>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proofErr w:type="gramStart"/>
            <w:r w:rsidRPr="00A11C7E">
              <w:rPr>
                <w:rFonts w:ascii="Times New Roman" w:eastAsia="Times New Roman" w:hAnsi="Times New Roman" w:cs="Times New Roman"/>
                <w:bCs/>
                <w:sz w:val="28"/>
                <w:szCs w:val="28"/>
                <w:lang w:eastAsia="ru-RU"/>
              </w:rPr>
              <w:t>п</w:t>
            </w:r>
            <w:proofErr w:type="gramEnd"/>
            <w:r w:rsidRPr="00A11C7E">
              <w:rPr>
                <w:rFonts w:ascii="Times New Roman" w:eastAsia="Times New Roman" w:hAnsi="Times New Roman" w:cs="Times New Roman"/>
                <w:bCs/>
                <w:sz w:val="28"/>
                <w:szCs w:val="28"/>
                <w:lang w:eastAsia="ru-RU"/>
              </w:rPr>
              <w:t>/п</w:t>
            </w:r>
          </w:p>
        </w:tc>
        <w:tc>
          <w:tcPr>
            <w:tcW w:w="850" w:type="dxa"/>
            <w:tcBorders>
              <w:top w:val="single" w:sz="4" w:space="0" w:color="auto"/>
              <w:left w:val="single" w:sz="4" w:space="0" w:color="auto"/>
              <w:bottom w:val="single" w:sz="4" w:space="0" w:color="auto"/>
              <w:right w:val="single" w:sz="4" w:space="0" w:color="auto"/>
            </w:tcBorders>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Код</w:t>
            </w:r>
          </w:p>
        </w:tc>
        <w:tc>
          <w:tcPr>
            <w:tcW w:w="7230" w:type="dxa"/>
            <w:tcBorders>
              <w:top w:val="single" w:sz="4" w:space="0" w:color="auto"/>
              <w:left w:val="single" w:sz="4" w:space="0" w:color="auto"/>
              <w:bottom w:val="single" w:sz="4" w:space="0" w:color="auto"/>
              <w:right w:val="single" w:sz="4" w:space="0" w:color="auto"/>
            </w:tcBorders>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Наименование органа Судебного департамента</w:t>
            </w:r>
          </w:p>
        </w:tc>
      </w:tr>
      <w:tr w:rsidR="00A11C7E" w:rsidRPr="00A11C7E" w:rsidTr="00B2218F">
        <w:trPr>
          <w:trHeight w:val="675"/>
        </w:trPr>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66.</w:t>
            </w:r>
          </w:p>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89" w:history="1">
              <w:r w:rsidR="00A11C7E" w:rsidRPr="00A11C7E">
                <w:rPr>
                  <w:rFonts w:ascii="Times New Roman" w:eastAsia="Times New Roman" w:hAnsi="Times New Roman" w:cs="Times New Roman"/>
                  <w:bCs/>
                  <w:color w:val="0000FF"/>
                  <w:sz w:val="28"/>
                  <w:szCs w:val="28"/>
                  <w:lang w:eastAsia="ru-RU"/>
                </w:rPr>
                <w:t>64</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Саратовской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67.</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0" w:history="1">
              <w:r w:rsidR="00A11C7E" w:rsidRPr="00A11C7E">
                <w:rPr>
                  <w:rFonts w:ascii="Times New Roman" w:eastAsia="Times New Roman" w:hAnsi="Times New Roman" w:cs="Times New Roman"/>
                  <w:bCs/>
                  <w:color w:val="0000FF"/>
                  <w:sz w:val="28"/>
                  <w:szCs w:val="28"/>
                  <w:lang w:eastAsia="ru-RU"/>
                </w:rPr>
                <w:t>65</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Сахалинской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68.</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1" w:history="1">
              <w:r w:rsidR="00A11C7E" w:rsidRPr="00A11C7E">
                <w:rPr>
                  <w:rFonts w:ascii="Times New Roman" w:eastAsia="Times New Roman" w:hAnsi="Times New Roman" w:cs="Times New Roman"/>
                  <w:bCs/>
                  <w:color w:val="0000FF"/>
                  <w:sz w:val="28"/>
                  <w:szCs w:val="28"/>
                  <w:lang w:eastAsia="ru-RU"/>
                </w:rPr>
                <w:t>66</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Свердловской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69.</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2" w:history="1">
              <w:r w:rsidR="00A11C7E" w:rsidRPr="00A11C7E">
                <w:rPr>
                  <w:rFonts w:ascii="Times New Roman" w:eastAsia="Times New Roman" w:hAnsi="Times New Roman" w:cs="Times New Roman"/>
                  <w:bCs/>
                  <w:color w:val="0000FF"/>
                  <w:sz w:val="28"/>
                  <w:szCs w:val="28"/>
                  <w:lang w:eastAsia="ru-RU"/>
                </w:rPr>
                <w:t>67</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Смоленской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3" w:history="1">
              <w:r w:rsidR="00A11C7E" w:rsidRPr="00A11C7E">
                <w:rPr>
                  <w:rFonts w:ascii="Times New Roman" w:eastAsia="Times New Roman" w:hAnsi="Times New Roman" w:cs="Times New Roman"/>
                  <w:bCs/>
                  <w:color w:val="0000FF"/>
                  <w:sz w:val="28"/>
                  <w:szCs w:val="28"/>
                  <w:lang w:eastAsia="ru-RU"/>
                </w:rPr>
                <w:t>68</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Тамбовской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71.</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4" w:history="1">
              <w:r w:rsidR="00A11C7E" w:rsidRPr="00A11C7E">
                <w:rPr>
                  <w:rFonts w:ascii="Times New Roman" w:eastAsia="Times New Roman" w:hAnsi="Times New Roman" w:cs="Times New Roman"/>
                  <w:bCs/>
                  <w:color w:val="0000FF"/>
                  <w:sz w:val="28"/>
                  <w:szCs w:val="28"/>
                  <w:lang w:eastAsia="ru-RU"/>
                </w:rPr>
                <w:t>69</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Тверской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72.</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5" w:history="1">
              <w:r w:rsidR="00A11C7E" w:rsidRPr="00A11C7E">
                <w:rPr>
                  <w:rFonts w:ascii="Times New Roman" w:eastAsia="Times New Roman" w:hAnsi="Times New Roman" w:cs="Times New Roman"/>
                  <w:bCs/>
                  <w:color w:val="0000FF"/>
                  <w:sz w:val="28"/>
                  <w:szCs w:val="28"/>
                  <w:lang w:eastAsia="ru-RU"/>
                </w:rPr>
                <w:t>70</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Томской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73.</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6" w:history="1">
              <w:r w:rsidR="00A11C7E" w:rsidRPr="00A11C7E">
                <w:rPr>
                  <w:rFonts w:ascii="Times New Roman" w:eastAsia="Times New Roman" w:hAnsi="Times New Roman" w:cs="Times New Roman"/>
                  <w:bCs/>
                  <w:color w:val="0000FF"/>
                  <w:sz w:val="28"/>
                  <w:szCs w:val="28"/>
                  <w:lang w:eastAsia="ru-RU"/>
                </w:rPr>
                <w:t>71</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Тульской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74.</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7" w:history="1">
              <w:r w:rsidR="00A11C7E" w:rsidRPr="00A11C7E">
                <w:rPr>
                  <w:rFonts w:ascii="Times New Roman" w:eastAsia="Times New Roman" w:hAnsi="Times New Roman" w:cs="Times New Roman"/>
                  <w:bCs/>
                  <w:color w:val="0000FF"/>
                  <w:sz w:val="28"/>
                  <w:szCs w:val="28"/>
                  <w:lang w:eastAsia="ru-RU"/>
                </w:rPr>
                <w:t>72</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Тюменской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75.</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8" w:history="1">
              <w:r w:rsidR="00A11C7E" w:rsidRPr="00A11C7E">
                <w:rPr>
                  <w:rFonts w:ascii="Times New Roman" w:eastAsia="Times New Roman" w:hAnsi="Times New Roman" w:cs="Times New Roman"/>
                  <w:bCs/>
                  <w:color w:val="0000FF"/>
                  <w:sz w:val="28"/>
                  <w:szCs w:val="28"/>
                  <w:lang w:eastAsia="ru-RU"/>
                </w:rPr>
                <w:t>73</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Ульяновской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76.</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99" w:history="1">
              <w:r w:rsidR="00A11C7E" w:rsidRPr="00A11C7E">
                <w:rPr>
                  <w:rFonts w:ascii="Times New Roman" w:eastAsia="Times New Roman" w:hAnsi="Times New Roman" w:cs="Times New Roman"/>
                  <w:bCs/>
                  <w:color w:val="0000FF"/>
                  <w:sz w:val="28"/>
                  <w:szCs w:val="28"/>
                  <w:lang w:eastAsia="ru-RU"/>
                </w:rPr>
                <w:t>74</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Челябинской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77.</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100" w:history="1">
              <w:r w:rsidR="00A11C7E" w:rsidRPr="00A11C7E">
                <w:rPr>
                  <w:rFonts w:ascii="Times New Roman" w:eastAsia="Times New Roman" w:hAnsi="Times New Roman" w:cs="Times New Roman"/>
                  <w:bCs/>
                  <w:color w:val="0000FF"/>
                  <w:sz w:val="28"/>
                  <w:szCs w:val="28"/>
                  <w:lang w:eastAsia="ru-RU"/>
                </w:rPr>
                <w:t>76</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Ярославской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78.</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101" w:history="1">
              <w:r w:rsidR="00A11C7E" w:rsidRPr="00A11C7E">
                <w:rPr>
                  <w:rFonts w:ascii="Times New Roman" w:eastAsia="Times New Roman" w:hAnsi="Times New Roman" w:cs="Times New Roman"/>
                  <w:bCs/>
                  <w:color w:val="0000FF"/>
                  <w:sz w:val="28"/>
                  <w:szCs w:val="28"/>
                  <w:lang w:eastAsia="ru-RU"/>
                </w:rPr>
                <w:t>77</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г. Москве</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79.</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102" w:history="1">
              <w:r w:rsidR="00A11C7E" w:rsidRPr="00A11C7E">
                <w:rPr>
                  <w:rFonts w:ascii="Times New Roman" w:eastAsia="Times New Roman" w:hAnsi="Times New Roman" w:cs="Times New Roman"/>
                  <w:bCs/>
                  <w:color w:val="0000FF"/>
                  <w:sz w:val="28"/>
                  <w:szCs w:val="28"/>
                  <w:lang w:eastAsia="ru-RU"/>
                </w:rPr>
                <w:t>78</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г. Санкт-Петербурге</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80.</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103" w:history="1">
              <w:r w:rsidR="00A11C7E" w:rsidRPr="00A11C7E">
                <w:rPr>
                  <w:rFonts w:ascii="Times New Roman" w:eastAsia="Times New Roman" w:hAnsi="Times New Roman" w:cs="Times New Roman"/>
                  <w:bCs/>
                  <w:color w:val="0000FF"/>
                  <w:sz w:val="28"/>
                  <w:szCs w:val="28"/>
                  <w:lang w:eastAsia="ru-RU"/>
                </w:rPr>
                <w:t>92</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г. Севастополе</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81.</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104" w:history="1">
              <w:r w:rsidR="00A11C7E" w:rsidRPr="00A11C7E">
                <w:rPr>
                  <w:rFonts w:ascii="Times New Roman" w:eastAsia="Times New Roman" w:hAnsi="Times New Roman" w:cs="Times New Roman"/>
                  <w:bCs/>
                  <w:color w:val="0000FF"/>
                  <w:sz w:val="28"/>
                  <w:szCs w:val="28"/>
                  <w:lang w:eastAsia="ru-RU"/>
                </w:rPr>
                <w:t>79</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Еврейской автономной области</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lastRenderedPageBreak/>
              <w:t>82.</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105" w:history="1">
              <w:r w:rsidR="00A11C7E" w:rsidRPr="00A11C7E">
                <w:rPr>
                  <w:rFonts w:ascii="Times New Roman" w:eastAsia="Times New Roman" w:hAnsi="Times New Roman" w:cs="Times New Roman"/>
                  <w:bCs/>
                  <w:color w:val="0000FF"/>
                  <w:sz w:val="28"/>
                  <w:szCs w:val="28"/>
                  <w:lang w:eastAsia="ru-RU"/>
                </w:rPr>
                <w:t>86</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 xml:space="preserve">Управление Судебного департамента </w:t>
            </w:r>
            <w:proofErr w:type="gramStart"/>
            <w:r w:rsidRPr="00A11C7E">
              <w:rPr>
                <w:rFonts w:ascii="Times New Roman" w:eastAsia="Times New Roman" w:hAnsi="Times New Roman" w:cs="Times New Roman"/>
                <w:bCs/>
                <w:sz w:val="28"/>
                <w:szCs w:val="28"/>
                <w:lang w:eastAsia="ru-RU"/>
              </w:rPr>
              <w:t>в</w:t>
            </w:r>
            <w:proofErr w:type="gramEnd"/>
            <w:r w:rsidRPr="00A11C7E">
              <w:rPr>
                <w:rFonts w:ascii="Times New Roman" w:eastAsia="Times New Roman" w:hAnsi="Times New Roman" w:cs="Times New Roman"/>
                <w:bCs/>
                <w:sz w:val="28"/>
                <w:szCs w:val="28"/>
                <w:lang w:eastAsia="ru-RU"/>
              </w:rPr>
              <w:t xml:space="preserve"> </w:t>
            </w:r>
            <w:proofErr w:type="gramStart"/>
            <w:r w:rsidRPr="00A11C7E">
              <w:rPr>
                <w:rFonts w:ascii="Times New Roman" w:eastAsia="Times New Roman" w:hAnsi="Times New Roman" w:cs="Times New Roman"/>
                <w:bCs/>
                <w:sz w:val="28"/>
                <w:szCs w:val="28"/>
                <w:lang w:eastAsia="ru-RU"/>
              </w:rPr>
              <w:t>Ханты-Мансийском</w:t>
            </w:r>
            <w:proofErr w:type="gramEnd"/>
            <w:r w:rsidRPr="00A11C7E">
              <w:rPr>
                <w:rFonts w:ascii="Times New Roman" w:eastAsia="Times New Roman" w:hAnsi="Times New Roman" w:cs="Times New Roman"/>
                <w:bCs/>
                <w:sz w:val="28"/>
                <w:szCs w:val="28"/>
                <w:lang w:eastAsia="ru-RU"/>
              </w:rPr>
              <w:t xml:space="preserve"> автономном округе – Югре</w:t>
            </w:r>
          </w:p>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p>
        </w:tc>
      </w:tr>
      <w:tr w:rsidR="00A11C7E" w:rsidRPr="00A11C7E" w:rsidTr="00B2218F">
        <w:trPr>
          <w:trHeight w:val="690"/>
        </w:trPr>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w:t>
            </w:r>
          </w:p>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proofErr w:type="gramStart"/>
            <w:r w:rsidRPr="00A11C7E">
              <w:rPr>
                <w:rFonts w:ascii="Times New Roman" w:eastAsia="Times New Roman" w:hAnsi="Times New Roman" w:cs="Times New Roman"/>
                <w:bCs/>
                <w:sz w:val="28"/>
                <w:szCs w:val="28"/>
                <w:lang w:eastAsia="ru-RU"/>
              </w:rPr>
              <w:t>п</w:t>
            </w:r>
            <w:proofErr w:type="gramEnd"/>
            <w:r w:rsidRPr="00A11C7E">
              <w:rPr>
                <w:rFonts w:ascii="Times New Roman" w:eastAsia="Times New Roman" w:hAnsi="Times New Roman" w:cs="Times New Roman"/>
                <w:bCs/>
                <w:sz w:val="28"/>
                <w:szCs w:val="28"/>
                <w:lang w:eastAsia="ru-RU"/>
              </w:rPr>
              <w:t>/п</w:t>
            </w:r>
          </w:p>
        </w:tc>
        <w:tc>
          <w:tcPr>
            <w:tcW w:w="850" w:type="dxa"/>
            <w:tcBorders>
              <w:top w:val="single" w:sz="4" w:space="0" w:color="auto"/>
              <w:left w:val="single" w:sz="4" w:space="0" w:color="auto"/>
              <w:bottom w:val="single" w:sz="4" w:space="0" w:color="auto"/>
              <w:right w:val="single" w:sz="4" w:space="0" w:color="auto"/>
            </w:tcBorders>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Код</w:t>
            </w:r>
          </w:p>
        </w:tc>
        <w:tc>
          <w:tcPr>
            <w:tcW w:w="7230" w:type="dxa"/>
            <w:tcBorders>
              <w:top w:val="single" w:sz="4" w:space="0" w:color="auto"/>
              <w:left w:val="single" w:sz="4" w:space="0" w:color="auto"/>
              <w:bottom w:val="single" w:sz="4" w:space="0" w:color="auto"/>
              <w:right w:val="single" w:sz="4" w:space="0" w:color="auto"/>
            </w:tcBorders>
            <w:vAlign w:val="center"/>
          </w:tcPr>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Наименование органа Судебного департамента</w:t>
            </w:r>
          </w:p>
        </w:tc>
      </w:tr>
      <w:tr w:rsidR="00A11C7E" w:rsidRPr="00A11C7E" w:rsidTr="00B2218F">
        <w:trPr>
          <w:trHeight w:val="600"/>
        </w:trPr>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83.</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106" w:history="1">
              <w:r w:rsidR="00A11C7E" w:rsidRPr="00A11C7E">
                <w:rPr>
                  <w:rFonts w:ascii="Times New Roman" w:eastAsia="Times New Roman" w:hAnsi="Times New Roman" w:cs="Times New Roman"/>
                  <w:bCs/>
                  <w:color w:val="0000FF"/>
                  <w:sz w:val="28"/>
                  <w:szCs w:val="28"/>
                  <w:lang w:eastAsia="ru-RU"/>
                </w:rPr>
                <w:t>87</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Чукотском автономном округе</w:t>
            </w:r>
          </w:p>
        </w:tc>
      </w:tr>
      <w:tr w:rsidR="00A11C7E" w:rsidRPr="00A11C7E" w:rsidTr="00B2218F">
        <w:tc>
          <w:tcPr>
            <w:tcW w:w="913"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ind w:left="360"/>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84.</w:t>
            </w:r>
          </w:p>
        </w:tc>
        <w:tc>
          <w:tcPr>
            <w:tcW w:w="850" w:type="dxa"/>
            <w:tcBorders>
              <w:top w:val="single" w:sz="4" w:space="0" w:color="auto"/>
              <w:left w:val="single" w:sz="4" w:space="0" w:color="auto"/>
              <w:bottom w:val="single" w:sz="4" w:space="0" w:color="auto"/>
              <w:right w:val="single" w:sz="4" w:space="0" w:color="auto"/>
            </w:tcBorders>
          </w:tcPr>
          <w:p w:rsidR="00A11C7E" w:rsidRPr="00A11C7E" w:rsidRDefault="00F64B25" w:rsidP="00A11C7E">
            <w:pPr>
              <w:spacing w:after="0" w:line="240" w:lineRule="auto"/>
              <w:jc w:val="center"/>
              <w:rPr>
                <w:rFonts w:ascii="Times New Roman" w:eastAsia="Times New Roman" w:hAnsi="Times New Roman" w:cs="Times New Roman"/>
                <w:bCs/>
                <w:sz w:val="28"/>
                <w:szCs w:val="28"/>
                <w:lang w:eastAsia="ru-RU"/>
              </w:rPr>
            </w:pPr>
            <w:hyperlink r:id="rId107" w:history="1">
              <w:r w:rsidR="00A11C7E" w:rsidRPr="00A11C7E">
                <w:rPr>
                  <w:rFonts w:ascii="Times New Roman" w:eastAsia="Times New Roman" w:hAnsi="Times New Roman" w:cs="Times New Roman"/>
                  <w:bCs/>
                  <w:color w:val="0000FF"/>
                  <w:sz w:val="28"/>
                  <w:szCs w:val="28"/>
                  <w:lang w:eastAsia="ru-RU"/>
                </w:rPr>
                <w:t>89</w:t>
              </w:r>
            </w:hyperlink>
          </w:p>
        </w:tc>
        <w:tc>
          <w:tcPr>
            <w:tcW w:w="7230" w:type="dxa"/>
            <w:tcBorders>
              <w:top w:val="single" w:sz="4" w:space="0" w:color="auto"/>
              <w:left w:val="single" w:sz="4" w:space="0" w:color="auto"/>
              <w:bottom w:val="single" w:sz="4" w:space="0" w:color="auto"/>
              <w:right w:val="single" w:sz="4" w:space="0" w:color="auto"/>
            </w:tcBorders>
          </w:tcPr>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Управление Судебного департамента в Ямало-Ненецком автономном округе</w:t>
            </w:r>
          </w:p>
        </w:tc>
      </w:tr>
    </w:tbl>
    <w:p w:rsidR="00A11C7E" w:rsidRPr="00A11C7E" w:rsidRDefault="00A11C7E" w:rsidP="00A11C7E">
      <w:pPr>
        <w:spacing w:after="0" w:line="240" w:lineRule="auto"/>
        <w:rPr>
          <w:rFonts w:ascii="Times New Roman" w:eastAsia="Times New Roman" w:hAnsi="Times New Roman" w:cs="Times New Roman"/>
          <w:bCs/>
          <w:sz w:val="28"/>
          <w:szCs w:val="28"/>
          <w:lang w:eastAsia="ru-RU"/>
        </w:rPr>
      </w:pPr>
    </w:p>
    <w:p w:rsidR="00A11C7E" w:rsidRPr="00A11C7E" w:rsidRDefault="00A11C7E" w:rsidP="00A11C7E">
      <w:pPr>
        <w:spacing w:after="0" w:line="240" w:lineRule="auto"/>
        <w:ind w:firstLine="7200"/>
        <w:jc w:val="center"/>
        <w:rPr>
          <w:rFonts w:ascii="Times New Roman" w:eastAsia="Times New Roman" w:hAnsi="Times New Roman" w:cs="Times New Roman"/>
          <w:bCs/>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Cs/>
          <w:sz w:val="28"/>
          <w:szCs w:val="28"/>
          <w:lang w:eastAsia="ru-RU"/>
        </w:rPr>
      </w:pPr>
      <w:r w:rsidRPr="00A11C7E">
        <w:rPr>
          <w:rFonts w:ascii="Times New Roman" w:eastAsia="Times New Roman" w:hAnsi="Times New Roman" w:cs="Times New Roman"/>
          <w:bCs/>
          <w:sz w:val="28"/>
          <w:szCs w:val="28"/>
          <w:lang w:eastAsia="ru-RU"/>
        </w:rPr>
        <w:t>____________</w:t>
      </w:r>
    </w:p>
    <w:p w:rsidR="00A11C7E" w:rsidRPr="00A11C7E" w:rsidRDefault="00A11C7E" w:rsidP="00A11C7E">
      <w:pPr>
        <w:spacing w:after="0" w:line="240" w:lineRule="auto"/>
        <w:ind w:firstLine="7200"/>
        <w:jc w:val="both"/>
        <w:rPr>
          <w:rFonts w:ascii="Times New Roman" w:eastAsia="Times New Roman" w:hAnsi="Times New Roman" w:cs="Times New Roman"/>
          <w:bCs/>
          <w:sz w:val="28"/>
          <w:szCs w:val="28"/>
          <w:lang w:eastAsia="ru-RU"/>
        </w:rPr>
      </w:pPr>
    </w:p>
    <w:p w:rsidR="00A11C7E" w:rsidRPr="00A11C7E" w:rsidRDefault="00A11C7E" w:rsidP="00A11C7E">
      <w:pPr>
        <w:spacing w:after="0" w:line="240" w:lineRule="auto"/>
        <w:jc w:val="both"/>
        <w:rPr>
          <w:rFonts w:ascii="Times New Roman" w:eastAsia="Times New Roman" w:hAnsi="Times New Roman" w:cs="Times New Roman"/>
          <w:b/>
          <w:bCs/>
          <w:sz w:val="28"/>
          <w:szCs w:val="28"/>
          <w:lang w:eastAsia="ru-RU"/>
        </w:rPr>
      </w:pPr>
    </w:p>
    <w:p w:rsidR="00A11C7E" w:rsidRPr="00A11C7E" w:rsidRDefault="00A11C7E" w:rsidP="00A11C7E">
      <w:pPr>
        <w:spacing w:after="0" w:line="240" w:lineRule="auto"/>
        <w:ind w:firstLine="7200"/>
        <w:jc w:val="both"/>
        <w:rPr>
          <w:rFonts w:ascii="Times New Roman" w:eastAsia="Times New Roman" w:hAnsi="Times New Roman" w:cs="Times New Roman"/>
          <w:b/>
          <w:bCs/>
          <w:sz w:val="28"/>
          <w:szCs w:val="28"/>
          <w:lang w:eastAsia="ru-RU"/>
        </w:rPr>
      </w:pPr>
    </w:p>
    <w:p w:rsidR="00A11C7E" w:rsidRPr="00A11C7E" w:rsidRDefault="00A11C7E" w:rsidP="00A11C7E">
      <w:pPr>
        <w:spacing w:after="0" w:line="240" w:lineRule="auto"/>
        <w:ind w:firstLine="7200"/>
        <w:jc w:val="both"/>
        <w:rPr>
          <w:rFonts w:ascii="Times New Roman" w:eastAsia="Times New Roman" w:hAnsi="Times New Roman" w:cs="Times New Roman"/>
          <w:b/>
          <w:bCs/>
          <w:sz w:val="28"/>
          <w:szCs w:val="28"/>
          <w:lang w:eastAsia="ru-RU"/>
        </w:rPr>
      </w:pPr>
    </w:p>
    <w:p w:rsidR="00A11C7E" w:rsidRDefault="00A11C7E"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B06C6A" w:rsidRDefault="00B06C6A" w:rsidP="00A11C7E">
      <w:pPr>
        <w:spacing w:after="0" w:line="240" w:lineRule="auto"/>
        <w:ind w:firstLine="7200"/>
        <w:jc w:val="both"/>
        <w:rPr>
          <w:rFonts w:ascii="Times New Roman" w:eastAsia="Times New Roman" w:hAnsi="Times New Roman" w:cs="Times New Roman"/>
          <w:b/>
          <w:bCs/>
          <w:sz w:val="28"/>
          <w:szCs w:val="28"/>
          <w:lang w:eastAsia="ru-RU"/>
        </w:rPr>
      </w:pPr>
    </w:p>
    <w:p w:rsidR="00A11C7E" w:rsidRPr="00A11C7E" w:rsidRDefault="00A11C7E" w:rsidP="00A84330">
      <w:pPr>
        <w:spacing w:after="0" w:line="240" w:lineRule="auto"/>
        <w:jc w:val="both"/>
        <w:rPr>
          <w:rFonts w:ascii="Times New Roman" w:eastAsia="Times New Roman" w:hAnsi="Times New Roman" w:cs="Times New Roman"/>
          <w:b/>
          <w:bCs/>
          <w:sz w:val="28"/>
          <w:szCs w:val="28"/>
          <w:lang w:eastAsia="ru-RU"/>
        </w:rPr>
      </w:pPr>
    </w:p>
    <w:p w:rsid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0C7AC2" w:rsidRDefault="000C7AC2"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0C7AC2" w:rsidRDefault="000C7AC2"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0C7AC2" w:rsidRDefault="000C7AC2"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0C7AC2" w:rsidRDefault="000C7AC2"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0C7AC2" w:rsidRDefault="000C7AC2"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0C7AC2" w:rsidRDefault="000C7AC2"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0C7AC2" w:rsidRPr="00A11C7E" w:rsidRDefault="000C7AC2"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C757DE" w:rsidRDefault="00D501A6"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p>
    <w:p w:rsidR="00C757DE" w:rsidRDefault="00C757D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D501A6" w:rsidRDefault="00C757DE"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lastRenderedPageBreak/>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sidR="00D501A6" w:rsidRPr="00D501A6">
        <w:rPr>
          <w:rFonts w:ascii="Times New Roman" w:eastAsia="Times New Roman" w:hAnsi="Times New Roman" w:cs="Times New Roman"/>
          <w:sz w:val="28"/>
          <w:szCs w:val="28"/>
          <w:lang w:eastAsia="ar-SA"/>
        </w:rPr>
        <w:t>Приложение № 3</w:t>
      </w:r>
    </w:p>
    <w:p w:rsidR="00D501A6" w:rsidRPr="00A11C7E" w:rsidRDefault="00D501A6"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D501A6" w:rsidRPr="00A11C7E" w:rsidRDefault="00D501A6" w:rsidP="00D501A6">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r w:rsidRPr="00A11C7E">
        <w:rPr>
          <w:rFonts w:ascii="Times New Roman" w:eastAsia="Times New Roman" w:hAnsi="Times New Roman" w:cs="Times New Roman"/>
          <w:b/>
          <w:sz w:val="28"/>
          <w:szCs w:val="28"/>
          <w:lang w:eastAsia="ar-SA"/>
        </w:rPr>
        <w:t xml:space="preserve">Таблица в </w:t>
      </w:r>
      <w:r w:rsidRPr="00A11C7E">
        <w:rPr>
          <w:rFonts w:ascii="Times New Roman" w:eastAsia="Times New Roman" w:hAnsi="Times New Roman" w:cs="Times New Roman"/>
          <w:b/>
          <w:sz w:val="28"/>
          <w:szCs w:val="28"/>
          <w:lang w:val="en-US" w:eastAsia="ar-SA"/>
        </w:rPr>
        <w:t>exel</w:t>
      </w: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r w:rsidRPr="00A11C7E">
        <w:rPr>
          <w:rFonts w:ascii="Times New Roman" w:eastAsia="Times New Roman" w:hAnsi="Times New Roman" w:cs="Times New Roman"/>
          <w:b/>
          <w:sz w:val="28"/>
          <w:szCs w:val="28"/>
          <w:lang w:eastAsia="ar-SA"/>
        </w:rPr>
        <w:t xml:space="preserve">                                                               </w:t>
      </w:r>
      <w:r w:rsidR="00D501A6">
        <w:rPr>
          <w:rFonts w:ascii="Times New Roman" w:eastAsia="Times New Roman" w:hAnsi="Times New Roman" w:cs="Times New Roman"/>
          <w:b/>
          <w:sz w:val="28"/>
          <w:szCs w:val="28"/>
          <w:lang w:eastAsia="ar-SA"/>
        </w:rPr>
        <w:t xml:space="preserve">                            </w:t>
      </w:r>
      <w:r w:rsidRPr="00A11C7E">
        <w:rPr>
          <w:rFonts w:ascii="Times New Roman" w:eastAsia="Times New Roman" w:hAnsi="Times New Roman" w:cs="Times New Roman"/>
          <w:b/>
          <w:sz w:val="28"/>
          <w:szCs w:val="28"/>
          <w:lang w:eastAsia="ar-SA"/>
        </w:rPr>
        <w:t xml:space="preserve"> </w:t>
      </w:r>
      <w:r w:rsidRPr="00A11C7E">
        <w:rPr>
          <w:rFonts w:ascii="Times New Roman" w:eastAsia="Times New Roman" w:hAnsi="Times New Roman" w:cs="Times New Roman"/>
          <w:sz w:val="28"/>
          <w:szCs w:val="28"/>
          <w:lang w:eastAsia="ar-SA"/>
        </w:rPr>
        <w:t>Приложение № 4</w:t>
      </w: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r w:rsidRPr="00A11C7E">
        <w:rPr>
          <w:rFonts w:ascii="Times New Roman" w:eastAsia="Times New Roman" w:hAnsi="Times New Roman" w:cs="Times New Roman"/>
          <w:b/>
          <w:sz w:val="28"/>
          <w:szCs w:val="28"/>
          <w:lang w:eastAsia="ar-SA"/>
        </w:rPr>
        <w:t xml:space="preserve">Таблица в </w:t>
      </w:r>
      <w:r w:rsidRPr="00A11C7E">
        <w:rPr>
          <w:rFonts w:ascii="Times New Roman" w:eastAsia="Times New Roman" w:hAnsi="Times New Roman" w:cs="Times New Roman"/>
          <w:b/>
          <w:sz w:val="28"/>
          <w:szCs w:val="28"/>
          <w:lang w:val="en-US" w:eastAsia="ar-SA"/>
        </w:rPr>
        <w:t>exel</w:t>
      </w:r>
    </w:p>
    <w:p w:rsid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sz w:val="28"/>
          <w:szCs w:val="28"/>
          <w:lang w:eastAsia="ar-SA"/>
        </w:rPr>
        <w:t>Приложение № 5</w:t>
      </w: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r w:rsidRPr="00A11C7E">
        <w:rPr>
          <w:rFonts w:ascii="Times New Roman" w:eastAsia="Times New Roman" w:hAnsi="Times New Roman" w:cs="Times New Roman"/>
          <w:b/>
          <w:sz w:val="28"/>
          <w:szCs w:val="28"/>
          <w:lang w:eastAsia="ar-SA"/>
        </w:rPr>
        <w:t xml:space="preserve">Таблица в </w:t>
      </w:r>
      <w:r w:rsidRPr="00A11C7E">
        <w:rPr>
          <w:rFonts w:ascii="Times New Roman" w:eastAsia="Times New Roman" w:hAnsi="Times New Roman" w:cs="Times New Roman"/>
          <w:b/>
          <w:sz w:val="28"/>
          <w:szCs w:val="28"/>
          <w:lang w:val="en-US" w:eastAsia="ar-SA"/>
        </w:rPr>
        <w:t>exel</w:t>
      </w: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Pr="00A11C7E">
        <w:rPr>
          <w:rFonts w:ascii="Times New Roman" w:eastAsia="Times New Roman" w:hAnsi="Times New Roman" w:cs="Times New Roman"/>
          <w:b/>
          <w:sz w:val="28"/>
          <w:szCs w:val="28"/>
          <w:lang w:eastAsia="ar-SA"/>
        </w:rPr>
        <w:tab/>
      </w:r>
      <w:r w:rsidR="00D501A6">
        <w:rPr>
          <w:rFonts w:ascii="Times New Roman" w:eastAsia="Times New Roman" w:hAnsi="Times New Roman" w:cs="Times New Roman"/>
          <w:sz w:val="28"/>
          <w:szCs w:val="28"/>
          <w:lang w:eastAsia="ar-SA"/>
        </w:rPr>
        <w:t xml:space="preserve">             </w:t>
      </w:r>
      <w:r w:rsidRPr="00A11C7E">
        <w:rPr>
          <w:rFonts w:ascii="Times New Roman" w:eastAsia="Times New Roman" w:hAnsi="Times New Roman" w:cs="Times New Roman"/>
          <w:sz w:val="28"/>
          <w:szCs w:val="28"/>
          <w:lang w:eastAsia="ar-SA"/>
        </w:rPr>
        <w:t>Приложение № 6</w:t>
      </w: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r w:rsidRPr="00A11C7E">
        <w:rPr>
          <w:rFonts w:ascii="Times New Roman" w:eastAsia="Times New Roman" w:hAnsi="Times New Roman" w:cs="Times New Roman"/>
          <w:b/>
          <w:sz w:val="28"/>
          <w:szCs w:val="28"/>
          <w:lang w:eastAsia="ar-SA"/>
        </w:rPr>
        <w:t xml:space="preserve">Таблица в </w:t>
      </w:r>
      <w:r w:rsidRPr="00A11C7E">
        <w:rPr>
          <w:rFonts w:ascii="Times New Roman" w:eastAsia="Times New Roman" w:hAnsi="Times New Roman" w:cs="Times New Roman"/>
          <w:b/>
          <w:sz w:val="28"/>
          <w:szCs w:val="28"/>
          <w:lang w:val="en-US" w:eastAsia="ar-SA"/>
        </w:rPr>
        <w:t>exel</w:t>
      </w: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p>
    <w:p w:rsidR="00A11C7E" w:rsidRPr="00A11C7E" w:rsidRDefault="00D501A6" w:rsidP="00A11C7E">
      <w:pPr>
        <w:tabs>
          <w:tab w:val="left" w:pos="4140"/>
        </w:tabs>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tbl>
      <w:tblPr>
        <w:tblW w:w="997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459"/>
        <w:gridCol w:w="37"/>
        <w:gridCol w:w="139"/>
        <w:gridCol w:w="46"/>
        <w:gridCol w:w="147"/>
        <w:gridCol w:w="30"/>
        <w:gridCol w:w="43"/>
        <w:gridCol w:w="985"/>
        <w:gridCol w:w="4669"/>
        <w:gridCol w:w="10"/>
        <w:gridCol w:w="1535"/>
        <w:gridCol w:w="1258"/>
      </w:tblGrid>
      <w:tr w:rsidR="00F101C8" w:rsidRPr="00F101C8" w:rsidTr="00592DC9">
        <w:trPr>
          <w:cantSplit/>
          <w:trHeight w:val="79"/>
        </w:trPr>
        <w:tc>
          <w:tcPr>
            <w:tcW w:w="9977" w:type="dxa"/>
            <w:gridSpan w:val="13"/>
            <w:tcBorders>
              <w:top w:val="nil"/>
              <w:left w:val="nil"/>
              <w:right w:val="nil"/>
            </w:tcBorders>
            <w:noWrap/>
            <w:vAlign w:val="center"/>
          </w:tcPr>
          <w:p w:rsidR="00F101C8" w:rsidRPr="00F101C8" w:rsidRDefault="00F101C8" w:rsidP="00F101C8">
            <w:pPr>
              <w:spacing w:after="0" w:line="240" w:lineRule="auto"/>
              <w:ind w:left="5768" w:right="34"/>
              <w:rPr>
                <w:rFonts w:ascii="Times New Roman" w:eastAsia="Times New Roman" w:hAnsi="Times New Roman" w:cs="Times New Roman"/>
                <w:sz w:val="28"/>
                <w:szCs w:val="28"/>
                <w:lang w:eastAsia="ru-RU"/>
              </w:rPr>
            </w:pPr>
            <w:r w:rsidRPr="00F101C8">
              <w:rPr>
                <w:rFonts w:ascii="Times New Roman" w:eastAsia="Times New Roman" w:hAnsi="Times New Roman" w:cs="Times New Roman"/>
                <w:sz w:val="28"/>
                <w:szCs w:val="28"/>
                <w:lang w:eastAsia="ru-RU"/>
              </w:rPr>
              <w:lastRenderedPageBreak/>
              <w:t>Приложение № 7</w:t>
            </w:r>
          </w:p>
          <w:p w:rsidR="00F101C8" w:rsidRPr="00F101C8" w:rsidRDefault="00F101C8" w:rsidP="00F101C8">
            <w:pPr>
              <w:spacing w:after="0" w:line="240" w:lineRule="auto"/>
              <w:ind w:left="5768" w:right="34"/>
              <w:rPr>
                <w:rFonts w:ascii="Times New Roman" w:eastAsia="Times New Roman" w:hAnsi="Times New Roman" w:cs="Times New Roman"/>
                <w:sz w:val="28"/>
                <w:szCs w:val="28"/>
                <w:lang w:eastAsia="ru-RU"/>
              </w:rPr>
            </w:pPr>
            <w:r w:rsidRPr="00F101C8">
              <w:rPr>
                <w:rFonts w:ascii="Times New Roman" w:eastAsia="Times New Roman" w:hAnsi="Times New Roman" w:cs="Times New Roman"/>
                <w:sz w:val="28"/>
                <w:szCs w:val="28"/>
                <w:lang w:eastAsia="ru-RU"/>
              </w:rPr>
              <w:t>к Методическим рекомендациям</w:t>
            </w:r>
          </w:p>
          <w:p w:rsidR="00F101C8" w:rsidRPr="00F101C8" w:rsidRDefault="00F101C8" w:rsidP="00F101C8">
            <w:pPr>
              <w:spacing w:after="0" w:line="240" w:lineRule="auto"/>
              <w:ind w:left="5768" w:right="34"/>
              <w:rPr>
                <w:rFonts w:ascii="Times New Roman" w:eastAsia="Times New Roman" w:hAnsi="Times New Roman" w:cs="Times New Roman"/>
                <w:sz w:val="28"/>
                <w:szCs w:val="28"/>
                <w:lang w:eastAsia="ru-RU"/>
              </w:rPr>
            </w:pPr>
            <w:r w:rsidRPr="00F101C8">
              <w:rPr>
                <w:rFonts w:ascii="Times New Roman" w:eastAsia="Times New Roman" w:hAnsi="Times New Roman" w:cs="Times New Roman"/>
                <w:sz w:val="28"/>
                <w:szCs w:val="28"/>
                <w:lang w:eastAsia="ru-RU"/>
              </w:rPr>
              <w:t xml:space="preserve">по составлению годовых отчетов </w:t>
            </w:r>
          </w:p>
          <w:p w:rsidR="00F101C8" w:rsidRPr="00F101C8" w:rsidRDefault="00F101C8" w:rsidP="00F101C8">
            <w:pPr>
              <w:spacing w:after="0" w:line="240" w:lineRule="auto"/>
              <w:ind w:left="5768" w:right="34"/>
              <w:rPr>
                <w:rFonts w:ascii="Times New Roman" w:eastAsia="Times New Roman" w:hAnsi="Times New Roman" w:cs="Times New Roman"/>
                <w:sz w:val="28"/>
                <w:szCs w:val="28"/>
                <w:lang w:eastAsia="ru-RU"/>
              </w:rPr>
            </w:pPr>
            <w:r w:rsidRPr="00F101C8">
              <w:rPr>
                <w:rFonts w:ascii="Times New Roman" w:eastAsia="Times New Roman" w:hAnsi="Times New Roman" w:cs="Times New Roman"/>
                <w:sz w:val="28"/>
                <w:szCs w:val="28"/>
                <w:lang w:eastAsia="ru-RU"/>
              </w:rPr>
              <w:t xml:space="preserve">управлениями </w:t>
            </w:r>
            <w:proofErr w:type="gramStart"/>
            <w:r w:rsidRPr="00F101C8">
              <w:rPr>
                <w:rFonts w:ascii="Times New Roman" w:eastAsia="Times New Roman" w:hAnsi="Times New Roman" w:cs="Times New Roman"/>
                <w:sz w:val="28"/>
                <w:szCs w:val="28"/>
                <w:lang w:eastAsia="ru-RU"/>
              </w:rPr>
              <w:t>Судебного</w:t>
            </w:r>
            <w:proofErr w:type="gramEnd"/>
            <w:r w:rsidRPr="00F101C8">
              <w:rPr>
                <w:rFonts w:ascii="Times New Roman" w:eastAsia="Times New Roman" w:hAnsi="Times New Roman" w:cs="Times New Roman"/>
                <w:sz w:val="28"/>
                <w:szCs w:val="28"/>
                <w:lang w:eastAsia="ru-RU"/>
              </w:rPr>
              <w:t xml:space="preserve"> </w:t>
            </w:r>
          </w:p>
          <w:p w:rsidR="00F101C8" w:rsidRPr="00F101C8" w:rsidRDefault="00F101C8" w:rsidP="00F101C8">
            <w:pPr>
              <w:spacing w:after="0" w:line="240" w:lineRule="auto"/>
              <w:ind w:left="5768" w:right="34"/>
              <w:rPr>
                <w:rFonts w:ascii="Times New Roman" w:eastAsia="Times New Roman" w:hAnsi="Times New Roman" w:cs="Times New Roman"/>
                <w:sz w:val="28"/>
                <w:szCs w:val="28"/>
                <w:lang w:eastAsia="ru-RU"/>
              </w:rPr>
            </w:pPr>
            <w:r w:rsidRPr="00F101C8">
              <w:rPr>
                <w:rFonts w:ascii="Times New Roman" w:eastAsia="Times New Roman" w:hAnsi="Times New Roman" w:cs="Times New Roman"/>
                <w:sz w:val="28"/>
                <w:szCs w:val="28"/>
                <w:lang w:eastAsia="ru-RU"/>
              </w:rPr>
              <w:t xml:space="preserve">департамента в субъектах </w:t>
            </w:r>
          </w:p>
          <w:p w:rsidR="00F101C8" w:rsidRPr="00F101C8" w:rsidRDefault="00F101C8" w:rsidP="00F101C8">
            <w:pPr>
              <w:spacing w:after="0" w:line="240" w:lineRule="auto"/>
              <w:ind w:left="5768" w:right="34"/>
              <w:rPr>
                <w:rFonts w:ascii="Times New Roman" w:eastAsia="Times New Roman" w:hAnsi="Times New Roman" w:cs="Times New Roman"/>
                <w:sz w:val="28"/>
                <w:szCs w:val="28"/>
                <w:lang w:eastAsia="ru-RU"/>
              </w:rPr>
            </w:pPr>
            <w:r w:rsidRPr="00F101C8">
              <w:rPr>
                <w:rFonts w:ascii="Times New Roman" w:eastAsia="Times New Roman" w:hAnsi="Times New Roman" w:cs="Times New Roman"/>
                <w:sz w:val="28"/>
                <w:szCs w:val="28"/>
                <w:lang w:eastAsia="ru-RU"/>
              </w:rPr>
              <w:t>Российской Федерации</w:t>
            </w:r>
          </w:p>
          <w:p w:rsidR="00F101C8" w:rsidRPr="00F101C8" w:rsidRDefault="00F101C8" w:rsidP="00F101C8">
            <w:pPr>
              <w:spacing w:after="0" w:line="240" w:lineRule="auto"/>
              <w:ind w:left="5768" w:right="34"/>
              <w:rPr>
                <w:rFonts w:ascii="Times New Roman" w:eastAsia="Times New Roman" w:hAnsi="Times New Roman" w:cs="Times New Roman"/>
                <w:sz w:val="28"/>
                <w:szCs w:val="28"/>
                <w:lang w:eastAsia="ru-RU"/>
              </w:rPr>
            </w:pPr>
          </w:p>
          <w:p w:rsidR="00F101C8" w:rsidRPr="00F101C8" w:rsidRDefault="00F101C8" w:rsidP="00F101C8">
            <w:pPr>
              <w:spacing w:after="0" w:line="240" w:lineRule="auto"/>
              <w:ind w:left="1080" w:right="34"/>
              <w:jc w:val="right"/>
              <w:rPr>
                <w:rFonts w:ascii="Times New Roman" w:eastAsia="Times New Roman" w:hAnsi="Times New Roman" w:cs="Times New Roman"/>
                <w:sz w:val="28"/>
                <w:szCs w:val="28"/>
                <w:lang w:eastAsia="ru-RU"/>
              </w:rPr>
            </w:pPr>
          </w:p>
          <w:p w:rsidR="00F101C8" w:rsidRPr="00F101C8" w:rsidRDefault="00F101C8" w:rsidP="00F101C8">
            <w:pPr>
              <w:spacing w:after="0" w:line="240" w:lineRule="auto"/>
              <w:ind w:left="1080"/>
              <w:jc w:val="right"/>
              <w:rPr>
                <w:rFonts w:ascii="Times New Roman" w:eastAsia="Times New Roman" w:hAnsi="Times New Roman" w:cs="Times New Roman"/>
                <w:sz w:val="24"/>
                <w:szCs w:val="24"/>
                <w:lang w:eastAsia="ru-RU"/>
              </w:rPr>
            </w:pPr>
          </w:p>
          <w:p w:rsidR="00F101C8" w:rsidRPr="00F101C8" w:rsidRDefault="00F101C8" w:rsidP="00F101C8">
            <w:pPr>
              <w:spacing w:after="0" w:line="240" w:lineRule="auto"/>
              <w:jc w:val="center"/>
              <w:rPr>
                <w:rFonts w:ascii="Times New Roman" w:eastAsia="Times New Roman" w:hAnsi="Times New Roman" w:cs="Times New Roman"/>
                <w:b/>
                <w:bCs/>
                <w:sz w:val="28"/>
                <w:szCs w:val="28"/>
                <w:lang w:eastAsia="ru-RU"/>
              </w:rPr>
            </w:pPr>
            <w:r w:rsidRPr="00F101C8">
              <w:rPr>
                <w:rFonts w:ascii="Times New Roman" w:eastAsia="Times New Roman" w:hAnsi="Times New Roman" w:cs="Times New Roman"/>
                <w:b/>
                <w:bCs/>
                <w:sz w:val="28"/>
                <w:szCs w:val="28"/>
                <w:lang w:eastAsia="ru-RU"/>
              </w:rPr>
              <w:t>Статистические данные</w:t>
            </w:r>
          </w:p>
          <w:p w:rsidR="00F101C8" w:rsidRPr="00F101C8" w:rsidRDefault="00F101C8" w:rsidP="00F101C8">
            <w:pPr>
              <w:spacing w:after="0" w:line="240" w:lineRule="auto"/>
              <w:jc w:val="center"/>
              <w:rPr>
                <w:rFonts w:ascii="Times New Roman" w:eastAsia="Times New Roman" w:hAnsi="Times New Roman" w:cs="Times New Roman"/>
                <w:b/>
                <w:sz w:val="24"/>
                <w:szCs w:val="24"/>
                <w:lang w:eastAsia="ru-RU"/>
              </w:rPr>
            </w:pPr>
            <w:r w:rsidRPr="00F101C8">
              <w:rPr>
                <w:rFonts w:ascii="Times New Roman" w:eastAsia="Times New Roman" w:hAnsi="Times New Roman" w:cs="Times New Roman"/>
                <w:b/>
                <w:bCs/>
                <w:sz w:val="28"/>
                <w:szCs w:val="28"/>
                <w:lang w:eastAsia="ru-RU"/>
              </w:rPr>
              <w:t xml:space="preserve">по работе с обращениями (запросами) граждан </w:t>
            </w:r>
            <w:r w:rsidRPr="00F101C8">
              <w:rPr>
                <w:rFonts w:ascii="Times New Roman" w:eastAsia="Times New Roman" w:hAnsi="Times New Roman" w:cs="Times New Roman"/>
                <w:b/>
                <w:bCs/>
                <w:sz w:val="28"/>
                <w:szCs w:val="28"/>
                <w:lang w:eastAsia="ru-RU"/>
              </w:rPr>
              <w:br/>
              <w:t xml:space="preserve">и организаций в Управлении Судебного департамента </w:t>
            </w:r>
            <w:r w:rsidRPr="00F101C8">
              <w:rPr>
                <w:rFonts w:ascii="Times New Roman" w:eastAsia="Times New Roman" w:hAnsi="Times New Roman" w:cs="Times New Roman"/>
                <w:b/>
                <w:bCs/>
                <w:sz w:val="28"/>
                <w:szCs w:val="28"/>
                <w:lang w:eastAsia="ru-RU"/>
              </w:rPr>
              <w:br/>
              <w:t>в Республике Калмыкия</w:t>
            </w:r>
          </w:p>
          <w:p w:rsidR="00F101C8" w:rsidRPr="00F101C8" w:rsidRDefault="00F101C8" w:rsidP="00F101C8">
            <w:pPr>
              <w:spacing w:after="0" w:line="240" w:lineRule="auto"/>
              <w:ind w:left="1080"/>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 </w:t>
            </w:r>
          </w:p>
          <w:p w:rsidR="00F101C8" w:rsidRPr="00F101C8" w:rsidRDefault="00F101C8" w:rsidP="00F101C8">
            <w:pPr>
              <w:spacing w:after="0" w:line="240" w:lineRule="auto"/>
              <w:ind w:left="1080"/>
              <w:jc w:val="center"/>
              <w:rPr>
                <w:rFonts w:ascii="Times New Roman" w:eastAsia="Times New Roman" w:hAnsi="Times New Roman" w:cs="Times New Roman"/>
                <w:sz w:val="24"/>
                <w:szCs w:val="24"/>
                <w:lang w:eastAsia="ru-RU"/>
              </w:rPr>
            </w:pPr>
          </w:p>
        </w:tc>
      </w:tr>
      <w:tr w:rsidR="00F101C8" w:rsidRPr="00F101C8" w:rsidTr="00592DC9">
        <w:trPr>
          <w:cantSplit/>
          <w:trHeight w:val="302"/>
        </w:trPr>
        <w:tc>
          <w:tcPr>
            <w:tcW w:w="619" w:type="dxa"/>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roofErr w:type="gramStart"/>
            <w:r w:rsidRPr="00F101C8">
              <w:rPr>
                <w:rFonts w:ascii="Times New Roman" w:eastAsia="Times New Roman" w:hAnsi="Times New Roman" w:cs="Times New Roman"/>
                <w:sz w:val="26"/>
                <w:szCs w:val="26"/>
                <w:lang w:eastAsia="ru-RU"/>
              </w:rPr>
              <w:t>п</w:t>
            </w:r>
            <w:proofErr w:type="gramEnd"/>
            <w:r w:rsidRPr="00F101C8">
              <w:rPr>
                <w:rFonts w:ascii="Times New Roman" w:eastAsia="Times New Roman" w:hAnsi="Times New Roman" w:cs="Times New Roman"/>
                <w:sz w:val="26"/>
                <w:szCs w:val="26"/>
                <w:lang w:eastAsia="ru-RU"/>
              </w:rPr>
              <w:t>/п</w:t>
            </w:r>
          </w:p>
        </w:tc>
        <w:tc>
          <w:tcPr>
            <w:tcW w:w="6565" w:type="dxa"/>
            <w:gridSpan w:val="10"/>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bCs/>
                <w:sz w:val="26"/>
                <w:szCs w:val="26"/>
                <w:lang w:eastAsia="ru-RU"/>
              </w:rPr>
              <w:t>Статистические данные по работе с обращениями (запросами) граждан и организаций в управлении Судебного департамента в Республике Калмыкия</w:t>
            </w:r>
          </w:p>
        </w:tc>
        <w:tc>
          <w:tcPr>
            <w:tcW w:w="1535" w:type="dxa"/>
            <w:vAlign w:val="center"/>
          </w:tcPr>
          <w:p w:rsidR="00F101C8" w:rsidRPr="00F101C8" w:rsidRDefault="00F101C8" w:rsidP="00F101C8">
            <w:pPr>
              <w:spacing w:after="0" w:line="240" w:lineRule="auto"/>
              <w:ind w:left="-146" w:right="-108"/>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Предыдущий отчетный период</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Отчетный период</w:t>
            </w:r>
          </w:p>
        </w:tc>
      </w:tr>
      <w:tr w:rsidR="00F101C8" w:rsidRPr="00F101C8" w:rsidTr="00592DC9">
        <w:trPr>
          <w:trHeight w:val="75"/>
        </w:trPr>
        <w:tc>
          <w:tcPr>
            <w:tcW w:w="619" w:type="dxa"/>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c>
          <w:tcPr>
            <w:tcW w:w="6565" w:type="dxa"/>
            <w:gridSpan w:val="10"/>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Поступило обращений (запросов) всего</w:t>
            </w:r>
            <w:r w:rsidRPr="00F101C8">
              <w:rPr>
                <w:rFonts w:ascii="Times New Roman" w:eastAsia="Times New Roman" w:hAnsi="Times New Roman" w:cs="Times New Roman"/>
                <w:sz w:val="24"/>
                <w:szCs w:val="24"/>
                <w:vertAlign w:val="superscript"/>
                <w:lang w:eastAsia="ru-RU"/>
              </w:rPr>
              <w:endnoteReference w:id="1"/>
            </w:r>
            <w:r w:rsidRPr="00F101C8">
              <w:rPr>
                <w:rFonts w:ascii="Times New Roman" w:eastAsia="Times New Roman" w:hAnsi="Times New Roman" w:cs="Times New Roman"/>
                <w:sz w:val="24"/>
                <w:szCs w:val="24"/>
                <w:lang w:eastAsia="ru-RU"/>
              </w:rPr>
              <w:t>:</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36</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34</w:t>
            </w:r>
          </w:p>
        </w:tc>
      </w:tr>
      <w:tr w:rsidR="00F101C8" w:rsidRPr="00F101C8" w:rsidTr="00592DC9">
        <w:trPr>
          <w:trHeight w:val="75"/>
        </w:trPr>
        <w:tc>
          <w:tcPr>
            <w:tcW w:w="619" w:type="dxa"/>
            <w:vMerge w:val="restart"/>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restart"/>
            <w:textDirection w:val="btLr"/>
            <w:vAlign w:val="center"/>
          </w:tcPr>
          <w:p w:rsidR="00F101C8" w:rsidRPr="00F101C8" w:rsidRDefault="00F101C8" w:rsidP="00F101C8">
            <w:pPr>
              <w:spacing w:after="0" w:line="240" w:lineRule="auto"/>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них</w:t>
            </w:r>
          </w:p>
        </w:tc>
        <w:tc>
          <w:tcPr>
            <w:tcW w:w="6069" w:type="dxa"/>
            <w:gridSpan w:val="8"/>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от судей, судей, пребывающих в отставке, бывших судей  и членов их семей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4</w:t>
            </w:r>
          </w:p>
        </w:tc>
      </w:tr>
      <w:tr w:rsidR="00F101C8" w:rsidRPr="00F101C8" w:rsidTr="00592DC9">
        <w:trPr>
          <w:trHeight w:val="75"/>
        </w:trPr>
        <w:tc>
          <w:tcPr>
            <w:tcW w:w="619" w:type="dxa"/>
            <w:vMerge/>
            <w:tcBorders>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textDirection w:val="btLr"/>
            <w:vAlign w:val="center"/>
          </w:tcPr>
          <w:p w:rsidR="00F101C8" w:rsidRPr="00F101C8" w:rsidRDefault="00F101C8" w:rsidP="00F101C8">
            <w:pPr>
              <w:spacing w:after="0" w:line="240" w:lineRule="auto"/>
              <w:jc w:val="center"/>
              <w:rPr>
                <w:rFonts w:ascii="Times New Roman" w:eastAsia="Times New Roman" w:hAnsi="Times New Roman" w:cs="Times New Roman"/>
                <w:sz w:val="24"/>
                <w:szCs w:val="24"/>
                <w:lang w:eastAsia="ru-RU"/>
              </w:rPr>
            </w:pPr>
          </w:p>
        </w:tc>
        <w:tc>
          <w:tcPr>
            <w:tcW w:w="6069" w:type="dxa"/>
            <w:gridSpan w:val="8"/>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от работников аппаратов судов и управления</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6069" w:type="dxa"/>
            <w:gridSpan w:val="8"/>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от адвокатов</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6069" w:type="dxa"/>
            <w:gridSpan w:val="8"/>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от лиц, содержащихся под стражей, осужденных к наказанию</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6069" w:type="dxa"/>
            <w:gridSpan w:val="8"/>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от представителей организаций и общественных объединений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8</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13</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6069" w:type="dxa"/>
            <w:gridSpan w:val="8"/>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без указаний фамилий, имен заявителей, почтовых и (или) электронных адресов</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87"/>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6069" w:type="dxa"/>
            <w:gridSpan w:val="8"/>
            <w:vAlign w:val="bottom"/>
          </w:tcPr>
          <w:p w:rsidR="00F101C8" w:rsidRPr="00F101C8" w:rsidRDefault="00F101C8" w:rsidP="00F101C8">
            <w:pPr>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От иной категории заявителей</w:t>
            </w:r>
          </w:p>
        </w:tc>
        <w:tc>
          <w:tcPr>
            <w:tcW w:w="1535"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26</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15</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r>
      <w:tr w:rsidR="00F101C8" w:rsidRPr="00F101C8" w:rsidTr="00592DC9">
        <w:trPr>
          <w:trHeight w:val="47"/>
        </w:trPr>
        <w:tc>
          <w:tcPr>
            <w:tcW w:w="619" w:type="dxa"/>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w:t>
            </w:r>
          </w:p>
        </w:tc>
        <w:tc>
          <w:tcPr>
            <w:tcW w:w="9358" w:type="dxa"/>
            <w:gridSpan w:val="12"/>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общего количества поступивших обращений (запросов):</w:t>
            </w:r>
          </w:p>
        </w:tc>
      </w:tr>
      <w:tr w:rsidR="00F101C8" w:rsidRPr="00F101C8" w:rsidTr="00592DC9">
        <w:trPr>
          <w:trHeight w:val="57"/>
        </w:trPr>
        <w:tc>
          <w:tcPr>
            <w:tcW w:w="619" w:type="dxa"/>
            <w:tcBorders>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restart"/>
            <w:textDirection w:val="btLr"/>
            <w:vAlign w:val="center"/>
          </w:tcPr>
          <w:p w:rsidR="00F101C8" w:rsidRPr="00F101C8" w:rsidRDefault="00F101C8" w:rsidP="00F101C8">
            <w:pPr>
              <w:spacing w:after="0" w:line="240" w:lineRule="auto"/>
              <w:ind w:left="113" w:right="113"/>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них</w:t>
            </w:r>
          </w:p>
        </w:tc>
        <w:tc>
          <w:tcPr>
            <w:tcW w:w="6069" w:type="dxa"/>
            <w:gridSpan w:val="8"/>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коллективные </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4"/>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1390" w:type="dxa"/>
            <w:gridSpan w:val="6"/>
            <w:vMerge w:val="restart"/>
            <w:vAlign w:val="center"/>
          </w:tcPr>
          <w:p w:rsidR="00F101C8" w:rsidRPr="00F101C8" w:rsidRDefault="00F101C8" w:rsidP="00F101C8">
            <w:pPr>
              <w:spacing w:after="0" w:line="240" w:lineRule="auto"/>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повторные</w:t>
            </w:r>
          </w:p>
        </w:tc>
        <w:tc>
          <w:tcPr>
            <w:tcW w:w="4679" w:type="dxa"/>
            <w:gridSpan w:val="2"/>
            <w:vMerge w:val="restart"/>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заявитель не удовлетворен данным ему ответом по первоначальному обращению (запросу);</w:t>
            </w:r>
          </w:p>
        </w:tc>
        <w:tc>
          <w:tcPr>
            <w:tcW w:w="1535" w:type="dxa"/>
            <w:vMerge w:val="restart"/>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Merge w:val="restart"/>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4"/>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1390" w:type="dxa"/>
            <w:gridSpan w:val="6"/>
            <w:vMerge/>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4679" w:type="dxa"/>
            <w:gridSpan w:val="2"/>
            <w:vMerge/>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p>
        </w:tc>
        <w:tc>
          <w:tcPr>
            <w:tcW w:w="1535" w:type="dxa"/>
            <w:vMerge/>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1258" w:type="dxa"/>
            <w:vMerge/>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r>
      <w:tr w:rsidR="00F101C8" w:rsidRPr="00F101C8" w:rsidTr="00592DC9">
        <w:trPr>
          <w:trHeight w:val="74"/>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1390" w:type="dxa"/>
            <w:gridSpan w:val="6"/>
            <w:vMerge/>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4679" w:type="dxa"/>
            <w:gridSpan w:val="2"/>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со времени подачи первого обращения (запроса) истек установленный срок рассмотрения, и ответ не дан  </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8"/>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96" w:type="dxa"/>
            <w:gridSpan w:val="2"/>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6069" w:type="dxa"/>
            <w:gridSpan w:val="8"/>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принято на личном приеме в письменной форме</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64"/>
        </w:trPr>
        <w:tc>
          <w:tcPr>
            <w:tcW w:w="619" w:type="dxa"/>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3.</w:t>
            </w: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Форма обращения (запроса):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36</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34</w:t>
            </w:r>
          </w:p>
        </w:tc>
      </w:tr>
      <w:tr w:rsidR="00F101C8" w:rsidRPr="00F101C8" w:rsidTr="00592DC9">
        <w:trPr>
          <w:trHeight w:val="76"/>
        </w:trPr>
        <w:tc>
          <w:tcPr>
            <w:tcW w:w="619" w:type="dxa"/>
            <w:vMerge w:val="restart"/>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59" w:type="dxa"/>
            <w:vMerge w:val="restart"/>
            <w:textDirection w:val="btLr"/>
            <w:vAlign w:val="center"/>
          </w:tcPr>
          <w:p w:rsidR="00F101C8" w:rsidRPr="00F101C8" w:rsidRDefault="00F101C8" w:rsidP="00F101C8">
            <w:pPr>
              <w:spacing w:after="0" w:line="240" w:lineRule="auto"/>
              <w:ind w:left="113" w:right="113"/>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них</w:t>
            </w:r>
          </w:p>
        </w:tc>
        <w:tc>
          <w:tcPr>
            <w:tcW w:w="6106" w:type="dxa"/>
            <w:gridSpan w:val="9"/>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письменная</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16</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15</w:t>
            </w:r>
          </w:p>
        </w:tc>
      </w:tr>
      <w:tr w:rsidR="00F101C8" w:rsidRPr="00F101C8" w:rsidTr="00592DC9">
        <w:trPr>
          <w:trHeight w:val="79"/>
        </w:trPr>
        <w:tc>
          <w:tcPr>
            <w:tcW w:w="619" w:type="dxa"/>
            <w:vMerge/>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59" w:type="dxa"/>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6106" w:type="dxa"/>
            <w:gridSpan w:val="9"/>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в электронном виде</w:t>
            </w:r>
          </w:p>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9</w:t>
            </w:r>
          </w:p>
        </w:tc>
      </w:tr>
      <w:tr w:rsidR="00F101C8" w:rsidRPr="00F101C8" w:rsidTr="00592DC9">
        <w:trPr>
          <w:trHeight w:val="36"/>
        </w:trPr>
        <w:tc>
          <w:tcPr>
            <w:tcW w:w="619" w:type="dxa"/>
            <w:vMerge/>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459" w:type="dxa"/>
            <w:vMerge/>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6106" w:type="dxa"/>
            <w:gridSpan w:val="9"/>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proofErr w:type="gramStart"/>
            <w:r w:rsidRPr="00F101C8">
              <w:rPr>
                <w:rFonts w:ascii="Times New Roman" w:eastAsia="Times New Roman" w:hAnsi="Times New Roman" w:cs="Times New Roman"/>
                <w:sz w:val="24"/>
                <w:szCs w:val="24"/>
                <w:lang w:eastAsia="ru-RU"/>
              </w:rPr>
              <w:t>устная</w:t>
            </w:r>
            <w:proofErr w:type="gramEnd"/>
            <w:r w:rsidRPr="00F101C8">
              <w:rPr>
                <w:rFonts w:ascii="Times New Roman" w:eastAsia="Times New Roman" w:hAnsi="Times New Roman" w:cs="Times New Roman"/>
                <w:sz w:val="24"/>
                <w:szCs w:val="24"/>
                <w:lang w:eastAsia="ru-RU"/>
              </w:rPr>
              <w:t xml:space="preserve"> (на личном приеме)</w:t>
            </w:r>
            <w:r w:rsidRPr="00F101C8">
              <w:rPr>
                <w:rFonts w:ascii="Times New Roman" w:eastAsia="Times New Roman" w:hAnsi="Times New Roman" w:cs="Times New Roman"/>
                <w:sz w:val="24"/>
                <w:szCs w:val="24"/>
                <w:vertAlign w:val="superscript"/>
              </w:rPr>
              <w:endnoteReference w:id="2"/>
            </w:r>
          </w:p>
          <w:p w:rsidR="00F101C8" w:rsidRPr="00F101C8" w:rsidRDefault="00F101C8" w:rsidP="00F101C8">
            <w:pPr>
              <w:spacing w:after="0" w:line="240" w:lineRule="auto"/>
              <w:rPr>
                <w:rFonts w:ascii="Times New Roman" w:eastAsia="Times New Roman" w:hAnsi="Times New Roman" w:cs="Times New Roman"/>
                <w:sz w:val="24"/>
                <w:szCs w:val="24"/>
                <w:lang w:eastAsia="ru-RU"/>
              </w:rPr>
            </w:pP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10</w:t>
            </w:r>
          </w:p>
        </w:tc>
      </w:tr>
      <w:tr w:rsidR="00F101C8" w:rsidRPr="00F101C8" w:rsidTr="00592DC9">
        <w:trPr>
          <w:trHeight w:val="82"/>
        </w:trPr>
        <w:tc>
          <w:tcPr>
            <w:tcW w:w="619" w:type="dxa"/>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4.</w:t>
            </w:r>
          </w:p>
        </w:tc>
        <w:tc>
          <w:tcPr>
            <w:tcW w:w="9358" w:type="dxa"/>
            <w:gridSpan w:val="12"/>
            <w:vAlign w:val="center"/>
          </w:tcPr>
          <w:p w:rsidR="00F101C8" w:rsidRPr="00F101C8" w:rsidRDefault="00F101C8" w:rsidP="00F101C8">
            <w:pPr>
              <w:spacing w:after="0" w:line="240" w:lineRule="auto"/>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4"/>
                <w:szCs w:val="24"/>
                <w:lang w:eastAsia="ru-RU"/>
              </w:rPr>
              <w:t>Тематика</w:t>
            </w:r>
            <w:r w:rsidRPr="00F101C8">
              <w:rPr>
                <w:rFonts w:ascii="Times New Roman" w:eastAsia="Times New Roman" w:hAnsi="Times New Roman" w:cs="Times New Roman"/>
                <w:sz w:val="24"/>
                <w:szCs w:val="24"/>
              </w:rPr>
              <w:t xml:space="preserve"> (наименование вопроса в соответствии с Типовым общероссийским </w:t>
            </w:r>
            <w:r w:rsidRPr="00F101C8">
              <w:rPr>
                <w:rFonts w:ascii="Times New Roman" w:eastAsia="Times New Roman" w:hAnsi="Times New Roman" w:cs="Times New Roman"/>
                <w:sz w:val="24"/>
                <w:szCs w:val="24"/>
              </w:rPr>
              <w:lastRenderedPageBreak/>
              <w:t>тематическим классификатором обращений граждан и  организаций)</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Кадровое обеспечение федеральных судов и системы Судебного департамента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11</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9</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Федеральные суды общей юрисдикции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114"/>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Конфликт интересов на федеральной государственной гражданской службе</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109"/>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Коррупционные риски на государственной гражданской службе</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Квалификационные требования для замещения должностей государственной гражданской службы, конкурсный отбор кандидатов на замещение должностей государственной гражданской службы</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Борьба с коррупцией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Факты коррупции</w:t>
            </w:r>
            <w:r w:rsidRPr="00F101C8">
              <w:rPr>
                <w:rFonts w:ascii="Times New Roman" w:eastAsia="Times New Roman" w:hAnsi="Times New Roman" w:cs="Times New Roman"/>
                <w:sz w:val="24"/>
                <w:szCs w:val="24"/>
                <w:vertAlign w:val="superscript"/>
              </w:rPr>
              <w:endnoteReference w:id="3"/>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Организация личного приема в управлении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Обработка персональных данных, содержащихся в обращении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Обращения, не поддающиеся прочтению</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Права и свободы человека и гражданина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Заявление о прекращении рассмотрения обращения заявителя</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Государственные и иные премии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Обжалование действий (бездействия) должностных лиц системы Судебного департамента: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35" w:type="dxa"/>
            <w:gridSpan w:val="3"/>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них</w:t>
            </w:r>
          </w:p>
        </w:tc>
        <w:tc>
          <w:tcPr>
            <w:tcW w:w="5930" w:type="dxa"/>
            <w:gridSpan w:val="7"/>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обжалование действий (бездействия), связанных с рассмотрением обращений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Финансирование федеральных судов, мировых судей, органов судейского сообщества и системы Судебного департамента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Возмещение издержек по делам, рассматриваемым судами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4</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Государственные закупки, конкурсы, аукционы</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Нецелевое и неэффективное использование бюджетных средств, средств государственных внебюджетных фондов</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Организация строительства зданий, ремонта и технического оснащения зданий и помещений судов, системы Судебного департамента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Создание условий для инвалидов (лиц с ограниченными физическими возможностями здоровья) при обращении в суды</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Материально-техническое обеспечение федеральных судов, органов судейского сообщества и системы Судебного департамента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Социальное обеспечение судей, работников аппаратов судов, аппарата Судебного департамента и его органов</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4</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Назначение и освобождение от должности федеральных судей. Статус судьи. Работа судьи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4</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Органы судейского сообщества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4</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Обеспечение безопасности судебной деятельности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Ведение судебной статистики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Организационное обеспечение деятельности федеральных </w:t>
            </w:r>
            <w:r w:rsidRPr="00F101C8">
              <w:rPr>
                <w:rFonts w:ascii="Times New Roman" w:eastAsia="Times New Roman" w:hAnsi="Times New Roman" w:cs="Times New Roman"/>
                <w:sz w:val="24"/>
                <w:szCs w:val="24"/>
                <w:lang w:eastAsia="ru-RU"/>
              </w:rPr>
              <w:lastRenderedPageBreak/>
              <w:t>судов, органов судейского сообщества и системы Судебного департамента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lastRenderedPageBreak/>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Организация делопроизводства и работы архивов судов</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Организация деятельности судов</w:t>
            </w:r>
          </w:p>
        </w:tc>
        <w:tc>
          <w:tcPr>
            <w:tcW w:w="1535" w:type="dxa"/>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c>
          <w:tcPr>
            <w:tcW w:w="1258" w:type="dxa"/>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82"/>
        </w:trPr>
        <w:tc>
          <w:tcPr>
            <w:tcW w:w="619" w:type="dxa"/>
            <w:vMerge w:val="restart"/>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Организация разработки, внедрения и обеспечения функционирования программно-аппаратных средств, необходимых для ведения судопроизводства и делопроизводства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r>
      <w:tr w:rsidR="00F101C8" w:rsidRPr="00F101C8" w:rsidTr="00592DC9">
        <w:trPr>
          <w:trHeight w:val="64"/>
        </w:trPr>
        <w:tc>
          <w:tcPr>
            <w:tcW w:w="619" w:type="dxa"/>
            <w:vMerge/>
            <w:tcBorders>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Формирование единого информационного пространства федеральных судов и мировых судей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Подача в суд документов в электронном виде, в том числе в форме электронного документа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Информационно-правовое обеспечение судебной деятельности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tcBorders>
              <w:bottom w:val="single" w:sz="4" w:space="0" w:color="auto"/>
            </w:tcBorders>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Рассмотрение уголовных дел с участием присяжных заседателей</w:t>
            </w:r>
          </w:p>
        </w:tc>
        <w:tc>
          <w:tcPr>
            <w:tcW w:w="1535" w:type="dxa"/>
            <w:tcBorders>
              <w:bottom w:val="single" w:sz="4" w:space="0" w:color="auto"/>
            </w:tcBorders>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tcBorders>
              <w:bottom w:val="single" w:sz="4" w:space="0" w:color="auto"/>
            </w:tcBorders>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8"/>
        </w:trPr>
        <w:tc>
          <w:tcPr>
            <w:tcW w:w="619" w:type="dxa"/>
            <w:tcBorders>
              <w:top w:val="nil"/>
              <w:bottom w:val="single" w:sz="4" w:space="0" w:color="auto"/>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tcBorders>
              <w:top w:val="single" w:sz="4" w:space="0" w:color="auto"/>
            </w:tcBorders>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Обжалование решений суда</w:t>
            </w:r>
          </w:p>
        </w:tc>
        <w:tc>
          <w:tcPr>
            <w:tcW w:w="1535" w:type="dxa"/>
            <w:tcBorders>
              <w:top w:val="single" w:sz="4" w:space="0" w:color="auto"/>
            </w:tcBorders>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c>
          <w:tcPr>
            <w:tcW w:w="1258" w:type="dxa"/>
            <w:tcBorders>
              <w:top w:val="single" w:sz="4" w:space="0" w:color="auto"/>
            </w:tcBorders>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285"/>
        </w:trPr>
        <w:tc>
          <w:tcPr>
            <w:tcW w:w="619" w:type="dxa"/>
            <w:tcBorders>
              <w:top w:val="single" w:sz="4" w:space="0" w:color="auto"/>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Длительное рассмотрение дел, обжалование судебных решений, независимость и объективность при вынесении судебных решений, порядок рассмотрения дела в суде, процессуальные права человека</w:t>
            </w:r>
          </w:p>
        </w:tc>
        <w:tc>
          <w:tcPr>
            <w:tcW w:w="1535" w:type="dxa"/>
            <w:vAlign w:val="bottom"/>
          </w:tcPr>
          <w:p w:rsidR="00F101C8" w:rsidRPr="00F101C8" w:rsidRDefault="00F101C8" w:rsidP="00F101C8">
            <w:pPr>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p w:rsidR="00F101C8" w:rsidRPr="00F101C8" w:rsidRDefault="00F101C8" w:rsidP="00F101C8">
            <w:pPr>
              <w:jc w:val="center"/>
              <w:rPr>
                <w:rFonts w:ascii="Times New Roman" w:eastAsia="Times New Roman" w:hAnsi="Times New Roman" w:cs="Times New Roman"/>
                <w:sz w:val="26"/>
                <w:szCs w:val="26"/>
                <w:lang w:eastAsia="ru-RU"/>
              </w:rPr>
            </w:pPr>
          </w:p>
        </w:tc>
        <w:tc>
          <w:tcPr>
            <w:tcW w:w="1258" w:type="dxa"/>
            <w:vAlign w:val="bottom"/>
          </w:tcPr>
          <w:p w:rsidR="00F101C8" w:rsidRPr="00F101C8" w:rsidRDefault="00F101C8" w:rsidP="00F101C8">
            <w:pPr>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p w:rsidR="00F101C8" w:rsidRPr="00F101C8" w:rsidRDefault="00F101C8" w:rsidP="00F101C8">
            <w:pPr>
              <w:jc w:val="center"/>
              <w:rPr>
                <w:rFonts w:ascii="Times New Roman" w:eastAsia="Times New Roman" w:hAnsi="Times New Roman" w:cs="Times New Roman"/>
                <w:sz w:val="26"/>
                <w:szCs w:val="26"/>
                <w:lang w:eastAsia="ru-RU"/>
              </w:rPr>
            </w:pPr>
          </w:p>
        </w:tc>
      </w:tr>
      <w:tr w:rsidR="00F101C8" w:rsidRPr="00F101C8" w:rsidTr="00592DC9">
        <w:trPr>
          <w:trHeight w:val="107"/>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Исполнение судебных решений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Трансляция судебных заседаний, размещение судебных решений в сети Интернет и обеспечение доступа к этим решениям</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Запрос о предоставлении информации о деятельности суда, органов судейского сообщества, системы Судебного департамента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Запрос о предоставлении информации о деятельности иных государственных органов, органов местного самоуправления</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Обеспечение доступа к информации о деятельности суда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Информация о фактах возможных нарушений законодательства Российской Федерации в сфере миграции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Жалобы на действия (бездействие) работников аппарата суда, аппарата мирового судьи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Жалобы на действия (бездействие) судей федеральных судов, мировых судей при рассмотрении дел</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Соблюдение норм судейской этики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tcBorders>
              <w:top w:val="nil"/>
              <w:bottom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rPr>
              <w:t>Рассмотрение в судебном порядке решений или действий (бездействия) государственных органов, органов местного самоуправления и должностных лиц</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bottom"/>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rPr>
              <w:t>Прохождение государственной службы Российской Федерации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r>
      <w:tr w:rsidR="00F101C8" w:rsidRPr="00F101C8" w:rsidTr="00592DC9">
        <w:trPr>
          <w:trHeight w:val="291"/>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color w:val="FF0000"/>
                <w:sz w:val="26"/>
                <w:szCs w:val="26"/>
                <w:lang w:eastAsia="ru-RU"/>
              </w:rPr>
            </w:pPr>
          </w:p>
        </w:tc>
        <w:tc>
          <w:tcPr>
            <w:tcW w:w="6565" w:type="dxa"/>
            <w:gridSpan w:val="10"/>
            <w:vAlign w:val="bottom"/>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Гражданское судопроизводство</w:t>
            </w:r>
          </w:p>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rPr>
            </w:pP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3</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4</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r>
      <w:tr w:rsidR="00F101C8" w:rsidRPr="00F101C8" w:rsidTr="00592DC9">
        <w:trPr>
          <w:trHeight w:val="71"/>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color w:val="FF0000"/>
                <w:sz w:val="26"/>
                <w:szCs w:val="26"/>
                <w:lang w:eastAsia="ru-RU"/>
              </w:rPr>
            </w:pPr>
          </w:p>
        </w:tc>
        <w:tc>
          <w:tcPr>
            <w:tcW w:w="6565" w:type="dxa"/>
            <w:gridSpan w:val="10"/>
            <w:vAlign w:val="bottom"/>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Вопросы возбуждения уголовного дела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347"/>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color w:val="FF0000"/>
                <w:sz w:val="26"/>
                <w:szCs w:val="26"/>
                <w:lang w:eastAsia="ru-RU"/>
              </w:rPr>
            </w:pPr>
          </w:p>
        </w:tc>
        <w:tc>
          <w:tcPr>
            <w:tcW w:w="6565" w:type="dxa"/>
            <w:gridSpan w:val="10"/>
            <w:vAlign w:val="bottom"/>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Архивные справки о трудовом стаже и заработной плате</w:t>
            </w:r>
          </w:p>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6</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r>
      <w:tr w:rsidR="00F101C8" w:rsidRPr="00F101C8" w:rsidTr="00592DC9">
        <w:trPr>
          <w:trHeight w:val="347"/>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color w:val="FF0000"/>
                <w:sz w:val="26"/>
                <w:szCs w:val="26"/>
                <w:lang w:eastAsia="ru-RU"/>
              </w:rPr>
            </w:pPr>
          </w:p>
        </w:tc>
        <w:tc>
          <w:tcPr>
            <w:tcW w:w="6565" w:type="dxa"/>
            <w:gridSpan w:val="10"/>
            <w:vAlign w:val="bottom"/>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4"/>
                <w:szCs w:val="24"/>
              </w:rPr>
              <w:t>Представление сведений о доходах, расходам, об имуществе и обязательства имущественного характера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r>
      <w:tr w:rsidR="00F101C8" w:rsidRPr="00F101C8" w:rsidTr="00592DC9">
        <w:trPr>
          <w:trHeight w:val="347"/>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color w:val="FF0000"/>
                <w:sz w:val="26"/>
                <w:szCs w:val="26"/>
                <w:lang w:eastAsia="ru-RU"/>
              </w:rPr>
            </w:pPr>
          </w:p>
        </w:tc>
        <w:tc>
          <w:tcPr>
            <w:tcW w:w="6565" w:type="dxa"/>
            <w:gridSpan w:val="10"/>
            <w:vAlign w:val="bottom"/>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rPr>
            </w:pPr>
            <w:r w:rsidRPr="00F101C8">
              <w:rPr>
                <w:rFonts w:ascii="Times New Roman" w:eastAsia="Times New Roman" w:hAnsi="Times New Roman" w:cs="Times New Roman"/>
                <w:sz w:val="24"/>
                <w:szCs w:val="24"/>
              </w:rPr>
              <w:t>Оказание услуг почтовой связи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r>
      <w:tr w:rsidR="00F101C8" w:rsidRPr="00F101C8" w:rsidTr="00592DC9">
        <w:trPr>
          <w:trHeight w:val="71"/>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color w:val="FF0000"/>
                <w:sz w:val="26"/>
                <w:szCs w:val="26"/>
                <w:lang w:eastAsia="ru-RU"/>
              </w:rPr>
            </w:pPr>
          </w:p>
        </w:tc>
        <w:tc>
          <w:tcPr>
            <w:tcW w:w="6565" w:type="dxa"/>
            <w:gridSpan w:val="10"/>
            <w:vAlign w:val="bottom"/>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rPr>
              <w:t>Иные</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5.</w:t>
            </w: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rPr>
            </w:pPr>
            <w:r w:rsidRPr="00F101C8">
              <w:rPr>
                <w:rFonts w:ascii="Times New Roman" w:eastAsia="Times New Roman" w:hAnsi="Times New Roman" w:cs="Times New Roman"/>
                <w:sz w:val="24"/>
                <w:szCs w:val="24"/>
                <w:lang w:eastAsia="ru-RU"/>
              </w:rPr>
              <w:t>Результаты рассмотрения обращений: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r>
      <w:tr w:rsidR="00F101C8" w:rsidRPr="00F101C8" w:rsidTr="00592DC9">
        <w:trPr>
          <w:trHeight w:val="71"/>
        </w:trPr>
        <w:tc>
          <w:tcPr>
            <w:tcW w:w="619" w:type="dxa"/>
            <w:vMerge w:val="restart"/>
            <w:tcBorders>
              <w:top w:val="nil"/>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4"/>
                <w:szCs w:val="24"/>
                <w:lang w:eastAsia="ru-RU"/>
              </w:rPr>
              <w:t>Рассмотрено по существу поставленного вопроса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поддержано </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901" w:type="dxa"/>
            <w:gridSpan w:val="7"/>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из них </w:t>
            </w:r>
          </w:p>
        </w:tc>
        <w:tc>
          <w:tcPr>
            <w:tcW w:w="5664" w:type="dxa"/>
            <w:gridSpan w:val="3"/>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меры приняты</w:t>
            </w:r>
          </w:p>
        </w:tc>
        <w:tc>
          <w:tcPr>
            <w:tcW w:w="1535"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4"/>
                <w:szCs w:val="24"/>
                <w:lang w:eastAsia="ru-RU"/>
              </w:rPr>
              <w:t>0</w:t>
            </w:r>
          </w:p>
        </w:tc>
      </w:tr>
      <w:tr w:rsidR="00F101C8" w:rsidRPr="00F101C8" w:rsidTr="00592DC9">
        <w:trPr>
          <w:trHeight w:val="120"/>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ind w:right="-108"/>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не поддержано </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разъяснено </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27</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33</w:t>
            </w:r>
          </w:p>
        </w:tc>
      </w:tr>
      <w:tr w:rsidR="00F101C8" w:rsidRPr="00F101C8" w:rsidTr="00592DC9">
        <w:trPr>
          <w:trHeight w:val="71"/>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Направлено по компетенции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9</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r>
      <w:tr w:rsidR="00F101C8" w:rsidRPr="00F101C8" w:rsidTr="00592DC9">
        <w:trPr>
          <w:trHeight w:val="71"/>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Оставлено без ответа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Дан ответ автору </w:t>
            </w:r>
            <w:proofErr w:type="gramStart"/>
            <w:r w:rsidRPr="00F101C8">
              <w:rPr>
                <w:rFonts w:ascii="Times New Roman" w:eastAsia="Times New Roman" w:hAnsi="Times New Roman" w:cs="Times New Roman"/>
                <w:sz w:val="24"/>
                <w:szCs w:val="24"/>
                <w:lang w:eastAsia="ru-RU"/>
              </w:rPr>
              <w:t xml:space="preserve">( </w:t>
            </w:r>
            <w:proofErr w:type="gramEnd"/>
            <w:r w:rsidRPr="00F101C8">
              <w:rPr>
                <w:rFonts w:ascii="Times New Roman" w:eastAsia="Times New Roman" w:hAnsi="Times New Roman" w:cs="Times New Roman"/>
                <w:sz w:val="24"/>
                <w:szCs w:val="24"/>
                <w:lang w:eastAsia="ru-RU"/>
              </w:rPr>
              <w:t>ч.7 ст.8, ч. 3, 6 ст. 11 Федерального закона от 02.05.2006 № 59-ФЗ)</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6.</w:t>
            </w: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Принято решение о прекращении переписки с уведомлением заявителя</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7.</w:t>
            </w:r>
          </w:p>
        </w:tc>
        <w:tc>
          <w:tcPr>
            <w:tcW w:w="6565" w:type="dxa"/>
            <w:gridSpan w:val="10"/>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Рассмотрено обращений с выездом на место</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vMerge w:val="restart"/>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8.</w:t>
            </w:r>
          </w:p>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Результаты рассмотрения запросов на основании Федерального закона от 22.12.2008 № 262-ФЗ:</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информация предоставлена </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165"/>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информация не предоставлена </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287"/>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65" w:type="dxa"/>
            <w:gridSpan w:val="10"/>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переадресовано по компетенции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1"/>
        </w:trPr>
        <w:tc>
          <w:tcPr>
            <w:tcW w:w="619" w:type="dxa"/>
            <w:noWrap/>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9.</w:t>
            </w:r>
          </w:p>
        </w:tc>
        <w:tc>
          <w:tcPr>
            <w:tcW w:w="6565" w:type="dxa"/>
            <w:gridSpan w:val="10"/>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Сроки рассмотрения обращений (запросов):</w:t>
            </w:r>
          </w:p>
        </w:tc>
        <w:tc>
          <w:tcPr>
            <w:tcW w:w="1535" w:type="dxa"/>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r>
      <w:tr w:rsidR="00F101C8" w:rsidRPr="00F101C8" w:rsidTr="00592DC9">
        <w:trPr>
          <w:trHeight w:val="73"/>
        </w:trPr>
        <w:tc>
          <w:tcPr>
            <w:tcW w:w="619" w:type="dxa"/>
            <w:vMerge w:val="restart"/>
            <w:tcBorders>
              <w:top w:val="nil"/>
            </w:tcBorders>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p>
        </w:tc>
        <w:tc>
          <w:tcPr>
            <w:tcW w:w="6555" w:type="dxa"/>
            <w:gridSpan w:val="9"/>
            <w:vAlign w:val="center"/>
          </w:tcPr>
          <w:p w:rsidR="00F101C8" w:rsidRPr="00F101C8" w:rsidRDefault="00F101C8" w:rsidP="00F101C8">
            <w:pPr>
              <w:spacing w:after="0" w:line="240" w:lineRule="auto"/>
              <w:jc w:val="both"/>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4"/>
                <w:szCs w:val="24"/>
                <w:lang w:eastAsia="ru-RU"/>
              </w:rPr>
              <w:t xml:space="preserve">в течение 5 дней направлены по компетенции обращения, содержащие информацию о фактах возможных нарушений законодательства Российской Федерации в сфере миграции </w:t>
            </w:r>
          </w:p>
        </w:tc>
        <w:tc>
          <w:tcPr>
            <w:tcW w:w="1545" w:type="dxa"/>
            <w:gridSpan w:val="2"/>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828"/>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p>
        </w:tc>
        <w:tc>
          <w:tcPr>
            <w:tcW w:w="6565" w:type="dxa"/>
            <w:gridSpan w:val="10"/>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свыше 5 дней направлены по компетенции обращения, содержащие информацию о фактах возможных нарушений законодательства Российской Федерации в сфере миграции</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5"/>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p>
        </w:tc>
        <w:tc>
          <w:tcPr>
            <w:tcW w:w="6565" w:type="dxa"/>
            <w:gridSpan w:val="10"/>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в течение 7 дней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9</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w:t>
            </w:r>
          </w:p>
        </w:tc>
      </w:tr>
      <w:tr w:rsidR="00F101C8" w:rsidRPr="00F101C8" w:rsidTr="00592DC9">
        <w:trPr>
          <w:trHeight w:val="65"/>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p>
        </w:tc>
        <w:tc>
          <w:tcPr>
            <w:tcW w:w="6565" w:type="dxa"/>
            <w:gridSpan w:val="10"/>
            <w:vAlign w:val="center"/>
          </w:tcPr>
          <w:p w:rsidR="00F101C8" w:rsidRPr="00F101C8" w:rsidRDefault="00F101C8" w:rsidP="00F101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свыше 7 дней: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65"/>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p>
        </w:tc>
        <w:tc>
          <w:tcPr>
            <w:tcW w:w="681" w:type="dxa"/>
            <w:gridSpan w:val="4"/>
            <w:vAlign w:val="center"/>
          </w:tcPr>
          <w:p w:rsidR="00F101C8" w:rsidRPr="00F101C8" w:rsidRDefault="00F101C8" w:rsidP="00F101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них</w:t>
            </w:r>
          </w:p>
        </w:tc>
        <w:tc>
          <w:tcPr>
            <w:tcW w:w="5884" w:type="dxa"/>
            <w:gridSpan w:val="6"/>
            <w:vAlign w:val="center"/>
          </w:tcPr>
          <w:p w:rsidR="00F101C8" w:rsidRPr="00F101C8" w:rsidRDefault="00F101C8" w:rsidP="00F101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переадресовано по компетенции</w:t>
            </w:r>
          </w:p>
        </w:tc>
        <w:tc>
          <w:tcPr>
            <w:tcW w:w="1535"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74"/>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p>
        </w:tc>
        <w:tc>
          <w:tcPr>
            <w:tcW w:w="6565" w:type="dxa"/>
            <w:gridSpan w:val="10"/>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 xml:space="preserve">в течение 30 дней </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27</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33</w:t>
            </w:r>
          </w:p>
        </w:tc>
      </w:tr>
      <w:tr w:rsidR="00F101C8" w:rsidRPr="00F101C8" w:rsidTr="00592DC9">
        <w:trPr>
          <w:trHeight w:val="69"/>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p>
        </w:tc>
        <w:tc>
          <w:tcPr>
            <w:tcW w:w="6565" w:type="dxa"/>
            <w:gridSpan w:val="10"/>
            <w:vAlign w:val="center"/>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свыше 30 дней:</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41"/>
        </w:trPr>
        <w:tc>
          <w:tcPr>
            <w:tcW w:w="619" w:type="dxa"/>
            <w:vMerge/>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p>
        </w:tc>
        <w:tc>
          <w:tcPr>
            <w:tcW w:w="858" w:type="dxa"/>
            <w:gridSpan w:val="6"/>
            <w:vAlign w:val="center"/>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них</w:t>
            </w:r>
          </w:p>
        </w:tc>
        <w:tc>
          <w:tcPr>
            <w:tcW w:w="5707" w:type="dxa"/>
            <w:gridSpan w:val="4"/>
            <w:vAlign w:val="center"/>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с продлением срока в установленном порядке</w:t>
            </w:r>
          </w:p>
        </w:tc>
        <w:tc>
          <w:tcPr>
            <w:tcW w:w="1535" w:type="dxa"/>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552"/>
        </w:trPr>
        <w:tc>
          <w:tcPr>
            <w:tcW w:w="619" w:type="dxa"/>
            <w:vMerge/>
            <w:tcBorders>
              <w:bottom w:val="single" w:sz="4" w:space="0" w:color="auto"/>
            </w:tcBorders>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p>
        </w:tc>
        <w:tc>
          <w:tcPr>
            <w:tcW w:w="6565" w:type="dxa"/>
            <w:gridSpan w:val="10"/>
            <w:tcBorders>
              <w:bottom w:val="single" w:sz="4" w:space="0" w:color="auto"/>
            </w:tcBorders>
            <w:vAlign w:val="center"/>
          </w:tcPr>
          <w:p w:rsidR="00F101C8" w:rsidRPr="00F101C8" w:rsidRDefault="00F101C8" w:rsidP="00F101C8">
            <w:pPr>
              <w:spacing w:after="0" w:line="240" w:lineRule="auto"/>
              <w:ind w:right="-108"/>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Остаток нерассмотренных запросов (переходных)</w:t>
            </w:r>
            <w:r w:rsidRPr="00F101C8">
              <w:rPr>
                <w:rFonts w:ascii="Times New Roman" w:eastAsia="Times New Roman" w:hAnsi="Times New Roman" w:cs="Times New Roman"/>
                <w:sz w:val="24"/>
                <w:szCs w:val="24"/>
                <w:vertAlign w:val="superscript"/>
                <w:lang w:eastAsia="ru-RU"/>
              </w:rPr>
              <w:t xml:space="preserve"> </w:t>
            </w:r>
          </w:p>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5" w:type="dxa"/>
            <w:tcBorders>
              <w:bottom w:val="single" w:sz="4" w:space="0" w:color="auto"/>
            </w:tcBorders>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tcBorders>
              <w:bottom w:val="single" w:sz="4" w:space="0" w:color="auto"/>
            </w:tcBorders>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64"/>
        </w:trPr>
        <w:tc>
          <w:tcPr>
            <w:tcW w:w="619" w:type="dxa"/>
            <w:noWrap/>
          </w:tcPr>
          <w:p w:rsidR="00F101C8" w:rsidRPr="00F101C8" w:rsidRDefault="00F101C8" w:rsidP="00F101C8">
            <w:pPr>
              <w:spacing w:after="0" w:line="240" w:lineRule="auto"/>
              <w:jc w:val="center"/>
              <w:rPr>
                <w:rFonts w:ascii="Times New Roman" w:eastAsia="Times New Roman" w:hAnsi="Times New Roman" w:cs="Times New Roman"/>
                <w:sz w:val="26"/>
                <w:szCs w:val="26"/>
                <w:highlight w:val="yellow"/>
                <w:lang w:eastAsia="ru-RU"/>
              </w:rPr>
            </w:pPr>
            <w:r w:rsidRPr="00F101C8">
              <w:rPr>
                <w:rFonts w:ascii="Times New Roman" w:eastAsia="Times New Roman" w:hAnsi="Times New Roman" w:cs="Times New Roman"/>
                <w:sz w:val="26"/>
                <w:szCs w:val="26"/>
                <w:lang w:eastAsia="ru-RU"/>
              </w:rPr>
              <w:t>10.</w:t>
            </w:r>
          </w:p>
        </w:tc>
        <w:tc>
          <w:tcPr>
            <w:tcW w:w="6565" w:type="dxa"/>
            <w:gridSpan w:val="10"/>
            <w:vAlign w:val="center"/>
          </w:tcPr>
          <w:p w:rsidR="00F101C8" w:rsidRPr="00F101C8" w:rsidRDefault="00F101C8" w:rsidP="00F101C8">
            <w:pPr>
              <w:autoSpaceDE w:val="0"/>
              <w:autoSpaceDN w:val="0"/>
              <w:adjustRightInd w:val="0"/>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Общее количество запросов на основании п. 2 ст. 10 Федерального закона от 02.05.2006 № 59-ФЗ</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r>
      <w:tr w:rsidR="00F101C8" w:rsidRPr="00F101C8" w:rsidTr="00592DC9">
        <w:trPr>
          <w:trHeight w:val="64"/>
        </w:trPr>
        <w:tc>
          <w:tcPr>
            <w:tcW w:w="619" w:type="dxa"/>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val="en-US" w:eastAsia="ru-RU"/>
              </w:rPr>
            </w:pPr>
          </w:p>
        </w:tc>
        <w:tc>
          <w:tcPr>
            <w:tcW w:w="828" w:type="dxa"/>
            <w:gridSpan w:val="5"/>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них</w:t>
            </w:r>
          </w:p>
        </w:tc>
        <w:tc>
          <w:tcPr>
            <w:tcW w:w="5737" w:type="dxa"/>
            <w:gridSpan w:val="5"/>
            <w:vAlign w:val="center"/>
          </w:tcPr>
          <w:p w:rsidR="00F101C8" w:rsidRPr="00F101C8" w:rsidRDefault="00F101C8" w:rsidP="00F101C8">
            <w:pPr>
              <w:spacing w:after="0" w:line="240" w:lineRule="auto"/>
              <w:jc w:val="both"/>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рассмотрено свыше 15 дней</w:t>
            </w:r>
          </w:p>
        </w:tc>
        <w:tc>
          <w:tcPr>
            <w:tcW w:w="1535"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0</w:t>
            </w:r>
          </w:p>
        </w:tc>
        <w:tc>
          <w:tcPr>
            <w:tcW w:w="1258" w:type="dxa"/>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4"/>
                <w:szCs w:val="24"/>
                <w:lang w:eastAsia="ru-RU"/>
              </w:rPr>
              <w:t>0</w:t>
            </w:r>
          </w:p>
        </w:tc>
      </w:tr>
      <w:tr w:rsidR="00F101C8" w:rsidRPr="00F101C8" w:rsidTr="00592DC9">
        <w:trPr>
          <w:trHeight w:val="64"/>
        </w:trPr>
        <w:tc>
          <w:tcPr>
            <w:tcW w:w="619" w:type="dxa"/>
            <w:noWrap/>
            <w:vAlign w:val="center"/>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val="en-US" w:eastAsia="ru-RU"/>
              </w:rPr>
              <w:t>1</w:t>
            </w:r>
            <w:r w:rsidRPr="00F101C8">
              <w:rPr>
                <w:rFonts w:ascii="Times New Roman" w:eastAsia="Times New Roman" w:hAnsi="Times New Roman" w:cs="Times New Roman"/>
                <w:sz w:val="26"/>
                <w:szCs w:val="26"/>
                <w:lang w:eastAsia="ru-RU"/>
              </w:rPr>
              <w:t>1</w:t>
            </w:r>
            <w:r w:rsidRPr="00F101C8">
              <w:rPr>
                <w:rFonts w:ascii="Times New Roman" w:eastAsia="Times New Roman" w:hAnsi="Times New Roman" w:cs="Times New Roman"/>
                <w:sz w:val="26"/>
                <w:szCs w:val="26"/>
                <w:lang w:val="en-US" w:eastAsia="ru-RU"/>
              </w:rPr>
              <w:t>.</w:t>
            </w:r>
          </w:p>
        </w:tc>
        <w:tc>
          <w:tcPr>
            <w:tcW w:w="6565" w:type="dxa"/>
            <w:gridSpan w:val="10"/>
            <w:vAlign w:val="bottom"/>
          </w:tcPr>
          <w:p w:rsidR="00F101C8" w:rsidRPr="00F101C8" w:rsidRDefault="00F101C8" w:rsidP="00F101C8">
            <w:pPr>
              <w:spacing w:after="0" w:line="240" w:lineRule="auto"/>
              <w:ind w:right="-117"/>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Обратилось на личный прием всего:</w:t>
            </w:r>
          </w:p>
          <w:p w:rsidR="00F101C8" w:rsidRPr="00F101C8" w:rsidRDefault="00F101C8" w:rsidP="00F101C8">
            <w:pPr>
              <w:spacing w:after="0" w:line="240" w:lineRule="auto"/>
              <w:ind w:right="-117"/>
              <w:rPr>
                <w:rFonts w:ascii="Times New Roman" w:eastAsia="Times New Roman" w:hAnsi="Times New Roman" w:cs="Times New Roman"/>
                <w:sz w:val="24"/>
                <w:szCs w:val="24"/>
                <w:lang w:eastAsia="ru-RU"/>
              </w:rPr>
            </w:pP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6"/>
                <w:szCs w:val="26"/>
                <w:lang w:eastAsia="ru-RU"/>
              </w:rPr>
              <w:t>10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10</w:t>
            </w:r>
          </w:p>
        </w:tc>
      </w:tr>
      <w:tr w:rsidR="00F101C8" w:rsidRPr="00F101C8" w:rsidTr="00592DC9">
        <w:trPr>
          <w:trHeight w:val="75"/>
        </w:trPr>
        <w:tc>
          <w:tcPr>
            <w:tcW w:w="619" w:type="dxa"/>
            <w:noWrap/>
          </w:tcPr>
          <w:p w:rsidR="00F101C8" w:rsidRPr="00F101C8" w:rsidRDefault="00F101C8" w:rsidP="00F101C8">
            <w:pPr>
              <w:spacing w:after="0" w:line="240" w:lineRule="auto"/>
              <w:jc w:val="center"/>
              <w:rPr>
                <w:rFonts w:ascii="Times New Roman" w:eastAsia="Times New Roman" w:hAnsi="Times New Roman" w:cs="Times New Roman"/>
                <w:sz w:val="26"/>
                <w:szCs w:val="26"/>
                <w:lang w:val="en-US" w:eastAsia="ru-RU"/>
              </w:rPr>
            </w:pPr>
          </w:p>
        </w:tc>
        <w:tc>
          <w:tcPr>
            <w:tcW w:w="828" w:type="dxa"/>
            <w:gridSpan w:val="5"/>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из них</w:t>
            </w:r>
          </w:p>
        </w:tc>
        <w:tc>
          <w:tcPr>
            <w:tcW w:w="5737" w:type="dxa"/>
            <w:gridSpan w:val="5"/>
            <w:vAlign w:val="center"/>
          </w:tcPr>
          <w:p w:rsidR="00F101C8" w:rsidRPr="00F101C8" w:rsidRDefault="00F101C8" w:rsidP="00F101C8">
            <w:pPr>
              <w:spacing w:after="0" w:line="240" w:lineRule="auto"/>
              <w:rPr>
                <w:rFonts w:ascii="Times New Roman" w:eastAsia="Times New Roman" w:hAnsi="Times New Roman" w:cs="Times New Roman"/>
                <w:sz w:val="24"/>
                <w:szCs w:val="24"/>
                <w:lang w:eastAsia="ru-RU"/>
              </w:rPr>
            </w:pPr>
            <w:r w:rsidRPr="00F101C8">
              <w:rPr>
                <w:rFonts w:ascii="Times New Roman" w:eastAsia="Times New Roman" w:hAnsi="Times New Roman" w:cs="Times New Roman"/>
                <w:sz w:val="24"/>
                <w:szCs w:val="24"/>
                <w:lang w:eastAsia="ru-RU"/>
              </w:rPr>
              <w:t>принято начальником управления Судебного департамента</w:t>
            </w:r>
          </w:p>
        </w:tc>
        <w:tc>
          <w:tcPr>
            <w:tcW w:w="1535"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10</w:t>
            </w:r>
          </w:p>
        </w:tc>
        <w:tc>
          <w:tcPr>
            <w:tcW w:w="1258" w:type="dxa"/>
            <w:vAlign w:val="bottom"/>
          </w:tcPr>
          <w:p w:rsidR="00F101C8" w:rsidRPr="00F101C8" w:rsidRDefault="00F101C8" w:rsidP="00F101C8">
            <w:pPr>
              <w:spacing w:after="0" w:line="240" w:lineRule="auto"/>
              <w:jc w:val="center"/>
              <w:rPr>
                <w:rFonts w:ascii="Times New Roman" w:eastAsia="Times New Roman" w:hAnsi="Times New Roman" w:cs="Times New Roman"/>
                <w:sz w:val="26"/>
                <w:szCs w:val="26"/>
                <w:lang w:eastAsia="ru-RU"/>
              </w:rPr>
            </w:pPr>
            <w:r w:rsidRPr="00F101C8">
              <w:rPr>
                <w:rFonts w:ascii="Times New Roman" w:eastAsia="Times New Roman" w:hAnsi="Times New Roman" w:cs="Times New Roman"/>
                <w:sz w:val="26"/>
                <w:szCs w:val="26"/>
                <w:lang w:eastAsia="ru-RU"/>
              </w:rPr>
              <w:t>10</w:t>
            </w:r>
          </w:p>
        </w:tc>
      </w:tr>
    </w:tbl>
    <w:p w:rsidR="00A84330" w:rsidRDefault="00A84330" w:rsidP="00A11C7E">
      <w:pPr>
        <w:tabs>
          <w:tab w:val="left" w:pos="4140"/>
          <w:tab w:val="left" w:pos="5529"/>
        </w:tabs>
        <w:suppressAutoHyphens/>
        <w:spacing w:after="120" w:line="240" w:lineRule="auto"/>
        <w:ind w:firstLine="5529"/>
        <w:contextualSpacing/>
        <w:rPr>
          <w:rFonts w:ascii="Times New Roman" w:eastAsia="Times New Roman" w:hAnsi="Times New Roman" w:cs="Times New Roman"/>
          <w:sz w:val="28"/>
          <w:szCs w:val="28"/>
          <w:lang w:eastAsia="ar-SA"/>
        </w:rPr>
      </w:pPr>
    </w:p>
    <w:p w:rsidR="00A84330" w:rsidRDefault="00A84330" w:rsidP="000C7AC2">
      <w:pPr>
        <w:tabs>
          <w:tab w:val="left" w:pos="4140"/>
          <w:tab w:val="left" w:pos="5529"/>
        </w:tabs>
        <w:suppressAutoHyphens/>
        <w:spacing w:after="120" w:line="240" w:lineRule="auto"/>
        <w:contextualSpacing/>
        <w:rPr>
          <w:rFonts w:ascii="Times New Roman" w:eastAsia="Times New Roman" w:hAnsi="Times New Roman" w:cs="Times New Roman"/>
          <w:sz w:val="28"/>
          <w:szCs w:val="28"/>
          <w:lang w:eastAsia="ar-SA"/>
        </w:rPr>
      </w:pPr>
    </w:p>
    <w:p w:rsidR="00A84330" w:rsidRDefault="00A84330" w:rsidP="00A11C7E">
      <w:pPr>
        <w:tabs>
          <w:tab w:val="left" w:pos="4140"/>
          <w:tab w:val="left" w:pos="5529"/>
        </w:tabs>
        <w:suppressAutoHyphens/>
        <w:spacing w:after="120" w:line="240" w:lineRule="auto"/>
        <w:ind w:firstLine="5529"/>
        <w:contextualSpacing/>
        <w:rPr>
          <w:rFonts w:ascii="Times New Roman" w:eastAsia="Times New Roman" w:hAnsi="Times New Roman" w:cs="Times New Roman"/>
          <w:sz w:val="28"/>
          <w:szCs w:val="28"/>
          <w:lang w:eastAsia="ar-SA"/>
        </w:rPr>
      </w:pPr>
    </w:p>
    <w:p w:rsidR="00A11C7E" w:rsidRPr="00A11C7E" w:rsidRDefault="00A11C7E" w:rsidP="00A11C7E">
      <w:pPr>
        <w:tabs>
          <w:tab w:val="left" w:pos="4140"/>
          <w:tab w:val="left" w:pos="5529"/>
        </w:tabs>
        <w:suppressAutoHyphens/>
        <w:spacing w:after="120" w:line="240" w:lineRule="auto"/>
        <w:ind w:firstLine="5529"/>
        <w:contextualSpacing/>
        <w:rPr>
          <w:rFonts w:ascii="Times New Roman" w:eastAsia="Times New Roman" w:hAnsi="Times New Roman" w:cs="Times New Roman"/>
          <w:sz w:val="28"/>
          <w:szCs w:val="28"/>
          <w:lang w:eastAsia="ar-SA"/>
        </w:rPr>
      </w:pPr>
      <w:r w:rsidRPr="00A11C7E">
        <w:rPr>
          <w:rFonts w:ascii="Times New Roman" w:eastAsia="Times New Roman" w:hAnsi="Times New Roman" w:cs="Times New Roman"/>
          <w:sz w:val="28"/>
          <w:szCs w:val="28"/>
          <w:lang w:eastAsia="ar-SA"/>
        </w:rPr>
        <w:t>Приложение № 8</w:t>
      </w:r>
    </w:p>
    <w:p w:rsidR="00D501A6" w:rsidRDefault="00A11C7E" w:rsidP="00A11C7E">
      <w:pPr>
        <w:tabs>
          <w:tab w:val="left" w:pos="4140"/>
          <w:tab w:val="left" w:pos="5529"/>
        </w:tabs>
        <w:suppressAutoHyphens/>
        <w:spacing w:after="120" w:line="240" w:lineRule="auto"/>
        <w:ind w:left="3686" w:firstLine="1843"/>
        <w:contextualSpacing/>
        <w:rPr>
          <w:rFonts w:ascii="Times New Roman" w:eastAsia="Times New Roman" w:hAnsi="Times New Roman" w:cs="Times New Roman"/>
          <w:sz w:val="28"/>
          <w:szCs w:val="28"/>
          <w:lang w:eastAsia="ar-SA"/>
        </w:rPr>
      </w:pPr>
      <w:r w:rsidRPr="00A11C7E">
        <w:rPr>
          <w:rFonts w:ascii="Times New Roman" w:eastAsia="Times New Roman" w:hAnsi="Times New Roman" w:cs="Times New Roman"/>
          <w:sz w:val="28"/>
          <w:szCs w:val="28"/>
          <w:lang w:eastAsia="ar-SA"/>
        </w:rPr>
        <w:t xml:space="preserve">к Методическим </w:t>
      </w:r>
    </w:p>
    <w:p w:rsidR="00A11C7E" w:rsidRPr="00A11C7E" w:rsidRDefault="00A11C7E" w:rsidP="00A11C7E">
      <w:pPr>
        <w:tabs>
          <w:tab w:val="left" w:pos="4140"/>
          <w:tab w:val="left" w:pos="5529"/>
        </w:tabs>
        <w:suppressAutoHyphens/>
        <w:spacing w:after="120" w:line="240" w:lineRule="auto"/>
        <w:ind w:left="3686" w:firstLine="1843"/>
        <w:contextualSpacing/>
        <w:rPr>
          <w:rFonts w:ascii="Times New Roman" w:eastAsia="Times New Roman" w:hAnsi="Times New Roman" w:cs="Times New Roman"/>
          <w:sz w:val="28"/>
          <w:szCs w:val="28"/>
          <w:lang w:eastAsia="ar-SA"/>
        </w:rPr>
      </w:pPr>
      <w:r w:rsidRPr="00A11C7E">
        <w:rPr>
          <w:rFonts w:ascii="Times New Roman" w:eastAsia="Times New Roman" w:hAnsi="Times New Roman" w:cs="Times New Roman"/>
          <w:sz w:val="28"/>
          <w:szCs w:val="28"/>
          <w:lang w:eastAsia="ar-SA"/>
        </w:rPr>
        <w:t xml:space="preserve">рекомендациям </w:t>
      </w:r>
    </w:p>
    <w:p w:rsidR="00A11C7E" w:rsidRPr="00A11C7E" w:rsidRDefault="00A11C7E" w:rsidP="00A11C7E">
      <w:pPr>
        <w:tabs>
          <w:tab w:val="left" w:pos="4140"/>
          <w:tab w:val="left" w:pos="5529"/>
        </w:tabs>
        <w:suppressAutoHyphens/>
        <w:spacing w:after="120" w:line="240" w:lineRule="auto"/>
        <w:ind w:left="5529"/>
        <w:contextualSpacing/>
        <w:rPr>
          <w:rFonts w:ascii="Times New Roman" w:eastAsia="Times New Roman" w:hAnsi="Times New Roman" w:cs="Times New Roman"/>
          <w:sz w:val="28"/>
          <w:szCs w:val="28"/>
          <w:lang w:eastAsia="ar-SA"/>
        </w:rPr>
      </w:pPr>
      <w:r w:rsidRPr="00A11C7E">
        <w:rPr>
          <w:rFonts w:ascii="Times New Roman" w:eastAsia="Times New Roman" w:hAnsi="Times New Roman" w:cs="Times New Roman"/>
          <w:sz w:val="28"/>
          <w:szCs w:val="28"/>
          <w:lang w:eastAsia="ar-SA"/>
        </w:rPr>
        <w:t>по</w:t>
      </w:r>
      <w:r w:rsidRPr="00A11C7E">
        <w:rPr>
          <w:rFonts w:ascii="Times New Roman" w:eastAsia="Times New Roman" w:hAnsi="Times New Roman" w:cs="Times New Roman"/>
          <w:b/>
          <w:sz w:val="28"/>
          <w:szCs w:val="28"/>
          <w:lang w:eastAsia="ar-SA"/>
        </w:rPr>
        <w:t xml:space="preserve"> </w:t>
      </w:r>
      <w:r w:rsidRPr="00A11C7E">
        <w:rPr>
          <w:rFonts w:ascii="Times New Roman" w:eastAsia="Times New Roman" w:hAnsi="Times New Roman" w:cs="Times New Roman"/>
          <w:sz w:val="28"/>
          <w:szCs w:val="28"/>
          <w:lang w:eastAsia="ar-SA"/>
        </w:rPr>
        <w:t xml:space="preserve">составлению годовых отчетов управлениями Судебного департамента в субъектах </w:t>
      </w:r>
      <w:r w:rsidRPr="00A11C7E">
        <w:rPr>
          <w:rFonts w:ascii="Times New Roman" w:eastAsia="Times New Roman" w:hAnsi="Times New Roman" w:cs="Times New Roman"/>
          <w:sz w:val="28"/>
          <w:szCs w:val="28"/>
          <w:lang w:eastAsia="ar-SA"/>
        </w:rPr>
        <w:br/>
        <w:t>Российской Федерации</w:t>
      </w:r>
    </w:p>
    <w:p w:rsidR="00A11C7E" w:rsidRPr="00A11C7E" w:rsidRDefault="00A11C7E" w:rsidP="00A11C7E">
      <w:pPr>
        <w:tabs>
          <w:tab w:val="left" w:pos="4140"/>
          <w:tab w:val="left" w:pos="5529"/>
        </w:tabs>
        <w:suppressAutoHyphens/>
        <w:spacing w:after="0" w:line="240" w:lineRule="auto"/>
        <w:ind w:left="3686" w:firstLine="1843"/>
        <w:jc w:val="both"/>
        <w:rPr>
          <w:rFonts w:ascii="Times New Roman" w:eastAsia="Times New Roman" w:hAnsi="Times New Roman" w:cs="Times New Roman"/>
          <w:sz w:val="28"/>
          <w:szCs w:val="28"/>
          <w:lang w:eastAsia="ar-SA"/>
        </w:rPr>
      </w:pPr>
    </w:p>
    <w:p w:rsidR="00A11C7E" w:rsidRPr="00A11C7E" w:rsidRDefault="00A11C7E" w:rsidP="00A11C7E">
      <w:pPr>
        <w:tabs>
          <w:tab w:val="left" w:pos="4140"/>
          <w:tab w:val="left" w:pos="5529"/>
        </w:tabs>
        <w:suppressAutoHyphens/>
        <w:spacing w:after="0" w:line="240" w:lineRule="auto"/>
        <w:ind w:left="3686" w:firstLine="1843"/>
        <w:jc w:val="both"/>
        <w:rPr>
          <w:rFonts w:ascii="Times New Roman" w:eastAsia="Times New Roman" w:hAnsi="Times New Roman" w:cs="Times New Roman"/>
          <w:sz w:val="28"/>
          <w:szCs w:val="28"/>
          <w:lang w:eastAsia="ar-SA"/>
        </w:rPr>
      </w:pPr>
    </w:p>
    <w:p w:rsidR="00A11C7E" w:rsidRPr="00A11C7E" w:rsidRDefault="00A11C7E" w:rsidP="00A11C7E">
      <w:pPr>
        <w:tabs>
          <w:tab w:val="left" w:pos="4140"/>
          <w:tab w:val="left" w:pos="5529"/>
        </w:tabs>
        <w:suppressAutoHyphens/>
        <w:spacing w:after="0" w:line="240" w:lineRule="auto"/>
        <w:ind w:left="3686" w:firstLine="1843"/>
        <w:jc w:val="both"/>
        <w:rPr>
          <w:rFonts w:ascii="Times New Roman" w:eastAsia="Times New Roman" w:hAnsi="Times New Roman" w:cs="Times New Roman"/>
          <w:sz w:val="28"/>
          <w:szCs w:val="28"/>
          <w:lang w:eastAsia="ar-SA"/>
        </w:rPr>
      </w:pPr>
    </w:p>
    <w:p w:rsidR="00A11C7E" w:rsidRPr="00A11C7E" w:rsidRDefault="00A11C7E" w:rsidP="00A11C7E">
      <w:pPr>
        <w:tabs>
          <w:tab w:val="left" w:pos="4140"/>
          <w:tab w:val="left" w:pos="5529"/>
        </w:tabs>
        <w:suppressAutoHyphens/>
        <w:spacing w:after="0" w:line="240" w:lineRule="auto"/>
        <w:ind w:left="3686" w:firstLine="1843"/>
        <w:jc w:val="both"/>
        <w:rPr>
          <w:rFonts w:ascii="Times New Roman" w:eastAsia="Times New Roman" w:hAnsi="Times New Roman" w:cs="Times New Roman"/>
          <w:sz w:val="28"/>
          <w:szCs w:val="28"/>
          <w:lang w:eastAsia="ar-SA"/>
        </w:rPr>
      </w:pPr>
    </w:p>
    <w:p w:rsidR="00A11C7E" w:rsidRPr="00A11C7E" w:rsidRDefault="00A11C7E" w:rsidP="00A11C7E">
      <w:pPr>
        <w:tabs>
          <w:tab w:val="left" w:pos="4140"/>
          <w:tab w:val="left" w:pos="5529"/>
        </w:tabs>
        <w:suppressAutoHyphens/>
        <w:spacing w:after="0" w:line="240" w:lineRule="auto"/>
        <w:jc w:val="center"/>
        <w:rPr>
          <w:rFonts w:ascii="Times New Roman" w:eastAsia="Times New Roman" w:hAnsi="Times New Roman" w:cs="Times New Roman"/>
          <w:b/>
          <w:sz w:val="28"/>
          <w:szCs w:val="28"/>
          <w:lang w:eastAsia="ar-SA"/>
        </w:rPr>
      </w:pPr>
      <w:r w:rsidRPr="00A11C7E">
        <w:rPr>
          <w:rFonts w:ascii="Times New Roman" w:eastAsia="Times New Roman" w:hAnsi="Times New Roman" w:cs="Times New Roman"/>
          <w:b/>
          <w:sz w:val="28"/>
          <w:szCs w:val="28"/>
          <w:lang w:eastAsia="ar-SA"/>
        </w:rPr>
        <w:t>По вопросам финансово-экономической деятельности</w:t>
      </w:r>
    </w:p>
    <w:p w:rsidR="00A11C7E" w:rsidRPr="00A11C7E" w:rsidRDefault="00A11C7E" w:rsidP="00A11C7E">
      <w:pPr>
        <w:tabs>
          <w:tab w:val="left" w:pos="4140"/>
        </w:tabs>
        <w:suppressAutoHyphens/>
        <w:spacing w:after="0" w:line="240" w:lineRule="auto"/>
        <w:ind w:firstLine="708"/>
        <w:jc w:val="both"/>
        <w:rPr>
          <w:rFonts w:ascii="Times New Roman" w:eastAsia="Times New Roman" w:hAnsi="Times New Roman" w:cs="Times New Roman"/>
          <w:b/>
          <w:sz w:val="28"/>
          <w:szCs w:val="28"/>
          <w:lang w:eastAsia="ar-SA"/>
        </w:rPr>
      </w:pPr>
    </w:p>
    <w:p w:rsidR="001B6384" w:rsidRPr="001B6384" w:rsidRDefault="001B6384" w:rsidP="001B6384">
      <w:pPr>
        <w:widowControl w:val="0"/>
        <w:shd w:val="clear" w:color="auto" w:fill="FFFFFF"/>
        <w:tabs>
          <w:tab w:val="left" w:pos="4140"/>
        </w:tabs>
        <w:autoSpaceDE w:val="0"/>
        <w:autoSpaceDN w:val="0"/>
        <w:adjustRightInd w:val="0"/>
        <w:spacing w:after="0" w:line="240" w:lineRule="auto"/>
        <w:ind w:right="-1" w:firstLine="708"/>
        <w:jc w:val="both"/>
        <w:rPr>
          <w:rFonts w:ascii="Times New Roman" w:eastAsia="Times New Roman" w:hAnsi="Times New Roman" w:cs="Times New Roman"/>
          <w:color w:val="000000"/>
          <w:spacing w:val="-5"/>
          <w:sz w:val="28"/>
          <w:szCs w:val="28"/>
          <w:lang w:eastAsia="ru-RU"/>
        </w:rPr>
      </w:pPr>
      <w:r w:rsidRPr="001B6384">
        <w:rPr>
          <w:rFonts w:ascii="Times New Roman" w:eastAsia="Times New Roman" w:hAnsi="Times New Roman" w:cs="Times New Roman"/>
          <w:color w:val="000000"/>
          <w:spacing w:val="-5"/>
          <w:sz w:val="28"/>
          <w:szCs w:val="28"/>
          <w:lang w:eastAsia="ru-RU"/>
        </w:rPr>
        <w:t>В целях подготовки обоснований бюджетных ассигнований на 2024 финансовый год и плановый период 2025 – 2026 годов Управление  проводит работу по анализу всех материалов и представленных сведений по направлениям деятельности, курируемыми отделами и администраторами судов, обобщает их и готовит обоснования бюджетных ассигнований по своим направлениям деятельности, включая деятельность Управления.</w:t>
      </w:r>
    </w:p>
    <w:p w:rsidR="001B6384" w:rsidRPr="001B6384" w:rsidRDefault="001B6384" w:rsidP="001B6384">
      <w:pPr>
        <w:widowControl w:val="0"/>
        <w:shd w:val="clear" w:color="auto" w:fill="FFFFFF"/>
        <w:tabs>
          <w:tab w:val="left" w:pos="4140"/>
        </w:tabs>
        <w:autoSpaceDE w:val="0"/>
        <w:autoSpaceDN w:val="0"/>
        <w:adjustRightInd w:val="0"/>
        <w:spacing w:after="0" w:line="240" w:lineRule="auto"/>
        <w:ind w:right="-1" w:firstLine="708"/>
        <w:jc w:val="both"/>
        <w:rPr>
          <w:rFonts w:ascii="Times New Roman" w:eastAsia="Times New Roman" w:hAnsi="Times New Roman" w:cs="Times New Roman"/>
          <w:color w:val="000000"/>
          <w:spacing w:val="-5"/>
          <w:sz w:val="28"/>
          <w:szCs w:val="28"/>
          <w:lang w:eastAsia="ru-RU"/>
        </w:rPr>
      </w:pPr>
      <w:r w:rsidRPr="001B6384">
        <w:rPr>
          <w:rFonts w:ascii="Times New Roman" w:eastAsia="Times New Roman" w:hAnsi="Times New Roman" w:cs="Times New Roman"/>
          <w:color w:val="000000"/>
          <w:spacing w:val="-5"/>
          <w:sz w:val="28"/>
          <w:szCs w:val="28"/>
          <w:lang w:eastAsia="ru-RU"/>
        </w:rPr>
        <w:t xml:space="preserve"> Это дает возможность эффективного расходования средств федерального бюджета на основании показателей бюджетной росписи на текущий год и  рационального формирования проекта сметы на следующий финансовый год.</w:t>
      </w:r>
    </w:p>
    <w:p w:rsidR="001B6384" w:rsidRPr="001B6384" w:rsidRDefault="001B6384" w:rsidP="001B6384">
      <w:pPr>
        <w:widowControl w:val="0"/>
        <w:shd w:val="clear" w:color="auto" w:fill="FFFFFF"/>
        <w:tabs>
          <w:tab w:val="left" w:pos="4140"/>
        </w:tabs>
        <w:autoSpaceDE w:val="0"/>
        <w:autoSpaceDN w:val="0"/>
        <w:adjustRightInd w:val="0"/>
        <w:spacing w:after="0" w:line="240" w:lineRule="auto"/>
        <w:ind w:right="-1" w:firstLine="708"/>
        <w:jc w:val="both"/>
        <w:rPr>
          <w:rFonts w:ascii="Times New Roman" w:eastAsia="Times New Roman" w:hAnsi="Times New Roman" w:cs="Times New Roman"/>
          <w:color w:val="000000"/>
          <w:spacing w:val="-5"/>
          <w:sz w:val="28"/>
          <w:szCs w:val="28"/>
          <w:lang w:eastAsia="ru-RU"/>
        </w:rPr>
      </w:pPr>
      <w:r w:rsidRPr="001B6384">
        <w:rPr>
          <w:rFonts w:ascii="Times New Roman" w:eastAsia="Times New Roman" w:hAnsi="Times New Roman" w:cs="Times New Roman"/>
          <w:color w:val="000000"/>
          <w:spacing w:val="-5"/>
          <w:sz w:val="28"/>
          <w:szCs w:val="28"/>
          <w:lang w:eastAsia="ru-RU"/>
        </w:rPr>
        <w:t>Администраторы судов составляют обоснования бюджетных ассигнований, исходя из приоритетных потребностей судов в приобретении основных средств, материальных ценностей, выполнении работ и оказания услуг, а также фактических расходов и нормативов финансовых затрат на услуги связи, коммунальные услуги, услуги по содержанию имущества с учетом предполагаемого роста цен и тарифов.</w:t>
      </w:r>
    </w:p>
    <w:p w:rsidR="001B6384" w:rsidRPr="001B6384" w:rsidRDefault="001B6384" w:rsidP="001B6384">
      <w:pPr>
        <w:widowControl w:val="0"/>
        <w:shd w:val="clear" w:color="auto" w:fill="FFFFFF"/>
        <w:tabs>
          <w:tab w:val="left" w:pos="4140"/>
        </w:tabs>
        <w:autoSpaceDE w:val="0"/>
        <w:autoSpaceDN w:val="0"/>
        <w:adjustRightInd w:val="0"/>
        <w:spacing w:after="0" w:line="240" w:lineRule="auto"/>
        <w:ind w:right="-1" w:firstLine="708"/>
        <w:jc w:val="both"/>
        <w:rPr>
          <w:rFonts w:ascii="Times New Roman" w:eastAsia="Times New Roman" w:hAnsi="Times New Roman" w:cs="Times New Roman"/>
          <w:color w:val="000000"/>
          <w:spacing w:val="-5"/>
          <w:sz w:val="28"/>
          <w:szCs w:val="28"/>
          <w:lang w:eastAsia="ru-RU"/>
        </w:rPr>
      </w:pPr>
      <w:r w:rsidRPr="001B6384">
        <w:rPr>
          <w:rFonts w:ascii="Times New Roman" w:eastAsia="Times New Roman" w:hAnsi="Times New Roman" w:cs="Times New Roman"/>
          <w:color w:val="000000"/>
          <w:spacing w:val="-5"/>
          <w:sz w:val="28"/>
          <w:szCs w:val="28"/>
          <w:lang w:eastAsia="ru-RU"/>
        </w:rPr>
        <w:t>По материалам, представленным отделами Управления и согласованным с начальником Управления, отдел бухгалтерского учета и отчетности  составляет свод обоснований бюджетных ассигнований на текущий финансовый год и плановый период.</w:t>
      </w:r>
    </w:p>
    <w:p w:rsidR="001B6384" w:rsidRPr="001B6384" w:rsidRDefault="001B6384" w:rsidP="001B6384">
      <w:pPr>
        <w:widowControl w:val="0"/>
        <w:shd w:val="clear" w:color="auto" w:fill="FFFFFF"/>
        <w:tabs>
          <w:tab w:val="left" w:pos="4140"/>
        </w:tabs>
        <w:autoSpaceDE w:val="0"/>
        <w:autoSpaceDN w:val="0"/>
        <w:adjustRightInd w:val="0"/>
        <w:spacing w:after="0" w:line="240" w:lineRule="auto"/>
        <w:ind w:right="-1" w:firstLine="720"/>
        <w:jc w:val="both"/>
        <w:rPr>
          <w:rFonts w:ascii="Times New Roman" w:eastAsia="Times New Roman" w:hAnsi="Times New Roman" w:cs="Times New Roman"/>
          <w:color w:val="000000"/>
          <w:spacing w:val="-5"/>
          <w:sz w:val="28"/>
          <w:szCs w:val="28"/>
          <w:lang w:eastAsia="ru-RU"/>
        </w:rPr>
      </w:pPr>
      <w:r w:rsidRPr="001B6384">
        <w:rPr>
          <w:rFonts w:ascii="Times New Roman" w:eastAsia="Times New Roman" w:hAnsi="Times New Roman" w:cs="Times New Roman"/>
          <w:color w:val="000000"/>
          <w:spacing w:val="-5"/>
          <w:sz w:val="28"/>
          <w:szCs w:val="28"/>
          <w:lang w:eastAsia="ru-RU"/>
        </w:rPr>
        <w:t>Вместе с тем, отделом ежегодно проводится анализ исполнения бюджетных смет за предыдущий финансовый год.</w:t>
      </w:r>
    </w:p>
    <w:p w:rsidR="001B6384" w:rsidRPr="001B6384" w:rsidRDefault="001B6384" w:rsidP="001B6384">
      <w:pPr>
        <w:widowControl w:val="0"/>
        <w:shd w:val="clear" w:color="auto" w:fill="FFFFFF"/>
        <w:tabs>
          <w:tab w:val="left" w:pos="4140"/>
        </w:tabs>
        <w:autoSpaceDE w:val="0"/>
        <w:autoSpaceDN w:val="0"/>
        <w:adjustRightInd w:val="0"/>
        <w:spacing w:after="0" w:line="240" w:lineRule="auto"/>
        <w:ind w:right="-1" w:firstLine="720"/>
        <w:jc w:val="both"/>
        <w:rPr>
          <w:rFonts w:ascii="Times New Roman" w:eastAsia="Times New Roman" w:hAnsi="Times New Roman" w:cs="Times New Roman"/>
          <w:color w:val="000000"/>
          <w:spacing w:val="-5"/>
          <w:sz w:val="28"/>
          <w:szCs w:val="28"/>
          <w:lang w:eastAsia="ru-RU"/>
        </w:rPr>
      </w:pPr>
      <w:r w:rsidRPr="001B6384">
        <w:rPr>
          <w:rFonts w:ascii="Times New Roman" w:eastAsia="Times New Roman" w:hAnsi="Times New Roman" w:cs="Times New Roman"/>
          <w:color w:val="000000"/>
          <w:spacing w:val="-5"/>
          <w:sz w:val="28"/>
          <w:szCs w:val="28"/>
          <w:lang w:eastAsia="ru-RU"/>
        </w:rPr>
        <w:t>С учетом проведенных мероприятий Управление составило и к установленному сроку направило в Судебный департамент при Верховном Суде Российской Федерации обоснования бюджетных ассигнований на 2024 финансовый год и плановый период 2025 – 2026 годов.</w:t>
      </w:r>
    </w:p>
    <w:p w:rsidR="00A11C7E" w:rsidRPr="00A11C7E" w:rsidRDefault="00A11C7E" w:rsidP="00A11C7E">
      <w:pPr>
        <w:spacing w:after="0" w:line="240" w:lineRule="auto"/>
        <w:ind w:firstLine="708"/>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ind w:firstLine="708"/>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___________</w:t>
      </w:r>
    </w:p>
    <w:p w:rsidR="00A11C7E" w:rsidRPr="00A11C7E" w:rsidRDefault="00A11C7E" w:rsidP="001B6384">
      <w:pPr>
        <w:spacing w:after="0" w:line="240" w:lineRule="auto"/>
        <w:jc w:val="both"/>
        <w:rPr>
          <w:rFonts w:ascii="Times New Roman" w:eastAsia="Times New Roman" w:hAnsi="Times New Roman" w:cs="Times New Roman"/>
          <w:sz w:val="28"/>
          <w:szCs w:val="28"/>
          <w:lang w:eastAsia="ru-RU"/>
        </w:rPr>
      </w:pPr>
    </w:p>
    <w:p w:rsidR="00A84330" w:rsidRDefault="00A84330" w:rsidP="00A11C7E">
      <w:pPr>
        <w:spacing w:after="0" w:line="240" w:lineRule="auto"/>
        <w:ind w:left="5529"/>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ind w:left="5529"/>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Приложение № 9</w:t>
      </w:r>
    </w:p>
    <w:p w:rsidR="00CA6F00" w:rsidRDefault="00A11C7E" w:rsidP="00A11C7E">
      <w:pPr>
        <w:spacing w:after="0" w:line="240" w:lineRule="auto"/>
        <w:ind w:left="5529"/>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к Методическим</w:t>
      </w:r>
    </w:p>
    <w:p w:rsidR="00A11C7E" w:rsidRPr="00A11C7E" w:rsidRDefault="00CA6F00" w:rsidP="00A11C7E">
      <w:pPr>
        <w:spacing w:after="0" w:line="240" w:lineRule="auto"/>
        <w:ind w:left="552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A11C7E" w:rsidRPr="00A11C7E">
        <w:rPr>
          <w:rFonts w:ascii="Times New Roman" w:eastAsia="Times New Roman" w:hAnsi="Times New Roman" w:cs="Times New Roman"/>
          <w:sz w:val="28"/>
          <w:szCs w:val="28"/>
          <w:lang w:eastAsia="ru-RU"/>
        </w:rPr>
        <w:t xml:space="preserve">екомендациям </w:t>
      </w:r>
    </w:p>
    <w:p w:rsidR="00CA6F00" w:rsidRDefault="00A11C7E" w:rsidP="00A11C7E">
      <w:pPr>
        <w:spacing w:after="0" w:line="240" w:lineRule="auto"/>
        <w:ind w:left="5529"/>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по</w:t>
      </w:r>
      <w:r w:rsidRPr="00A11C7E">
        <w:rPr>
          <w:rFonts w:ascii="Times New Roman" w:eastAsia="Times New Roman" w:hAnsi="Times New Roman" w:cs="Times New Roman"/>
          <w:b/>
          <w:sz w:val="28"/>
          <w:szCs w:val="28"/>
          <w:lang w:eastAsia="ru-RU"/>
        </w:rPr>
        <w:t xml:space="preserve"> </w:t>
      </w:r>
      <w:r w:rsidRPr="00A11C7E">
        <w:rPr>
          <w:rFonts w:ascii="Times New Roman" w:eastAsia="Times New Roman" w:hAnsi="Times New Roman" w:cs="Times New Roman"/>
          <w:sz w:val="28"/>
          <w:szCs w:val="28"/>
          <w:lang w:eastAsia="ru-RU"/>
        </w:rPr>
        <w:t xml:space="preserve">составлению </w:t>
      </w:r>
      <w:proofErr w:type="gramStart"/>
      <w:r w:rsidRPr="00A11C7E">
        <w:rPr>
          <w:rFonts w:ascii="Times New Roman" w:eastAsia="Times New Roman" w:hAnsi="Times New Roman" w:cs="Times New Roman"/>
          <w:sz w:val="28"/>
          <w:szCs w:val="28"/>
          <w:lang w:eastAsia="ru-RU"/>
        </w:rPr>
        <w:t>годовых</w:t>
      </w:r>
      <w:proofErr w:type="gramEnd"/>
    </w:p>
    <w:p w:rsidR="00A11C7E" w:rsidRPr="00A11C7E" w:rsidRDefault="00A11C7E" w:rsidP="00A11C7E">
      <w:pPr>
        <w:spacing w:after="0" w:line="240" w:lineRule="auto"/>
        <w:ind w:left="5529"/>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 xml:space="preserve">отчетов управлениями Судебного департамента в субъектах </w:t>
      </w:r>
      <w:r w:rsidRPr="00A11C7E">
        <w:rPr>
          <w:rFonts w:ascii="Times New Roman" w:eastAsia="Times New Roman" w:hAnsi="Times New Roman" w:cs="Times New Roman"/>
          <w:sz w:val="28"/>
          <w:szCs w:val="28"/>
          <w:lang w:eastAsia="ru-RU"/>
        </w:rPr>
        <w:br/>
        <w:t>Российской Федерации</w:t>
      </w:r>
    </w:p>
    <w:p w:rsidR="00A11C7E" w:rsidRPr="00A11C7E" w:rsidRDefault="00A11C7E" w:rsidP="00A11C7E">
      <w:pPr>
        <w:spacing w:after="0" w:line="240" w:lineRule="auto"/>
        <w:ind w:left="5529"/>
        <w:rPr>
          <w:rFonts w:ascii="Times New Roman" w:eastAsia="Times New Roman" w:hAnsi="Times New Roman" w:cs="Times New Roman"/>
          <w:sz w:val="28"/>
          <w:szCs w:val="28"/>
          <w:lang w:eastAsia="ru-RU"/>
        </w:rPr>
      </w:pPr>
    </w:p>
    <w:p w:rsidR="00A11C7E" w:rsidRPr="00A11C7E" w:rsidRDefault="00A11C7E" w:rsidP="00A11C7E">
      <w:pPr>
        <w:spacing w:after="0" w:line="240" w:lineRule="auto"/>
        <w:ind w:left="5529"/>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По вопросам финансово-экономической деятельности</w:t>
      </w:r>
    </w:p>
    <w:p w:rsidR="00A11C7E" w:rsidRPr="00A11C7E" w:rsidRDefault="00A11C7E" w:rsidP="00A11C7E">
      <w:pPr>
        <w:spacing w:after="0" w:line="240" w:lineRule="auto"/>
        <w:jc w:val="both"/>
        <w:rPr>
          <w:rFonts w:ascii="Times New Roman" w:eastAsia="Times New Roman" w:hAnsi="Times New Roman" w:cs="Times New Roman"/>
          <w:bCs/>
          <w:sz w:val="28"/>
          <w:szCs w:val="28"/>
          <w:lang w:eastAsia="ru-RU"/>
        </w:rPr>
      </w:pPr>
    </w:p>
    <w:p w:rsidR="003B77D2" w:rsidRPr="003A0902" w:rsidRDefault="003B77D2" w:rsidP="003B77D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 xml:space="preserve">Вопросами финансового обеспечения деятельности судов общей юрисдикции, мировых судей и Управления занимается отдел бухгалтерского учета и отчетности, штатная численность которого составляет 8 (восемь) единиц на 31.12.2024. Все сотрудники отдела соответствуют квалификационным требованиям, каждый сотрудник ведет свой участок работы профессионально и ответственно. </w:t>
      </w:r>
    </w:p>
    <w:p w:rsidR="003B77D2" w:rsidRPr="003A0902" w:rsidRDefault="003B77D2" w:rsidP="003B77D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По мере изменений, внесенных в приказы Министерства финансов Российской Федерации, Трудового кодекса Российской Федерации и иных нормативных актов в Управлении проводятся совещания, на которых обсуждаются возникающие спорные моменты и пути их решения с целью совершенствования профессионального уровня работников. В марте 2024 года заместитель начальника Управления - начальник отдела бухгалтерского учета и отчетности Управления повысила квалификацию в ФГБОУВО «Российский государственный университет правосудия» по теме «Ключевые изменения в бюджетном учете в 2024 году». В феврале – марте и апреле - мае отчетного периода заместитель начальника отдела бухгалтерского учета и отчетности Управления и два главных специалиста отдела бухгалтерского учета и отчетности Управления прошли дистанционное обучение в Учебном центре АО «РАД» по программе «Специали</w:t>
      </w:r>
      <w:proofErr w:type="gramStart"/>
      <w:r w:rsidRPr="003A0902">
        <w:rPr>
          <w:rFonts w:ascii="Times New Roman" w:eastAsia="Times New Roman" w:hAnsi="Times New Roman" w:cs="Times New Roman"/>
          <w:sz w:val="28"/>
          <w:szCs w:val="28"/>
          <w:lang w:eastAsia="ar-SA"/>
        </w:rPr>
        <w:t>ст в сф</w:t>
      </w:r>
      <w:proofErr w:type="gramEnd"/>
      <w:r w:rsidRPr="003A0902">
        <w:rPr>
          <w:rFonts w:ascii="Times New Roman" w:eastAsia="Times New Roman" w:hAnsi="Times New Roman" w:cs="Times New Roman"/>
          <w:sz w:val="28"/>
          <w:szCs w:val="28"/>
          <w:lang w:eastAsia="ar-SA"/>
        </w:rPr>
        <w:t xml:space="preserve">ере закупок». По мере необходимости сотрудники отдела в течение года могли обращаться за практической помощью к специалистам (кураторам) Управления Федеральной налоговой службы по Республике Калмыкия, Отделения  фонда пенсионного и социального страхования Российской Федерации по Республике Калмыкия. В течение года начальник отдела (или его заместитель)  участвовал в совещаниях, проводимых Управлением Федерального казначейства по Республике Калмыкия. Одновременно с этим, каждый сотрудник самостоятельно мог обратиться за помощью и ознакомиться с интересующей тематикой к справочно-правовой системе </w:t>
      </w:r>
      <w:r w:rsidRPr="003A0902">
        <w:rPr>
          <w:rFonts w:ascii="Times New Roman" w:eastAsia="Times New Roman" w:hAnsi="Times New Roman" w:cs="Times New Roman"/>
          <w:sz w:val="28"/>
          <w:szCs w:val="28"/>
          <w:lang w:eastAsia="ar-SA"/>
        </w:rPr>
        <w:lastRenderedPageBreak/>
        <w:t>«Консультант», электронной системе «Госфинансы» МЦФЭР (для казенных учреждений), а также печатным изданиям.</w:t>
      </w:r>
    </w:p>
    <w:p w:rsidR="003B77D2" w:rsidRPr="003A0902" w:rsidRDefault="003B77D2" w:rsidP="003B77D2">
      <w:pPr>
        <w:spacing w:after="0" w:line="240" w:lineRule="auto"/>
        <w:ind w:firstLine="708"/>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В связи с внедрением электронного документооборота по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специалистами отдела бухгалтерского учета и отчетности Управления в марте 2024 года были проведены обучающие семинары – совещания со специалистами районных (городского) судов</w:t>
      </w:r>
      <w:proofErr w:type="gramEnd"/>
      <w:r w:rsidRPr="003A0902">
        <w:rPr>
          <w:rFonts w:ascii="Times New Roman" w:eastAsia="Times New Roman" w:hAnsi="Times New Roman" w:cs="Times New Roman"/>
          <w:sz w:val="28"/>
          <w:szCs w:val="28"/>
          <w:lang w:eastAsia="ru-RU"/>
        </w:rPr>
        <w:t xml:space="preserve"> республики, ответственными за финансовое направление деятельности, на котором были рассмотрены вопросы по расчетам с подотчетными лицами,  учета имущества и материальных ценностей. Согласно вышеуказанному приказу Управление полностью перешло на электронный документооборот с 01.01.2024.</w:t>
      </w:r>
    </w:p>
    <w:p w:rsidR="003B77D2" w:rsidRPr="003A0902" w:rsidRDefault="003B77D2" w:rsidP="003B77D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proofErr w:type="gramStart"/>
      <w:r w:rsidRPr="003A0902">
        <w:rPr>
          <w:rFonts w:ascii="Times New Roman" w:eastAsia="Times New Roman" w:hAnsi="Times New Roman" w:cs="Times New Roman"/>
          <w:sz w:val="28"/>
          <w:szCs w:val="28"/>
          <w:lang w:eastAsia="ar-SA"/>
        </w:rPr>
        <w:t xml:space="preserve">Во исполнение Федерального закона от 06.12.2011 № 402-ФЗ </w:t>
      </w:r>
      <w:r w:rsidRPr="003A0902">
        <w:rPr>
          <w:rFonts w:ascii="Times New Roman" w:eastAsia="Times New Roman" w:hAnsi="Times New Roman" w:cs="Times New Roman"/>
          <w:sz w:val="28"/>
          <w:szCs w:val="28"/>
          <w:lang w:eastAsia="ar-SA"/>
        </w:rPr>
        <w:br/>
        <w:t>«О бухгалтерском учете», приказов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 162н «Об утверждении Плана счетов бюджетного учета и</w:t>
      </w:r>
      <w:proofErr w:type="gramEnd"/>
      <w:r w:rsidRPr="003A0902">
        <w:rPr>
          <w:rFonts w:ascii="Times New Roman" w:eastAsia="Times New Roman" w:hAnsi="Times New Roman" w:cs="Times New Roman"/>
          <w:sz w:val="28"/>
          <w:szCs w:val="28"/>
          <w:lang w:eastAsia="ar-SA"/>
        </w:rPr>
        <w:t xml:space="preserve"> </w:t>
      </w:r>
      <w:proofErr w:type="gramStart"/>
      <w:r w:rsidRPr="003A0902">
        <w:rPr>
          <w:rFonts w:ascii="Times New Roman" w:eastAsia="Times New Roman" w:hAnsi="Times New Roman" w:cs="Times New Roman"/>
          <w:sz w:val="28"/>
          <w:szCs w:val="28"/>
          <w:lang w:eastAsia="ar-SA"/>
        </w:rPr>
        <w:t>Инструкции по его применению», от 30.03.2015 № 52н «Об утверждении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от 29.11.2017 № 209н «Об утверждении Порядка применения классификации операций сектора государственного управления», от 24.05.2022 № 82н «О порядке формирования и применения кодов</w:t>
      </w:r>
      <w:proofErr w:type="gramEnd"/>
      <w:r w:rsidRPr="003A0902">
        <w:rPr>
          <w:rFonts w:ascii="Times New Roman" w:eastAsia="Times New Roman" w:hAnsi="Times New Roman" w:cs="Times New Roman"/>
          <w:sz w:val="28"/>
          <w:szCs w:val="28"/>
          <w:lang w:eastAsia="ar-SA"/>
        </w:rPr>
        <w:t xml:space="preserve"> </w:t>
      </w:r>
      <w:proofErr w:type="gramStart"/>
      <w:r w:rsidRPr="003A0902">
        <w:rPr>
          <w:rFonts w:ascii="Times New Roman" w:eastAsia="Times New Roman" w:hAnsi="Times New Roman" w:cs="Times New Roman"/>
          <w:sz w:val="28"/>
          <w:szCs w:val="28"/>
          <w:lang w:eastAsia="ar-SA"/>
        </w:rPr>
        <w:t>бюджетной классификации Российской Федерации, их структуре и принципах назначения»,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федеральных стандартов государственного сектора, утвержденных приказами Министерства финансов Российской Федерации: от 31.12.2016 № 256н «Концептуальные основы бухучета и отчетности», 257н «Основные средства», 259н</w:t>
      </w:r>
      <w:proofErr w:type="gramEnd"/>
      <w:r w:rsidRPr="003A0902">
        <w:rPr>
          <w:rFonts w:ascii="Times New Roman" w:eastAsia="Times New Roman" w:hAnsi="Times New Roman" w:cs="Times New Roman"/>
          <w:sz w:val="28"/>
          <w:szCs w:val="28"/>
          <w:lang w:eastAsia="ar-SA"/>
        </w:rPr>
        <w:t xml:space="preserve"> «</w:t>
      </w:r>
      <w:proofErr w:type="gramStart"/>
      <w:r w:rsidRPr="003A0902">
        <w:rPr>
          <w:rFonts w:ascii="Times New Roman" w:eastAsia="Times New Roman" w:hAnsi="Times New Roman" w:cs="Times New Roman"/>
          <w:sz w:val="28"/>
          <w:szCs w:val="28"/>
          <w:lang w:eastAsia="ar-SA"/>
        </w:rPr>
        <w:t xml:space="preserve">Обесценение активов», 260н «Представление бухгалтерской (финансовой) отчетности», от 30.12.2017 № 274н «Учетная политика, оценочные значения и ошибки», 275н «События после отчетной даты», 277н «Информация о связанных сторонах», 278н «Отчет о движении </w:t>
      </w:r>
      <w:r w:rsidRPr="003A0902">
        <w:rPr>
          <w:rFonts w:ascii="Times New Roman" w:eastAsia="Times New Roman" w:hAnsi="Times New Roman" w:cs="Times New Roman"/>
          <w:sz w:val="28"/>
          <w:szCs w:val="28"/>
          <w:lang w:eastAsia="ar-SA"/>
        </w:rPr>
        <w:lastRenderedPageBreak/>
        <w:t>денежных средств», от 27.02.2018 № 32н «Доходы», 37н «Бюджетная информация в бухгалтерской (финансовой) отчетности», от 28.02.2018 № 34н «Непроизведенные активы», от 30.05.2018 № 124н «Резервы», от 07.12.2018 № 256н «Запасы», от 15.11.2019 № 181н «Нематериальные</w:t>
      </w:r>
      <w:proofErr w:type="gramEnd"/>
      <w:r w:rsidRPr="003A0902">
        <w:rPr>
          <w:rFonts w:ascii="Times New Roman" w:eastAsia="Times New Roman" w:hAnsi="Times New Roman" w:cs="Times New Roman"/>
          <w:sz w:val="28"/>
          <w:szCs w:val="28"/>
          <w:lang w:eastAsia="ar-SA"/>
        </w:rPr>
        <w:t xml:space="preserve"> активы», 182н «Затраты по заимствованиям», 183н «Совместная деятельность», 184н «Выплаты персоналу», от 30.06.2020 № 129н «Финансовые инструменты», Налогового кодекса Российской Федерации и других нормативных актов по бюджетному, бухгалтерскому и налоговому учету приказом Управления от 29.12.2017 № 146 утверждено положение об учетной политике Управления Судебного департамента в Республике Калмыкия с изменениями и дополнениями. Также в соответствии с Федеральным законом от 06.12.2011 № 402-ФЗ «О бухгалтерском учете», СГС «Учетная политика, оценочные значения и ошибки» приказом Управления от 29.12.2023 № 145 утвержден график документооборота.</w:t>
      </w:r>
    </w:p>
    <w:p w:rsidR="003B77D2" w:rsidRPr="003A0902" w:rsidRDefault="003B77D2" w:rsidP="003B77D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В Управлении имеется Положение об отделе бухгалтерского учета и отчетности, утвержденное приказом Управления от 03.04.2020 № 32.</w:t>
      </w:r>
    </w:p>
    <w:p w:rsidR="003B77D2" w:rsidRPr="003A0902" w:rsidRDefault="003B77D2" w:rsidP="003B77D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Основными направлениями работы Управления являются своевременный контроль поступления бюджетных средств, их целевое, рациональное и эффективное использование согласно доведенным бюджетным ассигнованиям на соответствующий отчетный год, недопущение образования задолженности по принятым обязательствам.</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Согласно приказу Министерства финансов Российской Федерации от 30.03.2015 № 52н  составляются следующие регистры бюджетного учета:</w:t>
      </w:r>
    </w:p>
    <w:p w:rsidR="003B77D2" w:rsidRPr="003A0902" w:rsidRDefault="003B77D2" w:rsidP="003B77D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1. Журнал операций по счету «Касса»;</w:t>
      </w:r>
    </w:p>
    <w:p w:rsidR="003B77D2" w:rsidRPr="003A0902" w:rsidRDefault="003B77D2" w:rsidP="003B77D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2. Журнал операций с безналичными денежными средствами;</w:t>
      </w:r>
    </w:p>
    <w:p w:rsidR="003B77D2" w:rsidRPr="003A0902" w:rsidRDefault="003B77D2" w:rsidP="003B77D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3. Журнал операций расчетов с подотчетными лицами;</w:t>
      </w:r>
    </w:p>
    <w:p w:rsidR="003B77D2" w:rsidRPr="003A0902" w:rsidRDefault="003B77D2" w:rsidP="003B77D2">
      <w:pPr>
        <w:tabs>
          <w:tab w:val="left" w:pos="4140"/>
        </w:tabs>
        <w:suppressAutoHyphens/>
        <w:spacing w:after="120" w:line="240" w:lineRule="auto"/>
        <w:ind w:firstLine="708"/>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4. Журнал операций расчетов с поставщиками и подрядчиками;</w:t>
      </w:r>
    </w:p>
    <w:p w:rsidR="003B77D2" w:rsidRPr="003A0902" w:rsidRDefault="003B77D2" w:rsidP="003B77D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5. Журнал операций расчетов с дебиторами по доходам;</w:t>
      </w:r>
    </w:p>
    <w:p w:rsidR="003B77D2" w:rsidRPr="003A0902" w:rsidRDefault="003B77D2" w:rsidP="003B77D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6. Журнал операций расчетов по оплате труда;</w:t>
      </w:r>
    </w:p>
    <w:p w:rsidR="003B77D2" w:rsidRPr="003A0902" w:rsidRDefault="003B77D2" w:rsidP="003B77D2">
      <w:pPr>
        <w:tabs>
          <w:tab w:val="left" w:pos="4140"/>
        </w:tabs>
        <w:suppressAutoHyphens/>
        <w:spacing w:after="120" w:line="240" w:lineRule="auto"/>
        <w:ind w:firstLine="709"/>
        <w:jc w:val="both"/>
        <w:rPr>
          <w:rFonts w:ascii="Times New Roman" w:eastAsia="Times New Roman" w:hAnsi="Times New Roman" w:cs="Times New Roman"/>
          <w:sz w:val="28"/>
          <w:szCs w:val="28"/>
          <w:lang w:eastAsia="ar-SA"/>
        </w:rPr>
      </w:pPr>
      <w:r w:rsidRPr="003A0902">
        <w:rPr>
          <w:rFonts w:ascii="Times New Roman" w:eastAsia="Times New Roman" w:hAnsi="Times New Roman" w:cs="Times New Roman"/>
          <w:sz w:val="28"/>
          <w:szCs w:val="28"/>
          <w:lang w:eastAsia="ar-SA"/>
        </w:rPr>
        <w:t>7. Журнал операций по выбытию и перемещению нефинансовых активов;</w:t>
      </w:r>
    </w:p>
    <w:p w:rsidR="003B77D2" w:rsidRPr="003A0902" w:rsidRDefault="003B77D2" w:rsidP="003B77D2">
      <w:pPr>
        <w:tabs>
          <w:tab w:val="left" w:pos="4140"/>
        </w:tabs>
        <w:autoSpaceDE w:val="0"/>
        <w:spacing w:after="0" w:line="360" w:lineRule="auto"/>
        <w:ind w:firstLine="709"/>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8. Журнал по прочим операциям; </w:t>
      </w:r>
    </w:p>
    <w:p w:rsidR="003B77D2" w:rsidRPr="003A0902" w:rsidRDefault="003B77D2" w:rsidP="003B77D2">
      <w:pPr>
        <w:tabs>
          <w:tab w:val="left" w:pos="4140"/>
        </w:tabs>
        <w:autoSpaceDE w:val="0"/>
        <w:spacing w:after="0" w:line="360" w:lineRule="auto"/>
        <w:ind w:firstLine="709"/>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9. Журнал по санкционированию.</w:t>
      </w:r>
    </w:p>
    <w:p w:rsidR="003B77D2" w:rsidRPr="003A0902" w:rsidRDefault="003B77D2" w:rsidP="003B77D2">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К регистрам бюджетного учета обязательно прилагаются все первичные документы.</w:t>
      </w:r>
    </w:p>
    <w:p w:rsidR="003B77D2" w:rsidRPr="003A0902" w:rsidRDefault="003B77D2" w:rsidP="003B77D2">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 xml:space="preserve">В соответствии с Порядком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утвержденным приказом Министерства финансов Российской </w:t>
      </w:r>
      <w:r w:rsidRPr="003A0902">
        <w:rPr>
          <w:rFonts w:ascii="Times New Roman" w:eastAsia="Times New Roman" w:hAnsi="Times New Roman" w:cs="Times New Roman"/>
          <w:sz w:val="28"/>
          <w:szCs w:val="28"/>
          <w:lang w:eastAsia="ru-RU"/>
        </w:rPr>
        <w:lastRenderedPageBreak/>
        <w:t>Федерации от 30.10.2020 № 257н Управлением ведется аналитический учет бюджетных  ассигнований,  лимитов  бюджетных  обязательств и принятых бюджетных и денежных обязательств на основании первичных документов, подтверждающих принятие этих обязательств</w:t>
      </w:r>
      <w:proofErr w:type="gramEnd"/>
      <w:r w:rsidRPr="003A0902">
        <w:rPr>
          <w:rFonts w:ascii="Times New Roman" w:eastAsia="Times New Roman" w:hAnsi="Times New Roman" w:cs="Times New Roman"/>
          <w:sz w:val="28"/>
          <w:szCs w:val="28"/>
          <w:lang w:eastAsia="ru-RU"/>
        </w:rPr>
        <w:t xml:space="preserve"> (государственные контракты, договоры и т.д.).</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Бюджетный учет полностью автоматизирован с использованием программы «1С: Предприятие - Бухгалтерский учет (бюджет)», по мере изменений в нормативных актах, систематически обновляется представителем ООО «Софт-Крым», имеющей необходимую лицензию. Укомплектованность Управления усовершенствованной компьютерной техникой составляет 100%, каждый сотрудник имеет свое рабочее место в сети программы.</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Сохранность денежных средств обеспечивается в соответствии с Указанием Центрального Банка Российской Федерации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Управлении имеется отдельное изолированное помещение кассы с бронированной дверью и пожарно-охранной сигнализацией в соответствии с Едиными требованиями технической укрепленности и оборудования, помещение кассы снабжено сигнализацией. В штате Управления имеется кассир в должности заместителя начальника отдела, с которым заключен договор о полной материальной ответственности в соответствии с действующим законодательством. На период временного отсутствия кассира исполнение его обязанностей возлагается на другого сотрудника отдела по «принципу взаимозаменяемости». В Управлении ведется одна кассовая книга, которая пронумерована, прошнурована и опечатана печатью на последней странице с записью «В этой книге пронумеровано и прошнуровано </w:t>
      </w:r>
      <w:r w:rsidRPr="003A0902">
        <w:rPr>
          <w:rFonts w:ascii="Times New Roman" w:eastAsia="Times New Roman" w:hAnsi="Times New Roman" w:cs="Times New Roman"/>
          <w:sz w:val="28"/>
          <w:szCs w:val="28"/>
          <w:lang w:val="en-US" w:eastAsia="ru-RU"/>
        </w:rPr>
        <w:t>n</w:t>
      </w:r>
      <w:r w:rsidRPr="003A0902">
        <w:rPr>
          <w:rFonts w:ascii="Times New Roman" w:eastAsia="Times New Roman" w:hAnsi="Times New Roman" w:cs="Times New Roman"/>
          <w:sz w:val="28"/>
          <w:szCs w:val="28"/>
          <w:lang w:eastAsia="ru-RU"/>
        </w:rPr>
        <w:t xml:space="preserve"> листов». Общее количество прошнурованных листов в кассовой книге заверяется подписями начальника и главного бухгалтера Управления. По мере поступления приходных и расходных кассовых ордеров с прилагаемыми документами совершенные кассовые операции заносятся кассиром в кассовую книгу. Записи в кассовой книге ведутся в 2 экземплярах. Кассир производит запись в кассовую книгу сразу после получения или выдачи денег по каждому ордеру. По окончании рабочего дня кассир распечатывает вкладной лист кассовой книги и отчет кассира, проверяет, подписывает и передает главному бухгалтеру. </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Вкладные листы кассовой книги в течение года кассир подшивает и хранит отдельно за каждый месяц. По окончании отчетного года вкладные листы кассовой книги брошюруются. Заверительная надпись о количестве листов кассовой книги подписывается начальником и главным бухгалтером и скрепляется оттиском печати Управления.</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Расчет лимита остатка денежной наличности в кассе утверждается начальником Управления. Лимит кассы в 2024 году в сумме 3 000,00 руб. </w:t>
      </w:r>
      <w:r w:rsidRPr="003A0902">
        <w:rPr>
          <w:rFonts w:ascii="Times New Roman" w:eastAsia="Times New Roman" w:hAnsi="Times New Roman" w:cs="Times New Roman"/>
          <w:sz w:val="28"/>
          <w:szCs w:val="28"/>
          <w:lang w:eastAsia="ru-RU"/>
        </w:rPr>
        <w:lastRenderedPageBreak/>
        <w:t>строго соблюдается. Учет кассовых операций оформляется на основании первичных учетных документов согласно действующему законодательству и ведется на счете 201.34.1 «Касса».</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кассе вместе с наличными денежными средствами хранятся денежные документы (почтовые знаки и конверты с литерой «А», санаторно-курортные путевки), которые ведутся на счете 201.35.1 «Фондовая касса»; а также бланки строгой отчетности (вкладыши к трудовым книжкам), учитываемые на забалансовом счете 03 «Бланки строгой отчетности». В течение 2024 года почтовые знаки и конверты с литерой «А» выдавались в подотчет материально-ответственному лицу Управления согласно заявке.  Списание их производится ежемесячно на основании отчетов о расходах подотчетного лица с приложением всех необходимых документов, подтверждающих их использование. </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Санаторно-курортные путевки выдаются судье в подотчет. По возвращении в 3-х дневный срок им составляется отчет о расходах подотчетного лица с приложенным отрывным талоном с отметкой о факте его пребывания в санаторно-курортном учреждении.</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Дубликаты ключей кассы хранятся в сейфе начальника Управления Самтынова Д.О. с 05.08.2011 (приказ Судебного департамента при Верховном Суде Российской Федерации от 05.08.2011 № 583 л/с) </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2024 году суммы денежной наличности, перечисленные на «зарплатные» банковские карты работников в подотчет на служебные командировки, согласно решениям о командировании на территории Российской Федерации и приказам приняты к учету в полном объеме. Неиспользованные подотчетные суммы возвращены, возмещения работникам произведены. </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Все первичные бухгалтерские документы 2024 года хранятся в отделе бухгалтерского учета и отчетности Управления. По истечении отчетного периода, на основании утвержденной номенклатуры дел отдела на 2024 год,  документы  оформляются к сдаче в архив Управления.</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В соответствии с Федеральным законом от 06.12.2011 </w:t>
      </w:r>
      <w:r w:rsidRPr="003A0902">
        <w:rPr>
          <w:rFonts w:ascii="Times New Roman" w:eastAsia="Times New Roman" w:hAnsi="Times New Roman" w:cs="Times New Roman"/>
          <w:sz w:val="28"/>
          <w:szCs w:val="28"/>
          <w:lang w:eastAsia="ru-RU"/>
        </w:rPr>
        <w:br/>
        <w:t>№ 402-ФЗ «О бухгалтерском учете» и Методическими указаниями по инвентаризации имущества и финансовых обязательств, утвержденными приказом Министерства финансов Российской Федерации от 13.06.1995 № 49, а также на основании решений о проведении инвентаризации перед составлением годовой бюджетной отчетности за 2024 год проведена инвентаризация имущества и обязательств. Акты о результатах инвентаризации составлены, подписаны. Фактическое наличие основных средств, материальных ценностей соответствует учетным данным бюджетной отчетности, расхождений данных финансовых обязательств не имеется.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56"/>
        <w:gridCol w:w="1609"/>
        <w:gridCol w:w="1655"/>
        <w:gridCol w:w="1924"/>
      </w:tblGrid>
      <w:tr w:rsidR="003B77D2" w:rsidRPr="003A0902" w:rsidTr="00DF0332">
        <w:tc>
          <w:tcPr>
            <w:tcW w:w="2027"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p>
        </w:tc>
        <w:tc>
          <w:tcPr>
            <w:tcW w:w="2356"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Год, предшествующий отчетному году</w:t>
            </w:r>
          </w:p>
        </w:tc>
        <w:tc>
          <w:tcPr>
            <w:tcW w:w="1653"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Отчетный год</w:t>
            </w:r>
          </w:p>
        </w:tc>
        <w:tc>
          <w:tcPr>
            <w:tcW w:w="1611"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Причины роста</w:t>
            </w:r>
          </w:p>
        </w:tc>
        <w:tc>
          <w:tcPr>
            <w:tcW w:w="1924"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Принимаемые меры</w:t>
            </w:r>
          </w:p>
        </w:tc>
      </w:tr>
      <w:tr w:rsidR="003B77D2" w:rsidRPr="003A0902" w:rsidTr="00DF0332">
        <w:tc>
          <w:tcPr>
            <w:tcW w:w="2027"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lastRenderedPageBreak/>
              <w:t>Соотношение объема дебиторской задолженности к кассовым расходам</w:t>
            </w:r>
            <w:proofErr w:type="gramStart"/>
            <w:r w:rsidRPr="003A0902">
              <w:rPr>
                <w:rFonts w:ascii="Times New Roman" w:eastAsia="Times New Roman" w:hAnsi="Times New Roman" w:cs="Times New Roman"/>
                <w:sz w:val="28"/>
                <w:szCs w:val="28"/>
                <w:lang w:eastAsia="ru-RU"/>
              </w:rPr>
              <w:t xml:space="preserve"> (%)</w:t>
            </w:r>
            <w:proofErr w:type="gramEnd"/>
          </w:p>
        </w:tc>
        <w:tc>
          <w:tcPr>
            <w:tcW w:w="2356"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0,04</w:t>
            </w:r>
          </w:p>
        </w:tc>
        <w:tc>
          <w:tcPr>
            <w:tcW w:w="1653"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0,02</w:t>
            </w:r>
          </w:p>
        </w:tc>
        <w:tc>
          <w:tcPr>
            <w:tcW w:w="1611"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p>
        </w:tc>
        <w:tc>
          <w:tcPr>
            <w:tcW w:w="1924"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p>
        </w:tc>
      </w:tr>
      <w:tr w:rsidR="003B77D2" w:rsidRPr="003A0902" w:rsidTr="00DF0332">
        <w:tc>
          <w:tcPr>
            <w:tcW w:w="2027"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Соотношение объема кредиторской задолженности к кассовым расходам</w:t>
            </w:r>
            <w:proofErr w:type="gramStart"/>
            <w:r w:rsidRPr="003A0902">
              <w:rPr>
                <w:rFonts w:ascii="Times New Roman" w:eastAsia="Times New Roman" w:hAnsi="Times New Roman" w:cs="Times New Roman"/>
                <w:sz w:val="28"/>
                <w:szCs w:val="28"/>
                <w:lang w:eastAsia="ru-RU"/>
              </w:rPr>
              <w:t xml:space="preserve"> (%)</w:t>
            </w:r>
            <w:proofErr w:type="gramEnd"/>
          </w:p>
        </w:tc>
        <w:tc>
          <w:tcPr>
            <w:tcW w:w="2356"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0,1</w:t>
            </w:r>
          </w:p>
        </w:tc>
        <w:tc>
          <w:tcPr>
            <w:tcW w:w="1653" w:type="dxa"/>
          </w:tcPr>
          <w:p w:rsidR="003B77D2" w:rsidRPr="003A0902" w:rsidRDefault="003B77D2" w:rsidP="00DF0332">
            <w:pPr>
              <w:tabs>
                <w:tab w:val="left" w:pos="4140"/>
              </w:tabs>
              <w:autoSpaceDE w:val="0"/>
              <w:spacing w:after="0" w:line="240" w:lineRule="auto"/>
              <w:jc w:val="center"/>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0,2</w:t>
            </w:r>
          </w:p>
        </w:tc>
        <w:tc>
          <w:tcPr>
            <w:tcW w:w="1611" w:type="dxa"/>
          </w:tcPr>
          <w:p w:rsidR="003B77D2" w:rsidRPr="003A0902" w:rsidRDefault="003B77D2" w:rsidP="00DF0332">
            <w:pPr>
              <w:tabs>
                <w:tab w:val="left" w:pos="4140"/>
              </w:tabs>
              <w:autoSpaceDE w:val="0"/>
              <w:spacing w:after="0" w:line="240" w:lineRule="auto"/>
              <w:jc w:val="both"/>
              <w:rPr>
                <w:rFonts w:ascii="Times New Roman" w:eastAsia="Times New Roman" w:hAnsi="Times New Roman" w:cs="Times New Roman"/>
                <w:sz w:val="20"/>
                <w:szCs w:val="20"/>
                <w:lang w:eastAsia="ru-RU"/>
              </w:rPr>
            </w:pPr>
            <w:r w:rsidRPr="003A0902">
              <w:rPr>
                <w:rFonts w:ascii="Times New Roman" w:eastAsia="Times New Roman" w:hAnsi="Times New Roman" w:cs="Times New Roman"/>
                <w:sz w:val="20"/>
                <w:szCs w:val="20"/>
                <w:lang w:eastAsia="ru-RU"/>
              </w:rPr>
              <w:t>Приняты к учету процессуальные издержки (вознаграждение услуг адвокатов, возмещение расходов представителей потерпевших, возмещение транспортных расходов свидетелей, экспертизы по гражданским делам)</w:t>
            </w:r>
          </w:p>
        </w:tc>
        <w:tc>
          <w:tcPr>
            <w:tcW w:w="1924" w:type="dxa"/>
          </w:tcPr>
          <w:p w:rsidR="003B77D2" w:rsidRPr="003A0902" w:rsidRDefault="003B77D2" w:rsidP="00DF0332">
            <w:pPr>
              <w:tabs>
                <w:tab w:val="left" w:pos="4140"/>
              </w:tabs>
              <w:autoSpaceDE w:val="0"/>
              <w:spacing w:after="0" w:line="240" w:lineRule="auto"/>
              <w:jc w:val="both"/>
              <w:rPr>
                <w:rFonts w:ascii="Times New Roman" w:eastAsia="Times New Roman" w:hAnsi="Times New Roman" w:cs="Times New Roman"/>
                <w:sz w:val="28"/>
                <w:szCs w:val="28"/>
                <w:lang w:eastAsia="ru-RU"/>
              </w:rPr>
            </w:pPr>
          </w:p>
        </w:tc>
      </w:tr>
    </w:tbl>
    <w:p w:rsidR="003B77D2" w:rsidRPr="003A0902" w:rsidRDefault="003B77D2" w:rsidP="003B77D2">
      <w:pPr>
        <w:tabs>
          <w:tab w:val="left" w:pos="4140"/>
        </w:tabs>
        <w:autoSpaceDE w:val="0"/>
        <w:spacing w:after="0" w:line="240" w:lineRule="auto"/>
        <w:jc w:val="both"/>
        <w:rPr>
          <w:rFonts w:ascii="Times New Roman" w:eastAsia="Times New Roman" w:hAnsi="Times New Roman" w:cs="Times New Roman"/>
          <w:color w:val="FF0000"/>
          <w:sz w:val="28"/>
          <w:szCs w:val="28"/>
          <w:lang w:eastAsia="ru-RU"/>
        </w:rPr>
      </w:pPr>
    </w:p>
    <w:p w:rsidR="003B77D2" w:rsidRPr="003A0902" w:rsidRDefault="003B77D2" w:rsidP="003B77D2">
      <w:pPr>
        <w:spacing w:after="0" w:line="240" w:lineRule="auto"/>
        <w:ind w:firstLine="708"/>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Отделом бухгалтерского учета и отчетности Управления ежеквартально, а также по мере необходимости, проводится сверка расчетов с поставщиками и подрядчиками предоставленных работ и оказанных услуг. Расхождений нет.</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proofErr w:type="gramStart"/>
      <w:r w:rsidRPr="003A0902">
        <w:rPr>
          <w:rFonts w:ascii="Times New Roman" w:eastAsia="Times New Roman" w:hAnsi="Times New Roman" w:cs="Times New Roman"/>
          <w:sz w:val="28"/>
          <w:szCs w:val="28"/>
          <w:lang w:eastAsia="ru-RU"/>
        </w:rPr>
        <w:t>Учет драгоценных металлов, содержащихся в технике, оборудовании, комплектующих изделиях, приборах, находящихся в эксплуатации, следует осуществлять в соответствии с постановлением Правительства Российской Федерации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 и Инструкцией о порядке учета и хранения драгоценных металлов, драгоценных камней, продукции из них и ведения</w:t>
      </w:r>
      <w:proofErr w:type="gramEnd"/>
      <w:r w:rsidRPr="003A0902">
        <w:rPr>
          <w:rFonts w:ascii="Times New Roman" w:eastAsia="Times New Roman" w:hAnsi="Times New Roman" w:cs="Times New Roman"/>
          <w:sz w:val="28"/>
          <w:szCs w:val="28"/>
          <w:lang w:eastAsia="ru-RU"/>
        </w:rPr>
        <w:t xml:space="preserve"> отчетности при их производстве, использовании и обращении, утвержденной приказом Министерства финансов Российской Федерации от 09.12.2016 № 231н. В Управлении ввиду отсутствия данных о наличии драгоценных металлов в технической документации (паспорт, руководство по применению) учет не ведется. Наличие драгоценных металлов определяется после утилизации. </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В соответствии с приказом Судебного департамента от 04.12.2014 № 269 «О порядке выбытия (списания) основных средств» и письма Судебного департамента от 17.08.2020 № СД-1/1331 «О списании особо ценного движимого имущества» списаны:</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 xml:space="preserve">- в феврале 2024 года </w:t>
      </w:r>
      <w:proofErr w:type="gramStart"/>
      <w:r w:rsidRPr="003A0902">
        <w:rPr>
          <w:rFonts w:ascii="Times New Roman" w:eastAsia="Times New Roman" w:hAnsi="Times New Roman" w:cs="Times New Roman"/>
          <w:sz w:val="28"/>
          <w:szCs w:val="28"/>
          <w:lang w:eastAsia="ru-RU"/>
        </w:rPr>
        <w:t>стационарный</w:t>
      </w:r>
      <w:proofErr w:type="gramEnd"/>
      <w:r w:rsidRPr="003A0902">
        <w:rPr>
          <w:rFonts w:ascii="Times New Roman" w:eastAsia="Times New Roman" w:hAnsi="Times New Roman" w:cs="Times New Roman"/>
          <w:sz w:val="28"/>
          <w:szCs w:val="28"/>
          <w:lang w:eastAsia="ru-RU"/>
        </w:rPr>
        <w:t xml:space="preserve"> арочный металлодетектор в количестве одной штуки и автоматическая система звукозаписи в количестве одной штуки;</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lastRenderedPageBreak/>
        <w:t>-  в декабре 2024 года два комплекта оборудования системы автоматического пожаротушения и один комплект оборудования системы охранно-пожарной сигнализации.</w:t>
      </w:r>
    </w:p>
    <w:p w:rsidR="003B77D2" w:rsidRPr="003A0902" w:rsidRDefault="003B77D2" w:rsidP="003B77D2">
      <w:pPr>
        <w:tabs>
          <w:tab w:val="left" w:pos="4140"/>
        </w:tabs>
        <w:autoSpaceDE w:val="0"/>
        <w:spacing w:after="0" w:line="240" w:lineRule="auto"/>
        <w:ind w:firstLine="540"/>
        <w:jc w:val="both"/>
        <w:rPr>
          <w:rFonts w:ascii="Times New Roman" w:eastAsia="Times New Roman" w:hAnsi="Times New Roman" w:cs="Times New Roman"/>
          <w:sz w:val="28"/>
          <w:szCs w:val="28"/>
          <w:lang w:eastAsia="ru-RU"/>
        </w:rPr>
      </w:pPr>
      <w:r w:rsidRPr="003A0902">
        <w:rPr>
          <w:rFonts w:ascii="Times New Roman" w:eastAsia="Times New Roman" w:hAnsi="Times New Roman" w:cs="Times New Roman"/>
          <w:sz w:val="28"/>
          <w:szCs w:val="28"/>
          <w:lang w:eastAsia="ru-RU"/>
        </w:rPr>
        <w:t>Согласно заключенным государственному контракту от 04.03.2024 № 0105100000724000002 ООО «УТИЛИЗАЦИЯ» и договорам от 30.05.2024 № 81-3РС, от 20.12.2024 № 176-1РС, от 20.12.2024 № 177-1УСД  ООО «ИНВЕРТ» оказало услуги по утилизации основных средств, списанных с баланса судов общей юрисдикции Республики Калмыкия  и Управления в течение отчетного периода. Согласно протоколам утилизирующей организации от 20.12.2024 и письму Управления от 10.01.2025 № УСД-1/30 ООО «ИНВЕРТ» был перечислен доход, полученный от сдачи лома черного и цветных металлов при проведении утилизации оборудования, в сумме 9684,00 руб.</w:t>
      </w: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09"/>
        <w:jc w:val="both"/>
        <w:rPr>
          <w:rFonts w:ascii="Times New Roman" w:eastAsia="Times New Roman" w:hAnsi="Times New Roman" w:cs="Times New Roman"/>
          <w:sz w:val="28"/>
          <w:szCs w:val="28"/>
          <w:lang w:eastAsia="ru-RU"/>
        </w:rPr>
      </w:pPr>
    </w:p>
    <w:p w:rsidR="001B6384" w:rsidRDefault="001B6384" w:rsidP="00A84330">
      <w:pPr>
        <w:spacing w:after="0" w:line="240" w:lineRule="auto"/>
        <w:rPr>
          <w:rFonts w:ascii="Times New Roman" w:eastAsia="Times New Roman" w:hAnsi="Times New Roman" w:cs="Times New Roman"/>
          <w:sz w:val="28"/>
          <w:szCs w:val="28"/>
          <w:lang w:eastAsia="ru-RU"/>
        </w:rPr>
      </w:pPr>
    </w:p>
    <w:p w:rsidR="001B6384" w:rsidRDefault="001B6384"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Default="000C7AC2" w:rsidP="00A11C7E">
      <w:pPr>
        <w:spacing w:after="0" w:line="240" w:lineRule="auto"/>
        <w:ind w:left="5529"/>
        <w:rPr>
          <w:rFonts w:ascii="Times New Roman" w:eastAsia="Times New Roman" w:hAnsi="Times New Roman" w:cs="Times New Roman"/>
          <w:sz w:val="28"/>
          <w:szCs w:val="28"/>
          <w:lang w:eastAsia="ru-RU"/>
        </w:rPr>
      </w:pPr>
    </w:p>
    <w:p w:rsidR="000C7AC2" w:rsidRPr="00A11C7E" w:rsidRDefault="000C7AC2" w:rsidP="00A11C7E">
      <w:pPr>
        <w:spacing w:after="0" w:line="240" w:lineRule="auto"/>
        <w:ind w:left="5529"/>
        <w:rPr>
          <w:rFonts w:ascii="Times New Roman" w:eastAsia="Times New Roman" w:hAnsi="Times New Roman" w:cs="Times New Roman"/>
          <w:sz w:val="28"/>
          <w:szCs w:val="28"/>
          <w:lang w:eastAsia="ru-RU"/>
        </w:rPr>
      </w:pPr>
    </w:p>
    <w:p w:rsidR="00A11C7E" w:rsidRPr="00A11C7E" w:rsidRDefault="00A11C7E" w:rsidP="00A11C7E">
      <w:pPr>
        <w:spacing w:after="0" w:line="240" w:lineRule="auto"/>
        <w:ind w:left="5529"/>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lastRenderedPageBreak/>
        <w:t>Приложение № 10</w:t>
      </w:r>
    </w:p>
    <w:p w:rsidR="00A11C7E" w:rsidRPr="00A11C7E" w:rsidRDefault="00A11C7E" w:rsidP="00A11C7E">
      <w:pPr>
        <w:spacing w:after="0" w:line="240" w:lineRule="auto"/>
        <w:ind w:left="5529"/>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 xml:space="preserve">к Методическим рекомендациям </w:t>
      </w:r>
    </w:p>
    <w:p w:rsidR="00A11C7E" w:rsidRPr="00A11C7E" w:rsidRDefault="00A11C7E" w:rsidP="00A11C7E">
      <w:pPr>
        <w:spacing w:after="0" w:line="240" w:lineRule="auto"/>
        <w:ind w:left="5529"/>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t>по</w:t>
      </w:r>
      <w:r w:rsidRPr="00A11C7E">
        <w:rPr>
          <w:rFonts w:ascii="Times New Roman" w:eastAsia="Times New Roman" w:hAnsi="Times New Roman" w:cs="Times New Roman"/>
          <w:b/>
          <w:sz w:val="28"/>
          <w:szCs w:val="28"/>
          <w:lang w:eastAsia="ru-RU"/>
        </w:rPr>
        <w:t xml:space="preserve"> </w:t>
      </w:r>
      <w:r w:rsidRPr="00A11C7E">
        <w:rPr>
          <w:rFonts w:ascii="Times New Roman" w:eastAsia="Times New Roman" w:hAnsi="Times New Roman" w:cs="Times New Roman"/>
          <w:sz w:val="28"/>
          <w:szCs w:val="28"/>
          <w:lang w:eastAsia="ru-RU"/>
        </w:rPr>
        <w:t xml:space="preserve">составлению годовых отчетов управлениями Судебного департамента в субъектах </w:t>
      </w:r>
      <w:r w:rsidRPr="00A11C7E">
        <w:rPr>
          <w:rFonts w:ascii="Times New Roman" w:eastAsia="Times New Roman" w:hAnsi="Times New Roman" w:cs="Times New Roman"/>
          <w:sz w:val="28"/>
          <w:szCs w:val="28"/>
          <w:lang w:eastAsia="ru-RU"/>
        </w:rPr>
        <w:br/>
        <w:t>Российской Федерации</w:t>
      </w:r>
    </w:p>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ind w:left="5529"/>
        <w:jc w:val="both"/>
        <w:rPr>
          <w:rFonts w:ascii="Times New Roman" w:eastAsia="Times New Roman" w:hAnsi="Times New Roman" w:cs="Times New Roman"/>
          <w:sz w:val="28"/>
          <w:szCs w:val="28"/>
          <w:lang w:eastAsia="ru-RU"/>
        </w:rPr>
      </w:pPr>
    </w:p>
    <w:p w:rsidR="00A11C7E" w:rsidRPr="00A11C7E" w:rsidRDefault="00A11C7E" w:rsidP="00A11C7E">
      <w:pPr>
        <w:tabs>
          <w:tab w:val="left" w:pos="4140"/>
        </w:tabs>
        <w:autoSpaceDE w:val="0"/>
        <w:spacing w:after="0" w:line="240" w:lineRule="auto"/>
        <w:ind w:firstLine="720"/>
        <w:jc w:val="both"/>
        <w:rPr>
          <w:rFonts w:ascii="Times New Roman" w:eastAsia="Times New Roman" w:hAnsi="Times New Roman" w:cs="Times New Roman"/>
          <w:sz w:val="26"/>
          <w:szCs w:val="26"/>
          <w:lang w:eastAsia="ru-RU"/>
        </w:rPr>
      </w:pPr>
    </w:p>
    <w:p w:rsidR="00A11C7E" w:rsidRPr="00A11C7E" w:rsidRDefault="00A11C7E" w:rsidP="00A11C7E">
      <w:pPr>
        <w:tabs>
          <w:tab w:val="left" w:pos="4140"/>
        </w:tabs>
        <w:autoSpaceDE w:val="0"/>
        <w:spacing w:after="0" w:line="240" w:lineRule="auto"/>
        <w:ind w:firstLine="720"/>
        <w:jc w:val="both"/>
        <w:rPr>
          <w:rFonts w:ascii="Times New Roman" w:eastAsia="Times New Roman" w:hAnsi="Times New Roman" w:cs="Times New Roman"/>
          <w:sz w:val="26"/>
          <w:szCs w:val="26"/>
          <w:lang w:eastAsia="ru-RU"/>
        </w:rPr>
      </w:pPr>
    </w:p>
    <w:p w:rsidR="00A11C7E" w:rsidRPr="00A11C7E" w:rsidRDefault="00A11C7E" w:rsidP="00A11C7E">
      <w:pPr>
        <w:tabs>
          <w:tab w:val="left" w:pos="0"/>
        </w:tabs>
        <w:autoSpaceDE w:val="0"/>
        <w:spacing w:after="0" w:line="240" w:lineRule="auto"/>
        <w:jc w:val="center"/>
        <w:rPr>
          <w:rFonts w:ascii="Times New Roman" w:eastAsia="Times New Roman" w:hAnsi="Times New Roman" w:cs="Times New Roman"/>
          <w:b/>
          <w:sz w:val="28"/>
          <w:szCs w:val="28"/>
          <w:lang w:eastAsia="ru-RU"/>
        </w:rPr>
      </w:pPr>
      <w:r w:rsidRPr="00A11C7E">
        <w:rPr>
          <w:rFonts w:ascii="Times New Roman" w:eastAsia="Times New Roman" w:hAnsi="Times New Roman" w:cs="Times New Roman"/>
          <w:b/>
          <w:sz w:val="28"/>
          <w:szCs w:val="28"/>
          <w:lang w:eastAsia="ru-RU"/>
        </w:rPr>
        <w:t>По вопросам финансово-экономической деятельности</w:t>
      </w:r>
    </w:p>
    <w:p w:rsidR="00A11C7E" w:rsidRPr="00A11C7E" w:rsidRDefault="00A11C7E" w:rsidP="00A11C7E">
      <w:pPr>
        <w:tabs>
          <w:tab w:val="left" w:pos="4140"/>
        </w:tabs>
        <w:autoSpaceDE w:val="0"/>
        <w:spacing w:after="0" w:line="240" w:lineRule="auto"/>
        <w:rPr>
          <w:rFonts w:ascii="Times New Roman" w:eastAsia="Times New Roman" w:hAnsi="Times New Roman" w:cs="Times New Roman"/>
          <w:sz w:val="28"/>
          <w:szCs w:val="28"/>
          <w:lang w:eastAsia="ru-RU"/>
        </w:rPr>
      </w:pPr>
    </w:p>
    <w:p w:rsidR="00FD6034" w:rsidRPr="00FD6034" w:rsidRDefault="00FD6034" w:rsidP="00FD6034">
      <w:pPr>
        <w:tabs>
          <w:tab w:val="left" w:pos="4140"/>
        </w:tabs>
        <w:spacing w:after="0" w:line="240" w:lineRule="auto"/>
        <w:ind w:firstLine="567"/>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Составление, утверждение и ведение бюджетной росписи Управление  осуществляет в соответствии с приказами Судебного департамента от  16.05.2023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w:t>
      </w:r>
    </w:p>
    <w:p w:rsidR="00FD6034" w:rsidRPr="00FD6034" w:rsidRDefault="00FD6034" w:rsidP="00FD6034">
      <w:pPr>
        <w:tabs>
          <w:tab w:val="left" w:pos="4140"/>
        </w:tabs>
        <w:autoSpaceDE w:val="0"/>
        <w:spacing w:after="0" w:line="240" w:lineRule="auto"/>
        <w:ind w:firstLine="567"/>
        <w:jc w:val="both"/>
        <w:rPr>
          <w:rFonts w:ascii="Times New Roman" w:eastAsia="Times New Roman" w:hAnsi="Times New Roman" w:cs="Times New Roman"/>
          <w:color w:val="FFFFFF"/>
          <w:sz w:val="28"/>
          <w:szCs w:val="28"/>
          <w:lang w:eastAsia="ru-RU"/>
        </w:rPr>
      </w:pPr>
      <w:r w:rsidRPr="00FD6034">
        <w:rPr>
          <w:rFonts w:ascii="Times New Roman" w:eastAsia="Times New Roman" w:hAnsi="Times New Roman" w:cs="Times New Roman"/>
          <w:sz w:val="28"/>
          <w:szCs w:val="28"/>
          <w:lang w:eastAsia="ru-RU"/>
        </w:rPr>
        <w:t>На основании вышеуказанного приказа утверждение бюджетной сметы и ее изменений произведены Управлением в установленные сроки, не позднее 10-ти рабочих дней со дня доведения получателю средств федерального бюджета соответствующих лимитов бюджетных обязательств. Управление в 2024 году осуществило утверждение бюджетной сметы и 45 изменений к ней.</w:t>
      </w:r>
    </w:p>
    <w:p w:rsidR="00FD6034" w:rsidRPr="00FD6034" w:rsidRDefault="00FD6034" w:rsidP="00FD6034">
      <w:pPr>
        <w:tabs>
          <w:tab w:val="left" w:pos="4140"/>
        </w:tabs>
        <w:spacing w:after="0" w:line="240" w:lineRule="auto"/>
        <w:ind w:firstLine="567"/>
        <w:jc w:val="both"/>
        <w:rPr>
          <w:rFonts w:ascii="Times New Roman" w:eastAsia="Times New Roman" w:hAnsi="Times New Roman" w:cs="Times New Roman"/>
          <w:sz w:val="28"/>
          <w:szCs w:val="28"/>
          <w:lang w:eastAsia="ru-RU"/>
        </w:rPr>
      </w:pPr>
      <w:proofErr w:type="gramStart"/>
      <w:r w:rsidRPr="00FD6034">
        <w:rPr>
          <w:rFonts w:ascii="Times New Roman" w:eastAsia="Times New Roman" w:hAnsi="Times New Roman" w:cs="Times New Roman"/>
          <w:sz w:val="28"/>
          <w:szCs w:val="28"/>
          <w:lang w:eastAsia="ru-RU"/>
        </w:rPr>
        <w:t>В соответствии с приказом Судебного департамента от 16.05.2023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 Управление  ежеквартально до 15 числа месяца, предшествующего началу квартала, представляет в Главное финансово-экономическое управление Судебного департамента при Верховном Суде Российской Федерации заявку на увеличение лимитов бюджетных</w:t>
      </w:r>
      <w:proofErr w:type="gramEnd"/>
      <w:r w:rsidRPr="00FD6034">
        <w:rPr>
          <w:rFonts w:ascii="Times New Roman" w:eastAsia="Times New Roman" w:hAnsi="Times New Roman" w:cs="Times New Roman"/>
          <w:sz w:val="28"/>
          <w:szCs w:val="28"/>
          <w:lang w:eastAsia="ru-RU"/>
        </w:rPr>
        <w:t xml:space="preserve"> обязательств, финансирование которых производится по фактически произведенным расходам. </w:t>
      </w:r>
      <w:proofErr w:type="gramStart"/>
      <w:r w:rsidRPr="00FD6034">
        <w:rPr>
          <w:rFonts w:ascii="Times New Roman" w:eastAsia="Times New Roman" w:hAnsi="Times New Roman" w:cs="Times New Roman"/>
          <w:sz w:val="28"/>
          <w:szCs w:val="28"/>
          <w:lang w:eastAsia="ru-RU"/>
        </w:rPr>
        <w:t xml:space="preserve">Так, Управлением в отчетном периоде были направлены письма на увеличение лимитов бюджетных обязательств на 2024 год от 13.03.2024 УСД-1/401, от 14.06.2024 УСД-1/1065, от 08.08.2024 УСД-1/1411, от 13.09.2024 УСД-1/1692, от 18.10.2024 УСД-1/1970, от 25.11.2024 УСД-1/2245, от 13.12.2024 УСД-1/2421, от 16.12.2024 УСД-1/2436, от 24.12.2024 УСД-1/2502. </w:t>
      </w:r>
      <w:proofErr w:type="gramEnd"/>
    </w:p>
    <w:p w:rsidR="00FD6034" w:rsidRPr="00FD6034" w:rsidRDefault="00FD6034" w:rsidP="00FD6034">
      <w:pPr>
        <w:tabs>
          <w:tab w:val="left" w:pos="4140"/>
        </w:tabs>
        <w:spacing w:after="0" w:line="240" w:lineRule="auto"/>
        <w:ind w:firstLine="567"/>
        <w:jc w:val="both"/>
        <w:rPr>
          <w:rFonts w:ascii="Times New Roman" w:eastAsia="Times New Roman" w:hAnsi="Times New Roman" w:cs="Times New Roman"/>
          <w:sz w:val="28"/>
          <w:szCs w:val="28"/>
          <w:lang w:eastAsia="ru-RU"/>
        </w:rPr>
      </w:pPr>
      <w:proofErr w:type="gramStart"/>
      <w:r w:rsidRPr="00FD6034">
        <w:rPr>
          <w:rFonts w:ascii="Times New Roman" w:eastAsia="Times New Roman" w:hAnsi="Times New Roman" w:cs="Times New Roman"/>
          <w:sz w:val="28"/>
          <w:szCs w:val="28"/>
          <w:lang w:eastAsia="ru-RU"/>
        </w:rPr>
        <w:t xml:space="preserve">В соответствии с приказом Судебного департамента от 16.05.2023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w:t>
      </w:r>
      <w:r w:rsidRPr="00FD6034">
        <w:rPr>
          <w:rFonts w:ascii="Times New Roman" w:eastAsia="Times New Roman" w:hAnsi="Times New Roman" w:cs="Times New Roman"/>
          <w:sz w:val="28"/>
          <w:szCs w:val="28"/>
          <w:lang w:eastAsia="ru-RU"/>
        </w:rPr>
        <w:lastRenderedPageBreak/>
        <w:t>подведомственным получателям бюджетных средств» Управление  представляет предложения о перераспределении лимитов бюджетных обязательств по разделам, подразделам, целевым статьям, видам расходов и кодам классификации операций сектора государственного управления.</w:t>
      </w:r>
      <w:proofErr w:type="gramEnd"/>
      <w:r w:rsidRPr="00FD6034">
        <w:rPr>
          <w:rFonts w:ascii="Times New Roman" w:eastAsia="Times New Roman" w:hAnsi="Times New Roman" w:cs="Times New Roman"/>
          <w:sz w:val="28"/>
          <w:szCs w:val="28"/>
          <w:lang w:eastAsia="ru-RU"/>
        </w:rPr>
        <w:t xml:space="preserve"> </w:t>
      </w:r>
      <w:proofErr w:type="gramStart"/>
      <w:r w:rsidRPr="00FD6034">
        <w:rPr>
          <w:rFonts w:ascii="Times New Roman" w:eastAsia="Times New Roman" w:hAnsi="Times New Roman" w:cs="Times New Roman"/>
          <w:sz w:val="28"/>
          <w:szCs w:val="28"/>
          <w:lang w:eastAsia="ru-RU"/>
        </w:rPr>
        <w:t>В течение 2024 года Управлением направлены предложения на перераспределение годовых объемов финансирования с письменным обязательством о недопущении образования кредиторской задолженности по уменьшаемым расходам согласно писем от 04.04.2024 УСД-1/559, от 10.04.2024 УСД-1/592, от 26.04.2024 УСД-1/709, от 20.06.2024 УСД-1/1081, от 23.07.2024 УСД-1/1294, от 25.11.2024 УСД-1/2244, от 29.11.2024 УСД-1/2293, от 17.12.2024 УСД-1/2454, от 19.12.2024 УСД-1</w:t>
      </w:r>
      <w:proofErr w:type="gramEnd"/>
      <w:r w:rsidRPr="00FD6034">
        <w:rPr>
          <w:rFonts w:ascii="Times New Roman" w:eastAsia="Times New Roman" w:hAnsi="Times New Roman" w:cs="Times New Roman"/>
          <w:sz w:val="28"/>
          <w:szCs w:val="28"/>
          <w:lang w:eastAsia="ru-RU"/>
        </w:rPr>
        <w:t>/2473, от 24.12.2024 УСД-1/2499 и УСД-1/2500.</w:t>
      </w:r>
    </w:p>
    <w:p w:rsidR="00FD6034" w:rsidRPr="00FD6034" w:rsidRDefault="00FD6034" w:rsidP="00FD6034">
      <w:pPr>
        <w:tabs>
          <w:tab w:val="left" w:pos="4140"/>
        </w:tabs>
        <w:autoSpaceDE w:val="0"/>
        <w:spacing w:after="0" w:line="240" w:lineRule="auto"/>
        <w:ind w:firstLine="567"/>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Сроки выплаты ежемесячного пожизненного содержания - до 10-го числа каждого месяца. Выплата производится на банковские карты.</w:t>
      </w:r>
    </w:p>
    <w:p w:rsidR="00FD6034" w:rsidRPr="00FD6034" w:rsidRDefault="00FD6034" w:rsidP="00FD6034">
      <w:pPr>
        <w:tabs>
          <w:tab w:val="left" w:pos="4140"/>
        </w:tabs>
        <w:autoSpaceDE w:val="0"/>
        <w:spacing w:after="0" w:line="240" w:lineRule="auto"/>
        <w:ind w:firstLine="567"/>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xml:space="preserve">Сроки выплат ежемесячного денежного вознаграждения судьям, денежного содержания федеральным государственным служащим и заработной платы персоналу по охране и обслуживанию зданий, транспортного хозяйства – не позднее 1 и 16 число каждого месяца. Выплаты производятся на «зарплатные» карты работников. </w:t>
      </w:r>
    </w:p>
    <w:p w:rsidR="00FD6034" w:rsidRPr="00FD6034" w:rsidRDefault="00FD6034" w:rsidP="00FD6034">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p>
    <w:p w:rsidR="00FD6034" w:rsidRPr="00FD6034" w:rsidRDefault="00FD6034" w:rsidP="00FD6034">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FD6034">
        <w:rPr>
          <w:rFonts w:ascii="Times New Roman" w:eastAsia="Times New Roman" w:hAnsi="Times New Roman" w:cs="Times New Roman"/>
          <w:sz w:val="28"/>
          <w:szCs w:val="28"/>
          <w:lang w:eastAsia="ru-RU"/>
        </w:rPr>
        <w:t>По состоянию на 31.12.2024 на балансе Управления числятся 12 жилых помещений на сумму 18 707 732,29 руб. В первом квартале отчетного периода Верховным Судом Республики Калмыкия  было передано и закреплено на праве оперативного управления одно жилое помещение балансовой стоимостью 2 103 506,84 руб. согласно распоряжению ТУ Федерального агентства по управлению государственным имуществом в Республике Калмыкия от 24.01.2024 № 5-р, приказу Управления</w:t>
      </w:r>
      <w:proofErr w:type="gramEnd"/>
      <w:r w:rsidRPr="00FD6034">
        <w:rPr>
          <w:rFonts w:ascii="Times New Roman" w:eastAsia="Times New Roman" w:hAnsi="Times New Roman" w:cs="Times New Roman"/>
          <w:sz w:val="28"/>
          <w:szCs w:val="28"/>
          <w:lang w:eastAsia="ru-RU"/>
        </w:rPr>
        <w:t xml:space="preserve"> от 19.02.2024 № 12. Согласно распоряжению ТУ Федерального агентства по управлению государственным имуществом в Республике Калмыкия от 03.05.2024 № 83-р данное жилое помещение было включено в специализированный жилищный фонд Российской Федерации.</w:t>
      </w:r>
    </w:p>
    <w:p w:rsidR="00FD6034" w:rsidRPr="00FD6034" w:rsidRDefault="00FD6034" w:rsidP="00FD6034">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В 2024 году было выплачено два выходных пособия в сумме 5 439 525,56 руб.:</w:t>
      </w:r>
    </w:p>
    <w:p w:rsidR="00FD6034" w:rsidRPr="00FD6034" w:rsidRDefault="00FD6034" w:rsidP="00FD6034">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мировому судье судебного участка Яшкульского судебного района республики в сумме 2 719 762,80 руб.;</w:t>
      </w:r>
    </w:p>
    <w:p w:rsidR="00FD6034" w:rsidRPr="00FD6034" w:rsidRDefault="00FD6034" w:rsidP="00FD6034">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мировому судье судебного участка № 4 Элистинского судебного района в сумме 2 719 762,76 руб.</w:t>
      </w:r>
    </w:p>
    <w:p w:rsidR="00FD6034" w:rsidRPr="00FD6034" w:rsidRDefault="00FD6034" w:rsidP="00FD6034">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xml:space="preserve">В отчетном периоде отделом бухгалтерского учета и отчетности составлены сведения о судьях, использующих право на компенсацию расходов, связанных с наймом (поднаймом) жилых помещений на 2024 год в установленные сроки. Согласно показателям бюджетной росписи на 2024 год и плановый период 2025 и 2026 годы Управлению доведены бюджетные ассигнования на выплату найма жилья в сумме 1 573 824,00 руб. Кассовое </w:t>
      </w:r>
      <w:r w:rsidRPr="00FD6034">
        <w:rPr>
          <w:rFonts w:ascii="Times New Roman" w:eastAsia="Times New Roman" w:hAnsi="Times New Roman" w:cs="Times New Roman"/>
          <w:sz w:val="28"/>
          <w:szCs w:val="28"/>
          <w:lang w:eastAsia="ru-RU"/>
        </w:rPr>
        <w:lastRenderedPageBreak/>
        <w:t>исполнение составляет 100%. Задолженность на конец отчетного периода составляет 55 143,00 руб.</w:t>
      </w:r>
    </w:p>
    <w:p w:rsidR="00FD6034" w:rsidRPr="00FD6034" w:rsidRDefault="00FD6034" w:rsidP="00FD6034">
      <w:pPr>
        <w:tabs>
          <w:tab w:val="left" w:pos="4140"/>
        </w:tabs>
        <w:autoSpaceDE w:val="0"/>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На основании вышеуказанных сведений составлены и направлены отчеты об использовании денежных средств, выделенных судьям районных (городских) судов, а также мировым судьям на компенсацию расходов, связанных с наймом (поднаймом) жилых помещений за 2024 год.</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xml:space="preserve">В Управление ежедневно поступают определения и постановления на оплату труда адвокатов, на возмещение расходов участников (свидетели, потерпевшие) процесса по вызову суда, экспертов, переводчиков. Оплата услуг адвокатов осуществляется путем перечисления на расчетные счета адвокатских образований. </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В 2024 году доведены бюджетные ассигнования на оплату процессуальных издержек в сумме 9 999 725,10 руб. Кассовое исполнение составляет 9 999 667,32 руб., в т.ч.:</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компенсационное вознаграждение кандидатов в присяжные заседатели, присяжных заседателей, а также возмещение им транспортных расходов, суточных и расходов за проживание в сумме 574 818,22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услуги адвокатов – 7 254 304,10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услуги переводчиков – 37 219,00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возмещение транспортных расходов свидетелю в сумме 1 600,00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возмещение потерпевшим расходов, связанных с выплатой вознаграждения представителям потерпевших в сумме 1 059 024,00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в 2024 году приняты к учету постановления на оплату судебной оценочной, судебной гидрологической, землеустроительной судебной,  судебно-медицинской, судебно-психиатрических медицинских  экспертиз по гражданским делам на сумму 1 072 702,00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Текущая задолженность по оплате процессуальных издержек по состоянию на 31.12.2024 составляет 841 560,66 руб., образовавшаяся в связи с отсутствием бюджетных ассигнований по данной статье расходов в декабре текущего года, в т.ч.:</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услуги адвокатов в сумме 644 710,60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возмещение транспортных расходов свидетелям в сумме 9 198,06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возмещение потерпевшим расходов, связанных с выплатой вознаграждения представителям потерпевших в сумме 105 000,00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экспертизы по гражданским делам в сумме 82 652,00 руб.</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xml:space="preserve">В течение отчетного года в Управлении проводятся совещания по рациональному, целевому и эффективному использованию материальных и финансовых ресурсов, недопущению остатков бюджетных средств на лицевых счетах на конец года, ведется ежемесячный план кассовых расходов. </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Остаток неиспользованных лимитов бюджетных обязательств к концу 2024 года составил 189 167,31 руб., в т.ч.:</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lastRenderedPageBreak/>
        <w:t>- 43801059040090012129 – 2 146,55 руб. - невостребованный остаток по страховым взносам. Управлением было направлено письмо на отзыв невостребованных лимитов бюджетных обязательств от 25.12.2024 № УСД-1/2514;</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- 4380105905009012129 – 68 555,30 – невостребованный остаток по страховым взносам. Управлением было направлено письмо на отзыв невостребованных лимитов бюджетных обязательств от 25.12.2024 № УСД-1/2514;</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- 43801059050090019122 – 8,00 руб. - невостребованный остаток по командировочным расходам;</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- 43801059050090071244 – 25 000,00 руб. – невостребованные денежные средства по коммунальным услугам. Управлением были направлены письма на отзыв невостребованных лимитов бюджетных обязательств от 05.08.2024 № №СД-3/1372, от 04.12.2024 № УСД-1/2324;</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- 43801059060090012129 – 93 399,68 руб. - невостребованный остаток по страховым взносам. Управлением было направлено письмо на отзыв невостребованных лимитов бюджетных обязательств от 25.12.2024 № УСД-1/2514;</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- 43801059090090019123 – 57,78 руб. – невостребованный остаток по выплате компенсационного вознаграждения присяжным заседателям.</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Также по состоянию на 31.12.2024 неисполненное бюджетное обязательство в сумме 745 080,04 руб. было отозвано Судебным департаментом согласно письму от 03.12.2024 № СД-3/2449. Неисполнение было обусловлено отсутствием положительного заключения ФАУ «Главгосэкспертиза России» определения достоверности сметной стоимости объекта, что является основанием кассового исполнения по заключенному государственному контракту.</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proofErr w:type="gramStart"/>
      <w:r w:rsidRPr="00FD6034">
        <w:rPr>
          <w:rFonts w:ascii="Times New Roman" w:eastAsia="Times New Roman" w:hAnsi="Times New Roman" w:cs="Times New Roman"/>
          <w:sz w:val="28"/>
          <w:szCs w:val="28"/>
          <w:lang w:eastAsia="ru-RU"/>
        </w:rPr>
        <w:t>Согласно  приказу Судебного департамента при Верховном Суде Российской Федерации от 30.12.2022 № 260 «Об осуществлении бюджетных полномочий главного администратора (администратора) доходов федерального бюджета Судебным департаментом при Верховном Суде Российской Федерации и его бюджетополучателями – администраторами доходов федерального бюджета» Управлением в отчетном финансовом году были перечислены в доход федерального бюджета денежные средства в сумме 410 746,73 руб., в т.ч.:</w:t>
      </w:r>
      <w:proofErr w:type="gramEnd"/>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proofErr w:type="gramStart"/>
      <w:r w:rsidRPr="00FD6034">
        <w:rPr>
          <w:rFonts w:ascii="Times New Roman" w:eastAsia="Times New Roman" w:hAnsi="Times New Roman" w:cs="Times New Roman"/>
          <w:sz w:val="28"/>
          <w:szCs w:val="28"/>
          <w:lang w:eastAsia="ru-RU"/>
        </w:rPr>
        <w:t>- КБК 43811302061016000130 – 34 565,16 руб. (возмещение израсходованных энергоресурсов при проведении ремонтных работ  по капитальному ремонту фасада и кровли Элистинского городского суда республики,  выборочному капитальному ремонту ограждения Малодербетовского районного суда республики, ремонтным работам по подготовке зданий и сооружений судов общей юрисдикции к эксплуатации в осенне-зимний период 2024-2025 гг., текущего ремонта Малодербетовского, Сарпинского, Целинного и Юстинского районных судов Республики Калмыкия, текущего ремонта</w:t>
      </w:r>
      <w:proofErr w:type="gramEnd"/>
      <w:r w:rsidRPr="00FD6034">
        <w:rPr>
          <w:rFonts w:ascii="Times New Roman" w:eastAsia="Times New Roman" w:hAnsi="Times New Roman" w:cs="Times New Roman"/>
          <w:sz w:val="28"/>
          <w:szCs w:val="28"/>
          <w:lang w:eastAsia="ru-RU"/>
        </w:rPr>
        <w:t xml:space="preserve"> </w:t>
      </w:r>
      <w:proofErr w:type="gramStart"/>
      <w:r w:rsidRPr="00FD6034">
        <w:rPr>
          <w:rFonts w:ascii="Times New Roman" w:eastAsia="Times New Roman" w:hAnsi="Times New Roman" w:cs="Times New Roman"/>
          <w:sz w:val="28"/>
          <w:szCs w:val="28"/>
          <w:lang w:eastAsia="ru-RU"/>
        </w:rPr>
        <w:t>Управления);</w:t>
      </w:r>
      <w:proofErr w:type="gramEnd"/>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lastRenderedPageBreak/>
        <w:t>- КБК 11302991016000130 – 104 378,61 руб. (возврат дебиторской задолженности по состоянию на 01.01.2024 по коммунальным услугам и выплате ежемесячного пожизненного содержания, а также остатка стоимости служебного обмундирования работниками судов, имеющих классные чины, в связи с их увольнением; возмещение расходов на проведение экспертизы по постановлению суда);</w:t>
      </w:r>
    </w:p>
    <w:p w:rsidR="00FD6034" w:rsidRPr="00FD6034" w:rsidRDefault="00FD6034" w:rsidP="00FD6034">
      <w:pPr>
        <w:tabs>
          <w:tab w:val="left" w:pos="4140"/>
        </w:tabs>
        <w:spacing w:after="0" w:line="240" w:lineRule="auto"/>
        <w:ind w:firstLine="720"/>
        <w:jc w:val="both"/>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КБК 43811607010019000140 – 271 802,96 руб. (поступление пеней и штрафа за нарушение условий заключенных государственных контрактов согласно 44-ФЗ от 05.04.2013).</w:t>
      </w:r>
    </w:p>
    <w:p w:rsidR="00FD6034" w:rsidRPr="00FD6034" w:rsidRDefault="00FD6034" w:rsidP="00FD6034">
      <w:pPr>
        <w:tabs>
          <w:tab w:val="left" w:pos="4140"/>
        </w:tabs>
        <w:spacing w:after="0" w:line="240" w:lineRule="auto"/>
        <w:ind w:firstLine="720"/>
        <w:jc w:val="center"/>
        <w:rPr>
          <w:rFonts w:ascii="Times New Roman" w:eastAsia="Times New Roman" w:hAnsi="Times New Roman" w:cs="Times New Roman"/>
          <w:sz w:val="28"/>
          <w:szCs w:val="28"/>
          <w:lang w:eastAsia="ru-RU"/>
        </w:rPr>
      </w:pPr>
    </w:p>
    <w:p w:rsidR="00FD6034" w:rsidRPr="00FD6034" w:rsidRDefault="00FD6034" w:rsidP="00FD6034">
      <w:pPr>
        <w:tabs>
          <w:tab w:val="left" w:pos="4140"/>
        </w:tabs>
        <w:spacing w:after="0" w:line="240" w:lineRule="auto"/>
        <w:ind w:firstLine="720"/>
        <w:jc w:val="center"/>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Анализ показателей объемов финансирования и потребности</w:t>
      </w:r>
    </w:p>
    <w:p w:rsidR="00FD6034" w:rsidRPr="00FD6034" w:rsidRDefault="00FD6034" w:rsidP="00FD6034">
      <w:pPr>
        <w:tabs>
          <w:tab w:val="left" w:pos="4140"/>
        </w:tabs>
        <w:spacing w:after="0" w:line="240" w:lineRule="auto"/>
        <w:ind w:firstLine="720"/>
        <w:jc w:val="center"/>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xml:space="preserve"> в 2024 году</w:t>
      </w:r>
    </w:p>
    <w:p w:rsidR="00FD6034" w:rsidRPr="00FD6034" w:rsidRDefault="00FD6034" w:rsidP="00FD6034">
      <w:pPr>
        <w:tabs>
          <w:tab w:val="left" w:pos="4140"/>
        </w:tabs>
        <w:spacing w:after="0" w:line="360" w:lineRule="auto"/>
        <w:ind w:firstLine="720"/>
        <w:jc w:val="center"/>
        <w:rPr>
          <w:rFonts w:ascii="Times New Roman" w:eastAsia="Times New Roman" w:hAnsi="Times New Roman" w:cs="Times New Roman"/>
          <w:sz w:val="28"/>
          <w:szCs w:val="28"/>
          <w:lang w:eastAsia="ru-RU"/>
        </w:rPr>
      </w:pPr>
      <w:r w:rsidRPr="00FD6034">
        <w:rPr>
          <w:rFonts w:ascii="Times New Roman" w:eastAsia="Times New Roman" w:hAnsi="Times New Roman" w:cs="Times New Roman"/>
          <w:sz w:val="28"/>
          <w:szCs w:val="28"/>
          <w:lang w:eastAsia="ru-RU"/>
        </w:rPr>
        <w:t xml:space="preserve">                                                                                          (тыс</w:t>
      </w:r>
      <w:proofErr w:type="gramStart"/>
      <w:r w:rsidRPr="00FD6034">
        <w:rPr>
          <w:rFonts w:ascii="Times New Roman" w:eastAsia="Times New Roman" w:hAnsi="Times New Roman" w:cs="Times New Roman"/>
          <w:sz w:val="28"/>
          <w:szCs w:val="28"/>
          <w:lang w:eastAsia="ru-RU"/>
        </w:rPr>
        <w:t>.р</w:t>
      </w:r>
      <w:proofErr w:type="gramEnd"/>
      <w:r w:rsidRPr="00FD6034">
        <w:rPr>
          <w:rFonts w:ascii="Times New Roman" w:eastAsia="Times New Roman" w:hAnsi="Times New Roman" w:cs="Times New Roman"/>
          <w:sz w:val="28"/>
          <w:szCs w:val="28"/>
          <w:lang w:eastAsia="ru-RU"/>
        </w:rPr>
        <w:t>уб.)</w:t>
      </w:r>
    </w:p>
    <w:tbl>
      <w:tblPr>
        <w:tblW w:w="0" w:type="auto"/>
        <w:tblInd w:w="2" w:type="dxa"/>
        <w:tblLayout w:type="fixed"/>
        <w:tblLook w:val="0000" w:firstRow="0" w:lastRow="0" w:firstColumn="0" w:lastColumn="0" w:noHBand="0" w:noVBand="0"/>
      </w:tblPr>
      <w:tblGrid>
        <w:gridCol w:w="1500"/>
        <w:gridCol w:w="1725"/>
        <w:gridCol w:w="1875"/>
        <w:gridCol w:w="1485"/>
        <w:gridCol w:w="2666"/>
      </w:tblGrid>
      <w:tr w:rsidR="00FD6034" w:rsidRPr="00FD6034" w:rsidTr="00DF0332">
        <w:tc>
          <w:tcPr>
            <w:tcW w:w="1500" w:type="dxa"/>
            <w:tcBorders>
              <w:top w:val="single" w:sz="4" w:space="0" w:color="000000"/>
              <w:left w:val="single" w:sz="4" w:space="0" w:color="000000"/>
              <w:bottom w:val="single" w:sz="4" w:space="0" w:color="000000"/>
            </w:tcBorders>
            <w:vAlign w:val="center"/>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Перечень расходов</w:t>
            </w:r>
          </w:p>
          <w:p w:rsidR="00FD6034" w:rsidRPr="00FD6034" w:rsidRDefault="00FD6034" w:rsidP="00FD6034">
            <w:pPr>
              <w:tabs>
                <w:tab w:val="left" w:pos="4140"/>
              </w:tabs>
              <w:autoSpaceDE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(с указанием статей)</w:t>
            </w:r>
          </w:p>
        </w:tc>
        <w:tc>
          <w:tcPr>
            <w:tcW w:w="1725" w:type="dxa"/>
            <w:tcBorders>
              <w:top w:val="single" w:sz="4" w:space="0" w:color="000000"/>
              <w:left w:val="single" w:sz="4" w:space="0" w:color="000000"/>
              <w:bottom w:val="single" w:sz="4" w:space="0" w:color="000000"/>
            </w:tcBorders>
            <w:vAlign w:val="center"/>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Потребность</w:t>
            </w:r>
          </w:p>
        </w:tc>
        <w:tc>
          <w:tcPr>
            <w:tcW w:w="1875" w:type="dxa"/>
            <w:tcBorders>
              <w:top w:val="single" w:sz="4" w:space="0" w:color="000000"/>
              <w:left w:val="single" w:sz="4" w:space="0" w:color="000000"/>
              <w:bottom w:val="single" w:sz="4" w:space="0" w:color="000000"/>
            </w:tcBorders>
            <w:vAlign w:val="center"/>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Доведенные лимиты бюджетных обязательств</w:t>
            </w:r>
          </w:p>
        </w:tc>
        <w:tc>
          <w:tcPr>
            <w:tcW w:w="1485" w:type="dxa"/>
            <w:tcBorders>
              <w:top w:val="single" w:sz="4" w:space="0" w:color="000000"/>
              <w:left w:val="single" w:sz="4" w:space="0" w:color="000000"/>
              <w:bottom w:val="single" w:sz="4" w:space="0" w:color="000000"/>
            </w:tcBorders>
            <w:vAlign w:val="center"/>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Гр.3/гр.2х 100(%)</w:t>
            </w:r>
          </w:p>
        </w:tc>
        <w:tc>
          <w:tcPr>
            <w:tcW w:w="2666" w:type="dxa"/>
            <w:tcBorders>
              <w:top w:val="single" w:sz="4" w:space="0" w:color="000000"/>
              <w:left w:val="single" w:sz="4" w:space="0" w:color="000000"/>
              <w:bottom w:val="single" w:sz="4" w:space="0" w:color="000000"/>
              <w:right w:val="single" w:sz="4" w:space="0" w:color="000000"/>
            </w:tcBorders>
            <w:vAlign w:val="center"/>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Примечание</w:t>
            </w: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1</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2</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3</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4</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4140"/>
              </w:tabs>
              <w:autoSpaceDE w:val="0"/>
              <w:snapToGrid w:val="0"/>
              <w:spacing w:after="0" w:line="360" w:lineRule="auto"/>
              <w:jc w:val="center"/>
              <w:rPr>
                <w:rFonts w:ascii="Times New Roman" w:eastAsia="Times New Roman" w:hAnsi="Times New Roman" w:cs="Times New Roman"/>
                <w:spacing w:val="7"/>
                <w:sz w:val="24"/>
                <w:szCs w:val="24"/>
                <w:lang w:eastAsia="ru-RU"/>
              </w:rPr>
            </w:pPr>
            <w:r w:rsidRPr="00FD6034">
              <w:rPr>
                <w:rFonts w:ascii="Times New Roman" w:eastAsia="Times New Roman" w:hAnsi="Times New Roman" w:cs="Times New Roman"/>
                <w:spacing w:val="7"/>
                <w:sz w:val="24"/>
                <w:szCs w:val="24"/>
                <w:lang w:eastAsia="ru-RU"/>
              </w:rPr>
              <w:t>5</w:t>
            </w:r>
          </w:p>
        </w:tc>
      </w:tr>
      <w:tr w:rsidR="00FD6034" w:rsidRPr="00FD6034" w:rsidTr="00DF0332">
        <w:tc>
          <w:tcPr>
            <w:tcW w:w="9251" w:type="dxa"/>
            <w:gridSpan w:val="5"/>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ЦС 9090090019 «»Расходы на реализацию государственных функций федеральных государственных органов»</w:t>
            </w:r>
          </w:p>
        </w:tc>
      </w:tr>
      <w:tr w:rsidR="00FD6034" w:rsidRPr="00FD6034" w:rsidTr="00DF0332">
        <w:trPr>
          <w:trHeight w:val="655"/>
        </w:trPr>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122.212</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19,2</w:t>
            </w:r>
          </w:p>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19,2</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rPr>
                <w:rFonts w:ascii="Times New Roman" w:eastAsia="Times New Roman" w:hAnsi="Times New Roman" w:cs="Times New Roman"/>
                <w:spacing w:val="-5"/>
                <w:sz w:val="18"/>
                <w:szCs w:val="1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122.226</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731,8</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731,8</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rPr>
                <w:rFonts w:ascii="Times New Roman" w:eastAsia="Times New Roman" w:hAnsi="Times New Roman" w:cs="Times New Roman"/>
                <w:spacing w:val="-5"/>
                <w:sz w:val="18"/>
                <w:szCs w:val="1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244.310</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41,5</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41,5</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244.345</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1812,9</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1812,9</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244.346</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3170,5</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3170,5</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r>
      <w:tr w:rsidR="00FD6034" w:rsidRPr="00FD6034" w:rsidTr="00DF0332">
        <w:tc>
          <w:tcPr>
            <w:tcW w:w="9251" w:type="dxa"/>
            <w:gridSpan w:val="5"/>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ЦС 9090090020 « Расходы на обеспечение деятельности федеральных государственных органов»</w:t>
            </w: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242.221</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1135,5</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1135,5</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242.225</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2094,0</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2094,0</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242.226</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840,0</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840,0</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242.310</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1270,2</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1270,2</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242.346</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1437,0</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1437,0</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lastRenderedPageBreak/>
              <w:t>243.225</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48758,3</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48758,3</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243.226</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1298,2</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1298,2</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244.225</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15360,8</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15360,8</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244.226</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9466,3</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9466,3</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244.227</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49,5</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49,5</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244.310</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10863,1</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10863,1</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244.343</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1999,8</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1999,8</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244.346</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2641,0</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2641,0</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28"/>
                <w:szCs w:val="28"/>
                <w:lang w:eastAsia="ru-RU"/>
              </w:rPr>
            </w:pPr>
          </w:p>
        </w:tc>
      </w:tr>
      <w:tr w:rsidR="00FD6034" w:rsidRPr="00FD6034" w:rsidTr="00DF0332">
        <w:tc>
          <w:tcPr>
            <w:tcW w:w="9251" w:type="dxa"/>
            <w:gridSpan w:val="5"/>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ЦС 9090090071 «Жилищно-коммунальные (коммунальные) услуги, взносы на капитальный ремонт  общего имущества в многоквартирном доме»</w:t>
            </w: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244.223</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888,1</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888,1</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100</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p>
        </w:tc>
      </w:tr>
      <w:tr w:rsidR="00FD6034" w:rsidRPr="00FD6034" w:rsidTr="00DF0332">
        <w:tc>
          <w:tcPr>
            <w:tcW w:w="1500"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247.223</w:t>
            </w:r>
          </w:p>
        </w:tc>
        <w:tc>
          <w:tcPr>
            <w:tcW w:w="172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7550,2</w:t>
            </w:r>
          </w:p>
        </w:tc>
        <w:tc>
          <w:tcPr>
            <w:tcW w:w="187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7391,2</w:t>
            </w:r>
          </w:p>
        </w:tc>
        <w:tc>
          <w:tcPr>
            <w:tcW w:w="1485" w:type="dxa"/>
            <w:tcBorders>
              <w:top w:val="single" w:sz="4" w:space="0" w:color="000000"/>
              <w:left w:val="single" w:sz="4" w:space="0" w:color="000000"/>
              <w:bottom w:val="single" w:sz="4" w:space="0" w:color="000000"/>
            </w:tcBorders>
          </w:tcPr>
          <w:p w:rsidR="00FD6034" w:rsidRPr="00FD6034" w:rsidRDefault="00FD6034" w:rsidP="00FD6034">
            <w:pPr>
              <w:tabs>
                <w:tab w:val="left" w:pos="1066"/>
                <w:tab w:val="left" w:pos="4140"/>
              </w:tabs>
              <w:snapToGrid w:val="0"/>
              <w:spacing w:after="0" w:line="360" w:lineRule="auto"/>
              <w:jc w:val="center"/>
              <w:rPr>
                <w:rFonts w:ascii="Times New Roman" w:eastAsia="Times New Roman" w:hAnsi="Times New Roman" w:cs="Times New Roman"/>
                <w:spacing w:val="-5"/>
                <w:sz w:val="28"/>
                <w:szCs w:val="28"/>
                <w:lang w:eastAsia="ru-RU"/>
              </w:rPr>
            </w:pPr>
            <w:r w:rsidRPr="00FD6034">
              <w:rPr>
                <w:rFonts w:ascii="Times New Roman" w:eastAsia="Times New Roman" w:hAnsi="Times New Roman" w:cs="Times New Roman"/>
                <w:spacing w:val="-5"/>
                <w:sz w:val="28"/>
                <w:szCs w:val="28"/>
                <w:lang w:eastAsia="ru-RU"/>
              </w:rPr>
              <w:t>97,9</w:t>
            </w:r>
          </w:p>
        </w:tc>
        <w:tc>
          <w:tcPr>
            <w:tcW w:w="2666" w:type="dxa"/>
            <w:tcBorders>
              <w:top w:val="single" w:sz="4" w:space="0" w:color="000000"/>
              <w:left w:val="single" w:sz="4" w:space="0" w:color="000000"/>
              <w:bottom w:val="single" w:sz="4" w:space="0" w:color="000000"/>
              <w:right w:val="single" w:sz="4" w:space="0" w:color="000000"/>
            </w:tcBorders>
          </w:tcPr>
          <w:p w:rsidR="00FD6034" w:rsidRPr="00FD6034" w:rsidRDefault="00FD6034" w:rsidP="00FD6034">
            <w:pPr>
              <w:tabs>
                <w:tab w:val="left" w:pos="1066"/>
                <w:tab w:val="left" w:pos="4140"/>
              </w:tabs>
              <w:snapToGrid w:val="0"/>
              <w:spacing w:after="0" w:line="360" w:lineRule="auto"/>
              <w:jc w:val="both"/>
              <w:rPr>
                <w:rFonts w:ascii="Times New Roman" w:eastAsia="Times New Roman" w:hAnsi="Times New Roman" w:cs="Times New Roman"/>
                <w:spacing w:val="-5"/>
                <w:sz w:val="18"/>
                <w:szCs w:val="18"/>
                <w:lang w:eastAsia="ru-RU"/>
              </w:rPr>
            </w:pPr>
            <w:r w:rsidRPr="00FD6034">
              <w:rPr>
                <w:rFonts w:ascii="Times New Roman" w:eastAsia="Times New Roman" w:hAnsi="Times New Roman" w:cs="Times New Roman"/>
                <w:spacing w:val="-5"/>
                <w:sz w:val="18"/>
                <w:szCs w:val="18"/>
                <w:lang w:eastAsia="ru-RU"/>
              </w:rPr>
              <w:t>Кредиторская задолженность на 01.01.2025 в сумме 159 тыс. руб. по газопотреблению и энергоснабжению судов республики за декабрь 2024 года</w:t>
            </w:r>
          </w:p>
        </w:tc>
      </w:tr>
    </w:tbl>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Default="00A11C7E" w:rsidP="00A11C7E">
      <w:pPr>
        <w:spacing w:after="0" w:line="240" w:lineRule="auto"/>
        <w:jc w:val="both"/>
        <w:rPr>
          <w:rFonts w:ascii="Times New Roman" w:eastAsia="Times New Roman" w:hAnsi="Times New Roman" w:cs="Times New Roman"/>
          <w:sz w:val="26"/>
          <w:szCs w:val="26"/>
          <w:lang w:eastAsia="ru-RU"/>
        </w:rPr>
      </w:pPr>
    </w:p>
    <w:p w:rsidR="001B6384" w:rsidRDefault="001B6384" w:rsidP="00A11C7E">
      <w:pPr>
        <w:spacing w:after="0" w:line="240" w:lineRule="auto"/>
        <w:jc w:val="both"/>
        <w:rPr>
          <w:rFonts w:ascii="Times New Roman" w:eastAsia="Times New Roman" w:hAnsi="Times New Roman" w:cs="Times New Roman"/>
          <w:sz w:val="26"/>
          <w:szCs w:val="26"/>
          <w:lang w:eastAsia="ru-RU"/>
        </w:rPr>
      </w:pPr>
    </w:p>
    <w:p w:rsidR="001B6384" w:rsidRDefault="001B6384" w:rsidP="00A11C7E">
      <w:pPr>
        <w:spacing w:after="0" w:line="240" w:lineRule="auto"/>
        <w:jc w:val="both"/>
        <w:rPr>
          <w:rFonts w:ascii="Times New Roman" w:eastAsia="Times New Roman" w:hAnsi="Times New Roman" w:cs="Times New Roman"/>
          <w:sz w:val="26"/>
          <w:szCs w:val="26"/>
          <w:lang w:eastAsia="ru-RU"/>
        </w:rPr>
      </w:pPr>
    </w:p>
    <w:p w:rsidR="001B6384" w:rsidRDefault="001B6384" w:rsidP="00A11C7E">
      <w:pPr>
        <w:spacing w:after="0" w:line="240" w:lineRule="auto"/>
        <w:jc w:val="both"/>
        <w:rPr>
          <w:rFonts w:ascii="Times New Roman" w:eastAsia="Times New Roman" w:hAnsi="Times New Roman" w:cs="Times New Roman"/>
          <w:sz w:val="26"/>
          <w:szCs w:val="26"/>
          <w:lang w:eastAsia="ru-RU"/>
        </w:rPr>
      </w:pPr>
    </w:p>
    <w:p w:rsidR="001B6384" w:rsidRPr="00A11C7E" w:rsidRDefault="001B6384" w:rsidP="00A11C7E">
      <w:pPr>
        <w:spacing w:after="0" w:line="240" w:lineRule="auto"/>
        <w:jc w:val="both"/>
        <w:rPr>
          <w:rFonts w:ascii="Times New Roman" w:eastAsia="Times New Roman" w:hAnsi="Times New Roman" w:cs="Times New Roman"/>
          <w:sz w:val="26"/>
          <w:szCs w:val="26"/>
          <w:lang w:eastAsia="ru-RU"/>
        </w:rPr>
      </w:pPr>
    </w:p>
    <w:p w:rsidR="00A11C7E" w:rsidRDefault="00A11C7E" w:rsidP="00A11C7E">
      <w:pPr>
        <w:tabs>
          <w:tab w:val="left" w:pos="5529"/>
        </w:tabs>
        <w:spacing w:after="0" w:line="240" w:lineRule="auto"/>
        <w:ind w:left="5529"/>
        <w:jc w:val="both"/>
        <w:rPr>
          <w:rFonts w:ascii="Times New Roman" w:eastAsia="Times New Roman" w:hAnsi="Times New Roman" w:cs="Times New Roman"/>
          <w:sz w:val="28"/>
          <w:szCs w:val="28"/>
          <w:lang w:eastAsia="ru-RU"/>
        </w:rPr>
      </w:pPr>
      <w:r w:rsidRPr="00A11C7E">
        <w:rPr>
          <w:rFonts w:ascii="Times New Roman" w:eastAsia="Times New Roman" w:hAnsi="Times New Roman" w:cs="Times New Roman"/>
          <w:sz w:val="28"/>
          <w:szCs w:val="28"/>
          <w:lang w:eastAsia="ru-RU"/>
        </w:rPr>
        <w:lastRenderedPageBreak/>
        <w:t>Приложение № 11</w:t>
      </w:r>
    </w:p>
    <w:p w:rsidR="00CA6F00" w:rsidRDefault="00D501A6" w:rsidP="00D501A6">
      <w:pPr>
        <w:tabs>
          <w:tab w:val="left" w:pos="5529"/>
        </w:tabs>
        <w:spacing w:after="0" w:line="240" w:lineRule="auto"/>
        <w:ind w:left="552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D501A6">
        <w:rPr>
          <w:rFonts w:ascii="Times New Roman" w:eastAsia="Times New Roman" w:hAnsi="Times New Roman" w:cs="Times New Roman"/>
          <w:sz w:val="28"/>
          <w:szCs w:val="28"/>
          <w:lang w:eastAsia="ru-RU"/>
        </w:rPr>
        <w:t>Методическим</w:t>
      </w:r>
    </w:p>
    <w:p w:rsidR="00D501A6" w:rsidRPr="00D501A6" w:rsidRDefault="00D501A6" w:rsidP="00D501A6">
      <w:pPr>
        <w:tabs>
          <w:tab w:val="left" w:pos="5529"/>
        </w:tabs>
        <w:spacing w:after="0" w:line="240" w:lineRule="auto"/>
        <w:ind w:left="5529"/>
        <w:jc w:val="both"/>
        <w:rPr>
          <w:rFonts w:ascii="Times New Roman" w:eastAsia="Times New Roman" w:hAnsi="Times New Roman" w:cs="Times New Roman"/>
          <w:sz w:val="28"/>
          <w:szCs w:val="28"/>
          <w:lang w:eastAsia="ru-RU"/>
        </w:rPr>
      </w:pPr>
      <w:r w:rsidRPr="00D501A6">
        <w:rPr>
          <w:rFonts w:ascii="Times New Roman" w:eastAsia="Times New Roman" w:hAnsi="Times New Roman" w:cs="Times New Roman"/>
          <w:sz w:val="28"/>
          <w:szCs w:val="28"/>
          <w:lang w:eastAsia="ru-RU"/>
        </w:rPr>
        <w:t xml:space="preserve">рекомендациям </w:t>
      </w:r>
    </w:p>
    <w:p w:rsidR="0048702D" w:rsidRDefault="00D501A6" w:rsidP="00D501A6">
      <w:pPr>
        <w:tabs>
          <w:tab w:val="left" w:pos="5529"/>
        </w:tabs>
        <w:spacing w:after="0" w:line="240" w:lineRule="auto"/>
        <w:ind w:left="5529"/>
        <w:jc w:val="both"/>
        <w:rPr>
          <w:rFonts w:ascii="Times New Roman" w:eastAsia="Times New Roman" w:hAnsi="Times New Roman" w:cs="Times New Roman"/>
          <w:sz w:val="28"/>
          <w:szCs w:val="28"/>
          <w:lang w:eastAsia="ru-RU"/>
        </w:rPr>
      </w:pPr>
      <w:r w:rsidRPr="00D501A6">
        <w:rPr>
          <w:rFonts w:ascii="Times New Roman" w:eastAsia="Times New Roman" w:hAnsi="Times New Roman" w:cs="Times New Roman"/>
          <w:sz w:val="28"/>
          <w:szCs w:val="28"/>
          <w:lang w:eastAsia="ru-RU"/>
        </w:rPr>
        <w:t xml:space="preserve">по составлению </w:t>
      </w:r>
      <w:proofErr w:type="gramStart"/>
      <w:r w:rsidRPr="00D501A6">
        <w:rPr>
          <w:rFonts w:ascii="Times New Roman" w:eastAsia="Times New Roman" w:hAnsi="Times New Roman" w:cs="Times New Roman"/>
          <w:sz w:val="28"/>
          <w:szCs w:val="28"/>
          <w:lang w:eastAsia="ru-RU"/>
        </w:rPr>
        <w:t>годовых</w:t>
      </w:r>
      <w:proofErr w:type="gramEnd"/>
    </w:p>
    <w:p w:rsidR="0048702D" w:rsidRDefault="00D501A6" w:rsidP="00D501A6">
      <w:pPr>
        <w:tabs>
          <w:tab w:val="left" w:pos="5529"/>
        </w:tabs>
        <w:spacing w:after="0" w:line="240" w:lineRule="auto"/>
        <w:ind w:left="5529"/>
        <w:jc w:val="both"/>
        <w:rPr>
          <w:rFonts w:ascii="Times New Roman" w:eastAsia="Times New Roman" w:hAnsi="Times New Roman" w:cs="Times New Roman"/>
          <w:sz w:val="28"/>
          <w:szCs w:val="28"/>
          <w:lang w:eastAsia="ru-RU"/>
        </w:rPr>
      </w:pPr>
      <w:r w:rsidRPr="00D501A6">
        <w:rPr>
          <w:rFonts w:ascii="Times New Roman" w:eastAsia="Times New Roman" w:hAnsi="Times New Roman" w:cs="Times New Roman"/>
          <w:sz w:val="28"/>
          <w:szCs w:val="28"/>
          <w:lang w:eastAsia="ru-RU"/>
        </w:rPr>
        <w:t>отчетов управлениями</w:t>
      </w:r>
    </w:p>
    <w:p w:rsidR="0048702D" w:rsidRDefault="00D501A6" w:rsidP="00D501A6">
      <w:pPr>
        <w:tabs>
          <w:tab w:val="left" w:pos="5529"/>
        </w:tabs>
        <w:spacing w:after="0" w:line="240" w:lineRule="auto"/>
        <w:ind w:left="5529"/>
        <w:jc w:val="both"/>
        <w:rPr>
          <w:rFonts w:ascii="Times New Roman" w:eastAsia="Times New Roman" w:hAnsi="Times New Roman" w:cs="Times New Roman"/>
          <w:sz w:val="28"/>
          <w:szCs w:val="28"/>
          <w:lang w:eastAsia="ru-RU"/>
        </w:rPr>
      </w:pPr>
      <w:r w:rsidRPr="00D501A6">
        <w:rPr>
          <w:rFonts w:ascii="Times New Roman" w:eastAsia="Times New Roman" w:hAnsi="Times New Roman" w:cs="Times New Roman"/>
          <w:sz w:val="28"/>
          <w:szCs w:val="28"/>
          <w:lang w:eastAsia="ru-RU"/>
        </w:rPr>
        <w:t xml:space="preserve">Судебного департамента </w:t>
      </w:r>
    </w:p>
    <w:p w:rsidR="00D501A6" w:rsidRPr="00D501A6" w:rsidRDefault="00D501A6" w:rsidP="00D501A6">
      <w:pPr>
        <w:tabs>
          <w:tab w:val="left" w:pos="5529"/>
        </w:tabs>
        <w:spacing w:after="0" w:line="240" w:lineRule="auto"/>
        <w:ind w:left="5529"/>
        <w:jc w:val="both"/>
        <w:rPr>
          <w:rFonts w:ascii="Times New Roman" w:eastAsia="Times New Roman" w:hAnsi="Times New Roman" w:cs="Times New Roman"/>
          <w:sz w:val="28"/>
          <w:szCs w:val="28"/>
          <w:lang w:eastAsia="ru-RU"/>
        </w:rPr>
      </w:pPr>
      <w:r w:rsidRPr="00D501A6">
        <w:rPr>
          <w:rFonts w:ascii="Times New Roman" w:eastAsia="Times New Roman" w:hAnsi="Times New Roman" w:cs="Times New Roman"/>
          <w:sz w:val="28"/>
          <w:szCs w:val="28"/>
          <w:lang w:eastAsia="ru-RU"/>
        </w:rPr>
        <w:t xml:space="preserve">в субъектах </w:t>
      </w:r>
    </w:p>
    <w:p w:rsidR="00D501A6" w:rsidRPr="00A11C7E" w:rsidRDefault="00D501A6" w:rsidP="00D501A6">
      <w:pPr>
        <w:tabs>
          <w:tab w:val="left" w:pos="5529"/>
        </w:tabs>
        <w:spacing w:after="0" w:line="240" w:lineRule="auto"/>
        <w:ind w:left="5529"/>
        <w:jc w:val="both"/>
        <w:rPr>
          <w:rFonts w:ascii="Times New Roman" w:eastAsia="Times New Roman" w:hAnsi="Times New Roman" w:cs="Times New Roman"/>
          <w:sz w:val="28"/>
          <w:szCs w:val="28"/>
          <w:lang w:eastAsia="ru-RU"/>
        </w:rPr>
      </w:pPr>
      <w:r w:rsidRPr="00D501A6">
        <w:rPr>
          <w:rFonts w:ascii="Times New Roman" w:eastAsia="Times New Roman" w:hAnsi="Times New Roman" w:cs="Times New Roman"/>
          <w:sz w:val="28"/>
          <w:szCs w:val="28"/>
          <w:lang w:eastAsia="ru-RU"/>
        </w:rPr>
        <w:t>Российской Федерации</w:t>
      </w:r>
    </w:p>
    <w:p w:rsidR="00390AC9" w:rsidRPr="00390AC9" w:rsidRDefault="00390AC9" w:rsidP="00390AC9">
      <w:pPr>
        <w:spacing w:after="0" w:line="240" w:lineRule="auto"/>
        <w:ind w:firstLine="708"/>
        <w:jc w:val="both"/>
        <w:rPr>
          <w:rFonts w:ascii="Times New Roman" w:eastAsia="Calibri" w:hAnsi="Times New Roman" w:cs="Times New Roman"/>
          <w:sz w:val="28"/>
          <w:szCs w:val="28"/>
          <w:lang w:eastAsia="ru-RU"/>
        </w:rPr>
      </w:pPr>
    </w:p>
    <w:p w:rsidR="00390AC9" w:rsidRPr="00390AC9" w:rsidRDefault="00390AC9" w:rsidP="00390AC9">
      <w:pPr>
        <w:spacing w:after="0" w:line="240" w:lineRule="auto"/>
        <w:jc w:val="center"/>
        <w:rPr>
          <w:rFonts w:ascii="Times New Roman" w:eastAsia="Calibri" w:hAnsi="Times New Roman" w:cs="Times New Roman"/>
          <w:b/>
          <w:sz w:val="28"/>
          <w:szCs w:val="28"/>
          <w:lang w:eastAsia="ru-RU"/>
        </w:rPr>
      </w:pPr>
      <w:r w:rsidRPr="00390AC9">
        <w:rPr>
          <w:rFonts w:ascii="Times New Roman" w:eastAsia="Calibri" w:hAnsi="Times New Roman" w:cs="Times New Roman"/>
          <w:b/>
          <w:sz w:val="28"/>
          <w:szCs w:val="28"/>
          <w:lang w:eastAsia="ru-RU"/>
        </w:rPr>
        <w:t>Сведения по работе защиты интересов Управления</w:t>
      </w:r>
    </w:p>
    <w:p w:rsidR="00390AC9" w:rsidRPr="00390AC9" w:rsidRDefault="00390AC9" w:rsidP="00390AC9">
      <w:pPr>
        <w:spacing w:after="0" w:line="240" w:lineRule="auto"/>
        <w:jc w:val="center"/>
        <w:rPr>
          <w:rFonts w:ascii="Times New Roman" w:eastAsia="Calibri" w:hAnsi="Times New Roman" w:cs="Times New Roman"/>
          <w:b/>
          <w:sz w:val="26"/>
          <w:szCs w:val="26"/>
          <w:lang w:eastAsia="ru-RU"/>
        </w:rPr>
      </w:pPr>
    </w:p>
    <w:tbl>
      <w:tblPr>
        <w:tblW w:w="911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3"/>
        <w:gridCol w:w="1010"/>
        <w:gridCol w:w="1454"/>
        <w:gridCol w:w="1418"/>
        <w:gridCol w:w="1750"/>
        <w:gridCol w:w="1671"/>
        <w:gridCol w:w="626"/>
      </w:tblGrid>
      <w:tr w:rsidR="00390AC9" w:rsidRPr="00390AC9" w:rsidTr="00D501A6">
        <w:trPr>
          <w:trHeight w:val="177"/>
          <w:jc w:val="center"/>
        </w:trPr>
        <w:tc>
          <w:tcPr>
            <w:tcW w:w="1183" w:type="dxa"/>
          </w:tcPr>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Наименование суда</w:t>
            </w:r>
          </w:p>
        </w:tc>
        <w:tc>
          <w:tcPr>
            <w:tcW w:w="1010" w:type="dxa"/>
          </w:tcPr>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Статус УСД</w:t>
            </w:r>
            <w:r w:rsidRPr="00390AC9">
              <w:rPr>
                <w:rFonts w:ascii="Times New Roman" w:eastAsia="Calibri" w:hAnsi="Times New Roman" w:cs="Times New Roman"/>
                <w:sz w:val="20"/>
                <w:szCs w:val="20"/>
                <w:lang w:eastAsia="ru-RU"/>
              </w:rPr>
              <w:br/>
              <w:t xml:space="preserve"> в деле (истец, ответчик, </w:t>
            </w:r>
            <w:r w:rsidRPr="00390AC9">
              <w:rPr>
                <w:rFonts w:ascii="Times New Roman" w:eastAsia="Calibri" w:hAnsi="Times New Roman" w:cs="Times New Roman"/>
                <w:sz w:val="20"/>
                <w:szCs w:val="20"/>
                <w:lang w:eastAsia="ru-RU"/>
              </w:rPr>
              <w:br/>
              <w:t>3 лицо)</w:t>
            </w:r>
          </w:p>
        </w:tc>
        <w:tc>
          <w:tcPr>
            <w:tcW w:w="1454" w:type="dxa"/>
          </w:tcPr>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Иные стороны дела</w:t>
            </w:r>
          </w:p>
        </w:tc>
        <w:tc>
          <w:tcPr>
            <w:tcW w:w="1418" w:type="dxa"/>
          </w:tcPr>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Предмет спора и сумма требований</w:t>
            </w:r>
          </w:p>
        </w:tc>
        <w:tc>
          <w:tcPr>
            <w:tcW w:w="1750" w:type="dxa"/>
          </w:tcPr>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Вынесенное решение</w:t>
            </w:r>
          </w:p>
        </w:tc>
        <w:tc>
          <w:tcPr>
            <w:tcW w:w="1671" w:type="dxa"/>
          </w:tcPr>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Решение об обжаловании, результат</w:t>
            </w: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(реквизиты суд</w:t>
            </w:r>
            <w:proofErr w:type="gramStart"/>
            <w:r w:rsidRPr="00390AC9">
              <w:rPr>
                <w:rFonts w:ascii="Times New Roman" w:eastAsia="Calibri" w:hAnsi="Times New Roman" w:cs="Times New Roman"/>
                <w:sz w:val="20"/>
                <w:szCs w:val="20"/>
                <w:lang w:eastAsia="ru-RU"/>
              </w:rPr>
              <w:t>.а</w:t>
            </w:r>
            <w:proofErr w:type="gramEnd"/>
            <w:r w:rsidRPr="00390AC9">
              <w:rPr>
                <w:rFonts w:ascii="Times New Roman" w:eastAsia="Calibri" w:hAnsi="Times New Roman" w:cs="Times New Roman"/>
                <w:sz w:val="20"/>
                <w:szCs w:val="20"/>
                <w:lang w:eastAsia="ru-RU"/>
              </w:rPr>
              <w:t>кта)</w:t>
            </w: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tc>
        <w:tc>
          <w:tcPr>
            <w:tcW w:w="626" w:type="dxa"/>
          </w:tcPr>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Иная информация</w:t>
            </w: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(об изменении, увеличении или уменьшении исковых требований и т.д.)</w:t>
            </w:r>
          </w:p>
          <w:p w:rsidR="00390AC9" w:rsidRPr="00390AC9" w:rsidRDefault="00390AC9" w:rsidP="00D501A6">
            <w:pPr>
              <w:spacing w:after="0" w:line="240" w:lineRule="auto"/>
              <w:jc w:val="center"/>
              <w:rPr>
                <w:rFonts w:ascii="Times New Roman" w:eastAsia="Calibri" w:hAnsi="Times New Roman" w:cs="Times New Roman"/>
                <w:sz w:val="20"/>
                <w:szCs w:val="20"/>
                <w:lang w:eastAsia="ru-RU"/>
              </w:rPr>
            </w:pPr>
          </w:p>
        </w:tc>
      </w:tr>
      <w:tr w:rsidR="00390AC9" w:rsidRPr="00390AC9" w:rsidTr="00D501A6">
        <w:trPr>
          <w:jc w:val="center"/>
        </w:trPr>
        <w:tc>
          <w:tcPr>
            <w:tcW w:w="1183"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Арбитражный суд</w:t>
            </w:r>
          </w:p>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города</w:t>
            </w:r>
          </w:p>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Москва</w:t>
            </w:r>
          </w:p>
          <w:p w:rsidR="00390AC9" w:rsidRPr="00390AC9" w:rsidRDefault="00390AC9" w:rsidP="00D501A6">
            <w:pPr>
              <w:spacing w:after="0" w:line="240" w:lineRule="auto"/>
              <w:rPr>
                <w:rFonts w:ascii="Times New Roman" w:eastAsia="Calibri" w:hAnsi="Times New Roman" w:cs="Times New Roman"/>
                <w:sz w:val="20"/>
                <w:szCs w:val="20"/>
                <w:lang w:eastAsia="ru-RU"/>
              </w:rPr>
            </w:pPr>
          </w:p>
          <w:p w:rsidR="00390AC9" w:rsidRPr="00390AC9" w:rsidRDefault="00390AC9" w:rsidP="00D501A6">
            <w:pPr>
              <w:spacing w:after="0" w:line="240" w:lineRule="auto"/>
              <w:rPr>
                <w:rFonts w:ascii="Times New Roman" w:eastAsia="Calibri" w:hAnsi="Times New Roman" w:cs="Times New Roman"/>
                <w:sz w:val="20"/>
                <w:szCs w:val="20"/>
                <w:lang w:eastAsia="ru-RU"/>
              </w:rPr>
            </w:pPr>
          </w:p>
        </w:tc>
        <w:tc>
          <w:tcPr>
            <w:tcW w:w="1010"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истец</w:t>
            </w:r>
          </w:p>
        </w:tc>
        <w:tc>
          <w:tcPr>
            <w:tcW w:w="1454" w:type="dxa"/>
          </w:tcPr>
          <w:p w:rsidR="00390AC9" w:rsidRPr="00390AC9" w:rsidRDefault="00390AC9" w:rsidP="00D501A6">
            <w:pPr>
              <w:widowControl w:val="0"/>
              <w:autoSpaceDE w:val="0"/>
              <w:autoSpaceDN w:val="0"/>
              <w:spacing w:after="0" w:line="240" w:lineRule="auto"/>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ПАО «ТРАНСКАПИТАЛБАНК»</w:t>
            </w:r>
          </w:p>
          <w:p w:rsidR="00390AC9" w:rsidRPr="00390AC9" w:rsidRDefault="00390AC9" w:rsidP="00D501A6">
            <w:pPr>
              <w:widowControl w:val="0"/>
              <w:autoSpaceDE w:val="0"/>
              <w:autoSpaceDN w:val="0"/>
              <w:spacing w:after="0" w:line="240" w:lineRule="auto"/>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ООО «ПроЭксперт-НН»</w:t>
            </w:r>
          </w:p>
          <w:p w:rsidR="00390AC9" w:rsidRPr="00390AC9" w:rsidRDefault="00390AC9" w:rsidP="00D501A6">
            <w:pPr>
              <w:spacing w:after="0" w:line="240" w:lineRule="auto"/>
              <w:rPr>
                <w:rFonts w:ascii="Times New Roman" w:eastAsia="Calibri" w:hAnsi="Times New Roman" w:cs="Times New Roman"/>
                <w:sz w:val="20"/>
                <w:szCs w:val="20"/>
                <w:lang w:eastAsia="ru-RU"/>
              </w:rPr>
            </w:pPr>
          </w:p>
          <w:p w:rsidR="00390AC9" w:rsidRPr="00390AC9" w:rsidRDefault="00390AC9" w:rsidP="00D501A6">
            <w:pPr>
              <w:spacing w:after="0" w:line="240" w:lineRule="auto"/>
              <w:rPr>
                <w:rFonts w:ascii="Times New Roman" w:eastAsia="Calibri" w:hAnsi="Times New Roman" w:cs="Times New Roman"/>
                <w:sz w:val="20"/>
                <w:szCs w:val="20"/>
                <w:lang w:eastAsia="ru-RU"/>
              </w:rPr>
            </w:pPr>
          </w:p>
        </w:tc>
        <w:tc>
          <w:tcPr>
            <w:tcW w:w="1418" w:type="dxa"/>
          </w:tcPr>
          <w:p w:rsidR="00390AC9" w:rsidRPr="00390AC9" w:rsidRDefault="00390AC9" w:rsidP="00D501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О выплате предусмотренной независимой гарантией суммы</w:t>
            </w:r>
          </w:p>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Times New Roman" w:hAnsi="Times New Roman" w:cs="Times New Roman"/>
                <w:sz w:val="20"/>
                <w:szCs w:val="20"/>
                <w:lang w:eastAsia="ru-RU"/>
              </w:rPr>
              <w:t xml:space="preserve">Цена иска </w:t>
            </w:r>
            <w:r w:rsidRPr="00390AC9">
              <w:rPr>
                <w:rFonts w:ascii="Times New Roman" w:eastAsia="Calibri" w:hAnsi="Times New Roman" w:cs="Times New Roman"/>
                <w:sz w:val="20"/>
                <w:szCs w:val="20"/>
              </w:rPr>
              <w:t xml:space="preserve">13 946 </w:t>
            </w:r>
            <w:r w:rsidRPr="00390AC9">
              <w:rPr>
                <w:rFonts w:ascii="Times New Roman" w:eastAsia="Times New Roman" w:hAnsi="Times New Roman" w:cs="Times New Roman"/>
                <w:sz w:val="20"/>
                <w:szCs w:val="20"/>
                <w:lang w:eastAsia="ru-RU"/>
              </w:rPr>
              <w:t xml:space="preserve"> руб. 00 коп</w:t>
            </w:r>
            <w:proofErr w:type="gramStart"/>
            <w:r w:rsidRPr="00390AC9">
              <w:rPr>
                <w:rFonts w:ascii="Times New Roman" w:eastAsia="Times New Roman" w:hAnsi="Times New Roman" w:cs="Times New Roman"/>
                <w:sz w:val="20"/>
                <w:szCs w:val="20"/>
                <w:lang w:eastAsia="ru-RU"/>
              </w:rPr>
              <w:t>.</w:t>
            </w:r>
            <w:proofErr w:type="gramEnd"/>
            <w:r w:rsidRPr="00390AC9">
              <w:rPr>
                <w:rFonts w:ascii="Times New Roman" w:eastAsia="Calibri" w:hAnsi="Times New Roman" w:cs="Times New Roman"/>
                <w:sz w:val="20"/>
                <w:szCs w:val="20"/>
                <w:lang w:eastAsia="ru-RU"/>
              </w:rPr>
              <w:t xml:space="preserve"> (</w:t>
            </w:r>
            <w:proofErr w:type="gramStart"/>
            <w:r w:rsidRPr="00390AC9">
              <w:rPr>
                <w:rFonts w:ascii="Times New Roman" w:eastAsia="Calibri" w:hAnsi="Times New Roman" w:cs="Times New Roman"/>
                <w:sz w:val="20"/>
                <w:szCs w:val="20"/>
                <w:lang w:eastAsia="ru-RU"/>
              </w:rPr>
              <w:t>п</w:t>
            </w:r>
            <w:proofErr w:type="gramEnd"/>
            <w:r w:rsidRPr="00390AC9">
              <w:rPr>
                <w:rFonts w:ascii="Times New Roman" w:eastAsia="Calibri" w:hAnsi="Times New Roman" w:cs="Times New Roman"/>
                <w:sz w:val="20"/>
                <w:szCs w:val="20"/>
                <w:lang w:eastAsia="ru-RU"/>
              </w:rPr>
              <w:t>одано в суд</w:t>
            </w:r>
          </w:p>
          <w:p w:rsidR="00390AC9" w:rsidRPr="00390AC9" w:rsidRDefault="00390AC9" w:rsidP="00D501A6">
            <w:pPr>
              <w:widowControl w:val="0"/>
              <w:suppressAutoHyphens/>
              <w:spacing w:after="120" w:line="240" w:lineRule="auto"/>
              <w:jc w:val="both"/>
              <w:rPr>
                <w:rFonts w:ascii="Times New Roman" w:eastAsia="Times New Roman" w:hAnsi="Times New Roman" w:cs="Times New Roman"/>
                <w:kern w:val="1"/>
                <w:sz w:val="20"/>
                <w:szCs w:val="20"/>
                <w:lang w:eastAsia="ru-RU" w:bidi="hi-IN"/>
              </w:rPr>
            </w:pPr>
            <w:proofErr w:type="gramStart"/>
            <w:r w:rsidRPr="00390AC9">
              <w:rPr>
                <w:rFonts w:ascii="Times New Roman" w:eastAsia="SimSun" w:hAnsi="Times New Roman" w:cs="Times New Roman"/>
                <w:kern w:val="1"/>
                <w:sz w:val="20"/>
                <w:szCs w:val="20"/>
                <w:lang w:eastAsia="ru-RU" w:bidi="hi-IN"/>
              </w:rPr>
              <w:t>05.12.2023 г.)</w:t>
            </w:r>
            <w:proofErr w:type="gramEnd"/>
          </w:p>
        </w:tc>
        <w:tc>
          <w:tcPr>
            <w:tcW w:w="1750" w:type="dxa"/>
          </w:tcPr>
          <w:p w:rsidR="00390AC9" w:rsidRPr="00390AC9" w:rsidRDefault="00390AC9" w:rsidP="00D501A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Решением Арбитражного суда города Москва от 31 января 2024 года   исковые требования Управления  удовлетворены.</w:t>
            </w:r>
          </w:p>
          <w:p w:rsidR="00390AC9" w:rsidRPr="00390AC9" w:rsidRDefault="00390AC9" w:rsidP="00D501A6">
            <w:pPr>
              <w:spacing w:after="0" w:line="240" w:lineRule="auto"/>
              <w:rPr>
                <w:rFonts w:ascii="Times New Roman" w:eastAsia="Calibri" w:hAnsi="Times New Roman" w:cs="Times New Roman"/>
                <w:sz w:val="20"/>
                <w:szCs w:val="20"/>
                <w:lang w:eastAsia="ru-RU"/>
              </w:rPr>
            </w:pPr>
          </w:p>
          <w:p w:rsidR="00390AC9" w:rsidRPr="00390AC9" w:rsidRDefault="00390AC9" w:rsidP="00D501A6">
            <w:pPr>
              <w:spacing w:after="0" w:line="240" w:lineRule="auto"/>
              <w:rPr>
                <w:rFonts w:ascii="Times New Roman" w:eastAsia="Calibri" w:hAnsi="Times New Roman" w:cs="Times New Roman"/>
                <w:sz w:val="20"/>
                <w:szCs w:val="20"/>
                <w:lang w:eastAsia="ru-RU"/>
              </w:rPr>
            </w:pPr>
          </w:p>
          <w:p w:rsidR="00390AC9" w:rsidRPr="00390AC9" w:rsidRDefault="00390AC9" w:rsidP="00D501A6">
            <w:pPr>
              <w:spacing w:after="0" w:line="240" w:lineRule="auto"/>
              <w:rPr>
                <w:rFonts w:ascii="Times New Roman" w:eastAsia="Calibri" w:hAnsi="Times New Roman" w:cs="Times New Roman"/>
                <w:sz w:val="20"/>
                <w:szCs w:val="20"/>
                <w:lang w:eastAsia="ru-RU"/>
              </w:rPr>
            </w:pPr>
          </w:p>
        </w:tc>
        <w:tc>
          <w:tcPr>
            <w:tcW w:w="1671" w:type="dxa"/>
          </w:tcPr>
          <w:p w:rsidR="00390AC9" w:rsidRPr="00390AC9" w:rsidRDefault="00390AC9" w:rsidP="00D501A6">
            <w:pPr>
              <w:spacing w:after="0" w:line="240" w:lineRule="auto"/>
              <w:jc w:val="both"/>
              <w:rPr>
                <w:rFonts w:ascii="Times New Roman" w:eastAsia="Calibri" w:hAnsi="Times New Roman" w:cs="Times New Roman"/>
                <w:sz w:val="20"/>
                <w:szCs w:val="20"/>
                <w:lang w:eastAsia="ru-RU"/>
              </w:rPr>
            </w:pPr>
          </w:p>
          <w:p w:rsidR="00390AC9" w:rsidRPr="00390AC9" w:rsidRDefault="00390AC9" w:rsidP="00D501A6">
            <w:pPr>
              <w:spacing w:after="0" w:line="240" w:lineRule="auto"/>
              <w:jc w:val="both"/>
              <w:rPr>
                <w:rFonts w:ascii="Times New Roman" w:eastAsia="Calibri" w:hAnsi="Times New Roman" w:cs="Times New Roman"/>
                <w:sz w:val="20"/>
                <w:szCs w:val="20"/>
                <w:lang w:eastAsia="ru-RU"/>
              </w:rPr>
            </w:pPr>
          </w:p>
        </w:tc>
        <w:tc>
          <w:tcPr>
            <w:tcW w:w="626"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p>
        </w:tc>
      </w:tr>
      <w:tr w:rsidR="00390AC9" w:rsidRPr="00390AC9" w:rsidTr="00D501A6">
        <w:trPr>
          <w:jc w:val="center"/>
        </w:trPr>
        <w:tc>
          <w:tcPr>
            <w:tcW w:w="1183"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Элистинский городской суд Республики Калмыкия</w:t>
            </w:r>
          </w:p>
        </w:tc>
        <w:tc>
          <w:tcPr>
            <w:tcW w:w="1010"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истец</w:t>
            </w:r>
          </w:p>
        </w:tc>
        <w:tc>
          <w:tcPr>
            <w:tcW w:w="1454" w:type="dxa"/>
          </w:tcPr>
          <w:p w:rsidR="00390AC9" w:rsidRPr="00390AC9" w:rsidRDefault="00390AC9" w:rsidP="00D501A6">
            <w:pPr>
              <w:widowControl w:val="0"/>
              <w:autoSpaceDE w:val="0"/>
              <w:autoSpaceDN w:val="0"/>
              <w:spacing w:after="0" w:line="240" w:lineRule="auto"/>
              <w:rPr>
                <w:rFonts w:ascii="Times New Roman" w:eastAsia="Times New Roman" w:hAnsi="Times New Roman" w:cs="Times New Roman"/>
                <w:sz w:val="20"/>
                <w:szCs w:val="20"/>
                <w:lang w:eastAsia="ru-RU"/>
              </w:rPr>
            </w:pPr>
            <w:r w:rsidRPr="00390AC9">
              <w:rPr>
                <w:rFonts w:ascii="Times New Roman" w:eastAsia="Times New Roman" w:hAnsi="Times New Roman" w:cs="Calibri"/>
                <w:sz w:val="20"/>
                <w:szCs w:val="20"/>
                <w:lang w:eastAsia="ru-RU"/>
              </w:rPr>
              <w:t xml:space="preserve">Управление Федеральной службы судебных приставов по г. Элиста, судебный пристав-исполнитель Элистинского городского </w:t>
            </w:r>
            <w:r w:rsidRPr="00390AC9">
              <w:rPr>
                <w:rFonts w:ascii="Times New Roman" w:eastAsia="Times New Roman" w:hAnsi="Times New Roman" w:cs="Calibri"/>
                <w:sz w:val="20"/>
                <w:szCs w:val="20"/>
                <w:lang w:eastAsia="ru-RU"/>
              </w:rPr>
              <w:lastRenderedPageBreak/>
              <w:t>отделения судебных приставов  № 1 УФССП России по Республике Калмыкия</w:t>
            </w:r>
          </w:p>
        </w:tc>
        <w:tc>
          <w:tcPr>
            <w:tcW w:w="1418" w:type="dxa"/>
          </w:tcPr>
          <w:p w:rsidR="00390AC9" w:rsidRPr="00390AC9" w:rsidRDefault="00390AC9" w:rsidP="00D501A6">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lastRenderedPageBreak/>
              <w:t xml:space="preserve">об освобождении </w:t>
            </w:r>
          </w:p>
          <w:p w:rsidR="00390AC9" w:rsidRPr="00390AC9" w:rsidRDefault="00390AC9" w:rsidP="00D501A6">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 xml:space="preserve">от взыскания исполнительского сбора. </w:t>
            </w:r>
          </w:p>
          <w:p w:rsidR="00390AC9" w:rsidRPr="00390AC9" w:rsidRDefault="00390AC9" w:rsidP="00D501A6">
            <w:pPr>
              <w:spacing w:after="0" w:line="240" w:lineRule="auto"/>
              <w:jc w:val="both"/>
              <w:rPr>
                <w:rFonts w:ascii="Times New Roman" w:eastAsia="Calibri" w:hAnsi="Times New Roman" w:cs="Times New Roman"/>
                <w:sz w:val="20"/>
              </w:rPr>
            </w:pPr>
            <w:r w:rsidRPr="00390AC9">
              <w:rPr>
                <w:rFonts w:ascii="Times New Roman" w:eastAsia="Calibri" w:hAnsi="Times New Roman" w:cs="Times New Roman"/>
                <w:sz w:val="20"/>
                <w:szCs w:val="20"/>
              </w:rPr>
              <w:t>(подано в суд  23 февраля 2024 года)</w:t>
            </w:r>
          </w:p>
        </w:tc>
        <w:tc>
          <w:tcPr>
            <w:tcW w:w="1750" w:type="dxa"/>
          </w:tcPr>
          <w:p w:rsidR="00390AC9" w:rsidRPr="00390AC9" w:rsidRDefault="00390AC9" w:rsidP="00D501A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0AC9">
              <w:rPr>
                <w:rFonts w:ascii="Times New Roman" w:eastAsia="Times New Roman" w:hAnsi="Times New Roman" w:cs="Times New Roman"/>
                <w:sz w:val="20"/>
                <w:szCs w:val="20"/>
                <w:lang w:eastAsia="ru-RU"/>
              </w:rPr>
              <w:t>Решением Элистинского городского суда  Республики Калмыкия от 04 марта 2024 года  исковые требования удовлетворены.</w:t>
            </w:r>
          </w:p>
          <w:p w:rsidR="00390AC9" w:rsidRPr="00390AC9" w:rsidRDefault="00390AC9" w:rsidP="00D501A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671" w:type="dxa"/>
          </w:tcPr>
          <w:p w:rsidR="00390AC9" w:rsidRPr="00390AC9" w:rsidRDefault="00390AC9" w:rsidP="00D501A6">
            <w:pPr>
              <w:spacing w:after="0" w:line="240" w:lineRule="auto"/>
              <w:jc w:val="both"/>
              <w:rPr>
                <w:rFonts w:ascii="Times New Roman" w:eastAsia="Calibri" w:hAnsi="Times New Roman" w:cs="Times New Roman"/>
                <w:sz w:val="20"/>
                <w:szCs w:val="20"/>
                <w:lang w:eastAsia="ru-RU"/>
              </w:rPr>
            </w:pPr>
          </w:p>
        </w:tc>
        <w:tc>
          <w:tcPr>
            <w:tcW w:w="626"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p>
        </w:tc>
      </w:tr>
      <w:tr w:rsidR="00390AC9" w:rsidRPr="00390AC9" w:rsidTr="00D501A6">
        <w:trPr>
          <w:jc w:val="center"/>
        </w:trPr>
        <w:tc>
          <w:tcPr>
            <w:tcW w:w="1183"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lastRenderedPageBreak/>
              <w:t>Приютненский районный суд Республики Калмыкия</w:t>
            </w:r>
          </w:p>
        </w:tc>
        <w:tc>
          <w:tcPr>
            <w:tcW w:w="1010"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Третье лицо</w:t>
            </w:r>
          </w:p>
        </w:tc>
        <w:tc>
          <w:tcPr>
            <w:tcW w:w="1454" w:type="dxa"/>
          </w:tcPr>
          <w:p w:rsidR="00390AC9" w:rsidRPr="00390AC9" w:rsidRDefault="00390AC9" w:rsidP="00D501A6">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Истец - Территориального управления Федерального агентства по управлению Федерального агентства по управлению государственным имуществом  в Республике Калмыкия</w:t>
            </w:r>
          </w:p>
          <w:p w:rsidR="00390AC9" w:rsidRPr="00390AC9" w:rsidRDefault="00390AC9" w:rsidP="00D501A6">
            <w:pPr>
              <w:widowControl w:val="0"/>
              <w:autoSpaceDE w:val="0"/>
              <w:autoSpaceDN w:val="0"/>
              <w:spacing w:after="0" w:line="240" w:lineRule="auto"/>
              <w:rPr>
                <w:rFonts w:ascii="Times New Roman" w:eastAsia="Times New Roman" w:hAnsi="Times New Roman" w:cs="Calibri"/>
                <w:sz w:val="20"/>
                <w:szCs w:val="20"/>
                <w:lang w:eastAsia="ru-RU"/>
              </w:rPr>
            </w:pPr>
          </w:p>
          <w:p w:rsidR="00390AC9" w:rsidRPr="00390AC9" w:rsidRDefault="00390AC9" w:rsidP="00D501A6">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 xml:space="preserve">Ответчики: </w:t>
            </w:r>
          </w:p>
          <w:p w:rsidR="00390AC9" w:rsidRPr="00390AC9" w:rsidRDefault="00390AC9" w:rsidP="00D501A6">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администрация Ики-Бурульского сельского муниципального образования Республики Калмыкия</w:t>
            </w:r>
          </w:p>
          <w:p w:rsidR="00390AC9" w:rsidRPr="00390AC9" w:rsidRDefault="00390AC9" w:rsidP="00D501A6">
            <w:pPr>
              <w:widowControl w:val="0"/>
              <w:autoSpaceDE w:val="0"/>
              <w:autoSpaceDN w:val="0"/>
              <w:spacing w:after="0" w:line="240" w:lineRule="auto"/>
              <w:rPr>
                <w:rFonts w:ascii="Times New Roman" w:eastAsia="Times New Roman" w:hAnsi="Times New Roman" w:cs="Calibri"/>
                <w:sz w:val="20"/>
                <w:szCs w:val="20"/>
                <w:lang w:eastAsia="ru-RU"/>
              </w:rPr>
            </w:pPr>
          </w:p>
          <w:p w:rsidR="00390AC9" w:rsidRPr="00390AC9" w:rsidRDefault="00390AC9" w:rsidP="00D501A6">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Самхаев А.Д.</w:t>
            </w:r>
          </w:p>
          <w:p w:rsidR="00390AC9" w:rsidRPr="00390AC9" w:rsidRDefault="00390AC9" w:rsidP="00D501A6">
            <w:pPr>
              <w:widowControl w:val="0"/>
              <w:autoSpaceDE w:val="0"/>
              <w:autoSpaceDN w:val="0"/>
              <w:spacing w:after="0" w:line="240" w:lineRule="auto"/>
              <w:rPr>
                <w:rFonts w:ascii="Times New Roman" w:eastAsia="Times New Roman" w:hAnsi="Times New Roman" w:cs="Calibri"/>
                <w:sz w:val="20"/>
                <w:szCs w:val="20"/>
                <w:lang w:eastAsia="ru-RU"/>
              </w:rPr>
            </w:pPr>
          </w:p>
        </w:tc>
        <w:tc>
          <w:tcPr>
            <w:tcW w:w="1418" w:type="dxa"/>
          </w:tcPr>
          <w:p w:rsidR="00390AC9" w:rsidRPr="00390AC9" w:rsidRDefault="00390AC9" w:rsidP="00D501A6">
            <w:pPr>
              <w:spacing w:after="0" w:line="240" w:lineRule="auto"/>
              <w:jc w:val="both"/>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о признании сделки купли-продажи действительной и признании права собственности на недвижимое имущество.</w:t>
            </w:r>
          </w:p>
          <w:p w:rsidR="00390AC9" w:rsidRPr="00390AC9" w:rsidRDefault="00390AC9" w:rsidP="00D501A6">
            <w:pPr>
              <w:spacing w:after="0" w:line="240" w:lineRule="auto"/>
              <w:jc w:val="both"/>
              <w:rPr>
                <w:rFonts w:ascii="Times New Roman" w:eastAsia="Calibri" w:hAnsi="Times New Roman" w:cs="Times New Roman"/>
                <w:sz w:val="20"/>
                <w:szCs w:val="20"/>
              </w:rPr>
            </w:pPr>
          </w:p>
        </w:tc>
        <w:tc>
          <w:tcPr>
            <w:tcW w:w="1750" w:type="dxa"/>
          </w:tcPr>
          <w:p w:rsidR="00390AC9" w:rsidRPr="00390AC9" w:rsidRDefault="00390AC9" w:rsidP="00D501A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0AC9">
              <w:rPr>
                <w:rFonts w:ascii="Times New Roman" w:eastAsia="Times New Roman" w:hAnsi="Times New Roman" w:cs="Courier New"/>
                <w:sz w:val="20"/>
                <w:szCs w:val="20"/>
                <w:lang w:eastAsia="ru-RU"/>
              </w:rPr>
              <w:t>Решением суда  от 15 апреля 20242 года исковые требования удовлетворены</w:t>
            </w:r>
          </w:p>
        </w:tc>
        <w:tc>
          <w:tcPr>
            <w:tcW w:w="1671" w:type="dxa"/>
          </w:tcPr>
          <w:p w:rsidR="00390AC9" w:rsidRPr="00390AC9" w:rsidRDefault="00390AC9" w:rsidP="00D501A6">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Ответчиком Самхаевым  А.Д. подана апелляционная жалоба.</w:t>
            </w:r>
          </w:p>
          <w:p w:rsidR="00390AC9" w:rsidRPr="00390AC9" w:rsidRDefault="00390AC9" w:rsidP="00D501A6">
            <w:pPr>
              <w:spacing w:after="0" w:line="240" w:lineRule="auto"/>
              <w:jc w:val="both"/>
              <w:rPr>
                <w:rFonts w:ascii="Times New Roman" w:eastAsia="Calibri" w:hAnsi="Times New Roman" w:cs="Times New Roman"/>
                <w:sz w:val="20"/>
                <w:szCs w:val="20"/>
              </w:rPr>
            </w:pPr>
          </w:p>
          <w:p w:rsidR="00390AC9" w:rsidRPr="00390AC9" w:rsidRDefault="00390AC9" w:rsidP="00D501A6">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Апелляционным определением  судебной коллегией по гражданским делам Верховного Суда Республики Калмыкия от 25 июля 2024 года  решение Приютненского районного суда  Республики Калмыкия от 15 апреля 2024 года оставлено без изменения.</w:t>
            </w:r>
          </w:p>
          <w:p w:rsidR="00390AC9" w:rsidRPr="00390AC9" w:rsidRDefault="00390AC9" w:rsidP="00D501A6">
            <w:pPr>
              <w:spacing w:after="0" w:line="240" w:lineRule="auto"/>
              <w:jc w:val="both"/>
              <w:rPr>
                <w:rFonts w:ascii="Times New Roman" w:eastAsia="Calibri" w:hAnsi="Times New Roman" w:cs="Times New Roman"/>
                <w:sz w:val="20"/>
                <w:szCs w:val="20"/>
                <w:lang w:eastAsia="ru-RU"/>
              </w:rPr>
            </w:pPr>
          </w:p>
        </w:tc>
        <w:tc>
          <w:tcPr>
            <w:tcW w:w="626"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p>
        </w:tc>
      </w:tr>
      <w:tr w:rsidR="00390AC9" w:rsidRPr="00390AC9" w:rsidTr="00D501A6">
        <w:trPr>
          <w:jc w:val="center"/>
        </w:trPr>
        <w:tc>
          <w:tcPr>
            <w:tcW w:w="1183"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Элистинский городской суд Республики Калмыкия</w:t>
            </w:r>
          </w:p>
        </w:tc>
        <w:tc>
          <w:tcPr>
            <w:tcW w:w="1010"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Третье лицо</w:t>
            </w:r>
          </w:p>
        </w:tc>
        <w:tc>
          <w:tcPr>
            <w:tcW w:w="1454" w:type="dxa"/>
          </w:tcPr>
          <w:p w:rsidR="00390AC9" w:rsidRPr="00390AC9" w:rsidRDefault="00390AC9" w:rsidP="00D501A6">
            <w:pPr>
              <w:widowControl w:val="0"/>
              <w:autoSpaceDE w:val="0"/>
              <w:autoSpaceDN w:val="0"/>
              <w:spacing w:after="0" w:line="240" w:lineRule="auto"/>
              <w:rPr>
                <w:rFonts w:ascii="Times New Roman" w:eastAsia="Times New Roman" w:hAnsi="Times New Roman" w:cs="Calibri"/>
                <w:sz w:val="20"/>
                <w:szCs w:val="20"/>
                <w:lang w:eastAsia="ru-RU"/>
              </w:rPr>
            </w:pPr>
            <w:r w:rsidRPr="00390AC9">
              <w:rPr>
                <w:rFonts w:ascii="Times New Roman" w:eastAsia="Times New Roman" w:hAnsi="Times New Roman" w:cs="Calibri"/>
                <w:sz w:val="20"/>
                <w:szCs w:val="20"/>
                <w:lang w:eastAsia="ru-RU"/>
              </w:rPr>
              <w:t>Лиджи-Горяев Э.Б.</w:t>
            </w:r>
          </w:p>
        </w:tc>
        <w:tc>
          <w:tcPr>
            <w:tcW w:w="1418" w:type="dxa"/>
          </w:tcPr>
          <w:p w:rsidR="00390AC9" w:rsidRPr="00390AC9" w:rsidRDefault="00390AC9" w:rsidP="00D501A6">
            <w:pPr>
              <w:spacing w:after="0" w:line="240" w:lineRule="auto"/>
              <w:jc w:val="both"/>
              <w:rPr>
                <w:rFonts w:ascii="Times New Roman" w:eastAsia="Calibri" w:hAnsi="Times New Roman" w:cs="Times New Roman"/>
                <w:sz w:val="20"/>
                <w:szCs w:val="20"/>
                <w:lang w:eastAsia="ru-RU"/>
              </w:rPr>
            </w:pPr>
            <w:r w:rsidRPr="00390AC9">
              <w:rPr>
                <w:rFonts w:ascii="Times New Roman" w:eastAsia="Calibri" w:hAnsi="Times New Roman" w:cs="Times New Roman"/>
                <w:sz w:val="20"/>
              </w:rPr>
              <w:t>З</w:t>
            </w:r>
            <w:r w:rsidRPr="00390AC9">
              <w:rPr>
                <w:rFonts w:ascii="Times New Roman" w:eastAsia="Calibri" w:hAnsi="Times New Roman" w:cs="Times New Roman"/>
                <w:sz w:val="20"/>
                <w:szCs w:val="20"/>
                <w:lang w:eastAsia="ru-RU"/>
              </w:rPr>
              <w:t>аявлени</w:t>
            </w:r>
            <w:r w:rsidRPr="00390AC9">
              <w:rPr>
                <w:rFonts w:ascii="Times New Roman" w:eastAsia="Calibri" w:hAnsi="Times New Roman" w:cs="Times New Roman"/>
                <w:sz w:val="20"/>
              </w:rPr>
              <w:t xml:space="preserve">е </w:t>
            </w:r>
            <w:r w:rsidRPr="00390AC9">
              <w:rPr>
                <w:rFonts w:ascii="Times New Roman" w:eastAsia="Calibri" w:hAnsi="Times New Roman" w:cs="Times New Roman"/>
                <w:sz w:val="20"/>
                <w:szCs w:val="20"/>
                <w:lang w:eastAsia="ru-RU"/>
              </w:rPr>
              <w:t>Лиджи-Горяева Э.Б. о возмещении процессуальных издержек, связанных с расходами на оплату труда представителя потерпевшего</w:t>
            </w:r>
          </w:p>
        </w:tc>
        <w:tc>
          <w:tcPr>
            <w:tcW w:w="1750" w:type="dxa"/>
          </w:tcPr>
          <w:p w:rsidR="00390AC9" w:rsidRPr="00390AC9" w:rsidRDefault="00390AC9" w:rsidP="00D501A6">
            <w:pPr>
              <w:autoSpaceDE w:val="0"/>
              <w:autoSpaceDN w:val="0"/>
              <w:adjustRightInd w:val="0"/>
              <w:spacing w:after="0" w:line="240" w:lineRule="auto"/>
              <w:jc w:val="both"/>
              <w:rPr>
                <w:rFonts w:ascii="Times New Roman" w:eastAsia="Times New Roman" w:hAnsi="Times New Roman" w:cs="Courier New"/>
                <w:sz w:val="20"/>
                <w:szCs w:val="20"/>
                <w:lang w:eastAsia="ru-RU"/>
              </w:rPr>
            </w:pPr>
            <w:r w:rsidRPr="00390AC9">
              <w:rPr>
                <w:rFonts w:ascii="Times New Roman" w:eastAsia="Times New Roman" w:hAnsi="Times New Roman" w:cs="Courier New"/>
                <w:sz w:val="20"/>
                <w:szCs w:val="20"/>
                <w:lang w:eastAsia="ru-RU"/>
              </w:rPr>
              <w:t>Постановлением суда от 2 октября 2024 года</w:t>
            </w:r>
          </w:p>
          <w:p w:rsidR="00390AC9" w:rsidRPr="00390AC9" w:rsidRDefault="00390AC9" w:rsidP="00D501A6">
            <w:pPr>
              <w:autoSpaceDE w:val="0"/>
              <w:autoSpaceDN w:val="0"/>
              <w:adjustRightInd w:val="0"/>
              <w:spacing w:after="0" w:line="240" w:lineRule="auto"/>
              <w:jc w:val="both"/>
              <w:rPr>
                <w:rFonts w:ascii="Times New Roman" w:eastAsia="Times New Roman" w:hAnsi="Times New Roman" w:cs="Courier New"/>
                <w:sz w:val="20"/>
                <w:szCs w:val="20"/>
                <w:lang w:eastAsia="ru-RU"/>
              </w:rPr>
            </w:pPr>
            <w:r w:rsidRPr="00390AC9">
              <w:rPr>
                <w:rFonts w:ascii="Times New Roman" w:eastAsia="Times New Roman" w:hAnsi="Times New Roman" w:cs="Courier New"/>
                <w:sz w:val="20"/>
                <w:szCs w:val="20"/>
                <w:lang w:eastAsia="ru-RU"/>
              </w:rPr>
              <w:t>требования удовлетворены частично.</w:t>
            </w:r>
          </w:p>
        </w:tc>
        <w:tc>
          <w:tcPr>
            <w:tcW w:w="1671" w:type="dxa"/>
          </w:tcPr>
          <w:p w:rsidR="00390AC9" w:rsidRPr="00390AC9" w:rsidRDefault="00390AC9" w:rsidP="00D501A6">
            <w:pPr>
              <w:spacing w:after="0" w:line="240" w:lineRule="auto"/>
              <w:jc w:val="both"/>
              <w:rPr>
                <w:rFonts w:ascii="Times New Roman" w:eastAsia="Calibri" w:hAnsi="Times New Roman" w:cs="Times New Roman"/>
                <w:sz w:val="20"/>
                <w:szCs w:val="20"/>
                <w:lang w:eastAsia="ru-RU"/>
              </w:rPr>
            </w:pPr>
            <w:r w:rsidRPr="00390AC9">
              <w:rPr>
                <w:rFonts w:ascii="Times New Roman" w:eastAsia="Calibri" w:hAnsi="Times New Roman" w:cs="Times New Roman"/>
                <w:sz w:val="20"/>
                <w:szCs w:val="20"/>
                <w:lang w:eastAsia="ru-RU"/>
              </w:rPr>
              <w:t>Представителем по доверенности  Лиджи-Горяевым Б.С. в интересах заявителя Лиджи-Горяева Э.Б. 5 ноября 2024 года подана  апелляционная жалоба</w:t>
            </w:r>
          </w:p>
          <w:p w:rsidR="00390AC9" w:rsidRPr="00390AC9" w:rsidRDefault="00390AC9" w:rsidP="00D501A6">
            <w:pPr>
              <w:spacing w:after="0" w:line="240" w:lineRule="auto"/>
              <w:jc w:val="both"/>
              <w:rPr>
                <w:rFonts w:ascii="Times New Roman" w:eastAsia="Calibri" w:hAnsi="Times New Roman" w:cs="Times New Roman"/>
                <w:sz w:val="20"/>
                <w:szCs w:val="20"/>
                <w:lang w:eastAsia="ru-RU"/>
              </w:rPr>
            </w:pPr>
          </w:p>
          <w:p w:rsidR="00390AC9" w:rsidRPr="00390AC9" w:rsidRDefault="00390AC9" w:rsidP="00D501A6">
            <w:pPr>
              <w:spacing w:after="0" w:line="240" w:lineRule="auto"/>
              <w:jc w:val="both"/>
              <w:rPr>
                <w:rFonts w:ascii="Times New Roman" w:eastAsia="Calibri" w:hAnsi="Times New Roman" w:cs="Times New Roman"/>
                <w:sz w:val="20"/>
                <w:szCs w:val="20"/>
              </w:rPr>
            </w:pPr>
            <w:r w:rsidRPr="00390AC9">
              <w:rPr>
                <w:rFonts w:ascii="Times New Roman" w:eastAsia="Calibri" w:hAnsi="Times New Roman" w:cs="Times New Roman"/>
                <w:sz w:val="20"/>
                <w:szCs w:val="20"/>
              </w:rPr>
              <w:t xml:space="preserve">Апелляционным определением  судебной коллегией по уголовным делам Верховного Суда Республики Калмыкия от 17 декабря 2024 года  апелляционная </w:t>
            </w:r>
            <w:r w:rsidRPr="00390AC9">
              <w:rPr>
                <w:rFonts w:ascii="Times New Roman" w:eastAsia="Calibri" w:hAnsi="Times New Roman" w:cs="Times New Roman"/>
                <w:sz w:val="20"/>
                <w:szCs w:val="20"/>
              </w:rPr>
              <w:lastRenderedPageBreak/>
              <w:t xml:space="preserve">жалоба </w:t>
            </w:r>
            <w:r w:rsidRPr="00390AC9">
              <w:rPr>
                <w:rFonts w:ascii="Times New Roman" w:eastAsia="Calibri" w:hAnsi="Times New Roman" w:cs="Times New Roman"/>
                <w:sz w:val="20"/>
                <w:szCs w:val="20"/>
                <w:lang w:eastAsia="ru-RU"/>
              </w:rPr>
              <w:t xml:space="preserve">представителя по доверенности  Лиджи-Горяева Б.С. в интересах заявителя Лиджи-Горяева Э.Б. </w:t>
            </w:r>
            <w:r w:rsidRPr="00390AC9">
              <w:rPr>
                <w:rFonts w:ascii="Times New Roman" w:eastAsia="Calibri" w:hAnsi="Times New Roman" w:cs="Times New Roman"/>
                <w:sz w:val="20"/>
                <w:szCs w:val="20"/>
              </w:rPr>
              <w:t>удовлетворена частично, постановление Элистинского городского суда Республики Калмыкия  от 02 октября 2024 года изменено.</w:t>
            </w:r>
          </w:p>
          <w:p w:rsidR="00390AC9" w:rsidRPr="00390AC9" w:rsidRDefault="00390AC9" w:rsidP="00D501A6">
            <w:pPr>
              <w:spacing w:after="0" w:line="240" w:lineRule="auto"/>
              <w:jc w:val="both"/>
              <w:rPr>
                <w:rFonts w:ascii="Times New Roman" w:eastAsia="Calibri" w:hAnsi="Times New Roman" w:cs="Times New Roman"/>
                <w:sz w:val="20"/>
                <w:szCs w:val="20"/>
              </w:rPr>
            </w:pPr>
          </w:p>
        </w:tc>
        <w:tc>
          <w:tcPr>
            <w:tcW w:w="626" w:type="dxa"/>
          </w:tcPr>
          <w:p w:rsidR="00390AC9" w:rsidRPr="00390AC9" w:rsidRDefault="00390AC9" w:rsidP="00D501A6">
            <w:pPr>
              <w:spacing w:after="0" w:line="240" w:lineRule="auto"/>
              <w:rPr>
                <w:rFonts w:ascii="Times New Roman" w:eastAsia="Calibri" w:hAnsi="Times New Roman" w:cs="Times New Roman"/>
                <w:sz w:val="20"/>
                <w:szCs w:val="20"/>
                <w:lang w:eastAsia="ru-RU"/>
              </w:rPr>
            </w:pPr>
          </w:p>
        </w:tc>
      </w:tr>
    </w:tbl>
    <w:p w:rsidR="00A11C7E" w:rsidRPr="00A11C7E" w:rsidRDefault="00A11C7E" w:rsidP="00A11C7E">
      <w:pPr>
        <w:spacing w:after="0" w:line="240" w:lineRule="auto"/>
        <w:jc w:val="both"/>
        <w:rPr>
          <w:rFonts w:ascii="Times New Roman" w:eastAsia="Times New Roman" w:hAnsi="Times New Roman" w:cs="Times New Roman"/>
          <w:sz w:val="28"/>
          <w:szCs w:val="28"/>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center"/>
        <w:rPr>
          <w:rFonts w:ascii="Times New Roman" w:eastAsia="Times New Roman" w:hAnsi="Times New Roman" w:cs="Times New Roman"/>
          <w:sz w:val="26"/>
          <w:szCs w:val="26"/>
          <w:lang w:eastAsia="ru-RU"/>
        </w:rPr>
      </w:pPr>
      <w:r w:rsidRPr="00A11C7E">
        <w:rPr>
          <w:rFonts w:ascii="Times New Roman" w:eastAsia="Times New Roman" w:hAnsi="Times New Roman" w:cs="Times New Roman"/>
          <w:sz w:val="26"/>
          <w:szCs w:val="26"/>
          <w:lang w:eastAsia="ru-RU"/>
        </w:rPr>
        <w:t>_____________</w:t>
      </w: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p w:rsidR="00A11C7E" w:rsidRPr="00A11C7E" w:rsidRDefault="00A11C7E" w:rsidP="00A11C7E">
      <w:pPr>
        <w:spacing w:after="0" w:line="240" w:lineRule="auto"/>
        <w:jc w:val="both"/>
        <w:rPr>
          <w:rFonts w:ascii="Times New Roman" w:eastAsia="Times New Roman" w:hAnsi="Times New Roman" w:cs="Times New Roman"/>
          <w:sz w:val="26"/>
          <w:szCs w:val="26"/>
          <w:lang w:eastAsia="ru-RU"/>
        </w:rPr>
      </w:pPr>
    </w:p>
    <w:bookmarkEnd w:id="11"/>
    <w:bookmarkEnd w:id="12"/>
    <w:p w:rsidR="00A11C7E" w:rsidRDefault="00A11C7E"/>
    <w:sectPr w:rsidR="00A11C7E" w:rsidSect="00B2218F">
      <w:headerReference w:type="default" r:id="rId10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CFB" w:rsidRDefault="005E6CFB" w:rsidP="00A11C7E">
      <w:pPr>
        <w:spacing w:after="0" w:line="240" w:lineRule="auto"/>
      </w:pPr>
      <w:r>
        <w:separator/>
      </w:r>
    </w:p>
  </w:endnote>
  <w:endnote w:type="continuationSeparator" w:id="0">
    <w:p w:rsidR="005E6CFB" w:rsidRDefault="005E6CFB" w:rsidP="00A11C7E">
      <w:pPr>
        <w:spacing w:after="0" w:line="240" w:lineRule="auto"/>
      </w:pPr>
      <w:r>
        <w:continuationSeparator/>
      </w:r>
    </w:p>
  </w:endnote>
  <w:endnote w:id="1">
    <w:p w:rsidR="00DF0332" w:rsidRDefault="00DF0332" w:rsidP="00F101C8">
      <w:pPr>
        <w:pStyle w:val="af4"/>
        <w:ind w:firstLine="709"/>
        <w:jc w:val="both"/>
        <w:rPr>
          <w:lang w:val="en-US"/>
        </w:rPr>
      </w:pPr>
    </w:p>
    <w:p w:rsidR="00DF0332" w:rsidRPr="003D6B5D" w:rsidRDefault="00DF0332" w:rsidP="00F101C8">
      <w:pPr>
        <w:pStyle w:val="af4"/>
        <w:ind w:firstLine="708"/>
        <w:jc w:val="both"/>
        <w:rPr>
          <w:sz w:val="24"/>
          <w:szCs w:val="24"/>
        </w:rPr>
      </w:pPr>
      <w:r w:rsidRPr="003D6B5D">
        <w:rPr>
          <w:rStyle w:val="af6"/>
          <w:sz w:val="24"/>
          <w:szCs w:val="24"/>
        </w:rPr>
        <w:endnoteRef/>
      </w:r>
      <w:r w:rsidRPr="003D6B5D">
        <w:rPr>
          <w:sz w:val="24"/>
          <w:szCs w:val="24"/>
        </w:rPr>
        <w:t xml:space="preserve"> </w:t>
      </w:r>
      <w:proofErr w:type="gramStart"/>
      <w:r w:rsidRPr="003D6B5D">
        <w:rPr>
          <w:sz w:val="24"/>
          <w:szCs w:val="24"/>
        </w:rPr>
        <w:t>Следует учитывать жалобы, заявления, предложения граждан и организаций, порядок рассмотрения которых установлен Федеральным законом от 02.05.2006 № 59-ФЗ «О порядке рассмотрения обращений</w:t>
      </w:r>
      <w:r>
        <w:rPr>
          <w:sz w:val="24"/>
          <w:szCs w:val="24"/>
        </w:rPr>
        <w:t xml:space="preserve"> граждан Российской Федерации» </w:t>
      </w:r>
      <w:r w:rsidRPr="003D6B5D">
        <w:rPr>
          <w:sz w:val="24"/>
          <w:szCs w:val="24"/>
        </w:rPr>
        <w:t xml:space="preserve">(далее – Федеральный закон </w:t>
      </w:r>
      <w:r>
        <w:rPr>
          <w:sz w:val="24"/>
          <w:szCs w:val="24"/>
        </w:rPr>
        <w:br/>
      </w:r>
      <w:r w:rsidRPr="003D6B5D">
        <w:rPr>
          <w:sz w:val="24"/>
          <w:szCs w:val="24"/>
        </w:rPr>
        <w:t xml:space="preserve">№ 59-ФЗ), а также запросы о предоставлении информации, порядок рассмотрения которых установлен Федеральным </w:t>
      </w:r>
      <w:r>
        <w:rPr>
          <w:sz w:val="24"/>
          <w:szCs w:val="24"/>
        </w:rPr>
        <w:t xml:space="preserve">законом от 22.12.2008 № 262-ФЗ </w:t>
      </w:r>
      <w:r w:rsidRPr="003D6B5D">
        <w:rPr>
          <w:sz w:val="24"/>
          <w:szCs w:val="24"/>
        </w:rPr>
        <w:t xml:space="preserve">«Об обеспечении доступа </w:t>
      </w:r>
      <w:r>
        <w:rPr>
          <w:sz w:val="24"/>
          <w:szCs w:val="24"/>
        </w:rPr>
        <w:br/>
      </w:r>
      <w:r w:rsidRPr="003D6B5D">
        <w:rPr>
          <w:sz w:val="24"/>
          <w:szCs w:val="24"/>
        </w:rPr>
        <w:t xml:space="preserve">к информации о деятельности судов в Российской Федерации» (далее – Федеральный закон </w:t>
      </w:r>
      <w:r>
        <w:rPr>
          <w:sz w:val="24"/>
          <w:szCs w:val="24"/>
        </w:rPr>
        <w:br/>
      </w:r>
      <w:r w:rsidRPr="003D6B5D">
        <w:rPr>
          <w:sz w:val="24"/>
          <w:szCs w:val="24"/>
        </w:rPr>
        <w:t>№ 262-ФЗ)</w:t>
      </w:r>
      <w:r>
        <w:rPr>
          <w:sz w:val="24"/>
          <w:szCs w:val="24"/>
        </w:rPr>
        <w:t>.</w:t>
      </w:r>
      <w:proofErr w:type="gramEnd"/>
    </w:p>
    <w:p w:rsidR="00DF0332" w:rsidRDefault="00DF0332" w:rsidP="00F101C8">
      <w:pPr>
        <w:pStyle w:val="af4"/>
        <w:ind w:firstLine="708"/>
        <w:jc w:val="both"/>
      </w:pPr>
      <w:r w:rsidRPr="003D6B5D">
        <w:rPr>
          <w:sz w:val="24"/>
          <w:szCs w:val="24"/>
        </w:rPr>
        <w:t>Количество жалоб, заявлений, предложений и запросов граждан и организаций в письменной форме, форме электронных документов, а также устные обращения, на которые да</w:t>
      </w:r>
      <w:r>
        <w:rPr>
          <w:sz w:val="24"/>
          <w:szCs w:val="24"/>
        </w:rPr>
        <w:t xml:space="preserve">ны ответы в письменной форме и </w:t>
      </w:r>
      <w:r w:rsidRPr="003D6B5D">
        <w:rPr>
          <w:sz w:val="24"/>
          <w:szCs w:val="24"/>
        </w:rPr>
        <w:t xml:space="preserve">форме электронных документов, причем </w:t>
      </w:r>
      <w:r w:rsidRPr="003D6B5D">
        <w:rPr>
          <w:sz w:val="24"/>
          <w:szCs w:val="24"/>
        </w:rPr>
        <w:br/>
        <w:t>п. 1 = п. 4 = п. 5.</w:t>
      </w:r>
    </w:p>
  </w:endnote>
  <w:endnote w:id="2">
    <w:p w:rsidR="00DF0332" w:rsidRDefault="00DF0332" w:rsidP="00F101C8">
      <w:pPr>
        <w:pStyle w:val="af4"/>
        <w:ind w:firstLine="708"/>
        <w:jc w:val="both"/>
      </w:pPr>
      <w:r w:rsidRPr="003D6B5D">
        <w:rPr>
          <w:rStyle w:val="af6"/>
          <w:sz w:val="24"/>
          <w:szCs w:val="24"/>
        </w:rPr>
        <w:endnoteRef/>
      </w:r>
      <w:r w:rsidRPr="003D6B5D">
        <w:rPr>
          <w:sz w:val="24"/>
          <w:szCs w:val="24"/>
        </w:rPr>
        <w:t xml:space="preserve"> Количество обращений в устной форме, на которые даны ответы в письменной форме и в форме электронных документов.</w:t>
      </w:r>
    </w:p>
  </w:endnote>
  <w:endnote w:id="3">
    <w:p w:rsidR="00DF0332" w:rsidRDefault="00DF0332" w:rsidP="00F101C8">
      <w:pPr>
        <w:pStyle w:val="af4"/>
        <w:ind w:firstLine="708"/>
        <w:jc w:val="both"/>
      </w:pPr>
      <w:r w:rsidRPr="003D6B5D">
        <w:rPr>
          <w:rStyle w:val="af6"/>
          <w:sz w:val="24"/>
          <w:szCs w:val="24"/>
        </w:rPr>
        <w:endnoteRef/>
      </w:r>
      <w:r w:rsidRPr="003D6B5D">
        <w:rPr>
          <w:sz w:val="24"/>
          <w:szCs w:val="24"/>
        </w:rPr>
        <w:t xml:space="preserve"> Количество обращений, содержащих реальные факты коррупционного поведения (число обращений, по которым проведены расследования и приняты соответствующие меры).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CFB" w:rsidRDefault="005E6CFB" w:rsidP="00A11C7E">
      <w:pPr>
        <w:spacing w:after="0" w:line="240" w:lineRule="auto"/>
      </w:pPr>
      <w:r>
        <w:separator/>
      </w:r>
    </w:p>
  </w:footnote>
  <w:footnote w:type="continuationSeparator" w:id="0">
    <w:p w:rsidR="005E6CFB" w:rsidRDefault="005E6CFB" w:rsidP="00A11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244346"/>
      <w:docPartObj>
        <w:docPartGallery w:val="Page Numbers (Top of Page)"/>
        <w:docPartUnique/>
      </w:docPartObj>
    </w:sdtPr>
    <w:sdtContent>
      <w:p w:rsidR="00DF0332" w:rsidRDefault="00DF0332">
        <w:pPr>
          <w:pStyle w:val="a7"/>
          <w:jc w:val="center"/>
        </w:pPr>
        <w:r>
          <w:fldChar w:fldCharType="begin"/>
        </w:r>
        <w:r>
          <w:instrText>PAGE   \* MERGEFORMAT</w:instrText>
        </w:r>
        <w:r>
          <w:fldChar w:fldCharType="separate"/>
        </w:r>
        <w:r w:rsidR="000F4F41">
          <w:rPr>
            <w:noProof/>
          </w:rPr>
          <w:t>262</w:t>
        </w:r>
        <w:r>
          <w:fldChar w:fldCharType="end"/>
        </w:r>
      </w:p>
    </w:sdtContent>
  </w:sdt>
  <w:p w:rsidR="00DF0332" w:rsidRDefault="00DF033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2"/>
    <w:multiLevelType w:val="multilevel"/>
    <w:tmpl w:val="00000002"/>
    <w:name w:val="WW8Num2"/>
    <w:lvl w:ilvl="0">
      <w:start w:val="5"/>
      <w:numFmt w:val="decimal"/>
      <w:lvlText w:val="%1."/>
      <w:lvlJc w:val="left"/>
      <w:pPr>
        <w:tabs>
          <w:tab w:val="num" w:pos="390"/>
        </w:tabs>
        <w:ind w:left="390" w:hanging="390"/>
      </w:p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4"/>
    <w:multiLevelType w:val="multilevel"/>
    <w:tmpl w:val="00000004"/>
    <w:name w:val="WW8Num15"/>
    <w:lvl w:ilvl="0">
      <w:start w:val="5"/>
      <w:numFmt w:val="decimal"/>
      <w:lvlText w:val="%1."/>
      <w:lvlJc w:val="left"/>
      <w:pPr>
        <w:tabs>
          <w:tab w:val="num" w:pos="390"/>
        </w:tabs>
        <w:ind w:left="390" w:hanging="390"/>
      </w:pPr>
    </w:lvl>
    <w:lvl w:ilvl="1">
      <w:start w:val="4"/>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4">
    <w:nsid w:val="00000015"/>
    <w:multiLevelType w:val="multilevel"/>
    <w:tmpl w:val="00000014"/>
    <w:lvl w:ilvl="0">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1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2E41BAE"/>
    <w:multiLevelType w:val="multilevel"/>
    <w:tmpl w:val="63D8B83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A76C51"/>
    <w:multiLevelType w:val="hybridMultilevel"/>
    <w:tmpl w:val="6F0486CA"/>
    <w:lvl w:ilvl="0" w:tplc="0419000F">
      <w:start w:val="1"/>
      <w:numFmt w:val="decimal"/>
      <w:lvlText w:val="%1."/>
      <w:lvlJc w:val="left"/>
      <w:pPr>
        <w:tabs>
          <w:tab w:val="num" w:pos="2844"/>
        </w:tabs>
        <w:ind w:left="2844" w:hanging="360"/>
      </w:pPr>
    </w:lvl>
    <w:lvl w:ilvl="1" w:tplc="04190019">
      <w:start w:val="1"/>
      <w:numFmt w:val="decimal"/>
      <w:lvlText w:val="%2."/>
      <w:lvlJc w:val="left"/>
      <w:pPr>
        <w:tabs>
          <w:tab w:val="num" w:pos="2856"/>
        </w:tabs>
        <w:ind w:left="2856" w:hanging="360"/>
      </w:pPr>
    </w:lvl>
    <w:lvl w:ilvl="2" w:tplc="0419001B">
      <w:start w:val="1"/>
      <w:numFmt w:val="decimal"/>
      <w:lvlText w:val="%3."/>
      <w:lvlJc w:val="left"/>
      <w:pPr>
        <w:tabs>
          <w:tab w:val="num" w:pos="3576"/>
        </w:tabs>
        <w:ind w:left="3576" w:hanging="360"/>
      </w:pPr>
    </w:lvl>
    <w:lvl w:ilvl="3" w:tplc="0419000F">
      <w:start w:val="1"/>
      <w:numFmt w:val="decimal"/>
      <w:lvlText w:val="%4."/>
      <w:lvlJc w:val="left"/>
      <w:pPr>
        <w:tabs>
          <w:tab w:val="num" w:pos="4296"/>
        </w:tabs>
        <w:ind w:left="4296" w:hanging="360"/>
      </w:pPr>
    </w:lvl>
    <w:lvl w:ilvl="4" w:tplc="04190019">
      <w:start w:val="1"/>
      <w:numFmt w:val="decimal"/>
      <w:lvlText w:val="%5."/>
      <w:lvlJc w:val="left"/>
      <w:pPr>
        <w:tabs>
          <w:tab w:val="num" w:pos="5016"/>
        </w:tabs>
        <w:ind w:left="5016" w:hanging="360"/>
      </w:pPr>
    </w:lvl>
    <w:lvl w:ilvl="5" w:tplc="0419001B">
      <w:start w:val="1"/>
      <w:numFmt w:val="decimal"/>
      <w:lvlText w:val="%6."/>
      <w:lvlJc w:val="left"/>
      <w:pPr>
        <w:tabs>
          <w:tab w:val="num" w:pos="5736"/>
        </w:tabs>
        <w:ind w:left="5736" w:hanging="360"/>
      </w:pPr>
    </w:lvl>
    <w:lvl w:ilvl="6" w:tplc="0419000F">
      <w:start w:val="1"/>
      <w:numFmt w:val="decimal"/>
      <w:lvlText w:val="%7."/>
      <w:lvlJc w:val="left"/>
      <w:pPr>
        <w:tabs>
          <w:tab w:val="num" w:pos="6456"/>
        </w:tabs>
        <w:ind w:left="6456" w:hanging="360"/>
      </w:pPr>
    </w:lvl>
    <w:lvl w:ilvl="7" w:tplc="04190019">
      <w:start w:val="1"/>
      <w:numFmt w:val="decimal"/>
      <w:lvlText w:val="%8."/>
      <w:lvlJc w:val="left"/>
      <w:pPr>
        <w:tabs>
          <w:tab w:val="num" w:pos="7176"/>
        </w:tabs>
        <w:ind w:left="7176" w:hanging="360"/>
      </w:pPr>
    </w:lvl>
    <w:lvl w:ilvl="8" w:tplc="0419001B">
      <w:start w:val="1"/>
      <w:numFmt w:val="decimal"/>
      <w:lvlText w:val="%9."/>
      <w:lvlJc w:val="left"/>
      <w:pPr>
        <w:tabs>
          <w:tab w:val="num" w:pos="7896"/>
        </w:tabs>
        <w:ind w:left="7896" w:hanging="360"/>
      </w:pPr>
    </w:lvl>
  </w:abstractNum>
  <w:abstractNum w:abstractNumId="7">
    <w:nsid w:val="11AB721F"/>
    <w:multiLevelType w:val="hybridMultilevel"/>
    <w:tmpl w:val="F4727668"/>
    <w:lvl w:ilvl="0" w:tplc="3518264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20B3250"/>
    <w:multiLevelType w:val="hybridMultilevel"/>
    <w:tmpl w:val="44EEC20A"/>
    <w:lvl w:ilvl="0" w:tplc="0419000F">
      <w:start w:val="3"/>
      <w:numFmt w:val="decimal"/>
      <w:lvlText w:val="%1."/>
      <w:lvlJc w:val="left"/>
      <w:pPr>
        <w:tabs>
          <w:tab w:val="num" w:pos="720"/>
        </w:tabs>
        <w:ind w:left="720" w:hanging="360"/>
      </w:pPr>
      <w:rPr>
        <w:rFonts w:hint="default"/>
      </w:rPr>
    </w:lvl>
    <w:lvl w:ilvl="1" w:tplc="72B28D08">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4005CC"/>
    <w:multiLevelType w:val="hybridMultilevel"/>
    <w:tmpl w:val="C3508ADE"/>
    <w:lvl w:ilvl="0" w:tplc="04190017">
      <w:start w:val="1"/>
      <w:numFmt w:val="lowerLetter"/>
      <w:lvlText w:val="%1)"/>
      <w:lvlJc w:val="left"/>
      <w:pPr>
        <w:ind w:left="1211"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0">
    <w:nsid w:val="25B83CD8"/>
    <w:multiLevelType w:val="hybridMultilevel"/>
    <w:tmpl w:val="49EE9E46"/>
    <w:lvl w:ilvl="0" w:tplc="EB7A5A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4D0762"/>
    <w:multiLevelType w:val="multilevel"/>
    <w:tmpl w:val="EBACBADE"/>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286A1552"/>
    <w:multiLevelType w:val="multilevel"/>
    <w:tmpl w:val="1C6478F4"/>
    <w:lvl w:ilvl="0">
      <w:start w:val="3"/>
      <w:numFmt w:val="decimal"/>
      <w:lvlText w:val="%1."/>
      <w:lvlJc w:val="left"/>
      <w:pPr>
        <w:tabs>
          <w:tab w:val="num" w:pos="390"/>
        </w:tabs>
        <w:ind w:left="390" w:hanging="390"/>
      </w:pPr>
      <w:rPr>
        <w:rFonts w:hint="default"/>
        <w:color w:val="auto"/>
      </w:rPr>
    </w:lvl>
    <w:lvl w:ilvl="1">
      <w:start w:val="4"/>
      <w:numFmt w:val="decimal"/>
      <w:lvlText w:val="%1.%2."/>
      <w:lvlJc w:val="left"/>
      <w:pPr>
        <w:tabs>
          <w:tab w:val="num" w:pos="1800"/>
        </w:tabs>
        <w:ind w:left="1800" w:hanging="720"/>
      </w:pPr>
      <w:rPr>
        <w:rFonts w:hint="default"/>
        <w:color w:val="auto"/>
      </w:rPr>
    </w:lvl>
    <w:lvl w:ilvl="2">
      <w:start w:val="1"/>
      <w:numFmt w:val="decimal"/>
      <w:lvlText w:val="%1.%2.%3."/>
      <w:lvlJc w:val="left"/>
      <w:pPr>
        <w:tabs>
          <w:tab w:val="num" w:pos="2880"/>
        </w:tabs>
        <w:ind w:left="2880" w:hanging="720"/>
      </w:pPr>
      <w:rPr>
        <w:rFonts w:hint="default"/>
        <w:color w:val="auto"/>
      </w:rPr>
    </w:lvl>
    <w:lvl w:ilvl="3">
      <w:start w:val="1"/>
      <w:numFmt w:val="decimal"/>
      <w:lvlText w:val="%1.%2.%3.%4."/>
      <w:lvlJc w:val="left"/>
      <w:pPr>
        <w:tabs>
          <w:tab w:val="num" w:pos="4320"/>
        </w:tabs>
        <w:ind w:left="4320" w:hanging="1080"/>
      </w:pPr>
      <w:rPr>
        <w:rFonts w:hint="default"/>
        <w:color w:val="auto"/>
      </w:rPr>
    </w:lvl>
    <w:lvl w:ilvl="4">
      <w:start w:val="1"/>
      <w:numFmt w:val="decimal"/>
      <w:lvlText w:val="%1.%2.%3.%4.%5."/>
      <w:lvlJc w:val="left"/>
      <w:pPr>
        <w:tabs>
          <w:tab w:val="num" w:pos="5400"/>
        </w:tabs>
        <w:ind w:left="5400" w:hanging="1080"/>
      </w:pPr>
      <w:rPr>
        <w:rFonts w:hint="default"/>
        <w:color w:val="auto"/>
      </w:rPr>
    </w:lvl>
    <w:lvl w:ilvl="5">
      <w:start w:val="1"/>
      <w:numFmt w:val="decimal"/>
      <w:lvlText w:val="%1.%2.%3.%4.%5.%6."/>
      <w:lvlJc w:val="left"/>
      <w:pPr>
        <w:tabs>
          <w:tab w:val="num" w:pos="6840"/>
        </w:tabs>
        <w:ind w:left="6840" w:hanging="1440"/>
      </w:pPr>
      <w:rPr>
        <w:rFonts w:hint="default"/>
        <w:color w:val="auto"/>
      </w:rPr>
    </w:lvl>
    <w:lvl w:ilvl="6">
      <w:start w:val="1"/>
      <w:numFmt w:val="decimal"/>
      <w:lvlText w:val="%1.%2.%3.%4.%5.%6.%7."/>
      <w:lvlJc w:val="left"/>
      <w:pPr>
        <w:tabs>
          <w:tab w:val="num" w:pos="7920"/>
        </w:tabs>
        <w:ind w:left="7920" w:hanging="1440"/>
      </w:pPr>
      <w:rPr>
        <w:rFonts w:hint="default"/>
        <w:color w:val="auto"/>
      </w:rPr>
    </w:lvl>
    <w:lvl w:ilvl="7">
      <w:start w:val="1"/>
      <w:numFmt w:val="decimal"/>
      <w:lvlText w:val="%1.%2.%3.%4.%5.%6.%7.%8."/>
      <w:lvlJc w:val="left"/>
      <w:pPr>
        <w:tabs>
          <w:tab w:val="num" w:pos="9360"/>
        </w:tabs>
        <w:ind w:left="9360" w:hanging="1800"/>
      </w:pPr>
      <w:rPr>
        <w:rFonts w:hint="default"/>
        <w:color w:val="auto"/>
      </w:rPr>
    </w:lvl>
    <w:lvl w:ilvl="8">
      <w:start w:val="1"/>
      <w:numFmt w:val="decimal"/>
      <w:lvlText w:val="%1.%2.%3.%4.%5.%6.%7.%8.%9."/>
      <w:lvlJc w:val="left"/>
      <w:pPr>
        <w:tabs>
          <w:tab w:val="num" w:pos="10440"/>
        </w:tabs>
        <w:ind w:left="10440" w:hanging="1800"/>
      </w:pPr>
      <w:rPr>
        <w:rFonts w:hint="default"/>
        <w:color w:val="auto"/>
      </w:rPr>
    </w:lvl>
  </w:abstractNum>
  <w:abstractNum w:abstractNumId="13">
    <w:nsid w:val="2C2116C8"/>
    <w:multiLevelType w:val="hybridMultilevel"/>
    <w:tmpl w:val="A79481C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BB1C59"/>
    <w:multiLevelType w:val="hybridMultilevel"/>
    <w:tmpl w:val="8E585D70"/>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abstractNum w:abstractNumId="15">
    <w:nsid w:val="3334130C"/>
    <w:multiLevelType w:val="hybridMultilevel"/>
    <w:tmpl w:val="B6488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5C550F"/>
    <w:multiLevelType w:val="hybridMultilevel"/>
    <w:tmpl w:val="7E482852"/>
    <w:lvl w:ilvl="0" w:tplc="B2E80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9C5C9F"/>
    <w:multiLevelType w:val="hybridMultilevel"/>
    <w:tmpl w:val="50B474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2535C2"/>
    <w:multiLevelType w:val="multilevel"/>
    <w:tmpl w:val="9642DB8A"/>
    <w:lvl w:ilvl="0">
      <w:start w:val="1"/>
      <w:numFmt w:val="decimal"/>
      <w:lvlText w:val="%1."/>
      <w:lvlJc w:val="left"/>
      <w:pPr>
        <w:ind w:left="450" w:hanging="45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19">
    <w:nsid w:val="42D51D08"/>
    <w:multiLevelType w:val="hybridMultilevel"/>
    <w:tmpl w:val="FC1203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40B197F"/>
    <w:multiLevelType w:val="hybridMultilevel"/>
    <w:tmpl w:val="C818F48C"/>
    <w:lvl w:ilvl="0" w:tplc="67802FB6">
      <w:start w:val="684"/>
      <w:numFmt w:val="bullet"/>
      <w:lvlText w:val="–"/>
      <w:lvlJc w:val="left"/>
      <w:pPr>
        <w:tabs>
          <w:tab w:val="num" w:pos="1773"/>
        </w:tabs>
        <w:ind w:left="1773" w:hanging="360"/>
      </w:pPr>
      <w:rPr>
        <w:rFonts w:ascii="Times New Roman" w:eastAsia="Times New Roman" w:hAnsi="Times New Roman" w:cs="Times New Roman" w:hint="default"/>
      </w:rPr>
    </w:lvl>
    <w:lvl w:ilvl="1" w:tplc="04190003" w:tentative="1">
      <w:start w:val="1"/>
      <w:numFmt w:val="bullet"/>
      <w:lvlText w:val="o"/>
      <w:lvlJc w:val="left"/>
      <w:pPr>
        <w:tabs>
          <w:tab w:val="num" w:pos="2493"/>
        </w:tabs>
        <w:ind w:left="2493" w:hanging="360"/>
      </w:pPr>
      <w:rPr>
        <w:rFonts w:ascii="Courier New" w:hAnsi="Courier New" w:hint="default"/>
      </w:rPr>
    </w:lvl>
    <w:lvl w:ilvl="2" w:tplc="04190005" w:tentative="1">
      <w:start w:val="1"/>
      <w:numFmt w:val="bullet"/>
      <w:lvlText w:val=""/>
      <w:lvlJc w:val="left"/>
      <w:pPr>
        <w:tabs>
          <w:tab w:val="num" w:pos="3213"/>
        </w:tabs>
        <w:ind w:left="3213" w:hanging="360"/>
      </w:pPr>
      <w:rPr>
        <w:rFonts w:ascii="Wingdings" w:hAnsi="Wingdings" w:hint="default"/>
      </w:rPr>
    </w:lvl>
    <w:lvl w:ilvl="3" w:tplc="04190001" w:tentative="1">
      <w:start w:val="1"/>
      <w:numFmt w:val="bullet"/>
      <w:lvlText w:val=""/>
      <w:lvlJc w:val="left"/>
      <w:pPr>
        <w:tabs>
          <w:tab w:val="num" w:pos="3933"/>
        </w:tabs>
        <w:ind w:left="3933" w:hanging="360"/>
      </w:pPr>
      <w:rPr>
        <w:rFonts w:ascii="Symbol" w:hAnsi="Symbol" w:hint="default"/>
      </w:rPr>
    </w:lvl>
    <w:lvl w:ilvl="4" w:tplc="04190003" w:tentative="1">
      <w:start w:val="1"/>
      <w:numFmt w:val="bullet"/>
      <w:lvlText w:val="o"/>
      <w:lvlJc w:val="left"/>
      <w:pPr>
        <w:tabs>
          <w:tab w:val="num" w:pos="4653"/>
        </w:tabs>
        <w:ind w:left="4653" w:hanging="360"/>
      </w:pPr>
      <w:rPr>
        <w:rFonts w:ascii="Courier New" w:hAnsi="Courier New" w:hint="default"/>
      </w:rPr>
    </w:lvl>
    <w:lvl w:ilvl="5" w:tplc="04190005" w:tentative="1">
      <w:start w:val="1"/>
      <w:numFmt w:val="bullet"/>
      <w:lvlText w:val=""/>
      <w:lvlJc w:val="left"/>
      <w:pPr>
        <w:tabs>
          <w:tab w:val="num" w:pos="5373"/>
        </w:tabs>
        <w:ind w:left="5373" w:hanging="360"/>
      </w:pPr>
      <w:rPr>
        <w:rFonts w:ascii="Wingdings" w:hAnsi="Wingdings" w:hint="default"/>
      </w:rPr>
    </w:lvl>
    <w:lvl w:ilvl="6" w:tplc="04190001" w:tentative="1">
      <w:start w:val="1"/>
      <w:numFmt w:val="bullet"/>
      <w:lvlText w:val=""/>
      <w:lvlJc w:val="left"/>
      <w:pPr>
        <w:tabs>
          <w:tab w:val="num" w:pos="6093"/>
        </w:tabs>
        <w:ind w:left="6093" w:hanging="360"/>
      </w:pPr>
      <w:rPr>
        <w:rFonts w:ascii="Symbol" w:hAnsi="Symbol" w:hint="default"/>
      </w:rPr>
    </w:lvl>
    <w:lvl w:ilvl="7" w:tplc="04190003" w:tentative="1">
      <w:start w:val="1"/>
      <w:numFmt w:val="bullet"/>
      <w:lvlText w:val="o"/>
      <w:lvlJc w:val="left"/>
      <w:pPr>
        <w:tabs>
          <w:tab w:val="num" w:pos="6813"/>
        </w:tabs>
        <w:ind w:left="6813" w:hanging="360"/>
      </w:pPr>
      <w:rPr>
        <w:rFonts w:ascii="Courier New" w:hAnsi="Courier New" w:hint="default"/>
      </w:rPr>
    </w:lvl>
    <w:lvl w:ilvl="8" w:tplc="04190005" w:tentative="1">
      <w:start w:val="1"/>
      <w:numFmt w:val="bullet"/>
      <w:lvlText w:val=""/>
      <w:lvlJc w:val="left"/>
      <w:pPr>
        <w:tabs>
          <w:tab w:val="num" w:pos="7533"/>
        </w:tabs>
        <w:ind w:left="7533" w:hanging="360"/>
      </w:pPr>
      <w:rPr>
        <w:rFonts w:ascii="Wingdings" w:hAnsi="Wingdings" w:hint="default"/>
      </w:rPr>
    </w:lvl>
  </w:abstractNum>
  <w:abstractNum w:abstractNumId="21">
    <w:nsid w:val="47B95ADE"/>
    <w:multiLevelType w:val="multilevel"/>
    <w:tmpl w:val="0FE4DAFA"/>
    <w:lvl w:ilvl="0">
      <w:start w:val="3"/>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7F6EB6"/>
    <w:multiLevelType w:val="multilevel"/>
    <w:tmpl w:val="0FE4DAFA"/>
    <w:lvl w:ilvl="0">
      <w:start w:val="3"/>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3DE3F51"/>
    <w:multiLevelType w:val="hybridMultilevel"/>
    <w:tmpl w:val="7E6A44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5764B5D"/>
    <w:multiLevelType w:val="hybridMultilevel"/>
    <w:tmpl w:val="4ED49C0E"/>
    <w:lvl w:ilvl="0" w:tplc="BCB4F4D6">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E39010B"/>
    <w:multiLevelType w:val="hybridMultilevel"/>
    <w:tmpl w:val="28CEB280"/>
    <w:lvl w:ilvl="0" w:tplc="98789B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B308F2"/>
    <w:multiLevelType w:val="hybridMultilevel"/>
    <w:tmpl w:val="DA4E5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D5685"/>
    <w:multiLevelType w:val="multilevel"/>
    <w:tmpl w:val="F2F07C94"/>
    <w:lvl w:ilvl="0">
      <w:start w:val="10"/>
      <w:numFmt w:val="decimal"/>
      <w:lvlText w:val="%1."/>
      <w:lvlJc w:val="left"/>
      <w:pPr>
        <w:ind w:left="570" w:hanging="570"/>
      </w:pPr>
      <w:rPr>
        <w:color w:val="000000"/>
      </w:rPr>
    </w:lvl>
    <w:lvl w:ilvl="1">
      <w:start w:val="6"/>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28">
    <w:nsid w:val="67B01183"/>
    <w:multiLevelType w:val="multilevel"/>
    <w:tmpl w:val="E346913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9C20BB1"/>
    <w:multiLevelType w:val="singleLevel"/>
    <w:tmpl w:val="6D863194"/>
    <w:lvl w:ilvl="0">
      <w:start w:val="2"/>
      <w:numFmt w:val="decimal"/>
      <w:lvlText w:val="%1."/>
      <w:legacy w:legacy="1" w:legacySpace="0" w:legacyIndent="279"/>
      <w:lvlJc w:val="left"/>
      <w:rPr>
        <w:rFonts w:ascii="Times New Roman" w:hAnsi="Times New Roman" w:cs="Times New Roman" w:hint="default"/>
      </w:rPr>
    </w:lvl>
  </w:abstractNum>
  <w:abstractNum w:abstractNumId="30">
    <w:nsid w:val="69CA44E0"/>
    <w:multiLevelType w:val="hybridMultilevel"/>
    <w:tmpl w:val="E97AB23C"/>
    <w:lvl w:ilvl="0" w:tplc="C602C13E">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1">
    <w:nsid w:val="72E75441"/>
    <w:multiLevelType w:val="multilevel"/>
    <w:tmpl w:val="167AAD1E"/>
    <w:lvl w:ilvl="0">
      <w:start w:val="10"/>
      <w:numFmt w:val="decimal"/>
      <w:lvlText w:val="%1."/>
      <w:lvlJc w:val="left"/>
      <w:pPr>
        <w:ind w:left="480" w:hanging="480"/>
      </w:pPr>
    </w:lvl>
    <w:lvl w:ilvl="1">
      <w:start w:val="9"/>
      <w:numFmt w:val="decimal"/>
      <w:lvlText w:val="%1.%2."/>
      <w:lvlJc w:val="left"/>
      <w:pPr>
        <w:ind w:left="119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nsid w:val="74040C9E"/>
    <w:multiLevelType w:val="hybridMultilevel"/>
    <w:tmpl w:val="88CA3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1311FB"/>
    <w:multiLevelType w:val="multilevel"/>
    <w:tmpl w:val="E934F568"/>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2138"/>
        </w:tabs>
        <w:ind w:left="213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7EAB4D37"/>
    <w:multiLevelType w:val="hybridMultilevel"/>
    <w:tmpl w:val="B7F26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34"/>
  </w:num>
  <w:num w:numId="4">
    <w:abstractNumId w:val="12"/>
  </w:num>
  <w:num w:numId="5">
    <w:abstractNumId w:val="22"/>
  </w:num>
  <w:num w:numId="6">
    <w:abstractNumId w:val="3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3"/>
  </w:num>
  <w:num w:numId="10">
    <w:abstractNumId w:val="11"/>
  </w:num>
  <w:num w:numId="11">
    <w:abstractNumId w:val="32"/>
  </w:num>
  <w:num w:numId="12">
    <w:abstractNumId w:val="15"/>
  </w:num>
  <w:num w:numId="13">
    <w:abstractNumId w:val="21"/>
  </w:num>
  <w:num w:numId="14">
    <w:abstractNumId w:val="33"/>
  </w:num>
  <w:num w:numId="15">
    <w:abstractNumId w:val="1"/>
  </w:num>
  <w:num w:numId="16">
    <w:abstractNumId w:val="3"/>
  </w:num>
  <w:num w:numId="17">
    <w:abstractNumId w:val="8"/>
  </w:num>
  <w:num w:numId="18">
    <w:abstractNumId w:val="17"/>
  </w:num>
  <w:num w:numId="19">
    <w:abstractNumId w:val="24"/>
  </w:num>
  <w:num w:numId="20">
    <w:abstractNumId w:val="5"/>
  </w:num>
  <w:num w:numId="21">
    <w:abstractNumId w:val="28"/>
  </w:num>
  <w:num w:numId="22">
    <w:abstractNumId w:val="18"/>
  </w:num>
  <w:num w:numId="23">
    <w:abstractNumId w:val="7"/>
  </w:num>
  <w:num w:numId="24">
    <w:abstractNumId w:val="10"/>
  </w:num>
  <w:num w:numId="25">
    <w:abstractNumId w:val="26"/>
  </w:num>
  <w:num w:numId="26">
    <w:abstractNumId w:val="9"/>
  </w:num>
  <w:num w:numId="27">
    <w:abstractNumId w:val="25"/>
  </w:num>
  <w:num w:numId="28">
    <w:abstractNumId w:val="27"/>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0"/>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7A0"/>
    <w:rsid w:val="00006F7C"/>
    <w:rsid w:val="000106B0"/>
    <w:rsid w:val="000152FE"/>
    <w:rsid w:val="000162C9"/>
    <w:rsid w:val="000229EE"/>
    <w:rsid w:val="00040948"/>
    <w:rsid w:val="0004286E"/>
    <w:rsid w:val="00055254"/>
    <w:rsid w:val="00057645"/>
    <w:rsid w:val="00062F25"/>
    <w:rsid w:val="0008185D"/>
    <w:rsid w:val="00093047"/>
    <w:rsid w:val="000A084D"/>
    <w:rsid w:val="000A33EC"/>
    <w:rsid w:val="000A684D"/>
    <w:rsid w:val="000B6D07"/>
    <w:rsid w:val="000C0459"/>
    <w:rsid w:val="000C30B4"/>
    <w:rsid w:val="000C5FA8"/>
    <w:rsid w:val="000C7AC2"/>
    <w:rsid w:val="000D082D"/>
    <w:rsid w:val="000F4F41"/>
    <w:rsid w:val="00164B1C"/>
    <w:rsid w:val="00180B9F"/>
    <w:rsid w:val="00182B1C"/>
    <w:rsid w:val="001B6384"/>
    <w:rsid w:val="001C48DF"/>
    <w:rsid w:val="001D67B1"/>
    <w:rsid w:val="001E487D"/>
    <w:rsid w:val="00227883"/>
    <w:rsid w:val="00255529"/>
    <w:rsid w:val="002A4A87"/>
    <w:rsid w:val="00301F02"/>
    <w:rsid w:val="00335300"/>
    <w:rsid w:val="00346510"/>
    <w:rsid w:val="00386A6E"/>
    <w:rsid w:val="00390AC9"/>
    <w:rsid w:val="003A0902"/>
    <w:rsid w:val="003B2BC9"/>
    <w:rsid w:val="003B77D2"/>
    <w:rsid w:val="003C0DE2"/>
    <w:rsid w:val="003C10CE"/>
    <w:rsid w:val="00477714"/>
    <w:rsid w:val="0048702D"/>
    <w:rsid w:val="004C4D86"/>
    <w:rsid w:val="004D12F1"/>
    <w:rsid w:val="004F1D77"/>
    <w:rsid w:val="004F7620"/>
    <w:rsid w:val="00507DE8"/>
    <w:rsid w:val="005143B1"/>
    <w:rsid w:val="00530EC7"/>
    <w:rsid w:val="00547F64"/>
    <w:rsid w:val="00560BBD"/>
    <w:rsid w:val="00592DC9"/>
    <w:rsid w:val="005D60DE"/>
    <w:rsid w:val="005E6CFB"/>
    <w:rsid w:val="00606A3A"/>
    <w:rsid w:val="00613CCA"/>
    <w:rsid w:val="0062552E"/>
    <w:rsid w:val="00661A2B"/>
    <w:rsid w:val="00666DAE"/>
    <w:rsid w:val="00672E27"/>
    <w:rsid w:val="006758D0"/>
    <w:rsid w:val="006B04AB"/>
    <w:rsid w:val="006D2751"/>
    <w:rsid w:val="007076D8"/>
    <w:rsid w:val="0071556E"/>
    <w:rsid w:val="0076366D"/>
    <w:rsid w:val="0077665B"/>
    <w:rsid w:val="00781D7F"/>
    <w:rsid w:val="0079555D"/>
    <w:rsid w:val="007B0034"/>
    <w:rsid w:val="007C16FC"/>
    <w:rsid w:val="007D1140"/>
    <w:rsid w:val="007E0BC8"/>
    <w:rsid w:val="007E2383"/>
    <w:rsid w:val="007F4E57"/>
    <w:rsid w:val="008016E9"/>
    <w:rsid w:val="008135B0"/>
    <w:rsid w:val="00846769"/>
    <w:rsid w:val="00847347"/>
    <w:rsid w:val="00856A65"/>
    <w:rsid w:val="008934B3"/>
    <w:rsid w:val="008A0791"/>
    <w:rsid w:val="008E084B"/>
    <w:rsid w:val="008E1481"/>
    <w:rsid w:val="009027A0"/>
    <w:rsid w:val="00904A90"/>
    <w:rsid w:val="00921B49"/>
    <w:rsid w:val="00932CFE"/>
    <w:rsid w:val="0093308D"/>
    <w:rsid w:val="0097785C"/>
    <w:rsid w:val="009B391E"/>
    <w:rsid w:val="009C4FA2"/>
    <w:rsid w:val="009F73B2"/>
    <w:rsid w:val="00A11C7E"/>
    <w:rsid w:val="00A65516"/>
    <w:rsid w:val="00A666E9"/>
    <w:rsid w:val="00A777AC"/>
    <w:rsid w:val="00A84330"/>
    <w:rsid w:val="00A87FCC"/>
    <w:rsid w:val="00A9110C"/>
    <w:rsid w:val="00A9340C"/>
    <w:rsid w:val="00AA1098"/>
    <w:rsid w:val="00AA3C1A"/>
    <w:rsid w:val="00AA5484"/>
    <w:rsid w:val="00AB3C47"/>
    <w:rsid w:val="00AD04B0"/>
    <w:rsid w:val="00B02685"/>
    <w:rsid w:val="00B02866"/>
    <w:rsid w:val="00B06C6A"/>
    <w:rsid w:val="00B10038"/>
    <w:rsid w:val="00B2218F"/>
    <w:rsid w:val="00B22951"/>
    <w:rsid w:val="00B270D2"/>
    <w:rsid w:val="00B322DC"/>
    <w:rsid w:val="00B47F9A"/>
    <w:rsid w:val="00B6647B"/>
    <w:rsid w:val="00B73880"/>
    <w:rsid w:val="00BA0AC0"/>
    <w:rsid w:val="00BB08BB"/>
    <w:rsid w:val="00BD3625"/>
    <w:rsid w:val="00C1369B"/>
    <w:rsid w:val="00C24B9A"/>
    <w:rsid w:val="00C26EC9"/>
    <w:rsid w:val="00C60667"/>
    <w:rsid w:val="00C757DE"/>
    <w:rsid w:val="00CA0F5D"/>
    <w:rsid w:val="00CA6F00"/>
    <w:rsid w:val="00CE3DB3"/>
    <w:rsid w:val="00D0608C"/>
    <w:rsid w:val="00D11F50"/>
    <w:rsid w:val="00D501A6"/>
    <w:rsid w:val="00D52B76"/>
    <w:rsid w:val="00D673AE"/>
    <w:rsid w:val="00DA7734"/>
    <w:rsid w:val="00DB4900"/>
    <w:rsid w:val="00DD0607"/>
    <w:rsid w:val="00DD574F"/>
    <w:rsid w:val="00DD6FD1"/>
    <w:rsid w:val="00DF0332"/>
    <w:rsid w:val="00E12788"/>
    <w:rsid w:val="00E34769"/>
    <w:rsid w:val="00E61B3B"/>
    <w:rsid w:val="00EA3CCB"/>
    <w:rsid w:val="00ED6F7D"/>
    <w:rsid w:val="00F101C8"/>
    <w:rsid w:val="00F34952"/>
    <w:rsid w:val="00F64B25"/>
    <w:rsid w:val="00F67315"/>
    <w:rsid w:val="00F74ED8"/>
    <w:rsid w:val="00F96976"/>
    <w:rsid w:val="00FD6034"/>
    <w:rsid w:val="00FE1401"/>
    <w:rsid w:val="00FF4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qFormat/>
    <w:rsid w:val="00A11C7E"/>
    <w:pPr>
      <w:keepNext/>
      <w:widowControl w:val="0"/>
      <w:tabs>
        <w:tab w:val="num" w:pos="0"/>
      </w:tabs>
      <w:suppressAutoHyphens/>
      <w:autoSpaceDE w:val="0"/>
      <w:spacing w:after="0" w:line="240" w:lineRule="auto"/>
      <w:jc w:val="center"/>
      <w:outlineLvl w:val="0"/>
    </w:pPr>
    <w:rPr>
      <w:rFonts w:ascii="Times New Roman" w:eastAsia="Times New Roman" w:hAnsi="Times New Roman" w:cs="Times New Roman"/>
      <w:b/>
      <w:bCs/>
      <w:kern w:val="32"/>
      <w:sz w:val="28"/>
      <w:szCs w:val="28"/>
      <w:lang w:eastAsia="ru-RU"/>
    </w:rPr>
  </w:style>
  <w:style w:type="paragraph" w:styleId="2">
    <w:name w:val="heading 2"/>
    <w:basedOn w:val="a"/>
    <w:next w:val="a"/>
    <w:link w:val="20"/>
    <w:autoRedefine/>
    <w:qFormat/>
    <w:rsid w:val="00A11C7E"/>
    <w:pPr>
      <w:keepNext/>
      <w:widowControl w:val="0"/>
      <w:autoSpaceDE w:val="0"/>
      <w:autoSpaceDN w:val="0"/>
      <w:adjustRightInd w:val="0"/>
      <w:spacing w:after="0" w:line="240" w:lineRule="auto"/>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qFormat/>
    <w:rsid w:val="00A11C7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3C10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1C7E"/>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0"/>
    <w:link w:val="2"/>
    <w:rsid w:val="00A11C7E"/>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A11C7E"/>
    <w:rPr>
      <w:rFonts w:ascii="Arial" w:eastAsia="Times New Roman" w:hAnsi="Arial" w:cs="Arial"/>
      <w:b/>
      <w:bCs/>
      <w:sz w:val="26"/>
      <w:szCs w:val="26"/>
      <w:lang w:eastAsia="ru-RU"/>
    </w:rPr>
  </w:style>
  <w:style w:type="numbering" w:customStyle="1" w:styleId="11">
    <w:name w:val="Нет списка1"/>
    <w:next w:val="a2"/>
    <w:semiHidden/>
    <w:rsid w:val="00A11C7E"/>
  </w:style>
  <w:style w:type="paragraph" w:styleId="a3">
    <w:name w:val="Body Text"/>
    <w:basedOn w:val="a"/>
    <w:link w:val="a4"/>
    <w:uiPriority w:val="99"/>
    <w:rsid w:val="00A11C7E"/>
    <w:pPr>
      <w:widowControl w:val="0"/>
      <w:shd w:val="clear" w:color="auto" w:fill="FFFFFF"/>
      <w:autoSpaceDE w:val="0"/>
      <w:autoSpaceDN w:val="0"/>
      <w:adjustRightInd w:val="0"/>
      <w:spacing w:after="0" w:line="298" w:lineRule="exact"/>
      <w:jc w:val="both"/>
    </w:pPr>
    <w:rPr>
      <w:rFonts w:ascii="Times New Roman" w:eastAsia="Times New Roman" w:hAnsi="Times New Roman" w:cs="Times New Roman"/>
      <w:color w:val="000000"/>
      <w:spacing w:val="-5"/>
      <w:sz w:val="27"/>
      <w:szCs w:val="27"/>
      <w:lang w:eastAsia="ru-RU"/>
    </w:rPr>
  </w:style>
  <w:style w:type="character" w:customStyle="1" w:styleId="a4">
    <w:name w:val="Основной текст Знак"/>
    <w:basedOn w:val="a0"/>
    <w:link w:val="a3"/>
    <w:uiPriority w:val="99"/>
    <w:rsid w:val="00A11C7E"/>
    <w:rPr>
      <w:rFonts w:ascii="Times New Roman" w:eastAsia="Times New Roman" w:hAnsi="Times New Roman" w:cs="Times New Roman"/>
      <w:color w:val="000000"/>
      <w:spacing w:val="-5"/>
      <w:sz w:val="27"/>
      <w:szCs w:val="27"/>
      <w:shd w:val="clear" w:color="auto" w:fill="FFFFFF"/>
      <w:lang w:eastAsia="ru-RU"/>
    </w:rPr>
  </w:style>
  <w:style w:type="paragraph" w:styleId="a5">
    <w:name w:val="Body Text Indent"/>
    <w:basedOn w:val="a"/>
    <w:link w:val="a6"/>
    <w:uiPriority w:val="99"/>
    <w:rsid w:val="00A11C7E"/>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A11C7E"/>
    <w:rPr>
      <w:rFonts w:ascii="Times New Roman" w:eastAsia="Times New Roman" w:hAnsi="Times New Roman" w:cs="Times New Roman"/>
      <w:sz w:val="24"/>
      <w:szCs w:val="24"/>
      <w:lang w:eastAsia="ru-RU"/>
    </w:rPr>
  </w:style>
  <w:style w:type="paragraph" w:styleId="a7">
    <w:name w:val="header"/>
    <w:basedOn w:val="a"/>
    <w:link w:val="a8"/>
    <w:uiPriority w:val="99"/>
    <w:rsid w:val="00A11C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11C7E"/>
    <w:rPr>
      <w:rFonts w:ascii="Times New Roman" w:eastAsia="Times New Roman" w:hAnsi="Times New Roman" w:cs="Times New Roman"/>
      <w:sz w:val="24"/>
      <w:szCs w:val="24"/>
      <w:lang w:eastAsia="ru-RU"/>
    </w:rPr>
  </w:style>
  <w:style w:type="character" w:styleId="a9">
    <w:name w:val="page number"/>
    <w:basedOn w:val="a0"/>
    <w:rsid w:val="00A11C7E"/>
  </w:style>
  <w:style w:type="table" w:styleId="aa">
    <w:name w:val="Table Grid"/>
    <w:basedOn w:val="a1"/>
    <w:rsid w:val="00A11C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A11C7E"/>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A11C7E"/>
    <w:rPr>
      <w:rFonts w:ascii="Tahoma" w:eastAsia="Times New Roman" w:hAnsi="Tahoma" w:cs="Tahoma"/>
      <w:sz w:val="16"/>
      <w:szCs w:val="16"/>
      <w:lang w:eastAsia="ru-RU"/>
    </w:rPr>
  </w:style>
  <w:style w:type="paragraph" w:styleId="ad">
    <w:name w:val="Title"/>
    <w:basedOn w:val="a"/>
    <w:link w:val="ae"/>
    <w:uiPriority w:val="10"/>
    <w:qFormat/>
    <w:rsid w:val="00A11C7E"/>
    <w:pPr>
      <w:spacing w:after="0" w:line="240" w:lineRule="auto"/>
      <w:jc w:val="center"/>
    </w:pPr>
    <w:rPr>
      <w:rFonts w:ascii="Times New Roman" w:eastAsia="Times New Roman" w:hAnsi="Times New Roman" w:cs="Times New Roman"/>
      <w:b/>
      <w:bCs/>
      <w:sz w:val="26"/>
      <w:szCs w:val="24"/>
      <w:u w:val="single"/>
      <w:lang w:eastAsia="ru-RU"/>
    </w:rPr>
  </w:style>
  <w:style w:type="character" w:customStyle="1" w:styleId="ae">
    <w:name w:val="Название Знак"/>
    <w:basedOn w:val="a0"/>
    <w:link w:val="ad"/>
    <w:uiPriority w:val="10"/>
    <w:rsid w:val="00A11C7E"/>
    <w:rPr>
      <w:rFonts w:ascii="Times New Roman" w:eastAsia="Times New Roman" w:hAnsi="Times New Roman" w:cs="Times New Roman"/>
      <w:b/>
      <w:bCs/>
      <w:sz w:val="26"/>
      <w:szCs w:val="24"/>
      <w:u w:val="single"/>
      <w:lang w:eastAsia="ru-RU"/>
    </w:rPr>
  </w:style>
  <w:style w:type="paragraph" w:styleId="af">
    <w:name w:val="footnote text"/>
    <w:basedOn w:val="a"/>
    <w:link w:val="af0"/>
    <w:uiPriority w:val="99"/>
    <w:rsid w:val="00A11C7E"/>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11C7E"/>
    <w:rPr>
      <w:rFonts w:ascii="Times New Roman" w:eastAsia="Times New Roman" w:hAnsi="Times New Roman" w:cs="Times New Roman"/>
      <w:sz w:val="20"/>
      <w:szCs w:val="20"/>
      <w:lang w:eastAsia="ru-RU"/>
    </w:rPr>
  </w:style>
  <w:style w:type="character" w:styleId="af1">
    <w:name w:val="footnote reference"/>
    <w:rsid w:val="00A11C7E"/>
    <w:rPr>
      <w:vertAlign w:val="superscript"/>
    </w:rPr>
  </w:style>
  <w:style w:type="paragraph" w:styleId="21">
    <w:name w:val="Body Text Indent 2"/>
    <w:basedOn w:val="a"/>
    <w:link w:val="22"/>
    <w:uiPriority w:val="99"/>
    <w:rsid w:val="00A11C7E"/>
    <w:pPr>
      <w:spacing w:after="0" w:line="240" w:lineRule="auto"/>
      <w:ind w:firstLine="840"/>
      <w:jc w:val="both"/>
    </w:pPr>
    <w:rPr>
      <w:rFonts w:ascii="Times New Roman" w:eastAsia="Times New Roman" w:hAnsi="Times New Roman" w:cs="Times New Roman"/>
      <w:sz w:val="26"/>
      <w:szCs w:val="24"/>
      <w:lang w:eastAsia="ru-RU"/>
    </w:rPr>
  </w:style>
  <w:style w:type="character" w:customStyle="1" w:styleId="22">
    <w:name w:val="Основной текст с отступом 2 Знак"/>
    <w:basedOn w:val="a0"/>
    <w:link w:val="21"/>
    <w:uiPriority w:val="99"/>
    <w:rsid w:val="00A11C7E"/>
    <w:rPr>
      <w:rFonts w:ascii="Times New Roman" w:eastAsia="Times New Roman" w:hAnsi="Times New Roman" w:cs="Times New Roman"/>
      <w:sz w:val="26"/>
      <w:szCs w:val="24"/>
      <w:lang w:eastAsia="ru-RU"/>
    </w:rPr>
  </w:style>
  <w:style w:type="paragraph" w:styleId="23">
    <w:name w:val="Body Text 2"/>
    <w:basedOn w:val="a"/>
    <w:link w:val="24"/>
    <w:uiPriority w:val="99"/>
    <w:rsid w:val="00A11C7E"/>
    <w:pPr>
      <w:spacing w:after="0" w:line="240" w:lineRule="auto"/>
      <w:jc w:val="both"/>
    </w:pPr>
    <w:rPr>
      <w:rFonts w:ascii="Times New Roman" w:eastAsia="Times New Roman" w:hAnsi="Times New Roman" w:cs="Times New Roman"/>
      <w:sz w:val="26"/>
      <w:szCs w:val="24"/>
      <w:lang w:eastAsia="ru-RU"/>
    </w:rPr>
  </w:style>
  <w:style w:type="character" w:customStyle="1" w:styleId="24">
    <w:name w:val="Основной текст 2 Знак"/>
    <w:basedOn w:val="a0"/>
    <w:link w:val="23"/>
    <w:uiPriority w:val="99"/>
    <w:rsid w:val="00A11C7E"/>
    <w:rPr>
      <w:rFonts w:ascii="Times New Roman" w:eastAsia="Times New Roman" w:hAnsi="Times New Roman" w:cs="Times New Roman"/>
      <w:sz w:val="26"/>
      <w:szCs w:val="24"/>
      <w:lang w:eastAsia="ru-RU"/>
    </w:rPr>
  </w:style>
  <w:style w:type="character" w:styleId="af2">
    <w:name w:val="Hyperlink"/>
    <w:uiPriority w:val="99"/>
    <w:rsid w:val="00A11C7E"/>
    <w:rPr>
      <w:color w:val="0000FF"/>
      <w:u w:val="single"/>
    </w:rPr>
  </w:style>
  <w:style w:type="character" w:styleId="af3">
    <w:name w:val="FollowedHyperlink"/>
    <w:rsid w:val="00A11C7E"/>
    <w:rPr>
      <w:color w:val="800080"/>
      <w:u w:val="single"/>
    </w:rPr>
  </w:style>
  <w:style w:type="paragraph" w:customStyle="1" w:styleId="xl24">
    <w:name w:val="xl24"/>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5">
    <w:name w:val="xl25"/>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6">
    <w:name w:val="xl26"/>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
    <w:name w:val="xl27"/>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
    <w:name w:val="xl28"/>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29">
    <w:name w:val="xl29"/>
    <w:basedOn w:val="a"/>
    <w:uiPriority w:val="99"/>
    <w:rsid w:val="00A11C7E"/>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
    <w:name w:val="xl30"/>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1">
    <w:name w:val="xl31"/>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
    <w:uiPriority w:val="99"/>
    <w:rsid w:val="00A11C7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3">
    <w:name w:val="xl33"/>
    <w:basedOn w:val="a"/>
    <w:uiPriority w:val="99"/>
    <w:rsid w:val="00A1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
    <w:uiPriority w:val="99"/>
    <w:rsid w:val="00A11C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
    <w:name w:val="xl35"/>
    <w:basedOn w:val="a"/>
    <w:uiPriority w:val="99"/>
    <w:rsid w:val="00A11C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6">
    <w:name w:val="xl36"/>
    <w:basedOn w:val="a"/>
    <w:uiPriority w:val="99"/>
    <w:rsid w:val="00A11C7E"/>
    <w:pPr>
      <w:pBdr>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7">
    <w:name w:val="xl37"/>
    <w:basedOn w:val="a"/>
    <w:uiPriority w:val="99"/>
    <w:rsid w:val="00A11C7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38">
    <w:name w:val="xl38"/>
    <w:basedOn w:val="a"/>
    <w:uiPriority w:val="99"/>
    <w:rsid w:val="00A11C7E"/>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39">
    <w:name w:val="xl39"/>
    <w:basedOn w:val="a"/>
    <w:uiPriority w:val="99"/>
    <w:rsid w:val="00A11C7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40">
    <w:name w:val="xl40"/>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
    <w:name w:val="xl41"/>
    <w:basedOn w:val="a"/>
    <w:uiPriority w:val="99"/>
    <w:rsid w:val="00A11C7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
    <w:name w:val="xl42"/>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
    <w:uiPriority w:val="99"/>
    <w:rsid w:val="00A11C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44">
    <w:name w:val="xl44"/>
    <w:basedOn w:val="a"/>
    <w:uiPriority w:val="99"/>
    <w:rsid w:val="00A11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45">
    <w:name w:val="xl45"/>
    <w:basedOn w:val="a"/>
    <w:uiPriority w:val="99"/>
    <w:rsid w:val="00A11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46">
    <w:name w:val="xl46"/>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47">
    <w:name w:val="xl47"/>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48">
    <w:name w:val="xl48"/>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49">
    <w:name w:val="xl49"/>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50">
    <w:name w:val="xl50"/>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51">
    <w:name w:val="xl51"/>
    <w:basedOn w:val="a"/>
    <w:uiPriority w:val="99"/>
    <w:rsid w:val="00A11C7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52">
    <w:name w:val="xl52"/>
    <w:basedOn w:val="a"/>
    <w:uiPriority w:val="99"/>
    <w:rsid w:val="00A11C7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53">
    <w:name w:val="xl53"/>
    <w:basedOn w:val="a"/>
    <w:uiPriority w:val="99"/>
    <w:rsid w:val="00A11C7E"/>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54">
    <w:name w:val="xl54"/>
    <w:basedOn w:val="a"/>
    <w:uiPriority w:val="99"/>
    <w:rsid w:val="00A11C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5">
    <w:name w:val="xl55"/>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56">
    <w:name w:val="xl56"/>
    <w:basedOn w:val="a"/>
    <w:uiPriority w:val="99"/>
    <w:rsid w:val="00A11C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57">
    <w:name w:val="xl57"/>
    <w:basedOn w:val="a"/>
    <w:uiPriority w:val="99"/>
    <w:rsid w:val="00A11C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
    <w:uiPriority w:val="99"/>
    <w:rsid w:val="00A11C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0">
    <w:name w:val="xl60"/>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1">
    <w:name w:val="xl61"/>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2">
    <w:name w:val="xl62"/>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3">
    <w:name w:val="xl63"/>
    <w:basedOn w:val="a"/>
    <w:uiPriority w:val="99"/>
    <w:rsid w:val="00A11C7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uiPriority w:val="99"/>
    <w:rsid w:val="00A11C7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5">
    <w:name w:val="xl65"/>
    <w:basedOn w:val="a"/>
    <w:uiPriority w:val="99"/>
    <w:rsid w:val="00A11C7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6">
    <w:name w:val="xl66"/>
    <w:basedOn w:val="a"/>
    <w:uiPriority w:val="99"/>
    <w:rsid w:val="00A11C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7">
    <w:name w:val="xl67"/>
    <w:basedOn w:val="a"/>
    <w:uiPriority w:val="99"/>
    <w:rsid w:val="00A11C7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8">
    <w:name w:val="xl68"/>
    <w:basedOn w:val="a"/>
    <w:uiPriority w:val="99"/>
    <w:rsid w:val="00A11C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ConsPlusNonformat">
    <w:name w:val="ConsPlusNonformat"/>
    <w:uiPriority w:val="99"/>
    <w:rsid w:val="00A11C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11C7E"/>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af4">
    <w:name w:val="endnote text"/>
    <w:basedOn w:val="a"/>
    <w:link w:val="af5"/>
    <w:uiPriority w:val="99"/>
    <w:rsid w:val="00A11C7E"/>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uiPriority w:val="99"/>
    <w:rsid w:val="00A11C7E"/>
    <w:rPr>
      <w:rFonts w:ascii="Times New Roman" w:eastAsia="Times New Roman" w:hAnsi="Times New Roman" w:cs="Times New Roman"/>
      <w:sz w:val="20"/>
      <w:szCs w:val="20"/>
      <w:lang w:eastAsia="ru-RU"/>
    </w:rPr>
  </w:style>
  <w:style w:type="character" w:styleId="af6">
    <w:name w:val="endnote reference"/>
    <w:uiPriority w:val="99"/>
    <w:rsid w:val="00A11C7E"/>
    <w:rPr>
      <w:vertAlign w:val="superscript"/>
    </w:rPr>
  </w:style>
  <w:style w:type="paragraph" w:styleId="af7">
    <w:name w:val="footer"/>
    <w:basedOn w:val="a"/>
    <w:link w:val="af8"/>
    <w:uiPriority w:val="99"/>
    <w:rsid w:val="00A11C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A11C7E"/>
    <w:rPr>
      <w:rFonts w:ascii="Times New Roman" w:eastAsia="Times New Roman" w:hAnsi="Times New Roman" w:cs="Times New Roman"/>
      <w:sz w:val="24"/>
      <w:szCs w:val="24"/>
      <w:lang w:eastAsia="ru-RU"/>
    </w:rPr>
  </w:style>
  <w:style w:type="paragraph" w:styleId="31">
    <w:name w:val="Body Text 3"/>
    <w:basedOn w:val="a"/>
    <w:link w:val="32"/>
    <w:uiPriority w:val="99"/>
    <w:rsid w:val="00A11C7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A11C7E"/>
    <w:rPr>
      <w:rFonts w:ascii="Times New Roman" w:eastAsia="Times New Roman" w:hAnsi="Times New Roman" w:cs="Times New Roman"/>
      <w:sz w:val="16"/>
      <w:szCs w:val="16"/>
      <w:lang w:eastAsia="ru-RU"/>
    </w:rPr>
  </w:style>
  <w:style w:type="paragraph" w:styleId="af9">
    <w:name w:val="Plain Text"/>
    <w:basedOn w:val="a"/>
    <w:link w:val="afa"/>
    <w:uiPriority w:val="99"/>
    <w:rsid w:val="00A11C7E"/>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0"/>
    <w:link w:val="af9"/>
    <w:uiPriority w:val="99"/>
    <w:rsid w:val="00A11C7E"/>
    <w:rPr>
      <w:rFonts w:ascii="Courier New" w:eastAsia="Times New Roman" w:hAnsi="Courier New" w:cs="Courier New"/>
      <w:sz w:val="20"/>
      <w:szCs w:val="20"/>
      <w:lang w:eastAsia="ru-RU"/>
    </w:rPr>
  </w:style>
  <w:style w:type="paragraph" w:customStyle="1" w:styleId="afb">
    <w:name w:val="Знак Знак Знак Знак"/>
    <w:basedOn w:val="a"/>
    <w:uiPriority w:val="99"/>
    <w:rsid w:val="00A11C7E"/>
    <w:pPr>
      <w:spacing w:after="0" w:line="240" w:lineRule="auto"/>
    </w:pPr>
    <w:rPr>
      <w:rFonts w:ascii="Verdana" w:eastAsia="Times New Roman" w:hAnsi="Verdana" w:cs="Verdana"/>
      <w:sz w:val="20"/>
      <w:szCs w:val="20"/>
      <w:lang w:val="en-US"/>
    </w:rPr>
  </w:style>
  <w:style w:type="character" w:customStyle="1" w:styleId="afc">
    <w:name w:val="Символ сноски"/>
    <w:rsid w:val="00A11C7E"/>
    <w:rPr>
      <w:vertAlign w:val="superscript"/>
    </w:rPr>
  </w:style>
  <w:style w:type="paragraph" w:customStyle="1" w:styleId="310">
    <w:name w:val="Основной текст 31"/>
    <w:basedOn w:val="a"/>
    <w:uiPriority w:val="99"/>
    <w:rsid w:val="00A11C7E"/>
    <w:pPr>
      <w:suppressAutoHyphens/>
      <w:spacing w:after="120" w:line="240" w:lineRule="auto"/>
    </w:pPr>
    <w:rPr>
      <w:rFonts w:ascii="Times New Roman" w:eastAsia="Times New Roman" w:hAnsi="Times New Roman" w:cs="Times New Roman"/>
      <w:sz w:val="16"/>
      <w:szCs w:val="16"/>
      <w:lang w:eastAsia="ar-SA"/>
    </w:rPr>
  </w:style>
  <w:style w:type="paragraph" w:customStyle="1" w:styleId="Style4">
    <w:name w:val="Style4"/>
    <w:basedOn w:val="a"/>
    <w:uiPriority w:val="99"/>
    <w:rsid w:val="00A11C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A11C7E"/>
    <w:pPr>
      <w:widowControl w:val="0"/>
      <w:suppressAutoHyphens/>
    </w:pPr>
    <w:rPr>
      <w:rFonts w:ascii="Calibri" w:eastAsia="SimSun" w:hAnsi="Calibri" w:cs="Tahoma"/>
      <w:kern w:val="2"/>
      <w:lang w:eastAsia="ar-SA"/>
    </w:rPr>
  </w:style>
  <w:style w:type="table" w:customStyle="1" w:styleId="13">
    <w:name w:val="Сетка таблицы1"/>
    <w:basedOn w:val="a1"/>
    <w:next w:val="aa"/>
    <w:uiPriority w:val="59"/>
    <w:rsid w:val="00A11C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a"/>
    <w:uiPriority w:val="59"/>
    <w:rsid w:val="00A11C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A11C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Subtitle"/>
    <w:basedOn w:val="a"/>
    <w:next w:val="a"/>
    <w:link w:val="afe"/>
    <w:uiPriority w:val="11"/>
    <w:qFormat/>
    <w:rsid w:val="00A11C7E"/>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0"/>
    <w:link w:val="afd"/>
    <w:uiPriority w:val="11"/>
    <w:rsid w:val="00A11C7E"/>
    <w:rPr>
      <w:rFonts w:ascii="Cambria" w:eastAsia="Times New Roman" w:hAnsi="Cambria" w:cs="Times New Roman"/>
      <w:sz w:val="24"/>
      <w:szCs w:val="24"/>
      <w:lang w:eastAsia="ru-RU"/>
    </w:rPr>
  </w:style>
  <w:style w:type="character" w:styleId="aff">
    <w:name w:val="Strong"/>
    <w:qFormat/>
    <w:rsid w:val="00A11C7E"/>
    <w:rPr>
      <w:b/>
      <w:bCs/>
    </w:rPr>
  </w:style>
  <w:style w:type="paragraph" w:styleId="aff0">
    <w:name w:val="No Spacing"/>
    <w:link w:val="aff1"/>
    <w:uiPriority w:val="1"/>
    <w:qFormat/>
    <w:rsid w:val="00E61B3B"/>
    <w:pPr>
      <w:spacing w:after="0" w:line="240" w:lineRule="auto"/>
    </w:pPr>
    <w:rPr>
      <w:rFonts w:eastAsiaTheme="minorEastAsia"/>
      <w:lang w:eastAsia="ru-RU"/>
    </w:rPr>
  </w:style>
  <w:style w:type="character" w:customStyle="1" w:styleId="aff1">
    <w:name w:val="Без интервала Знак"/>
    <w:basedOn w:val="a0"/>
    <w:link w:val="aff0"/>
    <w:uiPriority w:val="1"/>
    <w:rsid w:val="00E61B3B"/>
    <w:rPr>
      <w:rFonts w:eastAsiaTheme="minorEastAsia"/>
      <w:lang w:eastAsia="ru-RU"/>
    </w:rPr>
  </w:style>
  <w:style w:type="character" w:customStyle="1" w:styleId="26">
    <w:name w:val="Основной текст (2)_"/>
    <w:link w:val="27"/>
    <w:uiPriority w:val="99"/>
    <w:rsid w:val="00B22951"/>
    <w:rPr>
      <w:shd w:val="clear" w:color="auto" w:fill="FFFFFF"/>
    </w:rPr>
  </w:style>
  <w:style w:type="paragraph" w:customStyle="1" w:styleId="27">
    <w:name w:val="Основной текст (2)"/>
    <w:basedOn w:val="a"/>
    <w:link w:val="26"/>
    <w:uiPriority w:val="99"/>
    <w:rsid w:val="00B22951"/>
    <w:pPr>
      <w:widowControl w:val="0"/>
      <w:shd w:val="clear" w:color="auto" w:fill="FFFFFF"/>
      <w:spacing w:after="0" w:line="274" w:lineRule="exact"/>
      <w:jc w:val="both"/>
    </w:pPr>
  </w:style>
  <w:style w:type="character" w:customStyle="1" w:styleId="211pt">
    <w:name w:val="Основной текст (2) + 11 pt"/>
    <w:aliases w:val="Полужирный"/>
    <w:basedOn w:val="a0"/>
    <w:rsid w:val="00B22951"/>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6"/>
    <w:rsid w:val="00B22951"/>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ConsPlusNormal">
    <w:name w:val="ConsPlusNormal"/>
    <w:rsid w:val="00B229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2">
    <w:name w:val="Normal (Web)"/>
    <w:basedOn w:val="a"/>
    <w:uiPriority w:val="99"/>
    <w:semiHidden/>
    <w:unhideWhenUsed/>
    <w:rsid w:val="00B22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B22951"/>
    <w:pPr>
      <w:ind w:left="720"/>
      <w:contextualSpacing/>
    </w:pPr>
  </w:style>
  <w:style w:type="table" w:customStyle="1" w:styleId="41">
    <w:name w:val="Сетка таблицы4"/>
    <w:basedOn w:val="a1"/>
    <w:rsid w:val="00B22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B229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3C10CE"/>
    <w:rPr>
      <w:rFonts w:asciiTheme="majorHAnsi" w:eastAsiaTheme="majorEastAsia" w:hAnsiTheme="majorHAnsi" w:cstheme="majorBidi"/>
      <w:b/>
      <w:bCs/>
      <w:i/>
      <w:iCs/>
      <w:color w:val="4F81BD" w:themeColor="accent1"/>
    </w:rPr>
  </w:style>
  <w:style w:type="table" w:customStyle="1" w:styleId="410">
    <w:name w:val="Сетка таблицы41"/>
    <w:basedOn w:val="a1"/>
    <w:next w:val="aa"/>
    <w:rsid w:val="00613C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182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qFormat/>
    <w:rsid w:val="00A11C7E"/>
    <w:pPr>
      <w:keepNext/>
      <w:widowControl w:val="0"/>
      <w:tabs>
        <w:tab w:val="num" w:pos="0"/>
      </w:tabs>
      <w:suppressAutoHyphens/>
      <w:autoSpaceDE w:val="0"/>
      <w:spacing w:after="0" w:line="240" w:lineRule="auto"/>
      <w:jc w:val="center"/>
      <w:outlineLvl w:val="0"/>
    </w:pPr>
    <w:rPr>
      <w:rFonts w:ascii="Times New Roman" w:eastAsia="Times New Roman" w:hAnsi="Times New Roman" w:cs="Times New Roman"/>
      <w:b/>
      <w:bCs/>
      <w:kern w:val="32"/>
      <w:sz w:val="28"/>
      <w:szCs w:val="28"/>
      <w:lang w:eastAsia="ru-RU"/>
    </w:rPr>
  </w:style>
  <w:style w:type="paragraph" w:styleId="2">
    <w:name w:val="heading 2"/>
    <w:basedOn w:val="a"/>
    <w:next w:val="a"/>
    <w:link w:val="20"/>
    <w:autoRedefine/>
    <w:qFormat/>
    <w:rsid w:val="00A11C7E"/>
    <w:pPr>
      <w:keepNext/>
      <w:widowControl w:val="0"/>
      <w:autoSpaceDE w:val="0"/>
      <w:autoSpaceDN w:val="0"/>
      <w:adjustRightInd w:val="0"/>
      <w:spacing w:after="0" w:line="240" w:lineRule="auto"/>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qFormat/>
    <w:rsid w:val="00A11C7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3C10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1C7E"/>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0"/>
    <w:link w:val="2"/>
    <w:rsid w:val="00A11C7E"/>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A11C7E"/>
    <w:rPr>
      <w:rFonts w:ascii="Arial" w:eastAsia="Times New Roman" w:hAnsi="Arial" w:cs="Arial"/>
      <w:b/>
      <w:bCs/>
      <w:sz w:val="26"/>
      <w:szCs w:val="26"/>
      <w:lang w:eastAsia="ru-RU"/>
    </w:rPr>
  </w:style>
  <w:style w:type="numbering" w:customStyle="1" w:styleId="11">
    <w:name w:val="Нет списка1"/>
    <w:next w:val="a2"/>
    <w:semiHidden/>
    <w:rsid w:val="00A11C7E"/>
  </w:style>
  <w:style w:type="paragraph" w:styleId="a3">
    <w:name w:val="Body Text"/>
    <w:basedOn w:val="a"/>
    <w:link w:val="a4"/>
    <w:uiPriority w:val="99"/>
    <w:rsid w:val="00A11C7E"/>
    <w:pPr>
      <w:widowControl w:val="0"/>
      <w:shd w:val="clear" w:color="auto" w:fill="FFFFFF"/>
      <w:autoSpaceDE w:val="0"/>
      <w:autoSpaceDN w:val="0"/>
      <w:adjustRightInd w:val="0"/>
      <w:spacing w:after="0" w:line="298" w:lineRule="exact"/>
      <w:jc w:val="both"/>
    </w:pPr>
    <w:rPr>
      <w:rFonts w:ascii="Times New Roman" w:eastAsia="Times New Roman" w:hAnsi="Times New Roman" w:cs="Times New Roman"/>
      <w:color w:val="000000"/>
      <w:spacing w:val="-5"/>
      <w:sz w:val="27"/>
      <w:szCs w:val="27"/>
      <w:lang w:eastAsia="ru-RU"/>
    </w:rPr>
  </w:style>
  <w:style w:type="character" w:customStyle="1" w:styleId="a4">
    <w:name w:val="Основной текст Знак"/>
    <w:basedOn w:val="a0"/>
    <w:link w:val="a3"/>
    <w:uiPriority w:val="99"/>
    <w:rsid w:val="00A11C7E"/>
    <w:rPr>
      <w:rFonts w:ascii="Times New Roman" w:eastAsia="Times New Roman" w:hAnsi="Times New Roman" w:cs="Times New Roman"/>
      <w:color w:val="000000"/>
      <w:spacing w:val="-5"/>
      <w:sz w:val="27"/>
      <w:szCs w:val="27"/>
      <w:shd w:val="clear" w:color="auto" w:fill="FFFFFF"/>
      <w:lang w:eastAsia="ru-RU"/>
    </w:rPr>
  </w:style>
  <w:style w:type="paragraph" w:styleId="a5">
    <w:name w:val="Body Text Indent"/>
    <w:basedOn w:val="a"/>
    <w:link w:val="a6"/>
    <w:uiPriority w:val="99"/>
    <w:rsid w:val="00A11C7E"/>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A11C7E"/>
    <w:rPr>
      <w:rFonts w:ascii="Times New Roman" w:eastAsia="Times New Roman" w:hAnsi="Times New Roman" w:cs="Times New Roman"/>
      <w:sz w:val="24"/>
      <w:szCs w:val="24"/>
      <w:lang w:eastAsia="ru-RU"/>
    </w:rPr>
  </w:style>
  <w:style w:type="paragraph" w:styleId="a7">
    <w:name w:val="header"/>
    <w:basedOn w:val="a"/>
    <w:link w:val="a8"/>
    <w:uiPriority w:val="99"/>
    <w:rsid w:val="00A11C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11C7E"/>
    <w:rPr>
      <w:rFonts w:ascii="Times New Roman" w:eastAsia="Times New Roman" w:hAnsi="Times New Roman" w:cs="Times New Roman"/>
      <w:sz w:val="24"/>
      <w:szCs w:val="24"/>
      <w:lang w:eastAsia="ru-RU"/>
    </w:rPr>
  </w:style>
  <w:style w:type="character" w:styleId="a9">
    <w:name w:val="page number"/>
    <w:basedOn w:val="a0"/>
    <w:rsid w:val="00A11C7E"/>
  </w:style>
  <w:style w:type="table" w:styleId="aa">
    <w:name w:val="Table Grid"/>
    <w:basedOn w:val="a1"/>
    <w:rsid w:val="00A11C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A11C7E"/>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A11C7E"/>
    <w:rPr>
      <w:rFonts w:ascii="Tahoma" w:eastAsia="Times New Roman" w:hAnsi="Tahoma" w:cs="Tahoma"/>
      <w:sz w:val="16"/>
      <w:szCs w:val="16"/>
      <w:lang w:eastAsia="ru-RU"/>
    </w:rPr>
  </w:style>
  <w:style w:type="paragraph" w:styleId="ad">
    <w:name w:val="Title"/>
    <w:basedOn w:val="a"/>
    <w:link w:val="ae"/>
    <w:uiPriority w:val="10"/>
    <w:qFormat/>
    <w:rsid w:val="00A11C7E"/>
    <w:pPr>
      <w:spacing w:after="0" w:line="240" w:lineRule="auto"/>
      <w:jc w:val="center"/>
    </w:pPr>
    <w:rPr>
      <w:rFonts w:ascii="Times New Roman" w:eastAsia="Times New Roman" w:hAnsi="Times New Roman" w:cs="Times New Roman"/>
      <w:b/>
      <w:bCs/>
      <w:sz w:val="26"/>
      <w:szCs w:val="24"/>
      <w:u w:val="single"/>
      <w:lang w:eastAsia="ru-RU"/>
    </w:rPr>
  </w:style>
  <w:style w:type="character" w:customStyle="1" w:styleId="ae">
    <w:name w:val="Название Знак"/>
    <w:basedOn w:val="a0"/>
    <w:link w:val="ad"/>
    <w:uiPriority w:val="10"/>
    <w:rsid w:val="00A11C7E"/>
    <w:rPr>
      <w:rFonts w:ascii="Times New Roman" w:eastAsia="Times New Roman" w:hAnsi="Times New Roman" w:cs="Times New Roman"/>
      <w:b/>
      <w:bCs/>
      <w:sz w:val="26"/>
      <w:szCs w:val="24"/>
      <w:u w:val="single"/>
      <w:lang w:eastAsia="ru-RU"/>
    </w:rPr>
  </w:style>
  <w:style w:type="paragraph" w:styleId="af">
    <w:name w:val="footnote text"/>
    <w:basedOn w:val="a"/>
    <w:link w:val="af0"/>
    <w:uiPriority w:val="99"/>
    <w:rsid w:val="00A11C7E"/>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11C7E"/>
    <w:rPr>
      <w:rFonts w:ascii="Times New Roman" w:eastAsia="Times New Roman" w:hAnsi="Times New Roman" w:cs="Times New Roman"/>
      <w:sz w:val="20"/>
      <w:szCs w:val="20"/>
      <w:lang w:eastAsia="ru-RU"/>
    </w:rPr>
  </w:style>
  <w:style w:type="character" w:styleId="af1">
    <w:name w:val="footnote reference"/>
    <w:rsid w:val="00A11C7E"/>
    <w:rPr>
      <w:vertAlign w:val="superscript"/>
    </w:rPr>
  </w:style>
  <w:style w:type="paragraph" w:styleId="21">
    <w:name w:val="Body Text Indent 2"/>
    <w:basedOn w:val="a"/>
    <w:link w:val="22"/>
    <w:uiPriority w:val="99"/>
    <w:rsid w:val="00A11C7E"/>
    <w:pPr>
      <w:spacing w:after="0" w:line="240" w:lineRule="auto"/>
      <w:ind w:firstLine="840"/>
      <w:jc w:val="both"/>
    </w:pPr>
    <w:rPr>
      <w:rFonts w:ascii="Times New Roman" w:eastAsia="Times New Roman" w:hAnsi="Times New Roman" w:cs="Times New Roman"/>
      <w:sz w:val="26"/>
      <w:szCs w:val="24"/>
      <w:lang w:eastAsia="ru-RU"/>
    </w:rPr>
  </w:style>
  <w:style w:type="character" w:customStyle="1" w:styleId="22">
    <w:name w:val="Основной текст с отступом 2 Знак"/>
    <w:basedOn w:val="a0"/>
    <w:link w:val="21"/>
    <w:uiPriority w:val="99"/>
    <w:rsid w:val="00A11C7E"/>
    <w:rPr>
      <w:rFonts w:ascii="Times New Roman" w:eastAsia="Times New Roman" w:hAnsi="Times New Roman" w:cs="Times New Roman"/>
      <w:sz w:val="26"/>
      <w:szCs w:val="24"/>
      <w:lang w:eastAsia="ru-RU"/>
    </w:rPr>
  </w:style>
  <w:style w:type="paragraph" w:styleId="23">
    <w:name w:val="Body Text 2"/>
    <w:basedOn w:val="a"/>
    <w:link w:val="24"/>
    <w:uiPriority w:val="99"/>
    <w:rsid w:val="00A11C7E"/>
    <w:pPr>
      <w:spacing w:after="0" w:line="240" w:lineRule="auto"/>
      <w:jc w:val="both"/>
    </w:pPr>
    <w:rPr>
      <w:rFonts w:ascii="Times New Roman" w:eastAsia="Times New Roman" w:hAnsi="Times New Roman" w:cs="Times New Roman"/>
      <w:sz w:val="26"/>
      <w:szCs w:val="24"/>
      <w:lang w:eastAsia="ru-RU"/>
    </w:rPr>
  </w:style>
  <w:style w:type="character" w:customStyle="1" w:styleId="24">
    <w:name w:val="Основной текст 2 Знак"/>
    <w:basedOn w:val="a0"/>
    <w:link w:val="23"/>
    <w:uiPriority w:val="99"/>
    <w:rsid w:val="00A11C7E"/>
    <w:rPr>
      <w:rFonts w:ascii="Times New Roman" w:eastAsia="Times New Roman" w:hAnsi="Times New Roman" w:cs="Times New Roman"/>
      <w:sz w:val="26"/>
      <w:szCs w:val="24"/>
      <w:lang w:eastAsia="ru-RU"/>
    </w:rPr>
  </w:style>
  <w:style w:type="character" w:styleId="af2">
    <w:name w:val="Hyperlink"/>
    <w:uiPriority w:val="99"/>
    <w:rsid w:val="00A11C7E"/>
    <w:rPr>
      <w:color w:val="0000FF"/>
      <w:u w:val="single"/>
    </w:rPr>
  </w:style>
  <w:style w:type="character" w:styleId="af3">
    <w:name w:val="FollowedHyperlink"/>
    <w:rsid w:val="00A11C7E"/>
    <w:rPr>
      <w:color w:val="800080"/>
      <w:u w:val="single"/>
    </w:rPr>
  </w:style>
  <w:style w:type="paragraph" w:customStyle="1" w:styleId="xl24">
    <w:name w:val="xl24"/>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5">
    <w:name w:val="xl25"/>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6">
    <w:name w:val="xl26"/>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
    <w:name w:val="xl27"/>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
    <w:name w:val="xl28"/>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29">
    <w:name w:val="xl29"/>
    <w:basedOn w:val="a"/>
    <w:uiPriority w:val="99"/>
    <w:rsid w:val="00A11C7E"/>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
    <w:name w:val="xl30"/>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1">
    <w:name w:val="xl31"/>
    <w:basedOn w:val="a"/>
    <w:uiPriority w:val="99"/>
    <w:rsid w:val="00A11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
    <w:uiPriority w:val="99"/>
    <w:rsid w:val="00A11C7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3">
    <w:name w:val="xl33"/>
    <w:basedOn w:val="a"/>
    <w:uiPriority w:val="99"/>
    <w:rsid w:val="00A1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
    <w:uiPriority w:val="99"/>
    <w:rsid w:val="00A11C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
    <w:name w:val="xl35"/>
    <w:basedOn w:val="a"/>
    <w:uiPriority w:val="99"/>
    <w:rsid w:val="00A11C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6">
    <w:name w:val="xl36"/>
    <w:basedOn w:val="a"/>
    <w:uiPriority w:val="99"/>
    <w:rsid w:val="00A11C7E"/>
    <w:pPr>
      <w:pBdr>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7">
    <w:name w:val="xl37"/>
    <w:basedOn w:val="a"/>
    <w:uiPriority w:val="99"/>
    <w:rsid w:val="00A11C7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38">
    <w:name w:val="xl38"/>
    <w:basedOn w:val="a"/>
    <w:uiPriority w:val="99"/>
    <w:rsid w:val="00A11C7E"/>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39">
    <w:name w:val="xl39"/>
    <w:basedOn w:val="a"/>
    <w:uiPriority w:val="99"/>
    <w:rsid w:val="00A11C7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40">
    <w:name w:val="xl40"/>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
    <w:name w:val="xl41"/>
    <w:basedOn w:val="a"/>
    <w:uiPriority w:val="99"/>
    <w:rsid w:val="00A11C7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
    <w:name w:val="xl42"/>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
    <w:uiPriority w:val="99"/>
    <w:rsid w:val="00A11C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44">
    <w:name w:val="xl44"/>
    <w:basedOn w:val="a"/>
    <w:uiPriority w:val="99"/>
    <w:rsid w:val="00A11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45">
    <w:name w:val="xl45"/>
    <w:basedOn w:val="a"/>
    <w:uiPriority w:val="99"/>
    <w:rsid w:val="00A11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46">
    <w:name w:val="xl46"/>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47">
    <w:name w:val="xl47"/>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48">
    <w:name w:val="xl48"/>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49">
    <w:name w:val="xl49"/>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50">
    <w:name w:val="xl50"/>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51">
    <w:name w:val="xl51"/>
    <w:basedOn w:val="a"/>
    <w:uiPriority w:val="99"/>
    <w:rsid w:val="00A11C7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52">
    <w:name w:val="xl52"/>
    <w:basedOn w:val="a"/>
    <w:uiPriority w:val="99"/>
    <w:rsid w:val="00A11C7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53">
    <w:name w:val="xl53"/>
    <w:basedOn w:val="a"/>
    <w:uiPriority w:val="99"/>
    <w:rsid w:val="00A11C7E"/>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54">
    <w:name w:val="xl54"/>
    <w:basedOn w:val="a"/>
    <w:uiPriority w:val="99"/>
    <w:rsid w:val="00A11C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5">
    <w:name w:val="xl55"/>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56">
    <w:name w:val="xl56"/>
    <w:basedOn w:val="a"/>
    <w:uiPriority w:val="99"/>
    <w:rsid w:val="00A11C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57">
    <w:name w:val="xl57"/>
    <w:basedOn w:val="a"/>
    <w:uiPriority w:val="99"/>
    <w:rsid w:val="00A11C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
    <w:uiPriority w:val="99"/>
    <w:rsid w:val="00A11C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0">
    <w:name w:val="xl60"/>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1">
    <w:name w:val="xl61"/>
    <w:basedOn w:val="a"/>
    <w:uiPriority w:val="99"/>
    <w:rsid w:val="00A11C7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2">
    <w:name w:val="xl62"/>
    <w:basedOn w:val="a"/>
    <w:uiPriority w:val="99"/>
    <w:rsid w:val="00A11C7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3">
    <w:name w:val="xl63"/>
    <w:basedOn w:val="a"/>
    <w:uiPriority w:val="99"/>
    <w:rsid w:val="00A11C7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uiPriority w:val="99"/>
    <w:rsid w:val="00A11C7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5">
    <w:name w:val="xl65"/>
    <w:basedOn w:val="a"/>
    <w:uiPriority w:val="99"/>
    <w:rsid w:val="00A11C7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6">
    <w:name w:val="xl66"/>
    <w:basedOn w:val="a"/>
    <w:uiPriority w:val="99"/>
    <w:rsid w:val="00A11C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7">
    <w:name w:val="xl67"/>
    <w:basedOn w:val="a"/>
    <w:uiPriority w:val="99"/>
    <w:rsid w:val="00A11C7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8">
    <w:name w:val="xl68"/>
    <w:basedOn w:val="a"/>
    <w:uiPriority w:val="99"/>
    <w:rsid w:val="00A11C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ConsPlusNonformat">
    <w:name w:val="ConsPlusNonformat"/>
    <w:uiPriority w:val="99"/>
    <w:rsid w:val="00A11C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11C7E"/>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af4">
    <w:name w:val="endnote text"/>
    <w:basedOn w:val="a"/>
    <w:link w:val="af5"/>
    <w:uiPriority w:val="99"/>
    <w:rsid w:val="00A11C7E"/>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uiPriority w:val="99"/>
    <w:rsid w:val="00A11C7E"/>
    <w:rPr>
      <w:rFonts w:ascii="Times New Roman" w:eastAsia="Times New Roman" w:hAnsi="Times New Roman" w:cs="Times New Roman"/>
      <w:sz w:val="20"/>
      <w:szCs w:val="20"/>
      <w:lang w:eastAsia="ru-RU"/>
    </w:rPr>
  </w:style>
  <w:style w:type="character" w:styleId="af6">
    <w:name w:val="endnote reference"/>
    <w:uiPriority w:val="99"/>
    <w:rsid w:val="00A11C7E"/>
    <w:rPr>
      <w:vertAlign w:val="superscript"/>
    </w:rPr>
  </w:style>
  <w:style w:type="paragraph" w:styleId="af7">
    <w:name w:val="footer"/>
    <w:basedOn w:val="a"/>
    <w:link w:val="af8"/>
    <w:uiPriority w:val="99"/>
    <w:rsid w:val="00A11C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A11C7E"/>
    <w:rPr>
      <w:rFonts w:ascii="Times New Roman" w:eastAsia="Times New Roman" w:hAnsi="Times New Roman" w:cs="Times New Roman"/>
      <w:sz w:val="24"/>
      <w:szCs w:val="24"/>
      <w:lang w:eastAsia="ru-RU"/>
    </w:rPr>
  </w:style>
  <w:style w:type="paragraph" w:styleId="31">
    <w:name w:val="Body Text 3"/>
    <w:basedOn w:val="a"/>
    <w:link w:val="32"/>
    <w:uiPriority w:val="99"/>
    <w:rsid w:val="00A11C7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A11C7E"/>
    <w:rPr>
      <w:rFonts w:ascii="Times New Roman" w:eastAsia="Times New Roman" w:hAnsi="Times New Roman" w:cs="Times New Roman"/>
      <w:sz w:val="16"/>
      <w:szCs w:val="16"/>
      <w:lang w:eastAsia="ru-RU"/>
    </w:rPr>
  </w:style>
  <w:style w:type="paragraph" w:styleId="af9">
    <w:name w:val="Plain Text"/>
    <w:basedOn w:val="a"/>
    <w:link w:val="afa"/>
    <w:uiPriority w:val="99"/>
    <w:rsid w:val="00A11C7E"/>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0"/>
    <w:link w:val="af9"/>
    <w:uiPriority w:val="99"/>
    <w:rsid w:val="00A11C7E"/>
    <w:rPr>
      <w:rFonts w:ascii="Courier New" w:eastAsia="Times New Roman" w:hAnsi="Courier New" w:cs="Courier New"/>
      <w:sz w:val="20"/>
      <w:szCs w:val="20"/>
      <w:lang w:eastAsia="ru-RU"/>
    </w:rPr>
  </w:style>
  <w:style w:type="paragraph" w:customStyle="1" w:styleId="afb">
    <w:name w:val="Знак Знак Знак Знак"/>
    <w:basedOn w:val="a"/>
    <w:uiPriority w:val="99"/>
    <w:rsid w:val="00A11C7E"/>
    <w:pPr>
      <w:spacing w:after="0" w:line="240" w:lineRule="auto"/>
    </w:pPr>
    <w:rPr>
      <w:rFonts w:ascii="Verdana" w:eastAsia="Times New Roman" w:hAnsi="Verdana" w:cs="Verdana"/>
      <w:sz w:val="20"/>
      <w:szCs w:val="20"/>
      <w:lang w:val="en-US"/>
    </w:rPr>
  </w:style>
  <w:style w:type="character" w:customStyle="1" w:styleId="afc">
    <w:name w:val="Символ сноски"/>
    <w:rsid w:val="00A11C7E"/>
    <w:rPr>
      <w:vertAlign w:val="superscript"/>
    </w:rPr>
  </w:style>
  <w:style w:type="paragraph" w:customStyle="1" w:styleId="310">
    <w:name w:val="Основной текст 31"/>
    <w:basedOn w:val="a"/>
    <w:uiPriority w:val="99"/>
    <w:rsid w:val="00A11C7E"/>
    <w:pPr>
      <w:suppressAutoHyphens/>
      <w:spacing w:after="120" w:line="240" w:lineRule="auto"/>
    </w:pPr>
    <w:rPr>
      <w:rFonts w:ascii="Times New Roman" w:eastAsia="Times New Roman" w:hAnsi="Times New Roman" w:cs="Times New Roman"/>
      <w:sz w:val="16"/>
      <w:szCs w:val="16"/>
      <w:lang w:eastAsia="ar-SA"/>
    </w:rPr>
  </w:style>
  <w:style w:type="paragraph" w:customStyle="1" w:styleId="Style4">
    <w:name w:val="Style4"/>
    <w:basedOn w:val="a"/>
    <w:uiPriority w:val="99"/>
    <w:rsid w:val="00A11C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A11C7E"/>
    <w:pPr>
      <w:widowControl w:val="0"/>
      <w:suppressAutoHyphens/>
    </w:pPr>
    <w:rPr>
      <w:rFonts w:ascii="Calibri" w:eastAsia="SimSun" w:hAnsi="Calibri" w:cs="Tahoma"/>
      <w:kern w:val="2"/>
      <w:lang w:eastAsia="ar-SA"/>
    </w:rPr>
  </w:style>
  <w:style w:type="table" w:customStyle="1" w:styleId="13">
    <w:name w:val="Сетка таблицы1"/>
    <w:basedOn w:val="a1"/>
    <w:next w:val="aa"/>
    <w:uiPriority w:val="59"/>
    <w:rsid w:val="00A11C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a"/>
    <w:uiPriority w:val="59"/>
    <w:rsid w:val="00A11C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A11C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Subtitle"/>
    <w:basedOn w:val="a"/>
    <w:next w:val="a"/>
    <w:link w:val="afe"/>
    <w:uiPriority w:val="11"/>
    <w:qFormat/>
    <w:rsid w:val="00A11C7E"/>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0"/>
    <w:link w:val="afd"/>
    <w:uiPriority w:val="11"/>
    <w:rsid w:val="00A11C7E"/>
    <w:rPr>
      <w:rFonts w:ascii="Cambria" w:eastAsia="Times New Roman" w:hAnsi="Cambria" w:cs="Times New Roman"/>
      <w:sz w:val="24"/>
      <w:szCs w:val="24"/>
      <w:lang w:eastAsia="ru-RU"/>
    </w:rPr>
  </w:style>
  <w:style w:type="character" w:styleId="aff">
    <w:name w:val="Strong"/>
    <w:qFormat/>
    <w:rsid w:val="00A11C7E"/>
    <w:rPr>
      <w:b/>
      <w:bCs/>
    </w:rPr>
  </w:style>
  <w:style w:type="paragraph" w:styleId="aff0">
    <w:name w:val="No Spacing"/>
    <w:link w:val="aff1"/>
    <w:uiPriority w:val="1"/>
    <w:qFormat/>
    <w:rsid w:val="00E61B3B"/>
    <w:pPr>
      <w:spacing w:after="0" w:line="240" w:lineRule="auto"/>
    </w:pPr>
    <w:rPr>
      <w:rFonts w:eastAsiaTheme="minorEastAsia"/>
      <w:lang w:eastAsia="ru-RU"/>
    </w:rPr>
  </w:style>
  <w:style w:type="character" w:customStyle="1" w:styleId="aff1">
    <w:name w:val="Без интервала Знак"/>
    <w:basedOn w:val="a0"/>
    <w:link w:val="aff0"/>
    <w:uiPriority w:val="1"/>
    <w:rsid w:val="00E61B3B"/>
    <w:rPr>
      <w:rFonts w:eastAsiaTheme="minorEastAsia"/>
      <w:lang w:eastAsia="ru-RU"/>
    </w:rPr>
  </w:style>
  <w:style w:type="character" w:customStyle="1" w:styleId="26">
    <w:name w:val="Основной текст (2)_"/>
    <w:link w:val="27"/>
    <w:uiPriority w:val="99"/>
    <w:rsid w:val="00B22951"/>
    <w:rPr>
      <w:shd w:val="clear" w:color="auto" w:fill="FFFFFF"/>
    </w:rPr>
  </w:style>
  <w:style w:type="paragraph" w:customStyle="1" w:styleId="27">
    <w:name w:val="Основной текст (2)"/>
    <w:basedOn w:val="a"/>
    <w:link w:val="26"/>
    <w:uiPriority w:val="99"/>
    <w:rsid w:val="00B22951"/>
    <w:pPr>
      <w:widowControl w:val="0"/>
      <w:shd w:val="clear" w:color="auto" w:fill="FFFFFF"/>
      <w:spacing w:after="0" w:line="274" w:lineRule="exact"/>
      <w:jc w:val="both"/>
    </w:pPr>
  </w:style>
  <w:style w:type="character" w:customStyle="1" w:styleId="211pt">
    <w:name w:val="Основной текст (2) + 11 pt"/>
    <w:aliases w:val="Полужирный"/>
    <w:basedOn w:val="a0"/>
    <w:rsid w:val="00B22951"/>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6"/>
    <w:rsid w:val="00B22951"/>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ConsPlusNormal">
    <w:name w:val="ConsPlusNormal"/>
    <w:rsid w:val="00B229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2">
    <w:name w:val="Normal (Web)"/>
    <w:basedOn w:val="a"/>
    <w:uiPriority w:val="99"/>
    <w:semiHidden/>
    <w:unhideWhenUsed/>
    <w:rsid w:val="00B22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B22951"/>
    <w:pPr>
      <w:ind w:left="720"/>
      <w:contextualSpacing/>
    </w:pPr>
  </w:style>
  <w:style w:type="table" w:customStyle="1" w:styleId="41">
    <w:name w:val="Сетка таблицы4"/>
    <w:basedOn w:val="a1"/>
    <w:rsid w:val="00B22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B229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3C10CE"/>
    <w:rPr>
      <w:rFonts w:asciiTheme="majorHAnsi" w:eastAsiaTheme="majorEastAsia" w:hAnsiTheme="majorHAnsi" w:cstheme="majorBidi"/>
      <w:b/>
      <w:bCs/>
      <w:i/>
      <w:iCs/>
      <w:color w:val="4F81BD" w:themeColor="accent1"/>
    </w:rPr>
  </w:style>
  <w:style w:type="table" w:customStyle="1" w:styleId="410">
    <w:name w:val="Сетка таблицы41"/>
    <w:basedOn w:val="a1"/>
    <w:next w:val="aa"/>
    <w:rsid w:val="00613C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182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1A30650D0CCE7ED1F550ADD9002964A48A692984D01CFAF09D2434D6924EB7AFAD09DD6A533D706P7Z9L" TargetMode="External"/><Relationship Id="rId21" Type="http://schemas.openxmlformats.org/officeDocument/2006/relationships/hyperlink" Target="consultantplus://offline/ref=95C4BFA68773DF14F219046D92EC41E671D817FD469B55CFF9B1907BE1586FE4B707A8CA37C666D534E2B818A390560D0119478B6F1D9592MFe5J" TargetMode="External"/><Relationship Id="rId42" Type="http://schemas.openxmlformats.org/officeDocument/2006/relationships/hyperlink" Target="consultantplus://offline/ref=11A30650D0CCE7ED1F550ADD9002964A48A692984D01CFAF09D2434D6924EB7AFAD09DD6A533D709P7Z9L" TargetMode="External"/><Relationship Id="rId47" Type="http://schemas.openxmlformats.org/officeDocument/2006/relationships/hyperlink" Target="consultantplus://offline/ref=11A30650D0CCE7ED1F550ADD9002964A48A692984D01CFAF09D2434D6924EB7AFAD09DD6A532DF00P7ZDL" TargetMode="External"/><Relationship Id="rId63" Type="http://schemas.openxmlformats.org/officeDocument/2006/relationships/hyperlink" Target="consultantplus://offline/ref=11A30650D0CCE7ED1F550ADD9002964A48A692984D01CFAF09D2434D6924EB7AFAD09DD6A532DE02P7Z3L" TargetMode="External"/><Relationship Id="rId68" Type="http://schemas.openxmlformats.org/officeDocument/2006/relationships/hyperlink" Target="consultantplus://offline/ref=11A30650D0CCE7ED1F550ADD9002964A48A692984D01CFAF09D2434D6924EB7AFAD09DD6A532DE04P7ZBL" TargetMode="External"/><Relationship Id="rId84" Type="http://schemas.openxmlformats.org/officeDocument/2006/relationships/hyperlink" Target="consultantplus://offline/ref=11A30650D0CCE7ED1F550ADD9002964A48A692984D01CFAF09D2434D6924EB7AFAD09DD6A532DE07P7Z9L" TargetMode="External"/><Relationship Id="rId89" Type="http://schemas.openxmlformats.org/officeDocument/2006/relationships/hyperlink" Target="consultantplus://offline/ref=11A30650D0CCE7ED1F550ADD9002964A48A692984D01CFAF09D2434D6924EB7AFAD09DD6A532DE08P7ZFL" TargetMode="External"/><Relationship Id="rId2" Type="http://schemas.openxmlformats.org/officeDocument/2006/relationships/numbering" Target="numbering.xml"/><Relationship Id="rId16" Type="http://schemas.openxmlformats.org/officeDocument/2006/relationships/hyperlink" Target="consultantplus://offline/ref=217C485D598DEAD95CAE8DBD5181361DEB9725F87B5BC4A4801444A9D93D012AE5EF3431E2F2A08FD98EA5E95D963C8E1EFAAF4676434700u8SEI" TargetMode="External"/><Relationship Id="rId29" Type="http://schemas.openxmlformats.org/officeDocument/2006/relationships/hyperlink" Target="consultantplus://offline/ref=11A30650D0CCE7ED1F550ADD9002964A48A692984D01CFAF09D2434D6924EB7AFAD09DD6A533D706P7Z3L" TargetMode="External"/><Relationship Id="rId107" Type="http://schemas.openxmlformats.org/officeDocument/2006/relationships/hyperlink" Target="consultantplus://offline/ref=11A30650D0CCE7ED1F550ADD9002964A48A692984D01CFAF09D2434D6924EB7AFAD09DD6A532DF02P7Z9L" TargetMode="External"/><Relationship Id="rId11" Type="http://schemas.openxmlformats.org/officeDocument/2006/relationships/hyperlink" Target="file:///P:\PS\&#1043;&#1054;&#1044;&#1054;&#1042;&#1054;&#1049;%20-%2023\&#1054;&#1054;&#1055;&#1054;&#1044;&#1057;\19.01.2024%20&#1043;&#1054;&#1044;&#1054;&#1042;&#1054;&#1049;%20&#1054;&#1058;&#1063;&#1025;&#1058;%20&#1054;&#1054;&#1055;&#1054;&#1044;&#1057;%20&#1079;&#1072;%202023%20&#1075;%20&#1076;&#1083;&#1103;%20&#1069;&#1051;&#1068;&#1047;&#1067;%20&#1069;&#1056;&#1044;&#1053;&#1048;&#1053;&#1054;&#1042;&#1053;&#1067;\1.6%20&#1086;&#1088;&#1075;&#1072;&#1085;&#1080;&#1079;&#1072;&#1094;&#1080;&#1103;%20&#1088;&#1072;&#1073;&#1086;&#1090;&#1099;%20&#1072;&#1088;&#1093;&#1080;&#1074;%20&#1089;&#1091;&#1076;&#1086;&#1074;%202023%20+.docx" TargetMode="External"/><Relationship Id="rId24" Type="http://schemas.openxmlformats.org/officeDocument/2006/relationships/hyperlink" Target="consultantplus://offline/ref=11A30650D0CCE7ED1F550ADD9002964A48A692984D01CFAF09D2434D6924EB7AFAD09DD6A533D705P7Z3L" TargetMode="External"/><Relationship Id="rId32" Type="http://schemas.openxmlformats.org/officeDocument/2006/relationships/hyperlink" Target="consultantplus://offline/ref=11A30650D0CCE7ED1F550ADD9002964A48A692984D01CFAF09D2434D6924EB7AFAD09DD6A533D707P7ZFL" TargetMode="External"/><Relationship Id="rId37" Type="http://schemas.openxmlformats.org/officeDocument/2006/relationships/hyperlink" Target="consultantplus://offline/ref=11A30650D0CCE7ED1F550ADD9002964A48A692984D01CFAF09D2434D6924EB7AFAD09DD6A533D708P7Z9L" TargetMode="External"/><Relationship Id="rId40" Type="http://schemas.openxmlformats.org/officeDocument/2006/relationships/hyperlink" Target="consultantplus://offline/ref=11A30650D0CCE7ED1F550ADD9002964A48A692984D01CFAF09D2434D6924EB7AFAD09DD6A533D708P7Z3L" TargetMode="External"/><Relationship Id="rId45" Type="http://schemas.openxmlformats.org/officeDocument/2006/relationships/hyperlink" Target="consultantplus://offline/ref=11A30650D0CCE7ED1F550ADD9002964A48A692984D01CFAF09D2434D6924EB7AFAD09DD6A533D709P7Z3L" TargetMode="External"/><Relationship Id="rId53" Type="http://schemas.openxmlformats.org/officeDocument/2006/relationships/hyperlink" Target="consultantplus://offline/ref=11A30650D0CCE7ED1F550ADD9002964A48A692984D01CFAF09D2434D6924EB7AFAD09DD6A532DE00P7Z3L" TargetMode="External"/><Relationship Id="rId58" Type="http://schemas.openxmlformats.org/officeDocument/2006/relationships/hyperlink" Target="consultantplus://offline/ref=11A30650D0CCE7ED1F550ADD9002964A48A692984D01CFAF09D2434D6924EB7AFAD09DD6A532DE01P7Z3L" TargetMode="External"/><Relationship Id="rId66" Type="http://schemas.openxmlformats.org/officeDocument/2006/relationships/hyperlink" Target="consultantplus://offline/ref=11A30650D0CCE7ED1F550ADD9002964A48A692984D01CFAF09D2434D6924EB7AFAD09DD6A532DE03P7ZFL" TargetMode="External"/><Relationship Id="rId74" Type="http://schemas.openxmlformats.org/officeDocument/2006/relationships/hyperlink" Target="consultantplus://offline/ref=11A30650D0CCE7ED1F550ADD9002964A48A692984D01CFAF09D2434D6924EB7AFAD09DD6A532DE05P7Z9L" TargetMode="External"/><Relationship Id="rId79" Type="http://schemas.openxmlformats.org/officeDocument/2006/relationships/hyperlink" Target="consultantplus://offline/ref=11A30650D0CCE7ED1F550ADD9002964A48A692984D01CFAF09D2434D6924EB7AFAD09DD6A532DE06P7Z9L" TargetMode="External"/><Relationship Id="rId87" Type="http://schemas.openxmlformats.org/officeDocument/2006/relationships/hyperlink" Target="consultantplus://offline/ref=11A30650D0CCE7ED1F550ADD9002964A48A692984D01CFAF09D2434D6924EB7AFAD09DD6A532DE08P7ZBL" TargetMode="External"/><Relationship Id="rId102" Type="http://schemas.openxmlformats.org/officeDocument/2006/relationships/hyperlink" Target="consultantplus://offline/ref=11A30650D0CCE7ED1F550ADD9002964A48A692984D01CFAF09D2434D6924EB7AFAD09DD6A532DF01P7Z9L"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11A30650D0CCE7ED1F550ADD9002964A48A692984D01CFAF09D2434D6924EB7AFAD09DD6A532DE02P7ZFL" TargetMode="External"/><Relationship Id="rId82" Type="http://schemas.openxmlformats.org/officeDocument/2006/relationships/hyperlink" Target="consultantplus://offline/ref=11A30650D0CCE7ED1F550ADD9002964A48A692984D01CFAF09D2434D6924EB7AFAD09DD6A532DE06P7Z3L" TargetMode="External"/><Relationship Id="rId90" Type="http://schemas.openxmlformats.org/officeDocument/2006/relationships/hyperlink" Target="consultantplus://offline/ref=11A30650D0CCE7ED1F550ADD9002964A48A692984D01CFAF09D2434D6924EB7AFAD09DD6A532DE08P7ZDL" TargetMode="External"/><Relationship Id="rId95" Type="http://schemas.openxmlformats.org/officeDocument/2006/relationships/hyperlink" Target="consultantplus://offline/ref=11A30650D0CCE7ED1F550ADD9002964A48A692984D01CFAF09D2434D6924EB7AFAD09DD6A532DE09P7ZDL" TargetMode="External"/><Relationship Id="rId19" Type="http://schemas.openxmlformats.org/officeDocument/2006/relationships/hyperlink" Target="https://www.consultant.ru/document/cons_doc_LAW_301797/" TargetMode="External"/><Relationship Id="rId14" Type="http://schemas.openxmlformats.org/officeDocument/2006/relationships/hyperlink" Target="https://t.me/thejudicialsystem" TargetMode="External"/><Relationship Id="rId22" Type="http://schemas.openxmlformats.org/officeDocument/2006/relationships/hyperlink" Target="http://www.consultant.ru/document/cons_doc_LAW_200401/3d0cac60971a511280cbba229d9b6329c07731f7/" TargetMode="External"/><Relationship Id="rId27" Type="http://schemas.openxmlformats.org/officeDocument/2006/relationships/hyperlink" Target="consultantplus://offline/ref=11A30650D0CCE7ED1F550ADD9002964A48A692984D01CFAF09D2434D6924EB7AFAD09DD6A533D706P7ZFL" TargetMode="External"/><Relationship Id="rId30" Type="http://schemas.openxmlformats.org/officeDocument/2006/relationships/hyperlink" Target="consultantplus://offline/ref=11A30650D0CCE7ED1F550ADD9002964A48A692984D01CFAF09D2434D6924EB7AFAD09DD6A533D707P7ZBL" TargetMode="External"/><Relationship Id="rId35" Type="http://schemas.openxmlformats.org/officeDocument/2006/relationships/hyperlink" Target="consultantplus://offline/ref=11A30650D0CCE7ED1F550ADD9002964A48A692984D01CFAF09D2434D6924EB7AFAD09DD6A532DF02P7ZFL" TargetMode="External"/><Relationship Id="rId43" Type="http://schemas.openxmlformats.org/officeDocument/2006/relationships/hyperlink" Target="consultantplus://offline/ref=11A30650D0CCE7ED1F550ADD9002964A48A692984D01CFAF09D2434D6924EB7AFAD09DD6A533D709P7ZFL" TargetMode="External"/><Relationship Id="rId48" Type="http://schemas.openxmlformats.org/officeDocument/2006/relationships/hyperlink" Target="consultantplus://offline/ref=11A30650D0CCE7ED1F550ADD9002964A48A692984D01CFAF09D2434D6924EB7AFAD09DD6A532DE03P7Z3L" TargetMode="External"/><Relationship Id="rId56" Type="http://schemas.openxmlformats.org/officeDocument/2006/relationships/hyperlink" Target="consultantplus://offline/ref=11A30650D0CCE7ED1F550ADD9002964A48A692984D01CFAF09D2434D6924EB7AFAD09DD6A532DE01P7ZFL" TargetMode="External"/><Relationship Id="rId64" Type="http://schemas.openxmlformats.org/officeDocument/2006/relationships/hyperlink" Target="consultantplus://offline/ref=11A30650D0CCE7ED1F550ADD9002964A48A692984D01CFAF09D2434D6924EB7AFAD09DD6A532DE03P7ZBL" TargetMode="External"/><Relationship Id="rId69" Type="http://schemas.openxmlformats.org/officeDocument/2006/relationships/hyperlink" Target="consultantplus://offline/ref=11A30650D0CCE7ED1F550ADD9002964A48A692984D01CFAF09D2434D6924EB7AFAD09DD6A532DE04P7Z9L" TargetMode="External"/><Relationship Id="rId77" Type="http://schemas.openxmlformats.org/officeDocument/2006/relationships/hyperlink" Target="consultantplus://offline/ref=11A30650D0CCE7ED1F550ADD9002964A48A692984D01CFAF09D2434D6924EB7AFAD09DD6A532DE05P7Z3L" TargetMode="External"/><Relationship Id="rId100" Type="http://schemas.openxmlformats.org/officeDocument/2006/relationships/hyperlink" Target="consultantplus://offline/ref=11A30650D0CCE7ED1F550ADD9002964A48A692984D01CFAF09D2434D6924EB7AFAD09DD6A532DF00P7Z3L" TargetMode="External"/><Relationship Id="rId105" Type="http://schemas.openxmlformats.org/officeDocument/2006/relationships/hyperlink" Target="consultantplus://offline/ref=11A30650D0CCE7ED1F550ADD9002964A48A692984D01CFAF09D2434D6924EB7AFAD09DD6A532DF01P7Z3L" TargetMode="External"/><Relationship Id="rId8" Type="http://schemas.openxmlformats.org/officeDocument/2006/relationships/endnotes" Target="endnotes.xml"/><Relationship Id="rId51" Type="http://schemas.openxmlformats.org/officeDocument/2006/relationships/hyperlink" Target="consultantplus://offline/ref=11A30650D0CCE7ED1F550ADD9002964A48A692984D01CFAF09D2434D6924EB7AFAD09DD6A532DE07P7ZFL" TargetMode="External"/><Relationship Id="rId72" Type="http://schemas.openxmlformats.org/officeDocument/2006/relationships/hyperlink" Target="consultantplus://offline/ref=11A30650D0CCE7ED1F550ADD9002964A48A692984D01CFAF09D2434D6924EB7AFAD09DD6A532DE04P7Z3L" TargetMode="External"/><Relationship Id="rId80" Type="http://schemas.openxmlformats.org/officeDocument/2006/relationships/hyperlink" Target="consultantplus://offline/ref=11A30650D0CCE7ED1F550ADD9002964A48A692984D01CFAF09D2434D6924EB7AFAD09DD6A532DE06P7ZFL" TargetMode="External"/><Relationship Id="rId85" Type="http://schemas.openxmlformats.org/officeDocument/2006/relationships/hyperlink" Target="consultantplus://offline/ref=11A30650D0CCE7ED1F550ADD9002964A48A692984D01CFAF09D2434D6924EB7AFAD09DD6A532DE07P7ZDL" TargetMode="External"/><Relationship Id="rId93" Type="http://schemas.openxmlformats.org/officeDocument/2006/relationships/hyperlink" Target="consultantplus://offline/ref=11A30650D0CCE7ED1F550ADD9002964A48A692984D01CFAF09D2434D6924EB7AFAD09DD6A532DE09P7Z9L" TargetMode="External"/><Relationship Id="rId98" Type="http://schemas.openxmlformats.org/officeDocument/2006/relationships/hyperlink" Target="consultantplus://offline/ref=11A30650D0CCE7ED1F550ADD9002964A48A692984D01CFAF09D2434D6924EB7AFAD09DD6A532DF00P7Z9L" TargetMode="External"/><Relationship Id="rId3" Type="http://schemas.openxmlformats.org/officeDocument/2006/relationships/styles" Target="styles.xml"/><Relationship Id="rId12" Type="http://schemas.openxmlformats.org/officeDocument/2006/relationships/hyperlink" Target="consultantplus://offline/ref=55CEF47DB12035DF6CAB7637BA7336C24984AB21EDC26EC51D49898A6F5F1201B2B35BB10427AED0803A67950C39324D4846A8CFF2C3A88DDELEO" TargetMode="External"/><Relationship Id="rId17" Type="http://schemas.openxmlformats.org/officeDocument/2006/relationships/hyperlink" Target="https://zakupki.gov.ru/epz/orderplan/pg2020/position-info.html?revision-id=15439737&amp;position-number=202401051000007001000119" TargetMode="External"/><Relationship Id="rId25" Type="http://schemas.openxmlformats.org/officeDocument/2006/relationships/hyperlink" Target="consultantplus://offline/ref=11A30650D0CCE7ED1F550ADD9002964A48A692984D01CFAF09D2434D6924EB7AFAD09DD6A533D706P7ZBL" TargetMode="External"/><Relationship Id="rId33" Type="http://schemas.openxmlformats.org/officeDocument/2006/relationships/hyperlink" Target="consultantplus://offline/ref=11A30650D0CCE7ED1F550ADD9002964A48A692984D01CFAF09D2434D6924EB7AFAD09DD6A533D707P7ZDL" TargetMode="External"/><Relationship Id="rId38" Type="http://schemas.openxmlformats.org/officeDocument/2006/relationships/hyperlink" Target="consultantplus://offline/ref=11A30650D0CCE7ED1F550ADD9002964A48A692984D01CFAF09D2434D6924EB7AFAD09DD6A533D708P7ZFL" TargetMode="External"/><Relationship Id="rId46" Type="http://schemas.openxmlformats.org/officeDocument/2006/relationships/hyperlink" Target="consultantplus://offline/ref=11A30650D0CCE7ED1F550ADD9002964A48A692984D01CFAF09D2434D6924EB7AFAD09DD6A532DE00P7ZBL" TargetMode="External"/><Relationship Id="rId59" Type="http://schemas.openxmlformats.org/officeDocument/2006/relationships/hyperlink" Target="consultantplus://offline/ref=11A30650D0CCE7ED1F550ADD9002964A48A692984D01CFAF09D2434D6924EB7AFAD09DD6A532DE02P7ZBL" TargetMode="External"/><Relationship Id="rId67" Type="http://schemas.openxmlformats.org/officeDocument/2006/relationships/hyperlink" Target="consultantplus://offline/ref=11A30650D0CCE7ED1F550ADD9002964A48A692984D01CFAF09D2434D6924EB7AFAD09DD6A532DE03P7ZDL" TargetMode="External"/><Relationship Id="rId103" Type="http://schemas.openxmlformats.org/officeDocument/2006/relationships/hyperlink" Target="consultantplus://offline/ref=11A30650D0CCE7ED1F550ADD9002964A48A692984D01CFAF09D2434D6924EB7AFAD09DD6A532DF02P7ZDL" TargetMode="External"/><Relationship Id="rId108" Type="http://schemas.openxmlformats.org/officeDocument/2006/relationships/header" Target="header1.xml"/><Relationship Id="rId20" Type="http://schemas.openxmlformats.org/officeDocument/2006/relationships/hyperlink" Target="consultantplus://offline/ref=86843C5C66E60AEAEAF673D8CF0A6D59CFEC409C450C497AA5D7F8F026DDF3575ED811BC6D93AAsEL8J" TargetMode="External"/><Relationship Id="rId41" Type="http://schemas.openxmlformats.org/officeDocument/2006/relationships/hyperlink" Target="consultantplus://offline/ref=11A30650D0CCE7ED1F550ADD9002964A48A692984D01CFAF09D2434D6924EB7AFAD09DD6A533D709P7ZBL" TargetMode="External"/><Relationship Id="rId54" Type="http://schemas.openxmlformats.org/officeDocument/2006/relationships/hyperlink" Target="consultantplus://offline/ref=11A30650D0CCE7ED1F550ADD9002964A48A692984D01CFAF09D2434D6924EB7AFAD09DD6A532DE01P7ZBL" TargetMode="External"/><Relationship Id="rId62" Type="http://schemas.openxmlformats.org/officeDocument/2006/relationships/hyperlink" Target="consultantplus://offline/ref=11A30650D0CCE7ED1F550ADD9002964A48A692984D01CFAF09D2434D6924EB7AFAD09DD6A532DE02P7ZDL" TargetMode="External"/><Relationship Id="rId70" Type="http://schemas.openxmlformats.org/officeDocument/2006/relationships/hyperlink" Target="consultantplus://offline/ref=11A30650D0CCE7ED1F550ADD9002964A48A692984D01CFAF09D2434D6924EB7AFAD09DD6A532DE04P7ZFL" TargetMode="External"/><Relationship Id="rId75" Type="http://schemas.openxmlformats.org/officeDocument/2006/relationships/hyperlink" Target="consultantplus://offline/ref=11A30650D0CCE7ED1F550ADD9002964A48A692984D01CFAF09D2434D6924EB7AFAD09DD6A532DE05P7ZFL" TargetMode="External"/><Relationship Id="rId83" Type="http://schemas.openxmlformats.org/officeDocument/2006/relationships/hyperlink" Target="consultantplus://offline/ref=11A30650D0CCE7ED1F550ADD9002964A48A692984D01CFAF09D2434D6924EB7AFAD09DD6A532DE07P7ZBL" TargetMode="External"/><Relationship Id="rId88" Type="http://schemas.openxmlformats.org/officeDocument/2006/relationships/hyperlink" Target="consultantplus://offline/ref=11A30650D0CCE7ED1F550ADD9002964A48A692984D01CFAF09D2434D6924EB7AFAD09DD6A532DE08P7Z9L" TargetMode="External"/><Relationship Id="rId91" Type="http://schemas.openxmlformats.org/officeDocument/2006/relationships/hyperlink" Target="consultantplus://offline/ref=11A30650D0CCE7ED1F550ADD9002964A48A692984D01CFAF09D2434D6924EB7AFAD09DD6A532DE08P7Z3L" TargetMode="External"/><Relationship Id="rId96" Type="http://schemas.openxmlformats.org/officeDocument/2006/relationships/hyperlink" Target="consultantplus://offline/ref=11A30650D0CCE7ED1F550ADD9002964A48A692984D01CFAF09D2434D6924EB7AFAD09DD6A532DE09P7Z3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53830115F65052770248D05438D77B137D74C2B7B972301C3210BB0D831D0604EE9BA7E3234B9AD4024F45947ED94BDCBD6FBF7B4AD495DV1X0M" TargetMode="External"/><Relationship Id="rId23" Type="http://schemas.openxmlformats.org/officeDocument/2006/relationships/hyperlink" Target="http://usd.kalm.sudrf.ru/modules.php?name=anticorruption&amp;rid=10" TargetMode="External"/><Relationship Id="rId28" Type="http://schemas.openxmlformats.org/officeDocument/2006/relationships/hyperlink" Target="consultantplus://offline/ref=11A30650D0CCE7ED1F550ADD9002964A48A692984D01CFAF09D2434D6924EB7AFAD09DD6A533D706P7ZDL" TargetMode="External"/><Relationship Id="rId36" Type="http://schemas.openxmlformats.org/officeDocument/2006/relationships/hyperlink" Target="consultantplus://offline/ref=11A30650D0CCE7ED1F550ADD9002964A48A692984D01CFAF09D2434D6924EB7AFAD09DD6A533D708P7ZBL" TargetMode="External"/><Relationship Id="rId49" Type="http://schemas.openxmlformats.org/officeDocument/2006/relationships/hyperlink" Target="consultantplus://offline/ref=11A30650D0CCE7ED1F550ADD9002964A48A692984D01CFAF09D2434D6924EB7AFAD09DD6A532DE00P7Z9L" TargetMode="External"/><Relationship Id="rId57" Type="http://schemas.openxmlformats.org/officeDocument/2006/relationships/hyperlink" Target="consultantplus://offline/ref=11A30650D0CCE7ED1F550ADD9002964A48A692984D01CFAF09D2434D6924EB7AFAD09DD6A532DE01P7ZDL" TargetMode="External"/><Relationship Id="rId106" Type="http://schemas.openxmlformats.org/officeDocument/2006/relationships/hyperlink" Target="consultantplus://offline/ref=11A30650D0CCE7ED1F550ADD9002964A48A692984D01CFAF09D2434D6924EB7AFAD09DD6A532DF02P7ZBL" TargetMode="External"/><Relationship Id="rId10" Type="http://schemas.openxmlformats.org/officeDocument/2006/relationships/hyperlink" Target="file:///P:\PS\&#1043;&#1054;&#1044;&#1054;&#1042;&#1054;&#1049;%20-%2023\&#1054;&#1054;&#1055;&#1054;&#1044;&#1057;\19.01.2024%20&#1043;&#1054;&#1044;&#1054;&#1042;&#1054;&#1049;%20&#1054;&#1058;&#1063;&#1025;&#1058;%20&#1054;&#1054;&#1055;&#1054;&#1044;&#1057;%20&#1079;&#1072;%202023%20&#1075;%20&#1076;&#1083;&#1103;%20&#1069;&#1051;&#1068;&#1047;&#1067;%20&#1069;&#1056;&#1044;&#1053;&#1048;&#1053;&#1054;&#1042;&#1053;&#1067;\1.6%20&#1086;&#1088;&#1075;&#1072;&#1085;&#1080;&#1079;&#1072;&#1094;&#1080;&#1103;%20&#1088;&#1072;&#1073;&#1086;&#1090;&#1099;%20&#1072;&#1088;&#1093;&#1080;&#1074;%20&#1089;&#1091;&#1076;&#1086;&#1074;%202023%20+.docx" TargetMode="External"/><Relationship Id="rId31" Type="http://schemas.openxmlformats.org/officeDocument/2006/relationships/hyperlink" Target="consultantplus://offline/ref=11A30650D0CCE7ED1F550ADD9002964A48A692984D01CFAF09D2434D6924EB7AFAD09DD6A533D707P7Z9L" TargetMode="External"/><Relationship Id="rId44" Type="http://schemas.openxmlformats.org/officeDocument/2006/relationships/hyperlink" Target="consultantplus://offline/ref=11A30650D0CCE7ED1F550ADD9002964A48A692984D01CFAF09D2434D6924EB7AFAD09DD6A533D709P7ZDL" TargetMode="External"/><Relationship Id="rId52" Type="http://schemas.openxmlformats.org/officeDocument/2006/relationships/hyperlink" Target="consultantplus://offline/ref=11A30650D0CCE7ED1F550ADD9002964A48A692984D01CFAF09D2434D6924EB7AFAD09DD6A532DE00P7ZDL" TargetMode="External"/><Relationship Id="rId60" Type="http://schemas.openxmlformats.org/officeDocument/2006/relationships/hyperlink" Target="consultantplus://offline/ref=11A30650D0CCE7ED1F550ADD9002964A48A692984D01CFAF09D2434D6924EB7AFAD09DD6A532DE02P7Z9L" TargetMode="External"/><Relationship Id="rId65" Type="http://schemas.openxmlformats.org/officeDocument/2006/relationships/hyperlink" Target="consultantplus://offline/ref=11A30650D0CCE7ED1F550ADD9002964A48A692984D01CFAF09D2434D6924EB7AFAD09DD6A532DE03P7Z9L" TargetMode="External"/><Relationship Id="rId73" Type="http://schemas.openxmlformats.org/officeDocument/2006/relationships/hyperlink" Target="consultantplus://offline/ref=11A30650D0CCE7ED1F550ADD9002964A48A692984D01CFAF09D2434D6924EB7AFAD09DD6A532DE05P7ZBL" TargetMode="External"/><Relationship Id="rId78" Type="http://schemas.openxmlformats.org/officeDocument/2006/relationships/hyperlink" Target="consultantplus://offline/ref=11A30650D0CCE7ED1F550ADD9002964A48A692984D01CFAF09D2434D6924EB7AFAD09DD6A532DE06P7ZBL" TargetMode="External"/><Relationship Id="rId81" Type="http://schemas.openxmlformats.org/officeDocument/2006/relationships/hyperlink" Target="consultantplus://offline/ref=11A30650D0CCE7ED1F550ADD9002964A48A692984D01CFAF09D2434D6924EB7AFAD09DD6A532DE06P7ZDL" TargetMode="External"/><Relationship Id="rId86" Type="http://schemas.openxmlformats.org/officeDocument/2006/relationships/hyperlink" Target="consultantplus://offline/ref=11A30650D0CCE7ED1F550ADD9002964A48A692984D01CFAF09D2434D6924EB7AFAD09DD6A532DE07P7Z3L" TargetMode="External"/><Relationship Id="rId94" Type="http://schemas.openxmlformats.org/officeDocument/2006/relationships/hyperlink" Target="consultantplus://offline/ref=11A30650D0CCE7ED1F550ADD9002964A48A692984D01CFAF09D2434D6924EB7AFAD09DD6A532DE09P7ZFL" TargetMode="External"/><Relationship Id="rId99" Type="http://schemas.openxmlformats.org/officeDocument/2006/relationships/hyperlink" Target="consultantplus://offline/ref=11A30650D0CCE7ED1F550ADD9002964A48A692984D01CFAF09D2434D6924EB7AFAD09DD6A532DF00P7ZFL" TargetMode="External"/><Relationship Id="rId101" Type="http://schemas.openxmlformats.org/officeDocument/2006/relationships/hyperlink" Target="consultantplus://offline/ref=11A30650D0CCE7ED1F550ADD9002964A48A692984D01CFAF09D2434D6924EB7AFAD09DD6A532DF01P7ZBL" TargetMode="External"/><Relationship Id="rId4" Type="http://schemas.microsoft.com/office/2007/relationships/stylesWithEffects" Target="stylesWithEffects.xml"/><Relationship Id="rId9" Type="http://schemas.openxmlformats.org/officeDocument/2006/relationships/hyperlink" Target="consultantplus://offline/ref=0F2D246C6B31E233EBF778B112ABD4C453A61980F9BF8957FD1BE1C06849A52AE3A3E67611D811C8D33F3D8A3E321A6DE9584F5946BE875BwFu5I" TargetMode="External"/><Relationship Id="rId13" Type="http://schemas.openxmlformats.org/officeDocument/2006/relationships/hyperlink" Target="file:///P:\&#1040;&#1085;&#1080;&#1077;&#1074;%20&#1061;.&#1059;\&#1043;&#1086;&#1076;&#1086;&#1074;&#1086;&#1081;%20&#1086;&#1090;&#1095;&#1077;&#1090;\2024\&#1088;&#1072;&#1079;&#1076;&#1077;&#1083;&#1099;\1.10%20&#1041;&#1048;&#1051;\1.10%20&#1041;&#1048;&#1051;.docx" TargetMode="External"/><Relationship Id="rId18" Type="http://schemas.openxmlformats.org/officeDocument/2006/relationships/hyperlink" Target="http://www.zakupki.gov.ru" TargetMode="External"/><Relationship Id="rId39" Type="http://schemas.openxmlformats.org/officeDocument/2006/relationships/hyperlink" Target="consultantplus://offline/ref=11A30650D0CCE7ED1F550ADD9002964A48A692984D01CFAF09D2434D6924EB7AFAD09DD6A533D708P7ZDL" TargetMode="External"/><Relationship Id="rId109" Type="http://schemas.openxmlformats.org/officeDocument/2006/relationships/fontTable" Target="fontTable.xml"/><Relationship Id="rId34" Type="http://schemas.openxmlformats.org/officeDocument/2006/relationships/hyperlink" Target="consultantplus://offline/ref=11A30650D0CCE7ED1F550ADD9002964A48A692984D01CFAF09D2434D6924EB7AFAD09DD6A533D707P7Z3L" TargetMode="External"/><Relationship Id="rId50" Type="http://schemas.openxmlformats.org/officeDocument/2006/relationships/hyperlink" Target="consultantplus://offline/ref=11A30650D0CCE7ED1F550ADD9002964A48A692984D01CFAF09D2434D6924EB7AFAD09DD6A532DE00P7ZFL" TargetMode="External"/><Relationship Id="rId55" Type="http://schemas.openxmlformats.org/officeDocument/2006/relationships/hyperlink" Target="consultantplus://offline/ref=11A30650D0CCE7ED1F550ADD9002964A48A692984D01CFAF09D2434D6924EB7AFAD09DD6A532DE01P7Z9L" TargetMode="External"/><Relationship Id="rId76" Type="http://schemas.openxmlformats.org/officeDocument/2006/relationships/hyperlink" Target="consultantplus://offline/ref=11A30650D0CCE7ED1F550ADD9002964A48A692984D01CFAF09D2434D6924EB7AFAD09DD6A532DE05P7ZDL" TargetMode="External"/><Relationship Id="rId97" Type="http://schemas.openxmlformats.org/officeDocument/2006/relationships/hyperlink" Target="consultantplus://offline/ref=11A30650D0CCE7ED1F550ADD9002964A48A692984D01CFAF09D2434D6924EB7AFAD09DD6A532DF00P7ZBL" TargetMode="External"/><Relationship Id="rId104" Type="http://schemas.openxmlformats.org/officeDocument/2006/relationships/hyperlink" Target="consultantplus://offline/ref=11A30650D0CCE7ED1F550ADD9002964A48A692984D01CFAF09D2434D6924EB7AFAD09DD6A532DF01P7ZFL" TargetMode="External"/><Relationship Id="rId7" Type="http://schemas.openxmlformats.org/officeDocument/2006/relationships/footnotes" Target="footnotes.xml"/><Relationship Id="rId71" Type="http://schemas.openxmlformats.org/officeDocument/2006/relationships/hyperlink" Target="consultantplus://offline/ref=11A30650D0CCE7ED1F550ADD9002964A48A692984D01CFAF09D2434D6924EB7AFAD09DD6A532DE04P7ZDL" TargetMode="External"/><Relationship Id="rId92" Type="http://schemas.openxmlformats.org/officeDocument/2006/relationships/hyperlink" Target="consultantplus://offline/ref=11A30650D0CCE7ED1F550ADD9002964A48A692984D01CFAF09D2434D6924EB7AFAD09DD6A532DE09P7Z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F7DB-4061-4958-AB3F-C218B600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288</Pages>
  <Words>104403</Words>
  <Characters>595102</Characters>
  <Application>Microsoft Office Word</Application>
  <DocSecurity>0</DocSecurity>
  <Lines>4959</Lines>
  <Paragraphs>1396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Эльза Эрдниновна Иванова</dc:creator>
  <cp:keywords/>
  <dc:description/>
  <cp:lastModifiedBy>Эльза Эрдниновна Иванова</cp:lastModifiedBy>
  <cp:revision>138</cp:revision>
  <cp:lastPrinted>2025-01-29T10:51:00Z</cp:lastPrinted>
  <dcterms:created xsi:type="dcterms:W3CDTF">2025-01-21T12:58:00Z</dcterms:created>
  <dcterms:modified xsi:type="dcterms:W3CDTF">2025-01-29T10:53:00Z</dcterms:modified>
</cp:coreProperties>
</file>