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DE" w:rsidRPr="00797ADE" w:rsidRDefault="005B380D" w:rsidP="00D25F85">
      <w:pPr>
        <w:autoSpaceDE w:val="0"/>
        <w:autoSpaceDN w:val="0"/>
        <w:adjustRightInd w:val="0"/>
        <w:spacing w:after="0" w:line="240" w:lineRule="auto"/>
        <w:ind w:left="5246" w:firstLine="708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УТВЕРЖДЕНО</w:t>
      </w:r>
      <w:r w:rsidR="00D25F8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09C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B380D" w:rsidRDefault="00797ADE" w:rsidP="000815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приказом 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Управления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Судебного </w:t>
      </w:r>
    </w:p>
    <w:p w:rsidR="005B380D" w:rsidRDefault="00797ADE" w:rsidP="000815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департамента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в Ханты-Мансийском </w:t>
      </w:r>
    </w:p>
    <w:p w:rsidR="00797ADE" w:rsidRPr="00797ADE" w:rsidRDefault="005B380D" w:rsidP="000815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автономном округе – Югре</w:t>
      </w:r>
    </w:p>
    <w:p w:rsidR="00797ADE" w:rsidRPr="00797ADE" w:rsidRDefault="00797ADE" w:rsidP="0008151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от</w:t>
      </w:r>
      <w:r w:rsidR="00C927ED">
        <w:rPr>
          <w:rFonts w:ascii="Times New Roman" w:hAnsi="Times New Roman" w:cs="Times New Roman"/>
          <w:bCs/>
          <w:sz w:val="26"/>
          <w:szCs w:val="26"/>
        </w:rPr>
        <w:t xml:space="preserve"> «10» августа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201</w:t>
      </w:r>
      <w:r w:rsidR="00BB65A3">
        <w:rPr>
          <w:rFonts w:ascii="Times New Roman" w:hAnsi="Times New Roman" w:cs="Times New Roman"/>
          <w:bCs/>
          <w:sz w:val="26"/>
          <w:szCs w:val="26"/>
        </w:rPr>
        <w:t>8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г. </w:t>
      </w:r>
      <w:r w:rsidR="00C927ED">
        <w:rPr>
          <w:rFonts w:ascii="Times New Roman" w:hAnsi="Times New Roman" w:cs="Times New Roman"/>
          <w:bCs/>
          <w:sz w:val="26"/>
          <w:szCs w:val="26"/>
        </w:rPr>
        <w:t>№ 264</w:t>
      </w:r>
      <w:r w:rsidR="00C9408C">
        <w:rPr>
          <w:rFonts w:ascii="Times New Roman" w:hAnsi="Times New Roman" w:cs="Times New Roman"/>
          <w:bCs/>
          <w:sz w:val="26"/>
          <w:szCs w:val="26"/>
        </w:rPr>
        <w:t>-О</w:t>
      </w:r>
    </w:p>
    <w:p w:rsidR="00797ADE" w:rsidRDefault="00797ADE" w:rsidP="0079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380D" w:rsidRDefault="005B380D" w:rsidP="0079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380D" w:rsidRDefault="005B380D" w:rsidP="0079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B380D" w:rsidRPr="00797ADE" w:rsidRDefault="005B380D" w:rsidP="00797A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bookmarkStart w:id="0" w:name="Par36"/>
    <w:bookmarkEnd w:id="0"/>
    <w:p w:rsidR="005B380D" w:rsidRDefault="005B380D" w:rsidP="0008151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fldChar w:fldCharType="begin"/>
      </w:r>
      <w:r>
        <w:instrText xml:space="preserve"> HYPERLINK \l "Par36" </w:instrText>
      </w:r>
      <w:r>
        <w:fldChar w:fldCharType="separate"/>
      </w:r>
      <w:r w:rsidRPr="008520B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Положени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fldChar w:fldCharType="end"/>
      </w:r>
      <w:r w:rsidR="006645F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е</w:t>
      </w:r>
      <w:r w:rsidR="00D25F8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:rsidR="00255062" w:rsidRDefault="005962E8" w:rsidP="0025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5B380D" w:rsidRPr="008520B7">
        <w:rPr>
          <w:rFonts w:ascii="Times New Roman" w:hAnsi="Times New Roman" w:cs="Times New Roman"/>
          <w:b/>
          <w:bCs/>
          <w:sz w:val="26"/>
          <w:szCs w:val="26"/>
        </w:rPr>
        <w:t>о проверке достоверности и полноты сведений,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380D" w:rsidRPr="008520B7">
        <w:rPr>
          <w:rFonts w:ascii="Times New Roman" w:hAnsi="Times New Roman" w:cs="Times New Roman"/>
          <w:b/>
          <w:bCs/>
          <w:sz w:val="26"/>
          <w:szCs w:val="26"/>
        </w:rPr>
        <w:t xml:space="preserve">представляемых </w:t>
      </w:r>
    </w:p>
    <w:p w:rsidR="005B380D" w:rsidRDefault="005B380D" w:rsidP="0025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20B7">
        <w:rPr>
          <w:rFonts w:ascii="Times New Roman" w:hAnsi="Times New Roman" w:cs="Times New Roman"/>
          <w:b/>
          <w:bCs/>
          <w:sz w:val="26"/>
          <w:szCs w:val="26"/>
        </w:rPr>
        <w:t>гражданами, претендующими на замещение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>должностей федеральной государственной гражданской службы,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>и федеральными государ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ственными гражданскими служащими 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>Упра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>вления Судебного департамента в Ханты-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>Мансийском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>автономном округе – Югре, и соблюдения федеральными</w:t>
      </w:r>
    </w:p>
    <w:p w:rsidR="00255062" w:rsidRDefault="005B380D" w:rsidP="0025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20B7">
        <w:rPr>
          <w:rFonts w:ascii="Times New Roman" w:hAnsi="Times New Roman" w:cs="Times New Roman"/>
          <w:b/>
          <w:bCs/>
          <w:sz w:val="26"/>
          <w:szCs w:val="26"/>
        </w:rPr>
        <w:t>государственными гражданскими служащими Управления</w:t>
      </w:r>
      <w:r w:rsidR="002550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520B7">
        <w:rPr>
          <w:rFonts w:ascii="Times New Roman" w:hAnsi="Times New Roman" w:cs="Times New Roman"/>
          <w:b/>
          <w:bCs/>
          <w:sz w:val="26"/>
          <w:szCs w:val="26"/>
        </w:rPr>
        <w:t xml:space="preserve">Судебного </w:t>
      </w:r>
    </w:p>
    <w:p w:rsidR="00255062" w:rsidRDefault="00255062" w:rsidP="0025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департамента в Ханты-</w:t>
      </w:r>
      <w:r w:rsidR="005B380D" w:rsidRPr="008520B7">
        <w:rPr>
          <w:rFonts w:ascii="Times New Roman" w:hAnsi="Times New Roman" w:cs="Times New Roman"/>
          <w:b/>
          <w:bCs/>
          <w:sz w:val="26"/>
          <w:szCs w:val="26"/>
        </w:rPr>
        <w:t>Мансийском автономном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380D" w:rsidRPr="008520B7">
        <w:rPr>
          <w:rFonts w:ascii="Times New Roman" w:hAnsi="Times New Roman" w:cs="Times New Roman"/>
          <w:b/>
          <w:bCs/>
          <w:sz w:val="26"/>
          <w:szCs w:val="26"/>
        </w:rPr>
        <w:t>округе – Югре</w:t>
      </w:r>
      <w:r w:rsidR="005B38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97ADE" w:rsidRDefault="005B380D" w:rsidP="0025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требований к служебному поведению</w:t>
      </w:r>
      <w:r w:rsidR="00B507F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B380D" w:rsidRDefault="007D41BA" w:rsidP="005B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bookmarkStart w:id="1" w:name="_GoBack"/>
      <w:bookmarkEnd w:id="1"/>
    </w:p>
    <w:p w:rsidR="0008151A" w:rsidRPr="00797ADE" w:rsidRDefault="0008151A" w:rsidP="005B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97ADE" w:rsidRPr="00797ADE" w:rsidRDefault="00797ADE" w:rsidP="0008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2" w:name="Par47"/>
      <w:bookmarkEnd w:id="2"/>
      <w:r w:rsidRPr="00797ADE">
        <w:rPr>
          <w:rFonts w:ascii="Times New Roman" w:hAnsi="Times New Roman" w:cs="Times New Roman"/>
          <w:bCs/>
          <w:sz w:val="26"/>
          <w:szCs w:val="26"/>
        </w:rPr>
        <w:t xml:space="preserve">1. Настоящим Положением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о проверке достоверности и полноты сведений,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представляемых гражданами, претендующими на замещение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должностей федеральной государственной гражданской службы,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и федеральными государственными гражданскими служащими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Управления Судебного департамента в Ханты-Мансийском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 xml:space="preserve">автономном округе – Югре, </w:t>
      </w:r>
      <w:r w:rsidR="00E344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и соблюдения федеральными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государственными гражданскими служащими Управления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Судебного департамента в Ханты-Мансийском автономном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380D" w:rsidRPr="005B380D">
        <w:rPr>
          <w:rFonts w:ascii="Times New Roman" w:hAnsi="Times New Roman" w:cs="Times New Roman"/>
          <w:bCs/>
          <w:sz w:val="26"/>
          <w:szCs w:val="26"/>
        </w:rPr>
        <w:t>округе – Югре требований к служебному поведению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97ADE">
        <w:rPr>
          <w:rFonts w:ascii="Times New Roman" w:hAnsi="Times New Roman" w:cs="Times New Roman"/>
          <w:bCs/>
          <w:sz w:val="26"/>
          <w:szCs w:val="26"/>
        </w:rPr>
        <w:t>(далее - Положение) определяется порядок осуществления проверки:</w:t>
      </w:r>
    </w:p>
    <w:p w:rsidR="00797ADE" w:rsidRPr="00797ADE" w:rsidRDefault="00797ADE" w:rsidP="00002814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8" w:history="1">
        <w:r w:rsidRPr="005B380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Указом</w:t>
        </w:r>
      </w:hyperlink>
      <w:r w:rsidRPr="005B38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Президента Российской Федерации от 18 мая 2009 г. </w:t>
      </w:r>
      <w:r w:rsidR="005B380D">
        <w:rPr>
          <w:rFonts w:ascii="Times New Roman" w:hAnsi="Times New Roman" w:cs="Times New Roman"/>
          <w:bCs/>
          <w:sz w:val="26"/>
          <w:szCs w:val="26"/>
        </w:rPr>
        <w:t>№ 559 «</w:t>
      </w:r>
      <w:r w:rsidRPr="00797ADE">
        <w:rPr>
          <w:rFonts w:ascii="Times New Roman" w:hAnsi="Times New Roman" w:cs="Times New Roman"/>
          <w:bCs/>
          <w:sz w:val="26"/>
          <w:szCs w:val="26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</w:t>
      </w:r>
      <w:r w:rsidR="005B380D">
        <w:rPr>
          <w:rFonts w:ascii="Times New Roman" w:hAnsi="Times New Roman" w:cs="Times New Roman"/>
          <w:bCs/>
          <w:sz w:val="26"/>
          <w:szCs w:val="26"/>
        </w:rPr>
        <w:t>ьствах имущественного характера»</w:t>
      </w:r>
      <w:r w:rsidRPr="00797ADE">
        <w:rPr>
          <w:rFonts w:ascii="Times New Roman" w:hAnsi="Times New Roman" w:cs="Times New Roman"/>
          <w:bCs/>
          <w:sz w:val="26"/>
          <w:szCs w:val="26"/>
        </w:rPr>
        <w:t>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гражданами, претендующими на замещение должностей федеральной государственной гражданской службы (далее - граждане), на отчетную дату;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федеральными государственными гражданскими служащими 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Управления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Судебного департамента </w:t>
      </w:r>
      <w:r w:rsidR="005B380D">
        <w:rPr>
          <w:rFonts w:ascii="Times New Roman" w:hAnsi="Times New Roman" w:cs="Times New Roman"/>
          <w:bCs/>
          <w:sz w:val="26"/>
          <w:szCs w:val="26"/>
        </w:rPr>
        <w:t xml:space="preserve">в Ханты-Мансийском автономном округе – Югре </w:t>
      </w:r>
      <w:r w:rsidRPr="00797ADE">
        <w:rPr>
          <w:rFonts w:ascii="Times New Roman" w:hAnsi="Times New Roman" w:cs="Times New Roman"/>
          <w:bCs/>
          <w:sz w:val="26"/>
          <w:szCs w:val="26"/>
        </w:rPr>
        <w:t>(далее - гражданские служащие) за отчетный период и за два года, предшествующие отчетному периоду;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Par51"/>
      <w:bookmarkEnd w:id="3"/>
      <w:r w:rsidRPr="00797ADE">
        <w:rPr>
          <w:rFonts w:ascii="Times New Roman" w:hAnsi="Times New Roman" w:cs="Times New Roman"/>
          <w:bCs/>
          <w:sz w:val="26"/>
          <w:szCs w:val="26"/>
        </w:rP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4" w:name="Par52"/>
      <w:bookmarkEnd w:id="4"/>
      <w:r w:rsidRPr="00797AD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 w:history="1">
        <w:r w:rsidRPr="005B380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="005B380D">
        <w:rPr>
          <w:rFonts w:ascii="Times New Roman" w:hAnsi="Times New Roman" w:cs="Times New Roman"/>
          <w:bCs/>
          <w:sz w:val="26"/>
          <w:szCs w:val="26"/>
        </w:rPr>
        <w:t xml:space="preserve"> от 25 декабря 2008 г. №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273-ФЗ </w:t>
      </w:r>
      <w:r w:rsidR="005B380D">
        <w:rPr>
          <w:rFonts w:ascii="Times New Roman" w:hAnsi="Times New Roman" w:cs="Times New Roman"/>
          <w:bCs/>
          <w:sz w:val="26"/>
          <w:szCs w:val="26"/>
        </w:rPr>
        <w:t>«О противодействии коррупции»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и другими федеральными законами (далее - требования к служебному поведению).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2. Проверка, предусмотренная </w:t>
      </w:r>
      <w:hyperlink w:anchor="Par51" w:history="1">
        <w:r w:rsidRPr="005B380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подпунктами "б"</w:t>
        </w:r>
      </w:hyperlink>
      <w:r w:rsidRPr="005B380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</w:t>
      </w:r>
      <w:hyperlink w:anchor="Par52" w:history="1">
        <w:r w:rsidRPr="005B380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"в" пункта 1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замещающим должность федеральной государственной гражданской службы, не предусмотренную перечнем должностей, утвержденным </w:t>
      </w:r>
      <w:hyperlink r:id="rId10" w:history="1">
        <w:r w:rsidRPr="005B380D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Указом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</w:t>
      </w:r>
      <w:r w:rsidR="005B380D">
        <w:rPr>
          <w:rFonts w:ascii="Times New Roman" w:hAnsi="Times New Roman" w:cs="Times New Roman"/>
          <w:bCs/>
          <w:sz w:val="26"/>
          <w:szCs w:val="26"/>
        </w:rPr>
        <w:t>ой Федерации от 18 мая 2009 г. №</w:t>
      </w:r>
      <w:r w:rsidR="00F11CF6">
        <w:rPr>
          <w:rFonts w:ascii="Times New Roman" w:hAnsi="Times New Roman" w:cs="Times New Roman"/>
          <w:bCs/>
          <w:sz w:val="26"/>
          <w:szCs w:val="26"/>
        </w:rPr>
        <w:t xml:space="preserve"> 557 «</w:t>
      </w:r>
      <w:r w:rsidRPr="00797ADE">
        <w:rPr>
          <w:rFonts w:ascii="Times New Roman" w:hAnsi="Times New Roman" w:cs="Times New Roman"/>
          <w:bCs/>
          <w:sz w:val="26"/>
          <w:szCs w:val="26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F11CF6">
        <w:rPr>
          <w:rFonts w:ascii="Times New Roman" w:hAnsi="Times New Roman" w:cs="Times New Roman"/>
          <w:bCs/>
          <w:sz w:val="26"/>
          <w:szCs w:val="26"/>
        </w:rPr>
        <w:t>уга) и несовершеннолетних детей»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, а </w:t>
      </w:r>
      <w:r w:rsidRPr="00203303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="000551A1" w:rsidRPr="00203303">
        <w:rPr>
          <w:rFonts w:ascii="Times New Roman" w:hAnsi="Times New Roman" w:cs="Times New Roman"/>
          <w:sz w:val="26"/>
          <w:szCs w:val="26"/>
        </w:rPr>
        <w:t>перечнем</w:t>
      </w:r>
      <w:r w:rsidR="00F11CF6" w:rsidRPr="00203303">
        <w:rPr>
          <w:rFonts w:ascii="Times New Roman" w:hAnsi="Times New Roman" w:cs="Times New Roman"/>
          <w:sz w:val="26"/>
          <w:szCs w:val="26"/>
        </w:rPr>
        <w:t xml:space="preserve"> должностей федеральной государственной гражданской службы Управления Судебного департамента в Ханты-Мансийском автономном округе – Югре и районных (городских) судов автономного округа</w:t>
      </w:r>
      <w:r w:rsidRPr="00203303">
        <w:rPr>
          <w:rFonts w:ascii="Times New Roman" w:hAnsi="Times New Roman" w:cs="Times New Roman"/>
          <w:bCs/>
          <w:sz w:val="26"/>
          <w:szCs w:val="26"/>
        </w:rPr>
        <w:t>, при замещении которых федеральные государственные гражданские служащие обязаны представлять сведения о доходах, расходах, об имуществе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</w:t>
      </w:r>
      <w:r w:rsidR="00CC0499">
        <w:rPr>
          <w:rFonts w:ascii="Times New Roman" w:hAnsi="Times New Roman" w:cs="Times New Roman"/>
          <w:bCs/>
          <w:sz w:val="26"/>
          <w:szCs w:val="26"/>
        </w:rPr>
        <w:t xml:space="preserve">Управления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Судебного департамента </w:t>
      </w:r>
      <w:r w:rsidR="00CC0499">
        <w:rPr>
          <w:rFonts w:ascii="Times New Roman" w:hAnsi="Times New Roman" w:cs="Times New Roman"/>
          <w:bCs/>
          <w:sz w:val="26"/>
          <w:szCs w:val="26"/>
        </w:rPr>
        <w:t>в Ханты-Мансийском автономном округе – Югре (далее – Управление)</w:t>
      </w:r>
      <w:r w:rsidRPr="00797ADE">
        <w:rPr>
          <w:rFonts w:ascii="Times New Roman" w:hAnsi="Times New Roman" w:cs="Times New Roman"/>
          <w:bCs/>
          <w:sz w:val="26"/>
          <w:szCs w:val="26"/>
        </w:rPr>
        <w:t>, и претендующим на замещение иной должности федеральной государственной гражданской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797ADE" w:rsidRPr="00797ADE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4. Проверка, предусмотренная </w:t>
      </w:r>
      <w:hyperlink w:anchor="Par47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пунктом 1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осуществляется по решению </w:t>
      </w:r>
      <w:r w:rsidR="00CC0499">
        <w:rPr>
          <w:rFonts w:ascii="Times New Roman" w:hAnsi="Times New Roman" w:cs="Times New Roman"/>
          <w:bCs/>
          <w:sz w:val="26"/>
          <w:szCs w:val="26"/>
        </w:rPr>
        <w:t>начальника Управления</w:t>
      </w:r>
      <w:r w:rsidR="000551A1">
        <w:rPr>
          <w:rFonts w:ascii="Times New Roman" w:hAnsi="Times New Roman" w:cs="Times New Roman"/>
          <w:bCs/>
          <w:sz w:val="26"/>
          <w:szCs w:val="26"/>
        </w:rPr>
        <w:t>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CC0499">
        <w:rPr>
          <w:rFonts w:ascii="Times New Roman" w:hAnsi="Times New Roman" w:cs="Times New Roman"/>
          <w:bCs/>
          <w:sz w:val="26"/>
          <w:szCs w:val="26"/>
        </w:rPr>
        <w:t>Отдел государственной службы, кадров и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противодействия коррупции </w:t>
      </w:r>
      <w:r w:rsidR="00CC0499">
        <w:rPr>
          <w:rFonts w:ascii="Times New Roman" w:hAnsi="Times New Roman" w:cs="Times New Roman"/>
          <w:bCs/>
          <w:sz w:val="26"/>
          <w:szCs w:val="26"/>
        </w:rPr>
        <w:t xml:space="preserve">Управления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(далее - </w:t>
      </w:r>
      <w:r w:rsidR="00CC0499">
        <w:rPr>
          <w:rFonts w:ascii="Times New Roman" w:hAnsi="Times New Roman" w:cs="Times New Roman"/>
          <w:bCs/>
          <w:sz w:val="26"/>
          <w:szCs w:val="26"/>
        </w:rPr>
        <w:t>отдел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) по решению </w:t>
      </w:r>
      <w:r w:rsidR="00CC0499">
        <w:rPr>
          <w:rFonts w:ascii="Times New Roman" w:hAnsi="Times New Roman" w:cs="Times New Roman"/>
          <w:bCs/>
          <w:sz w:val="26"/>
          <w:szCs w:val="26"/>
        </w:rPr>
        <w:t xml:space="preserve">начальника </w:t>
      </w:r>
      <w:r w:rsidR="00CC0499" w:rsidRPr="000551A1"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Pr="000551A1">
        <w:rPr>
          <w:rFonts w:ascii="Times New Roman" w:hAnsi="Times New Roman" w:cs="Times New Roman"/>
          <w:bCs/>
          <w:sz w:val="26"/>
          <w:szCs w:val="26"/>
        </w:rPr>
        <w:t>, осуществляет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проверку: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5" w:name="Par58"/>
      <w:bookmarkEnd w:id="5"/>
      <w:r w:rsidRPr="00797ADE">
        <w:rPr>
          <w:rFonts w:ascii="Times New Roman" w:hAnsi="Times New Roman" w:cs="Times New Roman"/>
          <w:bCs/>
          <w:sz w:val="26"/>
          <w:szCs w:val="26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</w:t>
      </w:r>
      <w:r w:rsidRPr="00797AD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освобождение от которых осуществляются </w:t>
      </w:r>
      <w:r w:rsidR="00CC0499">
        <w:rPr>
          <w:rFonts w:ascii="Times New Roman" w:hAnsi="Times New Roman" w:cs="Times New Roman"/>
          <w:bCs/>
          <w:sz w:val="26"/>
          <w:szCs w:val="26"/>
        </w:rPr>
        <w:t>начальником Управления</w:t>
      </w:r>
      <w:r w:rsidRPr="00797ADE">
        <w:rPr>
          <w:rFonts w:ascii="Times New Roman" w:hAnsi="Times New Roman" w:cs="Times New Roman"/>
          <w:bCs/>
          <w:sz w:val="26"/>
          <w:szCs w:val="26"/>
        </w:rPr>
        <w:t>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797ADE" w:rsidRPr="00CC0499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указанные в </w:t>
      </w:r>
      <w:hyperlink w:anchor="Par58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подпункте "а"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пункта;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в) соблюдения гражданскими служащими, замещающими должности федеральной государственной гражданской службы, указанные </w:t>
      </w:r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hyperlink w:anchor="Par58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подпункте "а"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пункта, требований к служебному поведению.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6. Основанием для осуществления проверки, предусмотренной </w:t>
      </w:r>
      <w:hyperlink w:anchor="Par47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пунктом 1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</w:t>
      </w:r>
      <w:r w:rsidRPr="00797ADE">
        <w:rPr>
          <w:rFonts w:ascii="Times New Roman" w:hAnsi="Times New Roman" w:cs="Times New Roman"/>
          <w:bCs/>
          <w:sz w:val="26"/>
          <w:szCs w:val="26"/>
        </w:rPr>
        <w:t>астоящего Положения, является достаточная информация, представленная в письменном виде в установленном порядке:</w:t>
      </w:r>
    </w:p>
    <w:p w:rsidR="00797ADE" w:rsidRPr="00797ADE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б) должностными лицами </w:t>
      </w:r>
      <w:r w:rsidR="00CC0499">
        <w:rPr>
          <w:rFonts w:ascii="Times New Roman" w:hAnsi="Times New Roman" w:cs="Times New Roman"/>
          <w:bCs/>
          <w:sz w:val="26"/>
          <w:szCs w:val="26"/>
        </w:rPr>
        <w:t>отдела</w:t>
      </w:r>
      <w:r w:rsidRPr="00797ADE">
        <w:rPr>
          <w:rFonts w:ascii="Times New Roman" w:hAnsi="Times New Roman" w:cs="Times New Roman"/>
          <w:bCs/>
          <w:sz w:val="26"/>
          <w:szCs w:val="26"/>
        </w:rPr>
        <w:t>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г) Общественной палатой Российской Федерации;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д) общероссийскими средствами массовой информации.</w:t>
      </w:r>
    </w:p>
    <w:p w:rsidR="00797ADE" w:rsidRPr="00797ADE" w:rsidRDefault="005B4CD5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Информация анонимного характера не может служить основанием для проверки.</w:t>
      </w:r>
    </w:p>
    <w:p w:rsidR="00797ADE" w:rsidRPr="00797ADE" w:rsidRDefault="005B4CD5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8.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97ADE" w:rsidRPr="00797ADE" w:rsidRDefault="00CC0499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9. Отдел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осуществляет проверку: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6" w:name="Par70"/>
      <w:bookmarkEnd w:id="6"/>
      <w:r w:rsidRPr="00797ADE">
        <w:rPr>
          <w:rFonts w:ascii="Times New Roman" w:hAnsi="Times New Roman" w:cs="Times New Roman"/>
          <w:bCs/>
          <w:sz w:val="26"/>
          <w:szCs w:val="26"/>
        </w:rPr>
        <w:t>а) самостоятельно;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7" w:name="Par71"/>
      <w:bookmarkEnd w:id="7"/>
      <w:r w:rsidRPr="0008151A">
        <w:rPr>
          <w:rFonts w:ascii="Times New Roman" w:hAnsi="Times New Roman" w:cs="Times New Roman"/>
          <w:bCs/>
          <w:sz w:val="26"/>
          <w:szCs w:val="26"/>
        </w:rPr>
        <w:t>б) путем направления запроса в федеральные органы исполнительной власти, уполномоченные на осуществление оперативно-</w:t>
      </w:r>
      <w:r w:rsidR="00C22C18" w:rsidRPr="0008151A">
        <w:rPr>
          <w:rFonts w:ascii="Times New Roman" w:hAnsi="Times New Roman" w:cs="Times New Roman"/>
          <w:bCs/>
          <w:sz w:val="26"/>
          <w:szCs w:val="26"/>
        </w:rPr>
        <w:t>розыскной</w:t>
      </w:r>
      <w:r w:rsidRPr="0008151A">
        <w:rPr>
          <w:rFonts w:ascii="Times New Roman" w:hAnsi="Times New Roman" w:cs="Times New Roman"/>
          <w:bCs/>
          <w:sz w:val="26"/>
          <w:szCs w:val="26"/>
        </w:rPr>
        <w:t xml:space="preserve"> деятельности, в соответствии с </w:t>
      </w:r>
      <w:hyperlink r:id="rId11" w:history="1">
        <w:r w:rsidRPr="0008151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частью третьей статьи 7</w:t>
        </w:r>
      </w:hyperlink>
      <w:r w:rsidRPr="0008151A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12 августа 1995 г. </w:t>
      </w:r>
      <w:r w:rsidR="00CC0499" w:rsidRPr="0008151A">
        <w:rPr>
          <w:rFonts w:ascii="Times New Roman" w:hAnsi="Times New Roman" w:cs="Times New Roman"/>
          <w:bCs/>
          <w:sz w:val="26"/>
          <w:szCs w:val="26"/>
        </w:rPr>
        <w:t>№</w:t>
      </w:r>
      <w:r w:rsidRPr="0008151A">
        <w:rPr>
          <w:rFonts w:ascii="Times New Roman" w:hAnsi="Times New Roman" w:cs="Times New Roman"/>
          <w:bCs/>
          <w:sz w:val="26"/>
          <w:szCs w:val="26"/>
        </w:rPr>
        <w:t xml:space="preserve"> 144-ФЗ "Об оперативно-розыскной деятельности" (далее - Федеральный закон "Об оперативно-розыскной деятельности").</w:t>
      </w:r>
    </w:p>
    <w:p w:rsidR="00797ADE" w:rsidRPr="00CC0499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10. </w:t>
      </w:r>
      <w:r w:rsidR="00CC0499">
        <w:rPr>
          <w:rFonts w:ascii="Times New Roman" w:hAnsi="Times New Roman" w:cs="Times New Roman"/>
          <w:bCs/>
          <w:sz w:val="26"/>
          <w:szCs w:val="26"/>
        </w:rPr>
        <w:t>Отдел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осуществляет проверку, предусмотренную </w:t>
      </w:r>
      <w:hyperlink w:anchor="Par70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подпунктом "а" пункта 9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Положения.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Проверку, предусмотренную </w:t>
      </w:r>
      <w:hyperlink w:anchor="Par71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подпунктом "б" пункта 9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Положения, в интересах </w:t>
      </w:r>
      <w:r w:rsid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Управления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осуществляют соответствующие федеральные государственные органы.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11. При осуществлении проверки, предусмотренной </w:t>
      </w:r>
      <w:hyperlink w:anchor="Par70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подпунктом "а" пункта 9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настоящего Положения, должностные лица </w:t>
      </w:r>
      <w:r w:rsidR="00CC0499">
        <w:rPr>
          <w:rFonts w:ascii="Times New Roman" w:hAnsi="Times New Roman" w:cs="Times New Roman"/>
          <w:bCs/>
          <w:sz w:val="26"/>
          <w:szCs w:val="26"/>
        </w:rPr>
        <w:t>отдела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вправе: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а) проводить беседу с гражданином или гражданским служащим;</w:t>
      </w:r>
    </w:p>
    <w:p w:rsidR="00797ADE" w:rsidRPr="00797ADE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797ADE" w:rsidRPr="00797ADE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8" w:name="Par78"/>
      <w:bookmarkEnd w:id="8"/>
      <w:r w:rsidRPr="00797ADE">
        <w:rPr>
          <w:rFonts w:ascii="Times New Roman" w:hAnsi="Times New Roman" w:cs="Times New Roman"/>
          <w:bCs/>
          <w:sz w:val="26"/>
          <w:szCs w:val="26"/>
        </w:rPr>
        <w:t>г) направлять в установленном порядке запрос (кроме запросов, касающ</w:t>
      </w:r>
      <w:r w:rsidR="008928E0">
        <w:rPr>
          <w:rFonts w:ascii="Times New Roman" w:hAnsi="Times New Roman" w:cs="Times New Roman"/>
          <w:bCs/>
          <w:sz w:val="26"/>
          <w:szCs w:val="26"/>
        </w:rPr>
        <w:t>ихся осуществления оперативно-ро</w:t>
      </w:r>
      <w:r w:rsidRPr="00797ADE">
        <w:rPr>
          <w:rFonts w:ascii="Times New Roman" w:hAnsi="Times New Roman" w:cs="Times New Roman"/>
          <w:bCs/>
          <w:sz w:val="26"/>
          <w:szCs w:val="26"/>
        </w:rPr>
        <w:t>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д) наводить справки у физических лиц и получать от них информацию с их согласия;</w:t>
      </w:r>
    </w:p>
    <w:p w:rsidR="00797ADE" w:rsidRPr="00797ADE" w:rsidRDefault="00797ADE" w:rsidP="00B13AC2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е) осуществлять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9" w:name="Par81"/>
      <w:bookmarkEnd w:id="9"/>
      <w:r w:rsidRPr="00797ADE">
        <w:rPr>
          <w:rFonts w:ascii="Times New Roman" w:hAnsi="Times New Roman" w:cs="Times New Roman"/>
          <w:bCs/>
          <w:sz w:val="26"/>
          <w:szCs w:val="26"/>
        </w:rPr>
        <w:t xml:space="preserve">12. В запросе, предусмотренном </w:t>
      </w:r>
      <w:hyperlink w:anchor="Par78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подпунктом "г" пункта 11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97ADE">
        <w:rPr>
          <w:rFonts w:ascii="Times New Roman" w:hAnsi="Times New Roman" w:cs="Times New Roman"/>
          <w:bCs/>
          <w:sz w:val="26"/>
          <w:szCs w:val="26"/>
        </w:rPr>
        <w:t>настоящего Положения, указываются: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б) нормативный правовой акт, на основании которого направляется запрос;</w:t>
      </w:r>
    </w:p>
    <w:p w:rsidR="00797ADE" w:rsidRPr="00797ADE" w:rsidRDefault="00797ADE" w:rsidP="003F063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</w:t>
      </w:r>
      <w:r w:rsidRPr="00797ADE">
        <w:rPr>
          <w:rFonts w:ascii="Times New Roman" w:hAnsi="Times New Roman" w:cs="Times New Roman"/>
          <w:bCs/>
          <w:sz w:val="26"/>
          <w:szCs w:val="26"/>
        </w:rPr>
        <w:lastRenderedPageBreak/>
        <w:t>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г) содержание и объем сведений, подлежащих проверке;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д) срок представления запрашиваемых сведений;</w:t>
      </w:r>
    </w:p>
    <w:p w:rsidR="00797ADE" w:rsidRPr="00797ADE" w:rsidRDefault="00297CC2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е)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фамилия, инициалы и номер телефона государственного служащего, подготовившего запрос;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з) другие необходимые сведения.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8151A">
        <w:rPr>
          <w:rFonts w:ascii="Times New Roman" w:hAnsi="Times New Roman" w:cs="Times New Roman"/>
          <w:bCs/>
          <w:sz w:val="26"/>
          <w:szCs w:val="26"/>
        </w:rPr>
        <w:t xml:space="preserve">13. В запросе о проведении оперативно-розыскных мероприятий </w:t>
      </w:r>
      <w:r w:rsidRPr="00CC0499">
        <w:rPr>
          <w:rFonts w:ascii="Times New Roman" w:hAnsi="Times New Roman" w:cs="Times New Roman"/>
          <w:bCs/>
          <w:sz w:val="26"/>
          <w:szCs w:val="26"/>
        </w:rPr>
        <w:t>п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омимо сведений, </w:t>
      </w:r>
      <w:r w:rsidRPr="0008151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перечисленных в </w:t>
      </w:r>
      <w:hyperlink w:anchor="Par81" w:history="1">
        <w:r w:rsidRPr="0008151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пункте 12</w:t>
        </w:r>
      </w:hyperlink>
      <w:r w:rsidRPr="0008151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2" w:history="1">
        <w:r w:rsidRPr="00CC049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закона</w:t>
        </w:r>
      </w:hyperlink>
      <w:r w:rsidRPr="00CC049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C0499">
        <w:rPr>
          <w:rFonts w:ascii="Times New Roman" w:hAnsi="Times New Roman" w:cs="Times New Roman"/>
          <w:bCs/>
          <w:sz w:val="26"/>
          <w:szCs w:val="26"/>
        </w:rPr>
        <w:t>«</w:t>
      </w:r>
      <w:r w:rsidRPr="00797ADE">
        <w:rPr>
          <w:rFonts w:ascii="Times New Roman" w:hAnsi="Times New Roman" w:cs="Times New Roman"/>
          <w:bCs/>
          <w:sz w:val="26"/>
          <w:szCs w:val="26"/>
        </w:rPr>
        <w:t>Об оперативно-розыскной деятельности</w:t>
      </w:r>
      <w:r w:rsidR="00CC0499">
        <w:rPr>
          <w:rFonts w:ascii="Times New Roman" w:hAnsi="Times New Roman" w:cs="Times New Roman"/>
          <w:bCs/>
          <w:sz w:val="26"/>
          <w:szCs w:val="26"/>
        </w:rPr>
        <w:t>»</w:t>
      </w:r>
      <w:r w:rsidRPr="00797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5F5358" w:rsidRPr="006231EA" w:rsidRDefault="00797ADE" w:rsidP="005F53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31EA">
        <w:rPr>
          <w:rFonts w:ascii="Times New Roman" w:hAnsi="Times New Roman" w:cs="Times New Roman"/>
          <w:bCs/>
          <w:sz w:val="26"/>
          <w:szCs w:val="26"/>
        </w:rPr>
        <w:t>14</w:t>
      </w:r>
      <w:r w:rsidR="00551E88" w:rsidRPr="006231EA">
        <w:rPr>
          <w:rFonts w:ascii="Times New Roman" w:hAnsi="Times New Roman" w:cs="Times New Roman"/>
          <w:bCs/>
          <w:sz w:val="26"/>
          <w:szCs w:val="26"/>
        </w:rPr>
        <w:t xml:space="preserve">. Запросы </w:t>
      </w:r>
      <w:r w:rsidRPr="006231EA">
        <w:rPr>
          <w:rFonts w:ascii="Times New Roman" w:hAnsi="Times New Roman" w:cs="Times New Roman"/>
          <w:bCs/>
          <w:sz w:val="26"/>
          <w:szCs w:val="26"/>
        </w:rPr>
        <w:t>в кредитные организации, налоговы</w:t>
      </w:r>
      <w:r w:rsidR="005F5358" w:rsidRPr="006231EA">
        <w:rPr>
          <w:rFonts w:ascii="Times New Roman" w:hAnsi="Times New Roman" w:cs="Times New Roman"/>
          <w:bCs/>
          <w:sz w:val="26"/>
          <w:szCs w:val="26"/>
        </w:rPr>
        <w:t xml:space="preserve">е органы Российской Федерации, в </w:t>
      </w:r>
      <w:r w:rsidRPr="006231EA">
        <w:rPr>
          <w:rFonts w:ascii="Times New Roman" w:hAnsi="Times New Roman" w:cs="Times New Roman"/>
          <w:bCs/>
          <w:sz w:val="26"/>
          <w:szCs w:val="26"/>
        </w:rPr>
        <w:t>органы, осуществляющие государственную регистрацию прав на недвижимое имущество и сделок с ним,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</w:t>
      </w:r>
      <w:r w:rsidR="005F5358" w:rsidRPr="006231EA">
        <w:rPr>
          <w:rFonts w:ascii="Times New Roman" w:hAnsi="Times New Roman" w:cs="Times New Roman"/>
          <w:bCs/>
          <w:sz w:val="26"/>
          <w:szCs w:val="26"/>
        </w:rPr>
        <w:t>ации и общественные объединения направляются начальником Управления.</w:t>
      </w:r>
    </w:p>
    <w:p w:rsidR="00797ADE" w:rsidRPr="00551E88" w:rsidRDefault="005F5358" w:rsidP="005F535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15</w:t>
      </w:r>
      <w:r w:rsidR="00D30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ADE" w:rsidRPr="00551E88">
        <w:rPr>
          <w:rFonts w:ascii="Times New Roman" w:hAnsi="Times New Roman" w:cs="Times New Roman"/>
          <w:bCs/>
          <w:sz w:val="26"/>
          <w:szCs w:val="26"/>
        </w:rPr>
        <w:t xml:space="preserve">. Начальник </w:t>
      </w:r>
      <w:r w:rsidR="00D74969" w:rsidRPr="00551E88">
        <w:rPr>
          <w:rFonts w:ascii="Times New Roman" w:hAnsi="Times New Roman" w:cs="Times New Roman"/>
          <w:bCs/>
          <w:sz w:val="26"/>
          <w:szCs w:val="26"/>
        </w:rPr>
        <w:t>отдела</w:t>
      </w:r>
      <w:r w:rsidR="00797ADE" w:rsidRPr="00551E88">
        <w:rPr>
          <w:rFonts w:ascii="Times New Roman" w:hAnsi="Times New Roman" w:cs="Times New Roman"/>
          <w:bCs/>
          <w:sz w:val="26"/>
          <w:szCs w:val="26"/>
        </w:rPr>
        <w:t xml:space="preserve"> обеспечивает: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а) уведомление в письменной форме гражданского служащего о начале проведения в отношении него проверки и разъяснение ему </w:t>
      </w:r>
      <w:r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содержания </w:t>
      </w:r>
      <w:hyperlink w:anchor="Par96" w:history="1">
        <w:r w:rsidRPr="00D7496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подпункта "б"</w:t>
        </w:r>
      </w:hyperlink>
      <w:r w:rsidRPr="00797ADE">
        <w:rPr>
          <w:rFonts w:ascii="Times New Roman" w:hAnsi="Times New Roman" w:cs="Times New Roman"/>
          <w:bCs/>
          <w:sz w:val="26"/>
          <w:szCs w:val="26"/>
        </w:rPr>
        <w:t xml:space="preserve"> настоящего пункта - в течение двух рабочих дней со дня получения соответствующего решения;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0" w:name="Par96"/>
      <w:bookmarkEnd w:id="10"/>
      <w:r w:rsidRPr="00797ADE">
        <w:rPr>
          <w:rFonts w:ascii="Times New Roman" w:hAnsi="Times New Roman" w:cs="Times New Roman"/>
          <w:bCs/>
          <w:sz w:val="26"/>
          <w:szCs w:val="26"/>
        </w:rP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16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По окончании проверки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</w:t>
      </w:r>
      <w:r w:rsidR="00233F94">
        <w:rPr>
          <w:rFonts w:ascii="Times New Roman" w:hAnsi="Times New Roman" w:cs="Times New Roman"/>
          <w:bCs/>
          <w:sz w:val="26"/>
          <w:szCs w:val="26"/>
        </w:rPr>
        <w:t xml:space="preserve"> обязан</w:t>
      </w:r>
      <w:r w:rsidR="007610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1" w:name="Par98"/>
      <w:bookmarkEnd w:id="11"/>
      <w:r>
        <w:rPr>
          <w:rFonts w:ascii="Times New Roman" w:hAnsi="Times New Roman" w:cs="Times New Roman"/>
          <w:bCs/>
          <w:sz w:val="26"/>
          <w:szCs w:val="26"/>
        </w:rPr>
        <w:t>17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. Гражданский служащий вправе: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а) давать пояснения в письменной форме: в ходе проверки; по вопросам, указанным в </w:t>
      </w:r>
      <w:hyperlink w:anchor="Par96" w:history="1">
        <w:r w:rsidRPr="00D7496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подпункте "б" пункта 16</w:t>
        </w:r>
      </w:hyperlink>
      <w:r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</w:t>
      </w:r>
      <w:r w:rsidRPr="00797ADE">
        <w:rPr>
          <w:rFonts w:ascii="Times New Roman" w:hAnsi="Times New Roman" w:cs="Times New Roman"/>
          <w:bCs/>
          <w:sz w:val="26"/>
          <w:szCs w:val="26"/>
        </w:rPr>
        <w:t>астоящего Положения; по результатам проверки;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б) представлять дополнительные материалы и давать по ним пояснения в письменной форме;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в) обращаться в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</w:t>
      </w:r>
      <w:r w:rsidRPr="00797ADE">
        <w:rPr>
          <w:rFonts w:ascii="Times New Roman" w:hAnsi="Times New Roman" w:cs="Times New Roman"/>
          <w:bCs/>
          <w:sz w:val="26"/>
          <w:szCs w:val="26"/>
        </w:rPr>
        <w:t xml:space="preserve"> с подлежащим удовлетворению ходатайством о проведении с ним беседы по вопросам, указанным в </w:t>
      </w:r>
      <w:hyperlink w:anchor="Par96" w:history="1">
        <w:r w:rsidRPr="00D7496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подпункте "б" пункта 16</w:t>
        </w:r>
      </w:hyperlink>
      <w:r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</w:t>
      </w:r>
      <w:r w:rsidRPr="00797ADE">
        <w:rPr>
          <w:rFonts w:ascii="Times New Roman" w:hAnsi="Times New Roman" w:cs="Times New Roman"/>
          <w:bCs/>
          <w:sz w:val="26"/>
          <w:szCs w:val="26"/>
        </w:rPr>
        <w:t>астоящего Положения.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18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Пояснения, указанные в </w:t>
      </w:r>
      <w:hyperlink w:anchor="Par98" w:history="1">
        <w:r w:rsidR="00797ADE" w:rsidRPr="00D7496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пункте 18</w:t>
        </w:r>
      </w:hyperlink>
      <w:r w:rsidR="00797ADE"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настоящего Положения, приобщаются к материалам проверки.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19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20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Начальник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отдела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представляет </w:t>
      </w:r>
      <w:r w:rsidR="00D74969">
        <w:rPr>
          <w:rFonts w:ascii="Times New Roman" w:hAnsi="Times New Roman" w:cs="Times New Roman"/>
          <w:bCs/>
          <w:sz w:val="26"/>
          <w:szCs w:val="26"/>
        </w:rPr>
        <w:t>начальнику Управления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доклад о ее результатах.</w:t>
      </w:r>
    </w:p>
    <w:p w:rsidR="00797ADE" w:rsidRPr="00797ADE" w:rsidRDefault="00A34ED8" w:rsidP="00DF07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2" w:name="Par106"/>
      <w:bookmarkEnd w:id="12"/>
      <w:r>
        <w:rPr>
          <w:rFonts w:ascii="Times New Roman" w:hAnsi="Times New Roman" w:cs="Times New Roman"/>
          <w:bCs/>
          <w:sz w:val="26"/>
          <w:szCs w:val="26"/>
        </w:rPr>
        <w:t>21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. В докладе должно содержаться одно из следующих предложений: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а) о назначении гражданина на должность федеральной государственной гражданской службы;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б) об отказе гражданину в назначении на должность федеральной государственной гражданской службы;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в) об отсутствии оснований для применения к гражданскому служащему мер юридической ответственности;</w:t>
      </w:r>
    </w:p>
    <w:p w:rsidR="00797ADE" w:rsidRPr="00797ADE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г) о применении к гражданскому служащему мер юридической ответственности;</w:t>
      </w:r>
    </w:p>
    <w:p w:rsidR="00D74969" w:rsidRDefault="00797ADE" w:rsidP="00A73CB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4969">
        <w:rPr>
          <w:rFonts w:ascii="Times New Roman" w:hAnsi="Times New Roman" w:cs="Times New Roman"/>
          <w:bCs/>
          <w:sz w:val="26"/>
          <w:szCs w:val="26"/>
        </w:rPr>
        <w:t xml:space="preserve">д) о представлении материалов проверки в </w:t>
      </w:r>
      <w:r w:rsidR="00D74969" w:rsidRPr="00D74969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округа – Югры, Арбитражного суда Ханты-Мансийского автономного округа – Югры и Управления Судебного департамента в </w:t>
      </w:r>
      <w:r w:rsidR="00D74969">
        <w:rPr>
          <w:rFonts w:ascii="Times New Roman" w:hAnsi="Times New Roman" w:cs="Times New Roman"/>
          <w:sz w:val="26"/>
          <w:szCs w:val="26"/>
        </w:rPr>
        <w:t>Ханты-Мансийском автономном</w:t>
      </w:r>
      <w:r w:rsidR="00D74969" w:rsidRPr="00D74969">
        <w:rPr>
          <w:rFonts w:ascii="Times New Roman" w:hAnsi="Times New Roman" w:cs="Times New Roman"/>
          <w:sz w:val="26"/>
          <w:szCs w:val="26"/>
        </w:rPr>
        <w:t xml:space="preserve"> округе – Югре и урегулированию конфликта интересов</w:t>
      </w:r>
      <w:r w:rsidR="00D74969">
        <w:rPr>
          <w:rFonts w:ascii="Times New Roman" w:hAnsi="Times New Roman" w:cs="Times New Roman"/>
          <w:sz w:val="26"/>
          <w:szCs w:val="26"/>
        </w:rPr>
        <w:t>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22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Сведения о результатах проверки с письменного согласия </w:t>
      </w:r>
      <w:r w:rsidR="00D74969">
        <w:rPr>
          <w:rFonts w:ascii="Times New Roman" w:hAnsi="Times New Roman" w:cs="Times New Roman"/>
          <w:bCs/>
          <w:sz w:val="26"/>
          <w:szCs w:val="26"/>
        </w:rPr>
        <w:t>начальника Управления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представляются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отделом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с одновременным уведомлением об этом гражданина или гражданского служащего, в отношении которых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Общественную палату Российской Федерации, представившие информацию, явившуюся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lastRenderedPageBreak/>
        <w:t>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23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24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D74969">
        <w:rPr>
          <w:rFonts w:ascii="Times New Roman" w:hAnsi="Times New Roman" w:cs="Times New Roman"/>
          <w:bCs/>
          <w:sz w:val="26"/>
          <w:szCs w:val="26"/>
        </w:rPr>
        <w:t>Начальник Управления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, рассмотрев доклад и соответствующее предложение, указанные </w:t>
      </w:r>
      <w:r w:rsidR="00797ADE"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hyperlink w:anchor="Par106" w:history="1">
        <w:r w:rsidR="00797ADE" w:rsidRPr="00D74969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пункте 22</w:t>
        </w:r>
      </w:hyperlink>
      <w:r w:rsidR="00797ADE" w:rsidRPr="00D7496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настоящего 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Положения, принимает одно из следующих решений:</w:t>
      </w:r>
    </w:p>
    <w:p w:rsidR="00797ADE" w:rsidRPr="00797ADE" w:rsidRDefault="00797ADE" w:rsidP="00DF07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а) назначить гражданина на должность федеральной государственной гражданской службы;</w:t>
      </w:r>
    </w:p>
    <w:p w:rsidR="00797ADE" w:rsidRPr="00797ADE" w:rsidRDefault="00797ADE" w:rsidP="00DF07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б) отказать гражданину в назначении на должность федеральной государственной гражданской службы;</w:t>
      </w:r>
    </w:p>
    <w:p w:rsidR="00797ADE" w:rsidRPr="00797ADE" w:rsidRDefault="00797ADE" w:rsidP="00DF0779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>в) применить к гражданскому служащему меры юридической ответственности;</w:t>
      </w:r>
    </w:p>
    <w:p w:rsidR="00797ADE" w:rsidRPr="00D74969" w:rsidRDefault="00797ADE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97ADE">
        <w:rPr>
          <w:rFonts w:ascii="Times New Roman" w:hAnsi="Times New Roman" w:cs="Times New Roman"/>
          <w:bCs/>
          <w:sz w:val="26"/>
          <w:szCs w:val="26"/>
        </w:rPr>
        <w:t xml:space="preserve">г) представить материалы проверки </w:t>
      </w:r>
      <w:r w:rsidRPr="00D74969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D74969" w:rsidRPr="00D74969">
        <w:rPr>
          <w:rFonts w:ascii="Times New Roman" w:hAnsi="Times New Roman" w:cs="Times New Roman"/>
          <w:sz w:val="26"/>
          <w:szCs w:val="26"/>
        </w:rPr>
        <w:t>комиссию по соблюдению требований к служебному поведению федеральных государственных гражданских служащих Суда Ханты-Мансийского автономного округа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</w:t>
      </w:r>
      <w:r w:rsidRPr="00D74969">
        <w:rPr>
          <w:rFonts w:ascii="Times New Roman" w:hAnsi="Times New Roman" w:cs="Times New Roman"/>
          <w:bCs/>
          <w:sz w:val="26"/>
          <w:szCs w:val="26"/>
        </w:rPr>
        <w:t>.</w:t>
      </w:r>
    </w:p>
    <w:p w:rsidR="00797ADE" w:rsidRP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25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Подлинники справок о доходах, об имуществе и обязательствах имущественного характера, поступивших в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в соответствии с </w:t>
      </w:r>
      <w:r w:rsidR="00F94C29" w:rsidRPr="00BA5AA8">
        <w:rPr>
          <w:rFonts w:ascii="Times New Roman" w:hAnsi="Times New Roman" w:cs="Times New Roman"/>
          <w:sz w:val="26"/>
          <w:szCs w:val="26"/>
        </w:rPr>
        <w:t>Положением</w:t>
      </w:r>
      <w:r w:rsidR="002302BC" w:rsidRPr="00BA5AA8">
        <w:rPr>
          <w:rFonts w:ascii="Times New Roman" w:hAnsi="Times New Roman" w:cs="Times New Roman"/>
          <w:sz w:val="26"/>
          <w:szCs w:val="26"/>
        </w:rPr>
        <w:t xml:space="preserve">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</w:t>
      </w:r>
      <w:r w:rsidR="00F94C29" w:rsidRPr="00BA5AA8">
        <w:rPr>
          <w:rFonts w:ascii="Times New Roman" w:hAnsi="Times New Roman" w:cs="Times New Roman"/>
          <w:sz w:val="26"/>
          <w:szCs w:val="26"/>
        </w:rPr>
        <w:t>битражных судов, в управлениях С</w:t>
      </w:r>
      <w:r w:rsidR="002302BC" w:rsidRPr="00BA5AA8">
        <w:rPr>
          <w:rFonts w:ascii="Times New Roman" w:hAnsi="Times New Roman" w:cs="Times New Roman"/>
          <w:sz w:val="26"/>
          <w:szCs w:val="26"/>
        </w:rPr>
        <w:t>уде</w:t>
      </w:r>
      <w:r w:rsidR="00F94C29" w:rsidRPr="00BA5AA8">
        <w:rPr>
          <w:rFonts w:ascii="Times New Roman" w:hAnsi="Times New Roman" w:cs="Times New Roman"/>
          <w:sz w:val="26"/>
          <w:szCs w:val="26"/>
        </w:rPr>
        <w:t>бного департамента в субъектах Российской Ф</w:t>
      </w:r>
      <w:r w:rsidR="002302BC" w:rsidRPr="00BA5AA8">
        <w:rPr>
          <w:rFonts w:ascii="Times New Roman" w:hAnsi="Times New Roman" w:cs="Times New Roman"/>
          <w:sz w:val="26"/>
          <w:szCs w:val="26"/>
        </w:rPr>
        <w:t>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 ар</w:t>
      </w:r>
      <w:r w:rsidR="00F94C29" w:rsidRPr="00BA5AA8">
        <w:rPr>
          <w:rFonts w:ascii="Times New Roman" w:hAnsi="Times New Roman" w:cs="Times New Roman"/>
          <w:sz w:val="26"/>
          <w:szCs w:val="26"/>
        </w:rPr>
        <w:t>битражных судов, в управлениях С</w:t>
      </w:r>
      <w:r w:rsidR="002302BC" w:rsidRPr="00BA5AA8">
        <w:rPr>
          <w:rFonts w:ascii="Times New Roman" w:hAnsi="Times New Roman" w:cs="Times New Roman"/>
          <w:sz w:val="26"/>
          <w:szCs w:val="26"/>
        </w:rPr>
        <w:t>уде</w:t>
      </w:r>
      <w:r w:rsidR="00F94C29" w:rsidRPr="00BA5AA8">
        <w:rPr>
          <w:rFonts w:ascii="Times New Roman" w:hAnsi="Times New Roman" w:cs="Times New Roman"/>
          <w:sz w:val="26"/>
          <w:szCs w:val="26"/>
        </w:rPr>
        <w:t>бного департамента в субъектах Российской Ф</w:t>
      </w:r>
      <w:r w:rsidR="002302BC" w:rsidRPr="00BA5AA8">
        <w:rPr>
          <w:rFonts w:ascii="Times New Roman" w:hAnsi="Times New Roman" w:cs="Times New Roman"/>
          <w:sz w:val="26"/>
          <w:szCs w:val="26"/>
        </w:rPr>
        <w:t>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</w:t>
      </w:r>
      <w:r w:rsidR="00797ADE" w:rsidRPr="00BA5AA8">
        <w:rPr>
          <w:rFonts w:ascii="Times New Roman" w:hAnsi="Times New Roman" w:cs="Times New Roman"/>
          <w:bCs/>
          <w:sz w:val="26"/>
          <w:szCs w:val="26"/>
        </w:rPr>
        <w:t>, утвержденным приказом Судебного департамента при Верховном Суде Российской Федерации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, по миновании надобности приобщ</w:t>
      </w:r>
      <w:r w:rsidR="00BA5AA8">
        <w:rPr>
          <w:rFonts w:ascii="Times New Roman" w:hAnsi="Times New Roman" w:cs="Times New Roman"/>
          <w:bCs/>
          <w:sz w:val="26"/>
          <w:szCs w:val="26"/>
        </w:rPr>
        <w:t>аются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к личным делам.</w:t>
      </w:r>
    </w:p>
    <w:p w:rsidR="00797ADE" w:rsidRDefault="00A34ED8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26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. Материалы проверки хранятся в </w:t>
      </w:r>
      <w:r w:rsidR="00D74969">
        <w:rPr>
          <w:rFonts w:ascii="Times New Roman" w:hAnsi="Times New Roman" w:cs="Times New Roman"/>
          <w:bCs/>
          <w:sz w:val="26"/>
          <w:szCs w:val="26"/>
        </w:rPr>
        <w:t>отделе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 xml:space="preserve"> в течение трех лет со дня ее окончания, после чего передаются в архив </w:t>
      </w:r>
      <w:r w:rsidR="00D74969">
        <w:rPr>
          <w:rFonts w:ascii="Times New Roman" w:hAnsi="Times New Roman" w:cs="Times New Roman"/>
          <w:bCs/>
          <w:sz w:val="26"/>
          <w:szCs w:val="26"/>
        </w:rPr>
        <w:t>Управления</w:t>
      </w:r>
      <w:r w:rsidR="00797ADE" w:rsidRPr="00797ADE">
        <w:rPr>
          <w:rFonts w:ascii="Times New Roman" w:hAnsi="Times New Roman" w:cs="Times New Roman"/>
          <w:bCs/>
          <w:sz w:val="26"/>
          <w:szCs w:val="26"/>
        </w:rPr>
        <w:t>.</w:t>
      </w:r>
      <w:r w:rsidR="0061249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65D7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0463A" w:rsidRDefault="0050463A" w:rsidP="00797AD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50463A" w:rsidSect="00797A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2CC" w:rsidRDefault="00CD32CC" w:rsidP="00797ADE">
      <w:pPr>
        <w:spacing w:after="0" w:line="240" w:lineRule="auto"/>
      </w:pPr>
      <w:r>
        <w:separator/>
      </w:r>
    </w:p>
  </w:endnote>
  <w:endnote w:type="continuationSeparator" w:id="0">
    <w:p w:rsidR="00CD32CC" w:rsidRDefault="00CD32CC" w:rsidP="0079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6E" w:rsidRDefault="008903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6E" w:rsidRDefault="0089036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6E" w:rsidRDefault="008903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2CC" w:rsidRDefault="00CD32CC" w:rsidP="00797ADE">
      <w:pPr>
        <w:spacing w:after="0" w:line="240" w:lineRule="auto"/>
      </w:pPr>
      <w:r>
        <w:separator/>
      </w:r>
    </w:p>
  </w:footnote>
  <w:footnote w:type="continuationSeparator" w:id="0">
    <w:p w:rsidR="00CD32CC" w:rsidRDefault="00CD32CC" w:rsidP="0079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6E" w:rsidRDefault="008903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DE" w:rsidRPr="00797ADE" w:rsidRDefault="00797ADE">
    <w:pPr>
      <w:pStyle w:val="a3"/>
      <w:jc w:val="center"/>
      <w:rPr>
        <w:rFonts w:ascii="Times New Roman" w:hAnsi="Times New Roman" w:cs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6E" w:rsidRDefault="00890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EF"/>
    <w:rsid w:val="00002814"/>
    <w:rsid w:val="00013873"/>
    <w:rsid w:val="00032A5F"/>
    <w:rsid w:val="00041146"/>
    <w:rsid w:val="00051C3A"/>
    <w:rsid w:val="000551A1"/>
    <w:rsid w:val="0008151A"/>
    <w:rsid w:val="000D3923"/>
    <w:rsid w:val="00113813"/>
    <w:rsid w:val="00117AC3"/>
    <w:rsid w:val="0014557F"/>
    <w:rsid w:val="001528E6"/>
    <w:rsid w:val="00203303"/>
    <w:rsid w:val="002302BC"/>
    <w:rsid w:val="00233F94"/>
    <w:rsid w:val="00255062"/>
    <w:rsid w:val="00260B38"/>
    <w:rsid w:val="00260F85"/>
    <w:rsid w:val="00297CC2"/>
    <w:rsid w:val="002F7FD9"/>
    <w:rsid w:val="003074F5"/>
    <w:rsid w:val="00333087"/>
    <w:rsid w:val="0037277F"/>
    <w:rsid w:val="00395C1D"/>
    <w:rsid w:val="003F063C"/>
    <w:rsid w:val="004069FA"/>
    <w:rsid w:val="00434C24"/>
    <w:rsid w:val="00490F5F"/>
    <w:rsid w:val="004E26C8"/>
    <w:rsid w:val="004E736C"/>
    <w:rsid w:val="0050463A"/>
    <w:rsid w:val="00505FB5"/>
    <w:rsid w:val="00506A0F"/>
    <w:rsid w:val="005171E1"/>
    <w:rsid w:val="00551E88"/>
    <w:rsid w:val="00571F1A"/>
    <w:rsid w:val="005962E8"/>
    <w:rsid w:val="005965D7"/>
    <w:rsid w:val="005B380D"/>
    <w:rsid w:val="005B4CD5"/>
    <w:rsid w:val="005F5358"/>
    <w:rsid w:val="00612491"/>
    <w:rsid w:val="006231EA"/>
    <w:rsid w:val="006367A1"/>
    <w:rsid w:val="006609CC"/>
    <w:rsid w:val="006645F4"/>
    <w:rsid w:val="006A64E7"/>
    <w:rsid w:val="006C3DA4"/>
    <w:rsid w:val="006D6983"/>
    <w:rsid w:val="006E0F6D"/>
    <w:rsid w:val="00701C65"/>
    <w:rsid w:val="00747988"/>
    <w:rsid w:val="007604EE"/>
    <w:rsid w:val="00761067"/>
    <w:rsid w:val="00797ADE"/>
    <w:rsid w:val="007B02E2"/>
    <w:rsid w:val="007C3C46"/>
    <w:rsid w:val="007D41BA"/>
    <w:rsid w:val="007E4F1C"/>
    <w:rsid w:val="007E550B"/>
    <w:rsid w:val="007E6E01"/>
    <w:rsid w:val="00822470"/>
    <w:rsid w:val="0083126A"/>
    <w:rsid w:val="00844FC6"/>
    <w:rsid w:val="0089036E"/>
    <w:rsid w:val="008914C5"/>
    <w:rsid w:val="008928E0"/>
    <w:rsid w:val="008C078D"/>
    <w:rsid w:val="008C2AD6"/>
    <w:rsid w:val="008F75F9"/>
    <w:rsid w:val="009202FB"/>
    <w:rsid w:val="0094036E"/>
    <w:rsid w:val="009633CB"/>
    <w:rsid w:val="009C6E02"/>
    <w:rsid w:val="009D0D8E"/>
    <w:rsid w:val="009F42EF"/>
    <w:rsid w:val="00A12BCE"/>
    <w:rsid w:val="00A34ED8"/>
    <w:rsid w:val="00A36D37"/>
    <w:rsid w:val="00A46AAF"/>
    <w:rsid w:val="00A73CB1"/>
    <w:rsid w:val="00A7676D"/>
    <w:rsid w:val="00AB7B29"/>
    <w:rsid w:val="00AC2632"/>
    <w:rsid w:val="00B1215E"/>
    <w:rsid w:val="00B13AC2"/>
    <w:rsid w:val="00B15EB5"/>
    <w:rsid w:val="00B479E8"/>
    <w:rsid w:val="00B507F8"/>
    <w:rsid w:val="00B81B53"/>
    <w:rsid w:val="00B8366B"/>
    <w:rsid w:val="00BA5AA8"/>
    <w:rsid w:val="00BB65A3"/>
    <w:rsid w:val="00BF284C"/>
    <w:rsid w:val="00C21733"/>
    <w:rsid w:val="00C22C18"/>
    <w:rsid w:val="00C86B63"/>
    <w:rsid w:val="00C927ED"/>
    <w:rsid w:val="00C9408C"/>
    <w:rsid w:val="00CB1411"/>
    <w:rsid w:val="00CC0499"/>
    <w:rsid w:val="00CC31DE"/>
    <w:rsid w:val="00CD32CC"/>
    <w:rsid w:val="00CE47FD"/>
    <w:rsid w:val="00CE6ABB"/>
    <w:rsid w:val="00D25F85"/>
    <w:rsid w:val="00D30A3D"/>
    <w:rsid w:val="00D47E51"/>
    <w:rsid w:val="00D66BE8"/>
    <w:rsid w:val="00D74969"/>
    <w:rsid w:val="00D875A3"/>
    <w:rsid w:val="00DF0779"/>
    <w:rsid w:val="00E178A5"/>
    <w:rsid w:val="00E344D2"/>
    <w:rsid w:val="00EC33A7"/>
    <w:rsid w:val="00EC5648"/>
    <w:rsid w:val="00F11CF6"/>
    <w:rsid w:val="00F875D9"/>
    <w:rsid w:val="00F93129"/>
    <w:rsid w:val="00F94C29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ADE"/>
  </w:style>
  <w:style w:type="paragraph" w:styleId="a5">
    <w:name w:val="footer"/>
    <w:basedOn w:val="a"/>
    <w:link w:val="a6"/>
    <w:uiPriority w:val="99"/>
    <w:unhideWhenUsed/>
    <w:rsid w:val="0079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ADE"/>
  </w:style>
  <w:style w:type="paragraph" w:styleId="a7">
    <w:name w:val="Balloon Text"/>
    <w:basedOn w:val="a"/>
    <w:link w:val="a8"/>
    <w:uiPriority w:val="99"/>
    <w:semiHidden/>
    <w:unhideWhenUsed/>
    <w:rsid w:val="0008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7ADE"/>
  </w:style>
  <w:style w:type="paragraph" w:styleId="a5">
    <w:name w:val="footer"/>
    <w:basedOn w:val="a"/>
    <w:link w:val="a6"/>
    <w:uiPriority w:val="99"/>
    <w:unhideWhenUsed/>
    <w:rsid w:val="00797A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7ADE"/>
  </w:style>
  <w:style w:type="paragraph" w:styleId="a7">
    <w:name w:val="Balloon Text"/>
    <w:basedOn w:val="a"/>
    <w:link w:val="a8"/>
    <w:uiPriority w:val="99"/>
    <w:semiHidden/>
    <w:unhideWhenUsed/>
    <w:rsid w:val="0008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A83811E9F9A80BDF144CC52626449EEFAF4EACE84056373FB86F90D9T0VC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A83811E9F9A80BDF144CC52626449EEFA847ACEF4356373FB86F90D9T0VC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A83811E9F9A80BDF144CC52626449EEFA847ACEF4356373FB86F90D90CD3BB4C1A5CCDT9VA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FA83811E9F9A80BDF144CC52626449EEFAF4EA7E64256373FB86F90D9T0VC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A83811E9F9A80BDF144CC52626449EEFA946AEEB4256373FB86F90D9T0VC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BC98-B663-432F-B6F7-9296CBFE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7</Pages>
  <Words>2716</Words>
  <Characters>15484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Сергеевич Балашов</dc:creator>
  <cp:lastModifiedBy>Марина Александровна Черемных</cp:lastModifiedBy>
  <cp:revision>120</cp:revision>
  <cp:lastPrinted>2018-08-07T10:32:00Z</cp:lastPrinted>
  <dcterms:created xsi:type="dcterms:W3CDTF">2017-11-02T06:53:00Z</dcterms:created>
  <dcterms:modified xsi:type="dcterms:W3CDTF">2021-09-21T04:46:00Z</dcterms:modified>
</cp:coreProperties>
</file>