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700" w:rsidRDefault="008F5700" w:rsidP="006A7D6C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left="5400"/>
        <w:rPr>
          <w:rFonts w:eastAsia="Times New Roman"/>
          <w:color w:val="000000"/>
          <w:spacing w:val="-1"/>
        </w:rPr>
      </w:pPr>
      <w:r>
        <w:rPr>
          <w:rFonts w:eastAsia="Times New Roman"/>
          <w:color w:val="000000"/>
          <w:spacing w:val="-1"/>
        </w:rPr>
        <w:t>Приложение 1</w:t>
      </w:r>
    </w:p>
    <w:p w:rsidR="006A7D6C" w:rsidRPr="00523F9B" w:rsidRDefault="008F5700" w:rsidP="006A7D6C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left="540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к приказу</w:t>
      </w:r>
      <w:r w:rsidR="006A7D6C" w:rsidRPr="00523F9B">
        <w:rPr>
          <w:rFonts w:eastAsia="Times New Roman"/>
          <w:color w:val="000000"/>
        </w:rPr>
        <w:t xml:space="preserve"> Управления Судебного департамента в Ханты-Мансийском автономном округе – Югре  </w:t>
      </w:r>
    </w:p>
    <w:p w:rsidR="006A7D6C" w:rsidRPr="00523F9B" w:rsidRDefault="00FB6771" w:rsidP="006A7D6C">
      <w:pPr>
        <w:widowControl w:val="0"/>
        <w:shd w:val="clear" w:color="auto" w:fill="FFFFFF"/>
        <w:autoSpaceDE w:val="0"/>
        <w:autoSpaceDN w:val="0"/>
        <w:adjustRightInd w:val="0"/>
        <w:ind w:left="5400" w:right="1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от 30 октября </w:t>
      </w:r>
      <w:r w:rsidR="006A7D6C">
        <w:rPr>
          <w:rFonts w:eastAsia="Times New Roman"/>
          <w:color w:val="000000"/>
        </w:rPr>
        <w:t>2023</w:t>
      </w:r>
      <w:r>
        <w:rPr>
          <w:rFonts w:eastAsia="Times New Roman"/>
          <w:color w:val="000000"/>
        </w:rPr>
        <w:t xml:space="preserve"> г. № 174-О</w:t>
      </w:r>
      <w:bookmarkStart w:id="0" w:name="_GoBack"/>
      <w:bookmarkEnd w:id="0"/>
    </w:p>
    <w:p w:rsidR="006A7D6C" w:rsidRDefault="006A7D6C" w:rsidP="006A7D6C">
      <w:pPr>
        <w:widowControl w:val="0"/>
        <w:shd w:val="clear" w:color="auto" w:fill="FFFFFF"/>
        <w:autoSpaceDE w:val="0"/>
        <w:autoSpaceDN w:val="0"/>
        <w:adjustRightInd w:val="0"/>
        <w:ind w:left="5579" w:right="11"/>
        <w:rPr>
          <w:rFonts w:eastAsia="Times New Roman"/>
          <w:color w:val="000000"/>
          <w:sz w:val="20"/>
          <w:szCs w:val="20"/>
        </w:rPr>
      </w:pPr>
    </w:p>
    <w:p w:rsidR="006A7D6C" w:rsidRDefault="006A7D6C" w:rsidP="008F5700">
      <w:pPr>
        <w:widowControl w:val="0"/>
        <w:shd w:val="clear" w:color="auto" w:fill="FFFFFF"/>
        <w:autoSpaceDE w:val="0"/>
        <w:autoSpaceDN w:val="0"/>
        <w:adjustRightInd w:val="0"/>
        <w:ind w:left="5579" w:right="11"/>
        <w:jc w:val="center"/>
        <w:rPr>
          <w:rFonts w:eastAsia="Times New Roman"/>
          <w:color w:val="000000"/>
          <w:sz w:val="20"/>
          <w:szCs w:val="20"/>
        </w:rPr>
      </w:pPr>
    </w:p>
    <w:p w:rsidR="006A7D6C" w:rsidRDefault="006A7D6C" w:rsidP="008F5700">
      <w:pPr>
        <w:widowControl w:val="0"/>
        <w:shd w:val="clear" w:color="auto" w:fill="FFFFFF"/>
        <w:autoSpaceDE w:val="0"/>
        <w:autoSpaceDN w:val="0"/>
        <w:adjustRightInd w:val="0"/>
        <w:ind w:left="5579" w:right="11"/>
        <w:jc w:val="center"/>
        <w:rPr>
          <w:rFonts w:eastAsia="Times New Roman"/>
          <w:color w:val="000000"/>
          <w:sz w:val="20"/>
          <w:szCs w:val="20"/>
        </w:rPr>
      </w:pPr>
    </w:p>
    <w:p w:rsidR="006A7D6C" w:rsidRPr="006647B0" w:rsidRDefault="006A7D6C" w:rsidP="008F5700">
      <w:pPr>
        <w:widowControl w:val="0"/>
        <w:shd w:val="clear" w:color="auto" w:fill="FFFFFF"/>
        <w:autoSpaceDE w:val="0"/>
        <w:autoSpaceDN w:val="0"/>
        <w:adjustRightInd w:val="0"/>
        <w:ind w:left="5579" w:right="11"/>
        <w:jc w:val="center"/>
        <w:rPr>
          <w:rFonts w:eastAsia="Times New Roman"/>
          <w:color w:val="000000"/>
        </w:rPr>
      </w:pPr>
    </w:p>
    <w:p w:rsidR="002F18CB" w:rsidRDefault="002F18CB" w:rsidP="008F5700">
      <w:pPr>
        <w:jc w:val="center"/>
        <w:rPr>
          <w:b/>
          <w:color w:val="000000"/>
        </w:rPr>
      </w:pPr>
    </w:p>
    <w:p w:rsidR="002F18CB" w:rsidRPr="002F18CB" w:rsidRDefault="002F18CB" w:rsidP="002F18CB">
      <w:pPr>
        <w:jc w:val="center"/>
        <w:rPr>
          <w:rFonts w:eastAsia="Times New Roman"/>
          <w:b/>
          <w:bCs/>
          <w:sz w:val="26"/>
          <w:szCs w:val="26"/>
        </w:rPr>
      </w:pPr>
      <w:r w:rsidRPr="002F18CB">
        <w:rPr>
          <w:rFonts w:eastAsia="Times New Roman"/>
          <w:b/>
          <w:bCs/>
          <w:sz w:val="26"/>
          <w:szCs w:val="26"/>
        </w:rPr>
        <w:t>Перечень должностей, при замещении которых на федеральных государственных гражданских служащих Управления Судебного департамента в Ханты-Мансийском автономном округ – Югре возлагается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2F18CB" w:rsidRPr="002F18CB" w:rsidRDefault="002F18CB" w:rsidP="002F18CB">
      <w:pPr>
        <w:jc w:val="right"/>
        <w:rPr>
          <w:rFonts w:eastAsia="Times New Roman"/>
          <w:sz w:val="26"/>
          <w:szCs w:val="26"/>
        </w:rPr>
      </w:pPr>
    </w:p>
    <w:p w:rsidR="002F18CB" w:rsidRPr="002F18CB" w:rsidRDefault="002F18CB" w:rsidP="002F18CB">
      <w:pPr>
        <w:jc w:val="right"/>
        <w:rPr>
          <w:rFonts w:eastAsia="Times New Roman"/>
          <w:sz w:val="26"/>
          <w:szCs w:val="26"/>
        </w:rPr>
      </w:pPr>
    </w:p>
    <w:p w:rsidR="002F18CB" w:rsidRPr="002F18CB" w:rsidRDefault="002F18CB" w:rsidP="002F18CB">
      <w:pPr>
        <w:overflowPunct w:val="0"/>
        <w:autoSpaceDE w:val="0"/>
        <w:autoSpaceDN w:val="0"/>
        <w:adjustRightInd w:val="0"/>
        <w:ind w:right="-1"/>
        <w:jc w:val="both"/>
        <w:rPr>
          <w:rFonts w:eastAsia="Times New Roman"/>
          <w:b/>
          <w:sz w:val="26"/>
          <w:szCs w:val="26"/>
        </w:rPr>
      </w:pPr>
      <w:r w:rsidRPr="002F18CB">
        <w:rPr>
          <w:rFonts w:eastAsia="Times New Roman"/>
          <w:b/>
          <w:sz w:val="26"/>
          <w:szCs w:val="26"/>
        </w:rPr>
        <w:t>1. Отдел организационно-правового обеспечения деятельности судов:</w:t>
      </w:r>
    </w:p>
    <w:p w:rsidR="002F18CB" w:rsidRPr="002F18CB" w:rsidRDefault="002F18CB" w:rsidP="002F18CB">
      <w:pPr>
        <w:overflowPunct w:val="0"/>
        <w:autoSpaceDE w:val="0"/>
        <w:autoSpaceDN w:val="0"/>
        <w:adjustRightInd w:val="0"/>
        <w:ind w:right="-1"/>
        <w:jc w:val="both"/>
        <w:rPr>
          <w:rFonts w:eastAsia="Times New Roman"/>
          <w:sz w:val="26"/>
          <w:szCs w:val="26"/>
        </w:rPr>
      </w:pPr>
      <w:r w:rsidRPr="002F18CB">
        <w:rPr>
          <w:rFonts w:eastAsia="Times New Roman"/>
          <w:sz w:val="26"/>
          <w:szCs w:val="26"/>
        </w:rPr>
        <w:t>- начальник отдела;</w:t>
      </w:r>
    </w:p>
    <w:p w:rsidR="002F18CB" w:rsidRPr="002F18CB" w:rsidRDefault="002F18CB" w:rsidP="002F18CB">
      <w:pPr>
        <w:overflowPunct w:val="0"/>
        <w:autoSpaceDE w:val="0"/>
        <w:autoSpaceDN w:val="0"/>
        <w:adjustRightInd w:val="0"/>
        <w:ind w:right="-1"/>
        <w:jc w:val="both"/>
        <w:rPr>
          <w:rFonts w:eastAsia="Times New Roman"/>
          <w:sz w:val="26"/>
          <w:szCs w:val="26"/>
        </w:rPr>
      </w:pPr>
      <w:r w:rsidRPr="002F18CB">
        <w:rPr>
          <w:rFonts w:eastAsia="Times New Roman"/>
          <w:sz w:val="26"/>
          <w:szCs w:val="26"/>
        </w:rPr>
        <w:t>- заместитель начальника отдела;</w:t>
      </w:r>
    </w:p>
    <w:p w:rsidR="002F18CB" w:rsidRDefault="002F18CB" w:rsidP="002F18CB">
      <w:pPr>
        <w:overflowPunct w:val="0"/>
        <w:autoSpaceDE w:val="0"/>
        <w:autoSpaceDN w:val="0"/>
        <w:adjustRightInd w:val="0"/>
        <w:ind w:right="-1"/>
        <w:jc w:val="both"/>
        <w:rPr>
          <w:rFonts w:eastAsia="Times New Roman"/>
          <w:sz w:val="26"/>
          <w:szCs w:val="26"/>
        </w:rPr>
      </w:pPr>
      <w:r w:rsidRPr="002F18CB">
        <w:rPr>
          <w:rFonts w:eastAsia="Times New Roman"/>
          <w:sz w:val="26"/>
          <w:szCs w:val="26"/>
        </w:rPr>
        <w:t>- консультант;</w:t>
      </w:r>
    </w:p>
    <w:p w:rsidR="00BD7B02" w:rsidRPr="002F18CB" w:rsidRDefault="00BD7B02" w:rsidP="002F18CB">
      <w:pPr>
        <w:overflowPunct w:val="0"/>
        <w:autoSpaceDE w:val="0"/>
        <w:autoSpaceDN w:val="0"/>
        <w:adjustRightInd w:val="0"/>
        <w:ind w:right="-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 главный специалист;</w:t>
      </w:r>
    </w:p>
    <w:p w:rsidR="002F18CB" w:rsidRPr="002F18CB" w:rsidRDefault="002F18CB" w:rsidP="002F18CB">
      <w:pPr>
        <w:overflowPunct w:val="0"/>
        <w:autoSpaceDE w:val="0"/>
        <w:autoSpaceDN w:val="0"/>
        <w:adjustRightInd w:val="0"/>
        <w:ind w:right="-1"/>
        <w:jc w:val="both"/>
        <w:rPr>
          <w:rFonts w:eastAsia="Times New Roman"/>
          <w:sz w:val="26"/>
          <w:szCs w:val="26"/>
        </w:rPr>
      </w:pPr>
      <w:r w:rsidRPr="002F18CB">
        <w:rPr>
          <w:rFonts w:eastAsia="Times New Roman"/>
          <w:sz w:val="26"/>
          <w:szCs w:val="26"/>
        </w:rPr>
        <w:t>- ведущий специалист.</w:t>
      </w:r>
    </w:p>
    <w:p w:rsidR="002F18CB" w:rsidRPr="002F18CB" w:rsidRDefault="002F18CB" w:rsidP="002F18CB">
      <w:pPr>
        <w:overflowPunct w:val="0"/>
        <w:autoSpaceDE w:val="0"/>
        <w:autoSpaceDN w:val="0"/>
        <w:adjustRightInd w:val="0"/>
        <w:ind w:right="-1"/>
        <w:jc w:val="both"/>
        <w:rPr>
          <w:rFonts w:eastAsia="Times New Roman"/>
          <w:b/>
          <w:sz w:val="26"/>
          <w:szCs w:val="26"/>
        </w:rPr>
      </w:pPr>
      <w:r w:rsidRPr="002F18CB">
        <w:rPr>
          <w:rFonts w:eastAsia="Times New Roman"/>
          <w:b/>
          <w:sz w:val="26"/>
          <w:szCs w:val="26"/>
        </w:rPr>
        <w:t>2. Отдел бухгалтерского учета и отчетности:</w:t>
      </w:r>
    </w:p>
    <w:p w:rsidR="002F18CB" w:rsidRPr="002F18CB" w:rsidRDefault="002F18CB" w:rsidP="002F18CB">
      <w:pPr>
        <w:overflowPunct w:val="0"/>
        <w:autoSpaceDE w:val="0"/>
        <w:autoSpaceDN w:val="0"/>
        <w:adjustRightInd w:val="0"/>
        <w:ind w:right="-1"/>
        <w:jc w:val="both"/>
        <w:rPr>
          <w:rFonts w:eastAsia="Times New Roman"/>
          <w:sz w:val="26"/>
          <w:szCs w:val="26"/>
        </w:rPr>
      </w:pPr>
      <w:r w:rsidRPr="002F18CB">
        <w:rPr>
          <w:rFonts w:eastAsia="Times New Roman"/>
          <w:sz w:val="26"/>
          <w:szCs w:val="26"/>
        </w:rPr>
        <w:t>- начальник отдела – главный бухгалтер;</w:t>
      </w:r>
    </w:p>
    <w:p w:rsidR="002F18CB" w:rsidRPr="002F18CB" w:rsidRDefault="002F18CB" w:rsidP="002F18CB">
      <w:pPr>
        <w:overflowPunct w:val="0"/>
        <w:autoSpaceDE w:val="0"/>
        <w:autoSpaceDN w:val="0"/>
        <w:adjustRightInd w:val="0"/>
        <w:ind w:right="-1"/>
        <w:jc w:val="both"/>
        <w:rPr>
          <w:rFonts w:eastAsia="Times New Roman"/>
          <w:sz w:val="26"/>
          <w:szCs w:val="26"/>
        </w:rPr>
      </w:pPr>
      <w:r w:rsidRPr="002F18CB">
        <w:rPr>
          <w:rFonts w:eastAsia="Times New Roman"/>
          <w:sz w:val="26"/>
          <w:szCs w:val="26"/>
        </w:rPr>
        <w:t>- заместитель начальника отдела;</w:t>
      </w:r>
    </w:p>
    <w:p w:rsidR="005F5244" w:rsidRDefault="005F5244" w:rsidP="002F18CB">
      <w:pPr>
        <w:overflowPunct w:val="0"/>
        <w:autoSpaceDE w:val="0"/>
        <w:autoSpaceDN w:val="0"/>
        <w:adjustRightInd w:val="0"/>
        <w:ind w:right="-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 главный специалист;</w:t>
      </w:r>
    </w:p>
    <w:p w:rsidR="002F18CB" w:rsidRDefault="005F5244" w:rsidP="002F18CB">
      <w:pPr>
        <w:overflowPunct w:val="0"/>
        <w:autoSpaceDE w:val="0"/>
        <w:autoSpaceDN w:val="0"/>
        <w:adjustRightInd w:val="0"/>
        <w:ind w:right="-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 консультант.</w:t>
      </w:r>
    </w:p>
    <w:p w:rsidR="002F18CB" w:rsidRPr="002F18CB" w:rsidRDefault="002F18CB" w:rsidP="002F18CB">
      <w:pPr>
        <w:overflowPunct w:val="0"/>
        <w:autoSpaceDE w:val="0"/>
        <w:autoSpaceDN w:val="0"/>
        <w:adjustRightInd w:val="0"/>
        <w:ind w:right="-1"/>
        <w:jc w:val="both"/>
        <w:rPr>
          <w:rFonts w:eastAsia="Times New Roman"/>
          <w:b/>
          <w:sz w:val="26"/>
          <w:szCs w:val="26"/>
        </w:rPr>
      </w:pPr>
      <w:r w:rsidRPr="002F18CB">
        <w:rPr>
          <w:rFonts w:eastAsia="Times New Roman"/>
          <w:b/>
          <w:sz w:val="26"/>
          <w:szCs w:val="26"/>
        </w:rPr>
        <w:t>3. Отдел государственной службы, кадров и противодействия коррупции:</w:t>
      </w:r>
    </w:p>
    <w:p w:rsidR="002F18CB" w:rsidRPr="002F18CB" w:rsidRDefault="002F18CB" w:rsidP="002F18CB">
      <w:pPr>
        <w:overflowPunct w:val="0"/>
        <w:autoSpaceDE w:val="0"/>
        <w:autoSpaceDN w:val="0"/>
        <w:adjustRightInd w:val="0"/>
        <w:ind w:right="-1"/>
        <w:jc w:val="both"/>
        <w:rPr>
          <w:rFonts w:eastAsia="Times New Roman"/>
          <w:sz w:val="26"/>
          <w:szCs w:val="26"/>
        </w:rPr>
      </w:pPr>
      <w:r w:rsidRPr="002F18CB">
        <w:rPr>
          <w:rFonts w:eastAsia="Times New Roman"/>
          <w:sz w:val="26"/>
          <w:szCs w:val="26"/>
        </w:rPr>
        <w:t>- начальник отдела;</w:t>
      </w:r>
    </w:p>
    <w:p w:rsidR="002F18CB" w:rsidRPr="002F18CB" w:rsidRDefault="002F18CB" w:rsidP="002F18CB">
      <w:pPr>
        <w:overflowPunct w:val="0"/>
        <w:autoSpaceDE w:val="0"/>
        <w:autoSpaceDN w:val="0"/>
        <w:adjustRightInd w:val="0"/>
        <w:ind w:right="-1"/>
        <w:jc w:val="both"/>
        <w:rPr>
          <w:rFonts w:eastAsia="Times New Roman"/>
          <w:sz w:val="26"/>
          <w:szCs w:val="26"/>
        </w:rPr>
      </w:pPr>
      <w:r w:rsidRPr="002F18CB">
        <w:rPr>
          <w:rFonts w:eastAsia="Times New Roman"/>
          <w:sz w:val="26"/>
          <w:szCs w:val="26"/>
        </w:rPr>
        <w:t>- заместитель начальника отдела;</w:t>
      </w:r>
    </w:p>
    <w:p w:rsidR="002F18CB" w:rsidRPr="002F18CB" w:rsidRDefault="002F18CB" w:rsidP="002F18CB">
      <w:pPr>
        <w:overflowPunct w:val="0"/>
        <w:autoSpaceDE w:val="0"/>
        <w:autoSpaceDN w:val="0"/>
        <w:adjustRightInd w:val="0"/>
        <w:ind w:right="-1"/>
        <w:jc w:val="both"/>
        <w:rPr>
          <w:rFonts w:eastAsia="Times New Roman"/>
          <w:sz w:val="26"/>
          <w:szCs w:val="26"/>
        </w:rPr>
      </w:pPr>
      <w:r w:rsidRPr="002F18CB">
        <w:rPr>
          <w:rFonts w:eastAsia="Times New Roman"/>
          <w:sz w:val="26"/>
          <w:szCs w:val="26"/>
        </w:rPr>
        <w:t>- консультант;</w:t>
      </w:r>
    </w:p>
    <w:p w:rsidR="002F18CB" w:rsidRPr="002F18CB" w:rsidRDefault="002F18CB" w:rsidP="002F18CB">
      <w:pPr>
        <w:overflowPunct w:val="0"/>
        <w:autoSpaceDE w:val="0"/>
        <w:autoSpaceDN w:val="0"/>
        <w:adjustRightInd w:val="0"/>
        <w:ind w:right="-1"/>
        <w:jc w:val="both"/>
        <w:rPr>
          <w:rFonts w:eastAsia="Times New Roman"/>
          <w:sz w:val="26"/>
          <w:szCs w:val="26"/>
        </w:rPr>
      </w:pPr>
      <w:r w:rsidRPr="002F18CB">
        <w:rPr>
          <w:rFonts w:eastAsia="Times New Roman"/>
          <w:sz w:val="26"/>
          <w:szCs w:val="26"/>
        </w:rPr>
        <w:t>- главный специалист.</w:t>
      </w:r>
    </w:p>
    <w:p w:rsidR="002F18CB" w:rsidRPr="002F18CB" w:rsidRDefault="002F18CB" w:rsidP="002F18CB">
      <w:pPr>
        <w:overflowPunct w:val="0"/>
        <w:autoSpaceDE w:val="0"/>
        <w:autoSpaceDN w:val="0"/>
        <w:adjustRightInd w:val="0"/>
        <w:ind w:right="-1"/>
        <w:jc w:val="both"/>
        <w:rPr>
          <w:rFonts w:eastAsia="Times New Roman"/>
          <w:b/>
          <w:sz w:val="26"/>
          <w:szCs w:val="26"/>
        </w:rPr>
      </w:pPr>
      <w:r w:rsidRPr="002F18CB">
        <w:rPr>
          <w:rFonts w:eastAsia="Times New Roman"/>
          <w:b/>
          <w:sz w:val="26"/>
          <w:szCs w:val="26"/>
        </w:rPr>
        <w:t>4. Отдел капитального строительства и материально-технического снабжения:</w:t>
      </w:r>
    </w:p>
    <w:p w:rsidR="002F18CB" w:rsidRPr="002F18CB" w:rsidRDefault="002F18CB" w:rsidP="002F18CB">
      <w:pPr>
        <w:overflowPunct w:val="0"/>
        <w:autoSpaceDE w:val="0"/>
        <w:autoSpaceDN w:val="0"/>
        <w:adjustRightInd w:val="0"/>
        <w:ind w:right="-1"/>
        <w:jc w:val="both"/>
        <w:rPr>
          <w:rFonts w:eastAsia="Times New Roman"/>
          <w:sz w:val="26"/>
          <w:szCs w:val="26"/>
        </w:rPr>
      </w:pPr>
      <w:r w:rsidRPr="002F18CB">
        <w:rPr>
          <w:rFonts w:eastAsia="Times New Roman"/>
          <w:sz w:val="26"/>
          <w:szCs w:val="26"/>
        </w:rPr>
        <w:t>- начальник отдела;</w:t>
      </w:r>
    </w:p>
    <w:p w:rsidR="002F18CB" w:rsidRPr="002F18CB" w:rsidRDefault="002F18CB" w:rsidP="002F18CB">
      <w:pPr>
        <w:overflowPunct w:val="0"/>
        <w:autoSpaceDE w:val="0"/>
        <w:autoSpaceDN w:val="0"/>
        <w:adjustRightInd w:val="0"/>
        <w:ind w:right="-1"/>
        <w:jc w:val="both"/>
        <w:rPr>
          <w:rFonts w:eastAsia="Times New Roman"/>
          <w:sz w:val="26"/>
          <w:szCs w:val="26"/>
        </w:rPr>
      </w:pPr>
      <w:r w:rsidRPr="002F18CB">
        <w:rPr>
          <w:rFonts w:eastAsia="Times New Roman"/>
          <w:sz w:val="26"/>
          <w:szCs w:val="26"/>
        </w:rPr>
        <w:t>- заместитель начальника отдела;</w:t>
      </w:r>
    </w:p>
    <w:p w:rsidR="002F18CB" w:rsidRPr="002F18CB" w:rsidRDefault="002F18CB" w:rsidP="002F18CB">
      <w:pPr>
        <w:overflowPunct w:val="0"/>
        <w:autoSpaceDE w:val="0"/>
        <w:autoSpaceDN w:val="0"/>
        <w:adjustRightInd w:val="0"/>
        <w:ind w:right="-1"/>
        <w:jc w:val="both"/>
        <w:rPr>
          <w:rFonts w:eastAsia="Times New Roman"/>
          <w:sz w:val="26"/>
          <w:szCs w:val="26"/>
        </w:rPr>
      </w:pPr>
      <w:r w:rsidRPr="002F18CB">
        <w:rPr>
          <w:rFonts w:eastAsia="Times New Roman"/>
          <w:sz w:val="26"/>
          <w:szCs w:val="26"/>
        </w:rPr>
        <w:t>- консультант;</w:t>
      </w:r>
    </w:p>
    <w:p w:rsidR="002F18CB" w:rsidRPr="002F18CB" w:rsidRDefault="002F18CB" w:rsidP="002F18CB">
      <w:pPr>
        <w:overflowPunct w:val="0"/>
        <w:autoSpaceDE w:val="0"/>
        <w:autoSpaceDN w:val="0"/>
        <w:adjustRightInd w:val="0"/>
        <w:ind w:right="-1"/>
        <w:jc w:val="both"/>
        <w:rPr>
          <w:rFonts w:eastAsia="Times New Roman"/>
          <w:sz w:val="26"/>
          <w:szCs w:val="26"/>
        </w:rPr>
      </w:pPr>
      <w:r w:rsidRPr="002F18CB">
        <w:rPr>
          <w:rFonts w:eastAsia="Times New Roman"/>
          <w:sz w:val="26"/>
          <w:szCs w:val="26"/>
        </w:rPr>
        <w:t>- главный специалист.</w:t>
      </w:r>
    </w:p>
    <w:p w:rsidR="002F18CB" w:rsidRPr="002F18CB" w:rsidRDefault="002F18CB" w:rsidP="002F18CB">
      <w:pPr>
        <w:overflowPunct w:val="0"/>
        <w:autoSpaceDE w:val="0"/>
        <w:autoSpaceDN w:val="0"/>
        <w:adjustRightInd w:val="0"/>
        <w:ind w:right="-1"/>
        <w:jc w:val="both"/>
        <w:rPr>
          <w:rFonts w:eastAsia="Times New Roman"/>
          <w:b/>
          <w:sz w:val="26"/>
          <w:szCs w:val="26"/>
        </w:rPr>
      </w:pPr>
      <w:r w:rsidRPr="002F18CB">
        <w:rPr>
          <w:rFonts w:eastAsia="Times New Roman"/>
          <w:b/>
          <w:sz w:val="26"/>
          <w:szCs w:val="26"/>
        </w:rPr>
        <w:t>5. Администраторы судов:</w:t>
      </w:r>
    </w:p>
    <w:p w:rsidR="002F18CB" w:rsidRPr="002F18CB" w:rsidRDefault="002F18CB" w:rsidP="002F18CB">
      <w:pPr>
        <w:overflowPunct w:val="0"/>
        <w:autoSpaceDE w:val="0"/>
        <w:autoSpaceDN w:val="0"/>
        <w:adjustRightInd w:val="0"/>
        <w:ind w:right="-1"/>
        <w:jc w:val="both"/>
        <w:rPr>
          <w:rFonts w:eastAsia="Times New Roman"/>
          <w:sz w:val="26"/>
          <w:szCs w:val="26"/>
        </w:rPr>
      </w:pPr>
      <w:r w:rsidRPr="002F18CB">
        <w:rPr>
          <w:rFonts w:eastAsia="Times New Roman"/>
          <w:sz w:val="26"/>
          <w:szCs w:val="26"/>
        </w:rPr>
        <w:t>- администраторы районных (городских) судов.</w:t>
      </w:r>
    </w:p>
    <w:p w:rsidR="002F18CB" w:rsidRPr="002F18CB" w:rsidRDefault="002F18CB" w:rsidP="002F18CB">
      <w:pPr>
        <w:overflowPunct w:val="0"/>
        <w:autoSpaceDE w:val="0"/>
        <w:autoSpaceDN w:val="0"/>
        <w:adjustRightInd w:val="0"/>
        <w:ind w:right="-1" w:firstLine="567"/>
        <w:jc w:val="both"/>
        <w:rPr>
          <w:rFonts w:eastAsia="Times New Roman"/>
          <w:sz w:val="26"/>
          <w:szCs w:val="26"/>
        </w:rPr>
      </w:pPr>
    </w:p>
    <w:p w:rsidR="002F18CB" w:rsidRPr="002F18CB" w:rsidRDefault="002F18CB" w:rsidP="002F18CB">
      <w:pPr>
        <w:overflowPunct w:val="0"/>
        <w:autoSpaceDE w:val="0"/>
        <w:autoSpaceDN w:val="0"/>
        <w:adjustRightInd w:val="0"/>
        <w:ind w:right="-1" w:firstLine="567"/>
        <w:jc w:val="both"/>
        <w:rPr>
          <w:rFonts w:eastAsia="Times New Roman"/>
          <w:sz w:val="26"/>
          <w:szCs w:val="26"/>
        </w:rPr>
      </w:pPr>
    </w:p>
    <w:p w:rsidR="002F18CB" w:rsidRPr="002F18CB" w:rsidRDefault="002F18CB" w:rsidP="002F18CB">
      <w:pPr>
        <w:overflowPunct w:val="0"/>
        <w:autoSpaceDE w:val="0"/>
        <w:autoSpaceDN w:val="0"/>
        <w:adjustRightInd w:val="0"/>
        <w:ind w:right="-1" w:firstLine="709"/>
        <w:jc w:val="both"/>
        <w:rPr>
          <w:rFonts w:eastAsia="Times New Roman"/>
          <w:sz w:val="26"/>
          <w:szCs w:val="26"/>
          <w:highlight w:val="yellow"/>
        </w:rPr>
      </w:pPr>
    </w:p>
    <w:p w:rsidR="002F18CB" w:rsidRPr="002F18CB" w:rsidRDefault="002F18CB" w:rsidP="002F18CB">
      <w:pPr>
        <w:overflowPunct w:val="0"/>
        <w:autoSpaceDE w:val="0"/>
        <w:autoSpaceDN w:val="0"/>
        <w:adjustRightInd w:val="0"/>
        <w:ind w:right="-1" w:firstLine="709"/>
        <w:jc w:val="both"/>
        <w:rPr>
          <w:rFonts w:eastAsia="Times New Roman"/>
          <w:sz w:val="26"/>
          <w:szCs w:val="26"/>
          <w:highlight w:val="yellow"/>
        </w:rPr>
      </w:pPr>
    </w:p>
    <w:p w:rsidR="002F18CB" w:rsidRPr="002F18CB" w:rsidRDefault="002F18CB" w:rsidP="002F18CB">
      <w:pPr>
        <w:overflowPunct w:val="0"/>
        <w:autoSpaceDE w:val="0"/>
        <w:autoSpaceDN w:val="0"/>
        <w:adjustRightInd w:val="0"/>
        <w:ind w:right="-1" w:firstLine="709"/>
        <w:jc w:val="both"/>
        <w:rPr>
          <w:rFonts w:eastAsia="Times New Roman"/>
          <w:sz w:val="26"/>
          <w:szCs w:val="26"/>
          <w:highlight w:val="yellow"/>
        </w:rPr>
      </w:pPr>
    </w:p>
    <w:p w:rsidR="008F5700" w:rsidRDefault="008F5700" w:rsidP="008F5700">
      <w:pPr>
        <w:jc w:val="center"/>
        <w:rPr>
          <w:b/>
        </w:rPr>
      </w:pPr>
    </w:p>
    <w:p w:rsidR="008F5700" w:rsidRDefault="008F5700" w:rsidP="008F5700">
      <w:pPr>
        <w:jc w:val="center"/>
        <w:rPr>
          <w:b/>
        </w:rPr>
      </w:pPr>
    </w:p>
    <w:p w:rsidR="008F5700" w:rsidRDefault="008F5700" w:rsidP="008F5700">
      <w:pPr>
        <w:jc w:val="center"/>
        <w:rPr>
          <w:b/>
        </w:rPr>
      </w:pPr>
    </w:p>
    <w:p w:rsidR="008F5700" w:rsidRPr="008F5700" w:rsidRDefault="008F5700" w:rsidP="008F5700">
      <w:pPr>
        <w:rPr>
          <w:b/>
        </w:rPr>
      </w:pPr>
    </w:p>
    <w:p w:rsidR="008F5700" w:rsidRDefault="008F5700" w:rsidP="008F5700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left="5400"/>
        <w:rPr>
          <w:rFonts w:eastAsia="Times New Roman"/>
          <w:color w:val="000000"/>
          <w:spacing w:val="-1"/>
        </w:rPr>
      </w:pPr>
      <w:r>
        <w:rPr>
          <w:rFonts w:eastAsia="Times New Roman"/>
          <w:color w:val="000000"/>
          <w:spacing w:val="-1"/>
        </w:rPr>
        <w:t>Приложение 2</w:t>
      </w:r>
    </w:p>
    <w:p w:rsidR="008F5700" w:rsidRPr="00523F9B" w:rsidRDefault="008F5700" w:rsidP="008F5700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left="540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к приказу</w:t>
      </w:r>
      <w:r w:rsidRPr="00523F9B">
        <w:rPr>
          <w:rFonts w:eastAsia="Times New Roman"/>
          <w:color w:val="000000"/>
        </w:rPr>
        <w:t xml:space="preserve"> Управления Судебного департамента в Ханты-Мансийском автономном округе – Югре  </w:t>
      </w:r>
    </w:p>
    <w:p w:rsidR="008F5700" w:rsidRPr="00523F9B" w:rsidRDefault="008F5700" w:rsidP="008F5700">
      <w:pPr>
        <w:widowControl w:val="0"/>
        <w:shd w:val="clear" w:color="auto" w:fill="FFFFFF"/>
        <w:autoSpaceDE w:val="0"/>
        <w:autoSpaceDN w:val="0"/>
        <w:adjustRightInd w:val="0"/>
        <w:ind w:left="5400" w:right="11"/>
        <w:rPr>
          <w:rFonts w:eastAsia="Times New Roman"/>
          <w:color w:val="000000"/>
        </w:rPr>
      </w:pPr>
      <w:r w:rsidRPr="00523F9B">
        <w:rPr>
          <w:rFonts w:eastAsia="Times New Roman"/>
          <w:color w:val="000000"/>
        </w:rPr>
        <w:t>от «</w:t>
      </w:r>
      <w:r w:rsidRPr="00523F9B">
        <w:rPr>
          <w:rFonts w:eastAsia="Times New Roman"/>
          <w:color w:val="000000"/>
          <w:u w:val="single"/>
        </w:rPr>
        <w:t xml:space="preserve">    </w:t>
      </w:r>
      <w:r w:rsidRPr="00523F9B">
        <w:rPr>
          <w:rFonts w:eastAsia="Times New Roman"/>
          <w:color w:val="000000"/>
        </w:rPr>
        <w:t xml:space="preserve">» _______ </w:t>
      </w:r>
      <w:r>
        <w:rPr>
          <w:rFonts w:eastAsia="Times New Roman"/>
          <w:color w:val="000000"/>
        </w:rPr>
        <w:t>2023</w:t>
      </w:r>
      <w:r w:rsidRPr="00523F9B">
        <w:rPr>
          <w:rFonts w:eastAsia="Times New Roman"/>
          <w:color w:val="000000"/>
        </w:rPr>
        <w:t xml:space="preserve"> г. № _____</w:t>
      </w:r>
    </w:p>
    <w:p w:rsidR="008F5700" w:rsidRDefault="008F5700" w:rsidP="008F5700">
      <w:pPr>
        <w:widowControl w:val="0"/>
        <w:shd w:val="clear" w:color="auto" w:fill="FFFFFF"/>
        <w:autoSpaceDE w:val="0"/>
        <w:autoSpaceDN w:val="0"/>
        <w:adjustRightInd w:val="0"/>
        <w:ind w:left="5579" w:right="11"/>
        <w:rPr>
          <w:rFonts w:eastAsia="Times New Roman"/>
          <w:color w:val="000000"/>
          <w:sz w:val="20"/>
          <w:szCs w:val="20"/>
        </w:rPr>
      </w:pPr>
    </w:p>
    <w:p w:rsidR="008F5700" w:rsidRDefault="008F5700" w:rsidP="008F5700">
      <w:pPr>
        <w:widowControl w:val="0"/>
        <w:shd w:val="clear" w:color="auto" w:fill="FFFFFF"/>
        <w:autoSpaceDE w:val="0"/>
        <w:autoSpaceDN w:val="0"/>
        <w:adjustRightInd w:val="0"/>
        <w:ind w:left="5579" w:right="11"/>
        <w:jc w:val="center"/>
        <w:rPr>
          <w:rFonts w:eastAsia="Times New Roman"/>
          <w:color w:val="000000"/>
          <w:sz w:val="20"/>
          <w:szCs w:val="20"/>
        </w:rPr>
      </w:pPr>
    </w:p>
    <w:p w:rsidR="008F5700" w:rsidRDefault="008F5700" w:rsidP="008F5700">
      <w:pPr>
        <w:widowControl w:val="0"/>
        <w:shd w:val="clear" w:color="auto" w:fill="FFFFFF"/>
        <w:autoSpaceDE w:val="0"/>
        <w:autoSpaceDN w:val="0"/>
        <w:adjustRightInd w:val="0"/>
        <w:ind w:left="5579" w:right="11"/>
        <w:jc w:val="center"/>
        <w:rPr>
          <w:rFonts w:eastAsia="Times New Roman"/>
          <w:color w:val="000000"/>
          <w:sz w:val="20"/>
          <w:szCs w:val="20"/>
        </w:rPr>
      </w:pPr>
    </w:p>
    <w:p w:rsidR="008F5700" w:rsidRDefault="008F5700" w:rsidP="008F5700">
      <w:pPr>
        <w:widowControl w:val="0"/>
        <w:shd w:val="clear" w:color="auto" w:fill="FFFFFF"/>
        <w:autoSpaceDE w:val="0"/>
        <w:autoSpaceDN w:val="0"/>
        <w:adjustRightInd w:val="0"/>
        <w:ind w:left="5579" w:right="11"/>
        <w:jc w:val="center"/>
        <w:rPr>
          <w:rFonts w:eastAsia="Times New Roman"/>
          <w:color w:val="000000"/>
        </w:rPr>
      </w:pPr>
    </w:p>
    <w:p w:rsidR="002F18CB" w:rsidRPr="006647B0" w:rsidRDefault="002F18CB" w:rsidP="008F5700">
      <w:pPr>
        <w:widowControl w:val="0"/>
        <w:shd w:val="clear" w:color="auto" w:fill="FFFFFF"/>
        <w:autoSpaceDE w:val="0"/>
        <w:autoSpaceDN w:val="0"/>
        <w:adjustRightInd w:val="0"/>
        <w:ind w:left="5579" w:right="11"/>
        <w:jc w:val="center"/>
        <w:rPr>
          <w:rFonts w:eastAsia="Times New Roman"/>
          <w:color w:val="000000"/>
        </w:rPr>
      </w:pPr>
    </w:p>
    <w:p w:rsidR="002F18CB" w:rsidRPr="002F18CB" w:rsidRDefault="002F18CB" w:rsidP="002F18CB">
      <w:pPr>
        <w:jc w:val="center"/>
        <w:rPr>
          <w:rFonts w:eastAsia="Times New Roman"/>
          <w:b/>
          <w:bCs/>
          <w:sz w:val="26"/>
          <w:szCs w:val="26"/>
        </w:rPr>
      </w:pPr>
      <w:r w:rsidRPr="002F18CB">
        <w:rPr>
          <w:rFonts w:eastAsia="Times New Roman"/>
          <w:b/>
          <w:bCs/>
          <w:sz w:val="26"/>
          <w:szCs w:val="26"/>
        </w:rPr>
        <w:t>Перечень должностей, при замещении которых на федеральных государственных гражданских служащих аппаратов районных (городских) судов Ханты-Мансийского автономного округа – Югры возлагается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2F18CB" w:rsidRPr="002F18CB" w:rsidRDefault="002F18CB" w:rsidP="002F18CB">
      <w:pPr>
        <w:overflowPunct w:val="0"/>
        <w:autoSpaceDE w:val="0"/>
        <w:autoSpaceDN w:val="0"/>
        <w:adjustRightInd w:val="0"/>
        <w:ind w:right="-1" w:firstLine="709"/>
        <w:jc w:val="both"/>
        <w:rPr>
          <w:rFonts w:eastAsia="Times New Roman"/>
          <w:b/>
          <w:sz w:val="26"/>
          <w:szCs w:val="26"/>
        </w:rPr>
      </w:pPr>
    </w:p>
    <w:p w:rsidR="002F18CB" w:rsidRPr="002F18CB" w:rsidRDefault="002F18CB" w:rsidP="002F18CB">
      <w:pPr>
        <w:overflowPunct w:val="0"/>
        <w:autoSpaceDE w:val="0"/>
        <w:autoSpaceDN w:val="0"/>
        <w:adjustRightInd w:val="0"/>
        <w:ind w:right="-1" w:firstLine="709"/>
        <w:jc w:val="both"/>
        <w:rPr>
          <w:rFonts w:eastAsia="Times New Roman"/>
          <w:b/>
          <w:sz w:val="26"/>
          <w:szCs w:val="26"/>
        </w:rPr>
      </w:pPr>
    </w:p>
    <w:p w:rsidR="002F18CB" w:rsidRPr="002F18CB" w:rsidRDefault="002F18CB" w:rsidP="002F18CB">
      <w:pPr>
        <w:overflowPunct w:val="0"/>
        <w:autoSpaceDE w:val="0"/>
        <w:autoSpaceDN w:val="0"/>
        <w:adjustRightInd w:val="0"/>
        <w:ind w:right="-1" w:firstLine="709"/>
        <w:jc w:val="both"/>
        <w:rPr>
          <w:rFonts w:eastAsia="Times New Roman"/>
          <w:b/>
          <w:sz w:val="26"/>
          <w:szCs w:val="26"/>
        </w:rPr>
      </w:pPr>
    </w:p>
    <w:p w:rsidR="002F18CB" w:rsidRPr="002F18CB" w:rsidRDefault="002F18CB" w:rsidP="002F18CB">
      <w:pPr>
        <w:overflowPunct w:val="0"/>
        <w:autoSpaceDE w:val="0"/>
        <w:autoSpaceDN w:val="0"/>
        <w:adjustRightInd w:val="0"/>
        <w:ind w:right="-1"/>
        <w:jc w:val="both"/>
        <w:rPr>
          <w:rFonts w:eastAsia="Times New Roman"/>
          <w:b/>
          <w:sz w:val="26"/>
          <w:szCs w:val="26"/>
        </w:rPr>
      </w:pPr>
      <w:r w:rsidRPr="002F18CB">
        <w:rPr>
          <w:rFonts w:eastAsia="Times New Roman"/>
          <w:b/>
          <w:sz w:val="26"/>
          <w:szCs w:val="26"/>
        </w:rPr>
        <w:t>Должности аппарата районных (городских) судов:</w:t>
      </w:r>
    </w:p>
    <w:p w:rsidR="002F18CB" w:rsidRPr="002F18CB" w:rsidRDefault="002F18CB" w:rsidP="002F18CB">
      <w:pPr>
        <w:overflowPunct w:val="0"/>
        <w:autoSpaceDE w:val="0"/>
        <w:autoSpaceDN w:val="0"/>
        <w:adjustRightInd w:val="0"/>
        <w:ind w:right="-1"/>
        <w:jc w:val="both"/>
        <w:rPr>
          <w:rFonts w:eastAsia="Times New Roman"/>
          <w:sz w:val="26"/>
          <w:szCs w:val="26"/>
        </w:rPr>
      </w:pPr>
      <w:r w:rsidRPr="002F18CB">
        <w:rPr>
          <w:rFonts w:eastAsia="Times New Roman"/>
          <w:sz w:val="26"/>
          <w:szCs w:val="26"/>
        </w:rPr>
        <w:t>- помощник председателя суда;</w:t>
      </w:r>
    </w:p>
    <w:p w:rsidR="002F18CB" w:rsidRPr="002F18CB" w:rsidRDefault="002F18CB" w:rsidP="002F18CB">
      <w:pPr>
        <w:overflowPunct w:val="0"/>
        <w:autoSpaceDE w:val="0"/>
        <w:autoSpaceDN w:val="0"/>
        <w:adjustRightInd w:val="0"/>
        <w:ind w:right="-1"/>
        <w:jc w:val="both"/>
        <w:rPr>
          <w:rFonts w:eastAsia="Times New Roman"/>
          <w:sz w:val="26"/>
          <w:szCs w:val="26"/>
        </w:rPr>
      </w:pPr>
      <w:r w:rsidRPr="002F18CB">
        <w:rPr>
          <w:rFonts w:eastAsia="Times New Roman"/>
          <w:sz w:val="26"/>
          <w:szCs w:val="26"/>
        </w:rPr>
        <w:t>- помощник судьи;</w:t>
      </w:r>
    </w:p>
    <w:p w:rsidR="002F18CB" w:rsidRPr="002F18CB" w:rsidRDefault="002F18CB" w:rsidP="002F18CB">
      <w:pPr>
        <w:overflowPunct w:val="0"/>
        <w:autoSpaceDE w:val="0"/>
        <w:autoSpaceDN w:val="0"/>
        <w:adjustRightInd w:val="0"/>
        <w:ind w:right="-1"/>
        <w:jc w:val="both"/>
        <w:rPr>
          <w:rFonts w:eastAsia="Times New Roman"/>
          <w:sz w:val="26"/>
          <w:szCs w:val="26"/>
        </w:rPr>
      </w:pPr>
      <w:r w:rsidRPr="002F18CB">
        <w:rPr>
          <w:rFonts w:eastAsia="Times New Roman"/>
          <w:sz w:val="26"/>
          <w:szCs w:val="26"/>
        </w:rPr>
        <w:t>- начальник отдела;</w:t>
      </w:r>
    </w:p>
    <w:p w:rsidR="002F18CB" w:rsidRPr="002F18CB" w:rsidRDefault="002F18CB" w:rsidP="002F18CB">
      <w:pPr>
        <w:overflowPunct w:val="0"/>
        <w:autoSpaceDE w:val="0"/>
        <w:autoSpaceDN w:val="0"/>
        <w:adjustRightInd w:val="0"/>
        <w:ind w:right="-1"/>
        <w:jc w:val="both"/>
        <w:rPr>
          <w:rFonts w:eastAsia="Times New Roman"/>
          <w:sz w:val="26"/>
          <w:szCs w:val="26"/>
        </w:rPr>
      </w:pPr>
      <w:r w:rsidRPr="002F18CB">
        <w:rPr>
          <w:rFonts w:eastAsia="Times New Roman"/>
          <w:sz w:val="26"/>
          <w:szCs w:val="26"/>
        </w:rPr>
        <w:t>- заместитель начальника отдела;</w:t>
      </w:r>
    </w:p>
    <w:p w:rsidR="002F18CB" w:rsidRPr="002F18CB" w:rsidRDefault="002F18CB" w:rsidP="002F18CB">
      <w:pPr>
        <w:overflowPunct w:val="0"/>
        <w:autoSpaceDE w:val="0"/>
        <w:autoSpaceDN w:val="0"/>
        <w:adjustRightInd w:val="0"/>
        <w:ind w:right="-1"/>
        <w:jc w:val="both"/>
        <w:rPr>
          <w:rFonts w:eastAsia="Times New Roman"/>
          <w:sz w:val="26"/>
          <w:szCs w:val="26"/>
        </w:rPr>
      </w:pPr>
      <w:r w:rsidRPr="002F18CB">
        <w:rPr>
          <w:rFonts w:eastAsia="Times New Roman"/>
          <w:sz w:val="26"/>
          <w:szCs w:val="26"/>
        </w:rPr>
        <w:t>- секретарь судебного заседания.</w:t>
      </w:r>
    </w:p>
    <w:p w:rsidR="008F5700" w:rsidRPr="008F5700" w:rsidRDefault="008F5700">
      <w:pPr>
        <w:jc w:val="center"/>
        <w:rPr>
          <w:b/>
        </w:rPr>
      </w:pPr>
    </w:p>
    <w:sectPr w:rsidR="008F5700" w:rsidRPr="008F5700" w:rsidSect="00561CB0">
      <w:headerReference w:type="even" r:id="rId7"/>
      <w:pgSz w:w="11906" w:h="16838" w:code="9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A30" w:rsidRDefault="00DB7A30">
      <w:r>
        <w:separator/>
      </w:r>
    </w:p>
  </w:endnote>
  <w:endnote w:type="continuationSeparator" w:id="0">
    <w:p w:rsidR="00DB7A30" w:rsidRDefault="00DB7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A30" w:rsidRDefault="00DB7A30">
      <w:r>
        <w:separator/>
      </w:r>
    </w:p>
  </w:footnote>
  <w:footnote w:type="continuationSeparator" w:id="0">
    <w:p w:rsidR="00DB7A30" w:rsidRDefault="00DB7A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B62" w:rsidRDefault="00EA20BF" w:rsidP="00CC1B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1B62" w:rsidRDefault="00DB7A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6C"/>
    <w:rsid w:val="002C2408"/>
    <w:rsid w:val="002F18CB"/>
    <w:rsid w:val="002F5286"/>
    <w:rsid w:val="00582294"/>
    <w:rsid w:val="005F5244"/>
    <w:rsid w:val="00602B2D"/>
    <w:rsid w:val="006647B0"/>
    <w:rsid w:val="00672943"/>
    <w:rsid w:val="006A7D6C"/>
    <w:rsid w:val="006C7731"/>
    <w:rsid w:val="008F4284"/>
    <w:rsid w:val="008F5700"/>
    <w:rsid w:val="00BD7B02"/>
    <w:rsid w:val="00DB7A30"/>
    <w:rsid w:val="00EA20BF"/>
    <w:rsid w:val="00F3112B"/>
    <w:rsid w:val="00F753E4"/>
    <w:rsid w:val="00F864FC"/>
    <w:rsid w:val="00FB6771"/>
    <w:rsid w:val="00FB694D"/>
    <w:rsid w:val="00FD0A9C"/>
    <w:rsid w:val="00FF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D6C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7D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A7D6C"/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6A7D6C"/>
  </w:style>
  <w:style w:type="paragraph" w:customStyle="1" w:styleId="ConsPlusNormal">
    <w:name w:val="ConsPlusNormal"/>
    <w:rsid w:val="006A7D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D6C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7D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A7D6C"/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6A7D6C"/>
  </w:style>
  <w:style w:type="paragraph" w:customStyle="1" w:styleId="ConsPlusNormal">
    <w:name w:val="ConsPlusNormal"/>
    <w:rsid w:val="006A7D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Черемных</dc:creator>
  <cp:lastModifiedBy>Марина Александровна Черемных</cp:lastModifiedBy>
  <cp:revision>14</cp:revision>
  <cp:lastPrinted>2023-11-03T06:39:00Z</cp:lastPrinted>
  <dcterms:created xsi:type="dcterms:W3CDTF">2023-03-31T04:17:00Z</dcterms:created>
  <dcterms:modified xsi:type="dcterms:W3CDTF">2025-04-07T04:10:00Z</dcterms:modified>
</cp:coreProperties>
</file>