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516" w:rsidRPr="00E67516" w:rsidRDefault="00355F08" w:rsidP="00355F08">
      <w:pPr>
        <w:widowControl w:val="0"/>
        <w:tabs>
          <w:tab w:val="left" w:pos="567"/>
          <w:tab w:val="left" w:pos="1845"/>
          <w:tab w:val="left" w:pos="6804"/>
          <w:tab w:val="left" w:pos="6946"/>
        </w:tabs>
        <w:spacing w:line="240" w:lineRule="atLeast"/>
        <w:ind w:left="0" w:right="49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50E12">
        <w:rPr>
          <w:rFonts w:ascii="Times New Roman" w:eastAsia="Times New Roman" w:hAnsi="Times New Roman" w:cs="Times New Roman"/>
          <w:color w:val="000000"/>
          <w:sz w:val="28"/>
          <w:szCs w:val="28"/>
          <w:lang w:eastAsia="ru-RU"/>
        </w:rPr>
        <w:t xml:space="preserve">     </w:t>
      </w:r>
      <w:r w:rsidR="00EC761E">
        <w:rPr>
          <w:rFonts w:ascii="Times New Roman" w:eastAsia="Times New Roman" w:hAnsi="Times New Roman" w:cs="Times New Roman"/>
          <w:color w:val="000000"/>
          <w:sz w:val="28"/>
          <w:szCs w:val="28"/>
          <w:lang w:eastAsia="ru-RU"/>
        </w:rPr>
        <w:t xml:space="preserve"> УТВЕРЖДЕНО</w:t>
      </w:r>
    </w:p>
    <w:p w:rsidR="00E67516" w:rsidRPr="00E67516" w:rsidRDefault="00EC761E" w:rsidP="00EC761E">
      <w:pPr>
        <w:widowControl w:val="0"/>
        <w:tabs>
          <w:tab w:val="left" w:pos="567"/>
          <w:tab w:val="left" w:pos="1845"/>
          <w:tab w:val="left" w:pos="6804"/>
        </w:tabs>
        <w:spacing w:line="240" w:lineRule="atLeast"/>
        <w:ind w:left="623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приказом </w:t>
      </w:r>
      <w:r w:rsidR="00E67516" w:rsidRPr="00E67516">
        <w:rPr>
          <w:rFonts w:ascii="Times New Roman" w:eastAsia="Times New Roman" w:hAnsi="Times New Roman" w:cs="Times New Roman"/>
          <w:color w:val="000000"/>
          <w:sz w:val="28"/>
          <w:szCs w:val="28"/>
          <w:lang w:eastAsia="ru-RU"/>
        </w:rPr>
        <w:t xml:space="preserve">Управления Судебного департамента в Ханты Мансийском автономном округе </w:t>
      </w:r>
      <w:r>
        <w:rPr>
          <w:rFonts w:ascii="Times New Roman" w:eastAsia="Times New Roman" w:hAnsi="Times New Roman" w:cs="Times New Roman"/>
          <w:color w:val="000000"/>
          <w:sz w:val="28"/>
          <w:szCs w:val="28"/>
          <w:lang w:eastAsia="ru-RU"/>
        </w:rPr>
        <w:t>–</w:t>
      </w:r>
      <w:r w:rsidR="00E67516" w:rsidRPr="00E67516">
        <w:rPr>
          <w:rFonts w:ascii="Times New Roman" w:eastAsia="Times New Roman" w:hAnsi="Times New Roman" w:cs="Times New Roman"/>
          <w:color w:val="000000"/>
          <w:sz w:val="28"/>
          <w:szCs w:val="28"/>
          <w:lang w:eastAsia="ru-RU"/>
        </w:rPr>
        <w:t xml:space="preserve"> Югре</w:t>
      </w:r>
      <w:r>
        <w:rPr>
          <w:rFonts w:ascii="Times New Roman" w:eastAsia="Times New Roman" w:hAnsi="Times New Roman" w:cs="Times New Roman"/>
          <w:color w:val="000000"/>
          <w:sz w:val="28"/>
          <w:szCs w:val="28"/>
          <w:lang w:eastAsia="ru-RU"/>
        </w:rPr>
        <w:t xml:space="preserve"> </w:t>
      </w:r>
    </w:p>
    <w:p w:rsidR="00EC761E" w:rsidRDefault="00EC761E" w:rsidP="00E67516">
      <w:pPr>
        <w:widowControl w:val="0"/>
        <w:tabs>
          <w:tab w:val="left" w:pos="567"/>
          <w:tab w:val="left" w:pos="1845"/>
          <w:tab w:val="left" w:pos="6096"/>
        </w:tabs>
        <w:spacing w:line="240" w:lineRule="atLeast"/>
        <w:ind w:left="623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16 декабря 2024 г.  № 129-О</w:t>
      </w:r>
    </w:p>
    <w:p w:rsidR="00E67516" w:rsidRDefault="00E67516" w:rsidP="00142342">
      <w:pPr>
        <w:ind w:left="0"/>
        <w:jc w:val="right"/>
        <w:rPr>
          <w:rFonts w:ascii="Times New Roman" w:hAnsi="Times New Roman" w:cs="Times New Roman"/>
          <w:sz w:val="28"/>
          <w:szCs w:val="28"/>
        </w:rPr>
      </w:pPr>
      <w:bookmarkStart w:id="0" w:name="_GoBack"/>
      <w:bookmarkEnd w:id="0"/>
    </w:p>
    <w:p w:rsidR="00E67516" w:rsidRDefault="00E67516" w:rsidP="00142342">
      <w:pPr>
        <w:ind w:left="0"/>
        <w:jc w:val="right"/>
        <w:rPr>
          <w:rFonts w:ascii="Times New Roman" w:hAnsi="Times New Roman" w:cs="Times New Roman"/>
          <w:sz w:val="28"/>
          <w:szCs w:val="28"/>
        </w:rPr>
      </w:pPr>
    </w:p>
    <w:p w:rsidR="00234A25" w:rsidRPr="00142342" w:rsidRDefault="00234A25" w:rsidP="00E67516">
      <w:pPr>
        <w:ind w:left="0"/>
        <w:rPr>
          <w:rFonts w:ascii="Times New Roman" w:hAnsi="Times New Roman" w:cs="Times New Roman"/>
          <w:sz w:val="28"/>
          <w:szCs w:val="28"/>
        </w:rPr>
      </w:pPr>
    </w:p>
    <w:p w:rsidR="00E73B25" w:rsidRPr="00E73B25" w:rsidRDefault="00E73B25" w:rsidP="00142342">
      <w:pPr>
        <w:ind w:left="0"/>
        <w:jc w:val="center"/>
        <w:rPr>
          <w:rFonts w:ascii="Times New Roman" w:hAnsi="Times New Roman" w:cs="Times New Roman"/>
          <w:b/>
          <w:sz w:val="28"/>
          <w:szCs w:val="28"/>
        </w:rPr>
      </w:pPr>
      <w:r w:rsidRPr="00E73B25">
        <w:rPr>
          <w:rFonts w:ascii="Times New Roman" w:hAnsi="Times New Roman" w:cs="Times New Roman"/>
          <w:b/>
          <w:sz w:val="28"/>
          <w:szCs w:val="28"/>
        </w:rPr>
        <w:t>ПОЛОЖЕНИЕ</w:t>
      </w:r>
    </w:p>
    <w:p w:rsidR="00142342" w:rsidRDefault="00580015" w:rsidP="00142342">
      <w:pPr>
        <w:ind w:left="0"/>
        <w:jc w:val="center"/>
        <w:rPr>
          <w:rFonts w:ascii="Times New Roman" w:hAnsi="Times New Roman" w:cs="Times New Roman"/>
          <w:b/>
          <w:sz w:val="28"/>
          <w:szCs w:val="28"/>
        </w:rPr>
      </w:pPr>
      <w:r w:rsidRPr="00E73B25">
        <w:rPr>
          <w:rFonts w:ascii="Times New Roman" w:hAnsi="Times New Roman" w:cs="Times New Roman"/>
          <w:b/>
          <w:sz w:val="28"/>
          <w:szCs w:val="28"/>
        </w:rPr>
        <w:t>о порядке заключения договора о целевом обучении</w:t>
      </w:r>
      <w:r w:rsidR="00E73B25">
        <w:rPr>
          <w:rFonts w:ascii="Times New Roman" w:hAnsi="Times New Roman" w:cs="Times New Roman"/>
          <w:b/>
          <w:sz w:val="28"/>
          <w:szCs w:val="28"/>
        </w:rPr>
        <w:t xml:space="preserve"> </w:t>
      </w:r>
      <w:proofErr w:type="gramStart"/>
      <w:r w:rsidRPr="00E73B25">
        <w:rPr>
          <w:rFonts w:ascii="Times New Roman" w:hAnsi="Times New Roman" w:cs="Times New Roman"/>
          <w:b/>
          <w:sz w:val="28"/>
          <w:szCs w:val="28"/>
        </w:rPr>
        <w:t>между</w:t>
      </w:r>
      <w:proofErr w:type="gramEnd"/>
      <w:r w:rsidRPr="00E73B25">
        <w:rPr>
          <w:rFonts w:ascii="Times New Roman" w:hAnsi="Times New Roman" w:cs="Times New Roman"/>
          <w:b/>
          <w:sz w:val="28"/>
          <w:szCs w:val="28"/>
        </w:rPr>
        <w:t xml:space="preserve"> </w:t>
      </w:r>
    </w:p>
    <w:p w:rsidR="00D5147B" w:rsidRDefault="00E67516" w:rsidP="00E67516">
      <w:pPr>
        <w:ind w:left="0"/>
        <w:jc w:val="center"/>
        <w:rPr>
          <w:rFonts w:ascii="Times New Roman" w:hAnsi="Times New Roman" w:cs="Times New Roman"/>
          <w:b/>
          <w:sz w:val="28"/>
          <w:szCs w:val="28"/>
        </w:rPr>
      </w:pPr>
      <w:r>
        <w:rPr>
          <w:rFonts w:ascii="Times New Roman" w:hAnsi="Times New Roman" w:cs="Times New Roman"/>
          <w:b/>
          <w:sz w:val="28"/>
          <w:szCs w:val="28"/>
        </w:rPr>
        <w:t>Управлением Судебного</w:t>
      </w:r>
      <w:r w:rsidR="00E73B25">
        <w:rPr>
          <w:rFonts w:ascii="Times New Roman" w:hAnsi="Times New Roman" w:cs="Times New Roman"/>
          <w:b/>
          <w:sz w:val="28"/>
          <w:szCs w:val="28"/>
        </w:rPr>
        <w:t xml:space="preserve"> </w:t>
      </w:r>
      <w:r>
        <w:rPr>
          <w:rFonts w:ascii="Times New Roman" w:hAnsi="Times New Roman" w:cs="Times New Roman"/>
          <w:b/>
          <w:sz w:val="28"/>
          <w:szCs w:val="28"/>
        </w:rPr>
        <w:t>департамента</w:t>
      </w:r>
      <w:r w:rsidR="00580015" w:rsidRPr="00E73B25">
        <w:rPr>
          <w:rFonts w:ascii="Times New Roman" w:hAnsi="Times New Roman" w:cs="Times New Roman"/>
          <w:b/>
          <w:sz w:val="28"/>
          <w:szCs w:val="28"/>
        </w:rPr>
        <w:t xml:space="preserve"> </w:t>
      </w:r>
      <w:r w:rsidR="00E01576">
        <w:rPr>
          <w:rFonts w:ascii="Times New Roman" w:hAnsi="Times New Roman" w:cs="Times New Roman"/>
          <w:b/>
          <w:sz w:val="28"/>
          <w:szCs w:val="28"/>
        </w:rPr>
        <w:t xml:space="preserve">в Ханты-Мансийском автономном </w:t>
      </w:r>
      <w:proofErr w:type="gramStart"/>
      <w:r>
        <w:rPr>
          <w:rFonts w:ascii="Times New Roman" w:hAnsi="Times New Roman" w:cs="Times New Roman"/>
          <w:b/>
          <w:sz w:val="28"/>
          <w:szCs w:val="28"/>
        </w:rPr>
        <w:t>-</w:t>
      </w:r>
      <w:r w:rsidR="00E01576">
        <w:rPr>
          <w:rFonts w:ascii="Times New Roman" w:hAnsi="Times New Roman" w:cs="Times New Roman"/>
          <w:b/>
          <w:sz w:val="28"/>
          <w:szCs w:val="28"/>
        </w:rPr>
        <w:t>о</w:t>
      </w:r>
      <w:proofErr w:type="gramEnd"/>
      <w:r w:rsidR="00E01576">
        <w:rPr>
          <w:rFonts w:ascii="Times New Roman" w:hAnsi="Times New Roman" w:cs="Times New Roman"/>
          <w:b/>
          <w:sz w:val="28"/>
          <w:szCs w:val="28"/>
        </w:rPr>
        <w:t xml:space="preserve">круге – Югре и </w:t>
      </w:r>
      <w:r w:rsidR="00580015" w:rsidRPr="00E73B25">
        <w:rPr>
          <w:rFonts w:ascii="Times New Roman" w:hAnsi="Times New Roman" w:cs="Times New Roman"/>
          <w:b/>
          <w:sz w:val="28"/>
          <w:szCs w:val="28"/>
        </w:rPr>
        <w:t>гражданином Российской Федерации с обязательством последующего</w:t>
      </w:r>
      <w:r w:rsidR="00E01576">
        <w:rPr>
          <w:rFonts w:ascii="Times New Roman" w:hAnsi="Times New Roman" w:cs="Times New Roman"/>
          <w:b/>
          <w:sz w:val="28"/>
          <w:szCs w:val="28"/>
        </w:rPr>
        <w:t xml:space="preserve"> </w:t>
      </w:r>
      <w:r w:rsidR="00580015" w:rsidRPr="00E73B25">
        <w:rPr>
          <w:rFonts w:ascii="Times New Roman" w:hAnsi="Times New Roman" w:cs="Times New Roman"/>
          <w:b/>
          <w:sz w:val="28"/>
          <w:szCs w:val="28"/>
        </w:rPr>
        <w:t>прохождения федеральной государственной</w:t>
      </w:r>
      <w:r w:rsidR="00142342">
        <w:rPr>
          <w:rFonts w:ascii="Times New Roman" w:hAnsi="Times New Roman" w:cs="Times New Roman"/>
          <w:b/>
          <w:sz w:val="28"/>
          <w:szCs w:val="28"/>
        </w:rPr>
        <w:t xml:space="preserve"> </w:t>
      </w:r>
      <w:r w:rsidR="00580015" w:rsidRPr="00E73B25">
        <w:rPr>
          <w:rFonts w:ascii="Times New Roman" w:hAnsi="Times New Roman" w:cs="Times New Roman"/>
          <w:b/>
          <w:sz w:val="28"/>
          <w:szCs w:val="28"/>
        </w:rPr>
        <w:t>гражданской службы</w:t>
      </w:r>
    </w:p>
    <w:p w:rsidR="00432920" w:rsidRDefault="00432920" w:rsidP="00E67516">
      <w:pPr>
        <w:ind w:left="0"/>
        <w:jc w:val="center"/>
        <w:rPr>
          <w:rFonts w:ascii="Times New Roman" w:hAnsi="Times New Roman" w:cs="Times New Roman"/>
          <w:b/>
          <w:sz w:val="28"/>
          <w:szCs w:val="28"/>
        </w:rPr>
      </w:pPr>
    </w:p>
    <w:p w:rsidR="00580015" w:rsidRDefault="003F0250"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1. </w:t>
      </w:r>
      <w:proofErr w:type="gramStart"/>
      <w:r w:rsidR="00580015" w:rsidRPr="00E73B25">
        <w:rPr>
          <w:rFonts w:ascii="Times New Roman" w:hAnsi="Times New Roman" w:cs="Times New Roman"/>
          <w:sz w:val="28"/>
          <w:szCs w:val="28"/>
        </w:rPr>
        <w:t xml:space="preserve">Настоящим Положением определяется порядок заключения договора о целевом обучении между </w:t>
      </w:r>
      <w:r w:rsidR="00234A25">
        <w:rPr>
          <w:rFonts w:ascii="Times New Roman" w:hAnsi="Times New Roman" w:cs="Times New Roman"/>
          <w:sz w:val="28"/>
          <w:szCs w:val="28"/>
        </w:rPr>
        <w:t xml:space="preserve">Управлением </w:t>
      </w:r>
      <w:r w:rsidR="00580015" w:rsidRPr="00E73B25">
        <w:rPr>
          <w:rFonts w:ascii="Times New Roman" w:hAnsi="Times New Roman" w:cs="Times New Roman"/>
          <w:sz w:val="28"/>
          <w:szCs w:val="28"/>
        </w:rPr>
        <w:t>Судебн</w:t>
      </w:r>
      <w:r w:rsidR="00234A25">
        <w:rPr>
          <w:rFonts w:ascii="Times New Roman" w:hAnsi="Times New Roman" w:cs="Times New Roman"/>
          <w:sz w:val="28"/>
          <w:szCs w:val="28"/>
        </w:rPr>
        <w:t>ого</w:t>
      </w:r>
      <w:r w:rsidR="00580015" w:rsidRPr="00E73B25">
        <w:rPr>
          <w:rFonts w:ascii="Times New Roman" w:hAnsi="Times New Roman" w:cs="Times New Roman"/>
          <w:sz w:val="28"/>
          <w:szCs w:val="28"/>
        </w:rPr>
        <w:t xml:space="preserve"> департамент</w:t>
      </w:r>
      <w:r w:rsidR="00234A25">
        <w:rPr>
          <w:rFonts w:ascii="Times New Roman" w:hAnsi="Times New Roman" w:cs="Times New Roman"/>
          <w:sz w:val="28"/>
          <w:szCs w:val="28"/>
        </w:rPr>
        <w:t>а</w:t>
      </w:r>
      <w:r w:rsidR="00580015" w:rsidRPr="00E73B25">
        <w:rPr>
          <w:rFonts w:ascii="Times New Roman" w:hAnsi="Times New Roman" w:cs="Times New Roman"/>
          <w:sz w:val="28"/>
          <w:szCs w:val="28"/>
        </w:rPr>
        <w:t xml:space="preserve"> </w:t>
      </w:r>
      <w:r w:rsidR="00234A25">
        <w:rPr>
          <w:rFonts w:ascii="Times New Roman" w:hAnsi="Times New Roman" w:cs="Times New Roman"/>
          <w:sz w:val="28"/>
          <w:szCs w:val="28"/>
        </w:rPr>
        <w:t>в Хант</w:t>
      </w:r>
      <w:r w:rsidR="00E67516">
        <w:rPr>
          <w:rFonts w:ascii="Times New Roman" w:hAnsi="Times New Roman" w:cs="Times New Roman"/>
          <w:sz w:val="28"/>
          <w:szCs w:val="28"/>
        </w:rPr>
        <w:t>ы-Мансийском автономном округе –</w:t>
      </w:r>
      <w:r w:rsidR="00234A25">
        <w:rPr>
          <w:rFonts w:ascii="Times New Roman" w:hAnsi="Times New Roman" w:cs="Times New Roman"/>
          <w:sz w:val="28"/>
          <w:szCs w:val="28"/>
        </w:rPr>
        <w:t xml:space="preserve"> Югре</w:t>
      </w:r>
      <w:r>
        <w:rPr>
          <w:rFonts w:ascii="Times New Roman" w:hAnsi="Times New Roman" w:cs="Times New Roman"/>
          <w:sz w:val="28"/>
          <w:szCs w:val="28"/>
        </w:rPr>
        <w:t xml:space="preserve"> (далее – Управление)</w:t>
      </w:r>
      <w:r w:rsidR="00234A25">
        <w:rPr>
          <w:rFonts w:ascii="Times New Roman" w:hAnsi="Times New Roman" w:cs="Times New Roman"/>
          <w:sz w:val="28"/>
          <w:szCs w:val="28"/>
        </w:rPr>
        <w:t xml:space="preserve"> </w:t>
      </w:r>
      <w:r w:rsidR="00580015" w:rsidRPr="00E73B25">
        <w:rPr>
          <w:rFonts w:ascii="Times New Roman" w:hAnsi="Times New Roman" w:cs="Times New Roman"/>
          <w:sz w:val="28"/>
          <w:szCs w:val="28"/>
        </w:rPr>
        <w:t>и гражданином Российской Федерации с обязательством последующего прохождения федеральной государстве</w:t>
      </w:r>
      <w:r w:rsidR="00E67516">
        <w:rPr>
          <w:rFonts w:ascii="Times New Roman" w:hAnsi="Times New Roman" w:cs="Times New Roman"/>
          <w:sz w:val="28"/>
          <w:szCs w:val="28"/>
        </w:rPr>
        <w:t xml:space="preserve">нной гражданской службы (далее – </w:t>
      </w:r>
      <w:r w:rsidR="00580015" w:rsidRPr="00E73B25">
        <w:rPr>
          <w:rFonts w:ascii="Times New Roman" w:hAnsi="Times New Roman" w:cs="Times New Roman"/>
          <w:sz w:val="28"/>
          <w:szCs w:val="28"/>
        </w:rPr>
        <w:t xml:space="preserve"> договор о целевом обучении) с учетом особенностей, установленных Федеральным законом от 27 июля 2004 г. </w:t>
      </w:r>
      <w:r w:rsidR="00DB2BD3">
        <w:rPr>
          <w:rFonts w:ascii="Times New Roman" w:hAnsi="Times New Roman" w:cs="Times New Roman"/>
          <w:sz w:val="28"/>
          <w:szCs w:val="28"/>
        </w:rPr>
        <w:t xml:space="preserve">     </w:t>
      </w:r>
      <w:r w:rsidR="00580015" w:rsidRPr="00E73B25">
        <w:rPr>
          <w:rFonts w:ascii="Times New Roman" w:hAnsi="Times New Roman" w:cs="Times New Roman"/>
          <w:sz w:val="28"/>
          <w:szCs w:val="28"/>
        </w:rPr>
        <w:t>№ 79-ФЗ «О государственной гражданской служб</w:t>
      </w:r>
      <w:r w:rsidR="00E67516">
        <w:rPr>
          <w:rFonts w:ascii="Times New Roman" w:hAnsi="Times New Roman" w:cs="Times New Roman"/>
          <w:sz w:val="28"/>
          <w:szCs w:val="28"/>
        </w:rPr>
        <w:t xml:space="preserve">е Российской Федерации» (далее – </w:t>
      </w:r>
      <w:r w:rsidR="00580015" w:rsidRPr="00E73B25">
        <w:rPr>
          <w:rFonts w:ascii="Times New Roman" w:hAnsi="Times New Roman" w:cs="Times New Roman"/>
          <w:sz w:val="28"/>
          <w:szCs w:val="28"/>
        </w:rPr>
        <w:t xml:space="preserve"> Федеральный закон</w:t>
      </w:r>
      <w:r w:rsidR="00E67516">
        <w:rPr>
          <w:rFonts w:ascii="Times New Roman" w:hAnsi="Times New Roman" w:cs="Times New Roman"/>
          <w:sz w:val="28"/>
          <w:szCs w:val="28"/>
        </w:rPr>
        <w:t xml:space="preserve"> </w:t>
      </w:r>
      <w:r w:rsidR="00DB2BD3">
        <w:rPr>
          <w:rFonts w:ascii="Times New Roman" w:hAnsi="Times New Roman" w:cs="Times New Roman"/>
          <w:sz w:val="28"/>
          <w:szCs w:val="28"/>
        </w:rPr>
        <w:t>«О государственной</w:t>
      </w:r>
      <w:proofErr w:type="gramEnd"/>
      <w:r w:rsidR="00DB2BD3">
        <w:rPr>
          <w:rFonts w:ascii="Times New Roman" w:hAnsi="Times New Roman" w:cs="Times New Roman"/>
          <w:sz w:val="28"/>
          <w:szCs w:val="28"/>
        </w:rPr>
        <w:t xml:space="preserve"> гражданской службе Российской Федерации»</w:t>
      </w:r>
      <w:r w:rsidR="00580015" w:rsidRPr="00E73B25">
        <w:rPr>
          <w:rFonts w:ascii="Times New Roman" w:hAnsi="Times New Roman" w:cs="Times New Roman"/>
          <w:sz w:val="28"/>
          <w:szCs w:val="28"/>
        </w:rPr>
        <w:t xml:space="preserve">), </w:t>
      </w:r>
      <w:r w:rsidR="00E23B59">
        <w:rPr>
          <w:rFonts w:ascii="Times New Roman" w:hAnsi="Times New Roman" w:cs="Times New Roman"/>
          <w:sz w:val="28"/>
          <w:szCs w:val="28"/>
        </w:rPr>
        <w:t xml:space="preserve">Федеральным законом от 29 декабря 2012 г. № 273-ФЗ </w:t>
      </w:r>
      <w:r w:rsidR="00352EF1">
        <w:rPr>
          <w:rFonts w:ascii="Times New Roman" w:hAnsi="Times New Roman" w:cs="Times New Roman"/>
          <w:sz w:val="28"/>
          <w:szCs w:val="28"/>
        </w:rPr>
        <w:t xml:space="preserve">                    </w:t>
      </w:r>
      <w:r w:rsidR="00E23B59">
        <w:rPr>
          <w:rFonts w:ascii="Times New Roman" w:hAnsi="Times New Roman" w:cs="Times New Roman"/>
          <w:sz w:val="28"/>
          <w:szCs w:val="28"/>
        </w:rPr>
        <w:t xml:space="preserve">«Об образовании в Российской Федерации» (далее – Федеральный закон </w:t>
      </w:r>
      <w:r w:rsidR="00352EF1">
        <w:rPr>
          <w:rFonts w:ascii="Times New Roman" w:hAnsi="Times New Roman" w:cs="Times New Roman"/>
          <w:sz w:val="28"/>
          <w:szCs w:val="28"/>
        </w:rPr>
        <w:t xml:space="preserve">              </w:t>
      </w:r>
      <w:proofErr w:type="gramStart"/>
      <w:r w:rsidR="00E23B59">
        <w:rPr>
          <w:rFonts w:ascii="Times New Roman" w:hAnsi="Times New Roman" w:cs="Times New Roman"/>
          <w:sz w:val="28"/>
          <w:szCs w:val="28"/>
        </w:rPr>
        <w:t>«</w:t>
      </w:r>
      <w:r w:rsidR="00352EF1">
        <w:rPr>
          <w:rFonts w:ascii="Times New Roman" w:hAnsi="Times New Roman" w:cs="Times New Roman"/>
          <w:sz w:val="28"/>
          <w:szCs w:val="28"/>
        </w:rPr>
        <w:t>О</w:t>
      </w:r>
      <w:r w:rsidR="00E23B59">
        <w:rPr>
          <w:rFonts w:ascii="Times New Roman" w:hAnsi="Times New Roman" w:cs="Times New Roman"/>
          <w:sz w:val="28"/>
          <w:szCs w:val="28"/>
        </w:rPr>
        <w:t xml:space="preserve">б образовании в Российской Федерации»), </w:t>
      </w:r>
      <w:r w:rsidR="00580015" w:rsidRPr="00E73B25">
        <w:rPr>
          <w:rFonts w:ascii="Times New Roman" w:hAnsi="Times New Roman" w:cs="Times New Roman"/>
          <w:sz w:val="28"/>
          <w:szCs w:val="28"/>
        </w:rPr>
        <w:t xml:space="preserve">Положением о порядке заключения договора о целевом обучении между федеральным государственным органом </w:t>
      </w:r>
      <w:r w:rsidR="00C74350">
        <w:rPr>
          <w:rFonts w:ascii="Times New Roman" w:hAnsi="Times New Roman" w:cs="Times New Roman"/>
          <w:sz w:val="28"/>
          <w:szCs w:val="28"/>
        </w:rPr>
        <w:t xml:space="preserve">или органом публичной власти федеральной территории «Сириус» </w:t>
      </w:r>
      <w:r w:rsidR="00580015" w:rsidRPr="00E73B25">
        <w:rPr>
          <w:rFonts w:ascii="Times New Roman" w:hAnsi="Times New Roman" w:cs="Times New Roman"/>
          <w:sz w:val="28"/>
          <w:szCs w:val="28"/>
        </w:rPr>
        <w:t>и гражданином Российской Федерации с обязательством последующего прохождения федеральной государственной гражданской службы, утвержденным Указом Президента Российской Федерации от 20 мая 2021 г. № 301 «О подготовке кадров для федеральной государственной гражданской службы по договорам о целевом обучении</w:t>
      </w:r>
      <w:proofErr w:type="gramEnd"/>
      <w:r w:rsidR="00580015" w:rsidRPr="00E73B25">
        <w:rPr>
          <w:rFonts w:ascii="Times New Roman" w:hAnsi="Times New Roman" w:cs="Times New Roman"/>
          <w:sz w:val="28"/>
          <w:szCs w:val="28"/>
        </w:rPr>
        <w:t>» (</w:t>
      </w:r>
      <w:proofErr w:type="gramStart"/>
      <w:r w:rsidR="00580015" w:rsidRPr="00E73B25">
        <w:rPr>
          <w:rFonts w:ascii="Times New Roman" w:hAnsi="Times New Roman" w:cs="Times New Roman"/>
          <w:sz w:val="28"/>
          <w:szCs w:val="28"/>
        </w:rPr>
        <w:t>далее - Положение о порядке заключения договора о целевом обучении, утвержденное</w:t>
      </w:r>
      <w:r w:rsidR="006E4C87">
        <w:rPr>
          <w:rFonts w:ascii="Times New Roman" w:hAnsi="Times New Roman" w:cs="Times New Roman"/>
          <w:sz w:val="28"/>
          <w:szCs w:val="28"/>
        </w:rPr>
        <w:t xml:space="preserve"> </w:t>
      </w:r>
      <w:r w:rsidR="00580015" w:rsidRPr="00E73B25">
        <w:rPr>
          <w:rFonts w:ascii="Times New Roman" w:hAnsi="Times New Roman" w:cs="Times New Roman"/>
          <w:sz w:val="28"/>
          <w:szCs w:val="28"/>
        </w:rPr>
        <w:t>Указом Президента Российской Федерации от 20 мая 2021 г. № 301)</w:t>
      </w:r>
      <w:r w:rsidR="006E4C87">
        <w:rPr>
          <w:rFonts w:ascii="Times New Roman" w:hAnsi="Times New Roman" w:cs="Times New Roman"/>
          <w:sz w:val="28"/>
          <w:szCs w:val="28"/>
        </w:rPr>
        <w:t>,</w:t>
      </w:r>
      <w:r w:rsidR="00E23B59">
        <w:rPr>
          <w:rFonts w:ascii="Times New Roman" w:hAnsi="Times New Roman" w:cs="Times New Roman"/>
          <w:sz w:val="28"/>
          <w:szCs w:val="28"/>
        </w:rPr>
        <w:t xml:space="preserve">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 (далее – Положение о целевом обучении, утвержденное</w:t>
      </w:r>
      <w:proofErr w:type="gramEnd"/>
      <w:r w:rsidR="00E23B59">
        <w:rPr>
          <w:rFonts w:ascii="Times New Roman" w:hAnsi="Times New Roman" w:cs="Times New Roman"/>
          <w:sz w:val="28"/>
          <w:szCs w:val="28"/>
        </w:rPr>
        <w:t xml:space="preserve"> </w:t>
      </w:r>
      <w:proofErr w:type="gramStart"/>
      <w:r w:rsidR="00E23B59">
        <w:rPr>
          <w:rFonts w:ascii="Times New Roman" w:hAnsi="Times New Roman" w:cs="Times New Roman"/>
          <w:sz w:val="28"/>
          <w:szCs w:val="28"/>
        </w:rPr>
        <w:t>постановлением Правительства Российской Федерации от 27 апреля 2024 г. № 555),</w:t>
      </w:r>
      <w:r w:rsidR="006E4C87">
        <w:rPr>
          <w:rFonts w:ascii="Times New Roman" w:hAnsi="Times New Roman" w:cs="Times New Roman"/>
          <w:sz w:val="28"/>
          <w:szCs w:val="28"/>
        </w:rPr>
        <w:t xml:space="preserve"> а также Положением о порядке заключения договора о целевом обучении между Судебным департаментом при Верховном Суде Российской Федерации и гражданином Российской Федерации с обязательством последующего прохождения федеральной государственной службы, утвержденным приказом Судебного департамента при Верховном Суде Российской Федерации от </w:t>
      </w:r>
      <w:r w:rsidR="00E23B59">
        <w:rPr>
          <w:rFonts w:ascii="Times New Roman" w:hAnsi="Times New Roman" w:cs="Times New Roman"/>
          <w:sz w:val="28"/>
          <w:szCs w:val="28"/>
        </w:rPr>
        <w:t>14 августа 2024</w:t>
      </w:r>
      <w:r w:rsidR="006E4C87">
        <w:rPr>
          <w:rFonts w:ascii="Times New Roman" w:hAnsi="Times New Roman" w:cs="Times New Roman"/>
          <w:sz w:val="28"/>
          <w:szCs w:val="28"/>
        </w:rPr>
        <w:t xml:space="preserve"> г. </w:t>
      </w:r>
      <w:r w:rsidR="00E23B59">
        <w:rPr>
          <w:rFonts w:ascii="Times New Roman" w:hAnsi="Times New Roman" w:cs="Times New Roman"/>
          <w:sz w:val="28"/>
          <w:szCs w:val="28"/>
        </w:rPr>
        <w:t xml:space="preserve">     </w:t>
      </w:r>
      <w:r w:rsidR="00E23B59">
        <w:rPr>
          <w:rFonts w:ascii="Times New Roman" w:hAnsi="Times New Roman" w:cs="Times New Roman"/>
          <w:sz w:val="28"/>
          <w:szCs w:val="28"/>
        </w:rPr>
        <w:lastRenderedPageBreak/>
        <w:t>№ 179</w:t>
      </w:r>
      <w:r w:rsidR="006E4C87">
        <w:rPr>
          <w:rFonts w:ascii="Times New Roman" w:hAnsi="Times New Roman" w:cs="Times New Roman"/>
          <w:sz w:val="28"/>
          <w:szCs w:val="28"/>
        </w:rPr>
        <w:t xml:space="preserve"> (далее – Положение о порядке заключения договора</w:t>
      </w:r>
      <w:proofErr w:type="gramEnd"/>
      <w:r w:rsidR="006E4C87">
        <w:rPr>
          <w:rFonts w:ascii="Times New Roman" w:hAnsi="Times New Roman" w:cs="Times New Roman"/>
          <w:sz w:val="28"/>
          <w:szCs w:val="28"/>
        </w:rPr>
        <w:t xml:space="preserve"> о целевом обучении, </w:t>
      </w:r>
      <w:proofErr w:type="gramStart"/>
      <w:r w:rsidR="006E4C87">
        <w:rPr>
          <w:rFonts w:ascii="Times New Roman" w:hAnsi="Times New Roman" w:cs="Times New Roman"/>
          <w:sz w:val="28"/>
          <w:szCs w:val="28"/>
        </w:rPr>
        <w:t>утвержденное</w:t>
      </w:r>
      <w:proofErr w:type="gramEnd"/>
      <w:r w:rsidR="006E4C87">
        <w:rPr>
          <w:rFonts w:ascii="Times New Roman" w:hAnsi="Times New Roman" w:cs="Times New Roman"/>
          <w:sz w:val="28"/>
          <w:szCs w:val="28"/>
        </w:rPr>
        <w:t xml:space="preserve"> прика</w:t>
      </w:r>
      <w:r w:rsidR="00E23B59">
        <w:rPr>
          <w:rFonts w:ascii="Times New Roman" w:hAnsi="Times New Roman" w:cs="Times New Roman"/>
          <w:sz w:val="28"/>
          <w:szCs w:val="28"/>
        </w:rPr>
        <w:t>зом Судебного департамента от 17 августа 2024 г. № 179</w:t>
      </w:r>
      <w:r w:rsidR="006E4C87">
        <w:rPr>
          <w:rFonts w:ascii="Times New Roman" w:hAnsi="Times New Roman" w:cs="Times New Roman"/>
          <w:sz w:val="28"/>
          <w:szCs w:val="28"/>
        </w:rPr>
        <w:t>)</w:t>
      </w:r>
      <w:r w:rsidR="00580015" w:rsidRPr="00E73B25">
        <w:rPr>
          <w:rFonts w:ascii="Times New Roman" w:hAnsi="Times New Roman" w:cs="Times New Roman"/>
          <w:sz w:val="28"/>
          <w:szCs w:val="28"/>
        </w:rPr>
        <w:t>.</w:t>
      </w:r>
    </w:p>
    <w:p w:rsidR="00352EF1" w:rsidRPr="00E73B25" w:rsidRDefault="00352EF1" w:rsidP="00352EF1">
      <w:pPr>
        <w:ind w:left="0"/>
        <w:jc w:val="both"/>
        <w:rPr>
          <w:rFonts w:ascii="Times New Roman" w:hAnsi="Times New Roman" w:cs="Times New Roman"/>
          <w:sz w:val="28"/>
          <w:szCs w:val="28"/>
        </w:rPr>
      </w:pPr>
    </w:p>
    <w:p w:rsidR="00580015" w:rsidRPr="00E73B25" w:rsidRDefault="003F0250"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2. </w:t>
      </w:r>
      <w:r w:rsidR="00580015" w:rsidRPr="00E73B25">
        <w:rPr>
          <w:rFonts w:ascii="Times New Roman" w:hAnsi="Times New Roman" w:cs="Times New Roman"/>
          <w:sz w:val="28"/>
          <w:szCs w:val="28"/>
        </w:rPr>
        <w:t xml:space="preserve">Договор о целевом обучении заключается между </w:t>
      </w:r>
      <w:r w:rsidR="00CA6B93">
        <w:rPr>
          <w:rFonts w:ascii="Times New Roman" w:hAnsi="Times New Roman" w:cs="Times New Roman"/>
          <w:sz w:val="28"/>
          <w:szCs w:val="28"/>
        </w:rPr>
        <w:t xml:space="preserve">Управлением </w:t>
      </w:r>
      <w:r w:rsidR="00580015" w:rsidRPr="00E73B25">
        <w:rPr>
          <w:rFonts w:ascii="Times New Roman" w:hAnsi="Times New Roman" w:cs="Times New Roman"/>
          <w:sz w:val="28"/>
          <w:szCs w:val="28"/>
        </w:rPr>
        <w:t>и отобранным им на конкурсной основе:</w:t>
      </w:r>
    </w:p>
    <w:p w:rsidR="00580015" w:rsidRPr="00E73B25"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гражданин</w:t>
      </w:r>
      <w:r w:rsidR="003F0250">
        <w:rPr>
          <w:rFonts w:ascii="Times New Roman" w:hAnsi="Times New Roman" w:cs="Times New Roman"/>
          <w:sz w:val="28"/>
          <w:szCs w:val="28"/>
        </w:rPr>
        <w:t>ом Российской Федерации (далее –</w:t>
      </w:r>
      <w:r w:rsidRPr="00E73B25">
        <w:rPr>
          <w:rFonts w:ascii="Times New Roman" w:hAnsi="Times New Roman" w:cs="Times New Roman"/>
          <w:sz w:val="28"/>
          <w:szCs w:val="28"/>
        </w:rPr>
        <w:t xml:space="preserve"> гражданин),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w:t>
      </w:r>
      <w:r w:rsidR="003F0250">
        <w:rPr>
          <w:rFonts w:ascii="Times New Roman" w:hAnsi="Times New Roman" w:cs="Times New Roman"/>
          <w:sz w:val="28"/>
          <w:szCs w:val="28"/>
        </w:rPr>
        <w:t>профессионального образования, -</w:t>
      </w:r>
      <w:r w:rsidRPr="00E73B25">
        <w:rPr>
          <w:rFonts w:ascii="Times New Roman" w:hAnsi="Times New Roman" w:cs="Times New Roman"/>
          <w:sz w:val="28"/>
          <w:szCs w:val="28"/>
        </w:rPr>
        <w:t xml:space="preserve"> не </w:t>
      </w:r>
      <w:proofErr w:type="gramStart"/>
      <w:r w:rsidRPr="00E73B25">
        <w:rPr>
          <w:rFonts w:ascii="Times New Roman" w:hAnsi="Times New Roman" w:cs="Times New Roman"/>
          <w:sz w:val="28"/>
          <w:szCs w:val="28"/>
        </w:rPr>
        <w:t>позднее</w:t>
      </w:r>
      <w:proofErr w:type="gramEnd"/>
      <w:r w:rsidRPr="00E73B25">
        <w:rPr>
          <w:rFonts w:ascii="Times New Roman" w:hAnsi="Times New Roman" w:cs="Times New Roman"/>
          <w:sz w:val="28"/>
          <w:szCs w:val="28"/>
        </w:rPr>
        <w:t xml:space="preserve"> чем за один год до окончания обучения;</w:t>
      </w:r>
    </w:p>
    <w:p w:rsidR="00580015" w:rsidRPr="00E73B25"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580015" w:rsidRPr="00E73B25"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гражданином, в том числе проходящим федеральную</w:t>
      </w:r>
      <w:r w:rsidR="00CA6B93">
        <w:rPr>
          <w:rFonts w:ascii="Times New Roman" w:hAnsi="Times New Roman" w:cs="Times New Roman"/>
          <w:sz w:val="28"/>
          <w:szCs w:val="28"/>
        </w:rPr>
        <w:t xml:space="preserve"> </w:t>
      </w:r>
      <w:r w:rsidRPr="00E73B25">
        <w:rPr>
          <w:rFonts w:ascii="Times New Roman" w:hAnsi="Times New Roman" w:cs="Times New Roman"/>
          <w:sz w:val="28"/>
          <w:szCs w:val="28"/>
        </w:rPr>
        <w:t>государственную</w:t>
      </w:r>
      <w:r w:rsidR="00CA6B93">
        <w:rPr>
          <w:rFonts w:ascii="Times New Roman" w:hAnsi="Times New Roman" w:cs="Times New Roman"/>
          <w:sz w:val="28"/>
          <w:szCs w:val="28"/>
        </w:rPr>
        <w:t xml:space="preserve"> </w:t>
      </w:r>
      <w:r w:rsidRPr="00E73B25">
        <w:rPr>
          <w:rFonts w:ascii="Times New Roman" w:hAnsi="Times New Roman" w:cs="Times New Roman"/>
          <w:sz w:val="28"/>
          <w:szCs w:val="28"/>
        </w:rPr>
        <w:t xml:space="preserve">гражданскую службу (далее </w:t>
      </w:r>
      <w:r w:rsidR="003F0250">
        <w:rPr>
          <w:rFonts w:ascii="Times New Roman" w:hAnsi="Times New Roman" w:cs="Times New Roman"/>
          <w:sz w:val="28"/>
          <w:szCs w:val="28"/>
        </w:rPr>
        <w:t>–</w:t>
      </w:r>
      <w:r w:rsidRPr="00E73B25">
        <w:rPr>
          <w:rFonts w:ascii="Times New Roman" w:hAnsi="Times New Roman" w:cs="Times New Roman"/>
          <w:sz w:val="28"/>
          <w:szCs w:val="28"/>
        </w:rPr>
        <w:t xml:space="preserve"> гражданская служба, гражданский служащий), 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w:t>
      </w:r>
      <w:r w:rsidR="00142342">
        <w:rPr>
          <w:rFonts w:ascii="Times New Roman" w:hAnsi="Times New Roman" w:cs="Times New Roman"/>
          <w:sz w:val="28"/>
          <w:szCs w:val="28"/>
        </w:rPr>
        <w:t xml:space="preserve"> </w:t>
      </w:r>
      <w:r w:rsidRPr="00E73B25">
        <w:rPr>
          <w:rFonts w:ascii="Times New Roman" w:hAnsi="Times New Roman" w:cs="Times New Roman"/>
          <w:sz w:val="28"/>
          <w:szCs w:val="28"/>
        </w:rPr>
        <w:t>бакалавриата, программе</w:t>
      </w:r>
      <w:r w:rsidR="00142342">
        <w:rPr>
          <w:rFonts w:ascii="Times New Roman" w:hAnsi="Times New Roman" w:cs="Times New Roman"/>
          <w:sz w:val="28"/>
          <w:szCs w:val="28"/>
        </w:rPr>
        <w:t xml:space="preserve"> </w:t>
      </w:r>
      <w:r w:rsidRPr="00E73B25">
        <w:rPr>
          <w:rFonts w:ascii="Times New Roman" w:hAnsi="Times New Roman" w:cs="Times New Roman"/>
          <w:sz w:val="28"/>
          <w:szCs w:val="28"/>
        </w:rPr>
        <w:t>специалитета,</w:t>
      </w:r>
      <w:r w:rsidR="00142342">
        <w:rPr>
          <w:rFonts w:ascii="Times New Roman" w:hAnsi="Times New Roman" w:cs="Times New Roman"/>
          <w:sz w:val="28"/>
          <w:szCs w:val="28"/>
        </w:rPr>
        <w:t xml:space="preserve"> </w:t>
      </w:r>
      <w:r w:rsidRPr="00E73B25">
        <w:rPr>
          <w:rFonts w:ascii="Times New Roman" w:hAnsi="Times New Roman" w:cs="Times New Roman"/>
          <w:sz w:val="28"/>
          <w:szCs w:val="28"/>
        </w:rPr>
        <w:t>программе</w:t>
      </w:r>
      <w:r w:rsidR="00142342">
        <w:rPr>
          <w:rFonts w:ascii="Times New Roman" w:hAnsi="Times New Roman" w:cs="Times New Roman"/>
          <w:sz w:val="28"/>
          <w:szCs w:val="28"/>
        </w:rPr>
        <w:t xml:space="preserve"> </w:t>
      </w:r>
      <w:r w:rsidRPr="00E73B25">
        <w:rPr>
          <w:rFonts w:ascii="Times New Roman" w:hAnsi="Times New Roman" w:cs="Times New Roman"/>
          <w:sz w:val="28"/>
          <w:szCs w:val="28"/>
        </w:rPr>
        <w:t xml:space="preserve">магистратуры), - не </w:t>
      </w:r>
      <w:proofErr w:type="gramStart"/>
      <w:r w:rsidRPr="00E73B25">
        <w:rPr>
          <w:rFonts w:ascii="Times New Roman" w:hAnsi="Times New Roman" w:cs="Times New Roman"/>
          <w:sz w:val="28"/>
          <w:szCs w:val="28"/>
        </w:rPr>
        <w:t>позднее</w:t>
      </w:r>
      <w:proofErr w:type="gramEnd"/>
      <w:r w:rsidRPr="00E73B25">
        <w:rPr>
          <w:rFonts w:ascii="Times New Roman" w:hAnsi="Times New Roman" w:cs="Times New Roman"/>
          <w:sz w:val="28"/>
          <w:szCs w:val="28"/>
        </w:rPr>
        <w:t xml:space="preserve"> чем за один год до окончания обучения;</w:t>
      </w:r>
    </w:p>
    <w:p w:rsidR="00CA6B93"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гражданином, в том числе проходящим гражданскую службу,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w:t>
      </w:r>
      <w:r w:rsidR="00531CD9">
        <w:rPr>
          <w:rFonts w:ascii="Times New Roman" w:hAnsi="Times New Roman" w:cs="Times New Roman"/>
          <w:sz w:val="28"/>
          <w:szCs w:val="28"/>
        </w:rPr>
        <w:t xml:space="preserve"> </w:t>
      </w:r>
      <w:r w:rsidRPr="00E73B25">
        <w:rPr>
          <w:rFonts w:ascii="Times New Roman" w:hAnsi="Times New Roman" w:cs="Times New Roman"/>
          <w:sz w:val="28"/>
          <w:szCs w:val="28"/>
        </w:rPr>
        <w:t>(программе</w:t>
      </w:r>
      <w:r w:rsidR="00531CD9">
        <w:rPr>
          <w:rFonts w:ascii="Times New Roman" w:hAnsi="Times New Roman" w:cs="Times New Roman"/>
          <w:sz w:val="28"/>
          <w:szCs w:val="28"/>
        </w:rPr>
        <w:t xml:space="preserve"> </w:t>
      </w:r>
      <w:proofErr w:type="spellStart"/>
      <w:r w:rsidRPr="00E73B25">
        <w:rPr>
          <w:rFonts w:ascii="Times New Roman" w:hAnsi="Times New Roman" w:cs="Times New Roman"/>
          <w:sz w:val="28"/>
          <w:szCs w:val="28"/>
        </w:rPr>
        <w:t>бакалавриата</w:t>
      </w:r>
      <w:proofErr w:type="spellEnd"/>
      <w:r w:rsidRPr="00E73B25">
        <w:rPr>
          <w:rFonts w:ascii="Times New Roman" w:hAnsi="Times New Roman" w:cs="Times New Roman"/>
          <w:sz w:val="28"/>
          <w:szCs w:val="28"/>
        </w:rPr>
        <w:t>,</w:t>
      </w:r>
      <w:r w:rsidR="00531CD9">
        <w:rPr>
          <w:rFonts w:ascii="Times New Roman" w:hAnsi="Times New Roman" w:cs="Times New Roman"/>
          <w:sz w:val="28"/>
          <w:szCs w:val="28"/>
        </w:rPr>
        <w:t xml:space="preserve"> </w:t>
      </w:r>
      <w:r w:rsidRPr="00E73B25">
        <w:rPr>
          <w:rFonts w:ascii="Times New Roman" w:hAnsi="Times New Roman" w:cs="Times New Roman"/>
          <w:sz w:val="28"/>
          <w:szCs w:val="28"/>
        </w:rPr>
        <w:t>программе</w:t>
      </w:r>
      <w:r w:rsidR="00531CD9">
        <w:rPr>
          <w:rFonts w:ascii="Times New Roman" w:hAnsi="Times New Roman" w:cs="Times New Roman"/>
          <w:sz w:val="28"/>
          <w:szCs w:val="28"/>
        </w:rPr>
        <w:t xml:space="preserve"> </w:t>
      </w:r>
      <w:proofErr w:type="spellStart"/>
      <w:r w:rsidR="00CA6B93">
        <w:rPr>
          <w:rFonts w:ascii="Times New Roman" w:hAnsi="Times New Roman" w:cs="Times New Roman"/>
          <w:sz w:val="28"/>
          <w:szCs w:val="28"/>
        </w:rPr>
        <w:t>с</w:t>
      </w:r>
      <w:r w:rsidRPr="00E73B25">
        <w:rPr>
          <w:rFonts w:ascii="Times New Roman" w:hAnsi="Times New Roman" w:cs="Times New Roman"/>
          <w:sz w:val="28"/>
          <w:szCs w:val="28"/>
        </w:rPr>
        <w:t>пециалитета</w:t>
      </w:r>
      <w:proofErr w:type="spellEnd"/>
      <w:r w:rsidRPr="00E73B25">
        <w:rPr>
          <w:rFonts w:ascii="Times New Roman" w:hAnsi="Times New Roman" w:cs="Times New Roman"/>
          <w:sz w:val="28"/>
          <w:szCs w:val="28"/>
        </w:rPr>
        <w:t>,</w:t>
      </w:r>
      <w:r w:rsidR="00531CD9">
        <w:rPr>
          <w:rFonts w:ascii="Times New Roman" w:hAnsi="Times New Roman" w:cs="Times New Roman"/>
          <w:sz w:val="28"/>
          <w:szCs w:val="28"/>
        </w:rPr>
        <w:t xml:space="preserve"> </w:t>
      </w:r>
      <w:r w:rsidRPr="00E73B25">
        <w:rPr>
          <w:rFonts w:ascii="Times New Roman" w:hAnsi="Times New Roman" w:cs="Times New Roman"/>
          <w:sz w:val="28"/>
          <w:szCs w:val="28"/>
        </w:rPr>
        <w:t>программе</w:t>
      </w:r>
      <w:r w:rsidR="00531CD9">
        <w:rPr>
          <w:rFonts w:ascii="Times New Roman" w:hAnsi="Times New Roman" w:cs="Times New Roman"/>
          <w:sz w:val="28"/>
          <w:szCs w:val="28"/>
        </w:rPr>
        <w:t xml:space="preserve"> </w:t>
      </w:r>
      <w:r w:rsidRPr="00E73B25">
        <w:rPr>
          <w:rFonts w:ascii="Times New Roman" w:hAnsi="Times New Roman" w:cs="Times New Roman"/>
          <w:sz w:val="28"/>
          <w:szCs w:val="28"/>
        </w:rPr>
        <w:t>магистратуры).</w:t>
      </w:r>
    </w:p>
    <w:p w:rsidR="00352EF1" w:rsidRDefault="00352EF1" w:rsidP="00142342">
      <w:pPr>
        <w:ind w:left="0" w:firstLine="567"/>
        <w:jc w:val="both"/>
        <w:rPr>
          <w:rFonts w:ascii="Times New Roman" w:hAnsi="Times New Roman" w:cs="Times New Roman"/>
          <w:sz w:val="28"/>
          <w:szCs w:val="28"/>
        </w:rPr>
      </w:pPr>
    </w:p>
    <w:p w:rsidR="00580015" w:rsidRPr="00E73B25" w:rsidRDefault="003F0250"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3. </w:t>
      </w:r>
      <w:r w:rsidR="00580015" w:rsidRPr="00E73B25">
        <w:rPr>
          <w:rFonts w:ascii="Times New Roman" w:hAnsi="Times New Roman" w:cs="Times New Roman"/>
          <w:sz w:val="28"/>
          <w:szCs w:val="28"/>
        </w:rPr>
        <w:t xml:space="preserve">Право участвовать в </w:t>
      </w:r>
      <w:proofErr w:type="gramStart"/>
      <w:r w:rsidR="00580015" w:rsidRPr="00E73B25">
        <w:rPr>
          <w:rFonts w:ascii="Times New Roman" w:hAnsi="Times New Roman" w:cs="Times New Roman"/>
          <w:sz w:val="28"/>
          <w:szCs w:val="28"/>
        </w:rPr>
        <w:t>конкурсе</w:t>
      </w:r>
      <w:proofErr w:type="gramEnd"/>
      <w:r w:rsidR="00580015" w:rsidRPr="00E73B25">
        <w:rPr>
          <w:rFonts w:ascii="Times New Roman" w:hAnsi="Times New Roman" w:cs="Times New Roman"/>
          <w:sz w:val="28"/>
          <w:szCs w:val="28"/>
        </w:rPr>
        <w:t xml:space="preserve">, проводимом </w:t>
      </w:r>
      <w:r w:rsidR="00531CD9">
        <w:rPr>
          <w:rFonts w:ascii="Times New Roman" w:hAnsi="Times New Roman" w:cs="Times New Roman"/>
          <w:sz w:val="28"/>
          <w:szCs w:val="28"/>
        </w:rPr>
        <w:t>Управлением</w:t>
      </w:r>
      <w:r w:rsidR="00580015" w:rsidRPr="00E73B25">
        <w:rPr>
          <w:rFonts w:ascii="Times New Roman" w:hAnsi="Times New Roman" w:cs="Times New Roman"/>
          <w:sz w:val="28"/>
          <w:szCs w:val="28"/>
        </w:rPr>
        <w:t>, на заключение договора о целевом обучении по имеющим государственную аккредитацию программам среднего профессионального образования имеют граждане, владеющие государственным языком Российской Федерации:</w:t>
      </w:r>
    </w:p>
    <w:p w:rsidR="00580015" w:rsidRPr="00E73B25" w:rsidRDefault="00580015" w:rsidP="00142342">
      <w:pPr>
        <w:ind w:left="0" w:firstLine="567"/>
        <w:jc w:val="both"/>
        <w:rPr>
          <w:rFonts w:ascii="Times New Roman" w:hAnsi="Times New Roman" w:cs="Times New Roman"/>
          <w:sz w:val="28"/>
          <w:szCs w:val="28"/>
        </w:rPr>
      </w:pPr>
      <w:proofErr w:type="gramStart"/>
      <w:r w:rsidRPr="00E73B25">
        <w:rPr>
          <w:rFonts w:ascii="Times New Roman" w:hAnsi="Times New Roman" w:cs="Times New Roman"/>
          <w:sz w:val="28"/>
          <w:szCs w:val="28"/>
        </w:rPr>
        <w:t>получающие среднее профессиональное образование в профессиональных образовательных организациях или образовательных организациях высшего образования;</w:t>
      </w:r>
      <w:proofErr w:type="gramEnd"/>
    </w:p>
    <w:p w:rsidR="00531CD9" w:rsidRDefault="00580015" w:rsidP="00142342">
      <w:pPr>
        <w:ind w:left="0" w:firstLine="567"/>
        <w:jc w:val="both"/>
        <w:rPr>
          <w:rFonts w:ascii="Times New Roman" w:hAnsi="Times New Roman" w:cs="Times New Roman"/>
          <w:sz w:val="28"/>
          <w:szCs w:val="28"/>
        </w:rPr>
      </w:pPr>
      <w:proofErr w:type="gramStart"/>
      <w:r w:rsidRPr="00E73B25">
        <w:rPr>
          <w:rFonts w:ascii="Times New Roman" w:hAnsi="Times New Roman" w:cs="Times New Roman"/>
          <w:sz w:val="28"/>
          <w:szCs w:val="28"/>
        </w:rPr>
        <w:t>завершающие освоение образовательных программ основного общего образования или среднего общего образования в текущем учебном году в организациях, осуществляющих образовательную деятельность,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r w:rsidR="00531CD9">
        <w:rPr>
          <w:rFonts w:ascii="Times New Roman" w:hAnsi="Times New Roman" w:cs="Times New Roman"/>
          <w:sz w:val="28"/>
          <w:szCs w:val="28"/>
        </w:rPr>
        <w:t xml:space="preserve"> </w:t>
      </w:r>
      <w:proofErr w:type="gramEnd"/>
    </w:p>
    <w:p w:rsidR="00580015"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имеющие основное общее или среднее общее образование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rsidR="00352EF1" w:rsidRPr="00E73B25" w:rsidRDefault="00352EF1" w:rsidP="00142342">
      <w:pPr>
        <w:ind w:left="0" w:firstLine="567"/>
        <w:jc w:val="both"/>
        <w:rPr>
          <w:rFonts w:ascii="Times New Roman" w:hAnsi="Times New Roman" w:cs="Times New Roman"/>
          <w:sz w:val="28"/>
          <w:szCs w:val="28"/>
        </w:rPr>
      </w:pPr>
    </w:p>
    <w:p w:rsidR="008B47F3" w:rsidRDefault="003F0250"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4. </w:t>
      </w:r>
      <w:r w:rsidR="00580015" w:rsidRPr="00E73B25">
        <w:rPr>
          <w:rFonts w:ascii="Times New Roman" w:hAnsi="Times New Roman" w:cs="Times New Roman"/>
          <w:sz w:val="28"/>
          <w:szCs w:val="28"/>
        </w:rPr>
        <w:t xml:space="preserve">Право участвовать в </w:t>
      </w:r>
      <w:proofErr w:type="gramStart"/>
      <w:r w:rsidR="00580015" w:rsidRPr="00E73B25">
        <w:rPr>
          <w:rFonts w:ascii="Times New Roman" w:hAnsi="Times New Roman" w:cs="Times New Roman"/>
          <w:sz w:val="28"/>
          <w:szCs w:val="28"/>
        </w:rPr>
        <w:t>конкурсе</w:t>
      </w:r>
      <w:proofErr w:type="gramEnd"/>
      <w:r w:rsidR="00580015" w:rsidRPr="00E73B25">
        <w:rPr>
          <w:rFonts w:ascii="Times New Roman" w:hAnsi="Times New Roman" w:cs="Times New Roman"/>
          <w:sz w:val="28"/>
          <w:szCs w:val="28"/>
        </w:rPr>
        <w:t xml:space="preserve">, проводимом </w:t>
      </w:r>
      <w:r w:rsidR="00531CD9">
        <w:rPr>
          <w:rFonts w:ascii="Times New Roman" w:hAnsi="Times New Roman" w:cs="Times New Roman"/>
          <w:sz w:val="28"/>
          <w:szCs w:val="28"/>
        </w:rPr>
        <w:t>Управлением</w:t>
      </w:r>
      <w:r w:rsidR="00580015" w:rsidRPr="00E73B25">
        <w:rPr>
          <w:rFonts w:ascii="Times New Roman" w:hAnsi="Times New Roman" w:cs="Times New Roman"/>
          <w:sz w:val="28"/>
          <w:szCs w:val="28"/>
        </w:rPr>
        <w:t xml:space="preserve">, на заключение договора о целевом обучении по имеющим государственную аккредитацию </w:t>
      </w:r>
      <w:r w:rsidR="00580015" w:rsidRPr="00E73B25">
        <w:rPr>
          <w:rFonts w:ascii="Times New Roman" w:hAnsi="Times New Roman" w:cs="Times New Roman"/>
          <w:sz w:val="28"/>
          <w:szCs w:val="28"/>
        </w:rPr>
        <w:lastRenderedPageBreak/>
        <w:t>образовательным программам высшего образования (программам бакалавриата, программам специалитета, программам магистратуры) имеют:</w:t>
      </w:r>
    </w:p>
    <w:p w:rsidR="00580015" w:rsidRPr="00E73B25" w:rsidRDefault="00635FA3"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4.1.</w:t>
      </w:r>
      <w:r w:rsidR="003F0250">
        <w:rPr>
          <w:rFonts w:ascii="Times New Roman" w:hAnsi="Times New Roman" w:cs="Times New Roman"/>
          <w:sz w:val="28"/>
          <w:szCs w:val="28"/>
        </w:rPr>
        <w:t> </w:t>
      </w:r>
      <w:r>
        <w:rPr>
          <w:rFonts w:ascii="Times New Roman" w:hAnsi="Times New Roman" w:cs="Times New Roman"/>
          <w:sz w:val="28"/>
          <w:szCs w:val="28"/>
        </w:rPr>
        <w:t>Г</w:t>
      </w:r>
      <w:r w:rsidR="00580015" w:rsidRPr="00E73B25">
        <w:rPr>
          <w:rFonts w:ascii="Times New Roman" w:hAnsi="Times New Roman" w:cs="Times New Roman"/>
          <w:sz w:val="28"/>
          <w:szCs w:val="28"/>
        </w:rPr>
        <w:t xml:space="preserve">раждане, владеющие государственным языком Российской Федерации: </w:t>
      </w:r>
    </w:p>
    <w:p w:rsidR="00580015" w:rsidRPr="00E73B25"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получающие высшее образование по программам бакалавриата, программам специалитета, программам магистратуры;</w:t>
      </w:r>
    </w:p>
    <w:p w:rsidR="00580015" w:rsidRPr="00E73B25" w:rsidRDefault="00580015" w:rsidP="00142342">
      <w:pPr>
        <w:ind w:left="0" w:firstLine="567"/>
        <w:jc w:val="both"/>
        <w:rPr>
          <w:rFonts w:ascii="Times New Roman" w:hAnsi="Times New Roman" w:cs="Times New Roman"/>
          <w:sz w:val="28"/>
          <w:szCs w:val="28"/>
        </w:rPr>
      </w:pPr>
      <w:proofErr w:type="gramStart"/>
      <w:r w:rsidRPr="00E73B25">
        <w:rPr>
          <w:rFonts w:ascii="Times New Roman" w:hAnsi="Times New Roman" w:cs="Times New Roman"/>
          <w:sz w:val="28"/>
          <w:szCs w:val="28"/>
        </w:rPr>
        <w:t>завершающие освоение образовательных программ 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roofErr w:type="gramEnd"/>
    </w:p>
    <w:p w:rsidR="00580015" w:rsidRPr="00E73B25"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580015" w:rsidRPr="00E73B25" w:rsidRDefault="00580015" w:rsidP="00142342">
      <w:pPr>
        <w:ind w:left="0" w:firstLine="567"/>
        <w:jc w:val="both"/>
        <w:rPr>
          <w:rFonts w:ascii="Times New Roman" w:hAnsi="Times New Roman" w:cs="Times New Roman"/>
          <w:sz w:val="28"/>
          <w:szCs w:val="28"/>
        </w:rPr>
      </w:pPr>
      <w:proofErr w:type="gramStart"/>
      <w:r w:rsidRPr="00E73B25">
        <w:rPr>
          <w:rFonts w:ascii="Times New Roman" w:hAnsi="Times New Roman" w:cs="Times New Roman"/>
          <w:sz w:val="28"/>
          <w:szCs w:val="28"/>
        </w:rP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roofErr w:type="gramEnd"/>
    </w:p>
    <w:p w:rsidR="008B47F3"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w:t>
      </w:r>
      <w:r w:rsidR="00352EF1">
        <w:rPr>
          <w:rFonts w:ascii="Times New Roman" w:hAnsi="Times New Roman" w:cs="Times New Roman"/>
          <w:sz w:val="28"/>
          <w:szCs w:val="28"/>
        </w:rPr>
        <w:t>ания по программам магистратуры.</w:t>
      </w:r>
    </w:p>
    <w:p w:rsidR="00580015" w:rsidRPr="00E73B25" w:rsidRDefault="00635FA3"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4.2.</w:t>
      </w:r>
      <w:r w:rsidR="003F0250">
        <w:rPr>
          <w:rFonts w:ascii="Times New Roman" w:hAnsi="Times New Roman" w:cs="Times New Roman"/>
          <w:sz w:val="28"/>
          <w:szCs w:val="28"/>
        </w:rPr>
        <w:t> </w:t>
      </w:r>
      <w:r>
        <w:rPr>
          <w:rFonts w:ascii="Times New Roman" w:hAnsi="Times New Roman" w:cs="Times New Roman"/>
          <w:sz w:val="28"/>
          <w:szCs w:val="28"/>
        </w:rPr>
        <w:t>Ф</w:t>
      </w:r>
      <w:r w:rsidR="00580015" w:rsidRPr="00E73B25">
        <w:rPr>
          <w:rFonts w:ascii="Times New Roman" w:hAnsi="Times New Roman" w:cs="Times New Roman"/>
          <w:sz w:val="28"/>
          <w:szCs w:val="28"/>
        </w:rPr>
        <w:t>едеральные государственные гражданские служащие (дале</w:t>
      </w:r>
      <w:r w:rsidR="00024D31">
        <w:rPr>
          <w:rFonts w:ascii="Times New Roman" w:hAnsi="Times New Roman" w:cs="Times New Roman"/>
          <w:sz w:val="28"/>
          <w:szCs w:val="28"/>
        </w:rPr>
        <w:t>е –</w:t>
      </w:r>
      <w:r w:rsidR="00580015" w:rsidRPr="00E73B25">
        <w:rPr>
          <w:rFonts w:ascii="Times New Roman" w:hAnsi="Times New Roman" w:cs="Times New Roman"/>
          <w:sz w:val="28"/>
          <w:szCs w:val="28"/>
        </w:rPr>
        <w:t xml:space="preserve"> гражданские служащие):</w:t>
      </w:r>
    </w:p>
    <w:p w:rsidR="00580015" w:rsidRPr="00E73B25"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получающие высшее образование по программам бакалавриата, программам специалитета, программам магистратуры в очно-заочной или заочной форме;</w:t>
      </w:r>
    </w:p>
    <w:p w:rsidR="00580015" w:rsidRPr="00E73B25"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имеющие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 в очно-заочной или заочной форме;</w:t>
      </w:r>
    </w:p>
    <w:p w:rsidR="00580015" w:rsidRPr="00E73B25"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580015" w:rsidRDefault="00580015" w:rsidP="00142342">
      <w:pPr>
        <w:ind w:left="0" w:firstLine="567"/>
        <w:jc w:val="both"/>
        <w:rPr>
          <w:rFonts w:ascii="Times New Roman" w:hAnsi="Times New Roman" w:cs="Times New Roman"/>
          <w:sz w:val="28"/>
          <w:szCs w:val="28"/>
        </w:rPr>
      </w:pPr>
      <w:proofErr w:type="gramStart"/>
      <w:r w:rsidRPr="00E73B25">
        <w:rPr>
          <w:rFonts w:ascii="Times New Roman" w:hAnsi="Times New Roman" w:cs="Times New Roman"/>
          <w:sz w:val="28"/>
          <w:szCs w:val="28"/>
        </w:rP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roofErr w:type="gramEnd"/>
    </w:p>
    <w:p w:rsidR="00352EF1" w:rsidRPr="00E73B25" w:rsidRDefault="00352EF1" w:rsidP="00142342">
      <w:pPr>
        <w:ind w:left="0" w:firstLine="567"/>
        <w:jc w:val="both"/>
        <w:rPr>
          <w:rFonts w:ascii="Times New Roman" w:hAnsi="Times New Roman" w:cs="Times New Roman"/>
          <w:sz w:val="28"/>
          <w:szCs w:val="28"/>
        </w:rPr>
      </w:pPr>
    </w:p>
    <w:p w:rsidR="00580015" w:rsidRDefault="00024D31"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5. </w:t>
      </w:r>
      <w:proofErr w:type="gramStart"/>
      <w:r w:rsidR="00580015" w:rsidRPr="00E73B25">
        <w:rPr>
          <w:rFonts w:ascii="Times New Roman" w:hAnsi="Times New Roman" w:cs="Times New Roman"/>
          <w:sz w:val="28"/>
          <w:szCs w:val="28"/>
        </w:rPr>
        <w:t>Граждане (гражданские служащие), поступающие в организации, осуществляющие образовательную деятельность, для получения высшего образования, имеют право на участие в конкурсе на заключение дого</w:t>
      </w:r>
      <w:r>
        <w:rPr>
          <w:rFonts w:ascii="Times New Roman" w:hAnsi="Times New Roman" w:cs="Times New Roman"/>
          <w:sz w:val="28"/>
          <w:szCs w:val="28"/>
        </w:rPr>
        <w:t>вора о целевом обучении (далее –</w:t>
      </w:r>
      <w:r w:rsidR="00580015" w:rsidRPr="00E73B25">
        <w:rPr>
          <w:rFonts w:ascii="Times New Roman" w:hAnsi="Times New Roman" w:cs="Times New Roman"/>
          <w:sz w:val="28"/>
          <w:szCs w:val="28"/>
        </w:rPr>
        <w:t xml:space="preserve"> конкурс), если обучение</w:t>
      </w:r>
      <w:r w:rsidR="008B47F3">
        <w:rPr>
          <w:rFonts w:ascii="Times New Roman" w:hAnsi="Times New Roman" w:cs="Times New Roman"/>
          <w:sz w:val="28"/>
          <w:szCs w:val="28"/>
        </w:rPr>
        <w:t xml:space="preserve"> </w:t>
      </w:r>
      <w:r w:rsidR="00580015" w:rsidRPr="00E73B25">
        <w:rPr>
          <w:rFonts w:ascii="Times New Roman" w:hAnsi="Times New Roman" w:cs="Times New Roman"/>
          <w:sz w:val="28"/>
          <w:szCs w:val="28"/>
        </w:rPr>
        <w:t xml:space="preserve">по соответствующим программам </w:t>
      </w:r>
      <w:r w:rsidR="00580015" w:rsidRPr="00E73B25">
        <w:rPr>
          <w:rFonts w:ascii="Times New Roman" w:hAnsi="Times New Roman" w:cs="Times New Roman"/>
          <w:sz w:val="28"/>
          <w:szCs w:val="28"/>
        </w:rPr>
        <w:lastRenderedPageBreak/>
        <w:t>высшего образования не является для них получением второго или последующего высшего образования.</w:t>
      </w:r>
      <w:proofErr w:type="gramEnd"/>
    </w:p>
    <w:p w:rsidR="00352EF1" w:rsidRPr="00E73B25" w:rsidRDefault="00352EF1" w:rsidP="00142342">
      <w:pPr>
        <w:ind w:left="0" w:firstLine="567"/>
        <w:jc w:val="both"/>
        <w:rPr>
          <w:rFonts w:ascii="Times New Roman" w:hAnsi="Times New Roman" w:cs="Times New Roman"/>
          <w:sz w:val="28"/>
          <w:szCs w:val="28"/>
        </w:rPr>
      </w:pPr>
    </w:p>
    <w:p w:rsidR="00580015" w:rsidRDefault="00024D31"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6. </w:t>
      </w:r>
      <w:r w:rsidR="00580015" w:rsidRPr="00E73B25">
        <w:rPr>
          <w:rFonts w:ascii="Times New Roman" w:hAnsi="Times New Roman" w:cs="Times New Roman"/>
          <w:sz w:val="28"/>
          <w:szCs w:val="28"/>
        </w:rPr>
        <w:t xml:space="preserve">Гражданский служащий </w:t>
      </w:r>
      <w:r w:rsidR="008B47F3">
        <w:rPr>
          <w:rFonts w:ascii="Times New Roman" w:hAnsi="Times New Roman" w:cs="Times New Roman"/>
          <w:sz w:val="28"/>
          <w:szCs w:val="28"/>
        </w:rPr>
        <w:t xml:space="preserve">Управления </w:t>
      </w:r>
      <w:r w:rsidR="00580015" w:rsidRPr="00E73B25">
        <w:rPr>
          <w:rFonts w:ascii="Times New Roman" w:hAnsi="Times New Roman" w:cs="Times New Roman"/>
          <w:sz w:val="28"/>
          <w:szCs w:val="28"/>
        </w:rPr>
        <w:t xml:space="preserve">имеет право участвовать в </w:t>
      </w:r>
      <w:proofErr w:type="gramStart"/>
      <w:r w:rsidR="00580015" w:rsidRPr="00E73B25">
        <w:rPr>
          <w:rFonts w:ascii="Times New Roman" w:hAnsi="Times New Roman" w:cs="Times New Roman"/>
          <w:sz w:val="28"/>
          <w:szCs w:val="28"/>
        </w:rPr>
        <w:t>конкурсе</w:t>
      </w:r>
      <w:proofErr w:type="gramEnd"/>
      <w:r w:rsidR="00580015" w:rsidRPr="00E73B25">
        <w:rPr>
          <w:rFonts w:ascii="Times New Roman" w:hAnsi="Times New Roman" w:cs="Times New Roman"/>
          <w:sz w:val="28"/>
          <w:szCs w:val="28"/>
        </w:rPr>
        <w:t xml:space="preserve"> независимо от того, какую должность гражданской службы он замещает в период проведения конкурса.</w:t>
      </w:r>
    </w:p>
    <w:p w:rsidR="00352EF1" w:rsidRPr="00E73B25" w:rsidRDefault="00352EF1" w:rsidP="00142342">
      <w:pPr>
        <w:ind w:left="0" w:firstLine="567"/>
        <w:jc w:val="both"/>
        <w:rPr>
          <w:rFonts w:ascii="Times New Roman" w:hAnsi="Times New Roman" w:cs="Times New Roman"/>
          <w:sz w:val="28"/>
          <w:szCs w:val="28"/>
        </w:rPr>
      </w:pPr>
    </w:p>
    <w:p w:rsidR="00580015" w:rsidRDefault="00024D31"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7. </w:t>
      </w:r>
      <w:r w:rsidR="00580015" w:rsidRPr="00E73B25">
        <w:rPr>
          <w:rFonts w:ascii="Times New Roman" w:hAnsi="Times New Roman" w:cs="Times New Roman"/>
          <w:sz w:val="28"/>
          <w:szCs w:val="28"/>
        </w:rPr>
        <w:t xml:space="preserve">Конкурс проводится исходя из потребности </w:t>
      </w:r>
      <w:r w:rsidR="008B47F3">
        <w:rPr>
          <w:rFonts w:ascii="Times New Roman" w:hAnsi="Times New Roman" w:cs="Times New Roman"/>
          <w:sz w:val="28"/>
          <w:szCs w:val="28"/>
        </w:rPr>
        <w:t xml:space="preserve">Управления </w:t>
      </w:r>
      <w:r w:rsidR="00580015" w:rsidRPr="00E73B25">
        <w:rPr>
          <w:rFonts w:ascii="Times New Roman" w:hAnsi="Times New Roman" w:cs="Times New Roman"/>
          <w:sz w:val="28"/>
          <w:szCs w:val="28"/>
        </w:rPr>
        <w:t>в подготовке кадров для гражданской службы по соответствующим специальностям, направлениям подготовки.</w:t>
      </w:r>
    </w:p>
    <w:p w:rsidR="00352EF1" w:rsidRPr="00E73B25" w:rsidRDefault="00352EF1" w:rsidP="00142342">
      <w:pPr>
        <w:ind w:left="0" w:firstLine="567"/>
        <w:jc w:val="both"/>
        <w:rPr>
          <w:rFonts w:ascii="Times New Roman" w:hAnsi="Times New Roman" w:cs="Times New Roman"/>
          <w:sz w:val="28"/>
          <w:szCs w:val="28"/>
        </w:rPr>
      </w:pPr>
    </w:p>
    <w:p w:rsidR="00580015" w:rsidRDefault="00024D31"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8. </w:t>
      </w:r>
      <w:r w:rsidR="00580015" w:rsidRPr="00E73B25">
        <w:rPr>
          <w:rFonts w:ascii="Times New Roman" w:hAnsi="Times New Roman" w:cs="Times New Roman"/>
          <w:sz w:val="28"/>
          <w:szCs w:val="28"/>
        </w:rPr>
        <w:t xml:space="preserve">Сведения о потребности, предусмотренной пунктом 7 настоящего Положения, с учетом предложений структурных подразделений </w:t>
      </w:r>
      <w:r w:rsidR="008B47F3">
        <w:rPr>
          <w:rFonts w:ascii="Times New Roman" w:hAnsi="Times New Roman" w:cs="Times New Roman"/>
          <w:sz w:val="28"/>
          <w:szCs w:val="28"/>
        </w:rPr>
        <w:t xml:space="preserve">Управления </w:t>
      </w:r>
      <w:r w:rsidR="00580015" w:rsidRPr="00E73B25">
        <w:rPr>
          <w:rFonts w:ascii="Times New Roman" w:hAnsi="Times New Roman" w:cs="Times New Roman"/>
          <w:sz w:val="28"/>
          <w:szCs w:val="28"/>
        </w:rPr>
        <w:t xml:space="preserve">формируются </w:t>
      </w:r>
      <w:r w:rsidR="00C145D8">
        <w:rPr>
          <w:rFonts w:ascii="Times New Roman" w:hAnsi="Times New Roman" w:cs="Times New Roman"/>
          <w:sz w:val="28"/>
          <w:szCs w:val="28"/>
        </w:rPr>
        <w:t>о</w:t>
      </w:r>
      <w:r w:rsidR="00580015" w:rsidRPr="00E73B25">
        <w:rPr>
          <w:rFonts w:ascii="Times New Roman" w:hAnsi="Times New Roman" w:cs="Times New Roman"/>
          <w:sz w:val="28"/>
          <w:szCs w:val="28"/>
        </w:rPr>
        <w:t xml:space="preserve">тделом </w:t>
      </w:r>
      <w:r w:rsidR="008B47F3">
        <w:rPr>
          <w:rFonts w:ascii="Times New Roman" w:hAnsi="Times New Roman" w:cs="Times New Roman"/>
          <w:sz w:val="28"/>
          <w:szCs w:val="28"/>
        </w:rPr>
        <w:t>государственной службы, кад</w:t>
      </w:r>
      <w:r>
        <w:rPr>
          <w:rFonts w:ascii="Times New Roman" w:hAnsi="Times New Roman" w:cs="Times New Roman"/>
          <w:sz w:val="28"/>
          <w:szCs w:val="28"/>
        </w:rPr>
        <w:t>ров и противодействия коррупции</w:t>
      </w:r>
      <w:r w:rsidR="008B47F3">
        <w:rPr>
          <w:rFonts w:ascii="Times New Roman" w:hAnsi="Times New Roman" w:cs="Times New Roman"/>
          <w:sz w:val="28"/>
          <w:szCs w:val="28"/>
        </w:rPr>
        <w:t xml:space="preserve"> </w:t>
      </w:r>
      <w:r w:rsidR="003D0950">
        <w:rPr>
          <w:rFonts w:ascii="Times New Roman" w:hAnsi="Times New Roman" w:cs="Times New Roman"/>
          <w:sz w:val="28"/>
          <w:szCs w:val="28"/>
        </w:rPr>
        <w:t xml:space="preserve">Управления </w:t>
      </w:r>
      <w:r w:rsidR="00580015" w:rsidRPr="00E73B25">
        <w:rPr>
          <w:rFonts w:ascii="Times New Roman" w:hAnsi="Times New Roman" w:cs="Times New Roman"/>
          <w:sz w:val="28"/>
          <w:szCs w:val="28"/>
        </w:rPr>
        <w:t xml:space="preserve">ежегодно до 1 февраля </w:t>
      </w:r>
      <w:r w:rsidR="00352EF1">
        <w:rPr>
          <w:rFonts w:ascii="Times New Roman" w:hAnsi="Times New Roman" w:cs="Times New Roman"/>
          <w:sz w:val="28"/>
          <w:szCs w:val="28"/>
        </w:rPr>
        <w:t xml:space="preserve">года </w:t>
      </w:r>
      <w:r w:rsidR="00635FA3">
        <w:rPr>
          <w:rFonts w:ascii="Times New Roman" w:hAnsi="Times New Roman" w:cs="Times New Roman"/>
          <w:sz w:val="28"/>
          <w:szCs w:val="28"/>
        </w:rPr>
        <w:t xml:space="preserve">приема на обучение </w:t>
      </w:r>
      <w:r w:rsidR="00580015" w:rsidRPr="00E73B25">
        <w:rPr>
          <w:rFonts w:ascii="Times New Roman" w:hAnsi="Times New Roman" w:cs="Times New Roman"/>
          <w:sz w:val="28"/>
          <w:szCs w:val="28"/>
        </w:rPr>
        <w:t xml:space="preserve">и докладываются </w:t>
      </w:r>
      <w:r w:rsidR="00C145D8">
        <w:rPr>
          <w:rFonts w:ascii="Times New Roman" w:hAnsi="Times New Roman" w:cs="Times New Roman"/>
          <w:sz w:val="28"/>
          <w:szCs w:val="28"/>
        </w:rPr>
        <w:t xml:space="preserve">начальнику Управления </w:t>
      </w:r>
      <w:r w:rsidR="00580015" w:rsidRPr="00E73B25">
        <w:rPr>
          <w:rFonts w:ascii="Times New Roman" w:hAnsi="Times New Roman" w:cs="Times New Roman"/>
          <w:sz w:val="28"/>
          <w:szCs w:val="28"/>
        </w:rPr>
        <w:t>для принятия решения об объявлении конкурса.</w:t>
      </w:r>
    </w:p>
    <w:p w:rsidR="00352EF1" w:rsidRPr="00E73B25" w:rsidRDefault="00352EF1" w:rsidP="00142342">
      <w:pPr>
        <w:ind w:left="0" w:firstLine="567"/>
        <w:jc w:val="both"/>
        <w:rPr>
          <w:rFonts w:ascii="Times New Roman" w:hAnsi="Times New Roman" w:cs="Times New Roman"/>
          <w:sz w:val="28"/>
          <w:szCs w:val="28"/>
        </w:rPr>
      </w:pPr>
    </w:p>
    <w:p w:rsidR="00352EF1" w:rsidRDefault="0041691D" w:rsidP="00352EF1">
      <w:pPr>
        <w:ind w:left="0"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00580015" w:rsidRPr="00E73B25">
        <w:rPr>
          <w:rFonts w:ascii="Times New Roman" w:hAnsi="Times New Roman" w:cs="Times New Roman"/>
          <w:sz w:val="28"/>
          <w:szCs w:val="28"/>
        </w:rPr>
        <w:t xml:space="preserve">Конкурс в </w:t>
      </w:r>
      <w:proofErr w:type="gramStart"/>
      <w:r w:rsidR="00C145D8">
        <w:rPr>
          <w:rFonts w:ascii="Times New Roman" w:hAnsi="Times New Roman" w:cs="Times New Roman"/>
          <w:sz w:val="28"/>
          <w:szCs w:val="28"/>
        </w:rPr>
        <w:t>Управлении</w:t>
      </w:r>
      <w:proofErr w:type="gramEnd"/>
      <w:r w:rsidR="00C145D8">
        <w:rPr>
          <w:rFonts w:ascii="Times New Roman" w:hAnsi="Times New Roman" w:cs="Times New Roman"/>
          <w:sz w:val="28"/>
          <w:szCs w:val="28"/>
        </w:rPr>
        <w:t xml:space="preserve"> </w:t>
      </w:r>
      <w:r w:rsidR="00580015" w:rsidRPr="00E73B25">
        <w:rPr>
          <w:rFonts w:ascii="Times New Roman" w:hAnsi="Times New Roman" w:cs="Times New Roman"/>
          <w:sz w:val="28"/>
          <w:szCs w:val="28"/>
        </w:rPr>
        <w:t xml:space="preserve">объявляется по решению </w:t>
      </w:r>
      <w:r w:rsidR="00C145D8">
        <w:rPr>
          <w:rFonts w:ascii="Times New Roman" w:hAnsi="Times New Roman" w:cs="Times New Roman"/>
          <w:sz w:val="28"/>
          <w:szCs w:val="28"/>
        </w:rPr>
        <w:t>начальника Управления</w:t>
      </w:r>
      <w:r w:rsidR="00580015" w:rsidRPr="00E73B25">
        <w:rPr>
          <w:rFonts w:ascii="Times New Roman" w:hAnsi="Times New Roman" w:cs="Times New Roman"/>
          <w:sz w:val="28"/>
          <w:szCs w:val="28"/>
        </w:rPr>
        <w:t>.</w:t>
      </w:r>
    </w:p>
    <w:p w:rsidR="00352EF1" w:rsidRDefault="00352EF1" w:rsidP="00352EF1">
      <w:pPr>
        <w:ind w:left="0" w:firstLine="567"/>
        <w:jc w:val="both"/>
        <w:rPr>
          <w:rFonts w:ascii="Times New Roman" w:hAnsi="Times New Roman" w:cs="Times New Roman"/>
          <w:sz w:val="28"/>
          <w:szCs w:val="28"/>
        </w:rPr>
      </w:pPr>
    </w:p>
    <w:p w:rsidR="00580015" w:rsidRDefault="00024D31" w:rsidP="00352EF1">
      <w:pPr>
        <w:ind w:left="0" w:firstLine="567"/>
        <w:jc w:val="both"/>
        <w:rPr>
          <w:rFonts w:ascii="Times New Roman" w:hAnsi="Times New Roman" w:cs="Times New Roman"/>
          <w:sz w:val="28"/>
          <w:szCs w:val="28"/>
        </w:rPr>
      </w:pPr>
      <w:r>
        <w:rPr>
          <w:rFonts w:ascii="Times New Roman" w:hAnsi="Times New Roman" w:cs="Times New Roman"/>
          <w:sz w:val="28"/>
          <w:szCs w:val="28"/>
        </w:rPr>
        <w:t>10. </w:t>
      </w:r>
      <w:proofErr w:type="gramStart"/>
      <w:r w:rsidR="00580015" w:rsidRPr="00E73B25">
        <w:rPr>
          <w:rFonts w:ascii="Times New Roman" w:hAnsi="Times New Roman" w:cs="Times New Roman"/>
          <w:sz w:val="28"/>
          <w:szCs w:val="28"/>
        </w:rPr>
        <w:t xml:space="preserve">Конкурс проводится </w:t>
      </w:r>
      <w:r w:rsidR="00C145D8">
        <w:rPr>
          <w:rFonts w:ascii="Times New Roman" w:hAnsi="Times New Roman" w:cs="Times New Roman"/>
          <w:sz w:val="28"/>
          <w:szCs w:val="28"/>
        </w:rPr>
        <w:t xml:space="preserve">Управлением </w:t>
      </w:r>
      <w:r w:rsidR="00580015" w:rsidRPr="00E73B25">
        <w:rPr>
          <w:rFonts w:ascii="Times New Roman" w:hAnsi="Times New Roman" w:cs="Times New Roman"/>
          <w:sz w:val="28"/>
          <w:szCs w:val="28"/>
        </w:rPr>
        <w:t xml:space="preserve">в соответствии с методикой проведения конкурсов на </w:t>
      </w:r>
      <w:r w:rsidR="00580015" w:rsidRPr="00352EF1">
        <w:rPr>
          <w:rFonts w:ascii="Times New Roman" w:hAnsi="Times New Roman" w:cs="Times New Roman"/>
          <w:sz w:val="28"/>
          <w:szCs w:val="28"/>
        </w:rPr>
        <w:t>заключение договора о целевом обучении</w:t>
      </w:r>
      <w:r w:rsidR="000A29A1" w:rsidRPr="00352EF1">
        <w:rPr>
          <w:rFonts w:ascii="Times New Roman" w:hAnsi="Times New Roman" w:cs="Times New Roman"/>
          <w:sz w:val="28"/>
          <w:szCs w:val="28"/>
        </w:rPr>
        <w:t xml:space="preserve">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утверждаемой постановлением</w:t>
      </w:r>
      <w:r w:rsidR="00580015" w:rsidRPr="00352EF1">
        <w:rPr>
          <w:rFonts w:ascii="Times New Roman" w:hAnsi="Times New Roman" w:cs="Times New Roman"/>
          <w:sz w:val="28"/>
          <w:szCs w:val="28"/>
        </w:rPr>
        <w:t xml:space="preserve"> Правительством Российской Федерации.</w:t>
      </w:r>
      <w:proofErr w:type="gramEnd"/>
    </w:p>
    <w:p w:rsidR="00352EF1" w:rsidRPr="00E73B25" w:rsidRDefault="00352EF1" w:rsidP="00352EF1">
      <w:pPr>
        <w:ind w:left="0" w:firstLine="567"/>
        <w:jc w:val="both"/>
        <w:rPr>
          <w:rFonts w:ascii="Times New Roman" w:hAnsi="Times New Roman" w:cs="Times New Roman"/>
          <w:sz w:val="28"/>
          <w:szCs w:val="28"/>
        </w:rPr>
      </w:pPr>
    </w:p>
    <w:p w:rsidR="00580015" w:rsidRDefault="00024D31"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11. </w:t>
      </w:r>
      <w:r w:rsidR="00580015" w:rsidRPr="00E73B25">
        <w:rPr>
          <w:rFonts w:ascii="Times New Roman" w:hAnsi="Times New Roman" w:cs="Times New Roman"/>
          <w:sz w:val="28"/>
          <w:szCs w:val="28"/>
        </w:rPr>
        <w:t xml:space="preserve">Конкурс проводится конкурсной комиссией, образованной приказом </w:t>
      </w:r>
      <w:r w:rsidR="002E6420">
        <w:rPr>
          <w:rFonts w:ascii="Times New Roman" w:hAnsi="Times New Roman" w:cs="Times New Roman"/>
          <w:sz w:val="28"/>
          <w:szCs w:val="28"/>
        </w:rPr>
        <w:t xml:space="preserve">начальника Управления </w:t>
      </w:r>
      <w:r>
        <w:rPr>
          <w:rFonts w:ascii="Times New Roman" w:hAnsi="Times New Roman" w:cs="Times New Roman"/>
          <w:sz w:val="28"/>
          <w:szCs w:val="28"/>
        </w:rPr>
        <w:t>(далее –</w:t>
      </w:r>
      <w:r w:rsidR="00580015" w:rsidRPr="00E73B25">
        <w:rPr>
          <w:rFonts w:ascii="Times New Roman" w:hAnsi="Times New Roman" w:cs="Times New Roman"/>
          <w:sz w:val="28"/>
          <w:szCs w:val="28"/>
        </w:rPr>
        <w:t xml:space="preserve"> конкурсная комиссия).</w:t>
      </w:r>
    </w:p>
    <w:p w:rsidR="00352EF1" w:rsidRPr="00E73B25" w:rsidRDefault="00352EF1" w:rsidP="001A2956">
      <w:pPr>
        <w:ind w:left="0"/>
        <w:jc w:val="both"/>
        <w:rPr>
          <w:rFonts w:ascii="Times New Roman" w:hAnsi="Times New Roman" w:cs="Times New Roman"/>
          <w:sz w:val="28"/>
          <w:szCs w:val="28"/>
        </w:rPr>
      </w:pPr>
    </w:p>
    <w:p w:rsidR="00580015" w:rsidRPr="00E73B25" w:rsidRDefault="001A2956"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12</w:t>
      </w:r>
      <w:r w:rsidR="00024D31">
        <w:rPr>
          <w:rFonts w:ascii="Times New Roman" w:hAnsi="Times New Roman" w:cs="Times New Roman"/>
          <w:sz w:val="28"/>
          <w:szCs w:val="28"/>
        </w:rPr>
        <w:t>. </w:t>
      </w:r>
      <w:proofErr w:type="gramStart"/>
      <w:r w:rsidR="00580015" w:rsidRPr="00E73B25">
        <w:rPr>
          <w:rFonts w:ascii="Times New Roman" w:hAnsi="Times New Roman" w:cs="Times New Roman"/>
          <w:sz w:val="28"/>
          <w:szCs w:val="28"/>
        </w:rPr>
        <w:t xml:space="preserve">Отдел </w:t>
      </w:r>
      <w:r w:rsidR="00024D31">
        <w:rPr>
          <w:rFonts w:ascii="Times New Roman" w:hAnsi="Times New Roman" w:cs="Times New Roman"/>
          <w:sz w:val="28"/>
          <w:szCs w:val="28"/>
        </w:rPr>
        <w:t xml:space="preserve">государственной службы, кадров и противодействия коррупции </w:t>
      </w:r>
      <w:r w:rsidR="003D0950">
        <w:rPr>
          <w:rFonts w:ascii="Times New Roman" w:hAnsi="Times New Roman" w:cs="Times New Roman"/>
          <w:sz w:val="28"/>
          <w:szCs w:val="28"/>
        </w:rPr>
        <w:t xml:space="preserve">Управления </w:t>
      </w:r>
      <w:r w:rsidR="00580015" w:rsidRPr="00E73B25">
        <w:rPr>
          <w:rFonts w:ascii="Times New Roman" w:hAnsi="Times New Roman" w:cs="Times New Roman"/>
          <w:sz w:val="28"/>
          <w:szCs w:val="28"/>
        </w:rPr>
        <w:t xml:space="preserve">организует размещение информации о проведении конкурса в информационно-телекоммуникационной сети «Интернет» на официальном сайте </w:t>
      </w:r>
      <w:r w:rsidR="002E6420">
        <w:rPr>
          <w:rFonts w:ascii="Times New Roman" w:hAnsi="Times New Roman" w:cs="Times New Roman"/>
          <w:sz w:val="28"/>
          <w:szCs w:val="28"/>
        </w:rPr>
        <w:t xml:space="preserve">Управления </w:t>
      </w:r>
      <w:r w:rsidR="00580015" w:rsidRPr="00E73B25">
        <w:rPr>
          <w:rFonts w:ascii="Times New Roman" w:hAnsi="Times New Roman" w:cs="Times New Roman"/>
          <w:sz w:val="28"/>
          <w:szCs w:val="28"/>
        </w:rPr>
        <w:t>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w:t>
      </w:r>
      <w:r w:rsidR="00024D31">
        <w:rPr>
          <w:rFonts w:ascii="Times New Roman" w:hAnsi="Times New Roman" w:cs="Times New Roman"/>
          <w:sz w:val="28"/>
          <w:szCs w:val="28"/>
        </w:rPr>
        <w:t xml:space="preserve">ы Российской Федерации» </w:t>
      </w:r>
      <w:r w:rsidR="005A4CDC">
        <w:rPr>
          <w:rFonts w:ascii="Times New Roman" w:hAnsi="Times New Roman" w:cs="Times New Roman"/>
          <w:sz w:val="28"/>
          <w:szCs w:val="28"/>
        </w:rPr>
        <w:t xml:space="preserve">         </w:t>
      </w:r>
      <w:r w:rsidR="00024D31">
        <w:rPr>
          <w:rFonts w:ascii="Times New Roman" w:hAnsi="Times New Roman" w:cs="Times New Roman"/>
          <w:sz w:val="28"/>
          <w:szCs w:val="28"/>
        </w:rPr>
        <w:t>(далее –</w:t>
      </w:r>
      <w:r w:rsidR="00580015" w:rsidRPr="00E73B25">
        <w:rPr>
          <w:rFonts w:ascii="Times New Roman" w:hAnsi="Times New Roman" w:cs="Times New Roman"/>
          <w:sz w:val="28"/>
          <w:szCs w:val="28"/>
        </w:rPr>
        <w:t xml:space="preserve"> Единая информационная система) не </w:t>
      </w:r>
      <w:r w:rsidR="00024D31" w:rsidRPr="00E73B25">
        <w:rPr>
          <w:rFonts w:ascii="Times New Roman" w:hAnsi="Times New Roman" w:cs="Times New Roman"/>
          <w:sz w:val="28"/>
          <w:szCs w:val="28"/>
        </w:rPr>
        <w:t>позднее,</w:t>
      </w:r>
      <w:r w:rsidR="00580015" w:rsidRPr="00E73B25">
        <w:rPr>
          <w:rFonts w:ascii="Times New Roman" w:hAnsi="Times New Roman" w:cs="Times New Roman"/>
          <w:sz w:val="28"/>
          <w:szCs w:val="28"/>
        </w:rPr>
        <w:t xml:space="preserve"> чем за один месяц до даты проведения конкурса.</w:t>
      </w:r>
      <w:proofErr w:type="gramEnd"/>
    </w:p>
    <w:p w:rsidR="00580015" w:rsidRPr="00E73B25"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Информация о проведении конкурса должна содержать следующие сведения:</w:t>
      </w:r>
    </w:p>
    <w:p w:rsidR="002E6420"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наименование категории и группы должностей гражданской службы, на которые могут быть назначены граждане (гражданские служащие) после окончания обучения;</w:t>
      </w:r>
    </w:p>
    <w:p w:rsidR="002E6420" w:rsidRDefault="0058001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 xml:space="preserve">квалификационные требования для замещения должностей в </w:t>
      </w:r>
      <w:proofErr w:type="gramStart"/>
      <w:r w:rsidRPr="00E73B25">
        <w:rPr>
          <w:rFonts w:ascii="Times New Roman" w:hAnsi="Times New Roman" w:cs="Times New Roman"/>
          <w:sz w:val="28"/>
          <w:szCs w:val="28"/>
        </w:rPr>
        <w:t>соответствии</w:t>
      </w:r>
      <w:proofErr w:type="gramEnd"/>
      <w:r w:rsidRPr="00E73B25">
        <w:rPr>
          <w:rFonts w:ascii="Times New Roman" w:hAnsi="Times New Roman" w:cs="Times New Roman"/>
          <w:sz w:val="28"/>
          <w:szCs w:val="28"/>
        </w:rPr>
        <w:t xml:space="preserve"> с категорией и группой должностей гражданской службы;</w:t>
      </w:r>
    </w:p>
    <w:p w:rsidR="002E6420" w:rsidRDefault="00580015" w:rsidP="00142342">
      <w:pPr>
        <w:ind w:left="0" w:firstLine="567"/>
        <w:jc w:val="both"/>
        <w:rPr>
          <w:rFonts w:ascii="Times New Roman" w:hAnsi="Times New Roman" w:cs="Times New Roman"/>
          <w:sz w:val="28"/>
          <w:szCs w:val="28"/>
        </w:rPr>
      </w:pPr>
      <w:proofErr w:type="gramStart"/>
      <w:r w:rsidRPr="00E73B25">
        <w:rPr>
          <w:rFonts w:ascii="Times New Roman" w:hAnsi="Times New Roman" w:cs="Times New Roman"/>
          <w:sz w:val="28"/>
          <w:szCs w:val="28"/>
        </w:rPr>
        <w:t>условия прохождения гражданской службы, включая ограничения и запреты, предусмотренные статьями</w:t>
      </w:r>
      <w:r w:rsidRPr="00E73B25">
        <w:rPr>
          <w:rFonts w:ascii="Times New Roman" w:hAnsi="Times New Roman" w:cs="Times New Roman"/>
          <w:sz w:val="28"/>
          <w:szCs w:val="28"/>
        </w:rPr>
        <w:tab/>
        <w:t>16 и 17 Федерального закона</w:t>
      </w:r>
      <w:r w:rsidR="008D29F7">
        <w:rPr>
          <w:rFonts w:ascii="Times New Roman" w:hAnsi="Times New Roman" w:cs="Times New Roman"/>
          <w:sz w:val="28"/>
          <w:szCs w:val="28"/>
        </w:rPr>
        <w:t xml:space="preserve"> «О государственной гражданской службе Российской Федерации»</w:t>
      </w:r>
      <w:r w:rsidRPr="00E73B25">
        <w:rPr>
          <w:rFonts w:ascii="Times New Roman" w:hAnsi="Times New Roman" w:cs="Times New Roman"/>
          <w:sz w:val="28"/>
          <w:szCs w:val="28"/>
        </w:rPr>
        <w:t xml:space="preserve">, требования о предотвращении или об </w:t>
      </w:r>
      <w:r w:rsidRPr="00E73B25">
        <w:rPr>
          <w:rFonts w:ascii="Times New Roman" w:hAnsi="Times New Roman" w:cs="Times New Roman"/>
          <w:sz w:val="28"/>
          <w:szCs w:val="28"/>
        </w:rPr>
        <w:lastRenderedPageBreak/>
        <w:t>урегулировании конфликта интересов и обязанности, установленные Федеральным законом от 25 декабря 2008 г. № 273-ФЗ «О про</w:t>
      </w:r>
      <w:r w:rsidR="00B51D89">
        <w:rPr>
          <w:rFonts w:ascii="Times New Roman" w:hAnsi="Times New Roman" w:cs="Times New Roman"/>
          <w:sz w:val="28"/>
          <w:szCs w:val="28"/>
        </w:rPr>
        <w:t xml:space="preserve">тиводействии коррупции» </w:t>
      </w:r>
      <w:r w:rsidR="005A4CDC">
        <w:rPr>
          <w:rFonts w:ascii="Times New Roman" w:hAnsi="Times New Roman" w:cs="Times New Roman"/>
          <w:sz w:val="28"/>
          <w:szCs w:val="28"/>
        </w:rPr>
        <w:t xml:space="preserve">        </w:t>
      </w:r>
      <w:r w:rsidR="00B51D89">
        <w:rPr>
          <w:rFonts w:ascii="Times New Roman" w:hAnsi="Times New Roman" w:cs="Times New Roman"/>
          <w:sz w:val="28"/>
          <w:szCs w:val="28"/>
        </w:rPr>
        <w:t>(далее –</w:t>
      </w:r>
      <w:r w:rsidRPr="00E73B25">
        <w:rPr>
          <w:rFonts w:ascii="Times New Roman" w:hAnsi="Times New Roman" w:cs="Times New Roman"/>
          <w:sz w:val="28"/>
          <w:szCs w:val="28"/>
        </w:rPr>
        <w:t xml:space="preserve"> Федеральный закон</w:t>
      </w:r>
      <w:r w:rsidR="00B55AC2">
        <w:rPr>
          <w:rFonts w:ascii="Times New Roman" w:hAnsi="Times New Roman" w:cs="Times New Roman"/>
          <w:sz w:val="28"/>
          <w:szCs w:val="28"/>
        </w:rPr>
        <w:t xml:space="preserve"> «О противодействии коррупции»</w:t>
      </w:r>
      <w:r w:rsidR="00B51D89">
        <w:rPr>
          <w:rFonts w:ascii="Times New Roman" w:hAnsi="Times New Roman" w:cs="Times New Roman"/>
          <w:sz w:val="28"/>
          <w:szCs w:val="28"/>
        </w:rPr>
        <w:t xml:space="preserve">) </w:t>
      </w:r>
      <w:r w:rsidRPr="00E73B25">
        <w:rPr>
          <w:rFonts w:ascii="Times New Roman" w:hAnsi="Times New Roman" w:cs="Times New Roman"/>
          <w:sz w:val="28"/>
          <w:szCs w:val="28"/>
        </w:rPr>
        <w:t>и другими федеральными законами;</w:t>
      </w:r>
      <w:proofErr w:type="gramEnd"/>
    </w:p>
    <w:p w:rsidR="008D1C17" w:rsidRDefault="00580015" w:rsidP="008D1C17">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место и время приема документов, подлежащих представлению в соответствии с пунктами</w:t>
      </w:r>
      <w:r w:rsidR="001A2956">
        <w:rPr>
          <w:rFonts w:ascii="Times New Roman" w:hAnsi="Times New Roman" w:cs="Times New Roman"/>
          <w:sz w:val="28"/>
          <w:szCs w:val="28"/>
        </w:rPr>
        <w:t xml:space="preserve"> 14-22</w:t>
      </w:r>
      <w:r w:rsidR="002E6420">
        <w:rPr>
          <w:rFonts w:ascii="Times New Roman" w:hAnsi="Times New Roman" w:cs="Times New Roman"/>
          <w:sz w:val="28"/>
          <w:szCs w:val="28"/>
        </w:rPr>
        <w:t xml:space="preserve"> </w:t>
      </w:r>
      <w:r w:rsidRPr="00E73B25">
        <w:rPr>
          <w:rFonts w:ascii="Times New Roman" w:hAnsi="Times New Roman" w:cs="Times New Roman"/>
          <w:sz w:val="28"/>
          <w:szCs w:val="28"/>
        </w:rPr>
        <w:t>настоящего Положения, срок, до истечения которого они принимаются;</w:t>
      </w:r>
    </w:p>
    <w:p w:rsidR="00580015" w:rsidRDefault="00E92C79" w:rsidP="008D1C17">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дата проведения конкурса, место и порядок его проведения.</w:t>
      </w:r>
    </w:p>
    <w:p w:rsidR="005A4CDC" w:rsidRDefault="005A4CDC" w:rsidP="008D1C17">
      <w:pPr>
        <w:ind w:left="0" w:firstLine="567"/>
        <w:jc w:val="both"/>
        <w:rPr>
          <w:rFonts w:ascii="Times New Roman" w:hAnsi="Times New Roman" w:cs="Times New Roman"/>
          <w:sz w:val="28"/>
          <w:szCs w:val="28"/>
        </w:rPr>
      </w:pPr>
    </w:p>
    <w:p w:rsidR="008D1C17" w:rsidRPr="005A4CDC" w:rsidRDefault="001A2956" w:rsidP="008D1C17">
      <w:pPr>
        <w:ind w:left="0" w:firstLine="567"/>
        <w:jc w:val="both"/>
        <w:rPr>
          <w:rFonts w:ascii="Times New Roman" w:hAnsi="Times New Roman" w:cs="Times New Roman"/>
          <w:sz w:val="28"/>
          <w:szCs w:val="28"/>
        </w:rPr>
      </w:pPr>
      <w:r>
        <w:rPr>
          <w:rFonts w:ascii="Times New Roman" w:hAnsi="Times New Roman" w:cs="Times New Roman"/>
          <w:sz w:val="28"/>
          <w:szCs w:val="28"/>
        </w:rPr>
        <w:t>13</w:t>
      </w:r>
      <w:r w:rsidR="008D1C17" w:rsidRPr="005A4CDC">
        <w:rPr>
          <w:rFonts w:ascii="Times New Roman" w:hAnsi="Times New Roman" w:cs="Times New Roman"/>
          <w:sz w:val="28"/>
          <w:szCs w:val="28"/>
        </w:rPr>
        <w:t>. </w:t>
      </w:r>
      <w:proofErr w:type="gramStart"/>
      <w:r w:rsidR="008D1C17" w:rsidRPr="005A4CDC">
        <w:rPr>
          <w:rFonts w:ascii="Times New Roman" w:hAnsi="Times New Roman" w:cs="Times New Roman"/>
          <w:sz w:val="28"/>
          <w:szCs w:val="28"/>
        </w:rPr>
        <w:t xml:space="preserve">Отдел государственной службы, кадров и противодействия коррупции Управления размещает на цифровой платформе «Работа в России» предложения о заключении договора (договоров) о целевом обучении не позднее 10 июня года приема на обучение, которые адресуются лицам, поступающим на обучение по образовательным программам высшего образования за счет бюджетных ассигнований федерального бюджета, в пределах установленной квоты </w:t>
      </w:r>
      <w:r w:rsidR="005A4CDC" w:rsidRPr="005A4CDC">
        <w:rPr>
          <w:rFonts w:ascii="Times New Roman" w:hAnsi="Times New Roman" w:cs="Times New Roman"/>
          <w:sz w:val="28"/>
          <w:szCs w:val="28"/>
        </w:rPr>
        <w:t xml:space="preserve">            </w:t>
      </w:r>
      <w:r w:rsidR="008D1C17" w:rsidRPr="005A4CDC">
        <w:rPr>
          <w:rFonts w:ascii="Times New Roman" w:hAnsi="Times New Roman" w:cs="Times New Roman"/>
          <w:sz w:val="28"/>
          <w:szCs w:val="28"/>
        </w:rPr>
        <w:t>(далее – целевое обучение в пределах квоты).</w:t>
      </w:r>
      <w:proofErr w:type="gramEnd"/>
    </w:p>
    <w:p w:rsidR="008D1C17" w:rsidRPr="005A4CDC" w:rsidRDefault="008D1C17" w:rsidP="008D1C17">
      <w:pPr>
        <w:ind w:left="0" w:firstLine="567"/>
        <w:jc w:val="both"/>
        <w:rPr>
          <w:rFonts w:ascii="Times New Roman" w:hAnsi="Times New Roman" w:cs="Times New Roman"/>
          <w:sz w:val="28"/>
          <w:szCs w:val="28"/>
        </w:rPr>
      </w:pPr>
      <w:r w:rsidRPr="005A4CDC">
        <w:rPr>
          <w:rFonts w:ascii="Times New Roman" w:hAnsi="Times New Roman" w:cs="Times New Roman"/>
          <w:sz w:val="28"/>
          <w:szCs w:val="28"/>
        </w:rPr>
        <w:t>Предложения о заключении договора о целевом обучении должны содержать сведения:</w:t>
      </w:r>
    </w:p>
    <w:p w:rsidR="008D1C17" w:rsidRPr="005A4CDC" w:rsidRDefault="008D1C17" w:rsidP="008D1C17">
      <w:pPr>
        <w:ind w:left="0" w:firstLine="567"/>
        <w:jc w:val="both"/>
        <w:rPr>
          <w:rFonts w:ascii="Times New Roman" w:hAnsi="Times New Roman" w:cs="Times New Roman"/>
          <w:sz w:val="28"/>
          <w:szCs w:val="28"/>
        </w:rPr>
      </w:pPr>
      <w:r w:rsidRPr="005A4CDC">
        <w:rPr>
          <w:rFonts w:ascii="Times New Roman" w:hAnsi="Times New Roman" w:cs="Times New Roman"/>
          <w:sz w:val="28"/>
          <w:szCs w:val="28"/>
        </w:rPr>
        <w:t xml:space="preserve">о </w:t>
      </w:r>
      <w:r w:rsidR="00052FA1" w:rsidRPr="005A4CDC">
        <w:rPr>
          <w:rFonts w:ascii="Times New Roman" w:hAnsi="Times New Roman" w:cs="Times New Roman"/>
          <w:sz w:val="28"/>
          <w:szCs w:val="28"/>
        </w:rPr>
        <w:t>соответствии</w:t>
      </w:r>
      <w:r w:rsidRPr="005A4CDC">
        <w:rPr>
          <w:rFonts w:ascii="Times New Roman" w:hAnsi="Times New Roman" w:cs="Times New Roman"/>
          <w:sz w:val="28"/>
          <w:szCs w:val="28"/>
        </w:rPr>
        <w:t xml:space="preserve"> Управления части 1 статьи 71.1 Федерального закона </w:t>
      </w:r>
      <w:r w:rsidR="005A4CDC" w:rsidRPr="005A4CDC">
        <w:rPr>
          <w:rFonts w:ascii="Times New Roman" w:hAnsi="Times New Roman" w:cs="Times New Roman"/>
          <w:sz w:val="28"/>
          <w:szCs w:val="28"/>
        </w:rPr>
        <w:t xml:space="preserve">            </w:t>
      </w:r>
      <w:r w:rsidRPr="005A4CDC">
        <w:rPr>
          <w:rFonts w:ascii="Times New Roman" w:hAnsi="Times New Roman" w:cs="Times New Roman"/>
          <w:sz w:val="28"/>
          <w:szCs w:val="28"/>
        </w:rPr>
        <w:t>«Об образовании в Российской Федерации»;</w:t>
      </w:r>
    </w:p>
    <w:p w:rsidR="008D1C17" w:rsidRPr="005A4CDC" w:rsidRDefault="008D1C17" w:rsidP="008D1C17">
      <w:pPr>
        <w:ind w:left="0" w:firstLine="567"/>
        <w:jc w:val="both"/>
        <w:rPr>
          <w:rFonts w:ascii="Times New Roman" w:hAnsi="Times New Roman" w:cs="Times New Roman"/>
          <w:sz w:val="28"/>
          <w:szCs w:val="28"/>
        </w:rPr>
      </w:pPr>
      <w:proofErr w:type="gramStart"/>
      <w:r w:rsidRPr="005A4CDC">
        <w:rPr>
          <w:rFonts w:ascii="Times New Roman" w:hAnsi="Times New Roman" w:cs="Times New Roman"/>
          <w:sz w:val="28"/>
          <w:szCs w:val="28"/>
        </w:rPr>
        <w:t xml:space="preserve">о </w:t>
      </w:r>
      <w:r w:rsidR="00052FA1" w:rsidRPr="005A4CDC">
        <w:rPr>
          <w:rFonts w:ascii="Times New Roman" w:hAnsi="Times New Roman" w:cs="Times New Roman"/>
          <w:sz w:val="28"/>
          <w:szCs w:val="28"/>
        </w:rPr>
        <w:t>требованиях,</w:t>
      </w:r>
      <w:r w:rsidRPr="005A4CDC">
        <w:rPr>
          <w:rFonts w:ascii="Times New Roman" w:hAnsi="Times New Roman" w:cs="Times New Roman"/>
          <w:sz w:val="28"/>
          <w:szCs w:val="28"/>
        </w:rPr>
        <w:t xml:space="preserve"> которые предъявляются Управлением как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государственной гражданской службы, </w:t>
      </w:r>
      <w:r w:rsidR="00052FA1" w:rsidRPr="005A4CDC">
        <w:rPr>
          <w:rFonts w:ascii="Times New Roman" w:hAnsi="Times New Roman" w:cs="Times New Roman"/>
          <w:sz w:val="28"/>
          <w:szCs w:val="28"/>
        </w:rPr>
        <w:t>предусмотренными</w:t>
      </w:r>
      <w:r w:rsidRPr="005A4CDC">
        <w:rPr>
          <w:rFonts w:ascii="Times New Roman" w:hAnsi="Times New Roman" w:cs="Times New Roman"/>
          <w:sz w:val="28"/>
          <w:szCs w:val="28"/>
        </w:rPr>
        <w:t xml:space="preserve"> Федеральным законом </w:t>
      </w:r>
      <w:r w:rsidR="005A4CDC" w:rsidRPr="005A4CDC">
        <w:rPr>
          <w:rFonts w:ascii="Times New Roman" w:hAnsi="Times New Roman" w:cs="Times New Roman"/>
          <w:sz w:val="28"/>
          <w:szCs w:val="28"/>
        </w:rPr>
        <w:t xml:space="preserve">                             </w:t>
      </w:r>
      <w:r w:rsidRPr="005A4CDC">
        <w:rPr>
          <w:rFonts w:ascii="Times New Roman" w:hAnsi="Times New Roman" w:cs="Times New Roman"/>
          <w:sz w:val="28"/>
          <w:szCs w:val="28"/>
        </w:rPr>
        <w:t xml:space="preserve">«О </w:t>
      </w:r>
      <w:r w:rsidR="00052FA1" w:rsidRPr="005A4CDC">
        <w:rPr>
          <w:rFonts w:ascii="Times New Roman" w:hAnsi="Times New Roman" w:cs="Times New Roman"/>
          <w:sz w:val="28"/>
          <w:szCs w:val="28"/>
        </w:rPr>
        <w:t>государственной</w:t>
      </w:r>
      <w:r w:rsidRPr="005A4CDC">
        <w:rPr>
          <w:rFonts w:ascii="Times New Roman" w:hAnsi="Times New Roman" w:cs="Times New Roman"/>
          <w:sz w:val="28"/>
          <w:szCs w:val="28"/>
        </w:rPr>
        <w:t xml:space="preserve"> </w:t>
      </w:r>
      <w:r w:rsidR="00052FA1" w:rsidRPr="005A4CDC">
        <w:rPr>
          <w:rFonts w:ascii="Times New Roman" w:hAnsi="Times New Roman" w:cs="Times New Roman"/>
          <w:sz w:val="28"/>
          <w:szCs w:val="28"/>
        </w:rPr>
        <w:t>гражданской</w:t>
      </w:r>
      <w:r w:rsidRPr="005A4CDC">
        <w:rPr>
          <w:rFonts w:ascii="Times New Roman" w:hAnsi="Times New Roman" w:cs="Times New Roman"/>
          <w:sz w:val="28"/>
          <w:szCs w:val="28"/>
        </w:rPr>
        <w:t xml:space="preserve"> службе </w:t>
      </w:r>
      <w:r w:rsidR="00052FA1" w:rsidRPr="005A4CDC">
        <w:rPr>
          <w:rFonts w:ascii="Times New Roman" w:hAnsi="Times New Roman" w:cs="Times New Roman"/>
          <w:sz w:val="28"/>
          <w:szCs w:val="28"/>
        </w:rPr>
        <w:t>Российский</w:t>
      </w:r>
      <w:r w:rsidRPr="005A4CDC">
        <w:rPr>
          <w:rFonts w:ascii="Times New Roman" w:hAnsi="Times New Roman" w:cs="Times New Roman"/>
          <w:sz w:val="28"/>
          <w:szCs w:val="28"/>
        </w:rPr>
        <w:t xml:space="preserve"> Федерации», трудовым </w:t>
      </w:r>
      <w:r w:rsidR="00052FA1" w:rsidRPr="005A4CDC">
        <w:rPr>
          <w:rFonts w:ascii="Times New Roman" w:hAnsi="Times New Roman" w:cs="Times New Roman"/>
          <w:sz w:val="28"/>
          <w:szCs w:val="28"/>
        </w:rPr>
        <w:t>законодательством</w:t>
      </w:r>
      <w:r w:rsidRPr="005A4CDC">
        <w:rPr>
          <w:rFonts w:ascii="Times New Roman" w:hAnsi="Times New Roman" w:cs="Times New Roman"/>
          <w:sz w:val="28"/>
          <w:szCs w:val="28"/>
        </w:rPr>
        <w:t xml:space="preserve"> и иными нормативными правовыми актами, содержащими нормы, регулирующие государственную гражданскую службу;</w:t>
      </w:r>
      <w:proofErr w:type="gramEnd"/>
    </w:p>
    <w:p w:rsidR="008D1C17" w:rsidRPr="005A4CDC" w:rsidRDefault="008D1C17" w:rsidP="008D1C17">
      <w:pPr>
        <w:ind w:left="0" w:firstLine="567"/>
        <w:jc w:val="both"/>
        <w:rPr>
          <w:rFonts w:ascii="Times New Roman" w:hAnsi="Times New Roman" w:cs="Times New Roman"/>
          <w:sz w:val="28"/>
          <w:szCs w:val="28"/>
        </w:rPr>
      </w:pPr>
      <w:r w:rsidRPr="005A4CDC">
        <w:rPr>
          <w:rFonts w:ascii="Times New Roman" w:hAnsi="Times New Roman" w:cs="Times New Roman"/>
          <w:sz w:val="28"/>
          <w:szCs w:val="28"/>
        </w:rPr>
        <w:t xml:space="preserve">о прохождении гражданином конкурса на заключение договора о целевом обучении, </w:t>
      </w:r>
      <w:r w:rsidR="00052FA1" w:rsidRPr="005A4CDC">
        <w:rPr>
          <w:rFonts w:ascii="Times New Roman" w:hAnsi="Times New Roman" w:cs="Times New Roman"/>
          <w:sz w:val="28"/>
          <w:szCs w:val="28"/>
        </w:rPr>
        <w:t>объявленного</w:t>
      </w:r>
      <w:r w:rsidRPr="005A4CDC">
        <w:rPr>
          <w:rFonts w:ascii="Times New Roman" w:hAnsi="Times New Roman" w:cs="Times New Roman"/>
          <w:sz w:val="28"/>
          <w:szCs w:val="28"/>
        </w:rPr>
        <w:t xml:space="preserve"> </w:t>
      </w:r>
      <w:r w:rsidR="00052FA1" w:rsidRPr="005A4CDC">
        <w:rPr>
          <w:rFonts w:ascii="Times New Roman" w:hAnsi="Times New Roman" w:cs="Times New Roman"/>
          <w:sz w:val="28"/>
          <w:szCs w:val="28"/>
        </w:rPr>
        <w:t>Управлением</w:t>
      </w:r>
      <w:r w:rsidRPr="005A4CDC">
        <w:rPr>
          <w:rFonts w:ascii="Times New Roman" w:hAnsi="Times New Roman" w:cs="Times New Roman"/>
          <w:sz w:val="28"/>
          <w:szCs w:val="28"/>
        </w:rPr>
        <w:t>;</w:t>
      </w:r>
    </w:p>
    <w:p w:rsidR="008D1C17" w:rsidRDefault="00052FA1" w:rsidP="008D1C17">
      <w:pPr>
        <w:ind w:left="0" w:firstLine="567"/>
        <w:jc w:val="both"/>
        <w:rPr>
          <w:rFonts w:ascii="Times New Roman" w:hAnsi="Times New Roman" w:cs="Times New Roman"/>
          <w:sz w:val="28"/>
          <w:szCs w:val="28"/>
        </w:rPr>
      </w:pPr>
      <w:r w:rsidRPr="005A4CDC">
        <w:rPr>
          <w:rFonts w:ascii="Times New Roman" w:hAnsi="Times New Roman" w:cs="Times New Roman"/>
          <w:sz w:val="28"/>
          <w:szCs w:val="28"/>
        </w:rPr>
        <w:t xml:space="preserve">иные сведения, предусмотренные пунктом 12 Положения о целевом обучении, утвержденным постановлением Правительства Российской Федерации </w:t>
      </w:r>
      <w:r w:rsidR="005A4CDC" w:rsidRPr="005A4CDC">
        <w:rPr>
          <w:rFonts w:ascii="Times New Roman" w:hAnsi="Times New Roman" w:cs="Times New Roman"/>
          <w:sz w:val="28"/>
          <w:szCs w:val="28"/>
        </w:rPr>
        <w:t xml:space="preserve">                    </w:t>
      </w:r>
      <w:r w:rsidRPr="005A4CDC">
        <w:rPr>
          <w:rFonts w:ascii="Times New Roman" w:hAnsi="Times New Roman" w:cs="Times New Roman"/>
          <w:sz w:val="28"/>
          <w:szCs w:val="28"/>
        </w:rPr>
        <w:t>от 27 апреля 2024 г. № 555.</w:t>
      </w:r>
    </w:p>
    <w:p w:rsidR="005A4CDC" w:rsidRPr="00E73B25" w:rsidRDefault="005A4CDC" w:rsidP="008D1C17">
      <w:pPr>
        <w:ind w:left="0" w:firstLine="567"/>
        <w:jc w:val="both"/>
        <w:rPr>
          <w:rFonts w:ascii="Times New Roman" w:hAnsi="Times New Roman" w:cs="Times New Roman"/>
          <w:sz w:val="28"/>
          <w:szCs w:val="28"/>
        </w:rPr>
      </w:pPr>
    </w:p>
    <w:p w:rsidR="00E92C79" w:rsidRPr="00E73B25" w:rsidRDefault="001A2956"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14</w:t>
      </w:r>
      <w:r w:rsidR="00B51D89">
        <w:rPr>
          <w:rFonts w:ascii="Times New Roman" w:hAnsi="Times New Roman" w:cs="Times New Roman"/>
          <w:sz w:val="28"/>
          <w:szCs w:val="28"/>
        </w:rPr>
        <w:t>. </w:t>
      </w:r>
      <w:r w:rsidR="00E73B25" w:rsidRPr="00E73B25">
        <w:rPr>
          <w:rFonts w:ascii="Times New Roman" w:hAnsi="Times New Roman" w:cs="Times New Roman"/>
          <w:sz w:val="28"/>
          <w:szCs w:val="28"/>
        </w:rPr>
        <w:t xml:space="preserve">Гражданин, изъявивший желание участвовать в </w:t>
      </w:r>
      <w:proofErr w:type="gramStart"/>
      <w:r w:rsidR="00E73B25" w:rsidRPr="00E73B25">
        <w:rPr>
          <w:rFonts w:ascii="Times New Roman" w:hAnsi="Times New Roman" w:cs="Times New Roman"/>
          <w:sz w:val="28"/>
          <w:szCs w:val="28"/>
        </w:rPr>
        <w:t>конкурсе</w:t>
      </w:r>
      <w:proofErr w:type="gramEnd"/>
      <w:r w:rsidR="00E73B25" w:rsidRPr="00E73B25">
        <w:rPr>
          <w:rFonts w:ascii="Times New Roman" w:hAnsi="Times New Roman" w:cs="Times New Roman"/>
          <w:sz w:val="28"/>
          <w:szCs w:val="28"/>
        </w:rPr>
        <w:t xml:space="preserve">, представляет в </w:t>
      </w:r>
      <w:r w:rsidR="002E6420">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B51D89">
        <w:rPr>
          <w:rFonts w:ascii="Times New Roman" w:hAnsi="Times New Roman" w:cs="Times New Roman"/>
          <w:sz w:val="28"/>
          <w:szCs w:val="28"/>
        </w:rPr>
        <w:t xml:space="preserve">государственной службы, </w:t>
      </w:r>
      <w:r w:rsidR="002E6420">
        <w:rPr>
          <w:rFonts w:ascii="Times New Roman" w:hAnsi="Times New Roman" w:cs="Times New Roman"/>
          <w:sz w:val="28"/>
          <w:szCs w:val="28"/>
        </w:rPr>
        <w:t>кадров</w:t>
      </w:r>
      <w:r w:rsidR="00B51D89">
        <w:rPr>
          <w:rFonts w:ascii="Times New Roman" w:hAnsi="Times New Roman" w:cs="Times New Roman"/>
          <w:sz w:val="28"/>
          <w:szCs w:val="28"/>
        </w:rPr>
        <w:t xml:space="preserve"> и противодействия коррупции</w:t>
      </w:r>
      <w:r w:rsidR="003D0950">
        <w:rPr>
          <w:rFonts w:ascii="Times New Roman" w:hAnsi="Times New Roman" w:cs="Times New Roman"/>
          <w:sz w:val="28"/>
          <w:szCs w:val="28"/>
        </w:rPr>
        <w:t xml:space="preserve"> Управления</w:t>
      </w:r>
      <w:r w:rsidR="00E73B25" w:rsidRPr="00E73B25">
        <w:rPr>
          <w:rFonts w:ascii="Times New Roman" w:hAnsi="Times New Roman" w:cs="Times New Roman"/>
          <w:sz w:val="28"/>
          <w:szCs w:val="28"/>
        </w:rPr>
        <w:t>:</w:t>
      </w:r>
    </w:p>
    <w:p w:rsidR="00E73B25" w:rsidRPr="00E73B25" w:rsidRDefault="00E73B2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а)</w:t>
      </w:r>
      <w:r w:rsidR="00B51D89">
        <w:rPr>
          <w:rFonts w:ascii="Times New Roman" w:hAnsi="Times New Roman" w:cs="Times New Roman"/>
          <w:sz w:val="28"/>
          <w:szCs w:val="28"/>
        </w:rPr>
        <w:t> </w:t>
      </w:r>
      <w:r w:rsidRPr="00E73B25">
        <w:rPr>
          <w:rFonts w:ascii="Times New Roman" w:hAnsi="Times New Roman" w:cs="Times New Roman"/>
          <w:sz w:val="28"/>
          <w:szCs w:val="28"/>
        </w:rPr>
        <w:t xml:space="preserve">заявление в письменной форме на имя </w:t>
      </w:r>
      <w:r w:rsidR="002E6420">
        <w:rPr>
          <w:rFonts w:ascii="Times New Roman" w:hAnsi="Times New Roman" w:cs="Times New Roman"/>
          <w:sz w:val="28"/>
          <w:szCs w:val="28"/>
        </w:rPr>
        <w:t xml:space="preserve">начальника Управления </w:t>
      </w:r>
      <w:r w:rsidRPr="00E73B25">
        <w:rPr>
          <w:rFonts w:ascii="Times New Roman" w:hAnsi="Times New Roman" w:cs="Times New Roman"/>
          <w:sz w:val="28"/>
          <w:szCs w:val="28"/>
        </w:rPr>
        <w:t>(приложение № 1 к настоящему Положению), в котором он подтверждает, что ознакомлен с информацией об ограничениях и запретах, предусмотренных статьями 16 и 17 Федерального закона</w:t>
      </w:r>
      <w:r w:rsidR="00B55AC2">
        <w:rPr>
          <w:rFonts w:ascii="Times New Roman" w:hAnsi="Times New Roman" w:cs="Times New Roman"/>
          <w:sz w:val="28"/>
          <w:szCs w:val="28"/>
        </w:rPr>
        <w:t xml:space="preserve"> «О государственной гражданской службе Российской Федерации»</w:t>
      </w:r>
      <w:r w:rsidRPr="00E73B25">
        <w:rPr>
          <w:rFonts w:ascii="Times New Roman" w:hAnsi="Times New Roman" w:cs="Times New Roman"/>
          <w:sz w:val="28"/>
          <w:szCs w:val="28"/>
        </w:rPr>
        <w:t xml:space="preserve">, о </w:t>
      </w:r>
      <w:proofErr w:type="gramStart"/>
      <w:r w:rsidRPr="00E73B25">
        <w:rPr>
          <w:rFonts w:ascii="Times New Roman" w:hAnsi="Times New Roman" w:cs="Times New Roman"/>
          <w:sz w:val="28"/>
          <w:szCs w:val="28"/>
        </w:rPr>
        <w:t>требованиях</w:t>
      </w:r>
      <w:proofErr w:type="gramEnd"/>
      <w:r w:rsidRPr="00E73B25">
        <w:rPr>
          <w:rFonts w:ascii="Times New Roman" w:hAnsi="Times New Roman" w:cs="Times New Roman"/>
          <w:sz w:val="28"/>
          <w:szCs w:val="28"/>
        </w:rPr>
        <w:t xml:space="preserve"> о предотвращении или об урегулировании конфликта интересов и об обязанностях, установленных Федеральным законом </w:t>
      </w:r>
      <w:r w:rsidR="005A4CDC">
        <w:rPr>
          <w:rFonts w:ascii="Times New Roman" w:hAnsi="Times New Roman" w:cs="Times New Roman"/>
          <w:sz w:val="28"/>
          <w:szCs w:val="28"/>
        </w:rPr>
        <w:t xml:space="preserve">                       </w:t>
      </w:r>
      <w:r w:rsidR="00B55AC2">
        <w:rPr>
          <w:rFonts w:ascii="Times New Roman" w:hAnsi="Times New Roman" w:cs="Times New Roman"/>
          <w:sz w:val="28"/>
          <w:szCs w:val="28"/>
        </w:rPr>
        <w:t xml:space="preserve">«О противодействии коррупции» </w:t>
      </w:r>
      <w:r w:rsidRPr="00E73B25">
        <w:rPr>
          <w:rFonts w:ascii="Times New Roman" w:hAnsi="Times New Roman" w:cs="Times New Roman"/>
          <w:sz w:val="28"/>
          <w:szCs w:val="28"/>
        </w:rPr>
        <w:t>и другими федеральными законами;</w:t>
      </w:r>
    </w:p>
    <w:p w:rsidR="00E73B25" w:rsidRPr="00E73B25" w:rsidRDefault="00E73B2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б)</w:t>
      </w:r>
      <w:r w:rsidR="00CB5B29">
        <w:rPr>
          <w:rFonts w:ascii="Times New Roman" w:hAnsi="Times New Roman" w:cs="Times New Roman"/>
          <w:sz w:val="28"/>
          <w:szCs w:val="28"/>
        </w:rPr>
        <w:t> </w:t>
      </w:r>
      <w:r w:rsidRPr="00E73B25">
        <w:rPr>
          <w:rFonts w:ascii="Times New Roman" w:hAnsi="Times New Roman" w:cs="Times New Roman"/>
          <w:sz w:val="28"/>
          <w:szCs w:val="28"/>
        </w:rPr>
        <w:t xml:space="preserve">анкету, заполненную гражданином по форме, </w:t>
      </w:r>
      <w:r w:rsidR="00CB5B29">
        <w:rPr>
          <w:rFonts w:ascii="Times New Roman" w:hAnsi="Times New Roman" w:cs="Times New Roman"/>
          <w:sz w:val="28"/>
          <w:szCs w:val="28"/>
        </w:rPr>
        <w:t>предусмотренной частью 1 статьи 20.3 Федерального закона «О государственной гражданской службе Российской Федерации»</w:t>
      </w:r>
      <w:r w:rsidRPr="00E73B25">
        <w:rPr>
          <w:rFonts w:ascii="Times New Roman" w:hAnsi="Times New Roman" w:cs="Times New Roman"/>
          <w:sz w:val="28"/>
          <w:szCs w:val="28"/>
        </w:rPr>
        <w:t>;</w:t>
      </w:r>
    </w:p>
    <w:p w:rsidR="00E73B25" w:rsidRPr="00E73B25" w:rsidRDefault="00E73B2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в)</w:t>
      </w:r>
      <w:r w:rsidR="002E6420">
        <w:rPr>
          <w:rFonts w:ascii="Times New Roman" w:hAnsi="Times New Roman" w:cs="Times New Roman"/>
          <w:sz w:val="28"/>
          <w:szCs w:val="28"/>
        </w:rPr>
        <w:t xml:space="preserve"> </w:t>
      </w:r>
      <w:r w:rsidRPr="00E73B25">
        <w:rPr>
          <w:rFonts w:ascii="Times New Roman" w:hAnsi="Times New Roman" w:cs="Times New Roman"/>
          <w:sz w:val="28"/>
          <w:szCs w:val="28"/>
        </w:rPr>
        <w:t>копию паспорта (паспорт предъявляется лично по прибытии на конкурс);</w:t>
      </w:r>
    </w:p>
    <w:p w:rsidR="00E73B25" w:rsidRPr="00E73B25" w:rsidRDefault="00E73B25" w:rsidP="00142342">
      <w:pPr>
        <w:ind w:left="0" w:firstLine="567"/>
        <w:jc w:val="both"/>
        <w:rPr>
          <w:rFonts w:ascii="Times New Roman" w:hAnsi="Times New Roman" w:cs="Times New Roman"/>
          <w:sz w:val="28"/>
          <w:szCs w:val="28"/>
        </w:rPr>
      </w:pPr>
      <w:proofErr w:type="gramStart"/>
      <w:r w:rsidRPr="00E73B25">
        <w:rPr>
          <w:rFonts w:ascii="Times New Roman" w:hAnsi="Times New Roman" w:cs="Times New Roman"/>
          <w:sz w:val="28"/>
          <w:szCs w:val="28"/>
        </w:rPr>
        <w:lastRenderedPageBreak/>
        <w:t>г)</w:t>
      </w:r>
      <w:r w:rsidR="00B51D89">
        <w:rPr>
          <w:rFonts w:ascii="Times New Roman" w:hAnsi="Times New Roman" w:cs="Times New Roman"/>
          <w:sz w:val="28"/>
          <w:szCs w:val="28"/>
        </w:rPr>
        <w:t> </w:t>
      </w:r>
      <w:r w:rsidRPr="00E73B25">
        <w:rPr>
          <w:rFonts w:ascii="Times New Roman" w:hAnsi="Times New Roman" w:cs="Times New Roman"/>
          <w:sz w:val="28"/>
          <w:szCs w:val="28"/>
        </w:rPr>
        <w:t>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roofErr w:type="gramEnd"/>
    </w:p>
    <w:p w:rsidR="00E73B25" w:rsidRDefault="00E73B2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д)</w:t>
      </w:r>
      <w:r w:rsidR="00B51D89">
        <w:rPr>
          <w:rFonts w:ascii="Times New Roman" w:hAnsi="Times New Roman" w:cs="Times New Roman"/>
          <w:sz w:val="28"/>
          <w:szCs w:val="28"/>
        </w:rPr>
        <w:t> </w:t>
      </w:r>
      <w:r w:rsidRPr="00E73B25">
        <w:rPr>
          <w:rFonts w:ascii="Times New Roman" w:hAnsi="Times New Roman" w:cs="Times New Roman"/>
          <w:sz w:val="28"/>
          <w:szCs w:val="28"/>
        </w:rPr>
        <w:t>заключение медицинской организации, подтверждающее отсутствие у гражданина заболевания, препятствующего поступлению на гражданскую службу или ее прохождению, по форме, предусмотренной пунктом 4 части 1 статьи 16 Федерального закона</w:t>
      </w:r>
      <w:r w:rsidR="00B55AC2">
        <w:rPr>
          <w:rFonts w:ascii="Times New Roman" w:hAnsi="Times New Roman" w:cs="Times New Roman"/>
          <w:sz w:val="28"/>
          <w:szCs w:val="28"/>
        </w:rPr>
        <w:t xml:space="preserve"> «О государственной гражданской службе Российской Федерации»</w:t>
      </w:r>
      <w:r w:rsidRPr="00E73B25">
        <w:rPr>
          <w:rFonts w:ascii="Times New Roman" w:hAnsi="Times New Roman" w:cs="Times New Roman"/>
          <w:sz w:val="28"/>
          <w:szCs w:val="28"/>
        </w:rPr>
        <w:t>.</w:t>
      </w:r>
    </w:p>
    <w:p w:rsidR="005A4CDC" w:rsidRPr="00E73B25" w:rsidRDefault="005A4CDC" w:rsidP="00142342">
      <w:pPr>
        <w:ind w:left="0" w:firstLine="567"/>
        <w:jc w:val="both"/>
        <w:rPr>
          <w:rFonts w:ascii="Times New Roman" w:hAnsi="Times New Roman" w:cs="Times New Roman"/>
          <w:sz w:val="28"/>
          <w:szCs w:val="28"/>
        </w:rPr>
      </w:pPr>
    </w:p>
    <w:p w:rsidR="00E73B25" w:rsidRPr="00E73B25" w:rsidRDefault="001A2956"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15</w:t>
      </w:r>
      <w:r w:rsidR="00B51D89">
        <w:rPr>
          <w:rFonts w:ascii="Times New Roman" w:hAnsi="Times New Roman" w:cs="Times New Roman"/>
          <w:sz w:val="28"/>
          <w:szCs w:val="28"/>
        </w:rPr>
        <w:t>. </w:t>
      </w:r>
      <w:r w:rsidR="00E73B25" w:rsidRPr="00E73B25">
        <w:rPr>
          <w:rFonts w:ascii="Times New Roman" w:hAnsi="Times New Roman" w:cs="Times New Roman"/>
          <w:sz w:val="28"/>
          <w:szCs w:val="28"/>
        </w:rPr>
        <w:t xml:space="preserve">Гражданский служащий </w:t>
      </w:r>
      <w:r w:rsidR="002E6420">
        <w:rPr>
          <w:rFonts w:ascii="Times New Roman" w:hAnsi="Times New Roman" w:cs="Times New Roman"/>
          <w:sz w:val="28"/>
          <w:szCs w:val="28"/>
        </w:rPr>
        <w:t>Управления</w:t>
      </w:r>
      <w:r w:rsidR="00E73B25" w:rsidRPr="00E73B25">
        <w:rPr>
          <w:rFonts w:ascii="Times New Roman" w:hAnsi="Times New Roman" w:cs="Times New Roman"/>
          <w:sz w:val="28"/>
          <w:szCs w:val="28"/>
        </w:rPr>
        <w:t xml:space="preserve">, изъявивший желание участвовать в </w:t>
      </w:r>
      <w:proofErr w:type="gramStart"/>
      <w:r w:rsidR="00E73B25" w:rsidRPr="00E73B25">
        <w:rPr>
          <w:rFonts w:ascii="Times New Roman" w:hAnsi="Times New Roman" w:cs="Times New Roman"/>
          <w:sz w:val="28"/>
          <w:szCs w:val="28"/>
        </w:rPr>
        <w:t>конкурсе</w:t>
      </w:r>
      <w:proofErr w:type="gramEnd"/>
      <w:r w:rsidR="00E73B25" w:rsidRPr="00E73B25">
        <w:rPr>
          <w:rFonts w:ascii="Times New Roman" w:hAnsi="Times New Roman" w:cs="Times New Roman"/>
          <w:sz w:val="28"/>
          <w:szCs w:val="28"/>
        </w:rPr>
        <w:t xml:space="preserve">, подает в </w:t>
      </w:r>
      <w:r w:rsidR="002E6420">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B51D89">
        <w:rPr>
          <w:rFonts w:ascii="Times New Roman" w:hAnsi="Times New Roman" w:cs="Times New Roman"/>
          <w:sz w:val="28"/>
          <w:szCs w:val="28"/>
        </w:rPr>
        <w:t xml:space="preserve">государственной службы, </w:t>
      </w:r>
      <w:r w:rsidR="002E6420">
        <w:rPr>
          <w:rFonts w:ascii="Times New Roman" w:hAnsi="Times New Roman" w:cs="Times New Roman"/>
          <w:sz w:val="28"/>
          <w:szCs w:val="28"/>
        </w:rPr>
        <w:t>кадров</w:t>
      </w:r>
      <w:r w:rsidR="00B51D89">
        <w:rPr>
          <w:rFonts w:ascii="Times New Roman" w:hAnsi="Times New Roman" w:cs="Times New Roman"/>
          <w:sz w:val="28"/>
          <w:szCs w:val="28"/>
        </w:rPr>
        <w:t xml:space="preserve"> и противодействия коррупции</w:t>
      </w:r>
      <w:r w:rsidR="003D0950">
        <w:rPr>
          <w:rFonts w:ascii="Times New Roman" w:hAnsi="Times New Roman" w:cs="Times New Roman"/>
          <w:sz w:val="28"/>
          <w:szCs w:val="28"/>
        </w:rPr>
        <w:t xml:space="preserve"> Управления</w:t>
      </w:r>
      <w:r w:rsidR="00E73B25" w:rsidRPr="00E73B25">
        <w:rPr>
          <w:rFonts w:ascii="Times New Roman" w:hAnsi="Times New Roman" w:cs="Times New Roman"/>
          <w:sz w:val="28"/>
          <w:szCs w:val="28"/>
        </w:rPr>
        <w:t>:</w:t>
      </w:r>
    </w:p>
    <w:p w:rsidR="00E73B25" w:rsidRPr="00E73B25" w:rsidRDefault="00E73B2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а)</w:t>
      </w:r>
      <w:r w:rsidR="00B51D89">
        <w:rPr>
          <w:rFonts w:ascii="Times New Roman" w:hAnsi="Times New Roman" w:cs="Times New Roman"/>
          <w:sz w:val="28"/>
          <w:szCs w:val="28"/>
        </w:rPr>
        <w:t> </w:t>
      </w:r>
      <w:r w:rsidRPr="00E73B25">
        <w:rPr>
          <w:rFonts w:ascii="Times New Roman" w:hAnsi="Times New Roman" w:cs="Times New Roman"/>
          <w:sz w:val="28"/>
          <w:szCs w:val="28"/>
        </w:rPr>
        <w:t xml:space="preserve">заявление на имя </w:t>
      </w:r>
      <w:r w:rsidR="002E6420">
        <w:rPr>
          <w:rFonts w:ascii="Times New Roman" w:hAnsi="Times New Roman" w:cs="Times New Roman"/>
          <w:sz w:val="28"/>
          <w:szCs w:val="28"/>
        </w:rPr>
        <w:t xml:space="preserve">начальника Управления </w:t>
      </w:r>
      <w:r w:rsidRPr="00E73B25">
        <w:rPr>
          <w:rFonts w:ascii="Times New Roman" w:hAnsi="Times New Roman" w:cs="Times New Roman"/>
          <w:sz w:val="28"/>
          <w:szCs w:val="28"/>
        </w:rPr>
        <w:t>(приложение № 1 к настоящему Положению);</w:t>
      </w:r>
    </w:p>
    <w:p w:rsidR="00E73B25" w:rsidRDefault="00E73B2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б)</w:t>
      </w:r>
      <w:r w:rsidR="00B51D89">
        <w:rPr>
          <w:rFonts w:ascii="Times New Roman" w:hAnsi="Times New Roman" w:cs="Times New Roman"/>
          <w:sz w:val="28"/>
          <w:szCs w:val="28"/>
        </w:rPr>
        <w:t> </w:t>
      </w:r>
      <w:r w:rsidRPr="00E73B25">
        <w:rPr>
          <w:rFonts w:ascii="Times New Roman" w:hAnsi="Times New Roman" w:cs="Times New Roman"/>
          <w:sz w:val="28"/>
          <w:szCs w:val="28"/>
        </w:rPr>
        <w:t>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 (приложение № 2 к настоящему Положению).</w:t>
      </w:r>
    </w:p>
    <w:p w:rsidR="005A4CDC" w:rsidRPr="00E73B25" w:rsidRDefault="005A4CDC" w:rsidP="00142342">
      <w:pPr>
        <w:ind w:left="0" w:firstLine="567"/>
        <w:jc w:val="both"/>
        <w:rPr>
          <w:rFonts w:ascii="Times New Roman" w:hAnsi="Times New Roman" w:cs="Times New Roman"/>
          <w:sz w:val="28"/>
          <w:szCs w:val="28"/>
        </w:rPr>
      </w:pPr>
    </w:p>
    <w:p w:rsidR="00E73B25" w:rsidRPr="00E73B25" w:rsidRDefault="001A2956"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16</w:t>
      </w:r>
      <w:r w:rsidR="00B51D89">
        <w:rPr>
          <w:rFonts w:ascii="Times New Roman" w:hAnsi="Times New Roman" w:cs="Times New Roman"/>
          <w:sz w:val="28"/>
          <w:szCs w:val="28"/>
        </w:rPr>
        <w:t>. </w:t>
      </w:r>
      <w:r w:rsidR="00E73B25" w:rsidRPr="00E73B25">
        <w:rPr>
          <w:rFonts w:ascii="Times New Roman" w:hAnsi="Times New Roman" w:cs="Times New Roman"/>
          <w:sz w:val="28"/>
          <w:szCs w:val="28"/>
        </w:rPr>
        <w:t xml:space="preserve">Гражданский служащий иного государственного органа, изъявивший желание участвовать в </w:t>
      </w:r>
      <w:proofErr w:type="gramStart"/>
      <w:r w:rsidR="00E73B25" w:rsidRPr="00E73B25">
        <w:rPr>
          <w:rFonts w:ascii="Times New Roman" w:hAnsi="Times New Roman" w:cs="Times New Roman"/>
          <w:sz w:val="28"/>
          <w:szCs w:val="28"/>
        </w:rPr>
        <w:t>конкурсе</w:t>
      </w:r>
      <w:proofErr w:type="gramEnd"/>
      <w:r w:rsidR="00E73B25" w:rsidRPr="00E73B25">
        <w:rPr>
          <w:rFonts w:ascii="Times New Roman" w:hAnsi="Times New Roman" w:cs="Times New Roman"/>
          <w:sz w:val="28"/>
          <w:szCs w:val="28"/>
        </w:rPr>
        <w:t>, представляет в</w:t>
      </w:r>
      <w:r w:rsidR="00607E99">
        <w:rPr>
          <w:rFonts w:ascii="Times New Roman" w:hAnsi="Times New Roman" w:cs="Times New Roman"/>
          <w:sz w:val="28"/>
          <w:szCs w:val="28"/>
        </w:rPr>
        <w:t xml:space="preserve"> </w:t>
      </w:r>
      <w:r w:rsidR="00B51D89">
        <w:rPr>
          <w:rFonts w:ascii="Times New Roman" w:hAnsi="Times New Roman" w:cs="Times New Roman"/>
          <w:sz w:val="28"/>
          <w:szCs w:val="28"/>
        </w:rPr>
        <w:t>отдел государственной службы,</w:t>
      </w:r>
      <w:r w:rsidR="00607E99">
        <w:rPr>
          <w:rFonts w:ascii="Times New Roman" w:hAnsi="Times New Roman" w:cs="Times New Roman"/>
          <w:sz w:val="28"/>
          <w:szCs w:val="28"/>
        </w:rPr>
        <w:t xml:space="preserve"> кадров</w:t>
      </w:r>
      <w:r w:rsidR="00B51D89">
        <w:rPr>
          <w:rFonts w:ascii="Times New Roman" w:hAnsi="Times New Roman" w:cs="Times New Roman"/>
          <w:sz w:val="28"/>
          <w:szCs w:val="28"/>
        </w:rPr>
        <w:t xml:space="preserve"> и противодействия коррупции</w:t>
      </w:r>
      <w:r w:rsidR="003D0950">
        <w:rPr>
          <w:rFonts w:ascii="Times New Roman" w:hAnsi="Times New Roman" w:cs="Times New Roman"/>
          <w:sz w:val="28"/>
          <w:szCs w:val="28"/>
        </w:rPr>
        <w:t xml:space="preserve"> Управления</w:t>
      </w:r>
      <w:r w:rsidR="00E73B25" w:rsidRPr="00E73B25">
        <w:rPr>
          <w:rFonts w:ascii="Times New Roman" w:hAnsi="Times New Roman" w:cs="Times New Roman"/>
          <w:sz w:val="28"/>
          <w:szCs w:val="28"/>
        </w:rPr>
        <w:t>:</w:t>
      </w:r>
    </w:p>
    <w:p w:rsidR="00E73B25" w:rsidRPr="00E73B25" w:rsidRDefault="00E73B2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а)</w:t>
      </w:r>
      <w:r w:rsidR="00B51D89">
        <w:rPr>
          <w:rFonts w:ascii="Times New Roman" w:hAnsi="Times New Roman" w:cs="Times New Roman"/>
          <w:sz w:val="28"/>
          <w:szCs w:val="28"/>
        </w:rPr>
        <w:t> </w:t>
      </w:r>
      <w:r w:rsidRPr="00E73B25">
        <w:rPr>
          <w:rFonts w:ascii="Times New Roman" w:hAnsi="Times New Roman" w:cs="Times New Roman"/>
          <w:sz w:val="28"/>
          <w:szCs w:val="28"/>
        </w:rPr>
        <w:t xml:space="preserve">заявление на имя </w:t>
      </w:r>
      <w:r w:rsidR="00607E99">
        <w:rPr>
          <w:rFonts w:ascii="Times New Roman" w:hAnsi="Times New Roman" w:cs="Times New Roman"/>
          <w:sz w:val="28"/>
          <w:szCs w:val="28"/>
        </w:rPr>
        <w:t xml:space="preserve">начальника Управления </w:t>
      </w:r>
      <w:r w:rsidRPr="00E73B25">
        <w:rPr>
          <w:rFonts w:ascii="Times New Roman" w:hAnsi="Times New Roman" w:cs="Times New Roman"/>
          <w:sz w:val="28"/>
          <w:szCs w:val="28"/>
        </w:rPr>
        <w:t>(приложение №</w:t>
      </w:r>
      <w:r w:rsidR="00607E99">
        <w:rPr>
          <w:rFonts w:ascii="Times New Roman" w:hAnsi="Times New Roman" w:cs="Times New Roman"/>
          <w:sz w:val="28"/>
          <w:szCs w:val="28"/>
        </w:rPr>
        <w:t xml:space="preserve"> 1 </w:t>
      </w:r>
      <w:r w:rsidRPr="00E73B25">
        <w:rPr>
          <w:rFonts w:ascii="Times New Roman" w:hAnsi="Times New Roman" w:cs="Times New Roman"/>
          <w:sz w:val="28"/>
          <w:szCs w:val="28"/>
        </w:rPr>
        <w:t>к настоящему Положению);</w:t>
      </w:r>
    </w:p>
    <w:p w:rsidR="00E73B25" w:rsidRPr="00E73B25" w:rsidRDefault="00E73B25" w:rsidP="00142342">
      <w:pPr>
        <w:ind w:left="0" w:firstLine="567"/>
        <w:jc w:val="both"/>
        <w:rPr>
          <w:rFonts w:ascii="Times New Roman" w:hAnsi="Times New Roman" w:cs="Times New Roman"/>
          <w:sz w:val="28"/>
          <w:szCs w:val="28"/>
        </w:rPr>
      </w:pPr>
      <w:proofErr w:type="gramStart"/>
      <w:r w:rsidRPr="00E73B25">
        <w:rPr>
          <w:rFonts w:ascii="Times New Roman" w:hAnsi="Times New Roman" w:cs="Times New Roman"/>
          <w:sz w:val="28"/>
          <w:szCs w:val="28"/>
        </w:rPr>
        <w:t>б)</w:t>
      </w:r>
      <w:r w:rsidR="00B51D89">
        <w:rPr>
          <w:rFonts w:ascii="Times New Roman" w:hAnsi="Times New Roman" w:cs="Times New Roman"/>
          <w:sz w:val="28"/>
          <w:szCs w:val="28"/>
        </w:rPr>
        <w:t> </w:t>
      </w:r>
      <w:r w:rsidRPr="00E73B25">
        <w:rPr>
          <w:rFonts w:ascii="Times New Roman" w:hAnsi="Times New Roman" w:cs="Times New Roman"/>
          <w:sz w:val="28"/>
          <w:szCs w:val="28"/>
        </w:rPr>
        <w:t xml:space="preserve">заполненную, подписанную им и заверенную кадровой службой государственного органа, в котором он замещает должность гражданской службы, </w:t>
      </w:r>
      <w:r w:rsidR="00CB5B29" w:rsidRPr="00E73B25">
        <w:rPr>
          <w:rFonts w:ascii="Times New Roman" w:hAnsi="Times New Roman" w:cs="Times New Roman"/>
          <w:sz w:val="28"/>
          <w:szCs w:val="28"/>
        </w:rPr>
        <w:t xml:space="preserve">анкету, заполненную гражданином по форме, </w:t>
      </w:r>
      <w:r w:rsidR="00CB5B29">
        <w:rPr>
          <w:rFonts w:ascii="Times New Roman" w:hAnsi="Times New Roman" w:cs="Times New Roman"/>
          <w:sz w:val="28"/>
          <w:szCs w:val="28"/>
        </w:rPr>
        <w:t>предусмотренной частью 1 статьи 20.3 Федерального закона «О государственной гражданской службе Российской Федерации»</w:t>
      </w:r>
      <w:r w:rsidRPr="00E73B25">
        <w:rPr>
          <w:rFonts w:ascii="Times New Roman" w:hAnsi="Times New Roman" w:cs="Times New Roman"/>
          <w:sz w:val="28"/>
          <w:szCs w:val="28"/>
        </w:rPr>
        <w:t>;</w:t>
      </w:r>
      <w:proofErr w:type="gramEnd"/>
    </w:p>
    <w:p w:rsidR="00E73B25" w:rsidRDefault="00E73B2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в)</w:t>
      </w:r>
      <w:r w:rsidR="00B51D89">
        <w:rPr>
          <w:rFonts w:ascii="Times New Roman" w:hAnsi="Times New Roman" w:cs="Times New Roman"/>
          <w:sz w:val="28"/>
          <w:szCs w:val="28"/>
        </w:rPr>
        <w:t> </w:t>
      </w:r>
      <w:r w:rsidRPr="00E73B25">
        <w:rPr>
          <w:rFonts w:ascii="Times New Roman" w:hAnsi="Times New Roman" w:cs="Times New Roman"/>
          <w:sz w:val="28"/>
          <w:szCs w:val="28"/>
        </w:rPr>
        <w:t>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 (приложение № 2 к настоящему Положению).</w:t>
      </w:r>
    </w:p>
    <w:p w:rsidR="001A2956" w:rsidRPr="00E73B25" w:rsidRDefault="001A2956" w:rsidP="00142342">
      <w:pPr>
        <w:ind w:left="0" w:firstLine="567"/>
        <w:jc w:val="both"/>
        <w:rPr>
          <w:rFonts w:ascii="Times New Roman" w:hAnsi="Times New Roman" w:cs="Times New Roman"/>
          <w:sz w:val="28"/>
          <w:szCs w:val="28"/>
        </w:rPr>
      </w:pPr>
    </w:p>
    <w:p w:rsidR="00E73B25" w:rsidRDefault="001A2956"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17</w:t>
      </w:r>
      <w:r w:rsidR="00B51D89">
        <w:rPr>
          <w:rFonts w:ascii="Times New Roman" w:hAnsi="Times New Roman" w:cs="Times New Roman"/>
          <w:sz w:val="28"/>
          <w:szCs w:val="28"/>
        </w:rPr>
        <w:t>. </w:t>
      </w:r>
      <w:proofErr w:type="gramStart"/>
      <w:r w:rsidR="00E73B25" w:rsidRPr="00E73B25">
        <w:rPr>
          <w:rFonts w:ascii="Times New Roman" w:hAnsi="Times New Roman" w:cs="Times New Roman"/>
          <w:sz w:val="28"/>
          <w:szCs w:val="28"/>
        </w:rPr>
        <w:t xml:space="preserve">Гражданин, обучающийся по имеющей государственную аккредитацию образовательной программе среднего профессионального образования, или гражданин (гражданский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в </w:t>
      </w:r>
      <w:r w:rsidR="009359C2">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B51D89">
        <w:rPr>
          <w:rFonts w:ascii="Times New Roman" w:hAnsi="Times New Roman" w:cs="Times New Roman"/>
          <w:sz w:val="28"/>
          <w:szCs w:val="28"/>
        </w:rPr>
        <w:t xml:space="preserve">государственной службы, </w:t>
      </w:r>
      <w:r w:rsidR="009359C2">
        <w:rPr>
          <w:rFonts w:ascii="Times New Roman" w:hAnsi="Times New Roman" w:cs="Times New Roman"/>
          <w:sz w:val="28"/>
          <w:szCs w:val="28"/>
        </w:rPr>
        <w:t>кадров</w:t>
      </w:r>
      <w:r w:rsidR="00B51D89">
        <w:rPr>
          <w:rFonts w:ascii="Times New Roman" w:hAnsi="Times New Roman" w:cs="Times New Roman"/>
          <w:sz w:val="28"/>
          <w:szCs w:val="28"/>
        </w:rPr>
        <w:t xml:space="preserve"> и противодействия коррупции</w:t>
      </w:r>
      <w:r w:rsidR="009359C2">
        <w:rPr>
          <w:rFonts w:ascii="Times New Roman" w:hAnsi="Times New Roman" w:cs="Times New Roman"/>
          <w:sz w:val="28"/>
          <w:szCs w:val="28"/>
        </w:rPr>
        <w:t xml:space="preserve"> </w:t>
      </w:r>
      <w:r w:rsidR="003D0950">
        <w:rPr>
          <w:rFonts w:ascii="Times New Roman" w:hAnsi="Times New Roman" w:cs="Times New Roman"/>
          <w:sz w:val="28"/>
          <w:szCs w:val="28"/>
        </w:rPr>
        <w:t xml:space="preserve">Управления </w:t>
      </w:r>
      <w:r w:rsidR="00E73B25" w:rsidRPr="00E73B25">
        <w:rPr>
          <w:rFonts w:ascii="Times New Roman" w:hAnsi="Times New Roman" w:cs="Times New Roman"/>
          <w:sz w:val="28"/>
          <w:szCs w:val="28"/>
        </w:rPr>
        <w:t>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w:t>
      </w:r>
      <w:r w:rsidR="00B51D89">
        <w:rPr>
          <w:rFonts w:ascii="Times New Roman" w:hAnsi="Times New Roman" w:cs="Times New Roman"/>
          <w:sz w:val="28"/>
          <w:szCs w:val="28"/>
        </w:rPr>
        <w:t>вательную деятельность</w:t>
      </w:r>
      <w:proofErr w:type="gramEnd"/>
      <w:r w:rsidR="00B51D89">
        <w:rPr>
          <w:rFonts w:ascii="Times New Roman" w:hAnsi="Times New Roman" w:cs="Times New Roman"/>
          <w:sz w:val="28"/>
          <w:szCs w:val="28"/>
        </w:rPr>
        <w:t xml:space="preserve"> (далее – </w:t>
      </w:r>
      <w:r w:rsidR="00E73B25" w:rsidRPr="00E73B25">
        <w:rPr>
          <w:rFonts w:ascii="Times New Roman" w:hAnsi="Times New Roman" w:cs="Times New Roman"/>
          <w:sz w:val="28"/>
          <w:szCs w:val="28"/>
        </w:rPr>
        <w:t>справка об обучении), в которой обучается гражданин (гражданский служащий).</w:t>
      </w:r>
    </w:p>
    <w:p w:rsidR="005A4CDC" w:rsidRPr="00E73B25" w:rsidRDefault="005A4CDC" w:rsidP="00142342">
      <w:pPr>
        <w:ind w:left="0" w:firstLine="567"/>
        <w:jc w:val="both"/>
        <w:rPr>
          <w:rFonts w:ascii="Times New Roman" w:hAnsi="Times New Roman" w:cs="Times New Roman"/>
          <w:sz w:val="28"/>
          <w:szCs w:val="28"/>
        </w:rPr>
      </w:pPr>
    </w:p>
    <w:p w:rsidR="00E73B25" w:rsidRDefault="001A2956"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18</w:t>
      </w:r>
      <w:r w:rsidR="00B51D89">
        <w:rPr>
          <w:rFonts w:ascii="Times New Roman" w:hAnsi="Times New Roman" w:cs="Times New Roman"/>
          <w:sz w:val="28"/>
          <w:szCs w:val="28"/>
        </w:rPr>
        <w:t>. </w:t>
      </w:r>
      <w:proofErr w:type="gramStart"/>
      <w:r w:rsidR="00E73B25" w:rsidRPr="00E73B25">
        <w:rPr>
          <w:rFonts w:ascii="Times New Roman" w:hAnsi="Times New Roman" w:cs="Times New Roman"/>
          <w:sz w:val="28"/>
          <w:szCs w:val="28"/>
        </w:rPr>
        <w:t xml:space="preserve">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w:t>
      </w:r>
      <w:r w:rsidR="009359C2">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B51D89">
        <w:rPr>
          <w:rFonts w:ascii="Times New Roman" w:hAnsi="Times New Roman" w:cs="Times New Roman"/>
          <w:sz w:val="28"/>
          <w:szCs w:val="28"/>
        </w:rPr>
        <w:t>государственной службы,</w:t>
      </w:r>
      <w:r w:rsidR="009359C2">
        <w:rPr>
          <w:rFonts w:ascii="Times New Roman" w:hAnsi="Times New Roman" w:cs="Times New Roman"/>
          <w:sz w:val="28"/>
          <w:szCs w:val="28"/>
        </w:rPr>
        <w:t xml:space="preserve"> кадров </w:t>
      </w:r>
      <w:r w:rsidR="00B51D89">
        <w:rPr>
          <w:rFonts w:ascii="Times New Roman" w:hAnsi="Times New Roman" w:cs="Times New Roman"/>
          <w:sz w:val="28"/>
          <w:szCs w:val="28"/>
        </w:rPr>
        <w:t xml:space="preserve">и противодействия коррупции </w:t>
      </w:r>
      <w:r w:rsidR="003D0950">
        <w:rPr>
          <w:rFonts w:ascii="Times New Roman" w:hAnsi="Times New Roman" w:cs="Times New Roman"/>
          <w:sz w:val="28"/>
          <w:szCs w:val="28"/>
        </w:rPr>
        <w:t xml:space="preserve">Управления </w:t>
      </w:r>
      <w:r w:rsidR="00E73B25" w:rsidRPr="00E73B25">
        <w:rPr>
          <w:rFonts w:ascii="Times New Roman" w:hAnsi="Times New Roman" w:cs="Times New Roman"/>
          <w:sz w:val="28"/>
          <w:szCs w:val="28"/>
        </w:rPr>
        <w:t>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w:t>
      </w:r>
      <w:proofErr w:type="gramEnd"/>
      <w:r w:rsidR="00E73B25" w:rsidRPr="00E73B25">
        <w:rPr>
          <w:rFonts w:ascii="Times New Roman" w:hAnsi="Times New Roman" w:cs="Times New Roman"/>
          <w:sz w:val="28"/>
          <w:szCs w:val="28"/>
        </w:rPr>
        <w:t xml:space="preserve"> не завершено.</w:t>
      </w:r>
    </w:p>
    <w:p w:rsidR="005A4CDC" w:rsidRPr="00E73B25" w:rsidRDefault="005A4CDC" w:rsidP="00142342">
      <w:pPr>
        <w:ind w:left="0" w:firstLine="567"/>
        <w:jc w:val="both"/>
        <w:rPr>
          <w:rFonts w:ascii="Times New Roman" w:hAnsi="Times New Roman" w:cs="Times New Roman"/>
          <w:sz w:val="28"/>
          <w:szCs w:val="28"/>
        </w:rPr>
      </w:pPr>
    </w:p>
    <w:p w:rsidR="00E73B25" w:rsidRDefault="001A2956"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19</w:t>
      </w:r>
      <w:r w:rsidR="00B51D89">
        <w:rPr>
          <w:rFonts w:ascii="Times New Roman" w:hAnsi="Times New Roman" w:cs="Times New Roman"/>
          <w:sz w:val="28"/>
          <w:szCs w:val="28"/>
        </w:rPr>
        <w:t>. </w:t>
      </w:r>
      <w:proofErr w:type="gramStart"/>
      <w:r w:rsidR="00E73B25" w:rsidRPr="00E73B25">
        <w:rPr>
          <w:rFonts w:ascii="Times New Roman" w:hAnsi="Times New Roman" w:cs="Times New Roman"/>
          <w:sz w:val="28"/>
          <w:szCs w:val="28"/>
        </w:rPr>
        <w:t xml:space="preserve">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w:t>
      </w:r>
      <w:r w:rsidR="009359C2">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B51D89">
        <w:rPr>
          <w:rFonts w:ascii="Times New Roman" w:hAnsi="Times New Roman" w:cs="Times New Roman"/>
          <w:sz w:val="28"/>
          <w:szCs w:val="28"/>
        </w:rPr>
        <w:t xml:space="preserve">государственной службы, </w:t>
      </w:r>
      <w:r w:rsidR="009359C2">
        <w:rPr>
          <w:rFonts w:ascii="Times New Roman" w:hAnsi="Times New Roman" w:cs="Times New Roman"/>
          <w:sz w:val="28"/>
          <w:szCs w:val="28"/>
        </w:rPr>
        <w:t>кадров</w:t>
      </w:r>
      <w:r w:rsidR="00B51D89">
        <w:rPr>
          <w:rFonts w:ascii="Times New Roman" w:hAnsi="Times New Roman" w:cs="Times New Roman"/>
          <w:sz w:val="28"/>
          <w:szCs w:val="28"/>
        </w:rPr>
        <w:t xml:space="preserve"> и противодействия коррупции</w:t>
      </w:r>
      <w:r w:rsidR="009359C2">
        <w:rPr>
          <w:rFonts w:ascii="Times New Roman" w:hAnsi="Times New Roman" w:cs="Times New Roman"/>
          <w:sz w:val="28"/>
          <w:szCs w:val="28"/>
        </w:rPr>
        <w:t xml:space="preserve"> </w:t>
      </w:r>
      <w:r w:rsidR="003D0950">
        <w:rPr>
          <w:rFonts w:ascii="Times New Roman" w:hAnsi="Times New Roman" w:cs="Times New Roman"/>
          <w:sz w:val="28"/>
          <w:szCs w:val="28"/>
        </w:rPr>
        <w:t xml:space="preserve">Управления </w:t>
      </w:r>
      <w:r w:rsidR="00E73B25" w:rsidRPr="00E73B25">
        <w:rPr>
          <w:rFonts w:ascii="Times New Roman" w:hAnsi="Times New Roman" w:cs="Times New Roman"/>
          <w:sz w:val="28"/>
          <w:szCs w:val="28"/>
        </w:rPr>
        <w:t>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w:t>
      </w:r>
      <w:proofErr w:type="gramEnd"/>
      <w:r w:rsidR="00E73B25" w:rsidRPr="00E73B25">
        <w:rPr>
          <w:rFonts w:ascii="Times New Roman" w:hAnsi="Times New Roman" w:cs="Times New Roman"/>
          <w:sz w:val="28"/>
          <w:szCs w:val="28"/>
        </w:rPr>
        <w:t xml:space="preserve"> образования или среднего профессионального образования не завершено.</w:t>
      </w:r>
    </w:p>
    <w:p w:rsidR="005A4CDC" w:rsidRPr="00E73B25" w:rsidRDefault="005A4CDC" w:rsidP="00142342">
      <w:pPr>
        <w:ind w:left="0" w:firstLine="567"/>
        <w:jc w:val="both"/>
        <w:rPr>
          <w:rFonts w:ascii="Times New Roman" w:hAnsi="Times New Roman" w:cs="Times New Roman"/>
          <w:sz w:val="28"/>
          <w:szCs w:val="28"/>
        </w:rPr>
      </w:pPr>
    </w:p>
    <w:p w:rsidR="00E73B25" w:rsidRDefault="0065309D"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2</w:t>
      </w:r>
      <w:r w:rsidR="001A2956">
        <w:rPr>
          <w:rFonts w:ascii="Times New Roman" w:hAnsi="Times New Roman" w:cs="Times New Roman"/>
          <w:sz w:val="28"/>
          <w:szCs w:val="28"/>
        </w:rPr>
        <w:t>0</w:t>
      </w:r>
      <w:r w:rsidR="004A06A0">
        <w:rPr>
          <w:rFonts w:ascii="Times New Roman" w:hAnsi="Times New Roman" w:cs="Times New Roman"/>
          <w:sz w:val="28"/>
          <w:szCs w:val="28"/>
        </w:rPr>
        <w:t>. </w:t>
      </w:r>
      <w:proofErr w:type="gramStart"/>
      <w:r w:rsidR="00E73B25" w:rsidRPr="00E73B25">
        <w:rPr>
          <w:rFonts w:ascii="Times New Roman" w:hAnsi="Times New Roman" w:cs="Times New Roman"/>
          <w:sz w:val="28"/>
          <w:szCs w:val="28"/>
        </w:rPr>
        <w:t xml:space="preserve">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 дополнительно представляет в </w:t>
      </w:r>
      <w:r w:rsidR="009359C2">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4A06A0">
        <w:rPr>
          <w:rFonts w:ascii="Times New Roman" w:hAnsi="Times New Roman" w:cs="Times New Roman"/>
          <w:sz w:val="28"/>
          <w:szCs w:val="28"/>
        </w:rPr>
        <w:t xml:space="preserve">государственной службы, </w:t>
      </w:r>
      <w:r w:rsidR="009359C2">
        <w:rPr>
          <w:rFonts w:ascii="Times New Roman" w:hAnsi="Times New Roman" w:cs="Times New Roman"/>
          <w:sz w:val="28"/>
          <w:szCs w:val="28"/>
        </w:rPr>
        <w:t>кадров</w:t>
      </w:r>
      <w:r w:rsidR="004A06A0">
        <w:rPr>
          <w:rFonts w:ascii="Times New Roman" w:hAnsi="Times New Roman" w:cs="Times New Roman"/>
          <w:sz w:val="28"/>
          <w:szCs w:val="28"/>
        </w:rPr>
        <w:t xml:space="preserve"> и противодействия коррупции</w:t>
      </w:r>
      <w:r w:rsidR="009359C2">
        <w:rPr>
          <w:rFonts w:ascii="Times New Roman" w:hAnsi="Times New Roman" w:cs="Times New Roman"/>
          <w:sz w:val="28"/>
          <w:szCs w:val="28"/>
        </w:rPr>
        <w:t xml:space="preserve"> </w:t>
      </w:r>
      <w:r w:rsidR="003D0950">
        <w:rPr>
          <w:rFonts w:ascii="Times New Roman" w:hAnsi="Times New Roman" w:cs="Times New Roman"/>
          <w:sz w:val="28"/>
          <w:szCs w:val="28"/>
        </w:rPr>
        <w:t>Управления</w:t>
      </w:r>
      <w:r w:rsidR="003D0950" w:rsidRPr="00E73B25">
        <w:rPr>
          <w:rFonts w:ascii="Times New Roman" w:hAnsi="Times New Roman" w:cs="Times New Roman"/>
          <w:sz w:val="28"/>
          <w:szCs w:val="28"/>
        </w:rPr>
        <w:t xml:space="preserve"> </w:t>
      </w:r>
      <w:r w:rsidR="00E73B25" w:rsidRPr="00E73B25">
        <w:rPr>
          <w:rFonts w:ascii="Times New Roman" w:hAnsi="Times New Roman" w:cs="Times New Roman"/>
          <w:sz w:val="28"/>
          <w:szCs w:val="28"/>
        </w:rPr>
        <w:t>оформленное в</w:t>
      </w:r>
      <w:r w:rsidR="001A2956">
        <w:rPr>
          <w:rFonts w:ascii="Times New Roman" w:hAnsi="Times New Roman" w:cs="Times New Roman"/>
          <w:sz w:val="28"/>
          <w:szCs w:val="28"/>
        </w:rPr>
        <w:t xml:space="preserve"> письменной форме согласие родителя, усыновителя или попечителя</w:t>
      </w:r>
      <w:r w:rsidR="00E73B25" w:rsidRPr="00E73B25">
        <w:rPr>
          <w:rFonts w:ascii="Times New Roman" w:hAnsi="Times New Roman" w:cs="Times New Roman"/>
          <w:sz w:val="28"/>
          <w:szCs w:val="28"/>
        </w:rPr>
        <w:t xml:space="preserve"> (</w:t>
      </w:r>
      <w:r w:rsidR="001A2956">
        <w:rPr>
          <w:rFonts w:ascii="Times New Roman" w:hAnsi="Times New Roman" w:cs="Times New Roman"/>
          <w:sz w:val="28"/>
          <w:szCs w:val="28"/>
        </w:rPr>
        <w:t>далее - законные представители</w:t>
      </w:r>
      <w:r w:rsidR="00E73B25" w:rsidRPr="00E73B25">
        <w:rPr>
          <w:rFonts w:ascii="Times New Roman" w:hAnsi="Times New Roman" w:cs="Times New Roman"/>
          <w:sz w:val="28"/>
          <w:szCs w:val="28"/>
        </w:rPr>
        <w:t>) на участие в конкурсе, за исключением граждан, не достигших возраста 18 лет</w:t>
      </w:r>
      <w:proofErr w:type="gramEnd"/>
      <w:r w:rsidR="00E73B25" w:rsidRPr="00E73B25">
        <w:rPr>
          <w:rFonts w:ascii="Times New Roman" w:hAnsi="Times New Roman" w:cs="Times New Roman"/>
          <w:sz w:val="28"/>
          <w:szCs w:val="28"/>
        </w:rPr>
        <w:t xml:space="preserve">, но в соответствии с пунктом 2 статьи 21 и статьей 27 Гражданского кодекса Российской Федерации </w:t>
      </w:r>
      <w:proofErr w:type="gramStart"/>
      <w:r w:rsidR="00E73B25" w:rsidRPr="00E73B25">
        <w:rPr>
          <w:rFonts w:ascii="Times New Roman" w:hAnsi="Times New Roman" w:cs="Times New Roman"/>
          <w:sz w:val="28"/>
          <w:szCs w:val="28"/>
        </w:rPr>
        <w:t>признанных</w:t>
      </w:r>
      <w:proofErr w:type="gramEnd"/>
      <w:r w:rsidR="00E73B25" w:rsidRPr="00E73B25">
        <w:rPr>
          <w:rFonts w:ascii="Times New Roman" w:hAnsi="Times New Roman" w:cs="Times New Roman"/>
          <w:sz w:val="28"/>
          <w:szCs w:val="28"/>
        </w:rPr>
        <w:t xml:space="preserve"> полностью дееспособными.</w:t>
      </w:r>
    </w:p>
    <w:p w:rsidR="005A4CDC" w:rsidRPr="00E73B25" w:rsidRDefault="005A4CDC" w:rsidP="00142342">
      <w:pPr>
        <w:ind w:left="0" w:firstLine="567"/>
        <w:jc w:val="both"/>
        <w:rPr>
          <w:rFonts w:ascii="Times New Roman" w:hAnsi="Times New Roman" w:cs="Times New Roman"/>
          <w:sz w:val="28"/>
          <w:szCs w:val="28"/>
        </w:rPr>
      </w:pPr>
    </w:p>
    <w:p w:rsidR="00E73B25" w:rsidRDefault="0065309D"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2</w:t>
      </w:r>
      <w:r w:rsidR="001A2956">
        <w:rPr>
          <w:rFonts w:ascii="Times New Roman" w:hAnsi="Times New Roman" w:cs="Times New Roman"/>
          <w:sz w:val="28"/>
          <w:szCs w:val="28"/>
        </w:rPr>
        <w:t>1</w:t>
      </w:r>
      <w:r w:rsidR="004A06A0">
        <w:rPr>
          <w:rFonts w:ascii="Times New Roman" w:hAnsi="Times New Roman" w:cs="Times New Roman"/>
          <w:sz w:val="28"/>
          <w:szCs w:val="28"/>
        </w:rPr>
        <w:t>. </w:t>
      </w:r>
      <w:proofErr w:type="gramStart"/>
      <w:r w:rsidR="00E73B25" w:rsidRPr="00E73B25">
        <w:rPr>
          <w:rFonts w:ascii="Times New Roman" w:hAnsi="Times New Roman" w:cs="Times New Roman"/>
          <w:sz w:val="28"/>
          <w:szCs w:val="28"/>
        </w:rPr>
        <w:t xml:space="preserve">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представляет в </w:t>
      </w:r>
      <w:r w:rsidR="009359C2">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4A06A0">
        <w:rPr>
          <w:rFonts w:ascii="Times New Roman" w:hAnsi="Times New Roman" w:cs="Times New Roman"/>
          <w:sz w:val="28"/>
          <w:szCs w:val="28"/>
        </w:rPr>
        <w:t xml:space="preserve">государственной службы, </w:t>
      </w:r>
      <w:r w:rsidR="009359C2">
        <w:rPr>
          <w:rFonts w:ascii="Times New Roman" w:hAnsi="Times New Roman" w:cs="Times New Roman"/>
          <w:sz w:val="28"/>
          <w:szCs w:val="28"/>
        </w:rPr>
        <w:t>кадров</w:t>
      </w:r>
      <w:r w:rsidR="004A06A0">
        <w:rPr>
          <w:rFonts w:ascii="Times New Roman" w:hAnsi="Times New Roman" w:cs="Times New Roman"/>
          <w:sz w:val="28"/>
          <w:szCs w:val="28"/>
        </w:rPr>
        <w:t xml:space="preserve"> и противодействия коррупции</w:t>
      </w:r>
      <w:r w:rsidR="009359C2">
        <w:rPr>
          <w:rFonts w:ascii="Times New Roman" w:hAnsi="Times New Roman" w:cs="Times New Roman"/>
          <w:sz w:val="28"/>
          <w:szCs w:val="28"/>
        </w:rPr>
        <w:t xml:space="preserve"> </w:t>
      </w:r>
      <w:r w:rsidR="003D0950">
        <w:rPr>
          <w:rFonts w:ascii="Times New Roman" w:hAnsi="Times New Roman" w:cs="Times New Roman"/>
          <w:sz w:val="28"/>
          <w:szCs w:val="28"/>
        </w:rPr>
        <w:t xml:space="preserve">Управления </w:t>
      </w:r>
      <w:r w:rsidR="00E73B25" w:rsidRPr="00E73B25">
        <w:rPr>
          <w:rFonts w:ascii="Times New Roman" w:hAnsi="Times New Roman" w:cs="Times New Roman"/>
          <w:sz w:val="28"/>
          <w:szCs w:val="28"/>
        </w:rPr>
        <w:t>диплом бакалавра и приложение к нему или диплом специалиста, подтверждающий присвоение квалификации «дипломированный специалист», и приложение к нему.</w:t>
      </w:r>
      <w:proofErr w:type="gramEnd"/>
    </w:p>
    <w:p w:rsidR="001A2956" w:rsidRPr="00E73B25" w:rsidRDefault="001A2956" w:rsidP="00142342">
      <w:pPr>
        <w:ind w:left="0" w:firstLine="567"/>
        <w:jc w:val="both"/>
        <w:rPr>
          <w:rFonts w:ascii="Times New Roman" w:hAnsi="Times New Roman" w:cs="Times New Roman"/>
          <w:sz w:val="28"/>
          <w:szCs w:val="28"/>
        </w:rPr>
      </w:pPr>
    </w:p>
    <w:p w:rsidR="00E73B25" w:rsidRDefault="001A2956"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22</w:t>
      </w:r>
      <w:r w:rsidR="007F4C42">
        <w:rPr>
          <w:rFonts w:ascii="Times New Roman" w:hAnsi="Times New Roman" w:cs="Times New Roman"/>
          <w:sz w:val="28"/>
          <w:szCs w:val="28"/>
        </w:rPr>
        <w:t xml:space="preserve">. </w:t>
      </w:r>
      <w:proofErr w:type="gramStart"/>
      <w:r w:rsidR="00E73B25" w:rsidRPr="00E73B25">
        <w:rPr>
          <w:rFonts w:ascii="Times New Roman" w:hAnsi="Times New Roman" w:cs="Times New Roman"/>
          <w:sz w:val="28"/>
          <w:szCs w:val="28"/>
        </w:rPr>
        <w:t xml:space="preserve">Гражданин, прошедший практику или стажировку в </w:t>
      </w:r>
      <w:r w:rsidR="009359C2">
        <w:rPr>
          <w:rFonts w:ascii="Times New Roman" w:hAnsi="Times New Roman" w:cs="Times New Roman"/>
          <w:sz w:val="28"/>
          <w:szCs w:val="28"/>
        </w:rPr>
        <w:t xml:space="preserve">Управлении </w:t>
      </w:r>
      <w:r w:rsidR="00E73B25" w:rsidRPr="00E73B25">
        <w:rPr>
          <w:rFonts w:ascii="Times New Roman" w:hAnsi="Times New Roman" w:cs="Times New Roman"/>
          <w:sz w:val="28"/>
          <w:szCs w:val="28"/>
        </w:rPr>
        <w:t>или в иных федеральных государственных органах, органах государственной власти субъектов Российской Федерации, органах м</w:t>
      </w:r>
      <w:r w:rsidR="004A06A0">
        <w:rPr>
          <w:rFonts w:ascii="Times New Roman" w:hAnsi="Times New Roman" w:cs="Times New Roman"/>
          <w:sz w:val="28"/>
          <w:szCs w:val="28"/>
        </w:rPr>
        <w:t xml:space="preserve">естного самоуправления (далее – </w:t>
      </w:r>
      <w:r w:rsidR="00E73B25" w:rsidRPr="00E73B25">
        <w:rPr>
          <w:rFonts w:ascii="Times New Roman" w:hAnsi="Times New Roman" w:cs="Times New Roman"/>
          <w:sz w:val="28"/>
          <w:szCs w:val="28"/>
        </w:rPr>
        <w:t xml:space="preserve">практика или стажировка), дополнительно представляет в </w:t>
      </w:r>
      <w:r w:rsidR="009359C2">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4A06A0">
        <w:rPr>
          <w:rFonts w:ascii="Times New Roman" w:hAnsi="Times New Roman" w:cs="Times New Roman"/>
          <w:sz w:val="28"/>
          <w:szCs w:val="28"/>
        </w:rPr>
        <w:t>государственной службы,</w:t>
      </w:r>
      <w:r w:rsidR="009359C2">
        <w:rPr>
          <w:rFonts w:ascii="Times New Roman" w:hAnsi="Times New Roman" w:cs="Times New Roman"/>
          <w:sz w:val="28"/>
          <w:szCs w:val="28"/>
        </w:rPr>
        <w:t xml:space="preserve"> кадров </w:t>
      </w:r>
      <w:r w:rsidR="004A06A0">
        <w:rPr>
          <w:rFonts w:ascii="Times New Roman" w:hAnsi="Times New Roman" w:cs="Times New Roman"/>
          <w:sz w:val="28"/>
          <w:szCs w:val="28"/>
        </w:rPr>
        <w:t>и противодействия коррупции</w:t>
      </w:r>
      <w:r w:rsidR="003D0950">
        <w:rPr>
          <w:rFonts w:ascii="Times New Roman" w:hAnsi="Times New Roman" w:cs="Times New Roman"/>
          <w:sz w:val="28"/>
          <w:szCs w:val="28"/>
        </w:rPr>
        <w:t xml:space="preserve"> Управления</w:t>
      </w:r>
      <w:r w:rsidR="004A06A0">
        <w:rPr>
          <w:rFonts w:ascii="Times New Roman" w:hAnsi="Times New Roman" w:cs="Times New Roman"/>
          <w:sz w:val="28"/>
          <w:szCs w:val="28"/>
        </w:rPr>
        <w:t xml:space="preserve"> </w:t>
      </w:r>
      <w:r w:rsidR="00E73B25" w:rsidRPr="00E73B25">
        <w:rPr>
          <w:rFonts w:ascii="Times New Roman" w:hAnsi="Times New Roman" w:cs="Times New Roman"/>
          <w:sz w:val="28"/>
          <w:szCs w:val="28"/>
        </w:rPr>
        <w:t>отзыв руководителя практики или стажировки.</w:t>
      </w:r>
      <w:proofErr w:type="gramEnd"/>
    </w:p>
    <w:p w:rsidR="005A4CDC" w:rsidRPr="00E73B25" w:rsidRDefault="005A4CDC" w:rsidP="00142342">
      <w:pPr>
        <w:ind w:left="0" w:firstLine="567"/>
        <w:jc w:val="both"/>
        <w:rPr>
          <w:rFonts w:ascii="Times New Roman" w:hAnsi="Times New Roman" w:cs="Times New Roman"/>
          <w:sz w:val="28"/>
          <w:szCs w:val="28"/>
        </w:rPr>
      </w:pPr>
    </w:p>
    <w:p w:rsidR="00E73B25" w:rsidRDefault="001A2956" w:rsidP="00142342">
      <w:p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23</w:t>
      </w:r>
      <w:r w:rsidR="004A06A0">
        <w:rPr>
          <w:rFonts w:ascii="Times New Roman" w:hAnsi="Times New Roman" w:cs="Times New Roman"/>
          <w:sz w:val="28"/>
          <w:szCs w:val="28"/>
        </w:rPr>
        <w:t>. </w:t>
      </w:r>
      <w:proofErr w:type="gramStart"/>
      <w:r w:rsidR="00E73B25" w:rsidRPr="00E73B25">
        <w:rPr>
          <w:rFonts w:ascii="Times New Roman" w:hAnsi="Times New Roman" w:cs="Times New Roman"/>
          <w:sz w:val="28"/>
          <w:szCs w:val="28"/>
        </w:rPr>
        <w:t>Документы,</w:t>
      </w:r>
      <w:r w:rsidR="003A091F">
        <w:rPr>
          <w:rFonts w:ascii="Times New Roman" w:hAnsi="Times New Roman" w:cs="Times New Roman"/>
          <w:sz w:val="28"/>
          <w:szCs w:val="28"/>
        </w:rPr>
        <w:t xml:space="preserve"> </w:t>
      </w:r>
      <w:r w:rsidR="00E73B25" w:rsidRPr="00E73B25">
        <w:rPr>
          <w:rFonts w:ascii="Times New Roman" w:hAnsi="Times New Roman" w:cs="Times New Roman"/>
          <w:sz w:val="28"/>
          <w:szCs w:val="28"/>
        </w:rPr>
        <w:t>указанные в пунктах</w:t>
      </w:r>
      <w:r w:rsidR="0043512B">
        <w:rPr>
          <w:rFonts w:ascii="Times New Roman" w:hAnsi="Times New Roman" w:cs="Times New Roman"/>
          <w:sz w:val="28"/>
          <w:szCs w:val="28"/>
        </w:rPr>
        <w:t xml:space="preserve"> 14-22</w:t>
      </w:r>
      <w:r w:rsidR="003A091F">
        <w:rPr>
          <w:rFonts w:ascii="Times New Roman" w:hAnsi="Times New Roman" w:cs="Times New Roman"/>
          <w:sz w:val="28"/>
          <w:szCs w:val="28"/>
        </w:rPr>
        <w:t xml:space="preserve"> </w:t>
      </w:r>
      <w:r w:rsidR="00E73B25" w:rsidRPr="00E73B25">
        <w:rPr>
          <w:rFonts w:ascii="Times New Roman" w:hAnsi="Times New Roman" w:cs="Times New Roman"/>
          <w:sz w:val="28"/>
          <w:szCs w:val="28"/>
        </w:rPr>
        <w:t xml:space="preserve">настоящего Положения, представляются в </w:t>
      </w:r>
      <w:r w:rsidR="003A091F">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4A06A0">
        <w:rPr>
          <w:rFonts w:ascii="Times New Roman" w:hAnsi="Times New Roman" w:cs="Times New Roman"/>
          <w:sz w:val="28"/>
          <w:szCs w:val="28"/>
        </w:rPr>
        <w:t xml:space="preserve">государственной службы, </w:t>
      </w:r>
      <w:r w:rsidR="003A091F">
        <w:rPr>
          <w:rFonts w:ascii="Times New Roman" w:hAnsi="Times New Roman" w:cs="Times New Roman"/>
          <w:sz w:val="28"/>
          <w:szCs w:val="28"/>
        </w:rPr>
        <w:t xml:space="preserve">кадров </w:t>
      </w:r>
      <w:r w:rsidR="004A06A0">
        <w:rPr>
          <w:rFonts w:ascii="Times New Roman" w:hAnsi="Times New Roman" w:cs="Times New Roman"/>
          <w:sz w:val="28"/>
          <w:szCs w:val="28"/>
        </w:rPr>
        <w:t xml:space="preserve">и противодействия коррупции </w:t>
      </w:r>
      <w:r w:rsidR="003D0950">
        <w:rPr>
          <w:rFonts w:ascii="Times New Roman" w:hAnsi="Times New Roman" w:cs="Times New Roman"/>
          <w:sz w:val="28"/>
          <w:szCs w:val="28"/>
        </w:rPr>
        <w:t xml:space="preserve">Управления </w:t>
      </w:r>
      <w:r w:rsidR="00E73B25" w:rsidRPr="00E73B25">
        <w:rPr>
          <w:rFonts w:ascii="Times New Roman" w:hAnsi="Times New Roman" w:cs="Times New Roman"/>
          <w:sz w:val="28"/>
          <w:szCs w:val="28"/>
        </w:rPr>
        <w:t xml:space="preserve">гражданином (гражданским служащим) лично, посредством направления по почте или в электронной форме с использованием </w:t>
      </w:r>
      <w:r w:rsidR="00172F04">
        <w:rPr>
          <w:rFonts w:ascii="Times New Roman" w:hAnsi="Times New Roman" w:cs="Times New Roman"/>
          <w:sz w:val="28"/>
          <w:szCs w:val="28"/>
        </w:rPr>
        <w:t xml:space="preserve">Единой </w:t>
      </w:r>
      <w:r w:rsidR="00E73B25" w:rsidRPr="00E73B25">
        <w:rPr>
          <w:rFonts w:ascii="Times New Roman" w:hAnsi="Times New Roman" w:cs="Times New Roman"/>
          <w:sz w:val="28"/>
          <w:szCs w:val="28"/>
        </w:rPr>
        <w:t>информационной системы в течение 21 календарного дня со дня размещения информации о проведении конкурса в информационно-телекоммуникационной сети «Интернет» на официальном сайте Единой информационной системы.</w:t>
      </w:r>
      <w:proofErr w:type="gramEnd"/>
    </w:p>
    <w:p w:rsidR="005A4CDC" w:rsidRPr="00E73B25" w:rsidRDefault="005A4CDC" w:rsidP="00142342">
      <w:pPr>
        <w:ind w:left="0" w:firstLine="567"/>
        <w:jc w:val="both"/>
        <w:rPr>
          <w:rFonts w:ascii="Times New Roman" w:hAnsi="Times New Roman" w:cs="Times New Roman"/>
          <w:sz w:val="28"/>
          <w:szCs w:val="28"/>
        </w:rPr>
      </w:pPr>
    </w:p>
    <w:p w:rsidR="00E73B25"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24</w:t>
      </w:r>
      <w:r w:rsidR="004A06A0">
        <w:rPr>
          <w:rFonts w:ascii="Times New Roman" w:hAnsi="Times New Roman" w:cs="Times New Roman"/>
          <w:sz w:val="28"/>
          <w:szCs w:val="28"/>
        </w:rPr>
        <w:t>. </w:t>
      </w:r>
      <w:r w:rsidR="00E73B25" w:rsidRPr="00E73B25">
        <w:rPr>
          <w:rFonts w:ascii="Times New Roman" w:hAnsi="Times New Roman" w:cs="Times New Roman"/>
          <w:sz w:val="28"/>
          <w:szCs w:val="28"/>
        </w:rPr>
        <w:t>Порядок представления документов в электронной форме устанавливается Правительством Российской Федерации.</w:t>
      </w:r>
    </w:p>
    <w:p w:rsidR="005A4CDC" w:rsidRPr="00E73B25" w:rsidRDefault="005A4CDC" w:rsidP="00142342">
      <w:pPr>
        <w:ind w:left="0" w:firstLine="567"/>
        <w:jc w:val="both"/>
        <w:rPr>
          <w:rFonts w:ascii="Times New Roman" w:hAnsi="Times New Roman" w:cs="Times New Roman"/>
          <w:sz w:val="28"/>
          <w:szCs w:val="28"/>
        </w:rPr>
      </w:pPr>
    </w:p>
    <w:p w:rsidR="00E73B25"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25</w:t>
      </w:r>
      <w:r w:rsidR="007F4C42">
        <w:rPr>
          <w:rFonts w:ascii="Times New Roman" w:hAnsi="Times New Roman" w:cs="Times New Roman"/>
          <w:sz w:val="28"/>
          <w:szCs w:val="28"/>
        </w:rPr>
        <w:t xml:space="preserve">. </w:t>
      </w:r>
      <w:r w:rsidR="00E73B25" w:rsidRPr="00E73B25">
        <w:rPr>
          <w:rFonts w:ascii="Times New Roman" w:hAnsi="Times New Roman" w:cs="Times New Roman"/>
          <w:sz w:val="28"/>
          <w:szCs w:val="28"/>
        </w:rPr>
        <w:t xml:space="preserve">Несвоевременное представление документов, представление их не в полном </w:t>
      </w:r>
      <w:proofErr w:type="gramStart"/>
      <w:r w:rsidR="00E73B25" w:rsidRPr="00E73B25">
        <w:rPr>
          <w:rFonts w:ascii="Times New Roman" w:hAnsi="Times New Roman" w:cs="Times New Roman"/>
          <w:sz w:val="28"/>
          <w:szCs w:val="28"/>
        </w:rPr>
        <w:t>объеме</w:t>
      </w:r>
      <w:proofErr w:type="gramEnd"/>
      <w:r w:rsidR="00E73B25" w:rsidRPr="00E73B25">
        <w:rPr>
          <w:rFonts w:ascii="Times New Roman" w:hAnsi="Times New Roman" w:cs="Times New Roman"/>
          <w:sz w:val="28"/>
          <w:szCs w:val="28"/>
        </w:rPr>
        <w:t xml:space="preserve"> или с нарушением правил оформления без уважительной причины являются основаниями для отказа гражданину (гражданскому служащему) в приеме документов.</w:t>
      </w:r>
    </w:p>
    <w:p w:rsidR="005A4CDC" w:rsidRPr="00E73B25" w:rsidRDefault="005A4CDC" w:rsidP="00142342">
      <w:pPr>
        <w:ind w:left="0" w:firstLine="567"/>
        <w:jc w:val="both"/>
        <w:rPr>
          <w:rFonts w:ascii="Times New Roman" w:hAnsi="Times New Roman" w:cs="Times New Roman"/>
          <w:sz w:val="28"/>
          <w:szCs w:val="28"/>
        </w:rPr>
      </w:pPr>
    </w:p>
    <w:p w:rsidR="00E73B25"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26</w:t>
      </w:r>
      <w:r w:rsidR="007F4C42">
        <w:rPr>
          <w:rFonts w:ascii="Times New Roman" w:hAnsi="Times New Roman" w:cs="Times New Roman"/>
          <w:sz w:val="28"/>
          <w:szCs w:val="28"/>
        </w:rPr>
        <w:t xml:space="preserve">. </w:t>
      </w:r>
      <w:r w:rsidR="00E73B25" w:rsidRPr="00E73B25">
        <w:rPr>
          <w:rFonts w:ascii="Times New Roman" w:hAnsi="Times New Roman" w:cs="Times New Roman"/>
          <w:sz w:val="28"/>
          <w:szCs w:val="28"/>
        </w:rPr>
        <w:t xml:space="preserve">В случае несвоевременного представления документов, представления их не в полном объеме или с нарушением правил оформления по уважительной причине </w:t>
      </w:r>
      <w:r w:rsidR="003A091F">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4A06A0">
        <w:rPr>
          <w:rFonts w:ascii="Times New Roman" w:hAnsi="Times New Roman" w:cs="Times New Roman"/>
          <w:sz w:val="28"/>
          <w:szCs w:val="28"/>
        </w:rPr>
        <w:t xml:space="preserve">государственной службы, </w:t>
      </w:r>
      <w:r w:rsidR="003A091F">
        <w:rPr>
          <w:rFonts w:ascii="Times New Roman" w:hAnsi="Times New Roman" w:cs="Times New Roman"/>
          <w:sz w:val="28"/>
          <w:szCs w:val="28"/>
        </w:rPr>
        <w:t>кадров</w:t>
      </w:r>
      <w:r w:rsidR="004A06A0">
        <w:rPr>
          <w:rFonts w:ascii="Times New Roman" w:hAnsi="Times New Roman" w:cs="Times New Roman"/>
          <w:sz w:val="28"/>
          <w:szCs w:val="28"/>
        </w:rPr>
        <w:t xml:space="preserve"> и противодействия коррупции</w:t>
      </w:r>
      <w:r w:rsidR="003A091F">
        <w:rPr>
          <w:rFonts w:ascii="Times New Roman" w:hAnsi="Times New Roman" w:cs="Times New Roman"/>
          <w:sz w:val="28"/>
          <w:szCs w:val="28"/>
        </w:rPr>
        <w:t xml:space="preserve"> </w:t>
      </w:r>
      <w:r w:rsidR="003D0950">
        <w:rPr>
          <w:rFonts w:ascii="Times New Roman" w:hAnsi="Times New Roman" w:cs="Times New Roman"/>
          <w:sz w:val="28"/>
          <w:szCs w:val="28"/>
        </w:rPr>
        <w:t xml:space="preserve">Управления </w:t>
      </w:r>
      <w:r w:rsidR="00E73B25" w:rsidRPr="00E73B25">
        <w:rPr>
          <w:rFonts w:ascii="Times New Roman" w:hAnsi="Times New Roman" w:cs="Times New Roman"/>
          <w:sz w:val="28"/>
          <w:szCs w:val="28"/>
        </w:rPr>
        <w:t xml:space="preserve">по решению </w:t>
      </w:r>
      <w:r w:rsidR="003A091F">
        <w:rPr>
          <w:rFonts w:ascii="Times New Roman" w:hAnsi="Times New Roman" w:cs="Times New Roman"/>
          <w:sz w:val="28"/>
          <w:szCs w:val="28"/>
        </w:rPr>
        <w:t xml:space="preserve">начальника Управления </w:t>
      </w:r>
      <w:r w:rsidR="00E73B25" w:rsidRPr="00E73B25">
        <w:rPr>
          <w:rFonts w:ascii="Times New Roman" w:hAnsi="Times New Roman" w:cs="Times New Roman"/>
          <w:sz w:val="28"/>
          <w:szCs w:val="28"/>
        </w:rPr>
        <w:t>вправе перенести срок приема документов.</w:t>
      </w:r>
    </w:p>
    <w:p w:rsidR="005A4CDC" w:rsidRPr="00E73B25" w:rsidRDefault="005A4CDC" w:rsidP="00142342">
      <w:pPr>
        <w:ind w:left="0" w:firstLine="567"/>
        <w:jc w:val="both"/>
        <w:rPr>
          <w:rFonts w:ascii="Times New Roman" w:hAnsi="Times New Roman" w:cs="Times New Roman"/>
          <w:sz w:val="28"/>
          <w:szCs w:val="28"/>
        </w:rPr>
      </w:pPr>
    </w:p>
    <w:p w:rsidR="00E73B25"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27</w:t>
      </w:r>
      <w:r w:rsidR="004A06A0">
        <w:rPr>
          <w:rFonts w:ascii="Times New Roman" w:hAnsi="Times New Roman" w:cs="Times New Roman"/>
          <w:sz w:val="28"/>
          <w:szCs w:val="28"/>
        </w:rPr>
        <w:t>. </w:t>
      </w:r>
      <w:r w:rsidR="00E73B25" w:rsidRPr="00E73B25">
        <w:rPr>
          <w:rFonts w:ascii="Times New Roman" w:hAnsi="Times New Roman" w:cs="Times New Roman"/>
          <w:sz w:val="28"/>
          <w:szCs w:val="28"/>
        </w:rPr>
        <w:t xml:space="preserve">Расходы, связанные с участием в </w:t>
      </w:r>
      <w:proofErr w:type="gramStart"/>
      <w:r w:rsidR="00E73B25" w:rsidRPr="00E73B25">
        <w:rPr>
          <w:rFonts w:ascii="Times New Roman" w:hAnsi="Times New Roman" w:cs="Times New Roman"/>
          <w:sz w:val="28"/>
          <w:szCs w:val="28"/>
        </w:rPr>
        <w:t>конкурсе</w:t>
      </w:r>
      <w:proofErr w:type="gramEnd"/>
      <w:r w:rsidR="00E73B25" w:rsidRPr="00E73B25">
        <w:rPr>
          <w:rFonts w:ascii="Times New Roman" w:hAnsi="Times New Roman" w:cs="Times New Roman"/>
          <w:sz w:val="28"/>
          <w:szCs w:val="28"/>
        </w:rPr>
        <w:t xml:space="preserve"> (проезд к месту проведения конкурса и обратно, наем жилого помещения, проживание, пользование услугами средств связи и другие), осуществляются гражданами (гражданскими служащими) за счет собственных средств.</w:t>
      </w:r>
    </w:p>
    <w:p w:rsidR="005A4CDC" w:rsidRPr="00E73B25" w:rsidRDefault="005A4CDC" w:rsidP="00142342">
      <w:pPr>
        <w:ind w:left="0" w:firstLine="567"/>
        <w:jc w:val="both"/>
        <w:rPr>
          <w:rFonts w:ascii="Times New Roman" w:hAnsi="Times New Roman" w:cs="Times New Roman"/>
          <w:sz w:val="28"/>
          <w:szCs w:val="28"/>
        </w:rPr>
      </w:pPr>
    </w:p>
    <w:p w:rsidR="00E73B25"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28</w:t>
      </w:r>
      <w:r w:rsidR="004A06A0">
        <w:rPr>
          <w:rFonts w:ascii="Times New Roman" w:hAnsi="Times New Roman" w:cs="Times New Roman"/>
          <w:sz w:val="28"/>
          <w:szCs w:val="28"/>
        </w:rPr>
        <w:t>. </w:t>
      </w:r>
      <w:r w:rsidR="00E73B25" w:rsidRPr="00E73B25">
        <w:rPr>
          <w:rFonts w:ascii="Times New Roman" w:hAnsi="Times New Roman" w:cs="Times New Roman"/>
          <w:sz w:val="28"/>
          <w:szCs w:val="28"/>
        </w:rPr>
        <w:t>Конкурсная</w:t>
      </w:r>
      <w:r w:rsidR="003A091F">
        <w:rPr>
          <w:rFonts w:ascii="Times New Roman" w:hAnsi="Times New Roman" w:cs="Times New Roman"/>
          <w:sz w:val="28"/>
          <w:szCs w:val="28"/>
        </w:rPr>
        <w:t xml:space="preserve"> комиссия </w:t>
      </w:r>
      <w:r w:rsidR="00E73B25" w:rsidRPr="00E73B25">
        <w:rPr>
          <w:rFonts w:ascii="Times New Roman" w:hAnsi="Times New Roman" w:cs="Times New Roman"/>
          <w:sz w:val="28"/>
          <w:szCs w:val="28"/>
        </w:rPr>
        <w:t>оценивает кандидатов на основании сведений об успеваемости и иных сведений, содержащихся в документах, представленных в соответствии с пунктами</w:t>
      </w:r>
      <w:r>
        <w:rPr>
          <w:rFonts w:ascii="Times New Roman" w:hAnsi="Times New Roman" w:cs="Times New Roman"/>
          <w:sz w:val="28"/>
          <w:szCs w:val="28"/>
        </w:rPr>
        <w:t xml:space="preserve"> 14-22</w:t>
      </w:r>
      <w:r w:rsidR="003A091F">
        <w:rPr>
          <w:rFonts w:ascii="Times New Roman" w:hAnsi="Times New Roman" w:cs="Times New Roman"/>
          <w:sz w:val="28"/>
          <w:szCs w:val="28"/>
        </w:rPr>
        <w:t xml:space="preserve"> </w:t>
      </w:r>
      <w:r w:rsidR="00E73B25" w:rsidRPr="00E73B25">
        <w:rPr>
          <w:rFonts w:ascii="Times New Roman" w:hAnsi="Times New Roman" w:cs="Times New Roman"/>
          <w:sz w:val="28"/>
          <w:szCs w:val="28"/>
        </w:rPr>
        <w:t>настоящего Положения, а также на основании результатов конкурсных процедур, предусмотренных методикой проведения конкурсов на заключение договора о целевом обучении, утвержденной Правительством Российской Федерации. Конкурсные процедуры проводятся с использованием не противоречащих федеральным законам и другим нормативным правовым актам Российской Федерации методов оценки способностей и личностных качеств кандидатов, включая индивидуальное собеседование, анкетирование, тестирование, написание реферата или мотивационного письма.</w:t>
      </w:r>
    </w:p>
    <w:p w:rsidR="005A4CDC" w:rsidRPr="00E73B25" w:rsidRDefault="005A4CDC" w:rsidP="00142342">
      <w:pPr>
        <w:ind w:left="0" w:firstLine="567"/>
        <w:jc w:val="both"/>
        <w:rPr>
          <w:rFonts w:ascii="Times New Roman" w:hAnsi="Times New Roman" w:cs="Times New Roman"/>
          <w:sz w:val="28"/>
          <w:szCs w:val="28"/>
        </w:rPr>
      </w:pPr>
    </w:p>
    <w:p w:rsidR="00E73B25"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29</w:t>
      </w:r>
      <w:r w:rsidR="004A06A0">
        <w:rPr>
          <w:rFonts w:ascii="Times New Roman" w:hAnsi="Times New Roman" w:cs="Times New Roman"/>
          <w:sz w:val="28"/>
          <w:szCs w:val="28"/>
        </w:rPr>
        <w:t>. </w:t>
      </w:r>
      <w:proofErr w:type="gramStart"/>
      <w:r w:rsidR="00E73B25" w:rsidRPr="00E73B25">
        <w:rPr>
          <w:rFonts w:ascii="Times New Roman" w:hAnsi="Times New Roman" w:cs="Times New Roman"/>
          <w:sz w:val="28"/>
          <w:szCs w:val="28"/>
        </w:rPr>
        <w:t xml:space="preserve">Прохождение гражданином практики или стажировки, подтвержденное отзывом руководителя практики или стажировки, нахождение гражданина (гражданского служащего) в кадровом резерве </w:t>
      </w:r>
      <w:r w:rsidR="003A091F">
        <w:rPr>
          <w:rFonts w:ascii="Times New Roman" w:hAnsi="Times New Roman" w:cs="Times New Roman"/>
          <w:sz w:val="28"/>
          <w:szCs w:val="28"/>
        </w:rPr>
        <w:t>Управления</w:t>
      </w:r>
      <w:r w:rsidR="00E73B25" w:rsidRPr="00E73B25">
        <w:rPr>
          <w:rFonts w:ascii="Times New Roman" w:hAnsi="Times New Roman" w:cs="Times New Roman"/>
          <w:sz w:val="28"/>
          <w:szCs w:val="28"/>
        </w:rPr>
        <w:t>, представление гражданским служащим отзыва непосредственного руководите</w:t>
      </w:r>
      <w:r w:rsidR="00172F04">
        <w:rPr>
          <w:rFonts w:ascii="Times New Roman" w:hAnsi="Times New Roman" w:cs="Times New Roman"/>
          <w:sz w:val="28"/>
          <w:szCs w:val="28"/>
        </w:rPr>
        <w:t>ля, предусмот</w:t>
      </w:r>
      <w:r>
        <w:rPr>
          <w:rFonts w:ascii="Times New Roman" w:hAnsi="Times New Roman" w:cs="Times New Roman"/>
          <w:sz w:val="28"/>
          <w:szCs w:val="28"/>
        </w:rPr>
        <w:t>ренного пунктами 15 и 16</w:t>
      </w:r>
      <w:r w:rsidR="00E73B25" w:rsidRPr="00E73B25">
        <w:rPr>
          <w:rFonts w:ascii="Times New Roman" w:hAnsi="Times New Roman" w:cs="Times New Roman"/>
          <w:sz w:val="28"/>
          <w:szCs w:val="28"/>
        </w:rPr>
        <w:t xml:space="preserve"> настоящего Положения, учитываются конкурсной комиссией при принятии в отношении этого гражданина (гражданского служащего) решения о заключении договора о целевом обучении.</w:t>
      </w:r>
      <w:proofErr w:type="gramEnd"/>
    </w:p>
    <w:p w:rsidR="005A4CDC" w:rsidRPr="00E73B25" w:rsidRDefault="005A4CDC" w:rsidP="00142342">
      <w:pPr>
        <w:ind w:left="0" w:firstLine="567"/>
        <w:jc w:val="both"/>
        <w:rPr>
          <w:rFonts w:ascii="Times New Roman" w:hAnsi="Times New Roman" w:cs="Times New Roman"/>
          <w:sz w:val="28"/>
          <w:szCs w:val="28"/>
        </w:rPr>
      </w:pPr>
    </w:p>
    <w:p w:rsidR="00E73B25"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30</w:t>
      </w:r>
      <w:r w:rsidR="004A06A0">
        <w:rPr>
          <w:rFonts w:ascii="Times New Roman" w:hAnsi="Times New Roman" w:cs="Times New Roman"/>
          <w:sz w:val="28"/>
          <w:szCs w:val="28"/>
        </w:rPr>
        <w:t>. </w:t>
      </w:r>
      <w:r w:rsidR="00E73B25" w:rsidRPr="00E73B25">
        <w:rPr>
          <w:rFonts w:ascii="Times New Roman" w:hAnsi="Times New Roman" w:cs="Times New Roman"/>
          <w:sz w:val="28"/>
          <w:szCs w:val="28"/>
        </w:rPr>
        <w:t>Конкурсная комиссия до 15 июня года приема на обучение определяет по итогам оценки кандид</w:t>
      </w:r>
      <w:r>
        <w:rPr>
          <w:rFonts w:ascii="Times New Roman" w:hAnsi="Times New Roman" w:cs="Times New Roman"/>
          <w:sz w:val="28"/>
          <w:szCs w:val="28"/>
        </w:rPr>
        <w:t xml:space="preserve">атов в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пунктом 28</w:t>
      </w:r>
      <w:r w:rsidR="00E73B25" w:rsidRPr="00E73B25">
        <w:rPr>
          <w:rFonts w:ascii="Times New Roman" w:hAnsi="Times New Roman" w:cs="Times New Roman"/>
          <w:sz w:val="28"/>
          <w:szCs w:val="28"/>
        </w:rPr>
        <w:t xml:space="preserve"> настоящего Положения граждан (гражданских служащих), с которыми будут заключены договоры о целевом обучении.</w:t>
      </w:r>
    </w:p>
    <w:p w:rsidR="005A4CDC" w:rsidRPr="00E73B25" w:rsidRDefault="005A4CDC" w:rsidP="00142342">
      <w:pPr>
        <w:ind w:left="0" w:firstLine="567"/>
        <w:jc w:val="both"/>
        <w:rPr>
          <w:rFonts w:ascii="Times New Roman" w:hAnsi="Times New Roman" w:cs="Times New Roman"/>
          <w:sz w:val="28"/>
          <w:szCs w:val="28"/>
        </w:rPr>
      </w:pPr>
    </w:p>
    <w:p w:rsidR="00E73B25"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31</w:t>
      </w:r>
      <w:r w:rsidR="004A06A0">
        <w:rPr>
          <w:rFonts w:ascii="Times New Roman" w:hAnsi="Times New Roman" w:cs="Times New Roman"/>
          <w:sz w:val="28"/>
          <w:szCs w:val="28"/>
        </w:rPr>
        <w:t>. </w:t>
      </w:r>
      <w:r w:rsidR="00E73B25" w:rsidRPr="00E73B25">
        <w:rPr>
          <w:rFonts w:ascii="Times New Roman" w:hAnsi="Times New Roman" w:cs="Times New Roman"/>
          <w:sz w:val="28"/>
          <w:szCs w:val="28"/>
        </w:rPr>
        <w:t xml:space="preserve">Отдел </w:t>
      </w:r>
      <w:r w:rsidR="004A06A0">
        <w:rPr>
          <w:rFonts w:ascii="Times New Roman" w:hAnsi="Times New Roman" w:cs="Times New Roman"/>
          <w:sz w:val="28"/>
          <w:szCs w:val="28"/>
        </w:rPr>
        <w:t xml:space="preserve">государственной службы, </w:t>
      </w:r>
      <w:r w:rsidR="003A091F">
        <w:rPr>
          <w:rFonts w:ascii="Times New Roman" w:hAnsi="Times New Roman" w:cs="Times New Roman"/>
          <w:sz w:val="28"/>
          <w:szCs w:val="28"/>
        </w:rPr>
        <w:t>кадров</w:t>
      </w:r>
      <w:r w:rsidR="004A06A0">
        <w:rPr>
          <w:rFonts w:ascii="Times New Roman" w:hAnsi="Times New Roman" w:cs="Times New Roman"/>
          <w:sz w:val="28"/>
          <w:szCs w:val="28"/>
        </w:rPr>
        <w:t xml:space="preserve"> и противодействия коррупции</w:t>
      </w:r>
      <w:r w:rsidR="003A091F">
        <w:rPr>
          <w:rFonts w:ascii="Times New Roman" w:hAnsi="Times New Roman" w:cs="Times New Roman"/>
          <w:sz w:val="28"/>
          <w:szCs w:val="28"/>
        </w:rPr>
        <w:t xml:space="preserve"> </w:t>
      </w:r>
      <w:r w:rsidR="003D0950">
        <w:rPr>
          <w:rFonts w:ascii="Times New Roman" w:hAnsi="Times New Roman" w:cs="Times New Roman"/>
          <w:sz w:val="28"/>
          <w:szCs w:val="28"/>
        </w:rPr>
        <w:t xml:space="preserve">Управления </w:t>
      </w:r>
      <w:r w:rsidR="00E73B25" w:rsidRPr="00E73B25">
        <w:rPr>
          <w:rFonts w:ascii="Times New Roman" w:hAnsi="Times New Roman" w:cs="Times New Roman"/>
          <w:sz w:val="28"/>
          <w:szCs w:val="28"/>
        </w:rPr>
        <w:t>в письменной форме в течение трех рабочих дней со дня завершения конкурса сообщает гражданам (гражданским служащим), участвовавшим в конкурсе, о его результатах.</w:t>
      </w:r>
    </w:p>
    <w:p w:rsidR="005A4CDC" w:rsidRPr="00E73B25" w:rsidRDefault="005A4CDC" w:rsidP="00142342">
      <w:pPr>
        <w:ind w:left="0" w:firstLine="567"/>
        <w:jc w:val="both"/>
        <w:rPr>
          <w:rFonts w:ascii="Times New Roman" w:hAnsi="Times New Roman" w:cs="Times New Roman"/>
          <w:sz w:val="28"/>
          <w:szCs w:val="28"/>
        </w:rPr>
      </w:pPr>
    </w:p>
    <w:p w:rsidR="00E73B25"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32</w:t>
      </w:r>
      <w:r w:rsidR="004A06A0">
        <w:rPr>
          <w:rFonts w:ascii="Times New Roman" w:hAnsi="Times New Roman" w:cs="Times New Roman"/>
          <w:sz w:val="28"/>
          <w:szCs w:val="28"/>
        </w:rPr>
        <w:t>. </w:t>
      </w:r>
      <w:r w:rsidR="00E73B25" w:rsidRPr="00E73B25">
        <w:rPr>
          <w:rFonts w:ascii="Times New Roman" w:hAnsi="Times New Roman" w:cs="Times New Roman"/>
          <w:sz w:val="28"/>
          <w:szCs w:val="28"/>
        </w:rPr>
        <w:t xml:space="preserve">Граждане (гражданские служащие), участвовавшие в </w:t>
      </w:r>
      <w:proofErr w:type="gramStart"/>
      <w:r w:rsidR="00E73B25" w:rsidRPr="00E73B25">
        <w:rPr>
          <w:rFonts w:ascii="Times New Roman" w:hAnsi="Times New Roman" w:cs="Times New Roman"/>
          <w:sz w:val="28"/>
          <w:szCs w:val="28"/>
        </w:rPr>
        <w:t>конкурсе</w:t>
      </w:r>
      <w:proofErr w:type="gramEnd"/>
      <w:r w:rsidR="00E73B25" w:rsidRPr="00E73B25">
        <w:rPr>
          <w:rFonts w:ascii="Times New Roman" w:hAnsi="Times New Roman" w:cs="Times New Roman"/>
          <w:sz w:val="28"/>
          <w:szCs w:val="28"/>
        </w:rPr>
        <w:t>, вправе обжаловать решение конкурсной комиссии в соответствии с законодательством Российской Федерации.</w:t>
      </w:r>
    </w:p>
    <w:p w:rsidR="005A4CDC" w:rsidRDefault="005A4CDC" w:rsidP="00142342">
      <w:pPr>
        <w:ind w:left="0" w:firstLine="567"/>
        <w:jc w:val="both"/>
        <w:rPr>
          <w:rFonts w:ascii="Times New Roman" w:hAnsi="Times New Roman" w:cs="Times New Roman"/>
          <w:sz w:val="28"/>
          <w:szCs w:val="28"/>
        </w:rPr>
      </w:pPr>
    </w:p>
    <w:p w:rsidR="00172F04" w:rsidRPr="00E04C22"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33</w:t>
      </w:r>
      <w:r w:rsidR="00172F04" w:rsidRPr="00E04C22">
        <w:rPr>
          <w:rFonts w:ascii="Times New Roman" w:hAnsi="Times New Roman" w:cs="Times New Roman"/>
          <w:sz w:val="28"/>
          <w:szCs w:val="28"/>
        </w:rPr>
        <w:t>. Граждане  (гражданские служащие), заявляют о своем желании заключить договор о целевом обучении после прохождения конкурса</w:t>
      </w:r>
      <w:r w:rsidR="00711354" w:rsidRPr="00E04C22">
        <w:rPr>
          <w:rFonts w:ascii="Times New Roman" w:hAnsi="Times New Roman" w:cs="Times New Roman"/>
          <w:sz w:val="28"/>
          <w:szCs w:val="28"/>
        </w:rPr>
        <w:t xml:space="preserve"> на заключение договора о целевом обучении посредством подачи заявок на заключение договора о целевом обучении в соответствии с предложениями (далее – заявки).</w:t>
      </w:r>
    </w:p>
    <w:p w:rsidR="00711354" w:rsidRPr="00E04C22" w:rsidRDefault="00711354" w:rsidP="00142342">
      <w:pPr>
        <w:ind w:left="0" w:firstLine="567"/>
        <w:jc w:val="both"/>
        <w:rPr>
          <w:rFonts w:ascii="Times New Roman" w:hAnsi="Times New Roman" w:cs="Times New Roman"/>
          <w:sz w:val="28"/>
          <w:szCs w:val="28"/>
        </w:rPr>
      </w:pPr>
      <w:r w:rsidRPr="00E04C22">
        <w:rPr>
          <w:rFonts w:ascii="Times New Roman" w:hAnsi="Times New Roman" w:cs="Times New Roman"/>
          <w:sz w:val="28"/>
          <w:szCs w:val="28"/>
        </w:rPr>
        <w:t>В заявке указывается:</w:t>
      </w:r>
    </w:p>
    <w:p w:rsidR="00711354" w:rsidRPr="00E04C22" w:rsidRDefault="00711354" w:rsidP="00142342">
      <w:pPr>
        <w:ind w:left="0" w:firstLine="567"/>
        <w:jc w:val="both"/>
        <w:rPr>
          <w:rFonts w:ascii="Times New Roman" w:hAnsi="Times New Roman" w:cs="Times New Roman"/>
          <w:sz w:val="28"/>
          <w:szCs w:val="28"/>
        </w:rPr>
      </w:pPr>
      <w:r w:rsidRPr="00E04C22">
        <w:rPr>
          <w:rFonts w:ascii="Times New Roman" w:hAnsi="Times New Roman" w:cs="Times New Roman"/>
          <w:sz w:val="28"/>
          <w:szCs w:val="28"/>
        </w:rPr>
        <w:t>о согласии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711354" w:rsidRPr="00E04C22" w:rsidRDefault="00711354" w:rsidP="00711354">
      <w:pPr>
        <w:ind w:left="0" w:firstLine="567"/>
        <w:jc w:val="both"/>
        <w:rPr>
          <w:rFonts w:ascii="Times New Roman" w:hAnsi="Times New Roman" w:cs="Times New Roman"/>
          <w:sz w:val="28"/>
          <w:szCs w:val="28"/>
        </w:rPr>
      </w:pPr>
      <w:r w:rsidRPr="00E04C22">
        <w:rPr>
          <w:rFonts w:ascii="Times New Roman" w:hAnsi="Times New Roman" w:cs="Times New Roman"/>
          <w:sz w:val="28"/>
          <w:szCs w:val="28"/>
        </w:rPr>
        <w:t>сведения, подтверждающие соответствие гражданина требованиям, предъявленным к гражданам, которые</w:t>
      </w:r>
      <w:r w:rsidR="00CD3F8B">
        <w:rPr>
          <w:rFonts w:ascii="Times New Roman" w:hAnsi="Times New Roman" w:cs="Times New Roman"/>
          <w:sz w:val="28"/>
          <w:szCs w:val="28"/>
        </w:rPr>
        <w:t xml:space="preserve"> установлены абзацем 4 пункта 13</w:t>
      </w:r>
      <w:r w:rsidRPr="00E04C22">
        <w:rPr>
          <w:rFonts w:ascii="Times New Roman" w:hAnsi="Times New Roman" w:cs="Times New Roman"/>
          <w:sz w:val="28"/>
          <w:szCs w:val="28"/>
        </w:rPr>
        <w:t xml:space="preserve"> настоящего Положения, в том числе сведения о положительном результате прохождения конкурса, проведенного Управлением.</w:t>
      </w:r>
    </w:p>
    <w:p w:rsidR="00711354" w:rsidRPr="00E04C22" w:rsidRDefault="00711354" w:rsidP="00711354">
      <w:pPr>
        <w:ind w:left="0" w:firstLine="567"/>
        <w:jc w:val="both"/>
        <w:rPr>
          <w:rFonts w:ascii="Times New Roman" w:hAnsi="Times New Roman" w:cs="Times New Roman"/>
          <w:sz w:val="28"/>
          <w:szCs w:val="28"/>
        </w:rPr>
      </w:pPr>
      <w:r w:rsidRPr="00E04C22">
        <w:rPr>
          <w:rFonts w:ascii="Times New Roman" w:hAnsi="Times New Roman" w:cs="Times New Roman"/>
          <w:sz w:val="28"/>
          <w:szCs w:val="28"/>
        </w:rPr>
        <w:t xml:space="preserve">В случае если гражданин является </w:t>
      </w:r>
      <w:r w:rsidR="00AB20BE" w:rsidRPr="00E04C22">
        <w:rPr>
          <w:rFonts w:ascii="Times New Roman" w:hAnsi="Times New Roman" w:cs="Times New Roman"/>
          <w:sz w:val="28"/>
          <w:szCs w:val="28"/>
        </w:rPr>
        <w:t>несовершеннолетним</w:t>
      </w:r>
      <w:r w:rsidRPr="00E04C22">
        <w:rPr>
          <w:rFonts w:ascii="Times New Roman" w:hAnsi="Times New Roman" w:cs="Times New Roman"/>
          <w:sz w:val="28"/>
          <w:szCs w:val="28"/>
        </w:rPr>
        <w:t xml:space="preserve">, к заявке прилагается письменное согласие </w:t>
      </w:r>
      <w:r w:rsidR="00AB20BE" w:rsidRPr="00E04C22">
        <w:rPr>
          <w:rFonts w:ascii="Times New Roman" w:hAnsi="Times New Roman" w:cs="Times New Roman"/>
          <w:sz w:val="28"/>
          <w:szCs w:val="28"/>
        </w:rPr>
        <w:t>законного</w:t>
      </w:r>
      <w:r w:rsidRPr="00E04C22">
        <w:rPr>
          <w:rFonts w:ascii="Times New Roman" w:hAnsi="Times New Roman" w:cs="Times New Roman"/>
          <w:sz w:val="28"/>
          <w:szCs w:val="28"/>
        </w:rPr>
        <w:t xml:space="preserve"> представителя гражданина на заключение договора о целевом обучении. </w:t>
      </w:r>
      <w:proofErr w:type="gramStart"/>
      <w:r w:rsidRPr="00E04C22">
        <w:rPr>
          <w:rFonts w:ascii="Times New Roman" w:hAnsi="Times New Roman" w:cs="Times New Roman"/>
          <w:sz w:val="28"/>
          <w:szCs w:val="28"/>
        </w:rPr>
        <w:t xml:space="preserve">Указанное согласие подается в письменном виде на бумажном носителе или посредством электронной отметки, проставляемой в федеральной государственной информационной </w:t>
      </w:r>
      <w:r w:rsidR="00A5408D" w:rsidRPr="00E04C22">
        <w:rPr>
          <w:rFonts w:ascii="Times New Roman" w:hAnsi="Times New Roman" w:cs="Times New Roman"/>
          <w:sz w:val="28"/>
          <w:szCs w:val="28"/>
        </w:rPr>
        <w:t>системе</w:t>
      </w:r>
      <w:r w:rsidRPr="00E04C22">
        <w:rPr>
          <w:rFonts w:ascii="Times New Roman" w:hAnsi="Times New Roman" w:cs="Times New Roman"/>
          <w:sz w:val="28"/>
          <w:szCs w:val="28"/>
        </w:rPr>
        <w:t xml:space="preserve"> «Единый портал государственных и муниципальных услуг (функций)»</w:t>
      </w:r>
      <w:r w:rsidR="008E7346" w:rsidRPr="00E04C22">
        <w:rPr>
          <w:rFonts w:ascii="Times New Roman" w:hAnsi="Times New Roman" w:cs="Times New Roman"/>
          <w:sz w:val="28"/>
          <w:szCs w:val="28"/>
        </w:rPr>
        <w:t xml:space="preserve"> </w:t>
      </w:r>
      <w:r w:rsidRPr="00E04C22">
        <w:rPr>
          <w:rFonts w:ascii="Times New Roman" w:hAnsi="Times New Roman" w:cs="Times New Roman"/>
          <w:sz w:val="28"/>
          <w:szCs w:val="28"/>
        </w:rPr>
        <w:t>далее – Единый портал) (</w:t>
      </w:r>
      <w:r w:rsidR="00A5408D" w:rsidRPr="00E04C22">
        <w:rPr>
          <w:rFonts w:ascii="Times New Roman" w:hAnsi="Times New Roman" w:cs="Times New Roman"/>
          <w:sz w:val="28"/>
          <w:szCs w:val="28"/>
        </w:rPr>
        <w:t>при наличии</w:t>
      </w:r>
      <w:r w:rsidRPr="00E04C22">
        <w:rPr>
          <w:rFonts w:ascii="Times New Roman" w:hAnsi="Times New Roman" w:cs="Times New Roman"/>
          <w:sz w:val="28"/>
          <w:szCs w:val="28"/>
        </w:rPr>
        <w:t xml:space="preserve"> технической возможности)</w:t>
      </w:r>
      <w:r w:rsidR="00A5408D" w:rsidRPr="00E04C22">
        <w:rPr>
          <w:rFonts w:ascii="Times New Roman" w:hAnsi="Times New Roman" w:cs="Times New Roman"/>
          <w:sz w:val="28"/>
          <w:szCs w:val="28"/>
        </w:rPr>
        <w:t>.</w:t>
      </w:r>
      <w:proofErr w:type="gramEnd"/>
    </w:p>
    <w:p w:rsidR="00711354" w:rsidRDefault="00A5408D" w:rsidP="008E7346">
      <w:pPr>
        <w:ind w:left="0" w:firstLine="567"/>
        <w:jc w:val="both"/>
        <w:rPr>
          <w:rFonts w:ascii="Times New Roman" w:hAnsi="Times New Roman" w:cs="Times New Roman"/>
          <w:sz w:val="28"/>
          <w:szCs w:val="28"/>
        </w:rPr>
      </w:pPr>
      <w:r w:rsidRPr="00E04C22">
        <w:rPr>
          <w:rFonts w:ascii="Times New Roman" w:hAnsi="Times New Roman" w:cs="Times New Roman"/>
          <w:sz w:val="28"/>
          <w:szCs w:val="28"/>
        </w:rPr>
        <w:t>С</w:t>
      </w:r>
      <w:r w:rsidR="00711354" w:rsidRPr="00E04C22">
        <w:rPr>
          <w:rFonts w:ascii="Times New Roman" w:hAnsi="Times New Roman" w:cs="Times New Roman"/>
          <w:sz w:val="28"/>
          <w:szCs w:val="28"/>
        </w:rPr>
        <w:t>огласие законного представителя не тр</w:t>
      </w:r>
      <w:r w:rsidRPr="00E04C22">
        <w:rPr>
          <w:rFonts w:ascii="Times New Roman" w:hAnsi="Times New Roman" w:cs="Times New Roman"/>
          <w:sz w:val="28"/>
          <w:szCs w:val="28"/>
        </w:rPr>
        <w:t>еб</w:t>
      </w:r>
      <w:r w:rsidR="00711354" w:rsidRPr="00E04C22">
        <w:rPr>
          <w:rFonts w:ascii="Times New Roman" w:hAnsi="Times New Roman" w:cs="Times New Roman"/>
          <w:sz w:val="28"/>
          <w:szCs w:val="28"/>
        </w:rPr>
        <w:t xml:space="preserve">уется в </w:t>
      </w:r>
      <w:proofErr w:type="gramStart"/>
      <w:r w:rsidR="00711354" w:rsidRPr="00E04C22">
        <w:rPr>
          <w:rFonts w:ascii="Times New Roman" w:hAnsi="Times New Roman" w:cs="Times New Roman"/>
          <w:sz w:val="28"/>
          <w:szCs w:val="28"/>
        </w:rPr>
        <w:t>случаях</w:t>
      </w:r>
      <w:proofErr w:type="gramEnd"/>
      <w:r w:rsidR="00711354" w:rsidRPr="00E04C22">
        <w:rPr>
          <w:rFonts w:ascii="Times New Roman" w:hAnsi="Times New Roman" w:cs="Times New Roman"/>
          <w:sz w:val="28"/>
          <w:szCs w:val="28"/>
        </w:rPr>
        <w:t xml:space="preserve">, </w:t>
      </w:r>
      <w:r w:rsidRPr="00E04C22">
        <w:rPr>
          <w:rFonts w:ascii="Times New Roman" w:hAnsi="Times New Roman" w:cs="Times New Roman"/>
          <w:sz w:val="28"/>
          <w:szCs w:val="28"/>
        </w:rPr>
        <w:t>если</w:t>
      </w:r>
      <w:r w:rsidR="00711354" w:rsidRPr="00E04C22">
        <w:rPr>
          <w:rFonts w:ascii="Times New Roman" w:hAnsi="Times New Roman" w:cs="Times New Roman"/>
          <w:sz w:val="28"/>
          <w:szCs w:val="28"/>
        </w:rPr>
        <w:t xml:space="preserve"> гражданин приобрел дееспособность в </w:t>
      </w:r>
      <w:r w:rsidRPr="00E04C22">
        <w:rPr>
          <w:rFonts w:ascii="Times New Roman" w:hAnsi="Times New Roman" w:cs="Times New Roman"/>
          <w:sz w:val="28"/>
          <w:szCs w:val="28"/>
        </w:rPr>
        <w:t>полном</w:t>
      </w:r>
      <w:r w:rsidR="00711354" w:rsidRPr="00E04C22">
        <w:rPr>
          <w:rFonts w:ascii="Times New Roman" w:hAnsi="Times New Roman" w:cs="Times New Roman"/>
          <w:sz w:val="28"/>
          <w:szCs w:val="28"/>
        </w:rPr>
        <w:t xml:space="preserve"> объеме в </w:t>
      </w:r>
      <w:r w:rsidRPr="00E04C22">
        <w:rPr>
          <w:rFonts w:ascii="Times New Roman" w:hAnsi="Times New Roman" w:cs="Times New Roman"/>
          <w:sz w:val="28"/>
          <w:szCs w:val="28"/>
        </w:rPr>
        <w:t>соответствии</w:t>
      </w:r>
      <w:r w:rsidR="00711354" w:rsidRPr="00E04C22">
        <w:rPr>
          <w:rFonts w:ascii="Times New Roman" w:hAnsi="Times New Roman" w:cs="Times New Roman"/>
          <w:sz w:val="28"/>
          <w:szCs w:val="28"/>
        </w:rPr>
        <w:t xml:space="preserve"> с законодательством Российской Федерации.</w:t>
      </w:r>
    </w:p>
    <w:p w:rsidR="00E04C22" w:rsidRDefault="00E04C22" w:rsidP="008E7346">
      <w:pPr>
        <w:ind w:left="0" w:firstLine="567"/>
        <w:jc w:val="both"/>
        <w:rPr>
          <w:rFonts w:ascii="Times New Roman" w:hAnsi="Times New Roman" w:cs="Times New Roman"/>
          <w:sz w:val="28"/>
          <w:szCs w:val="28"/>
        </w:rPr>
      </w:pPr>
    </w:p>
    <w:p w:rsidR="008E7346"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34</w:t>
      </w:r>
      <w:r w:rsidR="00035CDC">
        <w:rPr>
          <w:rFonts w:ascii="Times New Roman" w:hAnsi="Times New Roman" w:cs="Times New Roman"/>
          <w:sz w:val="28"/>
          <w:szCs w:val="28"/>
        </w:rPr>
        <w:t>. </w:t>
      </w:r>
      <w:r w:rsidR="008E7346">
        <w:rPr>
          <w:rFonts w:ascii="Times New Roman" w:hAnsi="Times New Roman" w:cs="Times New Roman"/>
          <w:sz w:val="28"/>
          <w:szCs w:val="28"/>
        </w:rPr>
        <w:t>Граждане желающие заключить договор о целевом обучении и поступающие на целевое обучение в пределах квоты, подают заявки одним из следующих способов:</w:t>
      </w:r>
    </w:p>
    <w:p w:rsidR="008E7346" w:rsidRDefault="008E7346"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электронном </w:t>
      </w:r>
      <w:proofErr w:type="gramStart"/>
      <w:r>
        <w:rPr>
          <w:rFonts w:ascii="Times New Roman" w:hAnsi="Times New Roman" w:cs="Times New Roman"/>
          <w:sz w:val="28"/>
          <w:szCs w:val="28"/>
        </w:rPr>
        <w:t>виде</w:t>
      </w:r>
      <w:proofErr w:type="gramEnd"/>
      <w:r>
        <w:rPr>
          <w:rFonts w:ascii="Times New Roman" w:hAnsi="Times New Roman" w:cs="Times New Roman"/>
          <w:sz w:val="28"/>
          <w:szCs w:val="28"/>
        </w:rPr>
        <w:t xml:space="preserve"> посредством Единого портала (при наличии технической возможности) одновременно с подачей заявления о приеме на обучение;</w:t>
      </w:r>
    </w:p>
    <w:p w:rsidR="008E7346" w:rsidRDefault="008E7346"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письменном виде на бумажном носителе в образовательную организацию, в которую они поступают на обучение, не позднее дня завершения приема документов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поступающих на обучение в образовательную организацию.</w:t>
      </w:r>
    </w:p>
    <w:p w:rsidR="00E04C22" w:rsidRDefault="008E7346" w:rsidP="00E04C22">
      <w:p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Сведения о заявках, поданных в письменном виде на бумажном носителе, размещаются Управлением на цифровой платформе «Работа в России» после получения соответствующего уведомления от образовательной организации.</w:t>
      </w:r>
    </w:p>
    <w:p w:rsidR="008E7346" w:rsidRDefault="008E7346"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Количество заявок, поданных гражданами в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предложением, отображается в предложении на цифровой платформе «Работа в России».</w:t>
      </w:r>
    </w:p>
    <w:p w:rsidR="00E04C22" w:rsidRDefault="00E04C22" w:rsidP="00142342">
      <w:pPr>
        <w:ind w:left="0" w:firstLine="567"/>
        <w:jc w:val="both"/>
        <w:rPr>
          <w:rFonts w:ascii="Times New Roman" w:hAnsi="Times New Roman" w:cs="Times New Roman"/>
          <w:sz w:val="28"/>
          <w:szCs w:val="28"/>
        </w:rPr>
      </w:pPr>
    </w:p>
    <w:p w:rsidR="008E7346"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35</w:t>
      </w:r>
      <w:r w:rsidR="008E7346">
        <w:rPr>
          <w:rFonts w:ascii="Times New Roman" w:hAnsi="Times New Roman" w:cs="Times New Roman"/>
          <w:sz w:val="28"/>
          <w:szCs w:val="28"/>
        </w:rPr>
        <w:t>. Договор о целевом обучении заключается между Управлением и гражданином (гражданским служащим) со дня, следующего за днем издания образовательной организацией распорядительного акта о приеме гражданина на целевое обучение в пределах квоты до дня, но не позднее начала учебного года.</w:t>
      </w:r>
    </w:p>
    <w:p w:rsidR="008E7346" w:rsidRDefault="00EC595B" w:rsidP="00EC595B">
      <w:pPr>
        <w:ind w:left="0" w:firstLine="567"/>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гражданин </w:t>
      </w:r>
      <w:r w:rsidR="00CD3F8B">
        <w:rPr>
          <w:rFonts w:ascii="Times New Roman" w:hAnsi="Times New Roman" w:cs="Times New Roman"/>
          <w:sz w:val="28"/>
          <w:szCs w:val="28"/>
        </w:rPr>
        <w:t xml:space="preserve">на </w:t>
      </w:r>
      <w:r>
        <w:rPr>
          <w:rFonts w:ascii="Times New Roman" w:hAnsi="Times New Roman" w:cs="Times New Roman"/>
          <w:sz w:val="28"/>
          <w:szCs w:val="28"/>
        </w:rPr>
        <w:t>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E04C22" w:rsidRDefault="00E04C22" w:rsidP="00EC595B">
      <w:pPr>
        <w:ind w:left="0" w:firstLine="567"/>
        <w:jc w:val="both"/>
        <w:rPr>
          <w:rFonts w:ascii="Times New Roman" w:hAnsi="Times New Roman" w:cs="Times New Roman"/>
          <w:sz w:val="28"/>
          <w:szCs w:val="28"/>
        </w:rPr>
      </w:pPr>
    </w:p>
    <w:p w:rsidR="00E73B25"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36</w:t>
      </w:r>
      <w:r w:rsidR="00EC595B">
        <w:rPr>
          <w:rFonts w:ascii="Times New Roman" w:hAnsi="Times New Roman" w:cs="Times New Roman"/>
          <w:sz w:val="28"/>
          <w:szCs w:val="28"/>
        </w:rPr>
        <w:t>. </w:t>
      </w:r>
      <w:r w:rsidR="00E73B25" w:rsidRPr="00E73B25">
        <w:rPr>
          <w:rFonts w:ascii="Times New Roman" w:hAnsi="Times New Roman" w:cs="Times New Roman"/>
          <w:sz w:val="28"/>
          <w:szCs w:val="28"/>
        </w:rPr>
        <w:t xml:space="preserve">По решению </w:t>
      </w:r>
      <w:r w:rsidR="003A091F">
        <w:rPr>
          <w:rFonts w:ascii="Times New Roman" w:hAnsi="Times New Roman" w:cs="Times New Roman"/>
          <w:sz w:val="28"/>
          <w:szCs w:val="28"/>
        </w:rPr>
        <w:t xml:space="preserve">начальника Управления </w:t>
      </w:r>
      <w:r w:rsidR="00E73B25" w:rsidRPr="00E73B25">
        <w:rPr>
          <w:rFonts w:ascii="Times New Roman" w:hAnsi="Times New Roman" w:cs="Times New Roman"/>
          <w:sz w:val="28"/>
          <w:szCs w:val="28"/>
        </w:rPr>
        <w:t>перед заключением договора о целевом обучении может быть осуществлена проверка достоверности и полноты персональных данных и иных сведений, содержащихся в документах, представленных гражданином, в соответствии с пунктами</w:t>
      </w:r>
      <w:r>
        <w:rPr>
          <w:rFonts w:ascii="Times New Roman" w:hAnsi="Times New Roman" w:cs="Times New Roman"/>
          <w:sz w:val="28"/>
          <w:szCs w:val="28"/>
        </w:rPr>
        <w:t xml:space="preserve"> 14-22</w:t>
      </w:r>
      <w:r w:rsidR="003A091F">
        <w:rPr>
          <w:rFonts w:ascii="Times New Roman" w:hAnsi="Times New Roman" w:cs="Times New Roman"/>
          <w:sz w:val="28"/>
          <w:szCs w:val="28"/>
        </w:rPr>
        <w:t xml:space="preserve"> </w:t>
      </w:r>
      <w:r w:rsidR="00E73B25" w:rsidRPr="00E73B25">
        <w:rPr>
          <w:rFonts w:ascii="Times New Roman" w:hAnsi="Times New Roman" w:cs="Times New Roman"/>
          <w:sz w:val="28"/>
          <w:szCs w:val="28"/>
        </w:rPr>
        <w:t>настоящего Положения.</w:t>
      </w:r>
    </w:p>
    <w:p w:rsidR="00E04C22" w:rsidRPr="00E73B25" w:rsidRDefault="00E04C22" w:rsidP="00142342">
      <w:pPr>
        <w:ind w:left="0" w:firstLine="567"/>
        <w:jc w:val="both"/>
        <w:rPr>
          <w:rFonts w:ascii="Times New Roman" w:hAnsi="Times New Roman" w:cs="Times New Roman"/>
          <w:sz w:val="28"/>
          <w:szCs w:val="28"/>
        </w:rPr>
      </w:pPr>
    </w:p>
    <w:p w:rsidR="00E73B25"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37</w:t>
      </w:r>
      <w:r w:rsidR="00035CDC">
        <w:rPr>
          <w:rFonts w:ascii="Times New Roman" w:hAnsi="Times New Roman" w:cs="Times New Roman"/>
          <w:sz w:val="28"/>
          <w:szCs w:val="28"/>
        </w:rPr>
        <w:t>. </w:t>
      </w:r>
      <w:r w:rsidR="00E73B25" w:rsidRPr="00E73B25">
        <w:rPr>
          <w:rFonts w:ascii="Times New Roman" w:hAnsi="Times New Roman" w:cs="Times New Roman"/>
          <w:sz w:val="28"/>
          <w:szCs w:val="28"/>
        </w:rPr>
        <w:t>Сведения,</w:t>
      </w:r>
      <w:r w:rsidR="003A091F">
        <w:rPr>
          <w:rFonts w:ascii="Times New Roman" w:hAnsi="Times New Roman" w:cs="Times New Roman"/>
          <w:sz w:val="28"/>
          <w:szCs w:val="28"/>
        </w:rPr>
        <w:t xml:space="preserve"> </w:t>
      </w:r>
      <w:r w:rsidR="00E73B25" w:rsidRPr="00E73B25">
        <w:rPr>
          <w:rFonts w:ascii="Times New Roman" w:hAnsi="Times New Roman" w:cs="Times New Roman"/>
          <w:sz w:val="28"/>
          <w:szCs w:val="28"/>
        </w:rPr>
        <w:t>представленные</w:t>
      </w:r>
      <w:r w:rsidR="003A091F">
        <w:rPr>
          <w:rFonts w:ascii="Times New Roman" w:hAnsi="Times New Roman" w:cs="Times New Roman"/>
          <w:sz w:val="28"/>
          <w:szCs w:val="28"/>
        </w:rPr>
        <w:t xml:space="preserve"> </w:t>
      </w:r>
      <w:r w:rsidR="00E73B25" w:rsidRPr="00E73B25">
        <w:rPr>
          <w:rFonts w:ascii="Times New Roman" w:hAnsi="Times New Roman" w:cs="Times New Roman"/>
          <w:sz w:val="28"/>
          <w:szCs w:val="28"/>
        </w:rPr>
        <w:t>в</w:t>
      </w:r>
      <w:r w:rsidR="003A091F">
        <w:rPr>
          <w:rFonts w:ascii="Times New Roman" w:hAnsi="Times New Roman" w:cs="Times New Roman"/>
          <w:sz w:val="28"/>
          <w:szCs w:val="28"/>
        </w:rPr>
        <w:t xml:space="preserve"> </w:t>
      </w:r>
      <w:r w:rsidR="00E73B25" w:rsidRPr="00E73B25">
        <w:rPr>
          <w:rFonts w:ascii="Times New Roman" w:hAnsi="Times New Roman" w:cs="Times New Roman"/>
          <w:sz w:val="28"/>
          <w:szCs w:val="28"/>
        </w:rPr>
        <w:t>электронной</w:t>
      </w:r>
      <w:r w:rsidR="003A091F">
        <w:rPr>
          <w:rFonts w:ascii="Times New Roman" w:hAnsi="Times New Roman" w:cs="Times New Roman"/>
          <w:sz w:val="28"/>
          <w:szCs w:val="28"/>
        </w:rPr>
        <w:t xml:space="preserve"> </w:t>
      </w:r>
      <w:r w:rsidR="00E73B25" w:rsidRPr="00E73B25">
        <w:rPr>
          <w:rFonts w:ascii="Times New Roman" w:hAnsi="Times New Roman" w:cs="Times New Roman"/>
          <w:sz w:val="28"/>
          <w:szCs w:val="28"/>
        </w:rPr>
        <w:t>форме,</w:t>
      </w:r>
      <w:r w:rsidR="003A091F">
        <w:rPr>
          <w:rFonts w:ascii="Times New Roman" w:hAnsi="Times New Roman" w:cs="Times New Roman"/>
          <w:sz w:val="28"/>
          <w:szCs w:val="28"/>
        </w:rPr>
        <w:t xml:space="preserve"> </w:t>
      </w:r>
      <w:r w:rsidR="00E73B25" w:rsidRPr="00E73B25">
        <w:rPr>
          <w:rFonts w:ascii="Times New Roman" w:hAnsi="Times New Roman" w:cs="Times New Roman"/>
          <w:sz w:val="28"/>
          <w:szCs w:val="28"/>
        </w:rPr>
        <w:t>подвергаются автоматизированной проверке в порядке, установленном Правительством Российской Федерации.</w:t>
      </w:r>
    </w:p>
    <w:p w:rsidR="00E04C22" w:rsidRPr="00E73B25" w:rsidRDefault="00E04C22" w:rsidP="00142342">
      <w:pPr>
        <w:ind w:left="0" w:firstLine="567"/>
        <w:jc w:val="both"/>
        <w:rPr>
          <w:rFonts w:ascii="Times New Roman" w:hAnsi="Times New Roman" w:cs="Times New Roman"/>
          <w:sz w:val="28"/>
          <w:szCs w:val="28"/>
        </w:rPr>
      </w:pPr>
    </w:p>
    <w:p w:rsidR="00E73B25" w:rsidRPr="00E73B25" w:rsidRDefault="00CD3F8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38</w:t>
      </w:r>
      <w:r w:rsidR="00035CDC">
        <w:rPr>
          <w:rFonts w:ascii="Times New Roman" w:hAnsi="Times New Roman" w:cs="Times New Roman"/>
          <w:sz w:val="28"/>
          <w:szCs w:val="28"/>
        </w:rPr>
        <w:t>. </w:t>
      </w:r>
      <w:r w:rsidR="00E73B25" w:rsidRPr="00E73B25">
        <w:rPr>
          <w:rFonts w:ascii="Times New Roman" w:hAnsi="Times New Roman" w:cs="Times New Roman"/>
          <w:sz w:val="28"/>
          <w:szCs w:val="28"/>
        </w:rPr>
        <w:t xml:space="preserve">Перед заключением договора о целевом обучении </w:t>
      </w:r>
      <w:r w:rsidR="003A091F">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035CDC">
        <w:rPr>
          <w:rFonts w:ascii="Times New Roman" w:hAnsi="Times New Roman" w:cs="Times New Roman"/>
          <w:sz w:val="28"/>
          <w:szCs w:val="28"/>
        </w:rPr>
        <w:t xml:space="preserve">государственной службы, </w:t>
      </w:r>
      <w:r w:rsidR="003A091F">
        <w:rPr>
          <w:rFonts w:ascii="Times New Roman" w:hAnsi="Times New Roman" w:cs="Times New Roman"/>
          <w:sz w:val="28"/>
          <w:szCs w:val="28"/>
        </w:rPr>
        <w:t xml:space="preserve">кадров </w:t>
      </w:r>
      <w:r w:rsidR="00035CDC">
        <w:rPr>
          <w:rFonts w:ascii="Times New Roman" w:hAnsi="Times New Roman" w:cs="Times New Roman"/>
          <w:sz w:val="28"/>
          <w:szCs w:val="28"/>
        </w:rPr>
        <w:t xml:space="preserve">и противодействия коррупции </w:t>
      </w:r>
      <w:r w:rsidR="003D0950">
        <w:rPr>
          <w:rFonts w:ascii="Times New Roman" w:hAnsi="Times New Roman" w:cs="Times New Roman"/>
          <w:sz w:val="28"/>
          <w:szCs w:val="28"/>
        </w:rPr>
        <w:t xml:space="preserve">Управления </w:t>
      </w:r>
      <w:r w:rsidR="00E73B25" w:rsidRPr="00E73B25">
        <w:rPr>
          <w:rFonts w:ascii="Times New Roman" w:hAnsi="Times New Roman" w:cs="Times New Roman"/>
          <w:sz w:val="28"/>
          <w:szCs w:val="28"/>
        </w:rPr>
        <w:t xml:space="preserve">в обязательном порядке организует ознакомление гражданина под расписку с информацией (приложение </w:t>
      </w:r>
      <w:r w:rsidR="00E04C22">
        <w:rPr>
          <w:rFonts w:ascii="Times New Roman" w:hAnsi="Times New Roman" w:cs="Times New Roman"/>
          <w:sz w:val="28"/>
          <w:szCs w:val="28"/>
        </w:rPr>
        <w:t xml:space="preserve">   </w:t>
      </w:r>
      <w:r w:rsidR="00E73B25" w:rsidRPr="00E73B25">
        <w:rPr>
          <w:rFonts w:ascii="Times New Roman" w:hAnsi="Times New Roman" w:cs="Times New Roman"/>
          <w:sz w:val="28"/>
          <w:szCs w:val="28"/>
        </w:rPr>
        <w:t>№ 3 к настоящему Положению):</w:t>
      </w:r>
    </w:p>
    <w:p w:rsidR="00E73B25" w:rsidRPr="00E73B25" w:rsidRDefault="00E73B2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а)</w:t>
      </w:r>
      <w:r w:rsidR="00035CDC">
        <w:rPr>
          <w:rFonts w:ascii="Times New Roman" w:hAnsi="Times New Roman" w:cs="Times New Roman"/>
          <w:sz w:val="28"/>
          <w:szCs w:val="28"/>
        </w:rPr>
        <w:t> </w:t>
      </w:r>
      <w:r w:rsidRPr="00E73B25">
        <w:rPr>
          <w:rFonts w:ascii="Times New Roman" w:hAnsi="Times New Roman" w:cs="Times New Roman"/>
          <w:sz w:val="28"/>
          <w:szCs w:val="28"/>
        </w:rPr>
        <w:t>об ограничениях и запретах, предусмотренных статьями 16 и 17 Федерального закона</w:t>
      </w:r>
      <w:r w:rsidR="003D0950">
        <w:rPr>
          <w:rFonts w:ascii="Times New Roman" w:hAnsi="Times New Roman" w:cs="Times New Roman"/>
          <w:sz w:val="28"/>
          <w:szCs w:val="28"/>
        </w:rPr>
        <w:t xml:space="preserve"> «О государственной гражданской службе Российской Федерации»</w:t>
      </w:r>
      <w:r w:rsidRPr="00E73B25">
        <w:rPr>
          <w:rFonts w:ascii="Times New Roman" w:hAnsi="Times New Roman" w:cs="Times New Roman"/>
          <w:sz w:val="28"/>
          <w:szCs w:val="28"/>
        </w:rPr>
        <w:t xml:space="preserve">, о </w:t>
      </w:r>
      <w:proofErr w:type="gramStart"/>
      <w:r w:rsidRPr="00E73B25">
        <w:rPr>
          <w:rFonts w:ascii="Times New Roman" w:hAnsi="Times New Roman" w:cs="Times New Roman"/>
          <w:sz w:val="28"/>
          <w:szCs w:val="28"/>
        </w:rPr>
        <w:t>требованиях</w:t>
      </w:r>
      <w:proofErr w:type="gramEnd"/>
      <w:r w:rsidRPr="00E73B25">
        <w:rPr>
          <w:rFonts w:ascii="Times New Roman" w:hAnsi="Times New Roman" w:cs="Times New Roman"/>
          <w:sz w:val="28"/>
          <w:szCs w:val="28"/>
        </w:rPr>
        <w:t xml:space="preserve"> о предотвращении или об урегулировании конфликта интересов и об обязанностях, установленных Федеральным законом </w:t>
      </w:r>
      <w:r w:rsidR="00E04C22">
        <w:rPr>
          <w:rFonts w:ascii="Times New Roman" w:hAnsi="Times New Roman" w:cs="Times New Roman"/>
          <w:sz w:val="28"/>
          <w:szCs w:val="28"/>
        </w:rPr>
        <w:t xml:space="preserve">                       </w:t>
      </w:r>
      <w:r w:rsidR="003D0950">
        <w:rPr>
          <w:rFonts w:ascii="Times New Roman" w:hAnsi="Times New Roman" w:cs="Times New Roman"/>
          <w:sz w:val="28"/>
          <w:szCs w:val="28"/>
        </w:rPr>
        <w:t xml:space="preserve">«О противодействии коррупции» </w:t>
      </w:r>
      <w:r w:rsidRPr="00E73B25">
        <w:rPr>
          <w:rFonts w:ascii="Times New Roman" w:hAnsi="Times New Roman" w:cs="Times New Roman"/>
          <w:sz w:val="28"/>
          <w:szCs w:val="28"/>
        </w:rPr>
        <w:t>и другими федеральными законами;</w:t>
      </w:r>
    </w:p>
    <w:p w:rsidR="00E73B25" w:rsidRDefault="00E73B25" w:rsidP="00142342">
      <w:pPr>
        <w:ind w:left="0" w:firstLine="567"/>
        <w:jc w:val="both"/>
        <w:rPr>
          <w:rFonts w:ascii="Times New Roman" w:hAnsi="Times New Roman" w:cs="Times New Roman"/>
          <w:sz w:val="28"/>
          <w:szCs w:val="28"/>
        </w:rPr>
      </w:pPr>
      <w:r w:rsidRPr="00E73B25">
        <w:rPr>
          <w:rFonts w:ascii="Times New Roman" w:hAnsi="Times New Roman" w:cs="Times New Roman"/>
          <w:sz w:val="28"/>
          <w:szCs w:val="28"/>
        </w:rPr>
        <w:t>б)</w:t>
      </w:r>
      <w:r w:rsidR="00035CDC">
        <w:rPr>
          <w:rFonts w:ascii="Times New Roman" w:hAnsi="Times New Roman" w:cs="Times New Roman"/>
          <w:sz w:val="28"/>
          <w:szCs w:val="28"/>
        </w:rPr>
        <w:t> </w:t>
      </w:r>
      <w:r w:rsidRPr="00E73B25">
        <w:rPr>
          <w:rFonts w:ascii="Times New Roman" w:hAnsi="Times New Roman" w:cs="Times New Roman"/>
          <w:sz w:val="28"/>
          <w:szCs w:val="28"/>
        </w:rPr>
        <w:t>об обязательствах по возмещению расходов, связанных с осуществлением денежной выплаты, в случае неисполнения условий договора о целевом обучении, касающихся освоения соответствующей образовательной программы или замещения должности гражданской службы, а также в случае выявления, в том числе по результатам соответствующих проверок, обстоятельств, препятствующих поступлению на гражданскую службу.</w:t>
      </w:r>
    </w:p>
    <w:p w:rsidR="003937E8" w:rsidRPr="00E73B25" w:rsidRDefault="003937E8" w:rsidP="00142342">
      <w:pPr>
        <w:ind w:left="0" w:firstLine="567"/>
        <w:jc w:val="both"/>
        <w:rPr>
          <w:rFonts w:ascii="Times New Roman" w:hAnsi="Times New Roman" w:cs="Times New Roman"/>
          <w:sz w:val="28"/>
          <w:szCs w:val="28"/>
        </w:rPr>
      </w:pPr>
    </w:p>
    <w:p w:rsidR="00E73B25" w:rsidRDefault="003937E8"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39</w:t>
      </w:r>
      <w:r w:rsidR="00035CDC">
        <w:rPr>
          <w:rFonts w:ascii="Times New Roman" w:hAnsi="Times New Roman" w:cs="Times New Roman"/>
          <w:sz w:val="28"/>
          <w:szCs w:val="28"/>
        </w:rPr>
        <w:t>. </w:t>
      </w:r>
      <w:proofErr w:type="gramStart"/>
      <w:r w:rsidR="00E73B25" w:rsidRPr="00E73B25">
        <w:rPr>
          <w:rFonts w:ascii="Times New Roman" w:hAnsi="Times New Roman" w:cs="Times New Roman"/>
          <w:sz w:val="28"/>
          <w:szCs w:val="28"/>
        </w:rPr>
        <w:t xml:space="preserve">Перед заключением договора о целевом обучении </w:t>
      </w:r>
      <w:r w:rsidR="003A091F">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035CDC">
        <w:rPr>
          <w:rFonts w:ascii="Times New Roman" w:hAnsi="Times New Roman" w:cs="Times New Roman"/>
          <w:sz w:val="28"/>
          <w:szCs w:val="28"/>
        </w:rPr>
        <w:t xml:space="preserve">государственной службы, </w:t>
      </w:r>
      <w:r w:rsidR="003A091F">
        <w:rPr>
          <w:rFonts w:ascii="Times New Roman" w:hAnsi="Times New Roman" w:cs="Times New Roman"/>
          <w:sz w:val="28"/>
          <w:szCs w:val="28"/>
        </w:rPr>
        <w:t>кадров</w:t>
      </w:r>
      <w:r w:rsidR="00035CDC">
        <w:rPr>
          <w:rFonts w:ascii="Times New Roman" w:hAnsi="Times New Roman" w:cs="Times New Roman"/>
          <w:sz w:val="28"/>
          <w:szCs w:val="28"/>
        </w:rPr>
        <w:t xml:space="preserve"> и противодействия коррупции</w:t>
      </w:r>
      <w:r w:rsidR="003A091F">
        <w:rPr>
          <w:rFonts w:ascii="Times New Roman" w:hAnsi="Times New Roman" w:cs="Times New Roman"/>
          <w:sz w:val="28"/>
          <w:szCs w:val="28"/>
        </w:rPr>
        <w:t xml:space="preserve"> </w:t>
      </w:r>
      <w:r w:rsidR="003D0950">
        <w:rPr>
          <w:rFonts w:ascii="Times New Roman" w:hAnsi="Times New Roman" w:cs="Times New Roman"/>
          <w:sz w:val="28"/>
          <w:szCs w:val="28"/>
        </w:rPr>
        <w:t xml:space="preserve">Управления </w:t>
      </w:r>
      <w:r w:rsidR="00E73B25" w:rsidRPr="00E73B25">
        <w:rPr>
          <w:rFonts w:ascii="Times New Roman" w:hAnsi="Times New Roman" w:cs="Times New Roman"/>
          <w:sz w:val="28"/>
          <w:szCs w:val="28"/>
        </w:rPr>
        <w:t xml:space="preserve">в обязательном порядке организует ознакомление гражданского служащего под расписку (приложение № 4 к настоящему Положению) об обязательствах по возмещению расходов, связанных с </w:t>
      </w:r>
      <w:r w:rsidR="00E73B25" w:rsidRPr="00E73B25">
        <w:rPr>
          <w:rFonts w:ascii="Times New Roman" w:hAnsi="Times New Roman" w:cs="Times New Roman"/>
          <w:sz w:val="28"/>
          <w:szCs w:val="28"/>
        </w:rPr>
        <w:lastRenderedPageBreak/>
        <w:t>осуществлением денежной выплаты, в случае неисполнения условий договора о целевом обучении, касающихся освоения соответствующей образовательной программы или замещения должности гражданской службы.</w:t>
      </w:r>
      <w:proofErr w:type="gramEnd"/>
    </w:p>
    <w:p w:rsidR="00E04C22" w:rsidRPr="00E73B25" w:rsidRDefault="00E04C22" w:rsidP="00142342">
      <w:pPr>
        <w:ind w:left="0" w:firstLine="567"/>
        <w:jc w:val="both"/>
        <w:rPr>
          <w:rFonts w:ascii="Times New Roman" w:hAnsi="Times New Roman" w:cs="Times New Roman"/>
          <w:sz w:val="28"/>
          <w:szCs w:val="28"/>
        </w:rPr>
      </w:pPr>
    </w:p>
    <w:p w:rsidR="00E73B25" w:rsidRDefault="003937E8"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40</w:t>
      </w:r>
      <w:r w:rsidR="00DC737C">
        <w:rPr>
          <w:rFonts w:ascii="Times New Roman" w:hAnsi="Times New Roman" w:cs="Times New Roman"/>
          <w:sz w:val="28"/>
          <w:szCs w:val="28"/>
        </w:rPr>
        <w:t>. </w:t>
      </w:r>
      <w:r w:rsidR="00E73B25" w:rsidRPr="00E73B25">
        <w:rPr>
          <w:rFonts w:ascii="Times New Roman" w:hAnsi="Times New Roman" w:cs="Times New Roman"/>
          <w:sz w:val="28"/>
          <w:szCs w:val="28"/>
        </w:rPr>
        <w:t xml:space="preserve">Договор о целевом обучении заключается </w:t>
      </w:r>
      <w:r w:rsidR="00C135EA">
        <w:rPr>
          <w:rFonts w:ascii="Times New Roman" w:hAnsi="Times New Roman" w:cs="Times New Roman"/>
          <w:sz w:val="28"/>
          <w:szCs w:val="28"/>
        </w:rPr>
        <w:t xml:space="preserve">в количестве экземпляров по числу сторон договора в простой письменной форме согласно типовой форме договора </w:t>
      </w:r>
      <w:r w:rsidR="00E73B25" w:rsidRPr="00E73B25">
        <w:rPr>
          <w:rFonts w:ascii="Times New Roman" w:hAnsi="Times New Roman" w:cs="Times New Roman"/>
          <w:sz w:val="28"/>
          <w:szCs w:val="28"/>
        </w:rPr>
        <w:t>(приложение № 5 к настоящему Положению).</w:t>
      </w:r>
    </w:p>
    <w:p w:rsidR="00E04C22" w:rsidRPr="00E73B25" w:rsidRDefault="00E04C22" w:rsidP="00142342">
      <w:pPr>
        <w:ind w:left="0" w:firstLine="567"/>
        <w:jc w:val="both"/>
        <w:rPr>
          <w:rFonts w:ascii="Times New Roman" w:hAnsi="Times New Roman" w:cs="Times New Roman"/>
          <w:sz w:val="28"/>
          <w:szCs w:val="28"/>
        </w:rPr>
      </w:pPr>
    </w:p>
    <w:p w:rsidR="00E73B25" w:rsidRDefault="003937E8"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41</w:t>
      </w:r>
      <w:r w:rsidR="00DC737C">
        <w:rPr>
          <w:rFonts w:ascii="Times New Roman" w:hAnsi="Times New Roman" w:cs="Times New Roman"/>
          <w:sz w:val="28"/>
          <w:szCs w:val="28"/>
        </w:rPr>
        <w:t>. </w:t>
      </w:r>
      <w:proofErr w:type="gramStart"/>
      <w:r w:rsidR="00E73B25" w:rsidRPr="00E73B25">
        <w:rPr>
          <w:rFonts w:ascii="Times New Roman" w:hAnsi="Times New Roman" w:cs="Times New Roman"/>
          <w:sz w:val="28"/>
          <w:szCs w:val="28"/>
        </w:rPr>
        <w:t>Договор о целевом обучении с гражданином, представив</w:t>
      </w:r>
      <w:r>
        <w:rPr>
          <w:rFonts w:ascii="Times New Roman" w:hAnsi="Times New Roman" w:cs="Times New Roman"/>
          <w:sz w:val="28"/>
          <w:szCs w:val="28"/>
        </w:rPr>
        <w:t>шим в соответствии с пунктами 18 и 19</w:t>
      </w:r>
      <w:r w:rsidR="00E73B25" w:rsidRPr="00E73B25">
        <w:rPr>
          <w:rFonts w:ascii="Times New Roman" w:hAnsi="Times New Roman" w:cs="Times New Roman"/>
          <w:sz w:val="28"/>
          <w:szCs w:val="28"/>
        </w:rPr>
        <w:t xml:space="preserve"> настоящего Положения для участия в конкурсе справку об обучении из организации, осуществляющей образовательную деятельность, заключается </w:t>
      </w:r>
      <w:r w:rsidR="00C135EA">
        <w:rPr>
          <w:rFonts w:ascii="Times New Roman" w:hAnsi="Times New Roman" w:cs="Times New Roman"/>
          <w:sz w:val="28"/>
          <w:szCs w:val="28"/>
        </w:rPr>
        <w:t xml:space="preserve">в сроки, указанные в части 12 статьи 56 Федерального закона «Об образовании в Российской Федерации», но не ранее представления им в </w:t>
      </w:r>
      <w:r w:rsidR="003A091F">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DC737C">
        <w:rPr>
          <w:rFonts w:ascii="Times New Roman" w:hAnsi="Times New Roman" w:cs="Times New Roman"/>
          <w:sz w:val="28"/>
          <w:szCs w:val="28"/>
        </w:rPr>
        <w:t xml:space="preserve">государственной службы, </w:t>
      </w:r>
      <w:r w:rsidR="003A091F">
        <w:rPr>
          <w:rFonts w:ascii="Times New Roman" w:hAnsi="Times New Roman" w:cs="Times New Roman"/>
          <w:sz w:val="28"/>
          <w:szCs w:val="28"/>
        </w:rPr>
        <w:t>кадров</w:t>
      </w:r>
      <w:r w:rsidR="00DC737C">
        <w:rPr>
          <w:rFonts w:ascii="Times New Roman" w:hAnsi="Times New Roman" w:cs="Times New Roman"/>
          <w:sz w:val="28"/>
          <w:szCs w:val="28"/>
        </w:rPr>
        <w:t xml:space="preserve"> и противодействия коррупции </w:t>
      </w:r>
      <w:r w:rsidR="003D0950">
        <w:rPr>
          <w:rFonts w:ascii="Times New Roman" w:hAnsi="Times New Roman" w:cs="Times New Roman"/>
          <w:sz w:val="28"/>
          <w:szCs w:val="28"/>
        </w:rPr>
        <w:t>Управления</w:t>
      </w:r>
      <w:r w:rsidR="003A091F">
        <w:rPr>
          <w:rFonts w:ascii="Times New Roman" w:hAnsi="Times New Roman" w:cs="Times New Roman"/>
          <w:sz w:val="28"/>
          <w:szCs w:val="28"/>
        </w:rPr>
        <w:t xml:space="preserve"> </w:t>
      </w:r>
      <w:r w:rsidR="00E73B25" w:rsidRPr="00E73B25">
        <w:rPr>
          <w:rFonts w:ascii="Times New Roman" w:hAnsi="Times New Roman" w:cs="Times New Roman"/>
          <w:sz w:val="28"/>
          <w:szCs w:val="28"/>
        </w:rPr>
        <w:t>документа об</w:t>
      </w:r>
      <w:proofErr w:type="gramEnd"/>
      <w:r w:rsidR="00E73B25" w:rsidRPr="00E73B25">
        <w:rPr>
          <w:rFonts w:ascii="Times New Roman" w:hAnsi="Times New Roman" w:cs="Times New Roman"/>
          <w:sz w:val="28"/>
          <w:szCs w:val="28"/>
        </w:rPr>
        <w:t xml:space="preserve"> </w:t>
      </w:r>
      <w:proofErr w:type="gramStart"/>
      <w:r w:rsidR="00E73B25" w:rsidRPr="00E73B25">
        <w:rPr>
          <w:rFonts w:ascii="Times New Roman" w:hAnsi="Times New Roman" w:cs="Times New Roman"/>
          <w:sz w:val="28"/>
          <w:szCs w:val="28"/>
        </w:rPr>
        <w:t>образовании</w:t>
      </w:r>
      <w:proofErr w:type="gramEnd"/>
      <w:r w:rsidR="00E73B25" w:rsidRPr="00E73B25">
        <w:rPr>
          <w:rFonts w:ascii="Times New Roman" w:hAnsi="Times New Roman" w:cs="Times New Roman"/>
          <w:sz w:val="28"/>
          <w:szCs w:val="28"/>
        </w:rPr>
        <w:t xml:space="preserve"> или документа об образовании и о квалификации, подтверждающего получение им образования соответствующего уровня.</w:t>
      </w:r>
    </w:p>
    <w:p w:rsidR="00E04C22" w:rsidRDefault="00E04C22" w:rsidP="00142342">
      <w:pPr>
        <w:ind w:left="0" w:firstLine="567"/>
        <w:jc w:val="both"/>
        <w:rPr>
          <w:rFonts w:ascii="Times New Roman" w:hAnsi="Times New Roman" w:cs="Times New Roman"/>
          <w:sz w:val="28"/>
          <w:szCs w:val="28"/>
        </w:rPr>
      </w:pPr>
    </w:p>
    <w:p w:rsidR="00C135EA" w:rsidRDefault="003937E8"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42</w:t>
      </w:r>
      <w:r w:rsidR="00C135EA">
        <w:rPr>
          <w:rFonts w:ascii="Times New Roman" w:hAnsi="Times New Roman" w:cs="Times New Roman"/>
          <w:sz w:val="28"/>
          <w:szCs w:val="28"/>
        </w:rPr>
        <w:t>. В договор о целевом обучении включаются следующие существенные условия:</w:t>
      </w:r>
    </w:p>
    <w:p w:rsidR="00C135EA" w:rsidRDefault="003937E8"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42</w:t>
      </w:r>
      <w:r w:rsidR="00C135EA">
        <w:rPr>
          <w:rFonts w:ascii="Times New Roman" w:hAnsi="Times New Roman" w:cs="Times New Roman"/>
          <w:sz w:val="28"/>
          <w:szCs w:val="28"/>
        </w:rPr>
        <w:t>.1. Обязательства Управления как заказчика по договору о целевом обучении:</w:t>
      </w:r>
    </w:p>
    <w:p w:rsidR="00C135EA" w:rsidRDefault="00C135EA"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 организации предоставления и (или) </w:t>
      </w:r>
      <w:r w:rsidR="00E04BEC">
        <w:rPr>
          <w:rFonts w:ascii="Times New Roman" w:hAnsi="Times New Roman" w:cs="Times New Roman"/>
          <w:sz w:val="28"/>
          <w:szCs w:val="28"/>
        </w:rPr>
        <w:t>предоставлению</w:t>
      </w:r>
      <w:r>
        <w:rPr>
          <w:rFonts w:ascii="Times New Roman" w:hAnsi="Times New Roman" w:cs="Times New Roman"/>
          <w:sz w:val="28"/>
          <w:szCs w:val="28"/>
        </w:rPr>
        <w:t xml:space="preserve"> гражданину (гражданскому служащему), заключившему договор о целевом обучении, в период обучения одной или нескольких мер </w:t>
      </w:r>
      <w:r w:rsidR="00E04BEC">
        <w:rPr>
          <w:rFonts w:ascii="Times New Roman" w:hAnsi="Times New Roman" w:cs="Times New Roman"/>
          <w:sz w:val="28"/>
          <w:szCs w:val="28"/>
        </w:rPr>
        <w:t>поддержки</w:t>
      </w:r>
      <w:r>
        <w:rPr>
          <w:rFonts w:ascii="Times New Roman" w:hAnsi="Times New Roman" w:cs="Times New Roman"/>
          <w:sz w:val="28"/>
          <w:szCs w:val="28"/>
        </w:rPr>
        <w:t>, определяемых Управлением;</w:t>
      </w:r>
    </w:p>
    <w:p w:rsidR="00C135EA" w:rsidRDefault="007420DA"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организации предоставления образовательной организацией дополнительных образовательных услуг, оказываемых за рамками образовательной программы, осваиваемой в  соответствии с договором о целевом обучении;</w:t>
      </w:r>
    </w:p>
    <w:p w:rsidR="007420DA" w:rsidRDefault="007420DA"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оказания содействия по предоставлению образовательной организацией в пользование жилого помещения в период обучения;</w:t>
      </w:r>
    </w:p>
    <w:p w:rsidR="007420DA" w:rsidRDefault="007420DA"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возможности гражданину (гражданскому служащему) принимать </w:t>
      </w:r>
      <w:r w:rsidR="00E04BEC">
        <w:rPr>
          <w:rFonts w:ascii="Times New Roman" w:hAnsi="Times New Roman" w:cs="Times New Roman"/>
          <w:sz w:val="28"/>
          <w:szCs w:val="28"/>
        </w:rPr>
        <w:t>участие</w:t>
      </w:r>
      <w:r>
        <w:rPr>
          <w:rFonts w:ascii="Times New Roman" w:hAnsi="Times New Roman" w:cs="Times New Roman"/>
          <w:sz w:val="28"/>
          <w:szCs w:val="28"/>
        </w:rPr>
        <w:t xml:space="preserve"> в семинарах, конференциях, иных мероприятиях, организуемых Управлением;</w:t>
      </w:r>
    </w:p>
    <w:p w:rsidR="007420DA" w:rsidRDefault="007420DA"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денежной выплаты (материального стимулирования)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предусмотренном пунктом 1.1 статьи 71.1 </w:t>
      </w:r>
      <w:r w:rsidR="00E04BEC">
        <w:rPr>
          <w:rFonts w:ascii="Times New Roman" w:hAnsi="Times New Roman" w:cs="Times New Roman"/>
          <w:sz w:val="28"/>
          <w:szCs w:val="28"/>
        </w:rPr>
        <w:t>Федерального</w:t>
      </w:r>
      <w:r>
        <w:rPr>
          <w:rFonts w:ascii="Times New Roman" w:hAnsi="Times New Roman" w:cs="Times New Roman"/>
          <w:sz w:val="28"/>
          <w:szCs w:val="28"/>
        </w:rPr>
        <w:t xml:space="preserve"> закона «Об образовании в Российской Федерации»;</w:t>
      </w:r>
    </w:p>
    <w:p w:rsidR="007420DA" w:rsidRDefault="007420DA"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п</w:t>
      </w:r>
      <w:r w:rsidR="00E04BEC">
        <w:rPr>
          <w:rFonts w:ascii="Times New Roman" w:hAnsi="Times New Roman" w:cs="Times New Roman"/>
          <w:sz w:val="28"/>
          <w:szCs w:val="28"/>
        </w:rPr>
        <w:t>о</w:t>
      </w:r>
      <w:r>
        <w:rPr>
          <w:rFonts w:ascii="Times New Roman" w:hAnsi="Times New Roman" w:cs="Times New Roman"/>
          <w:sz w:val="28"/>
          <w:szCs w:val="28"/>
        </w:rPr>
        <w:t xml:space="preserve"> </w:t>
      </w:r>
      <w:r w:rsidR="00E04BEC">
        <w:rPr>
          <w:rFonts w:ascii="Times New Roman" w:hAnsi="Times New Roman" w:cs="Times New Roman"/>
          <w:sz w:val="28"/>
          <w:szCs w:val="28"/>
        </w:rPr>
        <w:t>трудоустройству</w:t>
      </w:r>
      <w:r>
        <w:rPr>
          <w:rFonts w:ascii="Times New Roman" w:hAnsi="Times New Roman" w:cs="Times New Roman"/>
          <w:sz w:val="28"/>
          <w:szCs w:val="28"/>
        </w:rPr>
        <w:t xml:space="preserve"> гражданина, заключившего </w:t>
      </w:r>
      <w:r w:rsidR="00E04BEC">
        <w:rPr>
          <w:rFonts w:ascii="Times New Roman" w:hAnsi="Times New Roman" w:cs="Times New Roman"/>
          <w:sz w:val="28"/>
          <w:szCs w:val="28"/>
        </w:rPr>
        <w:t>договор</w:t>
      </w:r>
      <w:r>
        <w:rPr>
          <w:rFonts w:ascii="Times New Roman" w:hAnsi="Times New Roman" w:cs="Times New Roman"/>
          <w:sz w:val="28"/>
          <w:szCs w:val="28"/>
        </w:rPr>
        <w:t xml:space="preserve"> о </w:t>
      </w:r>
      <w:r w:rsidR="00E04BEC">
        <w:rPr>
          <w:rFonts w:ascii="Times New Roman" w:hAnsi="Times New Roman" w:cs="Times New Roman"/>
          <w:sz w:val="28"/>
          <w:szCs w:val="28"/>
        </w:rPr>
        <w:t>целевом</w:t>
      </w:r>
      <w:r>
        <w:rPr>
          <w:rFonts w:ascii="Times New Roman" w:hAnsi="Times New Roman" w:cs="Times New Roman"/>
          <w:sz w:val="28"/>
          <w:szCs w:val="28"/>
        </w:rPr>
        <w:t xml:space="preserve"> обучении, не </w:t>
      </w:r>
      <w:r w:rsidR="00E04BEC">
        <w:rPr>
          <w:rFonts w:ascii="Times New Roman" w:hAnsi="Times New Roman" w:cs="Times New Roman"/>
          <w:sz w:val="28"/>
          <w:szCs w:val="28"/>
        </w:rPr>
        <w:t>позднее</w:t>
      </w:r>
      <w:r>
        <w:rPr>
          <w:rFonts w:ascii="Times New Roman" w:hAnsi="Times New Roman" w:cs="Times New Roman"/>
          <w:sz w:val="28"/>
          <w:szCs w:val="28"/>
        </w:rPr>
        <w:t xml:space="preserve"> срока, установленного договором о целевом обучении, с указанием места осуществления трудовой деятельности в </w:t>
      </w:r>
      <w:r w:rsidR="00E04BEC">
        <w:rPr>
          <w:rFonts w:ascii="Times New Roman" w:hAnsi="Times New Roman" w:cs="Times New Roman"/>
          <w:sz w:val="28"/>
          <w:szCs w:val="28"/>
        </w:rPr>
        <w:t>соответствии</w:t>
      </w:r>
      <w:r>
        <w:rPr>
          <w:rFonts w:ascii="Times New Roman" w:hAnsi="Times New Roman" w:cs="Times New Roman"/>
          <w:sz w:val="28"/>
          <w:szCs w:val="28"/>
        </w:rPr>
        <w:t xml:space="preserve"> с квалификацией, полученной в результате освоения образовательной </w:t>
      </w:r>
      <w:r w:rsidR="00E04BEC">
        <w:rPr>
          <w:rFonts w:ascii="Times New Roman" w:hAnsi="Times New Roman" w:cs="Times New Roman"/>
          <w:sz w:val="28"/>
          <w:szCs w:val="28"/>
        </w:rPr>
        <w:t>программы</w:t>
      </w:r>
      <w:r>
        <w:rPr>
          <w:rFonts w:ascii="Times New Roman" w:hAnsi="Times New Roman" w:cs="Times New Roman"/>
          <w:sz w:val="28"/>
          <w:szCs w:val="28"/>
        </w:rPr>
        <w:t>;</w:t>
      </w:r>
    </w:p>
    <w:p w:rsidR="007420DA" w:rsidRDefault="00E04BEC" w:rsidP="00142342">
      <w:pPr>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по организации практическо</w:t>
      </w:r>
      <w:r w:rsidR="007420DA">
        <w:rPr>
          <w:rFonts w:ascii="Times New Roman" w:hAnsi="Times New Roman" w:cs="Times New Roman"/>
          <w:sz w:val="28"/>
          <w:szCs w:val="28"/>
        </w:rPr>
        <w:t xml:space="preserve">й подготовки (практики) гражданина (гражданского служащего) в Управлении, районных (городских) судах Ханты-Мансийского автономного </w:t>
      </w:r>
      <w:r>
        <w:rPr>
          <w:rFonts w:ascii="Times New Roman" w:hAnsi="Times New Roman" w:cs="Times New Roman"/>
          <w:sz w:val="28"/>
          <w:szCs w:val="28"/>
        </w:rPr>
        <w:t>округа</w:t>
      </w:r>
      <w:r w:rsidR="007420DA">
        <w:rPr>
          <w:rFonts w:ascii="Times New Roman" w:hAnsi="Times New Roman" w:cs="Times New Roman"/>
          <w:sz w:val="28"/>
          <w:szCs w:val="28"/>
        </w:rPr>
        <w:t xml:space="preserve"> – Югры.</w:t>
      </w:r>
      <w:proofErr w:type="gramEnd"/>
    </w:p>
    <w:p w:rsidR="007420DA" w:rsidRDefault="003937E8"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42</w:t>
      </w:r>
      <w:r w:rsidR="007420DA">
        <w:rPr>
          <w:rFonts w:ascii="Times New Roman" w:hAnsi="Times New Roman" w:cs="Times New Roman"/>
          <w:sz w:val="28"/>
          <w:szCs w:val="28"/>
        </w:rPr>
        <w:t xml:space="preserve">.2. Обязательства </w:t>
      </w:r>
      <w:r w:rsidR="00E04BEC">
        <w:rPr>
          <w:rFonts w:ascii="Times New Roman" w:hAnsi="Times New Roman" w:cs="Times New Roman"/>
          <w:sz w:val="28"/>
          <w:szCs w:val="28"/>
        </w:rPr>
        <w:t>гражданина</w:t>
      </w:r>
      <w:r w:rsidR="007420DA">
        <w:rPr>
          <w:rFonts w:ascii="Times New Roman" w:hAnsi="Times New Roman" w:cs="Times New Roman"/>
          <w:sz w:val="28"/>
          <w:szCs w:val="28"/>
        </w:rPr>
        <w:t xml:space="preserve"> (</w:t>
      </w:r>
      <w:r w:rsidR="00E04BEC">
        <w:rPr>
          <w:rFonts w:ascii="Times New Roman" w:hAnsi="Times New Roman" w:cs="Times New Roman"/>
          <w:sz w:val="28"/>
          <w:szCs w:val="28"/>
        </w:rPr>
        <w:t>гражданского</w:t>
      </w:r>
      <w:r w:rsidR="007420DA">
        <w:rPr>
          <w:rFonts w:ascii="Times New Roman" w:hAnsi="Times New Roman" w:cs="Times New Roman"/>
          <w:sz w:val="28"/>
          <w:szCs w:val="28"/>
        </w:rPr>
        <w:t xml:space="preserve"> служащего), </w:t>
      </w:r>
      <w:r w:rsidR="00E04BEC">
        <w:rPr>
          <w:rFonts w:ascii="Times New Roman" w:hAnsi="Times New Roman" w:cs="Times New Roman"/>
          <w:sz w:val="28"/>
          <w:szCs w:val="28"/>
        </w:rPr>
        <w:t>заключившего</w:t>
      </w:r>
      <w:r w:rsidR="007420DA">
        <w:rPr>
          <w:rFonts w:ascii="Times New Roman" w:hAnsi="Times New Roman" w:cs="Times New Roman"/>
          <w:sz w:val="28"/>
          <w:szCs w:val="28"/>
        </w:rPr>
        <w:t xml:space="preserve"> договор о целевом обучении:</w:t>
      </w:r>
    </w:p>
    <w:p w:rsidR="00E04BEC" w:rsidRDefault="00E04BEC"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 освоению образовательной программы, указанной в </w:t>
      </w:r>
      <w:proofErr w:type="gramStart"/>
      <w:r>
        <w:rPr>
          <w:rFonts w:ascii="Times New Roman" w:hAnsi="Times New Roman" w:cs="Times New Roman"/>
          <w:sz w:val="28"/>
          <w:szCs w:val="28"/>
        </w:rPr>
        <w:t>договоре</w:t>
      </w:r>
      <w:proofErr w:type="gramEnd"/>
      <w:r>
        <w:rPr>
          <w:rFonts w:ascii="Times New Roman" w:hAnsi="Times New Roman" w:cs="Times New Roman"/>
          <w:sz w:val="28"/>
          <w:szCs w:val="28"/>
        </w:rPr>
        <w:t xml:space="preserve"> о целевом обучении (с возможностью изменения образовательной программы и (или) формы обучения по согласованию с Управлением</w:t>
      </w:r>
      <w:r w:rsidR="003937E8">
        <w:rPr>
          <w:rFonts w:ascii="Times New Roman" w:hAnsi="Times New Roman" w:cs="Times New Roman"/>
          <w:sz w:val="28"/>
          <w:szCs w:val="28"/>
        </w:rPr>
        <w:t>)</w:t>
      </w:r>
      <w:r>
        <w:rPr>
          <w:rFonts w:ascii="Times New Roman" w:hAnsi="Times New Roman" w:cs="Times New Roman"/>
          <w:sz w:val="28"/>
          <w:szCs w:val="28"/>
        </w:rPr>
        <w:t>;</w:t>
      </w:r>
    </w:p>
    <w:p w:rsidR="00E04C22" w:rsidRDefault="00E04BEC" w:rsidP="003937E8">
      <w:p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по осуществлению</w:t>
      </w:r>
      <w:r w:rsidR="003937E8">
        <w:rPr>
          <w:rFonts w:ascii="Times New Roman" w:hAnsi="Times New Roman" w:cs="Times New Roman"/>
          <w:sz w:val="28"/>
          <w:szCs w:val="28"/>
        </w:rPr>
        <w:t xml:space="preserve"> трудовой деятельности в течение</w:t>
      </w:r>
      <w:r>
        <w:rPr>
          <w:rFonts w:ascii="Times New Roman" w:hAnsi="Times New Roman" w:cs="Times New Roman"/>
          <w:sz w:val="28"/>
          <w:szCs w:val="28"/>
        </w:rPr>
        <w:t xml:space="preserve"> не менее трех лет и не более пяти лет в соответствии с полученной квалификацией с учетом трудоустройства в срок, установленный договором о целевом обучении.</w:t>
      </w:r>
    </w:p>
    <w:p w:rsidR="00E04BEC" w:rsidRDefault="003937E8"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42</w:t>
      </w:r>
      <w:r w:rsidR="004C66DA">
        <w:rPr>
          <w:rFonts w:ascii="Times New Roman" w:hAnsi="Times New Roman" w:cs="Times New Roman"/>
          <w:sz w:val="28"/>
          <w:szCs w:val="28"/>
        </w:rPr>
        <w:t xml:space="preserve">.3. </w:t>
      </w:r>
      <w:proofErr w:type="gramStart"/>
      <w:r w:rsidR="004C66DA">
        <w:rPr>
          <w:rFonts w:ascii="Times New Roman" w:hAnsi="Times New Roman" w:cs="Times New Roman"/>
          <w:sz w:val="28"/>
          <w:szCs w:val="28"/>
        </w:rPr>
        <w:t>Иные условия включаются в договор о целевом обучении в соответствии с Федеральным законом «Об образовании в Российской Федерации», Положением о целевом обучении, утвержденном постановлением Правительства Российской Федерации от 27 апреля 2024 г. № 555, а также Положением о порядке заключения договора о целевом обучении, утвержденным Указом Президента Российской Федерации от 20 мая 2021 г. № 301.</w:t>
      </w:r>
      <w:proofErr w:type="gramEnd"/>
    </w:p>
    <w:p w:rsidR="00E04C22" w:rsidRDefault="00E04C22" w:rsidP="00142342">
      <w:pPr>
        <w:ind w:left="0" w:firstLine="567"/>
        <w:jc w:val="both"/>
        <w:rPr>
          <w:rFonts w:ascii="Times New Roman" w:hAnsi="Times New Roman" w:cs="Times New Roman"/>
          <w:sz w:val="28"/>
          <w:szCs w:val="28"/>
        </w:rPr>
      </w:pPr>
    </w:p>
    <w:p w:rsidR="001E7F51" w:rsidRDefault="003937E8"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43</w:t>
      </w:r>
      <w:r w:rsidR="001E7F51">
        <w:rPr>
          <w:rFonts w:ascii="Times New Roman" w:hAnsi="Times New Roman" w:cs="Times New Roman"/>
          <w:sz w:val="28"/>
          <w:szCs w:val="28"/>
        </w:rPr>
        <w:t xml:space="preserve">. </w:t>
      </w:r>
      <w:proofErr w:type="gramStart"/>
      <w:r w:rsidR="001E7F51">
        <w:rPr>
          <w:rFonts w:ascii="Times New Roman" w:hAnsi="Times New Roman" w:cs="Times New Roman"/>
          <w:sz w:val="28"/>
          <w:szCs w:val="28"/>
        </w:rPr>
        <w:t xml:space="preserve">В </w:t>
      </w:r>
      <w:r w:rsidR="006E6EBB">
        <w:rPr>
          <w:rFonts w:ascii="Times New Roman" w:hAnsi="Times New Roman" w:cs="Times New Roman"/>
          <w:sz w:val="28"/>
          <w:szCs w:val="28"/>
        </w:rPr>
        <w:t>случае</w:t>
      </w:r>
      <w:r w:rsidR="001E7F51">
        <w:rPr>
          <w:rFonts w:ascii="Times New Roman" w:hAnsi="Times New Roman" w:cs="Times New Roman"/>
          <w:sz w:val="28"/>
          <w:szCs w:val="28"/>
        </w:rPr>
        <w:t xml:space="preserve"> если договором о целевом обучении установлена мера поддержки в виде денежной выплаты, данная выплата производится в период обучения гражданина</w:t>
      </w:r>
      <w:r w:rsidR="006E6EBB">
        <w:rPr>
          <w:rFonts w:ascii="Times New Roman" w:hAnsi="Times New Roman" w:cs="Times New Roman"/>
          <w:sz w:val="28"/>
          <w:szCs w:val="28"/>
        </w:rPr>
        <w:t>, заключившего договор о целевом обучении, за счет бюджетных ассигнований федерального бюджета отделом бухгалтерского учета и отчетности Управления, на банковский счет гражданина, открытый в кредитной организации, начиная с месяца, следующего за месяцем начала действия договора о целевом обучении, и прекращается</w:t>
      </w:r>
      <w:proofErr w:type="gramEnd"/>
      <w:r w:rsidR="006E6EBB">
        <w:rPr>
          <w:rFonts w:ascii="Times New Roman" w:hAnsi="Times New Roman" w:cs="Times New Roman"/>
          <w:sz w:val="28"/>
          <w:szCs w:val="28"/>
        </w:rPr>
        <w:t xml:space="preserve"> с месяца, следующего за месяцем прекращения действия этого договора.</w:t>
      </w:r>
    </w:p>
    <w:p w:rsidR="006E6EBB" w:rsidRDefault="006E6EB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Договором о целевом обучении может быть предусмотрено право </w:t>
      </w:r>
      <w:r w:rsidR="00E04C22">
        <w:rPr>
          <w:rFonts w:ascii="Times New Roman" w:hAnsi="Times New Roman" w:cs="Times New Roman"/>
          <w:sz w:val="28"/>
          <w:szCs w:val="28"/>
        </w:rPr>
        <w:t xml:space="preserve">Управления </w:t>
      </w:r>
      <w:r>
        <w:rPr>
          <w:rFonts w:ascii="Times New Roman" w:hAnsi="Times New Roman" w:cs="Times New Roman"/>
          <w:sz w:val="28"/>
          <w:szCs w:val="28"/>
        </w:rPr>
        <w:t>сократить денежную выплату по итогам успеваемости гражданина.</w:t>
      </w:r>
    </w:p>
    <w:p w:rsidR="007420DA" w:rsidRDefault="006E6EBB" w:rsidP="006E6EBB">
      <w:p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Порядок сокращения и условия восстановления денежной выплаты в полном </w:t>
      </w:r>
      <w:proofErr w:type="gramStart"/>
      <w:r>
        <w:rPr>
          <w:rFonts w:ascii="Times New Roman" w:hAnsi="Times New Roman" w:cs="Times New Roman"/>
          <w:sz w:val="28"/>
          <w:szCs w:val="28"/>
        </w:rPr>
        <w:t>объеме</w:t>
      </w:r>
      <w:proofErr w:type="gramEnd"/>
      <w:r>
        <w:rPr>
          <w:rFonts w:ascii="Times New Roman" w:hAnsi="Times New Roman" w:cs="Times New Roman"/>
          <w:sz w:val="28"/>
          <w:szCs w:val="28"/>
        </w:rPr>
        <w:t xml:space="preserve"> устанавливаются договором о целевом обучении.</w:t>
      </w:r>
    </w:p>
    <w:p w:rsidR="00E04C22" w:rsidRPr="00E73B25" w:rsidRDefault="00E04C22" w:rsidP="006E6EBB">
      <w:pPr>
        <w:ind w:left="0" w:firstLine="567"/>
        <w:jc w:val="both"/>
        <w:rPr>
          <w:rFonts w:ascii="Times New Roman" w:hAnsi="Times New Roman" w:cs="Times New Roman"/>
          <w:sz w:val="28"/>
          <w:szCs w:val="28"/>
        </w:rPr>
      </w:pPr>
    </w:p>
    <w:p w:rsidR="00E73B25" w:rsidRDefault="003937E8"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44</w:t>
      </w:r>
      <w:r w:rsidR="00DC737C" w:rsidRPr="00350E12">
        <w:rPr>
          <w:rFonts w:ascii="Times New Roman" w:hAnsi="Times New Roman" w:cs="Times New Roman"/>
          <w:sz w:val="28"/>
          <w:szCs w:val="28"/>
        </w:rPr>
        <w:t>. </w:t>
      </w:r>
      <w:r w:rsidR="00E73B25" w:rsidRPr="00350E12">
        <w:rPr>
          <w:rFonts w:ascii="Times New Roman" w:hAnsi="Times New Roman" w:cs="Times New Roman"/>
          <w:sz w:val="28"/>
          <w:szCs w:val="28"/>
        </w:rPr>
        <w:t xml:space="preserve">Отдел </w:t>
      </w:r>
      <w:r w:rsidR="00DC737C" w:rsidRPr="00350E12">
        <w:rPr>
          <w:rFonts w:ascii="Times New Roman" w:hAnsi="Times New Roman" w:cs="Times New Roman"/>
          <w:sz w:val="28"/>
          <w:szCs w:val="28"/>
        </w:rPr>
        <w:t xml:space="preserve">государственной службы, </w:t>
      </w:r>
      <w:r w:rsidR="003A091F" w:rsidRPr="00350E12">
        <w:rPr>
          <w:rFonts w:ascii="Times New Roman" w:hAnsi="Times New Roman" w:cs="Times New Roman"/>
          <w:sz w:val="28"/>
          <w:szCs w:val="28"/>
        </w:rPr>
        <w:t>кадров</w:t>
      </w:r>
      <w:r w:rsidR="00DC737C" w:rsidRPr="00350E12">
        <w:rPr>
          <w:rFonts w:ascii="Times New Roman" w:hAnsi="Times New Roman" w:cs="Times New Roman"/>
          <w:sz w:val="28"/>
          <w:szCs w:val="28"/>
        </w:rPr>
        <w:t xml:space="preserve"> и противодействия коррупции</w:t>
      </w:r>
      <w:r w:rsidR="003A091F" w:rsidRPr="00350E12">
        <w:rPr>
          <w:rFonts w:ascii="Times New Roman" w:hAnsi="Times New Roman" w:cs="Times New Roman"/>
          <w:sz w:val="28"/>
          <w:szCs w:val="28"/>
        </w:rPr>
        <w:t xml:space="preserve"> </w:t>
      </w:r>
      <w:r w:rsidR="003D0950">
        <w:rPr>
          <w:rFonts w:ascii="Times New Roman" w:hAnsi="Times New Roman" w:cs="Times New Roman"/>
          <w:sz w:val="28"/>
          <w:szCs w:val="28"/>
        </w:rPr>
        <w:t xml:space="preserve">Управления </w:t>
      </w:r>
      <w:r w:rsidR="00E73B25" w:rsidRPr="00350E12">
        <w:rPr>
          <w:rFonts w:ascii="Times New Roman" w:hAnsi="Times New Roman" w:cs="Times New Roman"/>
          <w:sz w:val="28"/>
          <w:szCs w:val="28"/>
        </w:rPr>
        <w:t>в период обучения гражданина (гражданского служащего) организует его практику</w:t>
      </w:r>
      <w:r w:rsidR="00EF316F">
        <w:rPr>
          <w:rFonts w:ascii="Times New Roman" w:hAnsi="Times New Roman" w:cs="Times New Roman"/>
          <w:sz w:val="28"/>
          <w:szCs w:val="28"/>
        </w:rPr>
        <w:t xml:space="preserve"> в Управлении, районных (городских) судах</w:t>
      </w:r>
      <w:r w:rsidR="00EF316F" w:rsidRPr="00EF316F">
        <w:rPr>
          <w:rFonts w:ascii="Times New Roman" w:hAnsi="Times New Roman" w:cs="Times New Roman"/>
          <w:sz w:val="28"/>
          <w:szCs w:val="28"/>
        </w:rPr>
        <w:t xml:space="preserve"> </w:t>
      </w:r>
      <w:r w:rsidR="00EF316F">
        <w:rPr>
          <w:rFonts w:ascii="Times New Roman" w:hAnsi="Times New Roman" w:cs="Times New Roman"/>
          <w:sz w:val="28"/>
          <w:szCs w:val="28"/>
        </w:rPr>
        <w:t>Ханты-Мансийского автономного округа – Югры</w:t>
      </w:r>
      <w:r w:rsidR="00E73B25" w:rsidRPr="00350E12">
        <w:rPr>
          <w:rFonts w:ascii="Times New Roman" w:hAnsi="Times New Roman" w:cs="Times New Roman"/>
          <w:sz w:val="28"/>
          <w:szCs w:val="28"/>
        </w:rPr>
        <w:t xml:space="preserve">, а также привлекает его к участию в семинарах, конференциях, иных мероприятиях, организуемых </w:t>
      </w:r>
      <w:r w:rsidR="003A091F" w:rsidRPr="00350E12">
        <w:rPr>
          <w:rFonts w:ascii="Times New Roman" w:hAnsi="Times New Roman" w:cs="Times New Roman"/>
          <w:sz w:val="28"/>
          <w:szCs w:val="28"/>
        </w:rPr>
        <w:t>Управлением</w:t>
      </w:r>
      <w:r w:rsidR="00E73B25" w:rsidRPr="00350E12">
        <w:rPr>
          <w:rFonts w:ascii="Times New Roman" w:hAnsi="Times New Roman" w:cs="Times New Roman"/>
          <w:sz w:val="28"/>
          <w:szCs w:val="28"/>
        </w:rPr>
        <w:t>.</w:t>
      </w:r>
    </w:p>
    <w:p w:rsidR="00E04C22" w:rsidRPr="00350E12" w:rsidRDefault="00E04C22" w:rsidP="00142342">
      <w:pPr>
        <w:ind w:left="0" w:firstLine="567"/>
        <w:jc w:val="both"/>
        <w:rPr>
          <w:rFonts w:ascii="Times New Roman" w:hAnsi="Times New Roman" w:cs="Times New Roman"/>
          <w:sz w:val="28"/>
          <w:szCs w:val="28"/>
        </w:rPr>
      </w:pPr>
    </w:p>
    <w:p w:rsidR="00E73B25" w:rsidRDefault="0043512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45</w:t>
      </w:r>
      <w:r w:rsidR="00DC737C" w:rsidRPr="00350E12">
        <w:rPr>
          <w:rFonts w:ascii="Times New Roman" w:hAnsi="Times New Roman" w:cs="Times New Roman"/>
          <w:sz w:val="28"/>
          <w:szCs w:val="28"/>
        </w:rPr>
        <w:t>. </w:t>
      </w:r>
      <w:proofErr w:type="gramStart"/>
      <w:r w:rsidR="003A091F" w:rsidRPr="00350E12">
        <w:rPr>
          <w:rFonts w:ascii="Times New Roman" w:hAnsi="Times New Roman" w:cs="Times New Roman"/>
          <w:sz w:val="28"/>
          <w:szCs w:val="28"/>
        </w:rPr>
        <w:t xml:space="preserve">Управление </w:t>
      </w:r>
      <w:r w:rsidR="00E73B25" w:rsidRPr="00350E12">
        <w:rPr>
          <w:rFonts w:ascii="Times New Roman" w:hAnsi="Times New Roman" w:cs="Times New Roman"/>
          <w:sz w:val="28"/>
          <w:szCs w:val="28"/>
        </w:rPr>
        <w:t>заключает с</w:t>
      </w:r>
      <w:r w:rsidR="00E73B25" w:rsidRPr="00E73B25">
        <w:rPr>
          <w:rFonts w:ascii="Times New Roman" w:hAnsi="Times New Roman" w:cs="Times New Roman"/>
          <w:sz w:val="28"/>
          <w:szCs w:val="28"/>
        </w:rPr>
        <w:t xml:space="preserve"> гражданином (гражданским служащим) по окончании его обучения срочный служебный контракт, предусматривающий обязанность гражданина (гражданского служащего) проходить в течен</w:t>
      </w:r>
      <w:r w:rsidR="00EF316F">
        <w:rPr>
          <w:rFonts w:ascii="Times New Roman" w:hAnsi="Times New Roman" w:cs="Times New Roman"/>
          <w:sz w:val="28"/>
          <w:szCs w:val="28"/>
        </w:rPr>
        <w:t xml:space="preserve">ие не менее трех лет и не более пяти лет, но не менее </w:t>
      </w:r>
      <w:r w:rsidR="00E73B25" w:rsidRPr="00E73B25">
        <w:rPr>
          <w:rFonts w:ascii="Times New Roman" w:hAnsi="Times New Roman" w:cs="Times New Roman"/>
          <w:sz w:val="28"/>
          <w:szCs w:val="28"/>
        </w:rPr>
        <w:t xml:space="preserve">срока, в течение которого ему осуществлялась денежная выплата, гражданскую службу в </w:t>
      </w:r>
      <w:r w:rsidR="00EF316F">
        <w:rPr>
          <w:rFonts w:ascii="Times New Roman" w:hAnsi="Times New Roman" w:cs="Times New Roman"/>
          <w:sz w:val="28"/>
          <w:szCs w:val="28"/>
        </w:rPr>
        <w:t xml:space="preserve">Управлении, </w:t>
      </w:r>
      <w:r w:rsidR="007F4C42">
        <w:rPr>
          <w:rFonts w:ascii="Times New Roman" w:hAnsi="Times New Roman" w:cs="Times New Roman"/>
          <w:sz w:val="28"/>
          <w:szCs w:val="28"/>
        </w:rPr>
        <w:t xml:space="preserve">районных (городских) судах Ханты-Мансийского автономного округа </w:t>
      </w:r>
      <w:r w:rsidR="00EF316F">
        <w:rPr>
          <w:rFonts w:ascii="Times New Roman" w:hAnsi="Times New Roman" w:cs="Times New Roman"/>
          <w:sz w:val="28"/>
          <w:szCs w:val="28"/>
        </w:rPr>
        <w:t>–</w:t>
      </w:r>
      <w:r w:rsidR="007F4C42">
        <w:rPr>
          <w:rFonts w:ascii="Times New Roman" w:hAnsi="Times New Roman" w:cs="Times New Roman"/>
          <w:sz w:val="28"/>
          <w:szCs w:val="28"/>
        </w:rPr>
        <w:t xml:space="preserve"> Югры</w:t>
      </w:r>
      <w:r w:rsidR="00EF316F">
        <w:rPr>
          <w:rFonts w:ascii="Times New Roman" w:hAnsi="Times New Roman" w:cs="Times New Roman"/>
          <w:sz w:val="28"/>
          <w:szCs w:val="28"/>
        </w:rPr>
        <w:t>, в том числе замещать не менее одного года</w:t>
      </w:r>
      <w:proofErr w:type="gramEnd"/>
      <w:r w:rsidR="00EF316F">
        <w:rPr>
          <w:rFonts w:ascii="Times New Roman" w:hAnsi="Times New Roman" w:cs="Times New Roman"/>
          <w:sz w:val="28"/>
          <w:szCs w:val="28"/>
        </w:rPr>
        <w:t xml:space="preserve"> должность гражданской службы, на которую гражданин (гражданский служащий) будет назначен после завершения обучения (далее – срочный служебный контракт).</w:t>
      </w:r>
    </w:p>
    <w:p w:rsidR="002E4DEC" w:rsidRDefault="002E4DEC" w:rsidP="002E4DEC">
      <w:pPr>
        <w:ind w:left="0" w:firstLine="567"/>
        <w:jc w:val="both"/>
        <w:rPr>
          <w:rFonts w:ascii="Times New Roman" w:hAnsi="Times New Roman" w:cs="Times New Roman"/>
          <w:sz w:val="28"/>
          <w:szCs w:val="28"/>
        </w:rPr>
      </w:pPr>
      <w:r w:rsidRPr="003A3E53">
        <w:rPr>
          <w:rFonts w:ascii="Times New Roman" w:hAnsi="Times New Roman" w:cs="Times New Roman"/>
          <w:sz w:val="28"/>
          <w:szCs w:val="28"/>
        </w:rPr>
        <w:t xml:space="preserve">По соглашению сторон с гражданином </w:t>
      </w:r>
      <w:r w:rsidR="003A3E53">
        <w:rPr>
          <w:rFonts w:ascii="Times New Roman" w:hAnsi="Times New Roman" w:cs="Times New Roman"/>
          <w:sz w:val="28"/>
          <w:szCs w:val="28"/>
        </w:rPr>
        <w:t>может быть</w:t>
      </w:r>
      <w:r w:rsidRPr="003A3E53">
        <w:rPr>
          <w:rFonts w:ascii="Times New Roman" w:hAnsi="Times New Roman" w:cs="Times New Roman"/>
          <w:sz w:val="28"/>
          <w:szCs w:val="28"/>
        </w:rPr>
        <w:t xml:space="preserve"> заключен срочный служебный контракт о прохождении </w:t>
      </w:r>
      <w:r w:rsidR="00E04C22" w:rsidRPr="003A3E53">
        <w:rPr>
          <w:rFonts w:ascii="Times New Roman" w:hAnsi="Times New Roman" w:cs="Times New Roman"/>
          <w:sz w:val="28"/>
          <w:szCs w:val="28"/>
        </w:rPr>
        <w:t>гражданской службы</w:t>
      </w:r>
      <w:r w:rsidR="003A3E53" w:rsidRPr="003A3E53">
        <w:rPr>
          <w:rFonts w:ascii="Times New Roman" w:hAnsi="Times New Roman" w:cs="Times New Roman"/>
          <w:sz w:val="28"/>
          <w:szCs w:val="28"/>
        </w:rPr>
        <w:t xml:space="preserve"> в суде Ханты-Мансийского автономного округа – Югры, Арбитражном суде Ханты-Мансийского автономного округа – Югры, </w:t>
      </w:r>
      <w:r w:rsidRPr="003A3E53">
        <w:rPr>
          <w:rFonts w:ascii="Times New Roman" w:hAnsi="Times New Roman" w:cs="Times New Roman"/>
          <w:sz w:val="28"/>
          <w:szCs w:val="28"/>
        </w:rPr>
        <w:t xml:space="preserve">районном (городском) суде </w:t>
      </w:r>
      <w:r w:rsidR="003A3E53" w:rsidRPr="003A3E53">
        <w:rPr>
          <w:rFonts w:ascii="Times New Roman" w:hAnsi="Times New Roman" w:cs="Times New Roman"/>
          <w:sz w:val="28"/>
          <w:szCs w:val="28"/>
        </w:rPr>
        <w:t xml:space="preserve">или управлении Судебного департамента в </w:t>
      </w:r>
      <w:r w:rsidR="0043512B">
        <w:rPr>
          <w:rFonts w:ascii="Times New Roman" w:hAnsi="Times New Roman" w:cs="Times New Roman"/>
          <w:sz w:val="28"/>
          <w:szCs w:val="28"/>
        </w:rPr>
        <w:t xml:space="preserve">другом </w:t>
      </w:r>
      <w:r w:rsidR="003A3E53" w:rsidRPr="003A3E53">
        <w:rPr>
          <w:rFonts w:ascii="Times New Roman" w:hAnsi="Times New Roman" w:cs="Times New Roman"/>
          <w:sz w:val="28"/>
          <w:szCs w:val="28"/>
        </w:rPr>
        <w:t>субъекте Российской Федерации путем заключения трехстороннего соглашения.</w:t>
      </w:r>
    </w:p>
    <w:p w:rsidR="003A3E53" w:rsidRPr="00E73B25" w:rsidRDefault="003A3E53" w:rsidP="002E4DEC">
      <w:pPr>
        <w:ind w:left="0" w:firstLine="567"/>
        <w:jc w:val="both"/>
        <w:rPr>
          <w:rFonts w:ascii="Times New Roman" w:hAnsi="Times New Roman" w:cs="Times New Roman"/>
          <w:sz w:val="28"/>
          <w:szCs w:val="28"/>
        </w:rPr>
      </w:pPr>
    </w:p>
    <w:p w:rsidR="00E73B25" w:rsidRDefault="0043512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46</w:t>
      </w:r>
      <w:r w:rsidR="00DC737C">
        <w:rPr>
          <w:rFonts w:ascii="Times New Roman" w:hAnsi="Times New Roman" w:cs="Times New Roman"/>
          <w:sz w:val="28"/>
          <w:szCs w:val="28"/>
        </w:rPr>
        <w:t>. </w:t>
      </w:r>
      <w:r w:rsidR="00E73B25" w:rsidRPr="00E73B25">
        <w:rPr>
          <w:rFonts w:ascii="Times New Roman" w:hAnsi="Times New Roman" w:cs="Times New Roman"/>
          <w:sz w:val="28"/>
          <w:szCs w:val="28"/>
        </w:rPr>
        <w:t>Срочный служебный контракт должен быть заключен в срок, установленный договором о целевом обучении.</w:t>
      </w:r>
    </w:p>
    <w:p w:rsidR="003A3E53" w:rsidRPr="00E73B25" w:rsidRDefault="003A3E53" w:rsidP="00142342">
      <w:pPr>
        <w:ind w:left="0" w:firstLine="567"/>
        <w:jc w:val="both"/>
        <w:rPr>
          <w:rFonts w:ascii="Times New Roman" w:hAnsi="Times New Roman" w:cs="Times New Roman"/>
          <w:sz w:val="28"/>
          <w:szCs w:val="28"/>
        </w:rPr>
      </w:pPr>
    </w:p>
    <w:p w:rsidR="00ED6955" w:rsidRDefault="0043512B" w:rsidP="00ED6955">
      <w:pPr>
        <w:ind w:left="0" w:firstLine="567"/>
        <w:jc w:val="both"/>
        <w:rPr>
          <w:rFonts w:ascii="Times New Roman" w:hAnsi="Times New Roman" w:cs="Times New Roman"/>
          <w:sz w:val="28"/>
          <w:szCs w:val="28"/>
        </w:rPr>
      </w:pPr>
      <w:r>
        <w:rPr>
          <w:rFonts w:ascii="Times New Roman" w:hAnsi="Times New Roman" w:cs="Times New Roman"/>
          <w:sz w:val="28"/>
          <w:szCs w:val="28"/>
        </w:rPr>
        <w:t>47</w:t>
      </w:r>
      <w:r w:rsidR="00DC737C">
        <w:rPr>
          <w:rFonts w:ascii="Times New Roman" w:hAnsi="Times New Roman" w:cs="Times New Roman"/>
          <w:sz w:val="28"/>
          <w:szCs w:val="28"/>
        </w:rPr>
        <w:t>. </w:t>
      </w:r>
      <w:r w:rsidR="00E73B25" w:rsidRPr="00E73B25">
        <w:rPr>
          <w:rFonts w:ascii="Times New Roman" w:hAnsi="Times New Roman" w:cs="Times New Roman"/>
          <w:sz w:val="28"/>
          <w:szCs w:val="28"/>
        </w:rPr>
        <w:t>В случае если гражданину (гражданскому служащему) для исполнения должностных обязанностей по должности гражданской службы, на замещение которой он претендует, необходимо оформление допуска к сведениям, составляющим государственную и иную охраняемую законом тайну, срочный служебный контракт заключается не позднее одного месяца после завершения процедуры оформления такого допуска.</w:t>
      </w:r>
    </w:p>
    <w:p w:rsidR="003A3E53" w:rsidRPr="00E73B25" w:rsidRDefault="003A3E53" w:rsidP="00ED6955">
      <w:pPr>
        <w:ind w:left="0" w:firstLine="567"/>
        <w:jc w:val="both"/>
        <w:rPr>
          <w:rFonts w:ascii="Times New Roman" w:hAnsi="Times New Roman" w:cs="Times New Roman"/>
          <w:sz w:val="28"/>
          <w:szCs w:val="28"/>
        </w:rPr>
      </w:pPr>
    </w:p>
    <w:p w:rsidR="00E73B25" w:rsidRDefault="002E4DEC"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w:t>
      </w:r>
      <w:r w:rsidR="0043512B">
        <w:rPr>
          <w:rFonts w:ascii="Times New Roman" w:hAnsi="Times New Roman" w:cs="Times New Roman"/>
          <w:sz w:val="28"/>
          <w:szCs w:val="28"/>
        </w:rPr>
        <w:t>8</w:t>
      </w:r>
      <w:r w:rsidR="00366586">
        <w:rPr>
          <w:rFonts w:ascii="Times New Roman" w:hAnsi="Times New Roman" w:cs="Times New Roman"/>
          <w:sz w:val="28"/>
          <w:szCs w:val="28"/>
        </w:rPr>
        <w:t>. </w:t>
      </w:r>
      <w:proofErr w:type="gramStart"/>
      <w:r w:rsidR="00E73B25" w:rsidRPr="00E73B25">
        <w:rPr>
          <w:rFonts w:ascii="Times New Roman" w:hAnsi="Times New Roman" w:cs="Times New Roman"/>
          <w:sz w:val="28"/>
          <w:szCs w:val="28"/>
        </w:rPr>
        <w:t xml:space="preserve">Порядок организации целевого обучения с обязательством последующего прохождения гражданской службы, </w:t>
      </w:r>
      <w:r w:rsidR="00ED6955">
        <w:rPr>
          <w:rFonts w:ascii="Times New Roman" w:hAnsi="Times New Roman" w:cs="Times New Roman"/>
          <w:sz w:val="28"/>
          <w:szCs w:val="28"/>
        </w:rPr>
        <w:t xml:space="preserve">не предусмотренные настоящим Положением, расторжения и изменения договора о целевом обучении, ответственность Управления как заказчика целевого обучения и гражданина по договору о целевом обучении, возможность его расторжения в одностороннем порядке в соответствии </w:t>
      </w:r>
      <w:r w:rsidR="00E73B25" w:rsidRPr="00E73B25">
        <w:rPr>
          <w:rFonts w:ascii="Times New Roman" w:hAnsi="Times New Roman" w:cs="Times New Roman"/>
          <w:sz w:val="28"/>
          <w:szCs w:val="28"/>
        </w:rPr>
        <w:t xml:space="preserve">с частью </w:t>
      </w:r>
      <w:r w:rsidR="00ED6955">
        <w:rPr>
          <w:rFonts w:ascii="Times New Roman" w:hAnsi="Times New Roman" w:cs="Times New Roman"/>
          <w:sz w:val="28"/>
          <w:szCs w:val="28"/>
        </w:rPr>
        <w:t>1</w:t>
      </w:r>
      <w:r w:rsidR="00E73B25" w:rsidRPr="00E73B25">
        <w:rPr>
          <w:rFonts w:ascii="Times New Roman" w:hAnsi="Times New Roman" w:cs="Times New Roman"/>
          <w:sz w:val="28"/>
          <w:szCs w:val="28"/>
        </w:rPr>
        <w:t>7 статьи 56 Федерального закона «Об образовании в Российской Федерации»</w:t>
      </w:r>
      <w:r w:rsidR="00ED6955">
        <w:rPr>
          <w:rFonts w:ascii="Times New Roman" w:hAnsi="Times New Roman" w:cs="Times New Roman"/>
          <w:sz w:val="28"/>
          <w:szCs w:val="28"/>
        </w:rPr>
        <w:t>, определяются Положением о целевом обучении, утвержденным</w:t>
      </w:r>
      <w:proofErr w:type="gramEnd"/>
      <w:r w:rsidR="00ED6955">
        <w:rPr>
          <w:rFonts w:ascii="Times New Roman" w:hAnsi="Times New Roman" w:cs="Times New Roman"/>
          <w:sz w:val="28"/>
          <w:szCs w:val="28"/>
        </w:rPr>
        <w:t xml:space="preserve"> постановлением Правительства Российской Федерации от 27 апреля 2024 г. № 555</w:t>
      </w:r>
      <w:r w:rsidR="00E73B25" w:rsidRPr="00E73B25">
        <w:rPr>
          <w:rFonts w:ascii="Times New Roman" w:hAnsi="Times New Roman" w:cs="Times New Roman"/>
          <w:sz w:val="28"/>
          <w:szCs w:val="28"/>
        </w:rPr>
        <w:t>.</w:t>
      </w:r>
    </w:p>
    <w:p w:rsidR="003A3E53" w:rsidRDefault="003A3E53" w:rsidP="00142342">
      <w:pPr>
        <w:ind w:left="0" w:firstLine="567"/>
        <w:jc w:val="both"/>
        <w:rPr>
          <w:rFonts w:ascii="Times New Roman" w:hAnsi="Times New Roman" w:cs="Times New Roman"/>
          <w:sz w:val="28"/>
          <w:szCs w:val="28"/>
        </w:rPr>
      </w:pPr>
    </w:p>
    <w:p w:rsidR="00ED6955" w:rsidRDefault="0043512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49</w:t>
      </w:r>
      <w:r w:rsidR="00ED6955">
        <w:rPr>
          <w:rFonts w:ascii="Times New Roman" w:hAnsi="Times New Roman" w:cs="Times New Roman"/>
          <w:sz w:val="28"/>
          <w:szCs w:val="28"/>
        </w:rPr>
        <w:t xml:space="preserve">. В </w:t>
      </w:r>
      <w:r w:rsidR="003A3E53">
        <w:rPr>
          <w:rFonts w:ascii="Times New Roman" w:hAnsi="Times New Roman" w:cs="Times New Roman"/>
          <w:sz w:val="28"/>
          <w:szCs w:val="28"/>
        </w:rPr>
        <w:t>соответствии</w:t>
      </w:r>
      <w:r w:rsidR="00ED6955">
        <w:rPr>
          <w:rFonts w:ascii="Times New Roman" w:hAnsi="Times New Roman" w:cs="Times New Roman"/>
          <w:sz w:val="28"/>
          <w:szCs w:val="28"/>
        </w:rPr>
        <w:t xml:space="preserve"> с частями 4,</w:t>
      </w:r>
      <w:r w:rsidR="00FA6E2C">
        <w:rPr>
          <w:rFonts w:ascii="Times New Roman" w:hAnsi="Times New Roman" w:cs="Times New Roman"/>
          <w:sz w:val="28"/>
          <w:szCs w:val="28"/>
        </w:rPr>
        <w:t xml:space="preserve"> </w:t>
      </w:r>
      <w:r w:rsidR="00ED6955">
        <w:rPr>
          <w:rFonts w:ascii="Times New Roman" w:hAnsi="Times New Roman" w:cs="Times New Roman"/>
          <w:sz w:val="28"/>
          <w:szCs w:val="28"/>
        </w:rPr>
        <w:t>5</w:t>
      </w:r>
      <w:r w:rsidR="00FA6E2C">
        <w:rPr>
          <w:rFonts w:ascii="Times New Roman" w:hAnsi="Times New Roman" w:cs="Times New Roman"/>
          <w:sz w:val="28"/>
          <w:szCs w:val="28"/>
        </w:rPr>
        <w:t xml:space="preserve"> статьи 56 Федерального закона </w:t>
      </w:r>
      <w:r w:rsidR="003A3E53">
        <w:rPr>
          <w:rFonts w:ascii="Times New Roman" w:hAnsi="Times New Roman" w:cs="Times New Roman"/>
          <w:sz w:val="28"/>
          <w:szCs w:val="28"/>
        </w:rPr>
        <w:t xml:space="preserve">                   </w:t>
      </w:r>
      <w:r w:rsidR="00FA6E2C">
        <w:rPr>
          <w:rFonts w:ascii="Times New Roman" w:hAnsi="Times New Roman" w:cs="Times New Roman"/>
          <w:sz w:val="28"/>
          <w:szCs w:val="28"/>
        </w:rPr>
        <w:t>«Об образовании в Российской Федерации», наряду с гражданином и заказчиком целевого обучения стороной по договору о целевом обучении является образовательная организация, в обязанности которой входит:</w:t>
      </w:r>
    </w:p>
    <w:p w:rsidR="00FA6E2C" w:rsidRDefault="00FA6E2C"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proofErr w:type="gramStart"/>
      <w:r>
        <w:rPr>
          <w:rFonts w:ascii="Times New Roman" w:hAnsi="Times New Roman" w:cs="Times New Roman"/>
          <w:sz w:val="28"/>
          <w:szCs w:val="28"/>
        </w:rPr>
        <w:t>практический</w:t>
      </w:r>
      <w:proofErr w:type="gramEnd"/>
      <w:r>
        <w:rPr>
          <w:rFonts w:ascii="Times New Roman" w:hAnsi="Times New Roman" w:cs="Times New Roman"/>
          <w:sz w:val="28"/>
          <w:szCs w:val="28"/>
        </w:rPr>
        <w:t xml:space="preserve"> подготовки гражданина в местах, определенных договором о целевом обучении;</w:t>
      </w:r>
    </w:p>
    <w:p w:rsidR="00FA6E2C" w:rsidRDefault="00FA6E2C"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заказчику целевого обучения сведений о </w:t>
      </w:r>
      <w:r w:rsidR="003A3E53">
        <w:rPr>
          <w:rFonts w:ascii="Times New Roman" w:hAnsi="Times New Roman" w:cs="Times New Roman"/>
          <w:sz w:val="28"/>
          <w:szCs w:val="28"/>
        </w:rPr>
        <w:t>р</w:t>
      </w:r>
      <w:r>
        <w:rPr>
          <w:rFonts w:ascii="Times New Roman" w:hAnsi="Times New Roman" w:cs="Times New Roman"/>
          <w:sz w:val="28"/>
          <w:szCs w:val="28"/>
        </w:rPr>
        <w:t>езультатах освоения гражданином образовательной программы, результатах прохождения им промежуточной и итоговой аттестации (в случае установления требований к успеваемости гражданина).</w:t>
      </w:r>
    </w:p>
    <w:p w:rsidR="003A3E53" w:rsidRDefault="003A3E53" w:rsidP="00142342">
      <w:pPr>
        <w:ind w:left="0" w:firstLine="567"/>
        <w:jc w:val="both"/>
        <w:rPr>
          <w:rFonts w:ascii="Times New Roman" w:hAnsi="Times New Roman" w:cs="Times New Roman"/>
          <w:sz w:val="28"/>
          <w:szCs w:val="28"/>
        </w:rPr>
      </w:pPr>
    </w:p>
    <w:p w:rsidR="00FA6E2C" w:rsidRDefault="0043512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50</w:t>
      </w:r>
      <w:r w:rsidR="003A3E53">
        <w:rPr>
          <w:rFonts w:ascii="Times New Roman" w:hAnsi="Times New Roman" w:cs="Times New Roman"/>
          <w:sz w:val="28"/>
          <w:szCs w:val="28"/>
        </w:rPr>
        <w:t>. </w:t>
      </w:r>
      <w:r w:rsidR="00FA6E2C">
        <w:rPr>
          <w:rFonts w:ascii="Times New Roman" w:hAnsi="Times New Roman" w:cs="Times New Roman"/>
          <w:sz w:val="28"/>
          <w:szCs w:val="28"/>
        </w:rPr>
        <w:t xml:space="preserve">Отдел </w:t>
      </w:r>
      <w:r w:rsidR="003A3E53">
        <w:rPr>
          <w:rFonts w:ascii="Times New Roman" w:hAnsi="Times New Roman" w:cs="Times New Roman"/>
          <w:sz w:val="28"/>
          <w:szCs w:val="28"/>
        </w:rPr>
        <w:t>государственной</w:t>
      </w:r>
      <w:r w:rsidR="00FA6E2C">
        <w:rPr>
          <w:rFonts w:ascii="Times New Roman" w:hAnsi="Times New Roman" w:cs="Times New Roman"/>
          <w:sz w:val="28"/>
          <w:szCs w:val="28"/>
        </w:rPr>
        <w:t xml:space="preserve"> службы, кадров и противодействия коррупции Управления размещает на цифровой платформе «Работа в России» информацию, предусмотренную подпунктом «а» пункта 110, пунктом 111 Положения о целевом обучении, утвержденного постановлением Правительства Российской Федерации </w:t>
      </w:r>
      <w:r w:rsidR="003A3E53">
        <w:rPr>
          <w:rFonts w:ascii="Times New Roman" w:hAnsi="Times New Roman" w:cs="Times New Roman"/>
          <w:sz w:val="28"/>
          <w:szCs w:val="28"/>
        </w:rPr>
        <w:t xml:space="preserve"> </w:t>
      </w:r>
      <w:r w:rsidR="00FA6E2C">
        <w:rPr>
          <w:rFonts w:ascii="Times New Roman" w:hAnsi="Times New Roman" w:cs="Times New Roman"/>
          <w:sz w:val="28"/>
          <w:szCs w:val="28"/>
        </w:rPr>
        <w:t>от 27 апреля 2024 г. № 555.</w:t>
      </w:r>
    </w:p>
    <w:p w:rsidR="003A3E53" w:rsidRPr="00E73B25" w:rsidRDefault="003A3E53" w:rsidP="00142342">
      <w:pPr>
        <w:ind w:left="0" w:firstLine="567"/>
        <w:jc w:val="both"/>
        <w:rPr>
          <w:rFonts w:ascii="Times New Roman" w:hAnsi="Times New Roman" w:cs="Times New Roman"/>
          <w:sz w:val="28"/>
          <w:szCs w:val="28"/>
        </w:rPr>
      </w:pPr>
    </w:p>
    <w:p w:rsidR="00E73B25" w:rsidRDefault="0043512B" w:rsidP="00142342">
      <w:pPr>
        <w:ind w:left="0" w:firstLine="567"/>
        <w:jc w:val="both"/>
        <w:rPr>
          <w:rFonts w:ascii="Times New Roman" w:hAnsi="Times New Roman" w:cs="Times New Roman"/>
          <w:sz w:val="28"/>
          <w:szCs w:val="28"/>
        </w:rPr>
      </w:pPr>
      <w:r>
        <w:rPr>
          <w:rFonts w:ascii="Times New Roman" w:hAnsi="Times New Roman" w:cs="Times New Roman"/>
          <w:sz w:val="28"/>
          <w:szCs w:val="28"/>
        </w:rPr>
        <w:t>51</w:t>
      </w:r>
      <w:r w:rsidR="00366586">
        <w:rPr>
          <w:rFonts w:ascii="Times New Roman" w:hAnsi="Times New Roman" w:cs="Times New Roman"/>
          <w:sz w:val="28"/>
          <w:szCs w:val="28"/>
        </w:rPr>
        <w:t>. </w:t>
      </w:r>
      <w:proofErr w:type="gramStart"/>
      <w:r w:rsidR="00E73B25" w:rsidRPr="00E73B25">
        <w:rPr>
          <w:rFonts w:ascii="Times New Roman" w:hAnsi="Times New Roman" w:cs="Times New Roman"/>
          <w:sz w:val="28"/>
          <w:szCs w:val="28"/>
        </w:rPr>
        <w:t>Контроль за</w:t>
      </w:r>
      <w:proofErr w:type="gramEnd"/>
      <w:r w:rsidR="00E73B25" w:rsidRPr="00E73B25">
        <w:rPr>
          <w:rFonts w:ascii="Times New Roman" w:hAnsi="Times New Roman" w:cs="Times New Roman"/>
          <w:sz w:val="28"/>
          <w:szCs w:val="28"/>
        </w:rPr>
        <w:t xml:space="preserve"> исполнением обязательств по договору о целевом обучении и планирование обучения на основании договоров о целевом обучении осуществляет </w:t>
      </w:r>
      <w:r w:rsidR="00307EEE">
        <w:rPr>
          <w:rFonts w:ascii="Times New Roman" w:hAnsi="Times New Roman" w:cs="Times New Roman"/>
          <w:sz w:val="28"/>
          <w:szCs w:val="28"/>
        </w:rPr>
        <w:t>о</w:t>
      </w:r>
      <w:r w:rsidR="00E73B25" w:rsidRPr="00E73B25">
        <w:rPr>
          <w:rFonts w:ascii="Times New Roman" w:hAnsi="Times New Roman" w:cs="Times New Roman"/>
          <w:sz w:val="28"/>
          <w:szCs w:val="28"/>
        </w:rPr>
        <w:t xml:space="preserve">тдел </w:t>
      </w:r>
      <w:r w:rsidR="00307EEE">
        <w:rPr>
          <w:rFonts w:ascii="Times New Roman" w:hAnsi="Times New Roman" w:cs="Times New Roman"/>
          <w:sz w:val="28"/>
          <w:szCs w:val="28"/>
        </w:rPr>
        <w:t>государственной службы</w:t>
      </w:r>
      <w:r w:rsidR="00366586">
        <w:rPr>
          <w:rFonts w:ascii="Times New Roman" w:hAnsi="Times New Roman" w:cs="Times New Roman"/>
          <w:sz w:val="28"/>
          <w:szCs w:val="28"/>
        </w:rPr>
        <w:t>,</w:t>
      </w:r>
      <w:r w:rsidR="00307EEE">
        <w:rPr>
          <w:rFonts w:ascii="Times New Roman" w:hAnsi="Times New Roman" w:cs="Times New Roman"/>
          <w:sz w:val="28"/>
          <w:szCs w:val="28"/>
        </w:rPr>
        <w:t xml:space="preserve"> кадров</w:t>
      </w:r>
      <w:r w:rsidR="00366586">
        <w:rPr>
          <w:rFonts w:ascii="Times New Roman" w:hAnsi="Times New Roman" w:cs="Times New Roman"/>
          <w:sz w:val="28"/>
          <w:szCs w:val="28"/>
        </w:rPr>
        <w:t xml:space="preserve"> и противодействия коррупции</w:t>
      </w:r>
      <w:r w:rsidR="00307EEE">
        <w:rPr>
          <w:rFonts w:ascii="Times New Roman" w:hAnsi="Times New Roman" w:cs="Times New Roman"/>
          <w:sz w:val="28"/>
          <w:szCs w:val="28"/>
        </w:rPr>
        <w:t xml:space="preserve"> </w:t>
      </w:r>
      <w:r w:rsidR="00FA6E2C">
        <w:rPr>
          <w:rFonts w:ascii="Times New Roman" w:hAnsi="Times New Roman" w:cs="Times New Roman"/>
          <w:sz w:val="28"/>
          <w:szCs w:val="28"/>
        </w:rPr>
        <w:t xml:space="preserve">Управления </w:t>
      </w:r>
      <w:r w:rsidR="00E73B25" w:rsidRPr="00E73B25">
        <w:rPr>
          <w:rFonts w:ascii="Times New Roman" w:hAnsi="Times New Roman" w:cs="Times New Roman"/>
          <w:sz w:val="28"/>
          <w:szCs w:val="28"/>
        </w:rPr>
        <w:t xml:space="preserve">совместно с </w:t>
      </w:r>
      <w:r w:rsidR="00307EEE">
        <w:rPr>
          <w:rFonts w:ascii="Times New Roman" w:hAnsi="Times New Roman" w:cs="Times New Roman"/>
          <w:sz w:val="28"/>
          <w:szCs w:val="28"/>
        </w:rPr>
        <w:t xml:space="preserve">отделом </w:t>
      </w:r>
      <w:r w:rsidR="00366586">
        <w:rPr>
          <w:rFonts w:ascii="Times New Roman" w:hAnsi="Times New Roman" w:cs="Times New Roman"/>
          <w:sz w:val="28"/>
          <w:szCs w:val="28"/>
        </w:rPr>
        <w:t>организационно-</w:t>
      </w:r>
      <w:r w:rsidR="00307EEE">
        <w:rPr>
          <w:rFonts w:ascii="Times New Roman" w:hAnsi="Times New Roman" w:cs="Times New Roman"/>
          <w:sz w:val="28"/>
          <w:szCs w:val="28"/>
        </w:rPr>
        <w:t>правового обеспечения деятельности судов</w:t>
      </w:r>
      <w:r w:rsidR="00E73B25" w:rsidRPr="00E73B25">
        <w:rPr>
          <w:rFonts w:ascii="Times New Roman" w:hAnsi="Times New Roman" w:cs="Times New Roman"/>
          <w:sz w:val="28"/>
          <w:szCs w:val="28"/>
        </w:rPr>
        <w:t>.</w:t>
      </w:r>
    </w:p>
    <w:p w:rsidR="00560D50" w:rsidRDefault="00560D50" w:rsidP="00FA6E2C">
      <w:pPr>
        <w:ind w:left="0"/>
        <w:jc w:val="both"/>
        <w:rPr>
          <w:rFonts w:ascii="Times New Roman" w:hAnsi="Times New Roman" w:cs="Times New Roman"/>
          <w:sz w:val="28"/>
          <w:szCs w:val="28"/>
        </w:rPr>
      </w:pPr>
    </w:p>
    <w:sectPr w:rsidR="00560D50" w:rsidSect="00AB0859">
      <w:pgSz w:w="11906" w:h="16838"/>
      <w:pgMar w:top="851"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25pt;height:11.5pt;visibility:visible;mso-wrap-style:square" o:bullet="t">
        <v:imagedata r:id="rId1" o:title=""/>
      </v:shape>
    </w:pict>
  </w:numPicBullet>
  <w:abstractNum w:abstractNumId="0">
    <w:nsid w:val="467077D8"/>
    <w:multiLevelType w:val="hybridMultilevel"/>
    <w:tmpl w:val="B296940E"/>
    <w:lvl w:ilvl="0" w:tplc="509AA980">
      <w:start w:val="1"/>
      <w:numFmt w:val="bullet"/>
      <w:lvlText w:val=""/>
      <w:lvlPicBulletId w:val="0"/>
      <w:lvlJc w:val="left"/>
      <w:pPr>
        <w:tabs>
          <w:tab w:val="num" w:pos="720"/>
        </w:tabs>
        <w:ind w:left="720" w:hanging="360"/>
      </w:pPr>
      <w:rPr>
        <w:rFonts w:ascii="Symbol" w:hAnsi="Symbol" w:hint="default"/>
      </w:rPr>
    </w:lvl>
    <w:lvl w:ilvl="1" w:tplc="0EBE0CDC" w:tentative="1">
      <w:start w:val="1"/>
      <w:numFmt w:val="bullet"/>
      <w:lvlText w:val=""/>
      <w:lvlJc w:val="left"/>
      <w:pPr>
        <w:tabs>
          <w:tab w:val="num" w:pos="1440"/>
        </w:tabs>
        <w:ind w:left="1440" w:hanging="360"/>
      </w:pPr>
      <w:rPr>
        <w:rFonts w:ascii="Symbol" w:hAnsi="Symbol" w:hint="default"/>
      </w:rPr>
    </w:lvl>
    <w:lvl w:ilvl="2" w:tplc="C896AE3C" w:tentative="1">
      <w:start w:val="1"/>
      <w:numFmt w:val="bullet"/>
      <w:lvlText w:val=""/>
      <w:lvlJc w:val="left"/>
      <w:pPr>
        <w:tabs>
          <w:tab w:val="num" w:pos="2160"/>
        </w:tabs>
        <w:ind w:left="2160" w:hanging="360"/>
      </w:pPr>
      <w:rPr>
        <w:rFonts w:ascii="Symbol" w:hAnsi="Symbol" w:hint="default"/>
      </w:rPr>
    </w:lvl>
    <w:lvl w:ilvl="3" w:tplc="E01895DE" w:tentative="1">
      <w:start w:val="1"/>
      <w:numFmt w:val="bullet"/>
      <w:lvlText w:val=""/>
      <w:lvlJc w:val="left"/>
      <w:pPr>
        <w:tabs>
          <w:tab w:val="num" w:pos="2880"/>
        </w:tabs>
        <w:ind w:left="2880" w:hanging="360"/>
      </w:pPr>
      <w:rPr>
        <w:rFonts w:ascii="Symbol" w:hAnsi="Symbol" w:hint="default"/>
      </w:rPr>
    </w:lvl>
    <w:lvl w:ilvl="4" w:tplc="EF1A56DE" w:tentative="1">
      <w:start w:val="1"/>
      <w:numFmt w:val="bullet"/>
      <w:lvlText w:val=""/>
      <w:lvlJc w:val="left"/>
      <w:pPr>
        <w:tabs>
          <w:tab w:val="num" w:pos="3600"/>
        </w:tabs>
        <w:ind w:left="3600" w:hanging="360"/>
      </w:pPr>
      <w:rPr>
        <w:rFonts w:ascii="Symbol" w:hAnsi="Symbol" w:hint="default"/>
      </w:rPr>
    </w:lvl>
    <w:lvl w:ilvl="5" w:tplc="E878C27C" w:tentative="1">
      <w:start w:val="1"/>
      <w:numFmt w:val="bullet"/>
      <w:lvlText w:val=""/>
      <w:lvlJc w:val="left"/>
      <w:pPr>
        <w:tabs>
          <w:tab w:val="num" w:pos="4320"/>
        </w:tabs>
        <w:ind w:left="4320" w:hanging="360"/>
      </w:pPr>
      <w:rPr>
        <w:rFonts w:ascii="Symbol" w:hAnsi="Symbol" w:hint="default"/>
      </w:rPr>
    </w:lvl>
    <w:lvl w:ilvl="6" w:tplc="AC66735A" w:tentative="1">
      <w:start w:val="1"/>
      <w:numFmt w:val="bullet"/>
      <w:lvlText w:val=""/>
      <w:lvlJc w:val="left"/>
      <w:pPr>
        <w:tabs>
          <w:tab w:val="num" w:pos="5040"/>
        </w:tabs>
        <w:ind w:left="5040" w:hanging="360"/>
      </w:pPr>
      <w:rPr>
        <w:rFonts w:ascii="Symbol" w:hAnsi="Symbol" w:hint="default"/>
      </w:rPr>
    </w:lvl>
    <w:lvl w:ilvl="7" w:tplc="AC083EC0" w:tentative="1">
      <w:start w:val="1"/>
      <w:numFmt w:val="bullet"/>
      <w:lvlText w:val=""/>
      <w:lvlJc w:val="left"/>
      <w:pPr>
        <w:tabs>
          <w:tab w:val="num" w:pos="5760"/>
        </w:tabs>
        <w:ind w:left="5760" w:hanging="360"/>
      </w:pPr>
      <w:rPr>
        <w:rFonts w:ascii="Symbol" w:hAnsi="Symbol" w:hint="default"/>
      </w:rPr>
    </w:lvl>
    <w:lvl w:ilvl="8" w:tplc="B71AD284" w:tentative="1">
      <w:start w:val="1"/>
      <w:numFmt w:val="bullet"/>
      <w:lvlText w:val=""/>
      <w:lvlJc w:val="left"/>
      <w:pPr>
        <w:tabs>
          <w:tab w:val="num" w:pos="6480"/>
        </w:tabs>
        <w:ind w:left="6480" w:hanging="360"/>
      </w:pPr>
      <w:rPr>
        <w:rFonts w:ascii="Symbol" w:hAnsi="Symbol" w:hint="default"/>
      </w:rPr>
    </w:lvl>
  </w:abstractNum>
  <w:abstractNum w:abstractNumId="1">
    <w:nsid w:val="4FFA711F"/>
    <w:multiLevelType w:val="singleLevel"/>
    <w:tmpl w:val="E3D87FDA"/>
    <w:lvl w:ilvl="0">
      <w:start w:val="1"/>
      <w:numFmt w:val="decimal"/>
      <w:lvlText w:val="%1."/>
      <w:legacy w:legacy="1" w:legacySpace="0" w:legacyIndent="283"/>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15"/>
    <w:rsid w:val="00024D31"/>
    <w:rsid w:val="00035CDC"/>
    <w:rsid w:val="00052FA1"/>
    <w:rsid w:val="00064B90"/>
    <w:rsid w:val="000A29A1"/>
    <w:rsid w:val="00115B54"/>
    <w:rsid w:val="001250F8"/>
    <w:rsid w:val="00142342"/>
    <w:rsid w:val="00172F04"/>
    <w:rsid w:val="001A2956"/>
    <w:rsid w:val="001E6A1A"/>
    <w:rsid w:val="001E7F51"/>
    <w:rsid w:val="00233776"/>
    <w:rsid w:val="00234A25"/>
    <w:rsid w:val="002E4DEC"/>
    <w:rsid w:val="002E6420"/>
    <w:rsid w:val="00307EEE"/>
    <w:rsid w:val="00347317"/>
    <w:rsid w:val="00350E12"/>
    <w:rsid w:val="00352EF1"/>
    <w:rsid w:val="00355F08"/>
    <w:rsid w:val="00366586"/>
    <w:rsid w:val="00391BCA"/>
    <w:rsid w:val="003937E8"/>
    <w:rsid w:val="003A091F"/>
    <w:rsid w:val="003A3E53"/>
    <w:rsid w:val="003D0950"/>
    <w:rsid w:val="003E2EFD"/>
    <w:rsid w:val="003F0250"/>
    <w:rsid w:val="0041691D"/>
    <w:rsid w:val="0042637F"/>
    <w:rsid w:val="00432920"/>
    <w:rsid w:val="0043512B"/>
    <w:rsid w:val="004A06A0"/>
    <w:rsid w:val="004C66DA"/>
    <w:rsid w:val="004E2BAC"/>
    <w:rsid w:val="004E2DEF"/>
    <w:rsid w:val="0050199F"/>
    <w:rsid w:val="0052744B"/>
    <w:rsid w:val="00531CD9"/>
    <w:rsid w:val="005351D6"/>
    <w:rsid w:val="00560D50"/>
    <w:rsid w:val="00580015"/>
    <w:rsid w:val="005A4CDC"/>
    <w:rsid w:val="00607E99"/>
    <w:rsid w:val="00635FA3"/>
    <w:rsid w:val="0065309D"/>
    <w:rsid w:val="006570CF"/>
    <w:rsid w:val="006668B8"/>
    <w:rsid w:val="006E4C87"/>
    <w:rsid w:val="006E6EBB"/>
    <w:rsid w:val="00711354"/>
    <w:rsid w:val="00713B92"/>
    <w:rsid w:val="0073419A"/>
    <w:rsid w:val="007420DA"/>
    <w:rsid w:val="007E493E"/>
    <w:rsid w:val="007F4C42"/>
    <w:rsid w:val="00813571"/>
    <w:rsid w:val="00864C78"/>
    <w:rsid w:val="008955ED"/>
    <w:rsid w:val="008B47F3"/>
    <w:rsid w:val="008D1C17"/>
    <w:rsid w:val="008D29F7"/>
    <w:rsid w:val="008E7346"/>
    <w:rsid w:val="009359C2"/>
    <w:rsid w:val="00A5408D"/>
    <w:rsid w:val="00AB0859"/>
    <w:rsid w:val="00AB20BE"/>
    <w:rsid w:val="00B51D89"/>
    <w:rsid w:val="00B55AC2"/>
    <w:rsid w:val="00BA7AA7"/>
    <w:rsid w:val="00C135EA"/>
    <w:rsid w:val="00C145D8"/>
    <w:rsid w:val="00C74350"/>
    <w:rsid w:val="00CA6B93"/>
    <w:rsid w:val="00CB5B29"/>
    <w:rsid w:val="00CD193F"/>
    <w:rsid w:val="00CD3F8B"/>
    <w:rsid w:val="00D5147B"/>
    <w:rsid w:val="00D6726C"/>
    <w:rsid w:val="00D968E1"/>
    <w:rsid w:val="00DA1E31"/>
    <w:rsid w:val="00DB2BD3"/>
    <w:rsid w:val="00DC3805"/>
    <w:rsid w:val="00DC737C"/>
    <w:rsid w:val="00E01576"/>
    <w:rsid w:val="00E04BEC"/>
    <w:rsid w:val="00E04C22"/>
    <w:rsid w:val="00E23B59"/>
    <w:rsid w:val="00E66A2C"/>
    <w:rsid w:val="00E67516"/>
    <w:rsid w:val="00E73B25"/>
    <w:rsid w:val="00E86D60"/>
    <w:rsid w:val="00E92C79"/>
    <w:rsid w:val="00E93247"/>
    <w:rsid w:val="00EC595B"/>
    <w:rsid w:val="00EC761E"/>
    <w:rsid w:val="00ED6955"/>
    <w:rsid w:val="00EF316F"/>
    <w:rsid w:val="00F13D9E"/>
    <w:rsid w:val="00F9067B"/>
    <w:rsid w:val="00FA6E2C"/>
    <w:rsid w:val="00FB4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3pt">
    <w:name w:val="Заголовок №2 + Интервал 3 pt"/>
    <w:basedOn w:val="a0"/>
    <w:rsid w:val="00580015"/>
    <w:rPr>
      <w:rFonts w:ascii="Times New Roman" w:eastAsia="Times New Roman" w:hAnsi="Times New Roman" w:cs="Times New Roman"/>
      <w:b/>
      <w:bCs/>
      <w:i w:val="0"/>
      <w:iCs w:val="0"/>
      <w:smallCaps w:val="0"/>
      <w:strike w:val="0"/>
      <w:color w:val="000000"/>
      <w:spacing w:val="60"/>
      <w:w w:val="100"/>
      <w:position w:val="0"/>
      <w:sz w:val="26"/>
      <w:szCs w:val="26"/>
      <w:u w:val="none"/>
      <w:lang w:val="ru-RU" w:eastAsia="ru-RU" w:bidi="ru-RU"/>
    </w:rPr>
  </w:style>
  <w:style w:type="character" w:customStyle="1" w:styleId="23pt0">
    <w:name w:val="Основной текст (2) + Интервал 3 pt"/>
    <w:basedOn w:val="a0"/>
    <w:rsid w:val="00580015"/>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25pt">
    <w:name w:val="Основной текст (2) + Интервал 5 pt"/>
    <w:basedOn w:val="a0"/>
    <w:rsid w:val="00E73B25"/>
    <w:rPr>
      <w:rFonts w:ascii="Times New Roman" w:eastAsia="Times New Roman" w:hAnsi="Times New Roman" w:cs="Times New Roman"/>
      <w:b w:val="0"/>
      <w:bCs w:val="0"/>
      <w:i w:val="0"/>
      <w:iCs w:val="0"/>
      <w:smallCaps w:val="0"/>
      <w:strike w:val="0"/>
      <w:color w:val="000000"/>
      <w:spacing w:val="110"/>
      <w:w w:val="100"/>
      <w:position w:val="0"/>
      <w:sz w:val="26"/>
      <w:szCs w:val="26"/>
      <w:u w:val="none"/>
      <w:lang w:val="ru-RU" w:eastAsia="ru-RU" w:bidi="ru-RU"/>
    </w:rPr>
  </w:style>
  <w:style w:type="character" w:customStyle="1" w:styleId="210pt">
    <w:name w:val="Основной текст (2) + 10 pt;Малые прописные"/>
    <w:basedOn w:val="a0"/>
    <w:rsid w:val="00E73B25"/>
    <w:rPr>
      <w:rFonts w:ascii="Times New Roman" w:eastAsia="Times New Roman" w:hAnsi="Times New Roman" w:cs="Times New Roman"/>
      <w:b w:val="0"/>
      <w:bCs w:val="0"/>
      <w:i w:val="0"/>
      <w:iCs w:val="0"/>
      <w:smallCaps/>
      <w:strike w:val="0"/>
      <w:color w:val="000000"/>
      <w:spacing w:val="0"/>
      <w:w w:val="100"/>
      <w:position w:val="0"/>
      <w:sz w:val="20"/>
      <w:szCs w:val="20"/>
      <w:u w:val="none"/>
      <w:lang w:val="ru-RU" w:eastAsia="ru-RU" w:bidi="ru-RU"/>
    </w:rPr>
  </w:style>
  <w:style w:type="paragraph" w:styleId="a3">
    <w:name w:val="List Paragraph"/>
    <w:basedOn w:val="a"/>
    <w:uiPriority w:val="34"/>
    <w:qFormat/>
    <w:rsid w:val="0041691D"/>
    <w:pPr>
      <w:contextualSpacing/>
    </w:pPr>
  </w:style>
  <w:style w:type="paragraph" w:styleId="a4">
    <w:name w:val="Balloon Text"/>
    <w:basedOn w:val="a"/>
    <w:link w:val="a5"/>
    <w:uiPriority w:val="99"/>
    <w:semiHidden/>
    <w:unhideWhenUsed/>
    <w:rsid w:val="0052744B"/>
    <w:rPr>
      <w:rFonts w:ascii="Tahoma" w:hAnsi="Tahoma" w:cs="Tahoma"/>
      <w:sz w:val="16"/>
      <w:szCs w:val="16"/>
    </w:rPr>
  </w:style>
  <w:style w:type="character" w:customStyle="1" w:styleId="a5">
    <w:name w:val="Текст выноски Знак"/>
    <w:basedOn w:val="a0"/>
    <w:link w:val="a4"/>
    <w:uiPriority w:val="99"/>
    <w:semiHidden/>
    <w:rsid w:val="0052744B"/>
    <w:rPr>
      <w:rFonts w:ascii="Tahoma" w:hAnsi="Tahoma" w:cs="Tahoma"/>
      <w:sz w:val="16"/>
      <w:szCs w:val="16"/>
    </w:rPr>
  </w:style>
  <w:style w:type="character" w:styleId="a6">
    <w:name w:val="Hyperlink"/>
    <w:basedOn w:val="a0"/>
    <w:uiPriority w:val="99"/>
    <w:unhideWhenUsed/>
    <w:rsid w:val="004E2BAC"/>
    <w:rPr>
      <w:color w:val="0000FF" w:themeColor="hyperlink"/>
      <w:u w:val="single"/>
    </w:rPr>
  </w:style>
  <w:style w:type="character" w:customStyle="1" w:styleId="5">
    <w:name w:val="Основной текст (5)_"/>
    <w:basedOn w:val="a0"/>
    <w:link w:val="50"/>
    <w:rsid w:val="00432920"/>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a"/>
    <w:link w:val="5"/>
    <w:rsid w:val="00432920"/>
    <w:pPr>
      <w:widowControl w:val="0"/>
      <w:shd w:val="clear" w:color="auto" w:fill="FFFFFF"/>
      <w:spacing w:before="1920" w:after="840" w:line="298" w:lineRule="exact"/>
      <w:ind w:left="0"/>
      <w:jc w:val="center"/>
    </w:pPr>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3pt">
    <w:name w:val="Заголовок №2 + Интервал 3 pt"/>
    <w:basedOn w:val="a0"/>
    <w:rsid w:val="00580015"/>
    <w:rPr>
      <w:rFonts w:ascii="Times New Roman" w:eastAsia="Times New Roman" w:hAnsi="Times New Roman" w:cs="Times New Roman"/>
      <w:b/>
      <w:bCs/>
      <w:i w:val="0"/>
      <w:iCs w:val="0"/>
      <w:smallCaps w:val="0"/>
      <w:strike w:val="0"/>
      <w:color w:val="000000"/>
      <w:spacing w:val="60"/>
      <w:w w:val="100"/>
      <w:position w:val="0"/>
      <w:sz w:val="26"/>
      <w:szCs w:val="26"/>
      <w:u w:val="none"/>
      <w:lang w:val="ru-RU" w:eastAsia="ru-RU" w:bidi="ru-RU"/>
    </w:rPr>
  </w:style>
  <w:style w:type="character" w:customStyle="1" w:styleId="23pt0">
    <w:name w:val="Основной текст (2) + Интервал 3 pt"/>
    <w:basedOn w:val="a0"/>
    <w:rsid w:val="00580015"/>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25pt">
    <w:name w:val="Основной текст (2) + Интервал 5 pt"/>
    <w:basedOn w:val="a0"/>
    <w:rsid w:val="00E73B25"/>
    <w:rPr>
      <w:rFonts w:ascii="Times New Roman" w:eastAsia="Times New Roman" w:hAnsi="Times New Roman" w:cs="Times New Roman"/>
      <w:b w:val="0"/>
      <w:bCs w:val="0"/>
      <w:i w:val="0"/>
      <w:iCs w:val="0"/>
      <w:smallCaps w:val="0"/>
      <w:strike w:val="0"/>
      <w:color w:val="000000"/>
      <w:spacing w:val="110"/>
      <w:w w:val="100"/>
      <w:position w:val="0"/>
      <w:sz w:val="26"/>
      <w:szCs w:val="26"/>
      <w:u w:val="none"/>
      <w:lang w:val="ru-RU" w:eastAsia="ru-RU" w:bidi="ru-RU"/>
    </w:rPr>
  </w:style>
  <w:style w:type="character" w:customStyle="1" w:styleId="210pt">
    <w:name w:val="Основной текст (2) + 10 pt;Малые прописные"/>
    <w:basedOn w:val="a0"/>
    <w:rsid w:val="00E73B25"/>
    <w:rPr>
      <w:rFonts w:ascii="Times New Roman" w:eastAsia="Times New Roman" w:hAnsi="Times New Roman" w:cs="Times New Roman"/>
      <w:b w:val="0"/>
      <w:bCs w:val="0"/>
      <w:i w:val="0"/>
      <w:iCs w:val="0"/>
      <w:smallCaps/>
      <w:strike w:val="0"/>
      <w:color w:val="000000"/>
      <w:spacing w:val="0"/>
      <w:w w:val="100"/>
      <w:position w:val="0"/>
      <w:sz w:val="20"/>
      <w:szCs w:val="20"/>
      <w:u w:val="none"/>
      <w:lang w:val="ru-RU" w:eastAsia="ru-RU" w:bidi="ru-RU"/>
    </w:rPr>
  </w:style>
  <w:style w:type="paragraph" w:styleId="a3">
    <w:name w:val="List Paragraph"/>
    <w:basedOn w:val="a"/>
    <w:uiPriority w:val="34"/>
    <w:qFormat/>
    <w:rsid w:val="0041691D"/>
    <w:pPr>
      <w:contextualSpacing/>
    </w:pPr>
  </w:style>
  <w:style w:type="paragraph" w:styleId="a4">
    <w:name w:val="Balloon Text"/>
    <w:basedOn w:val="a"/>
    <w:link w:val="a5"/>
    <w:uiPriority w:val="99"/>
    <w:semiHidden/>
    <w:unhideWhenUsed/>
    <w:rsid w:val="0052744B"/>
    <w:rPr>
      <w:rFonts w:ascii="Tahoma" w:hAnsi="Tahoma" w:cs="Tahoma"/>
      <w:sz w:val="16"/>
      <w:szCs w:val="16"/>
    </w:rPr>
  </w:style>
  <w:style w:type="character" w:customStyle="1" w:styleId="a5">
    <w:name w:val="Текст выноски Знак"/>
    <w:basedOn w:val="a0"/>
    <w:link w:val="a4"/>
    <w:uiPriority w:val="99"/>
    <w:semiHidden/>
    <w:rsid w:val="0052744B"/>
    <w:rPr>
      <w:rFonts w:ascii="Tahoma" w:hAnsi="Tahoma" w:cs="Tahoma"/>
      <w:sz w:val="16"/>
      <w:szCs w:val="16"/>
    </w:rPr>
  </w:style>
  <w:style w:type="character" w:styleId="a6">
    <w:name w:val="Hyperlink"/>
    <w:basedOn w:val="a0"/>
    <w:uiPriority w:val="99"/>
    <w:unhideWhenUsed/>
    <w:rsid w:val="004E2BAC"/>
    <w:rPr>
      <w:color w:val="0000FF" w:themeColor="hyperlink"/>
      <w:u w:val="single"/>
    </w:rPr>
  </w:style>
  <w:style w:type="character" w:customStyle="1" w:styleId="5">
    <w:name w:val="Основной текст (5)_"/>
    <w:basedOn w:val="a0"/>
    <w:link w:val="50"/>
    <w:rsid w:val="00432920"/>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a"/>
    <w:link w:val="5"/>
    <w:rsid w:val="00432920"/>
    <w:pPr>
      <w:widowControl w:val="0"/>
      <w:shd w:val="clear" w:color="auto" w:fill="FFFFFF"/>
      <w:spacing w:before="1920" w:after="840" w:line="298" w:lineRule="exact"/>
      <w:ind w:left="0"/>
      <w:jc w:val="center"/>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1</Pages>
  <Words>5119</Words>
  <Characters>29183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Антонович Имидеев</dc:creator>
  <cp:lastModifiedBy>Марина Александровна Черемных</cp:lastModifiedBy>
  <cp:revision>54</cp:revision>
  <cp:lastPrinted>2025-02-17T04:22:00Z</cp:lastPrinted>
  <dcterms:created xsi:type="dcterms:W3CDTF">2024-01-24T04:44:00Z</dcterms:created>
  <dcterms:modified xsi:type="dcterms:W3CDTF">2025-04-16T07:01:00Z</dcterms:modified>
</cp:coreProperties>
</file>