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CE8" w:rsidRDefault="00A57291" w:rsidP="00A57291">
      <w:pPr>
        <w:spacing w:before="0" w:beforeAutospacing="0" w:after="0" w:afterAutospacing="0"/>
        <w:ind w:left="5103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>Приложение № 8</w:t>
      </w:r>
      <w:r w:rsidR="00CC0EF1" w:rsidRPr="00CC0EF1">
        <w:rPr>
          <w:rFonts w:cstheme="minorHAnsi"/>
          <w:color w:val="000000"/>
          <w:sz w:val="28"/>
          <w:szCs w:val="28"/>
          <w:lang w:val="ru-RU"/>
        </w:rPr>
        <w:t xml:space="preserve"> к Положению об учетной политике Управления  Судебного департамента в Ханты- Мансийском автономном округе – Югре</w:t>
      </w:r>
    </w:p>
    <w:p w:rsidR="00EB2461" w:rsidRPr="00CC0EF1" w:rsidRDefault="00EB2461" w:rsidP="00A57291">
      <w:pPr>
        <w:spacing w:before="0" w:beforeAutospacing="0" w:after="0" w:afterAutospacing="0"/>
        <w:ind w:left="5103"/>
        <w:rPr>
          <w:rFonts w:cstheme="minorHAnsi"/>
          <w:color w:val="000000"/>
          <w:sz w:val="28"/>
          <w:szCs w:val="28"/>
          <w:lang w:val="ru-RU"/>
        </w:rPr>
      </w:pPr>
      <w:bookmarkStart w:id="0" w:name="_GoBack"/>
      <w:bookmarkEnd w:id="0"/>
    </w:p>
    <w:p w:rsidR="009D0CE8" w:rsidRPr="00BD6DF7" w:rsidRDefault="00BD6DF7" w:rsidP="00A57291">
      <w:pPr>
        <w:pBdr>
          <w:top w:val="none" w:sz="0" w:space="0" w:color="222222"/>
          <w:left w:val="none" w:sz="0" w:space="0" w:color="222222"/>
          <w:bottom w:val="single" w:sz="0" w:space="26" w:color="CCCCCC"/>
          <w:right w:val="none" w:sz="0" w:space="0" w:color="222222"/>
        </w:pBdr>
        <w:spacing w:before="0" w:beforeAutospacing="0" w:after="0" w:afterAutospacing="0"/>
        <w:jc w:val="center"/>
        <w:rPr>
          <w:rFonts w:cstheme="minorHAnsi"/>
          <w:b/>
          <w:color w:val="222222"/>
          <w:sz w:val="28"/>
          <w:szCs w:val="28"/>
          <w:lang w:val="ru-RU"/>
        </w:rPr>
      </w:pPr>
      <w:r w:rsidRPr="00BD6DF7">
        <w:rPr>
          <w:rFonts w:cstheme="minorHAnsi"/>
          <w:b/>
          <w:color w:val="222222"/>
          <w:sz w:val="28"/>
          <w:szCs w:val="28"/>
          <w:lang w:val="ru-RU"/>
        </w:rPr>
        <w:t>Порядок проведения инвентаризации активов и</w:t>
      </w:r>
      <w:r w:rsidR="00CC0EF1">
        <w:rPr>
          <w:rFonts w:cstheme="minorHAnsi"/>
          <w:b/>
          <w:color w:val="222222"/>
          <w:sz w:val="28"/>
          <w:szCs w:val="28"/>
          <w:lang w:val="ru-RU"/>
        </w:rPr>
        <w:t xml:space="preserve"> </w:t>
      </w:r>
      <w:r w:rsidRPr="00BD6DF7">
        <w:rPr>
          <w:rFonts w:cstheme="minorHAnsi"/>
          <w:b/>
          <w:color w:val="222222"/>
          <w:sz w:val="28"/>
          <w:szCs w:val="28"/>
          <w:lang w:val="ru-RU"/>
        </w:rPr>
        <w:t>обязательств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Настоящий Порядок разработан 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соответствии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со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следующими документами:</w:t>
      </w:r>
    </w:p>
    <w:p w:rsidR="009D0CE8" w:rsidRPr="00CC0EF1" w:rsidRDefault="00BD6DF7" w:rsidP="00A57291">
      <w:pPr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Законом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06.12.2011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402-ФЗ «О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бухгалтерском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учете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>»;</w:t>
      </w:r>
    </w:p>
    <w:p w:rsidR="009D0CE8" w:rsidRPr="00CC0EF1" w:rsidRDefault="00BD6DF7" w:rsidP="00A57291">
      <w:pPr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Федеральным стандартом «Концептуальные основы бухгалтерского учета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отчетности организаций государственного сектора», утвержденным приказом Минфина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31.12.2016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256н;</w:t>
      </w:r>
    </w:p>
    <w:p w:rsidR="009D0CE8" w:rsidRPr="00CC0EF1" w:rsidRDefault="00BD6DF7" w:rsidP="00A57291">
      <w:pPr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Федеральным стандартом «Доходы», утвержденным приказом Минфина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27.02.2018 № 32н;</w:t>
      </w:r>
    </w:p>
    <w:p w:rsidR="009D0CE8" w:rsidRPr="00CC0EF1" w:rsidRDefault="00BD6DF7" w:rsidP="00A57291">
      <w:pPr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Федеральным стандартом «Учетная политика, оценочные значения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ошибки», утвержденным приказом Минфина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30.12.2017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274н;</w:t>
      </w:r>
    </w:p>
    <w:p w:rsidR="009D0CE8" w:rsidRPr="00CC0EF1" w:rsidRDefault="00BD6DF7" w:rsidP="00A57291">
      <w:pPr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Указанием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ЦБ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11.03.2014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3210-У «О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порядке ведения кассовых операций юридическими лицами...»;</w:t>
      </w:r>
    </w:p>
    <w:p w:rsidR="009D0CE8" w:rsidRPr="00CC0EF1" w:rsidRDefault="00BD6DF7" w:rsidP="00A57291">
      <w:pPr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Методическими указаниями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первичным документам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регистрам, утвержденными приказом Минфина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30.03.2015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52н;</w:t>
      </w:r>
    </w:p>
    <w:p w:rsidR="009D0CE8" w:rsidRPr="00CC0EF1" w:rsidRDefault="00BD6DF7" w:rsidP="00A57291">
      <w:pPr>
        <w:numPr>
          <w:ilvl w:val="0"/>
          <w:numId w:val="1"/>
        </w:numPr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Методическими указаниями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первичным документам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регистрам, утвержденными приказом Минфина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15.04.2021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61н;</w:t>
      </w:r>
    </w:p>
    <w:p w:rsidR="009D0CE8" w:rsidRDefault="00BD6DF7" w:rsidP="00A57291">
      <w:pPr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Правилами учета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хранения драгоценных металлов, камней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изделий, утвержденными постановлением Правительства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28.09.2000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731.</w:t>
      </w:r>
    </w:p>
    <w:p w:rsidR="00A57291" w:rsidRPr="00CC0EF1" w:rsidRDefault="00A57291" w:rsidP="00A57291">
      <w:pPr>
        <w:spacing w:before="0" w:beforeAutospacing="0" w:after="0" w:afterAutospacing="0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9D0CE8" w:rsidRPr="00CC0EF1" w:rsidRDefault="00BD6DF7" w:rsidP="00A57291">
      <w:pPr>
        <w:spacing w:before="0" w:beforeAutospacing="0" w:after="0" w:afterAutospacing="0"/>
        <w:ind w:firstLine="709"/>
        <w:jc w:val="center"/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</w:pP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1. Общие положения</w:t>
      </w:r>
    </w:p>
    <w:p w:rsidR="00A5729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1.1. Настоящий Порядок устанавливает правила проведения инвентаризации имущества, финансовых активов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обязательств учреждения,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том числе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забалансовых счетах, сроки ее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проведения, перечень активов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обязательств, проверяемых при проведении инвентаризации.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1.2. Инвентаризации подлежит все имущество учреждения независимо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его местонахождения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все виды финансовых активов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обязательств учреждения,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том числе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забалансовых счетах. Также инвентаризации подлежит имущество, находящееся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ответственном хранении учреждения.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Инвентаризацию имущества, переданного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безвозмездное пользование, аренду, проводит ссудополучатель, </w:t>
      </w:r>
      <w:proofErr w:type="spellStart"/>
      <w:r w:rsidRPr="00CC0EF1">
        <w:rPr>
          <w:rFonts w:cstheme="minorHAnsi"/>
          <w:color w:val="000000"/>
          <w:sz w:val="28"/>
          <w:szCs w:val="28"/>
          <w:lang w:val="ru-RU"/>
        </w:rPr>
        <w:t>арендополучатель</w:t>
      </w:r>
      <w:proofErr w:type="spellEnd"/>
      <w:r w:rsidRPr="00CC0EF1">
        <w:rPr>
          <w:rFonts w:cstheme="minorHAnsi"/>
          <w:color w:val="000000"/>
          <w:sz w:val="28"/>
          <w:szCs w:val="28"/>
          <w:lang w:val="ru-RU"/>
        </w:rPr>
        <w:t>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 имущества производится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его местонахождению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разрезе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ответственных (материально ответственных) лиц, далее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ответственные лица.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</w:rPr>
      </w:pPr>
      <w:r w:rsidRPr="00CC0EF1">
        <w:rPr>
          <w:rFonts w:cstheme="minorHAnsi"/>
          <w:color w:val="000000"/>
          <w:sz w:val="28"/>
          <w:szCs w:val="28"/>
        </w:rPr>
        <w:t>1.3. Учреждение проводит инвентаризацию:</w:t>
      </w:r>
    </w:p>
    <w:p w:rsidR="009D0CE8" w:rsidRPr="00CC0EF1" w:rsidRDefault="00BD6DF7" w:rsidP="00A57291">
      <w:pPr>
        <w:numPr>
          <w:ilvl w:val="0"/>
          <w:numId w:val="2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случаях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>, установленных в пунктах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31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32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приложения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1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 СГС «Учетная политика, оценочные значения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ошибки», — обязательная инвентаризация;</w:t>
      </w:r>
    </w:p>
    <w:p w:rsidR="009D0CE8" w:rsidRPr="00CC0EF1" w:rsidRDefault="00BD6DF7" w:rsidP="00A57291">
      <w:pPr>
        <w:numPr>
          <w:ilvl w:val="0"/>
          <w:numId w:val="2"/>
        </w:numPr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ежеквартально</w:t>
      </w:r>
      <w:r w:rsidRPr="00CC0EF1">
        <w:rPr>
          <w:rFonts w:cstheme="minorHAnsi"/>
          <w:color w:val="000000"/>
          <w:sz w:val="28"/>
          <w:szCs w:val="28"/>
        </w:rPr>
        <w:t xml:space="preserve"> — в </w:t>
      </w:r>
      <w:proofErr w:type="spellStart"/>
      <w:r w:rsidRPr="00CC0EF1">
        <w:rPr>
          <w:rFonts w:cstheme="minorHAnsi"/>
          <w:color w:val="000000"/>
          <w:sz w:val="28"/>
          <w:szCs w:val="28"/>
        </w:rPr>
        <w:t>кассе</w:t>
      </w:r>
      <w:proofErr w:type="spellEnd"/>
      <w:r w:rsidRPr="00CC0EF1">
        <w:rPr>
          <w:rFonts w:cstheme="minorHAnsi"/>
          <w:color w:val="000000"/>
          <w:sz w:val="28"/>
          <w:szCs w:val="28"/>
        </w:rPr>
        <w:t>;</w:t>
      </w:r>
    </w:p>
    <w:p w:rsidR="009D0CE8" w:rsidRPr="00CC0EF1" w:rsidRDefault="00BD6DF7" w:rsidP="00A57291">
      <w:pPr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других случаях –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решению руководителя.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lastRenderedPageBreak/>
        <w:t>В учреждении проводятся сплошные и выборочные инвентаризации. Сплошная инвентаризация предполагает проверку всего имущества, активов и обязательств по всем местам их хранения и ответственным лицам. Сплошная инвентаризация проводится перед годовой отчетностью. Особенности выборочной инвентаризации установлены в разделе 4 настоящего положения.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</w:rPr>
      </w:pPr>
      <w:proofErr w:type="spellStart"/>
      <w:r w:rsidRPr="00CC0EF1">
        <w:rPr>
          <w:rFonts w:cstheme="minorHAnsi"/>
          <w:color w:val="000000"/>
          <w:sz w:val="28"/>
          <w:szCs w:val="28"/>
        </w:rPr>
        <w:t>Ежегодной</w:t>
      </w:r>
      <w:proofErr w:type="spellEnd"/>
      <w:r w:rsidRPr="00CC0EF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CC0EF1">
        <w:rPr>
          <w:rFonts w:cstheme="minorHAnsi"/>
          <w:color w:val="000000"/>
          <w:sz w:val="28"/>
          <w:szCs w:val="28"/>
        </w:rPr>
        <w:t>годовой</w:t>
      </w:r>
      <w:proofErr w:type="spellEnd"/>
      <w:r w:rsidRPr="00CC0EF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CC0EF1">
        <w:rPr>
          <w:rFonts w:cstheme="minorHAnsi"/>
          <w:color w:val="000000"/>
          <w:sz w:val="28"/>
          <w:szCs w:val="28"/>
        </w:rPr>
        <w:t>инвентаризации</w:t>
      </w:r>
      <w:proofErr w:type="spellEnd"/>
      <w:r w:rsidRPr="00CC0EF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CC0EF1">
        <w:rPr>
          <w:rFonts w:cstheme="minorHAnsi"/>
          <w:color w:val="000000"/>
          <w:sz w:val="28"/>
          <w:szCs w:val="28"/>
        </w:rPr>
        <w:t>подлежат</w:t>
      </w:r>
      <w:proofErr w:type="spellEnd"/>
      <w:r w:rsidRPr="00CC0EF1">
        <w:rPr>
          <w:rFonts w:cstheme="minorHAnsi"/>
          <w:color w:val="000000"/>
          <w:sz w:val="28"/>
          <w:szCs w:val="28"/>
        </w:rPr>
        <w:t>:</w:t>
      </w:r>
    </w:p>
    <w:p w:rsidR="009D0CE8" w:rsidRPr="00CC0EF1" w:rsidRDefault="00BD6DF7" w:rsidP="00A57291">
      <w:pPr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информация о качественном состоянии дебиторской и кредиторской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:rsidR="009D0CE8" w:rsidRPr="00CC0EF1" w:rsidRDefault="00BD6DF7" w:rsidP="00A57291">
      <w:pPr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информация о затратах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9D0CE8" w:rsidRPr="00CC0EF1" w:rsidRDefault="00BD6DF7" w:rsidP="00A57291">
      <w:pPr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9D0CE8" w:rsidRPr="00CC0EF1" w:rsidRDefault="00BD6DF7" w:rsidP="00A57291">
      <w:pPr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 xml:space="preserve">информация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объектах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учета, стоимостная оценка которых определяет налоговые обязательства;</w:t>
      </w:r>
    </w:p>
    <w:p w:rsidR="009D0CE8" w:rsidRPr="00CC0EF1" w:rsidRDefault="00BD6DF7" w:rsidP="00A57291">
      <w:pPr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9D0CE8" w:rsidRPr="00CC0EF1" w:rsidRDefault="00BD6DF7" w:rsidP="00A57291">
      <w:pPr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информация об особо ценном движимом имуществе (сделках с ним), показатели расчётов по крупным сделкам);</w:t>
      </w:r>
    </w:p>
    <w:p w:rsidR="009D0CE8" w:rsidRPr="00CC0EF1" w:rsidRDefault="00BD6DF7" w:rsidP="00A57291">
      <w:pPr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 проводится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том числе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 отсутствии ответственного лица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объективным причинам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болезни, отпуска, смерти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д. Инвентаризация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этих случаях проводится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день приемки дел новым ответственным лицом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всем передаваемым объектам инвентаризации.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При чрезвычайных происшествиях, таких как пожар, наводнение, землетрясение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пр., инвентаризация проводится сразу после окончания соответствующего события. Когда есть угроза жизни или здоровью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после устранения причин, из-за которых провести инвентаризацию невозможно.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При коллективной ответственности проводить инвентаризацию обязательно, если сменился руководитель бригады, при выбытии из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коллектива более 50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процентов его членов,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также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требованию одного или нескольких членов бригады. Инвентаризацию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этих случаях проводят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совокупности объектов имущества, за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которые отвечает бригада,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состоянию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день приемки-передачи дел либо непосредственно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факту предъявления требования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проведении инвентаризации.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1.4. Имущество, которое поступило во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время инвентаризации,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принимают ответственные лица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присутствии членов инвентаризационной комиссии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заносят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</w:t>
      </w:r>
      <w:r w:rsidRPr="00CC0EF1">
        <w:rPr>
          <w:rFonts w:cstheme="minorHAnsi"/>
          <w:color w:val="000000"/>
          <w:sz w:val="28"/>
          <w:szCs w:val="28"/>
          <w:lang w:val="ru-RU"/>
        </w:rPr>
        <w:lastRenderedPageBreak/>
        <w:t>его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отдельную инвентаризационную опись.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акт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результатах инвентаризации такое имущество 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включается. Описи прилагают 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акту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результатах инвентаризации.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1.5. Инвентаризация проводится методами осмотра, подсчета, взвешивания, обмера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(далее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методы осмотра).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В случаях, когда применение методов осмотра для выявления фактического наличия объектов инвентаризации невозможно или 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представляется возможным без существенных затрат, учреждение использует альтернативные способы (методы) инвентаризации,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том числе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использованием цифровых технологий (далее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методы подтверждения, выверки (интеграции)):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 xml:space="preserve">1) </w:t>
      </w:r>
      <w:proofErr w:type="spellStart"/>
      <w:r w:rsidRPr="00CC0EF1">
        <w:rPr>
          <w:rFonts w:cstheme="minorHAnsi"/>
          <w:color w:val="000000"/>
          <w:sz w:val="28"/>
          <w:szCs w:val="28"/>
          <w:lang w:val="ru-RU"/>
        </w:rPr>
        <w:t>видеофиксация</w:t>
      </w:r>
      <w:proofErr w:type="spell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и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spellStart"/>
      <w:r w:rsidRPr="00CC0EF1">
        <w:rPr>
          <w:rFonts w:cstheme="minorHAnsi"/>
          <w:color w:val="000000"/>
          <w:sz w:val="28"/>
          <w:szCs w:val="28"/>
          <w:lang w:val="ru-RU"/>
        </w:rPr>
        <w:t>фотофиксация</w:t>
      </w:r>
      <w:proofErr w:type="spellEnd"/>
      <w:r w:rsidRPr="00CC0EF1">
        <w:rPr>
          <w:rFonts w:cstheme="minorHAnsi"/>
          <w:color w:val="000000"/>
          <w:sz w:val="28"/>
          <w:szCs w:val="28"/>
          <w:lang w:val="ru-RU"/>
        </w:rPr>
        <w:t>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2) фиксация (актирование),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том числе:</w:t>
      </w:r>
    </w:p>
    <w:p w:rsidR="009D0CE8" w:rsidRPr="00CC0EF1" w:rsidRDefault="00BD6DF7" w:rsidP="00A57291">
      <w:pPr>
        <w:numPr>
          <w:ilvl w:val="0"/>
          <w:numId w:val="4"/>
        </w:numPr>
        <w:spacing w:before="0" w:beforeAutospacing="0" w:after="0" w:afterAutospacing="0"/>
        <w:ind w:left="780" w:firstLine="709"/>
        <w:contextualSpacing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факта осуществления объектом соответствующей функции;</w:t>
      </w:r>
    </w:p>
    <w:p w:rsidR="009D0CE8" w:rsidRPr="00CC0EF1" w:rsidRDefault="00BD6DF7" w:rsidP="00A57291">
      <w:pPr>
        <w:numPr>
          <w:ilvl w:val="0"/>
          <w:numId w:val="4"/>
        </w:numPr>
        <w:spacing w:before="0" w:beforeAutospacing="0" w:after="0" w:afterAutospacing="0"/>
        <w:ind w:left="780" w:firstLine="709"/>
        <w:contextualSpacing/>
        <w:jc w:val="both"/>
        <w:rPr>
          <w:rFonts w:cstheme="minorHAnsi"/>
          <w:color w:val="000000"/>
          <w:sz w:val="28"/>
          <w:szCs w:val="28"/>
        </w:rPr>
      </w:pPr>
      <w:proofErr w:type="spellStart"/>
      <w:r w:rsidRPr="00CC0EF1">
        <w:rPr>
          <w:rFonts w:cstheme="minorHAnsi"/>
          <w:color w:val="000000"/>
          <w:sz w:val="28"/>
          <w:szCs w:val="28"/>
        </w:rPr>
        <w:t>поступления</w:t>
      </w:r>
      <w:proofErr w:type="spellEnd"/>
      <w:r w:rsidRPr="00CC0EF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CC0EF1">
        <w:rPr>
          <w:rFonts w:cstheme="minorHAnsi"/>
          <w:color w:val="000000"/>
          <w:sz w:val="28"/>
          <w:szCs w:val="28"/>
        </w:rPr>
        <w:t>экономических</w:t>
      </w:r>
      <w:proofErr w:type="spellEnd"/>
      <w:r w:rsidRPr="00CC0EF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CC0EF1">
        <w:rPr>
          <w:rFonts w:cstheme="minorHAnsi"/>
          <w:color w:val="000000"/>
          <w:sz w:val="28"/>
          <w:szCs w:val="28"/>
        </w:rPr>
        <w:t>выгод</w:t>
      </w:r>
      <w:proofErr w:type="spellEnd"/>
      <w:r w:rsidRPr="00CC0EF1">
        <w:rPr>
          <w:rFonts w:cstheme="minorHAnsi"/>
          <w:color w:val="000000"/>
          <w:sz w:val="28"/>
          <w:szCs w:val="28"/>
        </w:rPr>
        <w:t>;</w:t>
      </w:r>
    </w:p>
    <w:p w:rsidR="009D0CE8" w:rsidRPr="00CC0EF1" w:rsidRDefault="00BD6DF7" w:rsidP="00A57291">
      <w:pPr>
        <w:numPr>
          <w:ilvl w:val="0"/>
          <w:numId w:val="4"/>
        </w:numPr>
        <w:spacing w:before="0" w:beforeAutospacing="0" w:after="0" w:afterAutospacing="0"/>
        <w:ind w:left="780" w:firstLine="709"/>
        <w:contextualSpacing/>
        <w:jc w:val="both"/>
        <w:rPr>
          <w:rFonts w:cstheme="minorHAnsi"/>
          <w:color w:val="000000"/>
          <w:sz w:val="28"/>
          <w:szCs w:val="28"/>
        </w:rPr>
      </w:pPr>
      <w:r w:rsidRPr="00CC0EF1">
        <w:rPr>
          <w:rFonts w:cstheme="minorHAnsi"/>
          <w:color w:val="000000"/>
          <w:sz w:val="28"/>
          <w:szCs w:val="28"/>
        </w:rPr>
        <w:t>использования полезного потенциала;</w:t>
      </w:r>
    </w:p>
    <w:p w:rsidR="009D0CE8" w:rsidRPr="00CC0EF1" w:rsidRDefault="00BD6DF7" w:rsidP="00A57291">
      <w:pPr>
        <w:numPr>
          <w:ilvl w:val="0"/>
          <w:numId w:val="4"/>
        </w:numPr>
        <w:spacing w:before="0" w:beforeAutospacing="0" w:after="0" w:afterAutospacing="0"/>
        <w:ind w:left="780"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подтверждения наличия (обоснованности владения) данными государственных (муниципальных) реестров (информационных ресурсов), содержащих информацию об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объекте инвентаризации, посредством запросов или средствами технологической интеграции информационных систем.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Замеры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установленные факты оформляются актами, которые вместе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расчетами прилагаются 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документам, оформляющим результаты инвентаризации.</w:t>
      </w:r>
    </w:p>
    <w:p w:rsidR="009D0CE8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Инвентаризацию методом подтверждения, выверки (интеграции),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также методом расчетов допустимо проводить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решению руководителя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дату, предшествующую дате принятия решения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проведении инвентаризации.</w:t>
      </w:r>
    </w:p>
    <w:p w:rsidR="00A57291" w:rsidRPr="00CC0EF1" w:rsidRDefault="00A57291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9D0CE8" w:rsidRPr="00CC0EF1" w:rsidRDefault="00BD6DF7" w:rsidP="00A57291">
      <w:pPr>
        <w:spacing w:before="0" w:beforeAutospacing="0" w:after="0" w:afterAutospacing="0"/>
        <w:ind w:firstLine="709"/>
        <w:jc w:val="center"/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</w:pP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2. Общий порядок и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</w:rPr>
        <w:t> 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сроки проведения инвентаризации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2.1. Для проведения инвентаризации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учреждении создается постоянно действующая инвентаризационная комиссия минимум из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трех человек.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 состав инвентаризационной комиссии включают представителей администрации</w:t>
      </w:r>
      <w:r w:rsidRPr="00CC0EF1">
        <w:rPr>
          <w:rFonts w:cstheme="minorHAnsi"/>
          <w:sz w:val="28"/>
          <w:szCs w:val="28"/>
          <w:lang w:val="ru-RU"/>
        </w:rPr>
        <w:br/>
      </w:r>
      <w:r w:rsidRPr="00CC0EF1">
        <w:rPr>
          <w:rFonts w:cstheme="minorHAnsi"/>
          <w:color w:val="000000"/>
          <w:sz w:val="28"/>
          <w:szCs w:val="28"/>
          <w:lang w:val="ru-RU"/>
        </w:rPr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Инвентаризацию перед списанием имущества, для признания 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учете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выявленных излишков, для выбытия недостающих объектов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учета или корректировки бухгалтерских данных при пересортице может проводить комиссия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поступлению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выбытию активов. Руководитель наделяет комиссию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поступлению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выбытию активов полномочиями проводить инвентаризацию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указанных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случаях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отдельным приказом.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членов основной комиссии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правом голоса. Остальные члены рабочей комиссии права голоса 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имеют. Персональный состав рабочих инвентаризационных комиссий утверждает руководитель учреждения.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lastRenderedPageBreak/>
        <w:t>Детальные правила работы комиссии, ее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права, ответственность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полномочия устанавливаются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отдельном локальном акте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положении об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инвентаризационной комиссии.</w:t>
      </w:r>
    </w:p>
    <w:p w:rsidR="00A57291" w:rsidRDefault="00BD6DF7" w:rsidP="00A57291">
      <w:pPr>
        <w:spacing w:before="0" w:beforeAutospacing="0" w:after="0" w:afterAutospacing="0"/>
        <w:ind w:firstLine="709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 xml:space="preserve">2.2.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Инвентаризации подлежит имущество учреждения, вложения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него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счете 106.00 «Вложения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нефинансовые активы»,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также следующие финансовые активы, обязательства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финансовые результаты:</w:t>
      </w:r>
      <w:r w:rsidRPr="00CC0EF1">
        <w:rPr>
          <w:rFonts w:cstheme="minorHAnsi"/>
          <w:sz w:val="28"/>
          <w:szCs w:val="28"/>
          <w:lang w:val="ru-RU"/>
        </w:rPr>
        <w:br/>
      </w: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денежные средства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счет Х.201.00.000;</w:t>
      </w:r>
      <w:r w:rsidRPr="00CC0EF1">
        <w:rPr>
          <w:rFonts w:cstheme="minorHAnsi"/>
          <w:sz w:val="28"/>
          <w:szCs w:val="28"/>
          <w:lang w:val="ru-RU"/>
        </w:rPr>
        <w:br/>
      </w: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расчеты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доходам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счет Х.205.00.000;</w:t>
      </w:r>
      <w:r w:rsidRPr="00CC0EF1">
        <w:rPr>
          <w:rFonts w:cstheme="minorHAnsi"/>
          <w:sz w:val="28"/>
          <w:szCs w:val="28"/>
          <w:lang w:val="ru-RU"/>
        </w:rPr>
        <w:br/>
      </w: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расчеты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выданным авансам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счет Х.206.00.000;</w:t>
      </w:r>
      <w:r w:rsidRPr="00CC0EF1">
        <w:rPr>
          <w:rFonts w:cstheme="minorHAnsi"/>
          <w:sz w:val="28"/>
          <w:szCs w:val="28"/>
          <w:lang w:val="ru-RU"/>
        </w:rPr>
        <w:br/>
      </w: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расчеты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подотчетными лицами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счет Х.208.00.000;</w:t>
      </w:r>
      <w:r w:rsidRPr="00CC0EF1">
        <w:rPr>
          <w:rFonts w:cstheme="minorHAnsi"/>
          <w:sz w:val="28"/>
          <w:szCs w:val="28"/>
          <w:lang w:val="ru-RU"/>
        </w:rPr>
        <w:br/>
      </w: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расчеты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ущербу имуществу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иным доходам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счет Х.209.00.000;</w:t>
      </w:r>
      <w:proofErr w:type="gramEnd"/>
    </w:p>
    <w:p w:rsidR="009D0CE8" w:rsidRDefault="00A57291" w:rsidP="00A57291">
      <w:pPr>
        <w:spacing w:before="0" w:beforeAutospacing="0" w:after="0" w:afterAutospacing="0"/>
        <w:rPr>
          <w:rFonts w:cstheme="minorHAnsi"/>
          <w:color w:val="000000"/>
          <w:sz w:val="28"/>
          <w:szCs w:val="28"/>
          <w:lang w:val="ru-RU"/>
        </w:rPr>
      </w:pP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>
        <w:rPr>
          <w:rFonts w:cstheme="minorHAnsi"/>
          <w:color w:val="000000"/>
          <w:sz w:val="28"/>
          <w:szCs w:val="28"/>
          <w:lang w:val="ru-RU"/>
        </w:rPr>
        <w:t xml:space="preserve">расчеты с </w:t>
      </w:r>
      <w:proofErr w:type="spellStart"/>
      <w:r>
        <w:rPr>
          <w:rFonts w:cstheme="minorHAnsi"/>
          <w:color w:val="000000"/>
          <w:sz w:val="28"/>
          <w:szCs w:val="28"/>
          <w:lang w:val="ru-RU"/>
        </w:rPr>
        <w:t>финорганом</w:t>
      </w:r>
      <w:proofErr w:type="spellEnd"/>
      <w:r>
        <w:rPr>
          <w:rFonts w:cstheme="minorHAnsi"/>
          <w:color w:val="000000"/>
          <w:sz w:val="28"/>
          <w:szCs w:val="28"/>
          <w:lang w:val="ru-RU"/>
        </w:rPr>
        <w:t xml:space="preserve"> по поступлениям в бюджет</w:t>
      </w:r>
      <w:r w:rsidRPr="00CC0EF1">
        <w:rPr>
          <w:rFonts w:cstheme="minorHAnsi"/>
          <w:color w:val="000000"/>
          <w:sz w:val="28"/>
          <w:szCs w:val="28"/>
        </w:rPr>
        <w:t> </w:t>
      </w:r>
      <w:r>
        <w:rPr>
          <w:rFonts w:cstheme="minorHAnsi"/>
          <w:color w:val="000000"/>
          <w:sz w:val="28"/>
          <w:szCs w:val="28"/>
          <w:lang w:val="ru-RU"/>
        </w:rPr>
        <w:t>— счет Х.210.02.000;</w:t>
      </w:r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расчеты по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принятым обязательствам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 счет Х.302.00.000;</w:t>
      </w:r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расчеты по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платежам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бюджеты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 счет Х.303.00.000;</w:t>
      </w:r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прочие расчеты с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кредиторами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 счет Х.304.00.000;</w:t>
      </w:r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расчеты с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кредиторами по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долговым обязательствам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 счет Х.301.00.000;</w:t>
      </w:r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доходы будущих периодов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 счет Х.401.40.000;</w:t>
      </w:r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расходы будущих периодов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 счет Х.401.50.000;</w:t>
      </w:r>
      <w:proofErr w:type="gramEnd"/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резервы предстоящих расходов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>
        <w:rPr>
          <w:rFonts w:cstheme="minorHAnsi"/>
          <w:color w:val="000000"/>
          <w:sz w:val="28"/>
          <w:szCs w:val="28"/>
          <w:lang w:val="ru-RU"/>
        </w:rPr>
        <w:t>— счет Х.401.60.000.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2.3. Сроки проведения плановых инвентаризаций установлены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Графике проведения инвентаризации.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Кроме плановых инвентаризаций, учреждение может проводить внеплановые сплошные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выборочные инвентаризации. Внеплановые инвентаризации проводятся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основании Решения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проведении инвентаризации (ф.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0510439).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2.4. До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начала проверки фактического наличия имущества инвентаризационной комиссии надлежит получить приходные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расходные документы или отчеты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движении материальных ценностей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денежных средств, 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сданные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учтенные бухгалтерией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момент проведения инвентаризации.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Председатель инвентаризационной комиссии визирует все приходные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расходные документы, приложенные 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реестрам (отчетам),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указанием «До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инвентаризации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на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"___"» (дата). Это служит основанием для определения остатков имущества 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началу</w:t>
      </w:r>
      <w:r w:rsidR="00A57291">
        <w:rPr>
          <w:rFonts w:cstheme="minorHAnsi"/>
          <w:color w:val="000000"/>
          <w:sz w:val="28"/>
          <w:szCs w:val="28"/>
          <w:lang w:val="ru-RU"/>
        </w:rPr>
        <w:t xml:space="preserve"> 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учетным данным.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2.5. Ответственные лица дают расписки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том, что 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началу инвентаризации все расходные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приходные документы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имущество сданы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бухгалтерию или переданы комиссии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все ценности, поступившие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их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ответственность, оприходованы,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выбывшие списаны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расход. Аналогичные расписки дают сотрудники, имеющие подотчетные суммы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приобретение или доверенности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получение имущества.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2.6. Фактическое наличие имущества при инвентаризации определяют путем осмотра, подсчета, взвешивания, обмера. Вес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объем навалочных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наливных материальных ценностей проверяется путем обмеров, замеров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технических расчетов.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 материальных ценностей, которые хранятся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неповрежденной упаковке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информацией производителя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количестве товара внутри, проводится методом фиксации. Для этого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вскрывается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пересчитывается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</w:t>
      </w:r>
      <w:r w:rsidRPr="00CC0EF1">
        <w:rPr>
          <w:rFonts w:cstheme="minorHAnsi"/>
          <w:color w:val="000000"/>
          <w:sz w:val="28"/>
          <w:szCs w:val="28"/>
          <w:lang w:val="ru-RU"/>
        </w:rPr>
        <w:lastRenderedPageBreak/>
        <w:t>содержимое части упаковок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10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процентов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общего количества. Остальной подсчет ведется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основании данных производителя.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 имущества, которое находится вне учреждения, может проходить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помощью виде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о-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 фото- фиксации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правилам, установленным в разделе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5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настоящего порядка.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 камер видеонаблюдения проводится путем фиксации выполнения функций объекта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поступления сигналов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совершения видеозаписей.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методами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расчетов (подтверждения, выверки (интеграции), проводится посредством запросов, в </w:t>
      </w:r>
      <w:proofErr w:type="spellStart"/>
      <w:r w:rsidRPr="00CC0EF1">
        <w:rPr>
          <w:rFonts w:cstheme="minorHAnsi"/>
          <w:color w:val="000000"/>
          <w:sz w:val="28"/>
          <w:szCs w:val="28"/>
          <w:lang w:val="ru-RU"/>
        </w:rPr>
        <w:t>т.ч</w:t>
      </w:r>
      <w:proofErr w:type="spellEnd"/>
      <w:r w:rsidRPr="00CC0EF1">
        <w:rPr>
          <w:rFonts w:cstheme="minorHAnsi"/>
          <w:color w:val="000000"/>
          <w:sz w:val="28"/>
          <w:szCs w:val="28"/>
          <w:lang w:val="ru-RU"/>
        </w:rPr>
        <w:t>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  <w:proofErr w:type="gramEnd"/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 дебиторской, кредиторской задолженности</w:t>
      </w:r>
      <w:r w:rsidRPr="00CC0EF1">
        <w:rPr>
          <w:rFonts w:cstheme="minorHAnsi"/>
          <w:color w:val="000000"/>
          <w:sz w:val="28"/>
          <w:szCs w:val="28"/>
        </w:rPr>
        <w:t> 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лицо предоставляет комиссии </w:t>
      </w:r>
      <w:proofErr w:type="spellStart"/>
      <w:r w:rsidRPr="00CC0EF1">
        <w:rPr>
          <w:rFonts w:cstheme="minorHAnsi"/>
          <w:color w:val="000000"/>
          <w:sz w:val="28"/>
          <w:szCs w:val="28"/>
          <w:lang w:val="ru-RU"/>
        </w:rPr>
        <w:t>оборотно</w:t>
      </w:r>
      <w:proofErr w:type="spellEnd"/>
      <w:r w:rsidRPr="00CC0EF1">
        <w:rPr>
          <w:rFonts w:cstheme="minorHAnsi"/>
          <w:color w:val="000000"/>
          <w:sz w:val="28"/>
          <w:szCs w:val="28"/>
          <w:lang w:val="ru-RU"/>
        </w:rPr>
        <w:t>-сальдовую ведомость на отчетную дату в разрезе контрагентов. Оборотно-сальдовая ведомость является неотъемлемой частью инвентаризационной описи.</w:t>
      </w:r>
    </w:p>
    <w:p w:rsidR="009D0CE8" w:rsidRPr="00A5729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A57291">
        <w:rPr>
          <w:rFonts w:cstheme="minorHAnsi"/>
          <w:color w:val="000000"/>
          <w:sz w:val="28"/>
          <w:szCs w:val="28"/>
          <w:lang w:val="ru-RU"/>
        </w:rPr>
        <w:t>2.7. Проверка фактического наличия имущества производится при обязательном участии ответственных лиц.</w:t>
      </w:r>
    </w:p>
    <w:p w:rsidR="00A5729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A57291">
        <w:rPr>
          <w:rFonts w:cstheme="minorHAnsi"/>
          <w:color w:val="000000"/>
          <w:sz w:val="28"/>
          <w:szCs w:val="28"/>
          <w:lang w:val="ru-RU"/>
        </w:rPr>
        <w:t xml:space="preserve">2.8. Для оформления инвентаризации </w:t>
      </w:r>
      <w:r w:rsidR="00A57291" w:rsidRPr="00A57291">
        <w:rPr>
          <w:rFonts w:cstheme="minorHAnsi"/>
          <w:color w:val="000000"/>
          <w:sz w:val="28"/>
          <w:szCs w:val="28"/>
          <w:lang w:val="ru-RU"/>
        </w:rPr>
        <w:t>применяются формы, утвержденные</w:t>
      </w:r>
      <w:r w:rsidRPr="00A57291">
        <w:rPr>
          <w:rFonts w:cstheme="minorHAnsi"/>
          <w:color w:val="000000"/>
          <w:sz w:val="28"/>
          <w:szCs w:val="28"/>
          <w:lang w:val="ru-RU"/>
        </w:rPr>
        <w:t xml:space="preserve"> приказами Минфина от</w:t>
      </w:r>
      <w:r w:rsidRPr="00A57291">
        <w:rPr>
          <w:rFonts w:cstheme="minorHAnsi"/>
          <w:color w:val="000000"/>
          <w:sz w:val="28"/>
          <w:szCs w:val="28"/>
        </w:rPr>
        <w:t> </w:t>
      </w:r>
      <w:r w:rsidRPr="00A57291">
        <w:rPr>
          <w:rFonts w:cstheme="minorHAnsi"/>
          <w:color w:val="000000"/>
          <w:sz w:val="28"/>
          <w:szCs w:val="28"/>
          <w:lang w:val="ru-RU"/>
        </w:rPr>
        <w:t>30.03.2015 №</w:t>
      </w:r>
      <w:r w:rsidRPr="00A57291">
        <w:rPr>
          <w:rFonts w:cstheme="minorHAnsi"/>
          <w:color w:val="000000"/>
          <w:sz w:val="28"/>
          <w:szCs w:val="28"/>
        </w:rPr>
        <w:t> </w:t>
      </w:r>
      <w:r w:rsidRPr="00A57291">
        <w:rPr>
          <w:rFonts w:cstheme="minorHAnsi"/>
          <w:color w:val="000000"/>
          <w:sz w:val="28"/>
          <w:szCs w:val="28"/>
          <w:lang w:val="ru-RU"/>
        </w:rPr>
        <w:t>52н и от</w:t>
      </w:r>
      <w:r w:rsidRPr="00A57291">
        <w:rPr>
          <w:rFonts w:cstheme="minorHAnsi"/>
          <w:color w:val="000000"/>
          <w:sz w:val="28"/>
          <w:szCs w:val="28"/>
        </w:rPr>
        <w:t> </w:t>
      </w:r>
      <w:r w:rsidRPr="00A57291">
        <w:rPr>
          <w:rFonts w:cstheme="minorHAnsi"/>
          <w:color w:val="000000"/>
          <w:sz w:val="28"/>
          <w:szCs w:val="28"/>
          <w:lang w:val="ru-RU"/>
        </w:rPr>
        <w:t>15.04.2021 №</w:t>
      </w:r>
      <w:r w:rsidRPr="00A57291">
        <w:rPr>
          <w:rFonts w:cstheme="minorHAnsi"/>
          <w:color w:val="000000"/>
          <w:sz w:val="28"/>
          <w:szCs w:val="28"/>
        </w:rPr>
        <w:t> </w:t>
      </w:r>
      <w:r w:rsidR="00A57291" w:rsidRPr="00A57291">
        <w:rPr>
          <w:rFonts w:cstheme="minorHAnsi"/>
          <w:color w:val="000000"/>
          <w:sz w:val="28"/>
          <w:szCs w:val="28"/>
          <w:lang w:val="ru-RU"/>
        </w:rPr>
        <w:t>61н.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2.9. Инвентаризационная комиссия обеспечивает полноту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точность внесения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описи данных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фактических остатках основных средств, нематериальных активов, материальных запасов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другого имущества, денежных средств, финансовых активов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обязательств, правильность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своевременность оформления материалов инвентаризации. Также комиссия обеспечивает внесение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описи обнаруженных признаков обесценения актива.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2.10. Если инвентаризация проводится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течение нескольких дней, то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помещения, где хранятся материальные ценности, при уходе инвентаризационной комиссии должны быть опечатаны. Во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время перерывов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работе инвентаризационных комиссий (в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обеденный перерыв,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ночное время,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другим причинам) описи должны храниться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ящике (шкафу, сейфе)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закрытом помещении, где проводится инвентаризация.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2.11. Если ответственные лица обнаружат после инвентаризации ошибки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описях, они должны немедленно (до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открытия склада, кладовой, секции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п.) заявить об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этом председателю инвентаризационной комиссии.</w:t>
      </w:r>
    </w:p>
    <w:p w:rsidR="009D0CE8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Инвентаризационная комиссия осуществляет проверку указанных фактов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случае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их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подтверждения производит исправление выявленных ошибок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установленном порядке.</w:t>
      </w:r>
    </w:p>
    <w:p w:rsidR="003D1270" w:rsidRPr="00CC0EF1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9D0CE8" w:rsidRPr="00CC0EF1" w:rsidRDefault="00BD6DF7" w:rsidP="003D1270">
      <w:pPr>
        <w:spacing w:before="0" w:beforeAutospacing="0" w:after="0" w:afterAutospacing="0"/>
        <w:ind w:firstLine="709"/>
        <w:jc w:val="center"/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</w:pP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3. Особенности инвентаризации отдельных видов имущества, финансовых активов, обязательств и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</w:rPr>
        <w:t> 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финансовых результатов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3.1. Инвентаризация основных сре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дств пр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>оводится один раз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год перед составлением годовой бухгалтерской отчетности. Исключение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— объекты </w:t>
      </w:r>
      <w:r w:rsidRPr="00CC0EF1">
        <w:rPr>
          <w:rFonts w:cstheme="minorHAnsi"/>
          <w:color w:val="000000"/>
          <w:sz w:val="28"/>
          <w:szCs w:val="28"/>
          <w:lang w:val="ru-RU"/>
        </w:rPr>
        <w:lastRenderedPageBreak/>
        <w:t>библиотечного фонда, сроки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порядок инвентаризации которых изложены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пункте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3.3 настоящего Положения.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Инвентаризации подлежат основные средства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балансовых счетах 101.00 «Основные средства»,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также имущество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забалансовых счетах 01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«Имущество, полученное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пользование», 21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«Основные средства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эксплуатации».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Основные средства, которые временно отсутствуют (находятся у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подрядчика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ремонте, у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сотрудников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командировке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д.), инвентаризируются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документам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регистрам до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момента выбытия.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Перед инвентаризацией комиссия проверяет: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есть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ли инвентарные карточки, книги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описи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основные средства, как они заполнены;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состояние техпаспортов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других технических документов;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документы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государственной регистрации объектов;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документы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основные средства, которые приняли или сдали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хранение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аренду.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При отсутствии документов комиссия должна обеспечить их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получение или оформление. При обнаружении расхождений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неточностей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регистрах бухгалтерского учета или технической документации следует внести соответствующие исправления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уточнения.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ходе инвентаризации комиссия проверяет: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фактическое наличие объектов основных средств, эксплуатируются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ли они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назначению;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физическое состояние объектов основных средств: рабочее, поломка, износ, порча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Данные об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эксплуатации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физическом состоянии комиссия указывает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инвентаризационной описи (ф. 0510466).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3.2. Инвентаризацию имущества, переданного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аренду, комиссия проводит путем </w:t>
      </w:r>
    </w:p>
    <w:p w:rsidR="003D1270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>3.3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. По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незавершенному капстроительству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счете 106.11 «Вложения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основные средства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 недвижимое имущество учреждения» комиссия проверяет: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ли 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составе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оборудования, которое передали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стройку, но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начали монтировать;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состояние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причины законсервированных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временно приостановленных объектов строительства.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При проверке используется техническая документация, акты сдачи выполненных работ (этапов), журналы учета выполненных работ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объектах строительства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др.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Результаты инвентаризации заносятся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инвентаризационную опись (ф. 0510466).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описи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каждому отдельному виду работ, конструктивным элементам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оборудованию комиссия указывает наименование объекта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объем выполненных работ.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графах 8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9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инвентаризационной описи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НФА комиссия указывает ход реализации вложений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соответствии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пунктом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75 Инструкции, утвержденной приказом Минфина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25.03.2011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33н.</w:t>
      </w:r>
    </w:p>
    <w:p w:rsidR="009D0CE8" w:rsidRPr="00CC0EF1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>3.4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. При инвентаризации нематериальных активов комиссия проверяет:</w:t>
      </w:r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есть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ли свидетельства, патенты и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 xml:space="preserve">лицензионные договоры, которые 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lastRenderedPageBreak/>
        <w:t>подтверждают исключительные права учреждения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активы;</w:t>
      </w:r>
      <w:r w:rsidR="00BD6DF7" w:rsidRPr="00CC0EF1">
        <w:rPr>
          <w:rFonts w:cstheme="minorHAnsi"/>
          <w:sz w:val="28"/>
          <w:szCs w:val="28"/>
          <w:lang w:val="ru-RU"/>
        </w:rPr>
        <w:br/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учтены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ли активы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 xml:space="preserve">балансе </w:t>
      </w:r>
      <w:proofErr w:type="gramStart"/>
      <w:r w:rsidR="00BD6DF7" w:rsidRPr="00CC0EF1">
        <w:rPr>
          <w:rFonts w:cstheme="minorHAnsi"/>
          <w:color w:val="000000"/>
          <w:sz w:val="28"/>
          <w:szCs w:val="28"/>
          <w:lang w:val="ru-RU"/>
        </w:rPr>
        <w:t>и</w:t>
      </w:r>
      <w:proofErr w:type="gramEnd"/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нет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ли ошибок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учете.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Результаты инвентаризации заносятся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инвентаризационную опись (ф. 0510466).</w:t>
      </w:r>
    </w:p>
    <w:p w:rsidR="009D0CE8" w:rsidRPr="00CC0EF1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>3.5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. Материальные запасы комиссия проверяет по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каждому ответственному лицу и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по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местам хранения. При инвентаризации материальных запасов, которых нет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учреждении (в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пути, отгруженные, не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оплачены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срок,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складах других организаций), проверяется обоснованность сумм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соответствующих счетах бухучета.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 xml:space="preserve">Отдельные инвентаризационные описи (ф. </w:t>
      </w:r>
      <w:r w:rsidR="003D1270">
        <w:rPr>
          <w:rFonts w:cstheme="minorHAnsi"/>
          <w:color w:val="000000"/>
          <w:sz w:val="28"/>
          <w:szCs w:val="28"/>
          <w:lang w:val="ru-RU"/>
        </w:rPr>
        <w:t>0504087</w:t>
      </w:r>
      <w:r w:rsidRPr="00CC0EF1">
        <w:rPr>
          <w:rFonts w:cstheme="minorHAnsi"/>
          <w:color w:val="000000"/>
          <w:sz w:val="28"/>
          <w:szCs w:val="28"/>
          <w:lang w:val="ru-RU"/>
        </w:rPr>
        <w:t>) составляются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материальные запасы, которые: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находятся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учреждении и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распределены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ответственным лицам;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находятся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пути.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каждой отправке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описи указывается наименование, количество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стоимость, дата отгрузки,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также перечень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номера учетных документов;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отгружены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оплачены вовремя покупателями.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каждой отгрузке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описи указывается наименование покупателя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материальных запасов, сумма, дата отгрузки, дата выписки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номер расчетного документа;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переданы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переработку.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описи указывается наименование перерабатывающей</w:t>
      </w:r>
      <w:r w:rsidRPr="00CC0EF1">
        <w:rPr>
          <w:rFonts w:cstheme="minorHAnsi"/>
          <w:sz w:val="28"/>
          <w:szCs w:val="28"/>
          <w:lang w:val="ru-RU"/>
        </w:rPr>
        <w:br/>
      </w:r>
      <w:r w:rsidRPr="00CC0EF1">
        <w:rPr>
          <w:rFonts w:cstheme="minorHAnsi"/>
          <w:color w:val="000000"/>
          <w:sz w:val="28"/>
          <w:szCs w:val="28"/>
          <w:lang w:val="ru-RU"/>
        </w:rPr>
        <w:t>организации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материальных запасов, количество, фактическая стоимость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данным бухучета, дата передачи, номера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даты документов;</w:t>
      </w:r>
    </w:p>
    <w:p w:rsidR="009D0CE8" w:rsidRP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находятся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складах других организаций.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описи указывается </w:t>
      </w:r>
      <w:r w:rsidRPr="003D1270">
        <w:rPr>
          <w:rFonts w:cstheme="minorHAnsi"/>
          <w:color w:val="000000"/>
          <w:sz w:val="28"/>
          <w:szCs w:val="28"/>
          <w:lang w:val="ru-RU"/>
        </w:rPr>
        <w:t>наименование организации и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материальных запасов, количество и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стоимость.</w:t>
      </w:r>
    </w:p>
    <w:p w:rsidR="009D0CE8" w:rsidRP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3D1270">
        <w:rPr>
          <w:rFonts w:cstheme="minorHAnsi"/>
          <w:color w:val="000000"/>
          <w:sz w:val="28"/>
          <w:szCs w:val="28"/>
          <w:lang w:val="ru-RU"/>
        </w:rPr>
        <w:t>При инвентаризации ГСМ в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 xml:space="preserve">описи (ф. </w:t>
      </w:r>
      <w:r w:rsidR="003D1270" w:rsidRPr="003D1270">
        <w:rPr>
          <w:rFonts w:cstheme="minorHAnsi"/>
          <w:color w:val="000000"/>
          <w:sz w:val="28"/>
          <w:szCs w:val="28"/>
          <w:lang w:val="ru-RU"/>
        </w:rPr>
        <w:t>0504087</w:t>
      </w:r>
      <w:r w:rsidRPr="003D1270">
        <w:rPr>
          <w:rFonts w:cstheme="minorHAnsi"/>
          <w:color w:val="000000"/>
          <w:sz w:val="28"/>
          <w:szCs w:val="28"/>
          <w:lang w:val="ru-RU"/>
        </w:rPr>
        <w:t>) указываются:</w:t>
      </w:r>
    </w:p>
    <w:p w:rsidR="003D1270" w:rsidRP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3D1270">
        <w:rPr>
          <w:rFonts w:cstheme="minorHAnsi"/>
          <w:color w:val="000000"/>
          <w:sz w:val="28"/>
          <w:szCs w:val="28"/>
          <w:lang w:val="ru-RU"/>
        </w:rPr>
        <w:t>—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остатки топлива в</w:t>
      </w:r>
      <w:r w:rsidRPr="003D1270">
        <w:rPr>
          <w:rFonts w:cstheme="minorHAnsi"/>
          <w:color w:val="000000"/>
          <w:sz w:val="28"/>
          <w:szCs w:val="28"/>
        </w:rPr>
        <w:t> </w:t>
      </w:r>
      <w:proofErr w:type="gramStart"/>
      <w:r w:rsidRPr="003D1270">
        <w:rPr>
          <w:rFonts w:cstheme="minorHAnsi"/>
          <w:color w:val="000000"/>
          <w:sz w:val="28"/>
          <w:szCs w:val="28"/>
          <w:lang w:val="ru-RU"/>
        </w:rPr>
        <w:t>баках</w:t>
      </w:r>
      <w:proofErr w:type="gramEnd"/>
      <w:r w:rsidRPr="003D1270">
        <w:rPr>
          <w:rFonts w:cstheme="minorHAnsi"/>
          <w:color w:val="000000"/>
          <w:sz w:val="28"/>
          <w:szCs w:val="28"/>
          <w:lang w:val="ru-RU"/>
        </w:rPr>
        <w:t xml:space="preserve"> по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каждому транспортному средству;</w:t>
      </w:r>
    </w:p>
    <w:p w:rsidR="009D0CE8" w:rsidRP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3D1270">
        <w:rPr>
          <w:rFonts w:cstheme="minorHAnsi"/>
          <w:color w:val="000000"/>
          <w:sz w:val="28"/>
          <w:szCs w:val="28"/>
          <w:lang w:val="ru-RU"/>
        </w:rPr>
        <w:t>—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топливо, которое хранится в</w:t>
      </w:r>
      <w:r w:rsidRPr="003D1270">
        <w:rPr>
          <w:rFonts w:cstheme="minorHAnsi"/>
          <w:color w:val="000000"/>
          <w:sz w:val="28"/>
          <w:szCs w:val="28"/>
        </w:rPr>
        <w:t> </w:t>
      </w:r>
      <w:proofErr w:type="gramStart"/>
      <w:r w:rsidRPr="003D1270">
        <w:rPr>
          <w:rFonts w:cstheme="minorHAnsi"/>
          <w:color w:val="000000"/>
          <w:sz w:val="28"/>
          <w:szCs w:val="28"/>
          <w:lang w:val="ru-RU"/>
        </w:rPr>
        <w:t>емкостях</w:t>
      </w:r>
      <w:proofErr w:type="gramEnd"/>
      <w:r w:rsidRPr="003D1270">
        <w:rPr>
          <w:rFonts w:cstheme="minorHAnsi"/>
          <w:color w:val="000000"/>
          <w:sz w:val="28"/>
          <w:szCs w:val="28"/>
          <w:lang w:val="ru-RU"/>
        </w:rPr>
        <w:t>.</w:t>
      </w:r>
    </w:p>
    <w:p w:rsidR="009D0CE8" w:rsidRP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3D1270">
        <w:rPr>
          <w:rFonts w:cstheme="minorHAnsi"/>
          <w:color w:val="000000"/>
          <w:sz w:val="28"/>
          <w:szCs w:val="28"/>
          <w:lang w:val="ru-RU"/>
        </w:rPr>
        <w:t>Остаток топлива в</w:t>
      </w:r>
      <w:r w:rsidRPr="003D1270">
        <w:rPr>
          <w:rFonts w:cstheme="minorHAnsi"/>
          <w:color w:val="000000"/>
          <w:sz w:val="28"/>
          <w:szCs w:val="28"/>
        </w:rPr>
        <w:t> </w:t>
      </w:r>
      <w:proofErr w:type="gramStart"/>
      <w:r w:rsidRPr="003D1270">
        <w:rPr>
          <w:rFonts w:cstheme="minorHAnsi"/>
          <w:color w:val="000000"/>
          <w:sz w:val="28"/>
          <w:szCs w:val="28"/>
          <w:lang w:val="ru-RU"/>
        </w:rPr>
        <w:t>баках</w:t>
      </w:r>
      <w:proofErr w:type="gramEnd"/>
      <w:r w:rsidRPr="003D1270">
        <w:rPr>
          <w:rFonts w:cstheme="minorHAnsi"/>
          <w:color w:val="000000"/>
          <w:sz w:val="28"/>
          <w:szCs w:val="28"/>
          <w:lang w:val="ru-RU"/>
        </w:rPr>
        <w:t xml:space="preserve"> измеряется такими способами:</w:t>
      </w:r>
    </w:p>
    <w:p w:rsidR="003D1270" w:rsidRP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3D1270">
        <w:rPr>
          <w:rFonts w:cstheme="minorHAnsi"/>
          <w:color w:val="000000"/>
          <w:sz w:val="28"/>
          <w:szCs w:val="28"/>
          <w:lang w:val="ru-RU"/>
        </w:rPr>
        <w:t>—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специальными измерителями или мерками;</w:t>
      </w:r>
    </w:p>
    <w:p w:rsidR="003D1270" w:rsidRP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3D1270">
        <w:rPr>
          <w:rFonts w:cstheme="minorHAnsi"/>
          <w:color w:val="000000"/>
          <w:sz w:val="28"/>
          <w:szCs w:val="28"/>
          <w:lang w:val="ru-RU"/>
        </w:rPr>
        <w:t>—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путем слива или заправки до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полного бака;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3D1270">
        <w:rPr>
          <w:rFonts w:cstheme="minorHAnsi"/>
          <w:color w:val="000000"/>
          <w:sz w:val="28"/>
          <w:szCs w:val="28"/>
          <w:lang w:val="ru-RU"/>
        </w:rPr>
        <w:t>—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по</w:t>
      </w:r>
      <w:r w:rsidRPr="003D1270">
        <w:rPr>
          <w:rFonts w:cstheme="minorHAnsi"/>
          <w:color w:val="000000"/>
          <w:sz w:val="28"/>
          <w:szCs w:val="28"/>
        </w:rPr>
        <w:t> </w:t>
      </w:r>
      <w:r w:rsidRPr="003D1270">
        <w:rPr>
          <w:rFonts w:cstheme="minorHAnsi"/>
          <w:color w:val="000000"/>
          <w:sz w:val="28"/>
          <w:szCs w:val="28"/>
          <w:lang w:val="ru-RU"/>
        </w:rPr>
        <w:t>показаниям бортового компьютера или стрелочного индикатора уровня топлива.</w:t>
      </w:r>
    </w:p>
    <w:p w:rsidR="009D0CE8" w:rsidRPr="00CC0EF1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>3.6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. При инвентаризации денежных средств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лицевых и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банковских счетах комиссия сверяет остатки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счетах 201.11, 201.21, 201.22, 201.26, 201.27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с выписками из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лицевых и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банковских счетов.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Если 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бухучете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числятся остатки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средствам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пути (счета 201.13, 201.23), комиссия сверяет остатки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данными подтверждающих документов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банковскими квитанциями, квитанциями почтового отделения, копиями сопроводительных ведомостей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сдачу выручки инкассаторам, слипами (чеками платежных терминалов)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Результаты инвентаризации комиссия отражает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инвентаризационной описи (ф. 0510464).</w:t>
      </w:r>
    </w:p>
    <w:p w:rsidR="009D0CE8" w:rsidRPr="00CC0EF1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>3.7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. Проверку наличных денег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кассе комиссия начинает с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операционных касс,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 xml:space="preserve">которых ведутся расчеты через контрольно-кассовую технику. Суммы 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lastRenderedPageBreak/>
        <w:t>наличных денег должны соответствовать данным книги кассира-</w:t>
      </w:r>
      <w:proofErr w:type="spellStart"/>
      <w:r w:rsidR="00BD6DF7" w:rsidRPr="00CC0EF1">
        <w:rPr>
          <w:rFonts w:cstheme="minorHAnsi"/>
          <w:color w:val="000000"/>
          <w:sz w:val="28"/>
          <w:szCs w:val="28"/>
          <w:lang w:val="ru-RU"/>
        </w:rPr>
        <w:t>операциониста</w:t>
      </w:r>
      <w:proofErr w:type="spellEnd"/>
      <w:r w:rsidR="00BD6DF7" w:rsidRPr="00CC0EF1">
        <w:rPr>
          <w:rFonts w:cstheme="minorHAnsi"/>
          <w:color w:val="000000"/>
          <w:sz w:val="28"/>
          <w:szCs w:val="28"/>
          <w:lang w:val="ru-RU"/>
        </w:rPr>
        <w:t>, показателям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кассовой ленте и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счетчиках кассового аппарата.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Инвентаризации подлежат: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наличные деньги;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бланки строгой отчетности;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="00376F6E" w:rsidRPr="00CC0EF1">
        <w:rPr>
          <w:rFonts w:cstheme="minorHAnsi"/>
          <w:color w:val="000000"/>
          <w:sz w:val="28"/>
          <w:szCs w:val="28"/>
          <w:lang w:val="ru-RU"/>
        </w:rPr>
        <w:t>денежные документы.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 наличных денежных средств, денежных документов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бланков строгой отчетности производится путем полного (полистного) пересчета. При проверке бланков строгой отчетности комиссия фиксирует начальные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конечные номера бланков.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ходе инвентаризации кассы комиссия: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проверяет кассовую книгу, отчеты кассира, приходные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расходные кассовые ордера, журнал регистрации приходных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расходных кассовых ордеров, доверенности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получение денег, реестр депонированных сумм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другие документы кассовой дисциплины;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сверяет суммы, оприходованные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кассу,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суммами, списанными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лицевого (расчетного) счета;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поверяет соблюдение кассиром лимита остатка наличных денежных средств, своевременность депонирования невыплаченных сумм зарплаты.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Результаты инвентаризации наличных денежных средств комиссия отражает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инвентаризационной описи (ф. 0510467). Результаты инвентаризации денежных документов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бланков строгой отчетности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инвентаризационной описи (ф. 0510465).</w:t>
      </w:r>
    </w:p>
    <w:p w:rsidR="009D0CE8" w:rsidRPr="00CC0EF1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>3.8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. При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инвентаризации полученного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аренду имущества комиссия проверяет сохранность имущества, 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также проверяет документы на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право аренды: договор аренды, акт приема-передачи. Цена договора сверяется с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данными бухгалтерского учета. Результаты инвентаризации комиссия отражает в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инвентаризационной описи (ф. 0510466).</w:t>
      </w:r>
    </w:p>
    <w:p w:rsidR="003D1270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>
        <w:rPr>
          <w:rFonts w:cstheme="minorHAnsi"/>
          <w:color w:val="000000"/>
          <w:sz w:val="28"/>
          <w:szCs w:val="28"/>
          <w:lang w:val="ru-RU"/>
        </w:rPr>
        <w:t>3.9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. Инвентаризацию расчетов с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дебиторами и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кредиторами комиссия проводит методом подтверждения, выверки (интеграции) с</w:t>
      </w:r>
      <w:r w:rsidR="00BD6DF7" w:rsidRPr="00CC0EF1">
        <w:rPr>
          <w:rFonts w:cstheme="minorHAnsi"/>
          <w:color w:val="000000"/>
          <w:sz w:val="28"/>
          <w:szCs w:val="28"/>
        </w:rPr>
        <w:t> </w:t>
      </w:r>
      <w:r w:rsidR="00BD6DF7" w:rsidRPr="00CC0EF1">
        <w:rPr>
          <w:rFonts w:cstheme="minorHAnsi"/>
          <w:color w:val="000000"/>
          <w:sz w:val="28"/>
          <w:szCs w:val="28"/>
          <w:lang w:val="ru-RU"/>
        </w:rPr>
        <w:t>учетом следующих особенностей: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определяет сроки возникновения задолженности;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выявляет суммы невыплаченной зарплаты (депонированные суммы),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также переплаты сотрудникам;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сверяет данные бухучета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суммами 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актах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сверки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покупателями (заказчиками)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поставщиками (исполнителями, подрядчиками),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также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бюджетом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внебюджетными фондами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налогам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взносам;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проверяет обоснованность задолженности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недостачам, хищениям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ущербам;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выявляет кредиторскую задолженность, 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востребованную кредиторами,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также дебиторскую задолженность, безнадежную 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взысканию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сомнительную 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соответствии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с положением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задолженности.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случае ведения бухгалтерского учета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группе плательщиков (кредиторов) инвентаризация проводится путем сверки персонифицированных данных управленческого учета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составу аналитических признаков задолженности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данных </w:t>
      </w:r>
      <w:r w:rsidRPr="00CC0EF1">
        <w:rPr>
          <w:rFonts w:cstheme="minorHAnsi"/>
          <w:color w:val="000000"/>
          <w:sz w:val="28"/>
          <w:szCs w:val="28"/>
          <w:lang w:val="ru-RU"/>
        </w:rPr>
        <w:lastRenderedPageBreak/>
        <w:t>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балансовых счетах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соответствующим группам плательщиков (кредиторов). Информация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задолженности конкретных должников (кредиторов)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аналитических признаках отражается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документах инвентаризации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основании данных персонифицированного (управленческого) учета.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Результаты инвентаризации комиссия отражает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инвентаризационной описи (ф. 0504089).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3.1</w:t>
      </w:r>
      <w:r w:rsidR="003D1270">
        <w:rPr>
          <w:rFonts w:cstheme="minorHAnsi"/>
          <w:color w:val="000000"/>
          <w:sz w:val="28"/>
          <w:szCs w:val="28"/>
          <w:lang w:val="ru-RU"/>
        </w:rPr>
        <w:t>0</w:t>
      </w:r>
      <w:r w:rsidRPr="00CC0EF1">
        <w:rPr>
          <w:rFonts w:cstheme="minorHAnsi"/>
          <w:color w:val="000000"/>
          <w:sz w:val="28"/>
          <w:szCs w:val="28"/>
          <w:lang w:val="ru-RU"/>
        </w:rPr>
        <w:t>. При инвентаризации расходов будущих периодов комиссия проверяет: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суммы расходов из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документов, подтверждающих расходы будущих периодов,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счетов, актов, договоров, накладных;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соответствие периода учета расходов периоду, который установлен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учетной политике;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правильность сумм, списываемых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расходы текущего года.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Результаты инвентаризации комиссия отражает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акте инвентаризации расходов будущих периодов (ф. 0317012).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3.1</w:t>
      </w:r>
      <w:r w:rsidR="003D1270">
        <w:rPr>
          <w:rFonts w:cstheme="minorHAnsi"/>
          <w:color w:val="000000"/>
          <w:sz w:val="28"/>
          <w:szCs w:val="28"/>
          <w:lang w:val="ru-RU"/>
        </w:rPr>
        <w:t>1</w:t>
      </w:r>
      <w:r w:rsidRPr="00CC0EF1">
        <w:rPr>
          <w:rFonts w:cstheme="minorHAnsi"/>
          <w:color w:val="000000"/>
          <w:sz w:val="28"/>
          <w:szCs w:val="28"/>
          <w:lang w:val="ru-RU"/>
        </w:rPr>
        <w:t>. Инвентаризацию резервов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объектов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условных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оценках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комиссия проводит методом расчетов. При инвентаризации резервов предстоящих расходов комиссия проверяет правильность их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расчета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обоснованность создания.</w:t>
      </w:r>
    </w:p>
    <w:p w:rsidR="003D1270" w:rsidRPr="00BF7F72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BF7F72">
        <w:rPr>
          <w:rFonts w:cstheme="minorHAnsi"/>
          <w:color w:val="000000"/>
          <w:sz w:val="28"/>
          <w:szCs w:val="28"/>
          <w:lang w:val="ru-RU"/>
        </w:rPr>
        <w:t>В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части резерва на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оплату отпусков проверяются:</w:t>
      </w:r>
    </w:p>
    <w:p w:rsidR="003D1270" w:rsidRPr="00BF7F72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BF7F72">
        <w:rPr>
          <w:rFonts w:cstheme="minorHAnsi"/>
          <w:color w:val="000000"/>
          <w:sz w:val="28"/>
          <w:szCs w:val="28"/>
          <w:lang w:val="ru-RU"/>
        </w:rPr>
        <w:t>—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количество дней неиспользованного отпуска;</w:t>
      </w:r>
    </w:p>
    <w:p w:rsidR="003D1270" w:rsidRPr="00BF7F72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BF7F72">
        <w:rPr>
          <w:rFonts w:cstheme="minorHAnsi"/>
          <w:color w:val="000000"/>
          <w:sz w:val="28"/>
          <w:szCs w:val="28"/>
          <w:lang w:val="ru-RU"/>
        </w:rPr>
        <w:t>—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среднедневная сумма расходов на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оплату труда;</w:t>
      </w:r>
    </w:p>
    <w:p w:rsidR="009D0CE8" w:rsidRPr="00BF7F72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BF7F72">
        <w:rPr>
          <w:rFonts w:cstheme="minorHAnsi"/>
          <w:color w:val="000000"/>
          <w:sz w:val="28"/>
          <w:szCs w:val="28"/>
          <w:lang w:val="ru-RU"/>
        </w:rPr>
        <w:t>—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сумма отчислений на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обязательное пенсионное, социальное, медицинское страхование и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на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страхование от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несчастных случаев и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профзаболеваний.</w:t>
      </w:r>
    </w:p>
    <w:p w:rsidR="009D0CE8" w:rsidRPr="00BF7F72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BF7F72">
        <w:rPr>
          <w:rFonts w:cstheme="minorHAnsi"/>
          <w:color w:val="000000"/>
          <w:sz w:val="28"/>
          <w:szCs w:val="28"/>
          <w:lang w:val="ru-RU"/>
        </w:rPr>
        <w:t>Результаты инвентаризации комиссия отражает в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акте инвентаризации резервов, форма которого утверждена в</w:t>
      </w:r>
      <w:r w:rsidRPr="00BF7F72">
        <w:rPr>
          <w:rFonts w:cstheme="minorHAnsi"/>
          <w:color w:val="000000"/>
          <w:sz w:val="28"/>
          <w:szCs w:val="28"/>
        </w:rPr>
        <w:t> </w:t>
      </w:r>
      <w:r w:rsidRPr="00BF7F72">
        <w:rPr>
          <w:rFonts w:cstheme="minorHAnsi"/>
          <w:color w:val="000000"/>
          <w:sz w:val="28"/>
          <w:szCs w:val="28"/>
          <w:lang w:val="ru-RU"/>
        </w:rPr>
        <w:t>учетной политике учреждения.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BF7F72">
        <w:rPr>
          <w:rFonts w:cstheme="minorHAnsi"/>
          <w:color w:val="000000"/>
          <w:sz w:val="28"/>
          <w:szCs w:val="28"/>
          <w:lang w:val="ru-RU"/>
        </w:rPr>
        <w:t>3.1</w:t>
      </w:r>
      <w:r w:rsidR="003D1270" w:rsidRPr="00BF7F72">
        <w:rPr>
          <w:rFonts w:cstheme="minorHAnsi"/>
          <w:color w:val="000000"/>
          <w:sz w:val="28"/>
          <w:szCs w:val="28"/>
          <w:lang w:val="ru-RU"/>
        </w:rPr>
        <w:t>2</w:t>
      </w:r>
      <w:r w:rsidRPr="00BF7F72">
        <w:rPr>
          <w:rFonts w:cstheme="minorHAnsi"/>
          <w:color w:val="000000"/>
          <w:sz w:val="28"/>
          <w:szCs w:val="28"/>
          <w:lang w:val="ru-RU"/>
        </w:rPr>
        <w:t>. При инвентаризации доходов будущих периодов комиссия проверяет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 правомерность отнесения полученных доходов 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доходам будущих периодов. К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доходам будущих периодов относятся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том числе:</w:t>
      </w:r>
    </w:p>
    <w:p w:rsidR="003D1270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доходы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аренды;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—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суммы субсидии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финансовое обеспечение государственного задания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соглашению, которое подписано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текущем году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будущий год.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Результаты инвентаризации комиссия отражает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акте инвентаризации доходов будущих периодов, форма которого утверждена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учетной политике учреждения.</w:t>
      </w:r>
      <w:proofErr w:type="gramEnd"/>
    </w:p>
    <w:p w:rsidR="009D0CE8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3.1</w:t>
      </w:r>
      <w:r w:rsidR="003D1270">
        <w:rPr>
          <w:rFonts w:cstheme="minorHAnsi"/>
          <w:color w:val="000000"/>
          <w:sz w:val="28"/>
          <w:szCs w:val="28"/>
          <w:lang w:val="ru-RU"/>
        </w:rPr>
        <w:t>3</w:t>
      </w:r>
      <w:r w:rsidRPr="00CC0EF1">
        <w:rPr>
          <w:rFonts w:cstheme="minorHAnsi"/>
          <w:color w:val="000000"/>
          <w:sz w:val="28"/>
          <w:szCs w:val="28"/>
          <w:lang w:val="ru-RU"/>
        </w:rPr>
        <w:t>. Инвентаризация драгоценных металлов, драгоценных камней, ювелирных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иных изделий из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них проводится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соответствии с разделом </w:t>
      </w:r>
      <w:r w:rsidRPr="00CC0EF1">
        <w:rPr>
          <w:rFonts w:cstheme="minorHAnsi"/>
          <w:color w:val="000000"/>
          <w:sz w:val="28"/>
          <w:szCs w:val="28"/>
        </w:rPr>
        <w:t>III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Инструкции, утвержденной приказом Минфина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09.12.2016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231н.</w:t>
      </w:r>
    </w:p>
    <w:p w:rsidR="003D1270" w:rsidRPr="00CC0EF1" w:rsidRDefault="003D1270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9D0CE8" w:rsidRPr="00CC0EF1" w:rsidRDefault="00BD6DF7" w:rsidP="003D1270">
      <w:pPr>
        <w:spacing w:before="0" w:beforeAutospacing="0" w:after="0" w:afterAutospacing="0"/>
        <w:ind w:firstLine="709"/>
        <w:jc w:val="center"/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</w:pP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4. Особенности выборочной инвентаризации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 xml:space="preserve">4.1. Выборочная инвентаризация затрагивает только некоторое имущество, активы, обязательства и некоторых ответственных лиц. </w:t>
      </w:r>
      <w:r w:rsidR="003D1270">
        <w:rPr>
          <w:rFonts w:cstheme="minorHAnsi"/>
          <w:color w:val="000000"/>
          <w:sz w:val="28"/>
          <w:szCs w:val="28"/>
          <w:lang w:val="ru-RU"/>
        </w:rPr>
        <w:t>Группа о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бъекты для выборочной инвентаризации указываются в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Решении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о проведении инвентаризации (ф. 0510439).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lastRenderedPageBreak/>
        <w:t>4.2. Выборочная инвентаризация проводится в сроки, указанные в графике проведения инвентаризации.</w:t>
      </w:r>
    </w:p>
    <w:p w:rsidR="009D0CE8" w:rsidRPr="00CC0EF1" w:rsidRDefault="00BD6DF7" w:rsidP="003D1270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 xml:space="preserve">4.3. Выборочную инвентаризацию проводит </w:t>
      </w:r>
      <w:proofErr w:type="gramStart"/>
      <w:r w:rsidR="003D1270">
        <w:rPr>
          <w:rFonts w:cstheme="minorHAnsi"/>
          <w:color w:val="000000"/>
          <w:sz w:val="28"/>
          <w:szCs w:val="28"/>
          <w:lang w:val="ru-RU"/>
        </w:rPr>
        <w:t>инвентаризационная</w:t>
      </w:r>
      <w:proofErr w:type="gramEnd"/>
      <w:r w:rsidR="003D1270">
        <w:rPr>
          <w:rFonts w:cstheme="minorHAnsi"/>
          <w:color w:val="000000"/>
          <w:sz w:val="28"/>
          <w:szCs w:val="28"/>
          <w:lang w:val="ru-RU"/>
        </w:rPr>
        <w:t>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 xml:space="preserve">Во время инвентаризации средства индивидуальной защиты комиссия выявляет изношенные и неисправные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СИЗ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>, контролирует соблюдение норм выдачи и соответствие требованиям охраны труда.</w:t>
      </w:r>
    </w:p>
    <w:p w:rsidR="009D0CE8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Во время инвентаризации имущества, предназначенного в аренду или прокат, комиссия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проверяет его состояние и соблюдение условий использования.</w:t>
      </w:r>
    </w:p>
    <w:p w:rsidR="00E14E04" w:rsidRPr="00CC0EF1" w:rsidRDefault="00E14E04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9D0CE8" w:rsidRPr="00CC0EF1" w:rsidRDefault="00BD6DF7" w:rsidP="00E14E04">
      <w:pPr>
        <w:spacing w:before="0" w:beforeAutospacing="0" w:after="0" w:afterAutospacing="0"/>
        <w:ind w:firstLine="709"/>
        <w:jc w:val="center"/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</w:pP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5. Оформление результатов инвентаризации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5.1. После осмотров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ходе инвентаризации инвентаризационная комиссия проводит заседание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соблюдением кворума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менее 2/3 от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общего числа членов комиссии. Если кворума нет, председатель должен перенести заседание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новую дату, которая попадает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период инвентаризации. Эти правила заседаний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соблюдением кворума устанавливаются также для комиссии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поступлению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выбытию активов, если она проводит инвентаризацию перед списанием имущества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других установленных настоящим положением случаях.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ходе заседания комиссия анализирует выявленные расхождения, предлагает способы устранения обнаруженных расхождений фактического наличия объектов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данных бухгалтерского учета. Решения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заключения комиссии оформляются документально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инвентаризационных описях, актах, ведомостях.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5.2. Правильно оформленные инвентаризационной комиссией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подписанные всеми ее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членами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ответственными лицами инвентаризационные описи (сличительные ведомости), акты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результатах инвентаризации передаются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бухгалтерию для выверки данных фактического наличия </w:t>
      </w:r>
      <w:proofErr w:type="spellStart"/>
      <w:r w:rsidRPr="00CC0EF1">
        <w:rPr>
          <w:rFonts w:cstheme="minorHAnsi"/>
          <w:color w:val="000000"/>
          <w:sz w:val="28"/>
          <w:szCs w:val="28"/>
          <w:lang w:val="ru-RU"/>
        </w:rPr>
        <w:t>имущественно</w:t>
      </w:r>
      <w:proofErr w:type="spellEnd"/>
      <w:r w:rsidRPr="00CC0EF1">
        <w:rPr>
          <w:rFonts w:cstheme="minorHAnsi"/>
          <w:color w:val="000000"/>
          <w:sz w:val="28"/>
          <w:szCs w:val="28"/>
          <w:lang w:val="ru-RU"/>
        </w:rPr>
        <w:t>-материальных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других ценностей, финансовых активов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обязательств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данными бухгалтерского учета.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5.3. Выявленные расхождения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инвентаризационных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описях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(сличительных ведомостях) отражаются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акте 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результатах инвентаризации (ф.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0510463). Акт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подписывается всеми членами инвентаризационной комиссии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утверждается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руководителем учреждения.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 xml:space="preserve">5.4. После завершения 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инвентаризации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выявленные расхождения (неучтенные объекты, недостачи) должны быть отражены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бухгалтерском учете,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 необходимости – материалы направлены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судебные органы для предъявления гражданского иска.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5.5. Результаты инвентаризации отражаются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бухгалтерском учете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отчетности того месяца,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котором была закончена инвентаризация,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годовой инвентаризации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—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годовом бухгалтерском отчете.</w:t>
      </w:r>
    </w:p>
    <w:p w:rsidR="00E14E04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5.6.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суммы выявленных излишков, недостач основных средств, нематериальных активов, материальных запасов инвентаризационная комиссия требует объяснение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ответственного лица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причинам расхождений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данными бухгалтерского учета.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случае недостачи или порчи имущества комиссия оценивает,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том числе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основе объяснений ответственного лица, имеются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ли основания для возмещения недостачи или ущерба. Результат оценки указывается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решении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комиссии.</w:t>
      </w:r>
    </w:p>
    <w:p w:rsidR="009D0CE8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lastRenderedPageBreak/>
        <w:t>Основание: подпункт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«б» пункта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24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приложения №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1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 СГС «Учетная политика, оценочные значения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ошибки».</w:t>
      </w:r>
    </w:p>
    <w:p w:rsidR="00E14E04" w:rsidRPr="00CC0EF1" w:rsidRDefault="00E14E04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9D0CE8" w:rsidRPr="00CC0EF1" w:rsidRDefault="00BD6DF7" w:rsidP="00E14E04">
      <w:pPr>
        <w:spacing w:before="0" w:beforeAutospacing="0" w:after="0" w:afterAutospacing="0"/>
        <w:ind w:firstLine="709"/>
        <w:jc w:val="center"/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</w:pP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6. Особенности инвентаризации имущества с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</w:rPr>
        <w:t> 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помощью виде</w:t>
      </w:r>
      <w:proofErr w:type="gramStart"/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о-</w:t>
      </w:r>
      <w:proofErr w:type="gramEnd"/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 xml:space="preserve"> и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</w:rPr>
        <w:t> 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фото</w:t>
      </w:r>
      <w:r w:rsidR="00376F6E"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 xml:space="preserve">- </w:t>
      </w: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фиксации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6</w:t>
      </w:r>
      <w:r w:rsidR="00376F6E" w:rsidRPr="00CC0EF1">
        <w:rPr>
          <w:rFonts w:cstheme="minorHAnsi"/>
          <w:color w:val="000000"/>
          <w:sz w:val="28"/>
          <w:szCs w:val="28"/>
          <w:lang w:val="ru-RU"/>
        </w:rPr>
        <w:t>.</w:t>
      </w:r>
      <w:r w:rsidRPr="00CC0EF1">
        <w:rPr>
          <w:rFonts w:cstheme="minorHAnsi"/>
          <w:color w:val="000000"/>
          <w:sz w:val="28"/>
          <w:szCs w:val="28"/>
          <w:lang w:val="ru-RU"/>
        </w:rPr>
        <w:t>1. Инвентаризация имущества производится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его местонахождению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разрезе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ответственных лиц. Инвентаризируется имущество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структурных подразделениях учреждения, филиале, складе с помощью виде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о-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фото</w:t>
      </w:r>
      <w:r w:rsidR="00376F6E" w:rsidRPr="00CC0EF1">
        <w:rPr>
          <w:rFonts w:cstheme="minorHAnsi"/>
          <w:color w:val="000000"/>
          <w:sz w:val="28"/>
          <w:szCs w:val="28"/>
          <w:lang w:val="ru-RU"/>
        </w:rPr>
        <w:t xml:space="preserve">- </w:t>
      </w:r>
      <w:r w:rsidRPr="00CC0EF1">
        <w:rPr>
          <w:rFonts w:cstheme="minorHAnsi"/>
          <w:color w:val="000000"/>
          <w:sz w:val="28"/>
          <w:szCs w:val="28"/>
          <w:lang w:val="ru-RU"/>
        </w:rPr>
        <w:t>фиксации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режиме реального времени.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6.2. Записывать видео инвентаризации может назначенный председателем член комиссии на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телефон с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камерой. Он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же производит фотосъемку имущества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местам его хранения. Председатель обеспечивает, чтобы запись была качественной,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кадр попадало все, что происходит в</w:t>
      </w:r>
      <w:r w:rsidRPr="00CC0EF1">
        <w:rPr>
          <w:rFonts w:cstheme="minorHAnsi"/>
          <w:color w:val="000000"/>
          <w:sz w:val="28"/>
          <w:szCs w:val="28"/>
        </w:rPr>
        <w:t> 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помещении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>,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вся процедура инвентаризации целиком, включая опечатывание помещений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 xml:space="preserve">окончании инвентаризации, если оно проводится. 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6.3.Файлы с  виде</w:t>
      </w:r>
      <w:proofErr w:type="gramStart"/>
      <w:r w:rsidRPr="00CC0EF1">
        <w:rPr>
          <w:rFonts w:cstheme="minorHAnsi"/>
          <w:color w:val="000000"/>
          <w:sz w:val="28"/>
          <w:szCs w:val="28"/>
          <w:lang w:val="ru-RU"/>
        </w:rPr>
        <w:t>о-</w:t>
      </w:r>
      <w:proofErr w:type="gramEnd"/>
      <w:r w:rsidRPr="00CC0EF1">
        <w:rPr>
          <w:rFonts w:cstheme="minorHAnsi"/>
          <w:color w:val="000000"/>
          <w:sz w:val="28"/>
          <w:szCs w:val="28"/>
          <w:lang w:val="ru-RU"/>
        </w:rPr>
        <w:t xml:space="preserve">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фото</w:t>
      </w:r>
      <w:r w:rsidR="00376F6E" w:rsidRPr="00CC0EF1">
        <w:rPr>
          <w:rFonts w:cstheme="minorHAnsi"/>
          <w:color w:val="000000"/>
          <w:sz w:val="28"/>
          <w:szCs w:val="28"/>
          <w:lang w:val="ru-RU"/>
        </w:rPr>
        <w:t xml:space="preserve">- </w:t>
      </w:r>
      <w:r w:rsidRPr="00CC0EF1">
        <w:rPr>
          <w:rFonts w:cstheme="minorHAnsi"/>
          <w:color w:val="000000"/>
          <w:sz w:val="28"/>
          <w:szCs w:val="28"/>
          <w:lang w:val="ru-RU"/>
        </w:rPr>
        <w:t>фиксацией ответственный член комиссии отправляет другим членам комиссии, чтобы зафиксировать наличие имущества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оформить это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инвентаризационных описях.</w:t>
      </w:r>
    </w:p>
    <w:p w:rsidR="009D0CE8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6.4. Председатель комиссии передает описи членам комиссии, которые присутствовали удаленно, 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позднее следующего рабочего дня после возвращения из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места ее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проведения, а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члены комиссии, подписав описи, передают их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бухгалтерию не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позднее следующего рабочего дня после получения. Видеозаписи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фото, которые подтверждают, что имущество фактически находится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указанных местах хранения у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ответственных лиц, по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окончании инвентаризации передаются 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электронный архив.</w:t>
      </w:r>
    </w:p>
    <w:p w:rsidR="00E14E04" w:rsidRPr="00CC0EF1" w:rsidRDefault="00E14E04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9D0CE8" w:rsidRPr="00CC0EF1" w:rsidRDefault="00BD6DF7" w:rsidP="00E14E04">
      <w:pPr>
        <w:spacing w:before="0" w:beforeAutospacing="0" w:after="0" w:afterAutospacing="0"/>
        <w:ind w:firstLine="709"/>
        <w:jc w:val="center"/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</w:pPr>
      <w:r w:rsidRPr="00CC0EF1">
        <w:rPr>
          <w:rFonts w:cstheme="minorHAnsi"/>
          <w:b/>
          <w:bCs/>
          <w:color w:val="252525"/>
          <w:spacing w:val="-2"/>
          <w:sz w:val="28"/>
          <w:szCs w:val="28"/>
          <w:lang w:val="ru-RU"/>
        </w:rPr>
        <w:t>7. График проведения инвентаризации</w:t>
      </w:r>
    </w:p>
    <w:p w:rsidR="009D0CE8" w:rsidRPr="00CC0EF1" w:rsidRDefault="00BD6DF7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  <w:r w:rsidRPr="00CC0EF1">
        <w:rPr>
          <w:rFonts w:cstheme="minorHAnsi"/>
          <w:color w:val="000000"/>
          <w:sz w:val="28"/>
          <w:szCs w:val="28"/>
          <w:lang w:val="ru-RU"/>
        </w:rPr>
        <w:t>Инвентаризация проводится со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следующей периодичностью и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в</w:t>
      </w:r>
      <w:r w:rsidRPr="00CC0EF1">
        <w:rPr>
          <w:rFonts w:cstheme="minorHAnsi"/>
          <w:color w:val="000000"/>
          <w:sz w:val="28"/>
          <w:szCs w:val="28"/>
        </w:rPr>
        <w:t> </w:t>
      </w:r>
      <w:r w:rsidRPr="00CC0EF1">
        <w:rPr>
          <w:rFonts w:cstheme="minorHAnsi"/>
          <w:color w:val="000000"/>
          <w:sz w:val="28"/>
          <w:szCs w:val="28"/>
          <w:lang w:val="ru-RU"/>
        </w:rPr>
        <w:t>сроки.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053"/>
        <w:gridCol w:w="2888"/>
        <w:gridCol w:w="2978"/>
        <w:gridCol w:w="2437"/>
      </w:tblGrid>
      <w:tr w:rsidR="009D0CE8" w:rsidRPr="00CC0EF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№</w:t>
            </w:r>
            <w:r w:rsidRPr="00CC0EF1">
              <w:rPr>
                <w:rFonts w:cstheme="minorHAnsi"/>
                <w:sz w:val="28"/>
                <w:szCs w:val="28"/>
              </w:rPr>
              <w:br/>
            </w:r>
            <w:r w:rsidRPr="00CC0EF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Наименование объектов</w:t>
            </w:r>
            <w:r w:rsidRPr="00CC0EF1">
              <w:rPr>
                <w:rFonts w:cstheme="minorHAnsi"/>
                <w:sz w:val="28"/>
                <w:szCs w:val="28"/>
              </w:rPr>
              <w:br/>
            </w:r>
            <w:r w:rsidRPr="00CC0EF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инвентаризации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Сроки проведения</w:t>
            </w:r>
            <w:r w:rsidRPr="00CC0EF1">
              <w:rPr>
                <w:rFonts w:cstheme="minorHAnsi"/>
                <w:sz w:val="28"/>
                <w:szCs w:val="28"/>
              </w:rPr>
              <w:br/>
            </w:r>
            <w:r w:rsidRPr="00CC0EF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инвентаризации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Период проведения</w:t>
            </w:r>
            <w:r w:rsidRPr="00CC0EF1">
              <w:rPr>
                <w:rFonts w:cstheme="minorHAnsi"/>
                <w:sz w:val="28"/>
                <w:szCs w:val="28"/>
              </w:rPr>
              <w:br/>
            </w:r>
            <w:r w:rsidRPr="00CC0EF1">
              <w:rPr>
                <w:rFonts w:cstheme="minorHAnsi"/>
                <w:b/>
                <w:bCs/>
                <w:color w:val="000000"/>
                <w:sz w:val="28"/>
                <w:szCs w:val="28"/>
              </w:rPr>
              <w:t>инвентаризации</w:t>
            </w:r>
          </w:p>
        </w:tc>
      </w:tr>
      <w:tr w:rsidR="009D0CE8" w:rsidRPr="00CC0EF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1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Нефинансовые активы</w:t>
            </w:r>
            <w:r w:rsidR="00E14E04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 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(основные средства,</w:t>
            </w:r>
            <w:r w:rsidR="00E14E04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 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материальные запасы,</w:t>
            </w:r>
            <w:r w:rsidR="00E14E04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 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нематериальные активы, права пользования активами)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E14E04" w:rsidRDefault="00BD6DF7" w:rsidP="00E14E04">
            <w:pPr>
              <w:spacing w:before="0" w:beforeAutospacing="0" w:after="0" w:afterAutospacing="0"/>
              <w:ind w:firstLine="21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Ежегодно</w:t>
            </w:r>
            <w:proofErr w:type="spellEnd"/>
            <w:r w:rsidR="00E14E04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на</w:t>
            </w:r>
            <w:proofErr w:type="spellEnd"/>
            <w:r w:rsidRPr="00CC0EF1">
              <w:rPr>
                <w:rFonts w:cstheme="minorHAnsi"/>
                <w:color w:val="000000"/>
                <w:sz w:val="28"/>
                <w:szCs w:val="28"/>
              </w:rPr>
              <w:t> 1 </w:t>
            </w:r>
            <w:r w:rsidR="00E14E04">
              <w:rPr>
                <w:rFonts w:cstheme="minorHAnsi"/>
                <w:color w:val="000000"/>
                <w:sz w:val="28"/>
                <w:szCs w:val="28"/>
                <w:lang w:val="ru-RU"/>
              </w:rPr>
              <w:t>октября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ind w:firstLine="19"/>
              <w:jc w:val="both"/>
              <w:rPr>
                <w:rFonts w:cstheme="minorHAnsi"/>
                <w:sz w:val="28"/>
                <w:szCs w:val="28"/>
              </w:rPr>
            </w:pP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Год</w:t>
            </w:r>
            <w:proofErr w:type="spellEnd"/>
          </w:p>
        </w:tc>
      </w:tr>
      <w:tr w:rsidR="009D0CE8" w:rsidRPr="00CC0EF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2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Недвижимое имущество,</w:t>
            </w:r>
            <w:r w:rsidR="00376F6E"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 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транспортные средства,</w:t>
            </w:r>
            <w:r w:rsidR="00376F6E"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 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непроизведенные 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lastRenderedPageBreak/>
              <w:t>активы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E14E04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lastRenderedPageBreak/>
              <w:t>Ежегодно</w:t>
            </w:r>
            <w:proofErr w:type="spellEnd"/>
            <w:r w:rsidRPr="00CC0EF1">
              <w:rPr>
                <w:rFonts w:cstheme="minorHAnsi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на</w:t>
            </w:r>
            <w:proofErr w:type="spellEnd"/>
            <w:r w:rsidRPr="00CC0EF1">
              <w:rPr>
                <w:rFonts w:cstheme="minorHAnsi"/>
                <w:color w:val="000000"/>
                <w:sz w:val="28"/>
                <w:szCs w:val="28"/>
              </w:rPr>
              <w:t xml:space="preserve"> 1 </w:t>
            </w:r>
            <w:r w:rsidR="00E14E04">
              <w:rPr>
                <w:rFonts w:cstheme="minorHAnsi"/>
                <w:color w:val="000000"/>
                <w:sz w:val="28"/>
                <w:szCs w:val="28"/>
                <w:lang w:val="ru-RU"/>
              </w:rPr>
              <w:t>октября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Год</w:t>
            </w:r>
            <w:proofErr w:type="spellEnd"/>
          </w:p>
        </w:tc>
      </w:tr>
      <w:tr w:rsidR="009D0CE8" w:rsidRPr="00CC0EF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Капвложения, по</w:t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которым не</w:t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="00376F6E"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было 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движения в</w:t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течение года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ind w:firstLine="21"/>
              <w:jc w:val="both"/>
              <w:rPr>
                <w:rFonts w:cstheme="minorHAnsi"/>
                <w:sz w:val="28"/>
                <w:szCs w:val="28"/>
              </w:rPr>
            </w:pP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Ежегодно</w:t>
            </w:r>
            <w:proofErr w:type="spellEnd"/>
            <w:r w:rsidRPr="00CC0EF1">
              <w:rPr>
                <w:rFonts w:cstheme="minorHAnsi"/>
                <w:sz w:val="28"/>
                <w:szCs w:val="28"/>
              </w:rPr>
              <w:br/>
            </w: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на</w:t>
            </w:r>
            <w:proofErr w:type="spellEnd"/>
            <w:r w:rsidRPr="00CC0EF1">
              <w:rPr>
                <w:rFonts w:cstheme="minorHAnsi"/>
                <w:color w:val="000000"/>
                <w:sz w:val="28"/>
                <w:szCs w:val="28"/>
              </w:rPr>
              <w:t> 1 </w:t>
            </w: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декабря</w:t>
            </w:r>
            <w:proofErr w:type="spellEnd"/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Год</w:t>
            </w:r>
          </w:p>
        </w:tc>
      </w:tr>
      <w:tr w:rsidR="009D0CE8" w:rsidRPr="00CC0EF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4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Финансовые активы</w:t>
            </w:r>
            <w:r w:rsidRPr="00CC0EF1">
              <w:rPr>
                <w:rFonts w:cstheme="minorHAnsi"/>
                <w:sz w:val="28"/>
                <w:szCs w:val="28"/>
                <w:lang w:val="ru-RU"/>
              </w:rPr>
              <w:br/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(финансовые вложения,</w:t>
            </w:r>
            <w:r w:rsidRPr="00CC0EF1">
              <w:rPr>
                <w:rFonts w:cstheme="minorHAnsi"/>
                <w:sz w:val="28"/>
                <w:szCs w:val="28"/>
                <w:lang w:val="ru-RU"/>
              </w:rPr>
              <w:br/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денежные средства на</w:t>
            </w:r>
            <w:r w:rsidRPr="00CC0EF1">
              <w:rPr>
                <w:rFonts w:cstheme="minorHAnsi"/>
                <w:sz w:val="28"/>
                <w:szCs w:val="28"/>
                <w:lang w:val="ru-RU"/>
              </w:rPr>
              <w:br/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счетах)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ind w:firstLine="21"/>
              <w:jc w:val="both"/>
              <w:rPr>
                <w:rFonts w:cstheme="minorHAnsi"/>
                <w:sz w:val="28"/>
                <w:szCs w:val="28"/>
              </w:rPr>
            </w:pP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Ежегодно</w:t>
            </w:r>
            <w:proofErr w:type="spellEnd"/>
            <w:r w:rsidRPr="00CC0EF1">
              <w:rPr>
                <w:rFonts w:cstheme="minorHAnsi"/>
                <w:sz w:val="28"/>
                <w:szCs w:val="28"/>
              </w:rPr>
              <w:br/>
            </w: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на</w:t>
            </w:r>
            <w:proofErr w:type="spellEnd"/>
            <w:r w:rsidRPr="00CC0EF1">
              <w:rPr>
                <w:rFonts w:cstheme="minorHAnsi"/>
                <w:color w:val="000000"/>
                <w:sz w:val="28"/>
                <w:szCs w:val="28"/>
              </w:rPr>
              <w:t> 1 </w:t>
            </w: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января</w:t>
            </w:r>
            <w:proofErr w:type="spellEnd"/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Год</w:t>
            </w:r>
          </w:p>
        </w:tc>
      </w:tr>
      <w:tr w:rsidR="009D0CE8" w:rsidRPr="00CC0EF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5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Дебиторская и кредиторская</w:t>
            </w:r>
            <w:r w:rsidRPr="00CC0EF1">
              <w:rPr>
                <w:rFonts w:cstheme="minorHAnsi"/>
                <w:sz w:val="28"/>
                <w:szCs w:val="28"/>
              </w:rPr>
              <w:br/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задолженность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376F6E" w:rsidP="00E14E04">
            <w:pPr>
              <w:spacing w:before="0" w:beforeAutospacing="0" w:after="0" w:afterAutospacing="0"/>
              <w:ind w:firstLine="21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Ежеквартально на первый день месяца следующего за кварталом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376F6E" w:rsidP="00E14E04">
            <w:pPr>
              <w:spacing w:before="0" w:beforeAutospacing="0" w:after="0" w:afterAutospacing="0"/>
              <w:ind w:left="75" w:hanging="56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Квартал</w:t>
            </w:r>
          </w:p>
        </w:tc>
      </w:tr>
      <w:tr w:rsidR="009D0CE8" w:rsidRPr="00CC0EF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6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Ревизия кассы, соблюдение порядка ведения кассовых</w:t>
            </w:r>
            <w:r w:rsidRPr="00CC0EF1">
              <w:rPr>
                <w:rFonts w:cstheme="minorHAnsi"/>
                <w:sz w:val="28"/>
                <w:szCs w:val="28"/>
                <w:lang w:val="ru-RU"/>
              </w:rPr>
              <w:br/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операций.</w:t>
            </w:r>
          </w:p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Проверка наличия, выдачи и списания бланков строгой отчетности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Ежеквартально</w:t>
            </w:r>
            <w:r w:rsidRPr="00CC0EF1">
              <w:rPr>
                <w:rFonts w:cstheme="minorHAnsi"/>
                <w:sz w:val="28"/>
                <w:szCs w:val="28"/>
                <w:lang w:val="ru-RU"/>
              </w:rPr>
              <w:br/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на</w:t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="00376F6E"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первый день месяца следующего за кварталом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Квартал</w:t>
            </w:r>
            <w:proofErr w:type="spellEnd"/>
          </w:p>
        </w:tc>
      </w:tr>
      <w:tr w:rsidR="009D0CE8" w:rsidRPr="00CC0EF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7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Расходы и</w:t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доходы будущих периодов, резервы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B959C5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Ежегодно</w:t>
            </w:r>
            <w:proofErr w:type="spellEnd"/>
            <w:r w:rsidR="00B959C5">
              <w:rPr>
                <w:rFonts w:cstheme="minorHAnsi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на</w:t>
            </w:r>
            <w:proofErr w:type="spellEnd"/>
            <w:r w:rsidRPr="00CC0EF1">
              <w:rPr>
                <w:rFonts w:cstheme="minorHAnsi"/>
                <w:color w:val="000000"/>
                <w:sz w:val="28"/>
                <w:szCs w:val="28"/>
              </w:rPr>
              <w:t> 1 </w:t>
            </w:r>
            <w:proofErr w:type="spellStart"/>
            <w:r w:rsidRPr="00CC0EF1">
              <w:rPr>
                <w:rFonts w:cstheme="minorHAnsi"/>
                <w:color w:val="000000"/>
                <w:sz w:val="28"/>
                <w:szCs w:val="28"/>
              </w:rPr>
              <w:t>января</w:t>
            </w:r>
            <w:proofErr w:type="spellEnd"/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Год</w:t>
            </w:r>
          </w:p>
        </w:tc>
      </w:tr>
      <w:tr w:rsidR="009D0CE8" w:rsidRPr="00EB2461" w:rsidTr="00376F6E">
        <w:trPr>
          <w:jc w:val="center"/>
        </w:trPr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E14E04" w:rsidRDefault="00E14E04" w:rsidP="00A57291">
            <w:pPr>
              <w:spacing w:before="0" w:beforeAutospacing="0" w:after="0" w:afterAutospacing="0"/>
              <w:ind w:firstLine="709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>
              <w:rPr>
                <w:rFonts w:cstheme="minorHAnsi"/>
                <w:sz w:val="28"/>
                <w:szCs w:val="28"/>
                <w:lang w:val="ru-RU"/>
              </w:rPr>
              <w:t>9</w:t>
            </w:r>
          </w:p>
        </w:tc>
        <w:tc>
          <w:tcPr>
            <w:tcW w:w="2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Внеплановые инвентаризации</w:t>
            </w:r>
            <w:r w:rsidRPr="00CC0EF1">
              <w:rPr>
                <w:rFonts w:cstheme="minorHAnsi"/>
                <w:sz w:val="28"/>
                <w:szCs w:val="28"/>
                <w:lang w:val="ru-RU"/>
              </w:rPr>
              <w:br/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всех видов имущества, задолженности</w:t>
            </w:r>
          </w:p>
        </w:tc>
        <w:tc>
          <w:tcPr>
            <w:tcW w:w="2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</w:rPr>
              <w:t>—</w:t>
            </w:r>
          </w:p>
        </w:tc>
        <w:tc>
          <w:tcPr>
            <w:tcW w:w="2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CC0EF1" w:rsidRDefault="00BD6DF7" w:rsidP="00E14E04">
            <w:pPr>
              <w:spacing w:before="0" w:beforeAutospacing="0" w:after="0" w:afterAutospacing="0"/>
              <w:jc w:val="both"/>
              <w:rPr>
                <w:rFonts w:cstheme="minorHAnsi"/>
                <w:sz w:val="28"/>
                <w:szCs w:val="28"/>
                <w:lang w:val="ru-RU"/>
              </w:rPr>
            </w:pP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При необходимости в</w:t>
            </w:r>
            <w:r w:rsidRPr="00CC0EF1">
              <w:rPr>
                <w:rFonts w:cstheme="minorHAnsi"/>
                <w:sz w:val="28"/>
                <w:szCs w:val="28"/>
                <w:lang w:val="ru-RU"/>
              </w:rPr>
              <w:br/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соответствии с</w:t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Решением о</w:t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проведении инвентаризации (ф.</w:t>
            </w:r>
            <w:r w:rsidRPr="00CC0EF1">
              <w:rPr>
                <w:rFonts w:cstheme="minorHAnsi"/>
                <w:color w:val="000000"/>
                <w:sz w:val="28"/>
                <w:szCs w:val="28"/>
              </w:rPr>
              <w:t> </w:t>
            </w:r>
            <w:r w:rsidRPr="00CC0EF1">
              <w:rPr>
                <w:rFonts w:cstheme="minorHAnsi"/>
                <w:color w:val="000000"/>
                <w:sz w:val="28"/>
                <w:szCs w:val="28"/>
                <w:lang w:val="ru-RU"/>
              </w:rPr>
              <w:t>0510439)</w:t>
            </w:r>
          </w:p>
        </w:tc>
      </w:tr>
      <w:tr w:rsidR="009D0CE8" w:rsidRPr="00EB2461" w:rsidTr="00376F6E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EB2461" w:rsidRDefault="009D0CE8" w:rsidP="00A57291">
            <w:pPr>
              <w:spacing w:before="0" w:beforeAutospacing="0" w:after="0" w:afterAutospacing="0"/>
              <w:ind w:left="75" w:firstLine="709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88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EB2461" w:rsidRDefault="009D0CE8" w:rsidP="00A57291">
            <w:pPr>
              <w:spacing w:before="0" w:beforeAutospacing="0" w:after="0" w:afterAutospacing="0"/>
              <w:ind w:left="75" w:firstLine="709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97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EB2461" w:rsidRDefault="009D0CE8" w:rsidP="00A57291">
            <w:pPr>
              <w:spacing w:before="0" w:beforeAutospacing="0" w:after="0" w:afterAutospacing="0"/>
              <w:ind w:left="75" w:firstLine="709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243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0CE8" w:rsidRPr="00EB2461" w:rsidRDefault="009D0CE8" w:rsidP="00A57291">
            <w:pPr>
              <w:spacing w:before="0" w:beforeAutospacing="0" w:after="0" w:afterAutospacing="0"/>
              <w:ind w:left="75" w:firstLine="709"/>
              <w:jc w:val="both"/>
              <w:rPr>
                <w:rFonts w:cstheme="minorHAnsi"/>
                <w:color w:val="000000"/>
                <w:sz w:val="28"/>
                <w:szCs w:val="28"/>
                <w:lang w:val="ru-RU"/>
              </w:rPr>
            </w:pPr>
          </w:p>
        </w:tc>
      </w:tr>
    </w:tbl>
    <w:p w:rsidR="009D0CE8" w:rsidRPr="00EB2461" w:rsidRDefault="009D0CE8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</w:p>
    <w:p w:rsidR="009D0CE8" w:rsidRPr="00EB2461" w:rsidRDefault="009D0CE8" w:rsidP="00A57291">
      <w:pPr>
        <w:spacing w:before="0" w:beforeAutospacing="0" w:after="0" w:afterAutospacing="0"/>
        <w:ind w:firstLine="709"/>
        <w:jc w:val="both"/>
        <w:rPr>
          <w:rFonts w:cstheme="minorHAnsi"/>
          <w:color w:val="000000"/>
          <w:sz w:val="28"/>
          <w:szCs w:val="28"/>
          <w:lang w:val="ru-RU"/>
        </w:rPr>
      </w:pPr>
    </w:p>
    <w:sectPr w:rsidR="009D0CE8" w:rsidRPr="00EB2461" w:rsidSect="00BD6DF7">
      <w:pgSz w:w="11907" w:h="1683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035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9738C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3B3A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E82EE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4E117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5C68F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376F6E"/>
    <w:rsid w:val="003D1270"/>
    <w:rsid w:val="004F7E17"/>
    <w:rsid w:val="005A05CE"/>
    <w:rsid w:val="00653AF6"/>
    <w:rsid w:val="009D0CE8"/>
    <w:rsid w:val="00A57291"/>
    <w:rsid w:val="00B06467"/>
    <w:rsid w:val="00B73A5A"/>
    <w:rsid w:val="00B959C5"/>
    <w:rsid w:val="00BD6DF7"/>
    <w:rsid w:val="00BF7F72"/>
    <w:rsid w:val="00CC0EF1"/>
    <w:rsid w:val="00E14E04"/>
    <w:rsid w:val="00E438A1"/>
    <w:rsid w:val="00EB246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572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57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12</Pages>
  <Words>4281</Words>
  <Characters>24404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Бухгалтер</dc:creator>
  <dc:description>Подготовлено экспертами Группы Актион</dc:description>
  <cp:lastModifiedBy>Ирина Николаевна Мингалева</cp:lastModifiedBy>
  <cp:revision>8</cp:revision>
  <cp:lastPrinted>2026-04-29T03:58:00Z</cp:lastPrinted>
  <dcterms:created xsi:type="dcterms:W3CDTF">2026-03-05T04:29:00Z</dcterms:created>
  <dcterms:modified xsi:type="dcterms:W3CDTF">2026-04-29T03:58:00Z</dcterms:modified>
</cp:coreProperties>
</file>