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9A" w:rsidRPr="00527BF3" w:rsidRDefault="006D699A" w:rsidP="006D699A">
      <w:pPr>
        <w:spacing w:after="1" w:line="243" w:lineRule="auto"/>
        <w:ind w:left="4536" w:right="454" w:firstLine="0"/>
        <w:rPr>
          <w:lang w:val="ru-RU"/>
        </w:rPr>
      </w:pPr>
      <w:r>
        <w:rPr>
          <w:lang w:val="ru-RU"/>
        </w:rPr>
        <w:t xml:space="preserve">Приложение № 2 к </w:t>
      </w:r>
      <w:r w:rsidRPr="00AA5A16">
        <w:rPr>
          <w:lang w:val="ru-RU"/>
        </w:rPr>
        <w:t>Положению</w:t>
      </w:r>
      <w:r>
        <w:rPr>
          <w:lang w:val="ru-RU"/>
        </w:rPr>
        <w:t xml:space="preserve"> о</w:t>
      </w:r>
      <w:r w:rsidRPr="00527BF3">
        <w:rPr>
          <w:lang w:val="ru-RU"/>
        </w:rPr>
        <w:t xml:space="preserve">б учетной политике </w:t>
      </w:r>
      <w:r>
        <w:rPr>
          <w:lang w:val="ru-RU"/>
        </w:rPr>
        <w:t xml:space="preserve">Управления Судебного департамента в </w:t>
      </w:r>
      <w:r w:rsidRPr="00AA5A16">
        <w:rPr>
          <w:lang w:val="ru-RU"/>
        </w:rPr>
        <w:t>Ханты- Мансийском</w:t>
      </w:r>
      <w:r>
        <w:rPr>
          <w:lang w:val="ru-RU"/>
        </w:rPr>
        <w:t xml:space="preserve"> автономном округе - Югре</w:t>
      </w:r>
    </w:p>
    <w:p w:rsidR="006D699A" w:rsidRDefault="006D699A" w:rsidP="006D699A">
      <w:pPr>
        <w:spacing w:after="0" w:line="240" w:lineRule="auto"/>
        <w:ind w:left="851" w:right="454" w:firstLine="0"/>
        <w:jc w:val="center"/>
        <w:rPr>
          <w:b/>
          <w:szCs w:val="28"/>
          <w:lang w:val="ru-RU"/>
        </w:rPr>
      </w:pPr>
    </w:p>
    <w:p w:rsidR="00AA0EB1" w:rsidRDefault="00AA0EB1" w:rsidP="006D699A">
      <w:pPr>
        <w:spacing w:after="0" w:line="240" w:lineRule="auto"/>
        <w:ind w:left="851" w:right="454" w:firstLine="0"/>
        <w:jc w:val="center"/>
        <w:rPr>
          <w:b/>
          <w:szCs w:val="28"/>
          <w:lang w:val="ru-RU"/>
        </w:rPr>
      </w:pPr>
    </w:p>
    <w:p w:rsidR="00AA0EB1" w:rsidRDefault="00AA0EB1" w:rsidP="006D699A">
      <w:pPr>
        <w:spacing w:after="0" w:line="240" w:lineRule="auto"/>
        <w:ind w:left="851" w:right="454" w:firstLine="0"/>
        <w:jc w:val="center"/>
        <w:rPr>
          <w:b/>
          <w:szCs w:val="28"/>
          <w:lang w:val="ru-RU"/>
        </w:rPr>
      </w:pPr>
    </w:p>
    <w:p w:rsidR="006D699A" w:rsidRDefault="006D699A" w:rsidP="006D699A">
      <w:pPr>
        <w:spacing w:after="0" w:line="240" w:lineRule="auto"/>
        <w:ind w:left="0" w:right="-143" w:firstLine="851"/>
        <w:jc w:val="center"/>
        <w:rPr>
          <w:b/>
          <w:szCs w:val="28"/>
          <w:lang w:val="ru-RU"/>
        </w:rPr>
      </w:pPr>
      <w:r w:rsidRPr="00EC438A">
        <w:rPr>
          <w:b/>
          <w:szCs w:val="28"/>
          <w:lang w:val="ru-RU"/>
        </w:rPr>
        <w:t>ПОЛОЖЕНИЕ</w:t>
      </w:r>
    </w:p>
    <w:p w:rsidR="006D699A" w:rsidRDefault="006D699A" w:rsidP="006D699A">
      <w:pPr>
        <w:spacing w:after="0" w:line="240" w:lineRule="auto"/>
        <w:ind w:left="0" w:right="-143" w:firstLine="851"/>
        <w:jc w:val="center"/>
        <w:rPr>
          <w:b/>
          <w:szCs w:val="28"/>
          <w:lang w:val="ru-RU"/>
        </w:rPr>
      </w:pPr>
      <w:r w:rsidRPr="00EC438A">
        <w:rPr>
          <w:b/>
          <w:szCs w:val="28"/>
          <w:lang w:val="ru-RU"/>
        </w:rPr>
        <w:t>о порядке проведения инвентаризации кассы</w:t>
      </w:r>
    </w:p>
    <w:p w:rsidR="006D699A" w:rsidRPr="00EC438A" w:rsidRDefault="006D699A" w:rsidP="006D699A">
      <w:pPr>
        <w:spacing w:after="0" w:line="240" w:lineRule="auto"/>
        <w:ind w:left="0" w:right="-143" w:firstLine="851"/>
        <w:rPr>
          <w:b/>
          <w:szCs w:val="28"/>
          <w:lang w:val="ru-RU"/>
        </w:rPr>
      </w:pPr>
    </w:p>
    <w:p w:rsidR="006D699A" w:rsidRPr="00527BF3" w:rsidRDefault="006D699A" w:rsidP="006D699A">
      <w:pPr>
        <w:spacing w:after="0"/>
        <w:ind w:left="0" w:right="-143" w:firstLine="851"/>
        <w:rPr>
          <w:lang w:val="ru-RU"/>
        </w:rPr>
      </w:pPr>
      <w:r>
        <w:rPr>
          <w:lang w:val="ru-RU"/>
        </w:rPr>
        <w:t>1.</w:t>
      </w:r>
      <w:r w:rsidRPr="00527BF3">
        <w:rPr>
          <w:lang w:val="ru-RU"/>
        </w:rPr>
        <w:t>Настоящее Положение о порядке проведения инв</w:t>
      </w:r>
      <w:r>
        <w:rPr>
          <w:lang w:val="ru-RU"/>
        </w:rPr>
        <w:t xml:space="preserve">ентаризации кассы </w:t>
      </w:r>
      <w:r w:rsidRPr="00527BF3">
        <w:rPr>
          <w:lang w:val="ru-RU"/>
        </w:rPr>
        <w:t xml:space="preserve">(далее — Положение) устанавливает порядок </w:t>
      </w:r>
      <w:r>
        <w:rPr>
          <w:lang w:val="ru-RU"/>
        </w:rPr>
        <w:t xml:space="preserve">проведения инвентаризации кассы </w:t>
      </w:r>
      <w:r w:rsidRPr="00527BF3">
        <w:rPr>
          <w:lang w:val="ru-RU"/>
        </w:rPr>
        <w:t>и оформления результатов инвентаризации.</w:t>
      </w:r>
    </w:p>
    <w:p w:rsidR="006D699A" w:rsidRPr="006D699A" w:rsidRDefault="006D699A" w:rsidP="006D699A">
      <w:pPr>
        <w:ind w:left="0" w:right="-143" w:firstLine="851"/>
        <w:rPr>
          <w:lang w:val="ru-RU"/>
        </w:rPr>
      </w:pPr>
      <w:r>
        <w:rPr>
          <w:lang w:val="ru-RU"/>
        </w:rPr>
        <w:t xml:space="preserve">2. </w:t>
      </w:r>
      <w:r w:rsidRPr="006D699A">
        <w:rPr>
          <w:lang w:val="ru-RU"/>
        </w:rPr>
        <w:t>Основными целями инвентаризации являются:</w:t>
      </w:r>
    </w:p>
    <w:p w:rsidR="006D699A" w:rsidRDefault="006D699A" w:rsidP="006D699A">
      <w:pPr>
        <w:ind w:left="0" w:right="-143" w:firstLine="851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0" wp14:anchorId="229826D7" wp14:editId="4216C5A5">
            <wp:simplePos x="0" y="0"/>
            <wp:positionH relativeFrom="page">
              <wp:posOffset>259080</wp:posOffset>
            </wp:positionH>
            <wp:positionV relativeFrom="page">
              <wp:posOffset>7174230</wp:posOffset>
            </wp:positionV>
            <wp:extent cx="6350" cy="889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04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7BF3">
        <w:rPr>
          <w:lang w:val="ru-RU"/>
        </w:rPr>
        <w:t xml:space="preserve">выявление фактического наличия денежных средств и бланков строгой отчетности в кассе </w:t>
      </w:r>
      <w:r>
        <w:rPr>
          <w:lang w:val="ru-RU"/>
        </w:rPr>
        <w:t>Управления</w:t>
      </w:r>
      <w:r w:rsidRPr="00527BF3">
        <w:rPr>
          <w:lang w:val="ru-RU"/>
        </w:rPr>
        <w:t>;</w:t>
      </w:r>
    </w:p>
    <w:p w:rsidR="006D699A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t xml:space="preserve"> сопоставление фактического наличия денежных средств и бланков строгой отчетности в кассе </w:t>
      </w:r>
      <w:r>
        <w:rPr>
          <w:lang w:val="ru-RU"/>
        </w:rPr>
        <w:t>Управления</w:t>
      </w:r>
      <w:r w:rsidRPr="00527BF3">
        <w:rPr>
          <w:lang w:val="ru-RU"/>
        </w:rPr>
        <w:t xml:space="preserve"> с данными бюджетного учета и выявление отклонений; </w:t>
      </w:r>
    </w:p>
    <w:p w:rsidR="006D699A" w:rsidRPr="00527BF3" w:rsidRDefault="006D699A" w:rsidP="006D699A">
      <w:pPr>
        <w:ind w:left="0" w:right="-143" w:firstLine="851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7EA925FA" wp14:editId="3A22DC42">
            <wp:extent cx="9525" cy="9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0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7BF3">
        <w:rPr>
          <w:lang w:val="ru-RU"/>
        </w:rPr>
        <w:t xml:space="preserve">проверка полноты отражения в </w:t>
      </w:r>
      <w:proofErr w:type="gramStart"/>
      <w:r w:rsidRPr="00527BF3">
        <w:rPr>
          <w:lang w:val="ru-RU"/>
        </w:rPr>
        <w:t>учете</w:t>
      </w:r>
      <w:proofErr w:type="gramEnd"/>
      <w:r w:rsidRPr="00527BF3">
        <w:rPr>
          <w:lang w:val="ru-RU"/>
        </w:rPr>
        <w:t xml:space="preserve"> кассовых операций и правильность оформления кассовых документов.</w:t>
      </w:r>
    </w:p>
    <w:p w:rsidR="006D699A" w:rsidRDefault="003F7FA7" w:rsidP="006D699A">
      <w:pPr>
        <w:ind w:left="0" w:right="-143" w:firstLine="851"/>
        <w:rPr>
          <w:lang w:val="ru-RU"/>
        </w:rPr>
      </w:pPr>
      <w:r>
        <w:rPr>
          <w:lang w:val="ru-RU"/>
        </w:rPr>
        <w:t>3</w:t>
      </w:r>
      <w:bookmarkStart w:id="0" w:name="_GoBack"/>
      <w:bookmarkEnd w:id="0"/>
      <w:r w:rsidR="006D699A" w:rsidRPr="00527BF3">
        <w:rPr>
          <w:lang w:val="ru-RU"/>
        </w:rPr>
        <w:t xml:space="preserve">. Порядок и сроки проведения инвентаризации определяются приказом </w:t>
      </w:r>
      <w:r w:rsidR="006D699A">
        <w:rPr>
          <w:lang w:val="ru-RU"/>
        </w:rPr>
        <w:t>Управления</w:t>
      </w:r>
      <w:r w:rsidR="00B26E1D">
        <w:rPr>
          <w:lang w:val="ru-RU"/>
        </w:rPr>
        <w:t xml:space="preserve"> и </w:t>
      </w:r>
      <w:r w:rsidR="00B26E1D" w:rsidRPr="00B26E1D">
        <w:rPr>
          <w:szCs w:val="28"/>
          <w:shd w:val="clear" w:color="auto" w:fill="FFFFFF"/>
          <w:lang w:val="ru-RU"/>
        </w:rPr>
        <w:t>Решением о проведении инвентаризации (</w:t>
      </w:r>
      <w:r w:rsidR="00B26E1D">
        <w:rPr>
          <w:szCs w:val="28"/>
          <w:shd w:val="clear" w:color="auto" w:fill="FFFFFF"/>
          <w:lang w:val="ru-RU"/>
        </w:rPr>
        <w:t xml:space="preserve">ф. </w:t>
      </w:r>
      <w:r w:rsidR="00B26E1D" w:rsidRPr="00B26E1D">
        <w:rPr>
          <w:szCs w:val="28"/>
          <w:shd w:val="clear" w:color="auto" w:fill="FFFFFF"/>
          <w:lang w:val="ru-RU"/>
        </w:rPr>
        <w:t>0510439)</w:t>
      </w:r>
      <w:r w:rsidR="006D699A" w:rsidRPr="00527BF3">
        <w:rPr>
          <w:lang w:val="ru-RU"/>
        </w:rPr>
        <w:t>. Проведение обязательно в следующих случаях:</w:t>
      </w:r>
    </w:p>
    <w:p w:rsidR="006D699A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t xml:space="preserve"> при смене материально ответственных лиц;</w:t>
      </w:r>
    </w:p>
    <w:p w:rsidR="006D699A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t xml:space="preserve"> при выявлении фактов хищения, злоупотребления;</w:t>
      </w:r>
    </w:p>
    <w:p w:rsidR="006D699A" w:rsidRPr="00527BF3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t xml:space="preserve"> в </w:t>
      </w:r>
      <w:proofErr w:type="gramStart"/>
      <w:r w:rsidRPr="00527BF3">
        <w:rPr>
          <w:lang w:val="ru-RU"/>
        </w:rPr>
        <w:t>случае</w:t>
      </w:r>
      <w:proofErr w:type="gramEnd"/>
      <w:r w:rsidRPr="00527BF3">
        <w:rPr>
          <w:lang w:val="ru-RU"/>
        </w:rPr>
        <w:t xml:space="preserve"> стихийного бедствия, пожара или других чрезвычайных ситуаций, вызванных экстремальными условиями. </w:t>
      </w:r>
      <w:r>
        <w:rPr>
          <w:noProof/>
          <w:lang w:val="ru-RU" w:eastAsia="ru-RU"/>
        </w:rPr>
        <w:drawing>
          <wp:inline distT="0" distB="0" distL="0" distR="0" wp14:anchorId="6668B44E" wp14:editId="59D9F67E">
            <wp:extent cx="9525" cy="9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0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99A" w:rsidRPr="00527BF3" w:rsidRDefault="006D699A" w:rsidP="006D699A">
      <w:pPr>
        <w:ind w:left="0" w:right="-143" w:firstLine="851"/>
        <w:rPr>
          <w:lang w:val="ru-RU"/>
        </w:rPr>
      </w:pPr>
      <w:r>
        <w:rPr>
          <w:lang w:val="ru-RU"/>
        </w:rPr>
        <w:t>4.</w:t>
      </w:r>
      <w:r w:rsidRPr="00527BF3">
        <w:rPr>
          <w:lang w:val="ru-RU"/>
        </w:rPr>
        <w:t xml:space="preserve">Для проведения инвентаризации приказом </w:t>
      </w:r>
      <w:r>
        <w:rPr>
          <w:lang w:val="ru-RU"/>
        </w:rPr>
        <w:t>Управления</w:t>
      </w:r>
      <w:r w:rsidRPr="00527BF3">
        <w:rPr>
          <w:lang w:val="ru-RU"/>
        </w:rPr>
        <w:t xml:space="preserve"> </w:t>
      </w:r>
      <w:proofErr w:type="gramStart"/>
      <w:r w:rsidRPr="00527BF3">
        <w:rPr>
          <w:lang w:val="ru-RU"/>
        </w:rPr>
        <w:t>создается и назначается</w:t>
      </w:r>
      <w:proofErr w:type="gramEnd"/>
      <w:r w:rsidRPr="00527BF3">
        <w:rPr>
          <w:lang w:val="ru-RU"/>
        </w:rPr>
        <w:t xml:space="preserve"> постоянно действующая инвентаризационная комиссия.</w:t>
      </w:r>
    </w:p>
    <w:p w:rsidR="006D699A" w:rsidRPr="00EC438A" w:rsidRDefault="006D699A" w:rsidP="006D699A">
      <w:pPr>
        <w:ind w:left="0" w:right="-143" w:firstLine="851"/>
        <w:rPr>
          <w:lang w:val="ru-RU"/>
        </w:rPr>
      </w:pPr>
      <w:r>
        <w:rPr>
          <w:lang w:val="ru-RU"/>
        </w:rPr>
        <w:t xml:space="preserve">5. </w:t>
      </w:r>
      <w:r w:rsidRPr="00EC438A">
        <w:rPr>
          <w:lang w:val="ru-RU"/>
        </w:rPr>
        <w:t>Инвентаризационная комиссия несет ответственность:</w:t>
      </w:r>
    </w:p>
    <w:p w:rsidR="006D699A" w:rsidRDefault="006D699A" w:rsidP="006D699A">
      <w:pPr>
        <w:spacing w:after="31"/>
        <w:ind w:left="0" w:right="-143" w:firstLine="851"/>
        <w:rPr>
          <w:lang w:val="ru-RU"/>
        </w:rPr>
      </w:pPr>
      <w:r w:rsidRPr="00527BF3">
        <w:rPr>
          <w:lang w:val="ru-RU"/>
        </w:rPr>
        <w:t>за своевременность и соблюдение порядка проведения и</w:t>
      </w:r>
      <w:r>
        <w:rPr>
          <w:lang w:val="ru-RU"/>
        </w:rPr>
        <w:t>нвентаризации) в соответствии с</w:t>
      </w:r>
      <w:r w:rsidRPr="00527BF3">
        <w:rPr>
          <w:lang w:val="ru-RU"/>
        </w:rPr>
        <w:t xml:space="preserve"> приказом </w:t>
      </w:r>
      <w:r>
        <w:rPr>
          <w:lang w:val="ru-RU"/>
        </w:rPr>
        <w:t>Управления</w:t>
      </w:r>
      <w:r w:rsidRPr="00527BF3">
        <w:rPr>
          <w:lang w:val="ru-RU"/>
        </w:rPr>
        <w:t>;</w:t>
      </w:r>
    </w:p>
    <w:p w:rsidR="006D699A" w:rsidRPr="00527BF3" w:rsidRDefault="006D699A" w:rsidP="006D699A">
      <w:pPr>
        <w:spacing w:after="31"/>
        <w:ind w:left="0" w:right="-143" w:firstLine="851"/>
        <w:rPr>
          <w:lang w:val="ru-RU"/>
        </w:rPr>
      </w:pPr>
      <w:r>
        <w:rPr>
          <w:lang w:val="ru-RU"/>
        </w:rPr>
        <w:t>з</w:t>
      </w:r>
      <w:r w:rsidRPr="00527BF3">
        <w:rPr>
          <w:lang w:val="ru-RU"/>
        </w:rPr>
        <w:t>а правильность и своевременность оформления результатов инвентаризации.</w:t>
      </w:r>
    </w:p>
    <w:p w:rsidR="006D699A" w:rsidRPr="00527BF3" w:rsidRDefault="006D699A" w:rsidP="006D699A">
      <w:pPr>
        <w:tabs>
          <w:tab w:val="center" w:pos="707"/>
          <w:tab w:val="center" w:pos="5191"/>
        </w:tabs>
        <w:ind w:left="0" w:right="-143" w:firstLine="851"/>
        <w:rPr>
          <w:lang w:val="ru-RU"/>
        </w:rPr>
      </w:pPr>
      <w:r w:rsidRPr="00527BF3">
        <w:rPr>
          <w:lang w:val="ru-RU"/>
        </w:rPr>
        <w:t>6. В ходе проведения инвентаризации кассы комиссия должна:</w:t>
      </w:r>
    </w:p>
    <w:p w:rsidR="006D699A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t xml:space="preserve">проверить кассовую книгу, отчеты кассира, приходные и расходные </w:t>
      </w:r>
      <w:r>
        <w:rPr>
          <w:lang w:val="ru-RU"/>
        </w:rPr>
        <w:t xml:space="preserve"> </w:t>
      </w:r>
    </w:p>
    <w:p w:rsidR="006D699A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t>кассовые ордера, журнал регистрации приходных и расходных кассовых ордеров, доверенности на получение денег, реестр депонированных сумм и другие</w:t>
      </w:r>
      <w:r>
        <w:rPr>
          <w:lang w:val="ru-RU"/>
        </w:rPr>
        <w:t xml:space="preserve"> </w:t>
      </w:r>
      <w:r w:rsidRPr="00527BF3">
        <w:rPr>
          <w:lang w:val="ru-RU"/>
        </w:rPr>
        <w:t xml:space="preserve">документы кассовой дисциплины; </w:t>
      </w:r>
    </w:p>
    <w:p w:rsidR="006D699A" w:rsidRPr="00527BF3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t>сверить суммы, оприходованные в кассу, с суммами, списанными с лицевого</w:t>
      </w:r>
      <w:r>
        <w:rPr>
          <w:lang w:val="ru-RU"/>
        </w:rPr>
        <w:t xml:space="preserve"> </w:t>
      </w:r>
      <w:r w:rsidRPr="00527BF3">
        <w:rPr>
          <w:lang w:val="ru-RU"/>
        </w:rPr>
        <w:t>(расчетного) счета;</w:t>
      </w:r>
    </w:p>
    <w:p w:rsidR="006D699A" w:rsidRPr="00527BF3" w:rsidRDefault="006D699A" w:rsidP="006D699A">
      <w:pPr>
        <w:ind w:left="0" w:right="-143" w:firstLine="851"/>
        <w:rPr>
          <w:lang w:val="ru-RU"/>
        </w:rPr>
      </w:pPr>
      <w:r w:rsidRPr="00527BF3">
        <w:rPr>
          <w:lang w:val="ru-RU"/>
        </w:rPr>
        <w:lastRenderedPageBreak/>
        <w:t>проверить соблюдение кассиром лимита остатка наличных денежных средств, своевременность депонирования невыплаченных сумм зарплаты.</w:t>
      </w:r>
    </w:p>
    <w:p w:rsidR="006D699A" w:rsidRPr="00527BF3" w:rsidRDefault="006D699A" w:rsidP="006D699A">
      <w:pPr>
        <w:spacing w:line="240" w:lineRule="auto"/>
        <w:ind w:left="0" w:right="-143" w:firstLine="851"/>
        <w:rPr>
          <w:lang w:val="ru-RU"/>
        </w:rPr>
      </w:pPr>
      <w:r w:rsidRPr="00527BF3">
        <w:rPr>
          <w:lang w:val="ru-RU"/>
        </w:rPr>
        <w:t>7. Результаты инвентаризации кассы оформляются:</w:t>
      </w:r>
    </w:p>
    <w:p w:rsidR="006D699A" w:rsidRDefault="006D699A" w:rsidP="006D699A">
      <w:pPr>
        <w:spacing w:after="0" w:line="240" w:lineRule="auto"/>
        <w:ind w:left="0" w:right="-143" w:firstLine="851"/>
        <w:rPr>
          <w:lang w:val="ru-RU"/>
        </w:rPr>
      </w:pPr>
      <w:r w:rsidRPr="00527BF3">
        <w:rPr>
          <w:lang w:val="ru-RU"/>
        </w:rPr>
        <w:t>инвентаризационной описью наличных денежных средств</w:t>
      </w:r>
      <w:r w:rsidR="00FC4AD0">
        <w:rPr>
          <w:lang w:val="ru-RU"/>
        </w:rPr>
        <w:t xml:space="preserve"> </w:t>
      </w:r>
      <w:r w:rsidRPr="00527BF3">
        <w:rPr>
          <w:lang w:val="ru-RU"/>
        </w:rPr>
        <w:t xml:space="preserve">(ф. 0504088); </w:t>
      </w:r>
    </w:p>
    <w:p w:rsidR="006D699A" w:rsidRPr="00527BF3" w:rsidRDefault="006D699A" w:rsidP="006D699A">
      <w:pPr>
        <w:spacing w:after="0" w:line="240" w:lineRule="auto"/>
        <w:ind w:left="0" w:right="-143" w:firstLine="851"/>
        <w:rPr>
          <w:lang w:val="ru-RU"/>
        </w:rPr>
      </w:pPr>
      <w:r w:rsidRPr="00527BF3">
        <w:rPr>
          <w:lang w:val="ru-RU"/>
        </w:rPr>
        <w:t>инвентаризационной описью (сличительной ведомостью) бланков строгой</w:t>
      </w:r>
      <w:r>
        <w:rPr>
          <w:lang w:val="ru-RU"/>
        </w:rPr>
        <w:t xml:space="preserve"> </w:t>
      </w:r>
      <w:r w:rsidRPr="00527BF3">
        <w:rPr>
          <w:lang w:val="ru-RU"/>
        </w:rPr>
        <w:t>отчетности (ф.</w:t>
      </w:r>
      <w:r w:rsidR="00FC4AD0">
        <w:rPr>
          <w:lang w:val="ru-RU"/>
        </w:rPr>
        <w:t>0510465</w:t>
      </w:r>
      <w:r w:rsidRPr="00527BF3">
        <w:rPr>
          <w:lang w:val="ru-RU"/>
        </w:rPr>
        <w:t>).</w:t>
      </w:r>
    </w:p>
    <w:p w:rsidR="006D699A" w:rsidRPr="00527BF3" w:rsidRDefault="006D699A" w:rsidP="006D699A">
      <w:pPr>
        <w:spacing w:after="593"/>
        <w:ind w:left="0" w:right="-143" w:firstLine="851"/>
        <w:rPr>
          <w:lang w:val="ru-RU"/>
        </w:rPr>
      </w:pPr>
      <w:r w:rsidRPr="00527BF3">
        <w:rPr>
          <w:lang w:val="ru-RU"/>
        </w:rPr>
        <w:t xml:space="preserve">Если в </w:t>
      </w:r>
      <w:proofErr w:type="gramStart"/>
      <w:r w:rsidRPr="00527BF3">
        <w:rPr>
          <w:lang w:val="ru-RU"/>
        </w:rPr>
        <w:t>результате</w:t>
      </w:r>
      <w:proofErr w:type="gramEnd"/>
      <w:r w:rsidRPr="00527BF3">
        <w:rPr>
          <w:lang w:val="ru-RU"/>
        </w:rPr>
        <w:t xml:space="preserve"> инвентаризации выявлены излишки или обнаружена недостача, оформляется ведомость расхождений по результатам инвентаризации (ф.0504092). На основании ведомости расхождений формируется акт о результатах инвентаризации </w:t>
      </w:r>
      <w:r w:rsidR="00FC4AD0">
        <w:rPr>
          <w:lang w:val="ru-RU"/>
        </w:rPr>
        <w:t xml:space="preserve">наличных денежных средств </w:t>
      </w:r>
      <w:r w:rsidRPr="00527BF3">
        <w:rPr>
          <w:lang w:val="ru-RU"/>
        </w:rPr>
        <w:t>(ф. 050483</w:t>
      </w:r>
      <w:r w:rsidR="00FC4AD0">
        <w:rPr>
          <w:lang w:val="ru-RU"/>
        </w:rPr>
        <w:t>6</w:t>
      </w:r>
      <w:r w:rsidRPr="00527BF3">
        <w:rPr>
          <w:lang w:val="ru-RU"/>
        </w:rPr>
        <w:t>).</w:t>
      </w:r>
    </w:p>
    <w:p w:rsidR="007024B4" w:rsidRPr="006D699A" w:rsidRDefault="007024B4">
      <w:pPr>
        <w:rPr>
          <w:lang w:val="ru-RU"/>
        </w:rPr>
      </w:pPr>
    </w:p>
    <w:sectPr w:rsidR="007024B4" w:rsidRPr="006D699A" w:rsidSect="006D699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2DE"/>
    <w:rsid w:val="003F7FA7"/>
    <w:rsid w:val="006D699A"/>
    <w:rsid w:val="007024B4"/>
    <w:rsid w:val="007302DE"/>
    <w:rsid w:val="00AA0EB1"/>
    <w:rsid w:val="00B26E1D"/>
    <w:rsid w:val="00FC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9A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99A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9A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99A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 Мингалева</dc:creator>
  <cp:keywords/>
  <dc:description/>
  <cp:lastModifiedBy>Ирина Николаевна Мингалева</cp:lastModifiedBy>
  <cp:revision>7</cp:revision>
  <cp:lastPrinted>2026-05-19T10:33:00Z</cp:lastPrinted>
  <dcterms:created xsi:type="dcterms:W3CDTF">2025-03-31T07:02:00Z</dcterms:created>
  <dcterms:modified xsi:type="dcterms:W3CDTF">2026-05-19T10:34:00Z</dcterms:modified>
</cp:coreProperties>
</file>