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792" w:rsidRDefault="00C33792">
      <w:pPr>
        <w:pStyle w:val="ConsPlusNormal"/>
        <w:jc w:val="right"/>
      </w:pPr>
      <w:r>
        <w:t>Утвержден</w:t>
      </w:r>
    </w:p>
    <w:p w:rsidR="00C33792" w:rsidRDefault="00C33792">
      <w:pPr>
        <w:pStyle w:val="ConsPlusNormal"/>
        <w:jc w:val="right"/>
      </w:pPr>
      <w:r>
        <w:t>VIII Всероссийским съездом судей</w:t>
      </w:r>
    </w:p>
    <w:p w:rsidR="00C33792" w:rsidRDefault="00C33792">
      <w:pPr>
        <w:pStyle w:val="ConsPlusNormal"/>
        <w:jc w:val="right"/>
      </w:pPr>
      <w:r>
        <w:t>19 декабря 2012 года</w:t>
      </w:r>
    </w:p>
    <w:p w:rsidR="00C33792" w:rsidRDefault="00C33792">
      <w:pPr>
        <w:pStyle w:val="ConsPlusNormal"/>
        <w:jc w:val="right"/>
      </w:pPr>
    </w:p>
    <w:p w:rsidR="00C33792" w:rsidRDefault="00C33792">
      <w:pPr>
        <w:pStyle w:val="ConsPlusTitle"/>
        <w:jc w:val="center"/>
      </w:pPr>
      <w:r>
        <w:t>КОДЕКС СУДЕЙСКОЙ ЭТИКИ</w:t>
      </w:r>
    </w:p>
    <w:p w:rsidR="00C33792" w:rsidRDefault="00C3379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379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3792" w:rsidRDefault="00C33792">
            <w:pPr>
              <w:pStyle w:val="ConsPlusNormal"/>
              <w:jc w:val="center"/>
            </w:pPr>
            <w:bookmarkStart w:id="0" w:name="_GoBack"/>
            <w:bookmarkEnd w:id="0"/>
          </w:p>
          <w:p w:rsidR="00C33792" w:rsidRDefault="00C3379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Всероссийского съезда судей от 08.12.2016 N 2)</w:t>
            </w:r>
          </w:p>
        </w:tc>
      </w:tr>
    </w:tbl>
    <w:p w:rsidR="00C33792" w:rsidRDefault="00C33792">
      <w:pPr>
        <w:pStyle w:val="ConsPlusNormal"/>
        <w:jc w:val="center"/>
      </w:pPr>
    </w:p>
    <w:p w:rsidR="00C33792" w:rsidRDefault="00C33792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6" w:history="1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jc w:val="center"/>
        <w:outlineLvl w:val="0"/>
      </w:pPr>
      <w:r>
        <w:t>ГЛАВА 1. ОБЩИЕ ПОЛОЖЕНИЯ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1. Предмет регулирования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8" w:history="1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2. Сфера применения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jc w:val="center"/>
        <w:outlineLvl w:val="0"/>
      </w:pPr>
      <w:r>
        <w:t>ГЛАВА 2. ОБЩИЕ ТРЕБОВАНИЯ, ПРЕДЪЯВЛЯЕМЫЕ К ПОВЕДЕНИЮ СУДЬИ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9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0" w:history="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</w:t>
      </w:r>
      <w:r>
        <w:lastRenderedPageBreak/>
        <w:t>кроме федерального бюджета, а в случаях, предусмотренных законом, - бюджета соответствующего субъекта Российской Федерации.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jc w:val="center"/>
        <w:outlineLvl w:val="0"/>
      </w:pPr>
      <w:r>
        <w:t>ГЛАВА 3. ПРИНЦИПЫ И ПРАВИЛА ПРОФЕССИОНАЛЬНОГО</w:t>
      </w:r>
    </w:p>
    <w:p w:rsidR="00C33792" w:rsidRDefault="00C33792">
      <w:pPr>
        <w:pStyle w:val="ConsPlusNormal"/>
        <w:jc w:val="center"/>
      </w:pPr>
      <w:r>
        <w:t>ПОВЕДЕНИЯ СУДЬИ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8. Принцип независимости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4. Судье следует проинформировать лиц, участвующих в деле, о любых устных либо письменных обращениях </w:t>
      </w:r>
      <w:proofErr w:type="spellStart"/>
      <w:r>
        <w:t>непроцессуального</w:t>
      </w:r>
      <w:proofErr w:type="spellEnd"/>
      <w:r>
        <w:t xml:space="preserve">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C33792" w:rsidRDefault="00C33792">
      <w:pPr>
        <w:pStyle w:val="ConsPlusNormal"/>
        <w:jc w:val="both"/>
      </w:pPr>
      <w:r>
        <w:lastRenderedPageBreak/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10. Принцип равенства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</w:t>
      </w:r>
      <w:r>
        <w:lastRenderedPageBreak/>
        <w:t>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Федерации, Высшего Арбитражного Суда Российской Федерации, Европейского Суда по правам человека.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</w:t>
      </w:r>
      <w:proofErr w:type="spellStart"/>
      <w:r>
        <w:t>нереагирование</w:t>
      </w:r>
      <w:proofErr w:type="spellEnd"/>
      <w:r>
        <w:t xml:space="preserve"> на неправомерные действия).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jc w:val="center"/>
        <w:outlineLvl w:val="0"/>
      </w:pPr>
      <w:r>
        <w:t>ГЛАВА 4. ПРИНЦИПЫ И ПРАВИЛА ПОВЕДЕНИЯ СУДЬИ</w:t>
      </w:r>
    </w:p>
    <w:p w:rsidR="00C33792" w:rsidRDefault="00C33792">
      <w:pPr>
        <w:pStyle w:val="ConsPlusNormal"/>
        <w:jc w:val="center"/>
      </w:pPr>
      <w:r>
        <w:t>ВО ВНЕСУДЕБНОЙ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</w:t>
      </w:r>
      <w:r>
        <w:lastRenderedPageBreak/>
        <w:t>противоречит законодательству о статусе судей.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bookmarkStart w:id="1" w:name="P147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47" w:history="1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17. Участие в общественной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C33792" w:rsidRDefault="00C33792">
      <w:pPr>
        <w:pStyle w:val="ConsPlusNormal"/>
        <w:spacing w:before="220"/>
        <w:ind w:firstLine="540"/>
        <w:jc w:val="both"/>
      </w:pPr>
      <w:bookmarkStart w:id="2" w:name="P153"/>
      <w:bookmarkEnd w:id="2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4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155" w:history="1">
        <w:r>
          <w:rPr>
            <w:color w:val="0000FF"/>
          </w:rPr>
          <w:t>4</w:t>
        </w:r>
      </w:hyperlink>
      <w:r>
        <w:t xml:space="preserve"> и </w:t>
      </w:r>
      <w:hyperlink w:anchor="P156" w:history="1">
        <w:r>
          <w:rPr>
            <w:color w:val="0000FF"/>
          </w:rPr>
          <w:t>5</w:t>
        </w:r>
      </w:hyperlink>
      <w:r>
        <w:t xml:space="preserve"> настоящей статьи.</w:t>
      </w:r>
    </w:p>
    <w:p w:rsidR="00C33792" w:rsidRDefault="00C33792">
      <w:pPr>
        <w:pStyle w:val="ConsPlusNormal"/>
        <w:spacing w:before="220"/>
        <w:ind w:firstLine="540"/>
        <w:jc w:val="both"/>
      </w:pPr>
      <w:bookmarkStart w:id="3" w:name="P154"/>
      <w:bookmarkEnd w:id="3"/>
      <w:r>
        <w:t xml:space="preserve">3. Судья не должен консультировать названные в </w:t>
      </w:r>
      <w:hyperlink w:anchor="P153" w:history="1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C33792" w:rsidRDefault="00C33792">
      <w:pPr>
        <w:pStyle w:val="ConsPlusNormal"/>
        <w:spacing w:before="220"/>
        <w:ind w:firstLine="540"/>
        <w:jc w:val="both"/>
      </w:pPr>
      <w:bookmarkStart w:id="4" w:name="P155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C33792" w:rsidRDefault="00C33792">
      <w:pPr>
        <w:pStyle w:val="ConsPlusNormal"/>
        <w:spacing w:before="220"/>
        <w:ind w:firstLine="540"/>
        <w:jc w:val="both"/>
      </w:pPr>
      <w:bookmarkStart w:id="5" w:name="P156"/>
      <w:bookmarkEnd w:id="5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</w:t>
      </w:r>
      <w:r>
        <w:lastRenderedPageBreak/>
        <w:t>руководителей этих органов.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</w:t>
      </w:r>
      <w:r>
        <w:lastRenderedPageBreak/>
        <w:t>политических акциях.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22. Свобода выражения мнения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jc w:val="center"/>
        <w:outlineLvl w:val="0"/>
      </w:pPr>
      <w:r>
        <w:t>ГЛАВА 5. ЗАКЛЮЧИТЕЛЬНЫЕ ПОЛОЖЕНИЯ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C33792" w:rsidRDefault="00C33792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3" w:history="1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ind w:firstLine="540"/>
        <w:jc w:val="both"/>
      </w:pPr>
    </w:p>
    <w:p w:rsidR="00C33792" w:rsidRDefault="00C337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75FE" w:rsidRDefault="00F875FE"/>
    <w:sectPr w:rsidR="00F875FE" w:rsidSect="00706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92"/>
    <w:rsid w:val="00C33792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7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37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6CBDCA3AE4934D5506AC60D8F3B304BEB4D6DFE6D38F185D74CD40FE7D0242A1EB70DA1C49AC6A3C027LFH1D" TargetMode="External"/><Relationship Id="rId13" Type="http://schemas.openxmlformats.org/officeDocument/2006/relationships/hyperlink" Target="consultantplus://offline/ref=0C06CBDCA3AE4934D5506AC60D8F3B304CE3426EF23032F9DCDB4ED300B8D5313B46BA0BB9DA9EDCBFC225F2LAH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06CBDCA3AE4934D5506AC60D8F3B304BEB4D6DFE6D38F185D74CD40FE7D0242A1EB70DA1C49AC6A3C027LFH1D" TargetMode="External"/><Relationship Id="rId12" Type="http://schemas.openxmlformats.org/officeDocument/2006/relationships/hyperlink" Target="consultantplus://offline/ref=0C06CBDCA3AE4934D5506AC60D8F3B304BE34260F1386FF3D48242D107B78A343C57BA0ABFC49ED8A9CB71A1E430CC0B7C1A4D2DA18A54F8L7H0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6CBDCA3AE4934D5506AC60D8F3B304BEB4D6DFE6D38F185D74CD40FE7D0242A1EB70DA1C49AC6A3C027LFH1D" TargetMode="External"/><Relationship Id="rId11" Type="http://schemas.openxmlformats.org/officeDocument/2006/relationships/hyperlink" Target="consultantplus://offline/ref=0C06CBDCA3AE4934D5506AC60D8F3B304BE34260F1386FF3D48242D107B78A343C57BA0ABFC49ED8A6CB71A1E430CC0B7C1A4D2DA18A54F8L7H0D" TargetMode="External"/><Relationship Id="rId5" Type="http://schemas.openxmlformats.org/officeDocument/2006/relationships/hyperlink" Target="consultantplus://offline/ref=0C06CBDCA3AE4934D5506AC60D8F3B304BE34260F1386FF3D48242D107B78A343C57BA0ABFC49ED8A4CB71A1E430CC0B7C1A4D2DA18A54F8L7H0D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06CBDCA3AE4934D5506AC60D8F3B304AE44A6BF5336FF3D48242D107B78A342E57E206BFC280D8A5DE27F0A2L6H4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06CBDCA3AE4934D5506AC60D8F3B304BEB4D6DFE6D38F185D74CD40FE7D0242A1EB70DA1C49AC6A3C027LFH1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5122</Words>
  <Characters>29200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Цымбеев Д.С.</cp:lastModifiedBy>
  <cp:revision>1</cp:revision>
  <dcterms:created xsi:type="dcterms:W3CDTF">2021-04-06T03:07:00Z</dcterms:created>
  <dcterms:modified xsi:type="dcterms:W3CDTF">2021-04-06T03:08:00Z</dcterms:modified>
</cp:coreProperties>
</file>