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58" w:rsidRDefault="00565388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0127100007726000024</w:t>
      </w:r>
    </w:p>
    <w:p w:rsidR="006C4658" w:rsidRDefault="006C4658"/>
    <w:p w:rsidR="006C4658" w:rsidRDefault="00565388">
      <w:pPr>
        <w:jc w:val="right"/>
      </w:pPr>
      <w:r>
        <w:t>Дата подведения итогов определения поставщика (подрядчика, исполнителя): 08.05.2026г.</w:t>
      </w:r>
    </w:p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6C4658" w:rsidRDefault="00565388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0127100007726000024</w:t>
      </w:r>
    </w:p>
    <w:p w:rsidR="006C4658" w:rsidRDefault="00565388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6C4658" w:rsidRDefault="00565388">
      <w:pPr>
        <w:jc w:val="both"/>
      </w:pPr>
      <w:r>
        <w:t>УПРАВЛЕНИЕ СУДЕБНОГО ДЕПАРТАМЕНТА В БРЯНСКОЙ ОБЛАСТИ</w:t>
      </w:r>
    </w:p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6C4658" w:rsidRDefault="00565388">
      <w:pPr>
        <w:jc w:val="both"/>
      </w:pPr>
      <w:r>
        <w:t>УПРАВЛЕНИЕ СУДЕБНОГО ДЕПАРТАМЕНТА В БРЯНСКОЙ ОБЛАСТИ</w:t>
      </w:r>
    </w:p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261320100512432570100100030020000244</w:t>
      </w:r>
    </w:p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 xml:space="preserve">Наименование объекта закупки: Выполнение работ по текущему ремонту </w:t>
      </w:r>
      <w:proofErr w:type="spellStart"/>
      <w:r>
        <w:t>Унечского</w:t>
      </w:r>
      <w:proofErr w:type="spellEnd"/>
      <w:r>
        <w:t xml:space="preserve"> районного суда Брянской области</w:t>
      </w:r>
    </w:p>
    <w:p w:rsidR="006C4658" w:rsidRDefault="00565388">
      <w:pPr>
        <w:keepLines/>
        <w:numPr>
          <w:ilvl w:val="0"/>
          <w:numId w:val="1"/>
        </w:numPr>
        <w:spacing w:after="96"/>
      </w:pPr>
      <w:r>
        <w:t>Начальная (м</w:t>
      </w:r>
      <w:r>
        <w:t>аксимальная) цена контракта: 346 585,01 руб.</w:t>
      </w:r>
    </w:p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«27» апреля 2026г. на официальном сайте единой информационной системы в сфере закупок http://zakupki.gov.ru/, а также на сайте электронной площадки АО «ЕЭТП» http://r</w:t>
      </w:r>
      <w:r>
        <w:t>oseltorg.ru.</w:t>
      </w:r>
    </w:p>
    <w:p w:rsidR="006C4658" w:rsidRDefault="00565388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24763"/>
        <w:tblW w:w="0" w:type="auto"/>
        <w:tblInd w:w="25" w:type="dxa"/>
        <w:tblLook w:val="04A0" w:firstRow="1" w:lastRow="0" w:firstColumn="1" w:lastColumn="0" w:noHBand="0" w:noVBand="1"/>
      </w:tblPr>
      <w:tblGrid>
        <w:gridCol w:w="5628"/>
        <w:gridCol w:w="2892"/>
        <w:gridCol w:w="1427"/>
      </w:tblGrid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t>Да</w:t>
            </w:r>
          </w:p>
        </w:tc>
      </w:tr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t>Да</w:t>
            </w:r>
          </w:p>
        </w:tc>
      </w:tr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t>Да</w:t>
            </w:r>
          </w:p>
        </w:tc>
      </w:tr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t>Да</w:t>
            </w:r>
          </w:p>
        </w:tc>
      </w:tr>
      <w:tr w:rsidR="006C4658">
        <w:tc>
          <w:tcPr>
            <w:tcW w:w="6000" w:type="dxa"/>
            <w:vAlign w:val="center"/>
          </w:tcPr>
          <w:p w:rsidR="006C4658" w:rsidRDefault="00565388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6C4658" w:rsidRDefault="00565388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6C4658" w:rsidRDefault="00565388">
            <w:pPr>
              <w:jc w:val="center"/>
            </w:pPr>
            <w:r>
              <w:t>Да</w:t>
            </w:r>
          </w:p>
        </w:tc>
      </w:tr>
    </w:tbl>
    <w:p w:rsidR="006C4658" w:rsidRDefault="006C4658"/>
    <w:p w:rsidR="006C4658" w:rsidRDefault="00565388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была подана только одна заявка н</w:t>
      </w:r>
      <w:r>
        <w:t>а участие в нем, на основании пункта 1 части 1 статьи 52 Федерального закона от 05 апреля 2013 г. № 44-ФЗ (далее - Закон № 44-ФЗ), определение поставщика (подрядчика, исполнителя) признается несостоявшимся.</w:t>
      </w:r>
    </w:p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</w:t>
      </w:r>
      <w:r>
        <w:t>ли информацию и документы, направленные оператором электронной площадки в соответствии с п.1 ч.2 ст.52 Закон № 44-ФЗ, и приняли решение:</w:t>
      </w:r>
    </w:p>
    <w:tbl>
      <w:tblPr>
        <w:tblStyle w:val="style17099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6C4658">
        <w:tc>
          <w:tcPr>
            <w:tcW w:w="13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</w:t>
            </w:r>
            <w:r>
              <w:rPr>
                <w:b/>
                <w:bCs/>
              </w:rPr>
              <w:t>ором электронной площадки</w:t>
            </w:r>
          </w:p>
        </w:tc>
        <w:tc>
          <w:tcPr>
            <w:tcW w:w="33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6C4658">
        <w:tc>
          <w:tcPr>
            <w:tcW w:w="1350" w:type="dxa"/>
            <w:vMerge w:val="restart"/>
            <w:vAlign w:val="center"/>
          </w:tcPr>
          <w:p w:rsidR="006C4658" w:rsidRDefault="00565388">
            <w:pPr>
              <w:jc w:val="center"/>
            </w:pPr>
            <w:r>
              <w:t>3</w:t>
            </w:r>
            <w:r>
              <w:t>171116</w:t>
            </w:r>
          </w:p>
        </w:tc>
        <w:tc>
          <w:tcPr>
            <w:tcW w:w="1350" w:type="dxa"/>
            <w:vMerge w:val="restart"/>
            <w:vAlign w:val="center"/>
          </w:tcPr>
          <w:p w:rsidR="006C4658" w:rsidRDefault="00565388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C4658"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C4658"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C4658"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C4658"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0" w:type="auto"/>
            <w:vMerge/>
            <w:vAlign w:val="center"/>
          </w:tcPr>
          <w:p w:rsidR="006C4658" w:rsidRDefault="006C4658"/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6C4658" w:rsidRDefault="00565388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</w:pPr>
      <w:r>
        <w:t>На основании результатов рассмотрения заявки участника, члены комиссии присвоили п</w:t>
      </w:r>
      <w:r>
        <w:t>орядковый номер:</w:t>
      </w:r>
    </w:p>
    <w:tbl>
      <w:tblPr>
        <w:tblStyle w:val="style4421"/>
        <w:tblW w:w="0" w:type="auto"/>
        <w:tblInd w:w="25" w:type="dxa"/>
        <w:tblLook w:val="04A0" w:firstRow="1" w:lastRow="0" w:firstColumn="1" w:lastColumn="0" w:noHBand="0" w:noVBand="1"/>
      </w:tblPr>
      <w:tblGrid>
        <w:gridCol w:w="1996"/>
        <w:gridCol w:w="2070"/>
        <w:gridCol w:w="2941"/>
        <w:gridCol w:w="2940"/>
      </w:tblGrid>
      <w:tr w:rsidR="006C4658">
        <w:tc>
          <w:tcPr>
            <w:tcW w:w="210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210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320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3150" w:type="dxa"/>
            <w:vAlign w:val="center"/>
          </w:tcPr>
          <w:p w:rsidR="006C4658" w:rsidRDefault="00565388">
            <w:pPr>
              <w:jc w:val="center"/>
            </w:pPr>
            <w:r>
              <w:rPr>
                <w:b/>
                <w:bCs/>
              </w:rPr>
              <w:t xml:space="preserve">Начальная максимальная цена контракта,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6C4658">
        <w:tc>
          <w:tcPr>
            <w:tcW w:w="2100" w:type="dxa"/>
            <w:vAlign w:val="center"/>
          </w:tcPr>
          <w:p w:rsidR="006C4658" w:rsidRDefault="00565388">
            <w:pPr>
              <w:jc w:val="center"/>
            </w:pPr>
            <w:r>
              <w:t>1</w:t>
            </w:r>
          </w:p>
        </w:tc>
        <w:tc>
          <w:tcPr>
            <w:tcW w:w="2100" w:type="dxa"/>
            <w:vAlign w:val="center"/>
          </w:tcPr>
          <w:p w:rsidR="006C4658" w:rsidRDefault="00565388">
            <w:pPr>
              <w:jc w:val="center"/>
            </w:pPr>
            <w:r>
              <w:t>3171116</w:t>
            </w:r>
          </w:p>
        </w:tc>
        <w:tc>
          <w:tcPr>
            <w:tcW w:w="3200" w:type="dxa"/>
            <w:vAlign w:val="center"/>
          </w:tcPr>
          <w:p w:rsidR="006C4658" w:rsidRDefault="00565388">
            <w:pPr>
              <w:jc w:val="center"/>
            </w:pPr>
            <w:r>
              <w:t>30.04.2026 11:51:26 (MCK +0)</w:t>
            </w:r>
          </w:p>
        </w:tc>
        <w:tc>
          <w:tcPr>
            <w:tcW w:w="3150" w:type="dxa"/>
            <w:vAlign w:val="center"/>
          </w:tcPr>
          <w:p w:rsidR="006C4658" w:rsidRDefault="00565388">
            <w:pPr>
              <w:jc w:val="center"/>
            </w:pPr>
            <w:r>
              <w:t>346 585,01</w:t>
            </w:r>
          </w:p>
        </w:tc>
      </w:tr>
    </w:tbl>
    <w:p w:rsidR="006C4658" w:rsidRDefault="006C4658"/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3171116 по цене контракта 346 585,01 (Триста сорок шесть тысяч пятьсот восемьдесят пять рублей 01 копе</w:t>
      </w:r>
      <w:r>
        <w:t>йка) в соответствии с п. 25 ч. 1 ст. 93 Федерального закона №44-ФЗ в порядке, установленном настоящим Федеральным Законом.</w:t>
      </w:r>
    </w:p>
    <w:p w:rsidR="006C4658" w:rsidRDefault="00565388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</w:t>
      </w:r>
      <w:r>
        <w:t xml:space="preserve">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6C4658" w:rsidRDefault="00565388">
      <w:r>
        <w:br/>
      </w:r>
      <w:r>
        <w:br/>
      </w:r>
      <w:r>
        <w:t xml:space="preserve">Документ подписан электронной </w:t>
      </w:r>
      <w:r>
        <w:t>подписью</w:t>
      </w:r>
    </w:p>
    <w:p w:rsidR="006C4658" w:rsidRDefault="00565388">
      <w:r>
        <w:br/>
      </w:r>
    </w:p>
    <w:p w:rsidR="00000000" w:rsidRDefault="00565388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6830F9"/>
    <w:multiLevelType w:val="multilevel"/>
    <w:tmpl w:val="76F8805C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58"/>
    <w:rsid w:val="00565388"/>
    <w:rsid w:val="006C4658"/>
    <w:rsid w:val="0085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24763">
    <w:name w:val="style2476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17099">
    <w:name w:val="style1709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421">
    <w:name w:val="style442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24763">
    <w:name w:val="style2476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17099">
    <w:name w:val="style1709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421">
    <w:name w:val="style442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2026-05-08T05:50:00Z</cp:lastPrinted>
  <dcterms:created xsi:type="dcterms:W3CDTF">2026-05-08T05:51:00Z</dcterms:created>
  <dcterms:modified xsi:type="dcterms:W3CDTF">2026-05-08T05:51:00Z</dcterms:modified>
</cp:coreProperties>
</file>