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28" w:rsidRDefault="00AD2C33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0127100007726000015</w:t>
      </w:r>
    </w:p>
    <w:p w:rsidR="00CF7028" w:rsidRDefault="00CF7028"/>
    <w:p w:rsidR="00CF7028" w:rsidRDefault="00AD2C33">
      <w:pPr>
        <w:jc w:val="right"/>
      </w:pPr>
      <w:r>
        <w:t>Дата подведения итогов определения поставщика (подрядчика, исполнителя): 13.04.2026г.</w:t>
      </w:r>
    </w:p>
    <w:p w:rsidR="00CF7028" w:rsidRDefault="00CF7028"/>
    <w:p w:rsidR="00CF7028" w:rsidRDefault="00AD2C33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F7028" w:rsidRDefault="00AD2C33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0127100007726000015</w:t>
      </w:r>
    </w:p>
    <w:p w:rsidR="00CF7028" w:rsidRDefault="00AD2C33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F7028" w:rsidRDefault="00AD2C33">
      <w:pPr>
        <w:jc w:val="both"/>
      </w:pPr>
      <w:r>
        <w:t>УПРАВЛЕНИЕ СУДЕБНОГО ДЕПАРТАМЕНТА В БРЯНСКОЙ ОБЛАСТИ</w:t>
      </w:r>
    </w:p>
    <w:p w:rsidR="00CF7028" w:rsidRDefault="00CF7028"/>
    <w:p w:rsidR="00CF7028" w:rsidRDefault="00AD2C33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F7028" w:rsidRDefault="00AD2C33">
      <w:pPr>
        <w:jc w:val="both"/>
      </w:pPr>
      <w:r>
        <w:t>УПРАВЛЕНИЕ СУДЕБНОГО ДЕПАРТАМЕНТА В БРЯНСКОЙ ОБЛАСТИ</w:t>
      </w:r>
    </w:p>
    <w:p w:rsidR="00CF7028" w:rsidRDefault="00CF7028"/>
    <w:p w:rsidR="00CF7028" w:rsidRDefault="00AD2C33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261320100512432570100100500010000242</w:t>
      </w:r>
    </w:p>
    <w:p w:rsidR="00CF7028" w:rsidRDefault="00AD2C33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расходных материалов и запасных частей к программно-техническим средствам для нужд</w:t>
      </w:r>
      <w:r>
        <w:t xml:space="preserve"> районных (городских) судов г. Брянска и Брянской области (относящихся к сфере ИКТ)</w:t>
      </w:r>
    </w:p>
    <w:p w:rsidR="00CF7028" w:rsidRDefault="00AD2C33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602 559,00 руб.</w:t>
      </w:r>
      <w:r>
        <w:br/>
        <w:t>Текущее снижение: 21,50%</w:t>
      </w:r>
    </w:p>
    <w:p w:rsidR="00CF7028" w:rsidRDefault="00AD2C33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«31» марта 2026г. на официальном сайте единой</w:t>
      </w:r>
      <w:r>
        <w:t xml:space="preserve"> информационной системы в сфере закупок http://zakupki.gov.ru/, а также на сайте электронной площадки АО «ЕЭТП» http://roseltorg.ru.</w:t>
      </w:r>
    </w:p>
    <w:p w:rsidR="00CF7028" w:rsidRDefault="00AD2C33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2750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CF7028">
        <w:tc>
          <w:tcPr>
            <w:tcW w:w="600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F7028">
        <w:tc>
          <w:tcPr>
            <w:tcW w:w="600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CF7028" w:rsidRDefault="00AD2C33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CF7028" w:rsidRDefault="00AD2C33">
            <w:pPr>
              <w:jc w:val="center"/>
            </w:pPr>
            <w:r>
              <w:t>Да</w:t>
            </w:r>
          </w:p>
        </w:tc>
      </w:tr>
      <w:tr w:rsidR="00CF7028">
        <w:tc>
          <w:tcPr>
            <w:tcW w:w="6000" w:type="dxa"/>
            <w:vAlign w:val="center"/>
          </w:tcPr>
          <w:p w:rsidR="00CF7028" w:rsidRDefault="00AD2C3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CF7028" w:rsidRDefault="00AD2C3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CF7028" w:rsidRDefault="00AD2C33">
            <w:pPr>
              <w:jc w:val="center"/>
            </w:pPr>
            <w:r>
              <w:t>Да</w:t>
            </w:r>
          </w:p>
        </w:tc>
      </w:tr>
      <w:tr w:rsidR="00CF7028">
        <w:tc>
          <w:tcPr>
            <w:tcW w:w="600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CF7028" w:rsidRDefault="00AD2C3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F7028" w:rsidRDefault="00AD2C33">
            <w:pPr>
              <w:jc w:val="center"/>
            </w:pPr>
            <w:r>
              <w:t>Да</w:t>
            </w:r>
          </w:p>
        </w:tc>
      </w:tr>
      <w:tr w:rsidR="00CF7028">
        <w:tc>
          <w:tcPr>
            <w:tcW w:w="6000" w:type="dxa"/>
            <w:vAlign w:val="center"/>
          </w:tcPr>
          <w:p w:rsidR="00CF7028" w:rsidRDefault="00AD2C3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CF7028" w:rsidRDefault="00AD2C3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F7028" w:rsidRDefault="00AD2C33">
            <w:pPr>
              <w:jc w:val="center"/>
            </w:pPr>
            <w:r>
              <w:t>Да</w:t>
            </w:r>
          </w:p>
        </w:tc>
      </w:tr>
      <w:tr w:rsidR="00CF7028">
        <w:tc>
          <w:tcPr>
            <w:tcW w:w="6000" w:type="dxa"/>
            <w:vAlign w:val="center"/>
          </w:tcPr>
          <w:p w:rsidR="00CF7028" w:rsidRDefault="00AD2C3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CF7028" w:rsidRDefault="00AD2C3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F7028" w:rsidRDefault="00AD2C33">
            <w:pPr>
              <w:jc w:val="center"/>
            </w:pPr>
            <w:r>
              <w:t>Да</w:t>
            </w:r>
          </w:p>
        </w:tc>
      </w:tr>
      <w:tr w:rsidR="00CF7028">
        <w:tc>
          <w:tcPr>
            <w:tcW w:w="600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</w:t>
            </w:r>
            <w:r>
              <w:t>а Александровна</w:t>
            </w:r>
          </w:p>
        </w:tc>
        <w:tc>
          <w:tcPr>
            <w:tcW w:w="3050" w:type="dxa"/>
            <w:vAlign w:val="center"/>
          </w:tcPr>
          <w:p w:rsidR="00CF7028" w:rsidRDefault="00AD2C33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F7028" w:rsidRDefault="00AD2C33">
            <w:pPr>
              <w:jc w:val="center"/>
            </w:pPr>
            <w:r>
              <w:t>Да</w:t>
            </w:r>
          </w:p>
        </w:tc>
      </w:tr>
    </w:tbl>
    <w:p w:rsidR="00CF7028" w:rsidRDefault="00CF7028"/>
    <w:p w:rsidR="00CF7028" w:rsidRDefault="00AD2C33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CF7028" w:rsidRDefault="00CF7028"/>
    <w:p w:rsidR="00CF7028" w:rsidRDefault="00AD2C33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</w:t>
      </w:r>
      <w:r>
        <w:t>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1839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CF7028">
        <w:tc>
          <w:tcPr>
            <w:tcW w:w="135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Порядковый номер заявки, присвоен</w:t>
            </w:r>
            <w:r>
              <w:rPr>
                <w:b/>
                <w:bCs/>
              </w:rPr>
              <w:t>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 xml:space="preserve">Решение члена комиссии по осуществлению </w:t>
            </w:r>
            <w:r>
              <w:rPr>
                <w:b/>
                <w:bCs/>
              </w:rPr>
              <w:t>закупок</w:t>
            </w:r>
          </w:p>
        </w:tc>
      </w:tr>
      <w:tr w:rsidR="00CF7028">
        <w:tc>
          <w:tcPr>
            <w:tcW w:w="1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>3083257</w:t>
            </w:r>
          </w:p>
        </w:tc>
        <w:tc>
          <w:tcPr>
            <w:tcW w:w="1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Признать заявку соответствующей извещению об осуществлен</w:t>
            </w:r>
            <w:r>
              <w:t xml:space="preserve">ии закупки. </w:t>
            </w:r>
          </w:p>
        </w:tc>
      </w:tr>
      <w:tr w:rsidR="00CF7028">
        <w:tc>
          <w:tcPr>
            <w:tcW w:w="1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>3074889</w:t>
            </w:r>
          </w:p>
        </w:tc>
        <w:tc>
          <w:tcPr>
            <w:tcW w:w="1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1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>3053980</w:t>
            </w:r>
          </w:p>
        </w:tc>
        <w:tc>
          <w:tcPr>
            <w:tcW w:w="1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1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>3081213</w:t>
            </w:r>
          </w:p>
        </w:tc>
        <w:tc>
          <w:tcPr>
            <w:tcW w:w="1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Ульянова Марина </w:t>
            </w:r>
            <w:r>
              <w:lastRenderedPageBreak/>
              <w:t>Львовна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Признать заявку соответствующей</w:t>
            </w:r>
            <w:r>
              <w:t xml:space="preserve">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1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>3079386</w:t>
            </w:r>
          </w:p>
        </w:tc>
        <w:tc>
          <w:tcPr>
            <w:tcW w:w="1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F7028"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0" w:type="auto"/>
            <w:vMerge/>
            <w:vAlign w:val="center"/>
          </w:tcPr>
          <w:p w:rsidR="00CF7028" w:rsidRDefault="00CF7028"/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F7028" w:rsidRDefault="00AD2C3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CF7028" w:rsidRDefault="00CF7028"/>
    <w:p w:rsidR="00CF7028" w:rsidRDefault="00AD2C33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50507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CF7028">
        <w:tc>
          <w:tcPr>
            <w:tcW w:w="105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CF7028">
        <w:tc>
          <w:tcPr>
            <w:tcW w:w="1050" w:type="dxa"/>
            <w:vAlign w:val="center"/>
          </w:tcPr>
          <w:p w:rsidR="00CF7028" w:rsidRDefault="00AD2C33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t>№3083257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t>10.04.2026 08:18:21 (MCK +0)</w:t>
            </w:r>
          </w:p>
        </w:tc>
        <w:tc>
          <w:tcPr>
            <w:tcW w:w="2600" w:type="dxa"/>
            <w:vAlign w:val="center"/>
          </w:tcPr>
          <w:p w:rsidR="00CF7028" w:rsidRDefault="00AD2C33">
            <w:pPr>
              <w:jc w:val="center"/>
            </w:pPr>
            <w:r>
              <w:t>10.04.2026 10:37:33 (MCK +0)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t>473 008,60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t>21,50%</w:t>
            </w:r>
          </w:p>
        </w:tc>
      </w:tr>
      <w:tr w:rsidR="00CF7028">
        <w:tc>
          <w:tcPr>
            <w:tcW w:w="1050" w:type="dxa"/>
            <w:vAlign w:val="center"/>
          </w:tcPr>
          <w:p w:rsidR="00CF7028" w:rsidRDefault="00AD2C33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t>№3074889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t>08.04.2026 14:43:47 (MCK +0)</w:t>
            </w:r>
          </w:p>
        </w:tc>
        <w:tc>
          <w:tcPr>
            <w:tcW w:w="2600" w:type="dxa"/>
            <w:vAlign w:val="center"/>
          </w:tcPr>
          <w:p w:rsidR="00CF7028" w:rsidRDefault="00AD2C33">
            <w:pPr>
              <w:jc w:val="center"/>
            </w:pPr>
            <w:r>
              <w:t>10.04.2026 10:37:10 (MCK +0)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t>476 021,40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t>21,00%</w:t>
            </w:r>
          </w:p>
        </w:tc>
      </w:tr>
      <w:tr w:rsidR="00CF7028">
        <w:tc>
          <w:tcPr>
            <w:tcW w:w="1050" w:type="dxa"/>
            <w:vAlign w:val="center"/>
          </w:tcPr>
          <w:p w:rsidR="00CF7028" w:rsidRDefault="00AD2C33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t>№3053980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t>09.04.2026 19:33:52 (MCK +0)</w:t>
            </w:r>
          </w:p>
        </w:tc>
        <w:tc>
          <w:tcPr>
            <w:tcW w:w="2600" w:type="dxa"/>
            <w:vAlign w:val="center"/>
          </w:tcPr>
          <w:p w:rsidR="00CF7028" w:rsidRDefault="00AD2C33">
            <w:pPr>
              <w:jc w:val="center"/>
            </w:pPr>
            <w:r>
              <w:t>10.04.2026 10:34:48 (MCK +0)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t>506 149,40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t>16,00%</w:t>
            </w:r>
          </w:p>
        </w:tc>
      </w:tr>
      <w:tr w:rsidR="00CF7028">
        <w:tc>
          <w:tcPr>
            <w:tcW w:w="1050" w:type="dxa"/>
            <w:vAlign w:val="center"/>
          </w:tcPr>
          <w:p w:rsidR="00CF7028" w:rsidRDefault="00AD2C33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t>№3081213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t>09.04.2026 14:35:28 (MCK +0)</w:t>
            </w:r>
          </w:p>
        </w:tc>
        <w:tc>
          <w:tcPr>
            <w:tcW w:w="2600" w:type="dxa"/>
            <w:vAlign w:val="center"/>
          </w:tcPr>
          <w:p w:rsidR="00CF7028" w:rsidRDefault="00AD2C33">
            <w:pPr>
              <w:jc w:val="center"/>
            </w:pPr>
            <w:r>
              <w:t>10.04.2026 10:33:43 (MCK +0)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t>530 251,80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t>12,00%</w:t>
            </w:r>
          </w:p>
        </w:tc>
      </w:tr>
      <w:tr w:rsidR="00CF7028">
        <w:tc>
          <w:tcPr>
            <w:tcW w:w="1050" w:type="dxa"/>
            <w:vAlign w:val="center"/>
          </w:tcPr>
          <w:p w:rsidR="00CF7028" w:rsidRDefault="00AD2C33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t>№3079386</w:t>
            </w:r>
          </w:p>
        </w:tc>
        <w:tc>
          <w:tcPr>
            <w:tcW w:w="1600" w:type="dxa"/>
            <w:vAlign w:val="center"/>
          </w:tcPr>
          <w:p w:rsidR="00CF7028" w:rsidRDefault="00AD2C33">
            <w:pPr>
              <w:jc w:val="center"/>
            </w:pPr>
            <w:r>
              <w:t xml:space="preserve">09.04.2026 10:58:22 (MCK </w:t>
            </w:r>
            <w:r>
              <w:lastRenderedPageBreak/>
              <w:t>+0)</w:t>
            </w:r>
          </w:p>
        </w:tc>
        <w:tc>
          <w:tcPr>
            <w:tcW w:w="2600" w:type="dxa"/>
            <w:vAlign w:val="center"/>
          </w:tcPr>
          <w:p w:rsidR="00CF7028" w:rsidRDefault="00AD2C33">
            <w:pPr>
              <w:jc w:val="center"/>
            </w:pPr>
            <w:r>
              <w:lastRenderedPageBreak/>
              <w:t>10.04.2026 10:31:22 (MCK +0)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t>578 456,60</w:t>
            </w:r>
          </w:p>
        </w:tc>
        <w:tc>
          <w:tcPr>
            <w:tcW w:w="1850" w:type="dxa"/>
            <w:vAlign w:val="center"/>
          </w:tcPr>
          <w:p w:rsidR="00CF7028" w:rsidRDefault="00AD2C33">
            <w:pPr>
              <w:jc w:val="center"/>
            </w:pPr>
            <w:r>
              <w:t>4,00%</w:t>
            </w:r>
          </w:p>
        </w:tc>
      </w:tr>
    </w:tbl>
    <w:p w:rsidR="00CF7028" w:rsidRDefault="00CF7028"/>
    <w:p w:rsidR="00CF7028" w:rsidRDefault="00AD2C33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30832</w:t>
      </w:r>
      <w:r>
        <w:t>57, предложивший цену контракта 473 008,60 (Четыреста семьдесят три тысячи восемь рублей 60 копеек).</w:t>
      </w:r>
    </w:p>
    <w:p w:rsidR="00CF7028" w:rsidRDefault="00AD2C33" w:rsidP="00FE051C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</w:t>
      </w:r>
      <w:r>
        <w:t xml:space="preserve">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</w:t>
      </w:r>
      <w:r>
        <w:t>«Интернет»: http://roseltorg.ru.</w:t>
      </w:r>
    </w:p>
    <w:p w:rsidR="00CF7028" w:rsidRDefault="00AD2C33">
      <w:r>
        <w:br/>
      </w:r>
      <w:bookmarkStart w:id="0" w:name="_GoBack"/>
      <w:bookmarkEnd w:id="0"/>
      <w:r>
        <w:br/>
      </w:r>
      <w:r>
        <w:t>Документ подписан электронной подписью</w:t>
      </w:r>
    </w:p>
    <w:p w:rsidR="00CF7028" w:rsidRDefault="00AD2C33">
      <w:r>
        <w:br/>
      </w:r>
    </w:p>
    <w:p w:rsidR="00000000" w:rsidRDefault="00AD2C33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DC27C1"/>
    <w:multiLevelType w:val="multilevel"/>
    <w:tmpl w:val="BB7AE1A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28"/>
    <w:rsid w:val="00AD2C33"/>
    <w:rsid w:val="00CF7028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2750">
    <w:name w:val="style427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8399">
    <w:name w:val="style1839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0507">
    <w:name w:val="style505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2750">
    <w:name w:val="style427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8399">
    <w:name w:val="style1839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0507">
    <w:name w:val="style505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2026-04-13T05:38:00Z</cp:lastPrinted>
  <dcterms:created xsi:type="dcterms:W3CDTF">2026-04-13T05:39:00Z</dcterms:created>
  <dcterms:modified xsi:type="dcterms:W3CDTF">2026-04-13T05:39:00Z</dcterms:modified>
</cp:coreProperties>
</file>