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3D" w:rsidRDefault="005E348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0127100007726000008</w:t>
      </w:r>
    </w:p>
    <w:p w:rsidR="00B1773D" w:rsidRDefault="00B1773D"/>
    <w:p w:rsidR="00B1773D" w:rsidRDefault="005E3481">
      <w:pPr>
        <w:jc w:val="right"/>
      </w:pPr>
      <w:r>
        <w:t>Дата подведения итогов определения поставщика (подрядчика, исполнителя): 11.03.2026г.</w:t>
      </w:r>
    </w:p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1773D" w:rsidRDefault="005E348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0127100007726000008</w:t>
      </w:r>
    </w:p>
    <w:p w:rsidR="00B1773D" w:rsidRDefault="005E348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1773D" w:rsidRDefault="005E3481">
      <w:pPr>
        <w:jc w:val="both"/>
      </w:pPr>
      <w:r>
        <w:t>УПРАВЛЕНИЕ СУДЕБНОГО ДЕПАРТАМЕНТА В БРЯНСКОЙ ОБЛАСТИ</w:t>
      </w:r>
    </w:p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1773D" w:rsidRDefault="005E3481">
      <w:pPr>
        <w:jc w:val="both"/>
      </w:pPr>
      <w:r>
        <w:t>УПРАВЛЕНИЕ СУДЕБНОГО ДЕПАРТАМЕНТА В БРЯНСКОЙ ОБЛАСТИ</w:t>
      </w:r>
    </w:p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261320100512432570100100250028690323</w:t>
      </w:r>
    </w:p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2026 году для судей Брянской о</w:t>
      </w:r>
      <w:r>
        <w:t>бласти, пребывающих в отставке</w:t>
      </w:r>
    </w:p>
    <w:p w:rsidR="00B1773D" w:rsidRDefault="005E348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3 295 906,00 руб.</w:t>
      </w:r>
    </w:p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«02» марта 2026г. на официальном сайте единой информационной системы в сфере закупок http://zakupki.gov.ru/, а также на с</w:t>
      </w:r>
      <w:r>
        <w:t>айте электронной площадки АО «ЕЭТП» http://roseltorg.ru.</w:t>
      </w:r>
    </w:p>
    <w:p w:rsidR="00B1773D" w:rsidRDefault="005E348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964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t>Да</w:t>
            </w:r>
          </w:p>
        </w:tc>
      </w:tr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t>Да</w:t>
            </w:r>
          </w:p>
        </w:tc>
      </w:tr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t>Да</w:t>
            </w:r>
          </w:p>
        </w:tc>
      </w:tr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t>Да</w:t>
            </w:r>
          </w:p>
        </w:tc>
      </w:tr>
      <w:tr w:rsidR="00B1773D">
        <w:tc>
          <w:tcPr>
            <w:tcW w:w="6000" w:type="dxa"/>
            <w:vAlign w:val="center"/>
          </w:tcPr>
          <w:p w:rsidR="00B1773D" w:rsidRDefault="005E3481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1773D" w:rsidRDefault="005E348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1773D" w:rsidRDefault="005E3481">
            <w:pPr>
              <w:jc w:val="center"/>
            </w:pPr>
            <w:r>
              <w:t>Да</w:t>
            </w:r>
          </w:p>
        </w:tc>
      </w:tr>
    </w:tbl>
    <w:p w:rsidR="00B1773D" w:rsidRDefault="00B1773D"/>
    <w:p w:rsidR="00B1773D" w:rsidRDefault="005E348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1925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1773D">
        <w:tc>
          <w:tcPr>
            <w:tcW w:w="13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1773D">
        <w:tc>
          <w:tcPr>
            <w:tcW w:w="1350" w:type="dxa"/>
            <w:vMerge w:val="restart"/>
            <w:vAlign w:val="center"/>
          </w:tcPr>
          <w:p w:rsidR="00B1773D" w:rsidRDefault="005E3481">
            <w:pPr>
              <w:jc w:val="center"/>
            </w:pPr>
            <w:r>
              <w:t>2</w:t>
            </w:r>
            <w:r>
              <w:t>922932</w:t>
            </w:r>
          </w:p>
        </w:tc>
        <w:tc>
          <w:tcPr>
            <w:tcW w:w="1350" w:type="dxa"/>
            <w:vMerge w:val="restart"/>
            <w:vAlign w:val="center"/>
          </w:tcPr>
          <w:p w:rsidR="00B1773D" w:rsidRDefault="005E3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1773D"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1773D"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1773D"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1773D"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0" w:type="auto"/>
            <w:vMerge/>
            <w:vAlign w:val="center"/>
          </w:tcPr>
          <w:p w:rsidR="00B1773D" w:rsidRDefault="00B1773D"/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1773D" w:rsidRDefault="005E3481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</w:t>
      </w:r>
      <w:r>
        <w:t>орядковый номер:</w:t>
      </w:r>
    </w:p>
    <w:tbl>
      <w:tblPr>
        <w:tblStyle w:val="style68413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B1773D">
        <w:tc>
          <w:tcPr>
            <w:tcW w:w="210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1773D" w:rsidRDefault="005E3481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1773D">
        <w:tc>
          <w:tcPr>
            <w:tcW w:w="2100" w:type="dxa"/>
            <w:vAlign w:val="center"/>
          </w:tcPr>
          <w:p w:rsidR="00B1773D" w:rsidRDefault="005E3481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1773D" w:rsidRDefault="005E3481">
            <w:pPr>
              <w:jc w:val="center"/>
            </w:pPr>
            <w:r>
              <w:t>2922932</w:t>
            </w:r>
          </w:p>
        </w:tc>
        <w:tc>
          <w:tcPr>
            <w:tcW w:w="3200" w:type="dxa"/>
            <w:vAlign w:val="center"/>
          </w:tcPr>
          <w:p w:rsidR="00B1773D" w:rsidRDefault="005E3481">
            <w:pPr>
              <w:jc w:val="center"/>
            </w:pPr>
            <w:r>
              <w:t>06.03.2026 14:52:32 (MCK +0)</w:t>
            </w:r>
          </w:p>
        </w:tc>
        <w:tc>
          <w:tcPr>
            <w:tcW w:w="3150" w:type="dxa"/>
            <w:vAlign w:val="center"/>
          </w:tcPr>
          <w:p w:rsidR="00B1773D" w:rsidRDefault="005E3481">
            <w:pPr>
              <w:jc w:val="center"/>
            </w:pPr>
            <w:r>
              <w:t>3 295 906,00</w:t>
            </w:r>
          </w:p>
        </w:tc>
      </w:tr>
    </w:tbl>
    <w:p w:rsidR="00B1773D" w:rsidRDefault="00B1773D"/>
    <w:p w:rsidR="00B1773D" w:rsidRDefault="005E348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2922932 по цене контракта 3 295 906,00 (Три миллиона двести девяносто пять тысяч девятьсот шесть рубле</w:t>
      </w:r>
      <w:r>
        <w:t>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B1773D" w:rsidRDefault="005E348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</w:t>
      </w:r>
      <w:r>
        <w:t xml:space="preserve">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1773D" w:rsidRDefault="005E3481">
      <w:r>
        <w:br/>
      </w:r>
      <w:r>
        <w:br/>
      </w:r>
      <w:r>
        <w:t>Документ подписан элек</w:t>
      </w:r>
      <w:r>
        <w:t>тронной подписью</w:t>
      </w:r>
    </w:p>
    <w:p w:rsidR="00B1773D" w:rsidRDefault="005E3481">
      <w:r>
        <w:br/>
      </w:r>
    </w:p>
    <w:p w:rsidR="00000000" w:rsidRDefault="005E348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D72AC"/>
    <w:multiLevelType w:val="multilevel"/>
    <w:tmpl w:val="9ACCF9F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3D"/>
    <w:rsid w:val="005E3481"/>
    <w:rsid w:val="00B1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647">
    <w:name w:val="style996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9254">
    <w:name w:val="style192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413">
    <w:name w:val="style684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647">
    <w:name w:val="style996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9254">
    <w:name w:val="style192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413">
    <w:name w:val="style684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2026-03-11T06:01:00Z</cp:lastPrinted>
  <dcterms:created xsi:type="dcterms:W3CDTF">2026-03-11T06:02:00Z</dcterms:created>
  <dcterms:modified xsi:type="dcterms:W3CDTF">2026-03-11T06:02:00Z</dcterms:modified>
</cp:coreProperties>
</file>