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C8" w:rsidRDefault="00946CAF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0127100007726000004</w:t>
      </w:r>
    </w:p>
    <w:p w:rsidR="00D76DC8" w:rsidRDefault="00D76DC8"/>
    <w:p w:rsidR="00D76DC8" w:rsidRDefault="00946CAF">
      <w:pPr>
        <w:jc w:val="right"/>
      </w:pPr>
      <w:r>
        <w:t>Дата подведения итогов определения поставщика (подрядчика, исполнителя): 05.03.2026г.</w:t>
      </w:r>
    </w:p>
    <w:p w:rsidR="00D76DC8" w:rsidRDefault="00D76DC8"/>
    <w:p w:rsidR="00D76DC8" w:rsidRDefault="00946CAF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76DC8" w:rsidRDefault="00946CAF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0127100007726000004</w:t>
      </w:r>
    </w:p>
    <w:p w:rsidR="00D76DC8" w:rsidRDefault="00946CAF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76DC8" w:rsidRDefault="00946CAF">
      <w:pPr>
        <w:jc w:val="both"/>
      </w:pPr>
      <w:r>
        <w:t>УПРАВЛЕНИЕ СУДЕБНОГО ДЕПАРТАМЕНТА В БРЯНСКОЙ ОБЛАСТИ</w:t>
      </w:r>
    </w:p>
    <w:p w:rsidR="00D76DC8" w:rsidRDefault="00D76DC8"/>
    <w:p w:rsidR="00D76DC8" w:rsidRDefault="00946CAF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76DC8" w:rsidRDefault="00946CAF">
      <w:pPr>
        <w:jc w:val="both"/>
      </w:pPr>
      <w:r>
        <w:t>УПРАВЛЕНИЕ СУДЕБНОГО ДЕПАРТАМЕНТА В БРЯНСКОЙ ОБЛАСТИ</w:t>
      </w:r>
    </w:p>
    <w:p w:rsidR="00D76DC8" w:rsidRDefault="00D76DC8"/>
    <w:p w:rsidR="00D76DC8" w:rsidRDefault="00946CAF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261320100512432570100100380010000244</w:t>
      </w:r>
    </w:p>
    <w:p w:rsidR="00D76DC8" w:rsidRDefault="00946CAF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служебного обмундирования для районных (городских) судов Брянской о</w:t>
      </w:r>
      <w:r>
        <w:t>бласти из материалов Исполнителя</w:t>
      </w:r>
    </w:p>
    <w:p w:rsidR="00D76DC8" w:rsidRDefault="00946CAF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998 500,00 руб.</w:t>
      </w:r>
      <w:r>
        <w:br/>
        <w:t>Текущее снижение: 25,50%</w:t>
      </w:r>
    </w:p>
    <w:p w:rsidR="00D76DC8" w:rsidRDefault="00946CAF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февраля 2026г. на официальном сайте единой информационной системы в сфере закупок http://za</w:t>
      </w:r>
      <w:r>
        <w:t>kupki.gov.ru/, а также на сайте электронной площадки АО «ЕЭТП» http://roseltorg.ru.</w:t>
      </w:r>
    </w:p>
    <w:p w:rsidR="00D76DC8" w:rsidRDefault="00946CAF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369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D76DC8">
        <w:tc>
          <w:tcPr>
            <w:tcW w:w="600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76DC8">
        <w:tc>
          <w:tcPr>
            <w:tcW w:w="6000" w:type="dxa"/>
            <w:vAlign w:val="center"/>
          </w:tcPr>
          <w:p w:rsidR="00D76DC8" w:rsidRDefault="00946CA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76DC8" w:rsidRDefault="00946CA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76DC8" w:rsidRDefault="00946CAF">
            <w:pPr>
              <w:jc w:val="center"/>
            </w:pPr>
            <w:r>
              <w:t>Да</w:t>
            </w:r>
          </w:p>
        </w:tc>
      </w:tr>
      <w:tr w:rsidR="00D76DC8">
        <w:tc>
          <w:tcPr>
            <w:tcW w:w="6000" w:type="dxa"/>
            <w:vAlign w:val="center"/>
          </w:tcPr>
          <w:p w:rsidR="00D76DC8" w:rsidRDefault="00946CA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D76DC8" w:rsidRDefault="00946CAF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D76DC8" w:rsidRDefault="00946CAF">
            <w:pPr>
              <w:jc w:val="center"/>
            </w:pPr>
            <w:r>
              <w:t>Да</w:t>
            </w:r>
          </w:p>
        </w:tc>
      </w:tr>
      <w:tr w:rsidR="00D76DC8">
        <w:tc>
          <w:tcPr>
            <w:tcW w:w="6000" w:type="dxa"/>
            <w:vAlign w:val="center"/>
          </w:tcPr>
          <w:p w:rsidR="00D76DC8" w:rsidRDefault="00946CA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D76DC8" w:rsidRDefault="00946CA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76DC8" w:rsidRDefault="00946CAF">
            <w:pPr>
              <w:jc w:val="center"/>
            </w:pPr>
            <w:r>
              <w:t>Да</w:t>
            </w:r>
          </w:p>
        </w:tc>
      </w:tr>
      <w:tr w:rsidR="00D76DC8">
        <w:tc>
          <w:tcPr>
            <w:tcW w:w="6000" w:type="dxa"/>
            <w:vAlign w:val="center"/>
          </w:tcPr>
          <w:p w:rsidR="00D76DC8" w:rsidRDefault="00946CA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D76DC8" w:rsidRDefault="00946CA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76DC8" w:rsidRDefault="00946CAF">
            <w:pPr>
              <w:jc w:val="center"/>
            </w:pPr>
            <w:r>
              <w:t>Да</w:t>
            </w:r>
          </w:p>
        </w:tc>
      </w:tr>
      <w:tr w:rsidR="00D76DC8">
        <w:tc>
          <w:tcPr>
            <w:tcW w:w="6000" w:type="dxa"/>
            <w:vAlign w:val="center"/>
          </w:tcPr>
          <w:p w:rsidR="00D76DC8" w:rsidRDefault="00946CA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76DC8" w:rsidRDefault="00946CAF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76DC8" w:rsidRDefault="00946CAF">
            <w:pPr>
              <w:jc w:val="center"/>
            </w:pPr>
            <w:r>
              <w:t>Да</w:t>
            </w:r>
          </w:p>
        </w:tc>
      </w:tr>
    </w:tbl>
    <w:p w:rsidR="00D76DC8" w:rsidRDefault="00D76DC8"/>
    <w:p w:rsidR="00D76DC8" w:rsidRDefault="00946CAF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76DC8" w:rsidRDefault="00D76DC8"/>
    <w:p w:rsidR="00D76DC8" w:rsidRDefault="00946CAF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6378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76DC8">
        <w:tc>
          <w:tcPr>
            <w:tcW w:w="13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76DC8">
        <w:tc>
          <w:tcPr>
            <w:tcW w:w="1350" w:type="dxa"/>
            <w:vMerge w:val="restart"/>
            <w:vAlign w:val="center"/>
          </w:tcPr>
          <w:p w:rsidR="00D76DC8" w:rsidRDefault="00946CAF">
            <w:pPr>
              <w:jc w:val="center"/>
            </w:pPr>
            <w:r>
              <w:t>2898869</w:t>
            </w:r>
          </w:p>
        </w:tc>
        <w:tc>
          <w:tcPr>
            <w:tcW w:w="1350" w:type="dxa"/>
            <w:vMerge w:val="restart"/>
            <w:vAlign w:val="center"/>
          </w:tcPr>
          <w:p w:rsidR="00D76DC8" w:rsidRDefault="00946CAF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D76DC8">
        <w:tc>
          <w:tcPr>
            <w:tcW w:w="1350" w:type="dxa"/>
            <w:vMerge w:val="restart"/>
            <w:vAlign w:val="center"/>
          </w:tcPr>
          <w:p w:rsidR="00D76DC8" w:rsidRDefault="00946CAF">
            <w:pPr>
              <w:jc w:val="center"/>
            </w:pPr>
            <w:r>
              <w:lastRenderedPageBreak/>
              <w:t>2885796</w:t>
            </w:r>
          </w:p>
        </w:tc>
        <w:tc>
          <w:tcPr>
            <w:tcW w:w="1350" w:type="dxa"/>
            <w:vMerge w:val="restart"/>
            <w:vAlign w:val="center"/>
          </w:tcPr>
          <w:p w:rsidR="00D76DC8" w:rsidRDefault="00946CAF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76DC8"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0" w:type="auto"/>
            <w:vMerge/>
            <w:vAlign w:val="center"/>
          </w:tcPr>
          <w:p w:rsidR="00D76DC8" w:rsidRDefault="00D76DC8"/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76DC8" w:rsidRDefault="00946CA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76DC8" w:rsidRDefault="00D76DC8"/>
    <w:p w:rsidR="00D76DC8" w:rsidRDefault="00946CAF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</w:t>
      </w:r>
      <w:r>
        <w:t>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</w:t>
      </w:r>
      <w:r>
        <w:t xml:space="preserve">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9938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D76DC8">
        <w:tc>
          <w:tcPr>
            <w:tcW w:w="10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D76DC8" w:rsidRDefault="00946CAF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76DC8">
        <w:tc>
          <w:tcPr>
            <w:tcW w:w="1050" w:type="dxa"/>
            <w:vAlign w:val="center"/>
          </w:tcPr>
          <w:p w:rsidR="00D76DC8" w:rsidRDefault="00946CAF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D76DC8" w:rsidRDefault="00946CAF">
            <w:pPr>
              <w:jc w:val="center"/>
            </w:pPr>
            <w:r>
              <w:t>№2898869</w:t>
            </w:r>
          </w:p>
        </w:tc>
        <w:tc>
          <w:tcPr>
            <w:tcW w:w="1600" w:type="dxa"/>
            <w:vAlign w:val="center"/>
          </w:tcPr>
          <w:p w:rsidR="00D76DC8" w:rsidRDefault="00946CAF">
            <w:pPr>
              <w:jc w:val="center"/>
            </w:pPr>
            <w:r>
              <w:t>02.03.2026 17:00:11 (MCK +0)</w:t>
            </w:r>
          </w:p>
        </w:tc>
        <w:tc>
          <w:tcPr>
            <w:tcW w:w="2600" w:type="dxa"/>
            <w:vAlign w:val="center"/>
          </w:tcPr>
          <w:p w:rsidR="00D76DC8" w:rsidRDefault="00946CAF">
            <w:pPr>
              <w:jc w:val="center"/>
            </w:pPr>
            <w:r>
              <w:t>04.03.2026 11:04:02 (MCK +0)</w:t>
            </w:r>
          </w:p>
        </w:tc>
        <w:tc>
          <w:tcPr>
            <w:tcW w:w="1850" w:type="dxa"/>
            <w:vAlign w:val="center"/>
          </w:tcPr>
          <w:p w:rsidR="00D76DC8" w:rsidRDefault="00946CAF">
            <w:pPr>
              <w:jc w:val="center"/>
            </w:pPr>
            <w:r>
              <w:t>743 882,50</w:t>
            </w:r>
          </w:p>
        </w:tc>
        <w:tc>
          <w:tcPr>
            <w:tcW w:w="1850" w:type="dxa"/>
            <w:vAlign w:val="center"/>
          </w:tcPr>
          <w:p w:rsidR="00D76DC8" w:rsidRDefault="00946CAF">
            <w:pPr>
              <w:jc w:val="center"/>
            </w:pPr>
            <w:r>
              <w:t>25,50%</w:t>
            </w:r>
          </w:p>
        </w:tc>
      </w:tr>
      <w:tr w:rsidR="00D76DC8">
        <w:tc>
          <w:tcPr>
            <w:tcW w:w="1050" w:type="dxa"/>
            <w:vAlign w:val="center"/>
          </w:tcPr>
          <w:p w:rsidR="00D76DC8" w:rsidRDefault="00946CAF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D76DC8" w:rsidRDefault="00946CAF">
            <w:pPr>
              <w:jc w:val="center"/>
            </w:pPr>
            <w:r>
              <w:t>№2885796</w:t>
            </w:r>
          </w:p>
        </w:tc>
        <w:tc>
          <w:tcPr>
            <w:tcW w:w="1600" w:type="dxa"/>
            <w:vAlign w:val="center"/>
          </w:tcPr>
          <w:p w:rsidR="00D76DC8" w:rsidRDefault="00946CAF">
            <w:pPr>
              <w:jc w:val="center"/>
            </w:pPr>
            <w:r>
              <w:t>02.03.2026 16:31:16 (MCK +0)</w:t>
            </w:r>
          </w:p>
        </w:tc>
        <w:tc>
          <w:tcPr>
            <w:tcW w:w="2600" w:type="dxa"/>
            <w:vAlign w:val="center"/>
          </w:tcPr>
          <w:p w:rsidR="00D76DC8" w:rsidRDefault="00946CAF">
            <w:pPr>
              <w:jc w:val="center"/>
            </w:pPr>
            <w:r>
              <w:t>04.03.2026 11:03:42 (MCK +0)</w:t>
            </w:r>
          </w:p>
        </w:tc>
        <w:tc>
          <w:tcPr>
            <w:tcW w:w="1850" w:type="dxa"/>
            <w:vAlign w:val="center"/>
          </w:tcPr>
          <w:p w:rsidR="00D76DC8" w:rsidRDefault="00946CAF">
            <w:pPr>
              <w:jc w:val="center"/>
            </w:pPr>
            <w:r>
              <w:t>748 875,00</w:t>
            </w:r>
          </w:p>
        </w:tc>
        <w:tc>
          <w:tcPr>
            <w:tcW w:w="1850" w:type="dxa"/>
            <w:vAlign w:val="center"/>
          </w:tcPr>
          <w:p w:rsidR="00D76DC8" w:rsidRDefault="00946CAF">
            <w:pPr>
              <w:jc w:val="center"/>
            </w:pPr>
            <w:r>
              <w:t>25,00%</w:t>
            </w:r>
          </w:p>
        </w:tc>
      </w:tr>
    </w:tbl>
    <w:p w:rsidR="00D76DC8" w:rsidRDefault="00D76DC8"/>
    <w:p w:rsidR="00D76DC8" w:rsidRDefault="00946CAF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</w:t>
      </w:r>
      <w:r>
        <w:t>ения поставщика (подрядчика, исполнителя) победителем электронного аукциона признается участник закупки с идентификационным номером № 2898869, предложивший цену контракта 743 882,50 (Семьсот сорок три тысячи восемьсот восемьдесят два рубля 50 копеек).</w:t>
      </w:r>
    </w:p>
    <w:p w:rsidR="00062CE1" w:rsidRDefault="00946CAF" w:rsidP="00062CE1">
      <w:pPr>
        <w:keepLines/>
        <w:numPr>
          <w:ilvl w:val="0"/>
          <w:numId w:val="1"/>
        </w:numPr>
        <w:spacing w:after="96"/>
        <w:jc w:val="both"/>
      </w:pPr>
      <w:r>
        <w:t>Наст</w:t>
      </w:r>
      <w:r>
        <w:t xml:space="preserve">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</w:t>
      </w:r>
      <w:r>
        <w:t xml:space="preserve">лен оператору электронной площадки АО «ЕЭТП» по адресу в сети «Интернет»: </w:t>
      </w:r>
      <w:hyperlink r:id="rId6" w:history="1">
        <w:r w:rsidR="00062CE1" w:rsidRPr="00F7352C">
          <w:rPr>
            <w:rStyle w:val="a4"/>
          </w:rPr>
          <w:t>http://roseltorg.ru</w:t>
        </w:r>
      </w:hyperlink>
      <w:r>
        <w:t>.</w:t>
      </w:r>
    </w:p>
    <w:p w:rsidR="00D76DC8" w:rsidRDefault="00946CAF" w:rsidP="00062CE1">
      <w:pPr>
        <w:keepLines/>
        <w:spacing w:after="96"/>
        <w:jc w:val="both"/>
      </w:pPr>
      <w:r>
        <w:br/>
      </w:r>
      <w:r>
        <w:br/>
      </w:r>
      <w:r>
        <w:t>Документ подписан электронной подписью</w:t>
      </w:r>
    </w:p>
    <w:p w:rsidR="00D76DC8" w:rsidRDefault="00946CAF">
      <w:r>
        <w:br/>
      </w:r>
    </w:p>
    <w:p w:rsidR="00000000" w:rsidRDefault="00946CAF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8D0A"/>
    <w:multiLevelType w:val="multilevel"/>
    <w:tmpl w:val="DD661D0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C8"/>
    <w:rsid w:val="00062CE1"/>
    <w:rsid w:val="00946CAF"/>
    <w:rsid w:val="00D7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3692">
    <w:name w:val="style736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783">
    <w:name w:val="style6378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387">
    <w:name w:val="style993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062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3692">
    <w:name w:val="style736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783">
    <w:name w:val="style6378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387">
    <w:name w:val="style993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062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2026-03-05T06:44:00Z</cp:lastPrinted>
  <dcterms:created xsi:type="dcterms:W3CDTF">2026-03-05T06:44:00Z</dcterms:created>
  <dcterms:modified xsi:type="dcterms:W3CDTF">2026-03-05T06:44:00Z</dcterms:modified>
</cp:coreProperties>
</file>